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87B" w:rsidRPr="00DC387B" w:rsidRDefault="00DC387B" w:rsidP="00DC38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Привлечение </w:t>
      </w:r>
      <w:r w:rsidRPr="00DC38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лиц к административной ответственности </w:t>
      </w:r>
      <w:bookmarkEnd w:id="0"/>
      <w:r w:rsidRPr="00DC38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нарушение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обязательных требований земельного законодательства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отношении объектов земельных отношений</w:t>
      </w:r>
    </w:p>
    <w:p w:rsidR="00DC387B" w:rsidRDefault="00DC387B" w:rsidP="00DC3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80B10" w:rsidRPr="00E80B10" w:rsidRDefault="00E80B10" w:rsidP="00E80B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80B10">
        <w:rPr>
          <w:rFonts w:ascii="Times New Roman" w:hAnsi="Times New Roman" w:cs="Times New Roman"/>
          <w:color w:val="000000"/>
          <w:sz w:val="28"/>
          <w:szCs w:val="28"/>
        </w:rPr>
        <w:t xml:space="preserve">По смыслу пункта 7 статьи 72 Земельного кодекса Российской Федерации законодательством субъекта Российской Федерации может быть </w:t>
      </w:r>
      <w:r w:rsidRPr="00E80B10">
        <w:rPr>
          <w:rFonts w:ascii="Times New Roman" w:hAnsi="Times New Roman" w:cs="Times New Roman"/>
          <w:b/>
          <w:color w:val="000000"/>
          <w:sz w:val="28"/>
          <w:szCs w:val="28"/>
        </w:rPr>
        <w:t>установлена административная ответственность за нарушения требований земельного законодательства.</w:t>
      </w:r>
    </w:p>
    <w:p w:rsidR="00E80B10" w:rsidRDefault="00E80B10" w:rsidP="00E80B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507A">
        <w:rPr>
          <w:rFonts w:ascii="Times New Roman" w:hAnsi="Times New Roman" w:cs="Times New Roman"/>
          <w:color w:val="000000"/>
          <w:sz w:val="28"/>
          <w:szCs w:val="28"/>
        </w:rPr>
        <w:t>Обязанности собственников земельных участков и лиц, не являющихся собственниками земельных участков, по использованию земельных участков установлены Земельным кодексом Российской Федерации и другими федеральными законами (см. статью 42 и иные положения Земельного кодекса Российской Федерации, а также Федерального закона № 110 -ФЗ). Более того, согласно последнему абзацу статьи 42 Земельного кодекса Российской Федерации собственники земельных участков и лица, не являющиеся собственниками земельных участков, обязаны выполнять иные требования, предусмотренные Земельным кодексом Российской Федерации, федеральными законами.</w:t>
      </w:r>
    </w:p>
    <w:p w:rsidR="00DC387B" w:rsidRPr="00DC387B" w:rsidRDefault="00DC387B" w:rsidP="00DC387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87B">
        <w:rPr>
          <w:rFonts w:ascii="Times New Roman" w:hAnsi="Times New Roman" w:cs="Times New Roman"/>
          <w:color w:val="000000"/>
          <w:sz w:val="28"/>
          <w:szCs w:val="28"/>
        </w:rPr>
        <w:t>Ключевыми статьями, устанавливающими административную ответственность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нарушение обязательных требований земельного законодательства в отношении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объектов земельных отношений, являются следующие статьи Кодекса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Федерации об административных отношениях далее (далее — КоАП):</w:t>
      </w:r>
    </w:p>
    <w:p w:rsidR="00DC387B" w:rsidRPr="00DC387B" w:rsidRDefault="00DC387B" w:rsidP="00DC3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87B">
        <w:rPr>
          <w:rFonts w:ascii="Times New Roman" w:hAnsi="Times New Roman" w:cs="Times New Roman"/>
          <w:color w:val="D3232A"/>
          <w:sz w:val="28"/>
          <w:szCs w:val="28"/>
        </w:rPr>
        <w:t xml:space="preserve">■■ </w:t>
      </w:r>
      <w:r w:rsidRPr="00DC38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статья 7.1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(ответственность за самовольное занятие земельного участка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части земельного участка, в том числе испо</w:t>
      </w:r>
      <w:r>
        <w:rPr>
          <w:rFonts w:ascii="Times New Roman" w:hAnsi="Times New Roman" w:cs="Times New Roman"/>
          <w:color w:val="000000"/>
          <w:sz w:val="28"/>
          <w:szCs w:val="28"/>
        </w:rPr>
        <w:t>льзование земельного участка ли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цом, не имеющим предусмотренных законодательством Российской Федерации прав на указанный земельный участок);</w:t>
      </w:r>
    </w:p>
    <w:p w:rsidR="00DC387B" w:rsidRPr="00DC387B" w:rsidRDefault="00DC387B" w:rsidP="00DC3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87B">
        <w:rPr>
          <w:rFonts w:ascii="Times New Roman" w:hAnsi="Times New Roman" w:cs="Times New Roman"/>
          <w:color w:val="D3232A"/>
          <w:sz w:val="28"/>
          <w:szCs w:val="28"/>
        </w:rPr>
        <w:t xml:space="preserve">■■ </w:t>
      </w:r>
      <w:r w:rsidRPr="00DC38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часть 1 статьи 8.6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(самовольное снятие или перемещение плодородного слоя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почвы);</w:t>
      </w:r>
    </w:p>
    <w:p w:rsidR="00DC387B" w:rsidRPr="00DC387B" w:rsidRDefault="00DC387B" w:rsidP="00DC3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87B">
        <w:rPr>
          <w:rFonts w:ascii="Times New Roman" w:hAnsi="Times New Roman" w:cs="Times New Roman"/>
          <w:color w:val="D3232A"/>
          <w:sz w:val="28"/>
          <w:szCs w:val="28"/>
        </w:rPr>
        <w:t xml:space="preserve">■■ </w:t>
      </w:r>
      <w:r w:rsidRPr="00DC38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часть 2 статьи 8.6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 xml:space="preserve">(уничтожение плодородного слоя почвы, а равно порча земель в результате нарушения правил обращения с пестицидами и </w:t>
      </w:r>
      <w:proofErr w:type="spellStart"/>
      <w:r w:rsidRPr="00DC387B">
        <w:rPr>
          <w:rFonts w:ascii="Times New Roman" w:hAnsi="Times New Roman" w:cs="Times New Roman"/>
          <w:color w:val="000000"/>
          <w:sz w:val="28"/>
          <w:szCs w:val="28"/>
        </w:rPr>
        <w:t>агрохимикатами</w:t>
      </w:r>
      <w:proofErr w:type="spellEnd"/>
      <w:r w:rsidRPr="00DC387B">
        <w:rPr>
          <w:rFonts w:ascii="Times New Roman" w:hAnsi="Times New Roman" w:cs="Times New Roman"/>
          <w:color w:val="000000"/>
          <w:sz w:val="28"/>
          <w:szCs w:val="28"/>
        </w:rPr>
        <w:t xml:space="preserve"> или иными опасными для здоровья людей и окружающей среды веществами и отходами производства и потребления);</w:t>
      </w:r>
    </w:p>
    <w:p w:rsidR="00DC387B" w:rsidRPr="00DC387B" w:rsidRDefault="00DC387B" w:rsidP="00DC3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C387B">
        <w:rPr>
          <w:rFonts w:ascii="Times New Roman" w:hAnsi="Times New Roman" w:cs="Times New Roman"/>
          <w:color w:val="D3232A"/>
          <w:sz w:val="28"/>
          <w:szCs w:val="28"/>
        </w:rPr>
        <w:t xml:space="preserve">■■ </w:t>
      </w:r>
      <w:r w:rsidRPr="00DC38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часть 1 статьи 8.7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(невыполнение или несвоевременное выполнение обязанностей по рекультивации земель при разработке месторождений полезных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ископаемых, включая общераспространенные полезные ископаемые, осуществлении строительных, мелиоративных, изыскательских и иных работ,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в том числе работ, осуществляемых для внутрихозяйственных или собственных надобностей, а также после завершения строительства, реконструкции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 xml:space="preserve">и (или) эксплуатации объектов, </w:t>
      </w:r>
      <w:r w:rsidRPr="00D7507A">
        <w:rPr>
          <w:rFonts w:ascii="Times New Roman" w:hAnsi="Times New Roman" w:cs="Times New Roman"/>
          <w:color w:val="000000"/>
          <w:sz w:val="28"/>
          <w:szCs w:val="28"/>
        </w:rPr>
        <w:t>не связанных с созданием лесной инфраструктуры, сноса объектов лесной инфраструктуры);</w:t>
      </w:r>
      <w:proofErr w:type="gramEnd"/>
    </w:p>
    <w:p w:rsidR="00DC387B" w:rsidRPr="00DC387B" w:rsidRDefault="00DC387B" w:rsidP="00DC3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87B">
        <w:rPr>
          <w:rFonts w:ascii="Times New Roman" w:hAnsi="Times New Roman" w:cs="Times New Roman"/>
          <w:color w:val="D3232A"/>
          <w:sz w:val="28"/>
          <w:szCs w:val="28"/>
        </w:rPr>
        <w:t xml:space="preserve">■■ </w:t>
      </w:r>
      <w:r w:rsidRPr="00D7507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часть </w:t>
      </w:r>
      <w:r w:rsidR="00D7507A" w:rsidRPr="00D7507A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Pr="00DC38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статьи 8.7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(невыполнение установленных требований и обязательных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мероприятий по улучшению, защите земель и охране почв от ветровой, водной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 xml:space="preserve">эрозии и предотвращению других процессов и иного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негативного воздействия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на окружающую среду, ухудшающих качественное состояние земель);</w:t>
      </w:r>
    </w:p>
    <w:p w:rsidR="00DC387B" w:rsidRPr="00DC387B" w:rsidRDefault="00DC387B" w:rsidP="00DC3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87B">
        <w:rPr>
          <w:rFonts w:ascii="Times New Roman" w:hAnsi="Times New Roman" w:cs="Times New Roman"/>
          <w:color w:val="D3232A"/>
          <w:sz w:val="28"/>
          <w:szCs w:val="28"/>
        </w:rPr>
        <w:t xml:space="preserve">■■ </w:t>
      </w:r>
      <w:r w:rsidRPr="00DC38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часть 4 статьи 8.7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(применение твердых коммунальных отходов для рекультивации земель);</w:t>
      </w:r>
    </w:p>
    <w:p w:rsidR="00DC387B" w:rsidRPr="00DC387B" w:rsidRDefault="00DC387B" w:rsidP="00DC3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87B">
        <w:rPr>
          <w:rFonts w:ascii="Times New Roman" w:hAnsi="Times New Roman" w:cs="Times New Roman"/>
          <w:color w:val="D3232A"/>
          <w:sz w:val="28"/>
          <w:szCs w:val="28"/>
        </w:rPr>
        <w:t xml:space="preserve">■■ </w:t>
      </w:r>
      <w:r w:rsidRPr="00DC38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часть 1 статьи 8.8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(использование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использованием);</w:t>
      </w:r>
    </w:p>
    <w:p w:rsidR="00DC387B" w:rsidRPr="00DC387B" w:rsidRDefault="00DC387B" w:rsidP="00DC3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87B">
        <w:rPr>
          <w:rFonts w:ascii="Times New Roman" w:hAnsi="Times New Roman" w:cs="Times New Roman"/>
          <w:color w:val="D3232A"/>
          <w:sz w:val="28"/>
          <w:szCs w:val="28"/>
        </w:rPr>
        <w:t xml:space="preserve">■■ </w:t>
      </w:r>
      <w:r w:rsidRPr="00DC38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часть 2 статьи 8.8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(неиспользование земельного участка из земель сельскохозяйственного назначения, оборот которого регулируется Федеральным законом от 24.07.2002 № 101 -ФЗ «Об обороте земель сельскохозяйственного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назначения» (далее — Федеральный закон № 101 -ФЗ), для ведения сельскохозяйственного производства или осуществления иной связанной с сельскохозяйственным производством деятельности в течение срока, установленного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указанным Федеральным законом);</w:t>
      </w:r>
    </w:p>
    <w:p w:rsidR="00DC387B" w:rsidRPr="00DC387B" w:rsidRDefault="00DC387B" w:rsidP="00DC3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C387B">
        <w:rPr>
          <w:rFonts w:ascii="Times New Roman" w:hAnsi="Times New Roman" w:cs="Times New Roman"/>
          <w:color w:val="D3232A"/>
          <w:sz w:val="28"/>
          <w:szCs w:val="28"/>
        </w:rPr>
        <w:t xml:space="preserve">■■ </w:t>
      </w:r>
      <w:r w:rsidRPr="00DC38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часть 2.1 статьи 8.8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(неиспользование земельного участка из земель сельскохозяйственного назначения, оборот которого регулируется Федеральным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законом № 101 -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ФЗ, по целевому назначению в течение одного года с момента возникновения права собственности, если такой земельный участок приобретен по результатам публичных торгов на основании решения суда о 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изъятии в связи с неиспользованием по целевому назначению или использованием с нарушением законодательства Российской Федерации</w:t>
      </w:r>
      <w:proofErr w:type="gramEnd"/>
      <w:r w:rsidRPr="00DC387B">
        <w:rPr>
          <w:rFonts w:ascii="Times New Roman" w:hAnsi="Times New Roman" w:cs="Times New Roman"/>
          <w:color w:val="000000"/>
          <w:sz w:val="28"/>
          <w:szCs w:val="28"/>
        </w:rPr>
        <w:t xml:space="preserve"> и (или) если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в отношении земельного участка у уполномоченного органа исполнительной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власти по осуществлению государственного земельного надзора имеются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сведения о его неиспользовании по целевому назначению или использовании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с нарушением законодательства Российской Федерации в течение срока, указанного в пункте 3 статьи 6 Федерального закона № 101 -ФЗ);</w:t>
      </w:r>
    </w:p>
    <w:p w:rsidR="00DC387B" w:rsidRPr="00DC387B" w:rsidRDefault="00DC387B" w:rsidP="00DC3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87B">
        <w:rPr>
          <w:rFonts w:ascii="Times New Roman" w:hAnsi="Times New Roman" w:cs="Times New Roman"/>
          <w:color w:val="D3232A"/>
          <w:sz w:val="28"/>
          <w:szCs w:val="28"/>
        </w:rPr>
        <w:t xml:space="preserve">■■ </w:t>
      </w:r>
      <w:r w:rsidRPr="00DC38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часть 3 статьи 8.8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(неиспользование земельного участка, предназначенного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предусмотрена федеральным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законом);</w:t>
      </w:r>
    </w:p>
    <w:p w:rsidR="00DC387B" w:rsidRPr="00DC387B" w:rsidRDefault="00DC387B" w:rsidP="00DC3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87B">
        <w:rPr>
          <w:rFonts w:ascii="Times New Roman" w:hAnsi="Times New Roman" w:cs="Times New Roman"/>
          <w:color w:val="D3232A"/>
          <w:sz w:val="28"/>
          <w:szCs w:val="28"/>
        </w:rPr>
        <w:t xml:space="preserve">■■ </w:t>
      </w:r>
      <w:r w:rsidRPr="00DC38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часть 4 статьи 8.8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(невыполнение или несвоевременное выполнение обязанностей по приведению земель в состояние, пригодное для использования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целевому назначению);</w:t>
      </w:r>
    </w:p>
    <w:p w:rsidR="00DC387B" w:rsidRPr="00DC387B" w:rsidRDefault="00DC387B" w:rsidP="00DC3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87B">
        <w:rPr>
          <w:rFonts w:ascii="Times New Roman" w:hAnsi="Times New Roman" w:cs="Times New Roman"/>
          <w:color w:val="D3232A"/>
          <w:sz w:val="28"/>
          <w:szCs w:val="28"/>
        </w:rPr>
        <w:t xml:space="preserve">■■ </w:t>
      </w:r>
      <w:r w:rsidRPr="00DC38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статья 7.10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(самовольная уступка права пользования землей, а равно самовольная мена земельного участка);</w:t>
      </w:r>
    </w:p>
    <w:p w:rsidR="00DC387B" w:rsidRPr="00DC387B" w:rsidRDefault="00DC387B" w:rsidP="00DC3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87B">
        <w:rPr>
          <w:rFonts w:ascii="Times New Roman" w:hAnsi="Times New Roman" w:cs="Times New Roman"/>
          <w:color w:val="D3232A"/>
          <w:sz w:val="28"/>
          <w:szCs w:val="28"/>
        </w:rPr>
        <w:t xml:space="preserve">■■ </w:t>
      </w:r>
      <w:r w:rsidRPr="00DC38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статья 7.34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(использование земельного участка на праве постоянного (бессрочного) пользования юридическим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лицом, не выполнившим в установленный федеральным законом срок обязанности по переоформлению такого права на право аренды земельного участка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387B">
        <w:rPr>
          <w:rFonts w:ascii="Times New Roman" w:hAnsi="Times New Roman" w:cs="Times New Roman"/>
          <w:color w:val="000000"/>
          <w:sz w:val="28"/>
          <w:szCs w:val="28"/>
        </w:rPr>
        <w:t>или по приобретению этого земельного участка в собственность).</w:t>
      </w:r>
    </w:p>
    <w:sectPr w:rsidR="00DC387B" w:rsidRPr="00DC3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F75"/>
    <w:rsid w:val="004D3149"/>
    <w:rsid w:val="00A82B12"/>
    <w:rsid w:val="00D7507A"/>
    <w:rsid w:val="00DC387B"/>
    <w:rsid w:val="00E50C93"/>
    <w:rsid w:val="00E66F75"/>
    <w:rsid w:val="00E8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Kumi-4</dc:creator>
  <cp:keywords/>
  <dc:description/>
  <cp:lastModifiedBy>Kumi-4</cp:lastModifiedBy>
  <cp:revision>5</cp:revision>
  <dcterms:created xsi:type="dcterms:W3CDTF">2022-09-27T04:58:00Z</dcterms:created>
  <dcterms:modified xsi:type="dcterms:W3CDTF">2022-09-28T15:41:00Z</dcterms:modified>
</cp:coreProperties>
</file>