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6D03" w:rsidRPr="00F20E00" w:rsidRDefault="00B06D03" w:rsidP="00B06D03">
      <w:pPr>
        <w:tabs>
          <w:tab w:val="left" w:pos="0"/>
        </w:tabs>
        <w:spacing w:after="0" w:line="240" w:lineRule="atLeast"/>
        <w:jc w:val="center"/>
        <w:rPr>
          <w:rFonts w:ascii="Times New Roman" w:hAnsi="Times New Roman" w:cs="Times New Roman"/>
          <w:b/>
          <w:sz w:val="72"/>
          <w:szCs w:val="72"/>
        </w:rPr>
      </w:pPr>
      <w:r w:rsidRPr="00347348">
        <w:rPr>
          <w:rFonts w:ascii="Times New Roman" w:hAnsi="Times New Roman" w:cs="Times New Roman"/>
          <w:b/>
          <w:sz w:val="72"/>
          <w:szCs w:val="72"/>
        </w:rPr>
        <w:t>Вести сел</w:t>
      </w:r>
      <w:r w:rsidRPr="00F20E00">
        <w:rPr>
          <w:rFonts w:ascii="Times New Roman" w:hAnsi="Times New Roman" w:cs="Times New Roman"/>
          <w:b/>
          <w:sz w:val="72"/>
          <w:szCs w:val="72"/>
        </w:rPr>
        <w:t>ьского поселения Борискино-Игар</w:t>
      </w:r>
    </w:p>
    <w:p w:rsidR="00B06D03" w:rsidRPr="008768A1" w:rsidRDefault="00D33468" w:rsidP="00B06D03">
      <w:pPr>
        <w:pBdr>
          <w:bottom w:val="single" w:sz="4" w:space="1" w:color="auto"/>
        </w:pBdr>
        <w:spacing w:after="0" w:line="240" w:lineRule="atLeast"/>
        <w:ind w:right="-186"/>
        <w:rPr>
          <w:rFonts w:ascii="Times New Roman" w:hAnsi="Times New Roman" w:cs="Times New Roman"/>
          <w:b/>
          <w:sz w:val="36"/>
          <w:szCs w:val="36"/>
        </w:rPr>
      </w:pPr>
      <w:r>
        <w:rPr>
          <w:rFonts w:ascii="Times New Roman" w:hAnsi="Times New Roman" w:cs="Times New Roman"/>
          <w:b/>
          <w:sz w:val="44"/>
          <w:szCs w:val="44"/>
        </w:rPr>
        <w:t xml:space="preserve"> </w:t>
      </w:r>
      <w:r w:rsidR="00B078C8">
        <w:rPr>
          <w:rFonts w:ascii="Times New Roman" w:hAnsi="Times New Roman" w:cs="Times New Roman"/>
          <w:b/>
          <w:sz w:val="44"/>
          <w:szCs w:val="44"/>
        </w:rPr>
        <w:t xml:space="preserve">Пятница  </w:t>
      </w:r>
      <w:r w:rsidR="00AF3D93">
        <w:rPr>
          <w:rFonts w:ascii="Times New Roman" w:hAnsi="Times New Roman" w:cs="Times New Roman"/>
          <w:b/>
          <w:sz w:val="44"/>
          <w:szCs w:val="44"/>
        </w:rPr>
        <w:t>3</w:t>
      </w:r>
      <w:r w:rsidR="00542997">
        <w:rPr>
          <w:rFonts w:ascii="Times New Roman" w:hAnsi="Times New Roman" w:cs="Times New Roman"/>
          <w:b/>
          <w:sz w:val="44"/>
          <w:szCs w:val="44"/>
        </w:rPr>
        <w:t>0</w:t>
      </w:r>
      <w:r w:rsidR="00790B03">
        <w:rPr>
          <w:rFonts w:ascii="Times New Roman" w:hAnsi="Times New Roman" w:cs="Times New Roman"/>
          <w:b/>
          <w:sz w:val="44"/>
          <w:szCs w:val="44"/>
        </w:rPr>
        <w:t xml:space="preserve"> </w:t>
      </w:r>
      <w:r w:rsidR="00BE3418">
        <w:rPr>
          <w:rFonts w:ascii="Times New Roman" w:hAnsi="Times New Roman" w:cs="Times New Roman"/>
          <w:b/>
          <w:sz w:val="44"/>
          <w:szCs w:val="44"/>
        </w:rPr>
        <w:t>мая</w:t>
      </w:r>
      <w:r w:rsidR="00B06D03" w:rsidRPr="00F20E00">
        <w:rPr>
          <w:rFonts w:ascii="Times New Roman" w:hAnsi="Times New Roman" w:cs="Times New Roman"/>
          <w:b/>
          <w:sz w:val="44"/>
          <w:szCs w:val="44"/>
        </w:rPr>
        <w:t xml:space="preserve"> </w:t>
      </w:r>
      <w:r w:rsidR="00B06D03" w:rsidRPr="00F20E00">
        <w:rPr>
          <w:rFonts w:ascii="Times New Roman" w:hAnsi="Times New Roman" w:cs="Times New Roman"/>
          <w:b/>
          <w:sz w:val="40"/>
          <w:szCs w:val="40"/>
        </w:rPr>
        <w:t>202</w:t>
      </w:r>
      <w:r w:rsidR="00CD3AC0">
        <w:rPr>
          <w:rFonts w:ascii="Times New Roman" w:hAnsi="Times New Roman" w:cs="Times New Roman"/>
          <w:b/>
          <w:sz w:val="40"/>
          <w:szCs w:val="40"/>
        </w:rPr>
        <w:t>5</w:t>
      </w:r>
      <w:r w:rsidR="00B06D03" w:rsidRPr="00F20E00">
        <w:rPr>
          <w:rFonts w:ascii="Times New Roman" w:hAnsi="Times New Roman" w:cs="Times New Roman"/>
          <w:b/>
          <w:sz w:val="40"/>
          <w:szCs w:val="40"/>
        </w:rPr>
        <w:t xml:space="preserve"> года № </w:t>
      </w:r>
      <w:r w:rsidR="00AF132D">
        <w:rPr>
          <w:rFonts w:ascii="Times New Roman" w:hAnsi="Times New Roman" w:cs="Times New Roman"/>
          <w:b/>
          <w:sz w:val="40"/>
          <w:szCs w:val="40"/>
        </w:rPr>
        <w:t>1</w:t>
      </w:r>
      <w:r w:rsidR="00AF3D93">
        <w:rPr>
          <w:rFonts w:ascii="Times New Roman" w:hAnsi="Times New Roman" w:cs="Times New Roman"/>
          <w:b/>
          <w:sz w:val="40"/>
          <w:szCs w:val="40"/>
        </w:rPr>
        <w:t>5</w:t>
      </w:r>
      <w:r w:rsidR="00287C9E" w:rsidRPr="00F20E00">
        <w:rPr>
          <w:rFonts w:ascii="Times New Roman" w:hAnsi="Times New Roman" w:cs="Times New Roman"/>
          <w:b/>
          <w:sz w:val="40"/>
          <w:szCs w:val="40"/>
        </w:rPr>
        <w:t xml:space="preserve"> </w:t>
      </w:r>
      <w:r w:rsidR="00B06D03" w:rsidRPr="00F20E00">
        <w:rPr>
          <w:rFonts w:ascii="Times New Roman" w:hAnsi="Times New Roman" w:cs="Times New Roman"/>
          <w:b/>
          <w:sz w:val="40"/>
          <w:szCs w:val="40"/>
        </w:rPr>
        <w:t>(5</w:t>
      </w:r>
      <w:r w:rsidR="005973F4">
        <w:rPr>
          <w:rFonts w:ascii="Times New Roman" w:hAnsi="Times New Roman" w:cs="Times New Roman"/>
          <w:b/>
          <w:sz w:val="40"/>
          <w:szCs w:val="40"/>
        </w:rPr>
        <w:t>9</w:t>
      </w:r>
      <w:r w:rsidR="00AF3D93">
        <w:rPr>
          <w:rFonts w:ascii="Times New Roman" w:hAnsi="Times New Roman" w:cs="Times New Roman"/>
          <w:b/>
          <w:sz w:val="40"/>
          <w:szCs w:val="40"/>
        </w:rPr>
        <w:t>3</w:t>
      </w:r>
      <w:r w:rsidR="00B06D03" w:rsidRPr="00F20E00">
        <w:rPr>
          <w:rFonts w:ascii="Times New Roman" w:hAnsi="Times New Roman" w:cs="Times New Roman"/>
          <w:b/>
          <w:sz w:val="40"/>
          <w:szCs w:val="40"/>
        </w:rPr>
        <w:t>)     12+</w:t>
      </w:r>
    </w:p>
    <w:p w:rsidR="0021225C" w:rsidRDefault="0021225C" w:rsidP="001D2092">
      <w:pPr>
        <w:pStyle w:val="a3"/>
      </w:pPr>
    </w:p>
    <w:tbl>
      <w:tblPr>
        <w:tblW w:w="10970" w:type="dxa"/>
        <w:tblInd w:w="-907" w:type="dxa"/>
        <w:tblCellMar>
          <w:left w:w="0" w:type="dxa"/>
          <w:right w:w="0" w:type="dxa"/>
        </w:tblCellMar>
        <w:tblLook w:val="04A0" w:firstRow="1" w:lastRow="0" w:firstColumn="1" w:lastColumn="0" w:noHBand="0" w:noVBand="1"/>
      </w:tblPr>
      <w:tblGrid>
        <w:gridCol w:w="285"/>
        <w:gridCol w:w="10673"/>
        <w:gridCol w:w="6"/>
        <w:gridCol w:w="6"/>
      </w:tblGrid>
      <w:tr w:rsidR="0018207D" w:rsidRPr="0018207D" w:rsidTr="0018207D">
        <w:trPr>
          <w:trHeight w:val="345"/>
        </w:trPr>
        <w:tc>
          <w:tcPr>
            <w:tcW w:w="10920" w:type="dxa"/>
            <w:gridSpan w:val="2"/>
            <w:tcBorders>
              <w:top w:val="nil"/>
              <w:left w:val="nil"/>
              <w:bottom w:val="nil"/>
              <w:right w:val="nil"/>
            </w:tcBorders>
            <w:shd w:val="clear" w:color="auto" w:fill="auto"/>
            <w:vAlign w:val="bottom"/>
          </w:tcPr>
          <w:tbl>
            <w:tblPr>
              <w:tblW w:w="10632" w:type="dxa"/>
              <w:tblInd w:w="765" w:type="dxa"/>
              <w:tblCellMar>
                <w:left w:w="0" w:type="dxa"/>
                <w:right w:w="0" w:type="dxa"/>
              </w:tblCellMar>
              <w:tblLook w:val="04A0" w:firstRow="1" w:lastRow="0" w:firstColumn="1" w:lastColumn="0" w:noHBand="0" w:noVBand="1"/>
            </w:tblPr>
            <w:tblGrid>
              <w:gridCol w:w="10207"/>
              <w:gridCol w:w="425"/>
            </w:tblGrid>
            <w:tr w:rsidR="0018207D" w:rsidRPr="0018207D" w:rsidTr="0018207D">
              <w:trPr>
                <w:gridAfter w:val="1"/>
                <w:wAfter w:w="425" w:type="dxa"/>
                <w:trHeight w:val="83"/>
              </w:trPr>
              <w:tc>
                <w:tcPr>
                  <w:tcW w:w="10207" w:type="dxa"/>
                  <w:tcBorders>
                    <w:top w:val="nil"/>
                    <w:left w:val="nil"/>
                    <w:bottom w:val="nil"/>
                    <w:right w:val="nil"/>
                  </w:tcBorders>
                  <w:shd w:val="clear" w:color="auto" w:fill="auto"/>
                  <w:vAlign w:val="bottom"/>
                </w:tcPr>
                <w:p w:rsidR="0018207D" w:rsidRPr="0018207D" w:rsidRDefault="0018207D" w:rsidP="0018207D">
                  <w:pPr>
                    <w:spacing w:line="0" w:lineRule="atLeast"/>
                    <w:jc w:val="center"/>
                    <w:rPr>
                      <w:rFonts w:ascii="Times New Roman" w:eastAsiaTheme="minorHAnsi" w:hAnsi="Times New Roman" w:cs="Times New Roman"/>
                      <w:sz w:val="20"/>
                      <w:szCs w:val="16"/>
                      <w:lang w:eastAsia="en-US"/>
                    </w:rPr>
                  </w:pPr>
                  <w:proofErr w:type="gramStart"/>
                  <w:r w:rsidRPr="0018207D">
                    <w:rPr>
                      <w:rFonts w:ascii="Times New Roman" w:hAnsi="Times New Roman" w:cs="Times New Roman"/>
                      <w:b/>
                      <w:sz w:val="20"/>
                      <w:szCs w:val="16"/>
                    </w:rPr>
                    <w:t xml:space="preserve">Решение Собрания представителей  сельского поселения Борискино-Игар муниципального района Клявлинский Самарской области № </w:t>
                  </w:r>
                  <w:r w:rsidRPr="0018207D">
                    <w:rPr>
                      <w:rFonts w:ascii="Times New Roman" w:eastAsia="Times New Roman" w:hAnsi="Times New Roman" w:cs="Times New Roman"/>
                      <w:b/>
                      <w:sz w:val="20"/>
                      <w:szCs w:val="16"/>
                    </w:rPr>
                    <w:t xml:space="preserve">№   9    от  30. 05.2025г. О внесении изменений в решение Собрания представителей сельского поселения Борискино-Игар муниципального района Клявлинский  Самарской области №47 от 25.12.2024 г. </w:t>
                  </w:r>
                  <w:r w:rsidRPr="0018207D">
                    <w:rPr>
                      <w:rFonts w:ascii="Times New Roman" w:eastAsiaTheme="minorHAnsi" w:hAnsi="Times New Roman" w:cs="Times New Roman"/>
                      <w:b/>
                      <w:bCs/>
                      <w:sz w:val="20"/>
                      <w:szCs w:val="16"/>
                      <w:lang w:eastAsia="en-US"/>
                    </w:rPr>
                    <w:t>«О бюджете сельского поселения Борискино-Игар муниципального района  Клявлинский Самарской области на 2025 год и плановый период 2026 и 2027 годов»</w:t>
                  </w:r>
                  <w:proofErr w:type="gramEnd"/>
                </w:p>
              </w:tc>
            </w:tr>
            <w:tr w:rsidR="0018207D" w:rsidRPr="0018207D" w:rsidTr="0018207D">
              <w:trPr>
                <w:trHeight w:val="227"/>
              </w:trPr>
              <w:tc>
                <w:tcPr>
                  <w:tcW w:w="10632" w:type="dxa"/>
                  <w:gridSpan w:val="2"/>
                  <w:tcBorders>
                    <w:top w:val="nil"/>
                    <w:left w:val="nil"/>
                    <w:bottom w:val="nil"/>
                    <w:right w:val="nil"/>
                  </w:tcBorders>
                  <w:shd w:val="clear" w:color="auto" w:fill="auto"/>
                  <w:vAlign w:val="bottom"/>
                </w:tcPr>
                <w:p w:rsidR="0018207D" w:rsidRPr="0018207D" w:rsidRDefault="0018207D" w:rsidP="0018207D">
                  <w:pPr>
                    <w:tabs>
                      <w:tab w:val="left" w:pos="10207"/>
                    </w:tabs>
                    <w:spacing w:after="0" w:line="0" w:lineRule="atLeast"/>
                    <w:jc w:val="both"/>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xml:space="preserve">    Рассмотрев бюджет сельского поселения </w:t>
                  </w:r>
                  <w:r w:rsidRPr="0018207D">
                    <w:rPr>
                      <w:rFonts w:ascii="Times New Roman" w:eastAsia="Times New Roman" w:hAnsi="Times New Roman" w:cs="Times New Roman"/>
                      <w:bCs/>
                      <w:sz w:val="16"/>
                      <w:szCs w:val="16"/>
                    </w:rPr>
                    <w:t xml:space="preserve">Борискино-Игар </w:t>
                  </w:r>
                  <w:r w:rsidRPr="0018207D">
                    <w:rPr>
                      <w:rFonts w:ascii="Times New Roman" w:eastAsia="Times New Roman" w:hAnsi="Times New Roman" w:cs="Times New Roman"/>
                      <w:sz w:val="16"/>
                      <w:szCs w:val="16"/>
                    </w:rPr>
                    <w:t xml:space="preserve">муниципального района Клявлинский Самарской области на 2025 год и плановый период 2026 и 2027годов,  Собрание представителей сельского поселения </w:t>
                  </w:r>
                  <w:r w:rsidRPr="0018207D">
                    <w:rPr>
                      <w:rFonts w:ascii="Times New Roman" w:eastAsia="Times New Roman" w:hAnsi="Times New Roman" w:cs="Times New Roman"/>
                      <w:bCs/>
                      <w:sz w:val="16"/>
                      <w:szCs w:val="16"/>
                    </w:rPr>
                    <w:t xml:space="preserve">Борискино-Игар </w:t>
                  </w:r>
                  <w:r w:rsidRPr="0018207D">
                    <w:rPr>
                      <w:rFonts w:ascii="Times New Roman" w:eastAsia="Times New Roman" w:hAnsi="Times New Roman" w:cs="Times New Roman"/>
                      <w:sz w:val="16"/>
                      <w:szCs w:val="16"/>
                    </w:rPr>
                    <w:t>муниципального района Клявлинский Самарской области РЕШИЛО:</w:t>
                  </w:r>
                </w:p>
                <w:p w:rsidR="0018207D" w:rsidRPr="0018207D" w:rsidRDefault="0018207D" w:rsidP="0018207D">
                  <w:pPr>
                    <w:spacing w:after="0" w:line="0" w:lineRule="atLeast"/>
                    <w:ind w:right="142"/>
                    <w:jc w:val="both"/>
                    <w:rPr>
                      <w:rFonts w:ascii="Times New Roman" w:eastAsiaTheme="minorHAnsi" w:hAnsi="Times New Roman" w:cs="Times New Roman"/>
                      <w:b/>
                      <w:bCs/>
                      <w:sz w:val="16"/>
                      <w:szCs w:val="16"/>
                      <w:lang w:eastAsia="en-US"/>
                    </w:rPr>
                  </w:pPr>
                  <w:proofErr w:type="gramStart"/>
                  <w:r w:rsidRPr="0018207D">
                    <w:rPr>
                      <w:rFonts w:ascii="Times New Roman" w:eastAsia="Times New Roman" w:hAnsi="Times New Roman" w:cs="Times New Roman"/>
                      <w:sz w:val="16"/>
                      <w:szCs w:val="16"/>
                    </w:rPr>
                    <w:t>1.</w:t>
                  </w:r>
                  <w:r w:rsidRPr="0018207D">
                    <w:rPr>
                      <w:rFonts w:ascii="Times New Roman" w:eastAsia="Times New Roman" w:hAnsi="Times New Roman" w:cs="Times New Roman"/>
                      <w:bCs/>
                      <w:sz w:val="16"/>
                      <w:szCs w:val="16"/>
                    </w:rPr>
                    <w:t xml:space="preserve">Внести в решение Собрания представителей сельского поселения Борискино-Игар </w:t>
                  </w:r>
                  <w:r w:rsidRPr="0018207D">
                    <w:rPr>
                      <w:rFonts w:ascii="Times New Roman" w:eastAsia="Times New Roman" w:hAnsi="Times New Roman" w:cs="Times New Roman"/>
                      <w:sz w:val="16"/>
                      <w:szCs w:val="16"/>
                    </w:rPr>
                    <w:t>муниципального района Клявлинский Самарской области</w:t>
                  </w:r>
                  <w:r w:rsidRPr="0018207D">
                    <w:rPr>
                      <w:rFonts w:ascii="Times New Roman" w:eastAsia="Times New Roman" w:hAnsi="Times New Roman" w:cs="Times New Roman"/>
                      <w:bCs/>
                      <w:sz w:val="16"/>
                      <w:szCs w:val="16"/>
                    </w:rPr>
                    <w:t xml:space="preserve"> № 47  от  25.12.2024г, </w:t>
                  </w:r>
                  <w:r w:rsidRPr="0018207D">
                    <w:rPr>
                      <w:rFonts w:ascii="Times New Roman" w:eastAsiaTheme="minorHAnsi" w:hAnsi="Times New Roman" w:cs="Times New Roman"/>
                      <w:bCs/>
                      <w:sz w:val="16"/>
                      <w:szCs w:val="16"/>
                      <w:lang w:eastAsia="en-US"/>
                    </w:rPr>
                    <w:t xml:space="preserve">«О бюджете сельского поселения Борискино-Игар муниципального района  Клявлинский Самарской области на 2025 год и плановый период 2026 и 2027 годов» </w:t>
                  </w:r>
                  <w:r w:rsidRPr="0018207D">
                    <w:rPr>
                      <w:rFonts w:ascii="Times New Roman" w:eastAsia="Times New Roman" w:hAnsi="Times New Roman" w:cs="Times New Roman"/>
                      <w:bCs/>
                      <w:sz w:val="16"/>
                      <w:szCs w:val="16"/>
                    </w:rPr>
                    <w:t xml:space="preserve"> (« Вести сельского поселения Борискино Игар » №41(577) от 25.12.2024 г.), (далее по тексту – Решение) </w:t>
                  </w:r>
                  <w:r w:rsidRPr="0018207D">
                    <w:rPr>
                      <w:rFonts w:ascii="Times New Roman" w:eastAsiaTheme="minorHAnsi" w:hAnsi="Times New Roman" w:cs="Times New Roman"/>
                      <w:bCs/>
                      <w:sz w:val="16"/>
                      <w:szCs w:val="16"/>
                      <w:lang w:eastAsia="en-US"/>
                    </w:rPr>
                    <w:t>с</w:t>
                  </w:r>
                  <w:r w:rsidRPr="0018207D">
                    <w:rPr>
                      <w:rFonts w:ascii="Times New Roman" w:eastAsia="Times New Roman" w:hAnsi="Times New Roman" w:cs="Times New Roman"/>
                      <w:bCs/>
                      <w:sz w:val="16"/>
                      <w:szCs w:val="16"/>
                    </w:rPr>
                    <w:t>ледующие изменения:</w:t>
                  </w:r>
                  <w:proofErr w:type="gramEnd"/>
                </w:p>
              </w:tc>
            </w:tr>
          </w:tbl>
          <w:p w:rsidR="0018207D" w:rsidRPr="0018207D" w:rsidRDefault="0018207D" w:rsidP="0018207D">
            <w:pPr>
              <w:spacing w:line="0" w:lineRule="atLeast"/>
              <w:jc w:val="center"/>
              <w:rPr>
                <w:rFonts w:ascii="Times New Roman" w:eastAsiaTheme="minorHAnsi" w:hAnsi="Times New Roman" w:cs="Times New Roman"/>
                <w:b/>
                <w:bCs/>
                <w:sz w:val="16"/>
                <w:szCs w:val="16"/>
                <w:lang w:eastAsia="en-US"/>
              </w:rPr>
            </w:pPr>
          </w:p>
        </w:tc>
        <w:tc>
          <w:tcPr>
            <w:tcW w:w="23" w:type="dxa"/>
            <w:tcBorders>
              <w:top w:val="nil"/>
              <w:left w:val="nil"/>
              <w:bottom w:val="nil"/>
              <w:right w:val="nil"/>
            </w:tcBorders>
            <w:shd w:val="clear" w:color="auto" w:fill="auto"/>
            <w:vAlign w:val="bottom"/>
          </w:tcPr>
          <w:p w:rsidR="0018207D" w:rsidRPr="0018207D" w:rsidRDefault="0018207D" w:rsidP="0018207D">
            <w:pPr>
              <w:spacing w:line="0" w:lineRule="atLeast"/>
              <w:rPr>
                <w:rFonts w:ascii="Times New Roman" w:eastAsiaTheme="minorHAnsi" w:hAnsi="Times New Roman" w:cs="Times New Roman"/>
                <w:sz w:val="16"/>
                <w:szCs w:val="16"/>
                <w:lang w:eastAsia="en-US"/>
              </w:rPr>
            </w:pPr>
          </w:p>
        </w:tc>
        <w:tc>
          <w:tcPr>
            <w:tcW w:w="27" w:type="dxa"/>
            <w:tcBorders>
              <w:top w:val="nil"/>
              <w:left w:val="nil"/>
              <w:bottom w:val="nil"/>
              <w:right w:val="nil"/>
            </w:tcBorders>
            <w:shd w:val="clear" w:color="auto" w:fill="auto"/>
            <w:vAlign w:val="bottom"/>
          </w:tcPr>
          <w:p w:rsidR="0018207D" w:rsidRPr="0018207D" w:rsidRDefault="0018207D" w:rsidP="0018207D">
            <w:pPr>
              <w:spacing w:line="0" w:lineRule="atLeast"/>
              <w:rPr>
                <w:rFonts w:ascii="Times New Roman" w:eastAsiaTheme="minorHAnsi" w:hAnsi="Times New Roman" w:cs="Times New Roman"/>
                <w:sz w:val="16"/>
                <w:szCs w:val="16"/>
                <w:lang w:eastAsia="en-US"/>
              </w:rPr>
            </w:pPr>
          </w:p>
        </w:tc>
      </w:tr>
      <w:tr w:rsidR="0018207D" w:rsidRPr="0018207D" w:rsidTr="0018207D">
        <w:trPr>
          <w:gridBefore w:val="1"/>
          <w:wBefore w:w="247" w:type="dxa"/>
          <w:trHeight w:val="675"/>
        </w:trPr>
        <w:tc>
          <w:tcPr>
            <w:tcW w:w="10723" w:type="dxa"/>
            <w:gridSpan w:val="3"/>
            <w:vAlign w:val="bottom"/>
          </w:tcPr>
          <w:tbl>
            <w:tblPr>
              <w:tblW w:w="10524" w:type="dxa"/>
              <w:tblInd w:w="554" w:type="dxa"/>
              <w:tblCellMar>
                <w:left w:w="0" w:type="dxa"/>
                <w:right w:w="0" w:type="dxa"/>
              </w:tblCellMar>
              <w:tblLook w:val="04A0" w:firstRow="1" w:lastRow="0" w:firstColumn="1" w:lastColumn="0" w:noHBand="0" w:noVBand="1"/>
            </w:tblPr>
            <w:tblGrid>
              <w:gridCol w:w="9400"/>
              <w:gridCol w:w="1091"/>
              <w:gridCol w:w="33"/>
            </w:tblGrid>
            <w:tr w:rsidR="0018207D" w:rsidRPr="0018207D" w:rsidTr="0018207D">
              <w:trPr>
                <w:gridAfter w:val="1"/>
                <w:wAfter w:w="33" w:type="dxa"/>
                <w:trHeight w:val="20"/>
              </w:trPr>
              <w:tc>
                <w:tcPr>
                  <w:tcW w:w="10491" w:type="dxa"/>
                  <w:gridSpan w:val="2"/>
                  <w:tcBorders>
                    <w:top w:val="nil"/>
                    <w:left w:val="nil"/>
                    <w:bottom w:val="nil"/>
                    <w:right w:val="nil"/>
                  </w:tcBorders>
                  <w:shd w:val="clear" w:color="auto" w:fill="auto"/>
                  <w:vAlign w:val="bottom"/>
                </w:tcPr>
                <w:p w:rsidR="0018207D" w:rsidRPr="0018207D" w:rsidRDefault="0018207D" w:rsidP="0018207D">
                  <w:pPr>
                    <w:autoSpaceDE w:val="0"/>
                    <w:autoSpaceDN w:val="0"/>
                    <w:adjustRightInd w:val="0"/>
                    <w:spacing w:after="0" w:line="0" w:lineRule="atLeast"/>
                    <w:jc w:val="both"/>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 Статью 1 Решения изложить в следующей редакции:</w:t>
                  </w:r>
                </w:p>
                <w:p w:rsidR="0018207D" w:rsidRPr="0018207D" w:rsidRDefault="0018207D" w:rsidP="0018207D">
                  <w:pPr>
                    <w:autoSpaceDE w:val="0"/>
                    <w:autoSpaceDN w:val="0"/>
                    <w:adjustRightInd w:val="0"/>
                    <w:spacing w:after="0" w:line="0" w:lineRule="atLeast"/>
                    <w:jc w:val="both"/>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xml:space="preserve">«1. Утвердить основные характеристики  бюджета сельского поселения на 2025 год: </w:t>
                  </w:r>
                </w:p>
                <w:p w:rsidR="0018207D" w:rsidRPr="0018207D" w:rsidRDefault="0018207D" w:rsidP="0018207D">
                  <w:pPr>
                    <w:autoSpaceDE w:val="0"/>
                    <w:autoSpaceDN w:val="0"/>
                    <w:adjustRightInd w:val="0"/>
                    <w:spacing w:after="0" w:line="0" w:lineRule="atLeast"/>
                    <w:jc w:val="both"/>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общий объем доходов  –   19248,346 тыс. рублей;</w:t>
                  </w:r>
                </w:p>
                <w:p w:rsidR="0018207D" w:rsidRPr="0018207D" w:rsidRDefault="0018207D" w:rsidP="0018207D">
                  <w:pPr>
                    <w:autoSpaceDE w:val="0"/>
                    <w:autoSpaceDN w:val="0"/>
                    <w:adjustRightInd w:val="0"/>
                    <w:spacing w:after="0" w:line="0" w:lineRule="atLeast"/>
                    <w:jc w:val="both"/>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общий объем расходов –  19546,006 тыс. рублей;</w:t>
                  </w:r>
                </w:p>
                <w:p w:rsidR="0018207D" w:rsidRPr="0018207D" w:rsidRDefault="0018207D" w:rsidP="0018207D">
                  <w:pPr>
                    <w:autoSpaceDE w:val="0"/>
                    <w:autoSpaceDN w:val="0"/>
                    <w:adjustRightInd w:val="0"/>
                    <w:spacing w:after="0" w:line="0" w:lineRule="atLeast"/>
                    <w:jc w:val="both"/>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дефицит   – 297,660  тыс. рублей.</w:t>
                  </w:r>
                </w:p>
                <w:p w:rsidR="0018207D" w:rsidRPr="0018207D" w:rsidRDefault="0018207D" w:rsidP="0018207D">
                  <w:pPr>
                    <w:autoSpaceDE w:val="0"/>
                    <w:autoSpaceDN w:val="0"/>
                    <w:adjustRightInd w:val="0"/>
                    <w:spacing w:after="0" w:line="0" w:lineRule="atLeast"/>
                    <w:jc w:val="both"/>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xml:space="preserve">2. Утвердить основные характеристики бюджета сельского поселения на 2026 год: </w:t>
                  </w:r>
                </w:p>
                <w:p w:rsidR="0018207D" w:rsidRPr="0018207D" w:rsidRDefault="0018207D" w:rsidP="0018207D">
                  <w:pPr>
                    <w:autoSpaceDE w:val="0"/>
                    <w:autoSpaceDN w:val="0"/>
                    <w:adjustRightInd w:val="0"/>
                    <w:spacing w:after="0" w:line="0" w:lineRule="atLeast"/>
                    <w:jc w:val="both"/>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общий объем доходов  –    13370,762тыс. рублей;</w:t>
                  </w:r>
                </w:p>
                <w:p w:rsidR="0018207D" w:rsidRPr="0018207D" w:rsidRDefault="0018207D" w:rsidP="0018207D">
                  <w:pPr>
                    <w:autoSpaceDE w:val="0"/>
                    <w:autoSpaceDN w:val="0"/>
                    <w:adjustRightInd w:val="0"/>
                    <w:spacing w:after="0" w:line="0" w:lineRule="atLeast"/>
                    <w:jc w:val="both"/>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общий объем расходов –   13370,762тыс. рублей;</w:t>
                  </w:r>
                </w:p>
                <w:p w:rsidR="0018207D" w:rsidRPr="0018207D" w:rsidRDefault="0018207D" w:rsidP="0018207D">
                  <w:pPr>
                    <w:autoSpaceDE w:val="0"/>
                    <w:autoSpaceDN w:val="0"/>
                    <w:adjustRightInd w:val="0"/>
                    <w:spacing w:after="0" w:line="0" w:lineRule="atLeast"/>
                    <w:jc w:val="both"/>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дефицит   – 0,000  тыс. рублей.</w:t>
                  </w:r>
                </w:p>
                <w:p w:rsidR="0018207D" w:rsidRPr="0018207D" w:rsidRDefault="0018207D" w:rsidP="0018207D">
                  <w:pPr>
                    <w:autoSpaceDE w:val="0"/>
                    <w:autoSpaceDN w:val="0"/>
                    <w:adjustRightInd w:val="0"/>
                    <w:spacing w:after="0" w:line="0" w:lineRule="atLeast"/>
                    <w:jc w:val="both"/>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xml:space="preserve">3. Утвердить основные характеристики бюджета сельского поселения на 2027 год: </w:t>
                  </w:r>
                </w:p>
                <w:p w:rsidR="0018207D" w:rsidRPr="0018207D" w:rsidRDefault="0018207D" w:rsidP="0018207D">
                  <w:pPr>
                    <w:autoSpaceDE w:val="0"/>
                    <w:autoSpaceDN w:val="0"/>
                    <w:adjustRightInd w:val="0"/>
                    <w:spacing w:after="0" w:line="0" w:lineRule="atLeast"/>
                    <w:jc w:val="both"/>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общий объем доходов  –   13652,211 тыс. рублей;</w:t>
                  </w:r>
                </w:p>
                <w:p w:rsidR="0018207D" w:rsidRPr="0018207D" w:rsidRDefault="0018207D" w:rsidP="0018207D">
                  <w:pPr>
                    <w:autoSpaceDE w:val="0"/>
                    <w:autoSpaceDN w:val="0"/>
                    <w:adjustRightInd w:val="0"/>
                    <w:spacing w:after="0" w:line="0" w:lineRule="atLeast"/>
                    <w:jc w:val="both"/>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общий объем расходов –  13652,211 тыс. рублей;</w:t>
                  </w:r>
                </w:p>
                <w:p w:rsidR="0018207D" w:rsidRPr="0018207D" w:rsidRDefault="0018207D" w:rsidP="0018207D">
                  <w:pPr>
                    <w:autoSpaceDE w:val="0"/>
                    <w:autoSpaceDN w:val="0"/>
                    <w:adjustRightInd w:val="0"/>
                    <w:spacing w:after="0" w:line="0" w:lineRule="atLeast"/>
                    <w:jc w:val="both"/>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дефицит   – 0,000 тыс. рублей</w:t>
                  </w:r>
                  <w:proofErr w:type="gramStart"/>
                  <w:r w:rsidRPr="0018207D">
                    <w:rPr>
                      <w:rFonts w:ascii="Times New Roman" w:eastAsia="Times New Roman" w:hAnsi="Times New Roman" w:cs="Times New Roman"/>
                      <w:sz w:val="16"/>
                      <w:szCs w:val="16"/>
                    </w:rPr>
                    <w:t>.»</w:t>
                  </w:r>
                  <w:proofErr w:type="gramEnd"/>
                </w:p>
                <w:p w:rsidR="0018207D" w:rsidRPr="0018207D" w:rsidRDefault="0018207D" w:rsidP="0018207D">
                  <w:pPr>
                    <w:autoSpaceDE w:val="0"/>
                    <w:autoSpaceDN w:val="0"/>
                    <w:adjustRightInd w:val="0"/>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2)  Статью 4  п.1,2 Решения изложить в следующей редакции:</w:t>
                  </w:r>
                </w:p>
                <w:p w:rsidR="0018207D" w:rsidRPr="0018207D" w:rsidRDefault="0018207D" w:rsidP="0018207D">
                  <w:pPr>
                    <w:autoSpaceDE w:val="0"/>
                    <w:autoSpaceDN w:val="0"/>
                    <w:adjustRightInd w:val="0"/>
                    <w:spacing w:after="0" w:line="0" w:lineRule="atLeast"/>
                    <w:rPr>
                      <w:rFonts w:ascii="Times New Roman" w:eastAsia="Calibri" w:hAnsi="Times New Roman" w:cs="Times New Roman"/>
                      <w:sz w:val="16"/>
                      <w:szCs w:val="16"/>
                      <w:lang w:eastAsia="en-US"/>
                    </w:rPr>
                  </w:pPr>
                  <w:r w:rsidRPr="0018207D">
                    <w:rPr>
                      <w:rFonts w:ascii="Times New Roman" w:eastAsia="Times New Roman" w:hAnsi="Times New Roman" w:cs="Times New Roman"/>
                      <w:sz w:val="16"/>
                      <w:szCs w:val="16"/>
                    </w:rPr>
                    <w:t xml:space="preserve">     1.</w:t>
                  </w:r>
                  <w:r w:rsidRPr="0018207D">
                    <w:rPr>
                      <w:rFonts w:ascii="Times New Roman" w:eastAsia="Calibri" w:hAnsi="Times New Roman" w:cs="Times New Roman"/>
                      <w:sz w:val="16"/>
                      <w:szCs w:val="16"/>
                      <w:lang w:eastAsia="en-US"/>
                    </w:rPr>
                    <w:t xml:space="preserve"> «Утвердить объем межбюджетных трансфертов, получаемых из областного бюджета:</w:t>
                  </w:r>
                </w:p>
                <w:p w:rsidR="0018207D" w:rsidRPr="0018207D" w:rsidRDefault="0018207D" w:rsidP="0018207D">
                  <w:pPr>
                    <w:autoSpaceDE w:val="0"/>
                    <w:autoSpaceDN w:val="0"/>
                    <w:adjustRightInd w:val="0"/>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xml:space="preserve">  в 2025году – 7424,860тыс. рублей;</w:t>
                  </w:r>
                </w:p>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xml:space="preserve">  в 2026году – 180,000тыс. рублей;</w:t>
                  </w:r>
                </w:p>
                <w:p w:rsidR="0018207D" w:rsidRPr="0018207D" w:rsidRDefault="0018207D" w:rsidP="0018207D">
                  <w:pPr>
                    <w:autoSpaceDE w:val="0"/>
                    <w:autoSpaceDN w:val="0"/>
                    <w:adjustRightInd w:val="0"/>
                    <w:spacing w:after="0" w:line="0" w:lineRule="atLeast"/>
                    <w:rPr>
                      <w:rFonts w:ascii="Times New Roman" w:eastAsia="Calibri" w:hAnsi="Times New Roman" w:cs="Times New Roman"/>
                      <w:sz w:val="16"/>
                      <w:szCs w:val="16"/>
                      <w:lang w:eastAsia="en-US"/>
                    </w:rPr>
                  </w:pPr>
                  <w:r w:rsidRPr="0018207D">
                    <w:rPr>
                      <w:rFonts w:ascii="Times New Roman" w:eastAsia="Times New Roman" w:hAnsi="Times New Roman" w:cs="Times New Roman"/>
                      <w:sz w:val="16"/>
                      <w:szCs w:val="16"/>
                    </w:rPr>
                    <w:t xml:space="preserve">  в 2027году – 186,300тыс. рублей;</w:t>
                  </w:r>
                </w:p>
                <w:p w:rsidR="0018207D" w:rsidRPr="0018207D" w:rsidRDefault="0018207D" w:rsidP="0018207D">
                  <w:pPr>
                    <w:autoSpaceDE w:val="0"/>
                    <w:autoSpaceDN w:val="0"/>
                    <w:adjustRightInd w:val="0"/>
                    <w:spacing w:after="0" w:line="0" w:lineRule="atLeast"/>
                    <w:rPr>
                      <w:rFonts w:ascii="Times New Roman" w:eastAsia="Times New Roman" w:hAnsi="Times New Roman" w:cs="Times New Roman"/>
                      <w:sz w:val="16"/>
                      <w:szCs w:val="16"/>
                    </w:rPr>
                  </w:pPr>
                </w:p>
                <w:p w:rsidR="0018207D" w:rsidRPr="0018207D" w:rsidRDefault="0018207D" w:rsidP="0018207D">
                  <w:pPr>
                    <w:autoSpaceDE w:val="0"/>
                    <w:autoSpaceDN w:val="0"/>
                    <w:adjustRightInd w:val="0"/>
                    <w:spacing w:after="0" w:line="0" w:lineRule="atLeast"/>
                    <w:rPr>
                      <w:rFonts w:ascii="Times New Roman" w:eastAsia="Calibri" w:hAnsi="Times New Roman" w:cs="Times New Roman"/>
                      <w:sz w:val="16"/>
                      <w:szCs w:val="16"/>
                      <w:lang w:eastAsia="en-US"/>
                    </w:rPr>
                  </w:pPr>
                  <w:r w:rsidRPr="0018207D">
                    <w:rPr>
                      <w:rFonts w:ascii="Times New Roman" w:eastAsia="Calibri" w:hAnsi="Times New Roman" w:cs="Times New Roman"/>
                      <w:sz w:val="16"/>
                      <w:szCs w:val="16"/>
                      <w:lang w:eastAsia="en-US"/>
                    </w:rPr>
                    <w:t xml:space="preserve">      2.  Утвердить объем безвозмездных поступлений в доход бюджета сельского поселения:</w:t>
                  </w:r>
                </w:p>
                <w:p w:rsidR="0018207D" w:rsidRPr="0018207D" w:rsidRDefault="0018207D" w:rsidP="0018207D">
                  <w:pPr>
                    <w:autoSpaceDE w:val="0"/>
                    <w:autoSpaceDN w:val="0"/>
                    <w:adjustRightInd w:val="0"/>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xml:space="preserve">  в 2025году – 11801,157тыс. рублей;</w:t>
                  </w:r>
                </w:p>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xml:space="preserve">  в 2026году –6488,739тыс. рублей;</w:t>
                  </w:r>
                </w:p>
                <w:p w:rsidR="0018207D" w:rsidRPr="0018207D" w:rsidRDefault="0018207D" w:rsidP="0018207D">
                  <w:pPr>
                    <w:autoSpaceDE w:val="0"/>
                    <w:autoSpaceDN w:val="0"/>
                    <w:adjustRightInd w:val="0"/>
                    <w:spacing w:after="0" w:line="0" w:lineRule="atLeast"/>
                    <w:rPr>
                      <w:rFonts w:ascii="Times New Roman" w:eastAsiaTheme="minorHAnsi" w:hAnsi="Times New Roman" w:cs="Times New Roman"/>
                      <w:b/>
                      <w:bCs/>
                      <w:sz w:val="16"/>
                      <w:szCs w:val="16"/>
                      <w:lang w:eastAsia="en-US"/>
                    </w:rPr>
                  </w:pPr>
                  <w:r w:rsidRPr="0018207D">
                    <w:rPr>
                      <w:rFonts w:ascii="Times New Roman" w:eastAsia="Times New Roman" w:hAnsi="Times New Roman" w:cs="Times New Roman"/>
                      <w:sz w:val="16"/>
                      <w:szCs w:val="16"/>
                    </w:rPr>
                    <w:t xml:space="preserve">  в 2027году –6135,828тыс. рублей;</w:t>
                  </w:r>
                </w:p>
              </w:tc>
            </w:tr>
            <w:tr w:rsidR="0018207D" w:rsidRPr="0018207D" w:rsidTr="0018207D">
              <w:trPr>
                <w:gridAfter w:val="1"/>
                <w:wAfter w:w="33" w:type="dxa"/>
                <w:trHeight w:val="20"/>
              </w:trPr>
              <w:tc>
                <w:tcPr>
                  <w:tcW w:w="10491" w:type="dxa"/>
                  <w:gridSpan w:val="2"/>
                  <w:tcBorders>
                    <w:top w:val="nil"/>
                    <w:left w:val="nil"/>
                    <w:bottom w:val="nil"/>
                    <w:right w:val="nil"/>
                  </w:tcBorders>
                  <w:shd w:val="clear" w:color="auto" w:fill="auto"/>
                  <w:vAlign w:val="bottom"/>
                </w:tcPr>
                <w:p w:rsidR="0018207D" w:rsidRPr="0018207D" w:rsidRDefault="0018207D" w:rsidP="0018207D">
                  <w:pPr>
                    <w:spacing w:after="0" w:line="0" w:lineRule="atLeast"/>
                    <w:ind w:right="284"/>
                    <w:jc w:val="both"/>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xml:space="preserve">3)   Приложение 1 к Решению изложить в новой редакции  </w:t>
                  </w:r>
                  <w:proofErr w:type="gramStart"/>
                  <w:r w:rsidRPr="0018207D">
                    <w:rPr>
                      <w:rFonts w:ascii="Times New Roman" w:eastAsia="Times New Roman" w:hAnsi="Times New Roman" w:cs="Times New Roman"/>
                      <w:sz w:val="16"/>
                      <w:szCs w:val="16"/>
                    </w:rPr>
                    <w:t xml:space="preserve">( </w:t>
                  </w:r>
                  <w:proofErr w:type="gramEnd"/>
                  <w:r w:rsidRPr="0018207D">
                    <w:rPr>
                      <w:rFonts w:ascii="Times New Roman" w:eastAsia="Times New Roman" w:hAnsi="Times New Roman" w:cs="Times New Roman"/>
                      <w:sz w:val="16"/>
                      <w:szCs w:val="16"/>
                    </w:rPr>
                    <w:t>прилагается ).</w:t>
                  </w:r>
                </w:p>
                <w:p w:rsidR="0018207D" w:rsidRPr="0018207D" w:rsidRDefault="0018207D" w:rsidP="0018207D">
                  <w:pPr>
                    <w:spacing w:after="0" w:line="0" w:lineRule="atLeast"/>
                    <w:ind w:right="284"/>
                    <w:jc w:val="both"/>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xml:space="preserve">4)   Приложение 2 к Решению изложить в новой редакции  </w:t>
                  </w:r>
                  <w:proofErr w:type="gramStart"/>
                  <w:r w:rsidRPr="0018207D">
                    <w:rPr>
                      <w:rFonts w:ascii="Times New Roman" w:eastAsia="Times New Roman" w:hAnsi="Times New Roman" w:cs="Times New Roman"/>
                      <w:sz w:val="16"/>
                      <w:szCs w:val="16"/>
                    </w:rPr>
                    <w:t xml:space="preserve">( </w:t>
                  </w:r>
                  <w:proofErr w:type="gramEnd"/>
                  <w:r w:rsidRPr="0018207D">
                    <w:rPr>
                      <w:rFonts w:ascii="Times New Roman" w:eastAsia="Times New Roman" w:hAnsi="Times New Roman" w:cs="Times New Roman"/>
                      <w:sz w:val="16"/>
                      <w:szCs w:val="16"/>
                    </w:rPr>
                    <w:t>прилагается ).</w:t>
                  </w:r>
                </w:p>
                <w:p w:rsidR="0018207D" w:rsidRPr="0018207D" w:rsidRDefault="0018207D" w:rsidP="0018207D">
                  <w:pPr>
                    <w:spacing w:after="0" w:line="0" w:lineRule="atLeast"/>
                    <w:ind w:right="284"/>
                    <w:jc w:val="both"/>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xml:space="preserve">5)   Приложение 3 к Решению изложить в новой редакции  </w:t>
                  </w:r>
                  <w:proofErr w:type="gramStart"/>
                  <w:r w:rsidRPr="0018207D">
                    <w:rPr>
                      <w:rFonts w:ascii="Times New Roman" w:eastAsia="Times New Roman" w:hAnsi="Times New Roman" w:cs="Times New Roman"/>
                      <w:sz w:val="16"/>
                      <w:szCs w:val="16"/>
                    </w:rPr>
                    <w:t xml:space="preserve">( </w:t>
                  </w:r>
                  <w:proofErr w:type="gramEnd"/>
                  <w:r w:rsidRPr="0018207D">
                    <w:rPr>
                      <w:rFonts w:ascii="Times New Roman" w:eastAsia="Times New Roman" w:hAnsi="Times New Roman" w:cs="Times New Roman"/>
                      <w:sz w:val="16"/>
                      <w:szCs w:val="16"/>
                    </w:rPr>
                    <w:t>прилагается ).</w:t>
                  </w:r>
                </w:p>
                <w:p w:rsidR="0018207D" w:rsidRPr="0018207D" w:rsidRDefault="0018207D" w:rsidP="0018207D">
                  <w:pPr>
                    <w:spacing w:after="0" w:line="0" w:lineRule="atLeast"/>
                    <w:ind w:right="284"/>
                    <w:jc w:val="both"/>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xml:space="preserve">6)   Приложение 6 к Решению изложить в новой редакции  </w:t>
                  </w:r>
                  <w:proofErr w:type="gramStart"/>
                  <w:r w:rsidRPr="0018207D">
                    <w:rPr>
                      <w:rFonts w:ascii="Times New Roman" w:eastAsia="Times New Roman" w:hAnsi="Times New Roman" w:cs="Times New Roman"/>
                      <w:sz w:val="16"/>
                      <w:szCs w:val="16"/>
                    </w:rPr>
                    <w:t xml:space="preserve">( </w:t>
                  </w:r>
                  <w:proofErr w:type="gramEnd"/>
                  <w:r w:rsidRPr="0018207D">
                    <w:rPr>
                      <w:rFonts w:ascii="Times New Roman" w:eastAsia="Times New Roman" w:hAnsi="Times New Roman" w:cs="Times New Roman"/>
                      <w:sz w:val="16"/>
                      <w:szCs w:val="16"/>
                    </w:rPr>
                    <w:t>прилагается ).</w:t>
                  </w:r>
                </w:p>
                <w:p w:rsidR="0018207D" w:rsidRPr="0018207D" w:rsidRDefault="0018207D" w:rsidP="0018207D">
                  <w:pPr>
                    <w:spacing w:after="0" w:line="0" w:lineRule="atLeast"/>
                    <w:ind w:right="284"/>
                    <w:jc w:val="both"/>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xml:space="preserve">7)   Приложение 9 к Решению изложить в новой редакции  </w:t>
                  </w:r>
                  <w:proofErr w:type="gramStart"/>
                  <w:r w:rsidRPr="0018207D">
                    <w:rPr>
                      <w:rFonts w:ascii="Times New Roman" w:eastAsia="Times New Roman" w:hAnsi="Times New Roman" w:cs="Times New Roman"/>
                      <w:sz w:val="16"/>
                      <w:szCs w:val="16"/>
                    </w:rPr>
                    <w:t xml:space="preserve">( </w:t>
                  </w:r>
                  <w:proofErr w:type="gramEnd"/>
                  <w:r w:rsidRPr="0018207D">
                    <w:rPr>
                      <w:rFonts w:ascii="Times New Roman" w:eastAsia="Times New Roman" w:hAnsi="Times New Roman" w:cs="Times New Roman"/>
                      <w:sz w:val="16"/>
                      <w:szCs w:val="16"/>
                    </w:rPr>
                    <w:t>прилагается ).</w:t>
                  </w:r>
                </w:p>
                <w:p w:rsidR="0018207D" w:rsidRPr="0018207D" w:rsidRDefault="0018207D" w:rsidP="0018207D">
                  <w:pPr>
                    <w:spacing w:after="0" w:line="0" w:lineRule="atLeast"/>
                    <w:ind w:right="284"/>
                    <w:jc w:val="both"/>
                    <w:rPr>
                      <w:rFonts w:ascii="Times New Roman" w:eastAsiaTheme="minorHAnsi" w:hAnsi="Times New Roman" w:cs="Times New Roman"/>
                      <w:sz w:val="16"/>
                      <w:szCs w:val="16"/>
                      <w:lang w:eastAsia="en-US"/>
                    </w:rPr>
                  </w:pPr>
                </w:p>
              </w:tc>
            </w:tr>
            <w:tr w:rsidR="0018207D" w:rsidRPr="0018207D" w:rsidTr="0018207D">
              <w:trPr>
                <w:gridAfter w:val="1"/>
                <w:wAfter w:w="33" w:type="dxa"/>
                <w:trHeight w:val="20"/>
              </w:trPr>
              <w:tc>
                <w:tcPr>
                  <w:tcW w:w="10491" w:type="dxa"/>
                  <w:gridSpan w:val="2"/>
                  <w:tcBorders>
                    <w:top w:val="nil"/>
                    <w:left w:val="nil"/>
                    <w:bottom w:val="nil"/>
                    <w:right w:val="nil"/>
                  </w:tcBorders>
                  <w:shd w:val="clear" w:color="auto" w:fill="auto"/>
                  <w:vAlign w:val="bottom"/>
                </w:tcPr>
                <w:p w:rsidR="0018207D" w:rsidRPr="0018207D" w:rsidRDefault="0018207D" w:rsidP="0018207D">
                  <w:pPr>
                    <w:spacing w:after="0" w:line="0" w:lineRule="atLeast"/>
                    <w:ind w:right="284"/>
                    <w:jc w:val="both"/>
                    <w:rPr>
                      <w:rFonts w:ascii="Times New Roman" w:eastAsia="Times New Roman" w:hAnsi="Times New Roman" w:cs="Times New Roman"/>
                      <w:bCs/>
                      <w:sz w:val="16"/>
                      <w:szCs w:val="16"/>
                    </w:rPr>
                  </w:pPr>
                  <w:r w:rsidRPr="0018207D">
                    <w:rPr>
                      <w:rFonts w:ascii="Times New Roman" w:eastAsia="Times New Roman" w:hAnsi="Times New Roman" w:cs="Times New Roman"/>
                      <w:b/>
                      <w:sz w:val="16"/>
                      <w:szCs w:val="16"/>
                    </w:rPr>
                    <w:t xml:space="preserve">  2</w:t>
                  </w:r>
                  <w:r w:rsidRPr="0018207D">
                    <w:rPr>
                      <w:rFonts w:ascii="Times New Roman" w:eastAsia="Times New Roman" w:hAnsi="Times New Roman" w:cs="Times New Roman"/>
                      <w:sz w:val="16"/>
                      <w:szCs w:val="16"/>
                    </w:rPr>
                    <w:t xml:space="preserve">.  Направить данное Решение на подписание Главе сельского поселения </w:t>
                  </w:r>
                  <w:r w:rsidRPr="0018207D">
                    <w:rPr>
                      <w:rFonts w:ascii="Times New Roman" w:eastAsia="Times New Roman" w:hAnsi="Times New Roman" w:cs="Times New Roman"/>
                      <w:bCs/>
                      <w:sz w:val="16"/>
                      <w:szCs w:val="16"/>
                    </w:rPr>
                    <w:t>Борискино</w:t>
                  </w:r>
                </w:p>
                <w:p w:rsidR="0018207D" w:rsidRPr="0018207D" w:rsidRDefault="0018207D" w:rsidP="0018207D">
                  <w:pPr>
                    <w:spacing w:after="0" w:line="0" w:lineRule="atLeast"/>
                    <w:ind w:right="284"/>
                    <w:jc w:val="both"/>
                    <w:rPr>
                      <w:rFonts w:ascii="Times New Roman" w:eastAsia="Times New Roman" w:hAnsi="Times New Roman" w:cs="Times New Roman"/>
                      <w:b/>
                      <w:sz w:val="16"/>
                      <w:szCs w:val="16"/>
                    </w:rPr>
                  </w:pPr>
                  <w:r w:rsidRPr="0018207D">
                    <w:rPr>
                      <w:rFonts w:ascii="Times New Roman" w:eastAsia="Times New Roman" w:hAnsi="Times New Roman" w:cs="Times New Roman"/>
                      <w:bCs/>
                      <w:sz w:val="16"/>
                      <w:szCs w:val="16"/>
                    </w:rPr>
                    <w:t xml:space="preserve">      -Игар</w:t>
                  </w:r>
                  <w:r w:rsidRPr="0018207D">
                    <w:rPr>
                      <w:rFonts w:ascii="Times New Roman" w:eastAsia="Times New Roman" w:hAnsi="Times New Roman" w:cs="Times New Roman"/>
                      <w:sz w:val="16"/>
                      <w:szCs w:val="16"/>
                    </w:rPr>
                    <w:t xml:space="preserve"> и официальное опубликование.</w:t>
                  </w:r>
                  <w:r w:rsidRPr="0018207D">
                    <w:rPr>
                      <w:rFonts w:ascii="Times New Roman" w:eastAsia="Times New Roman" w:hAnsi="Times New Roman" w:cs="Times New Roman"/>
                      <w:b/>
                      <w:sz w:val="16"/>
                      <w:szCs w:val="16"/>
                    </w:rPr>
                    <w:t xml:space="preserve">  </w:t>
                  </w:r>
                </w:p>
                <w:p w:rsidR="0018207D" w:rsidRPr="0018207D" w:rsidRDefault="0018207D" w:rsidP="0018207D">
                  <w:pPr>
                    <w:spacing w:after="0" w:line="0" w:lineRule="atLeast"/>
                    <w:ind w:right="284"/>
                    <w:jc w:val="both"/>
                    <w:rPr>
                      <w:rFonts w:ascii="Times New Roman" w:eastAsia="Times New Roman" w:hAnsi="Times New Roman" w:cs="Times New Roman"/>
                      <w:b/>
                      <w:sz w:val="16"/>
                      <w:szCs w:val="16"/>
                    </w:rPr>
                  </w:pPr>
                </w:p>
                <w:p w:rsidR="0018207D" w:rsidRPr="0018207D" w:rsidRDefault="0018207D" w:rsidP="0018207D">
                  <w:pPr>
                    <w:spacing w:after="0" w:line="0" w:lineRule="atLeast"/>
                    <w:ind w:right="284"/>
                    <w:jc w:val="both"/>
                    <w:rPr>
                      <w:rFonts w:ascii="Times New Roman" w:eastAsia="Times New Roman" w:hAnsi="Times New Roman" w:cs="Times New Roman"/>
                      <w:sz w:val="16"/>
                      <w:szCs w:val="16"/>
                    </w:rPr>
                  </w:pPr>
                  <w:r w:rsidRPr="0018207D">
                    <w:rPr>
                      <w:rFonts w:ascii="Times New Roman" w:eastAsia="Times New Roman" w:hAnsi="Times New Roman" w:cs="Times New Roman"/>
                      <w:b/>
                      <w:sz w:val="16"/>
                      <w:szCs w:val="16"/>
                    </w:rPr>
                    <w:t>3</w:t>
                  </w:r>
                  <w:r w:rsidRPr="0018207D">
                    <w:rPr>
                      <w:rFonts w:ascii="Times New Roman" w:eastAsia="Times New Roman" w:hAnsi="Times New Roman" w:cs="Times New Roman"/>
                      <w:sz w:val="16"/>
                      <w:szCs w:val="16"/>
                    </w:rPr>
                    <w:t>. Решение вступает в силу со дня его официального опубликования и</w:t>
                  </w:r>
                </w:p>
                <w:p w:rsidR="0018207D" w:rsidRPr="0018207D" w:rsidRDefault="0018207D" w:rsidP="0018207D">
                  <w:pPr>
                    <w:spacing w:after="0" w:line="0" w:lineRule="atLeast"/>
                    <w:ind w:right="284"/>
                    <w:jc w:val="both"/>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xml:space="preserve"> распространяется    на правоотношения, возникшие с 01.05.2025г.</w:t>
                  </w:r>
                </w:p>
                <w:p w:rsidR="0018207D" w:rsidRPr="0018207D" w:rsidRDefault="0018207D" w:rsidP="0018207D">
                  <w:pPr>
                    <w:spacing w:after="0" w:line="0" w:lineRule="atLeast"/>
                    <w:ind w:right="284"/>
                    <w:jc w:val="both"/>
                    <w:rPr>
                      <w:rFonts w:ascii="Times New Roman" w:eastAsia="Times New Roman" w:hAnsi="Times New Roman" w:cs="Times New Roman"/>
                      <w:sz w:val="16"/>
                      <w:szCs w:val="16"/>
                    </w:rPr>
                  </w:pPr>
                </w:p>
                <w:p w:rsidR="0018207D" w:rsidRPr="0018207D" w:rsidRDefault="0018207D" w:rsidP="0018207D">
                  <w:pPr>
                    <w:spacing w:after="0" w:line="0" w:lineRule="atLeast"/>
                    <w:ind w:firstLine="510"/>
                    <w:rPr>
                      <w:rFonts w:ascii="Times New Roman" w:eastAsia="Times New Roman" w:hAnsi="Times New Roman" w:cs="Times New Roman"/>
                      <w:sz w:val="16"/>
                      <w:szCs w:val="16"/>
                    </w:rPr>
                  </w:pPr>
                </w:p>
                <w:p w:rsidR="0018207D" w:rsidRPr="0018207D" w:rsidRDefault="0018207D" w:rsidP="0018207D">
                  <w:pPr>
                    <w:spacing w:after="0" w:line="0" w:lineRule="atLeast"/>
                    <w:ind w:firstLine="510"/>
                    <w:rPr>
                      <w:rFonts w:ascii="Times New Roman" w:eastAsia="Times New Roman" w:hAnsi="Times New Roman" w:cs="Times New Roman"/>
                      <w:sz w:val="16"/>
                      <w:szCs w:val="16"/>
                    </w:rPr>
                  </w:pPr>
                </w:p>
                <w:p w:rsidR="0018207D" w:rsidRPr="0018207D" w:rsidRDefault="0018207D" w:rsidP="0018207D">
                  <w:pPr>
                    <w:spacing w:after="0" w:line="0" w:lineRule="atLeast"/>
                    <w:ind w:firstLine="510"/>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xml:space="preserve">Глава сельского поселения Борискино-Игар </w:t>
                  </w:r>
                </w:p>
                <w:p w:rsidR="0018207D" w:rsidRPr="0018207D" w:rsidRDefault="0018207D" w:rsidP="0018207D">
                  <w:pPr>
                    <w:spacing w:after="0" w:line="0" w:lineRule="atLeast"/>
                    <w:ind w:firstLine="510"/>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муниципального района Клявлинский</w:t>
                  </w:r>
                </w:p>
                <w:p w:rsidR="0018207D" w:rsidRPr="0018207D" w:rsidRDefault="0018207D" w:rsidP="0018207D">
                  <w:pPr>
                    <w:spacing w:after="0" w:line="0" w:lineRule="atLeast"/>
                    <w:ind w:firstLine="510"/>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xml:space="preserve">Самарской области                                                                                </w:t>
                  </w:r>
                  <w:proofErr w:type="spellStart"/>
                  <w:r w:rsidRPr="0018207D">
                    <w:rPr>
                      <w:rFonts w:ascii="Times New Roman" w:eastAsia="Times New Roman" w:hAnsi="Times New Roman" w:cs="Times New Roman"/>
                      <w:sz w:val="16"/>
                      <w:szCs w:val="16"/>
                    </w:rPr>
                    <w:t>Е.С.Кошкин</w:t>
                  </w:r>
                  <w:proofErr w:type="spellEnd"/>
                </w:p>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xml:space="preserve">        </w:t>
                  </w:r>
                </w:p>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xml:space="preserve">        Председатель Собрания представителей </w:t>
                  </w:r>
                </w:p>
                <w:p w:rsidR="0018207D" w:rsidRPr="0018207D" w:rsidRDefault="0018207D" w:rsidP="0018207D">
                  <w:pPr>
                    <w:spacing w:after="0" w:line="0" w:lineRule="atLeast"/>
                    <w:ind w:firstLine="510"/>
                    <w:rPr>
                      <w:rFonts w:ascii="Times New Roman" w:eastAsiaTheme="minorHAnsi" w:hAnsi="Times New Roman" w:cs="Times New Roman"/>
                      <w:sz w:val="16"/>
                      <w:szCs w:val="16"/>
                      <w:lang w:eastAsia="en-US"/>
                    </w:rPr>
                  </w:pPr>
                  <w:r w:rsidRPr="0018207D">
                    <w:rPr>
                      <w:rFonts w:ascii="Times New Roman" w:eastAsia="Times New Roman" w:hAnsi="Times New Roman" w:cs="Times New Roman"/>
                      <w:sz w:val="16"/>
                      <w:szCs w:val="16"/>
                    </w:rPr>
                    <w:t xml:space="preserve">сельского поселения Борискино-Игар                                                  </w:t>
                  </w:r>
                  <w:proofErr w:type="spellStart"/>
                  <w:r w:rsidRPr="0018207D">
                    <w:rPr>
                      <w:rFonts w:ascii="Times New Roman" w:eastAsia="Times New Roman" w:hAnsi="Times New Roman" w:cs="Times New Roman"/>
                      <w:sz w:val="16"/>
                      <w:szCs w:val="16"/>
                    </w:rPr>
                    <w:t>В.Б.Ефремова</w:t>
                  </w:r>
                  <w:proofErr w:type="spellEnd"/>
                </w:p>
              </w:tc>
            </w:tr>
            <w:tr w:rsidR="0018207D" w:rsidRPr="0018207D" w:rsidTr="0018207D">
              <w:trPr>
                <w:trHeight w:val="20"/>
              </w:trPr>
              <w:tc>
                <w:tcPr>
                  <w:tcW w:w="9400" w:type="dxa"/>
                  <w:tcBorders>
                    <w:top w:val="nil"/>
                    <w:left w:val="nil"/>
                    <w:bottom w:val="nil"/>
                    <w:right w:val="nil"/>
                  </w:tcBorders>
                  <w:shd w:val="clear" w:color="auto" w:fill="auto"/>
                  <w:vAlign w:val="bottom"/>
                </w:tcPr>
                <w:p w:rsidR="0018207D" w:rsidRPr="0018207D" w:rsidRDefault="0018207D" w:rsidP="0018207D">
                  <w:pPr>
                    <w:spacing w:line="0" w:lineRule="atLeast"/>
                    <w:jc w:val="both"/>
                    <w:rPr>
                      <w:rFonts w:ascii="Times New Roman" w:eastAsiaTheme="minorHAnsi" w:hAnsi="Times New Roman" w:cs="Times New Roman"/>
                      <w:sz w:val="16"/>
                      <w:szCs w:val="16"/>
                      <w:lang w:eastAsia="en-US"/>
                    </w:rPr>
                  </w:pPr>
                </w:p>
              </w:tc>
              <w:tc>
                <w:tcPr>
                  <w:tcW w:w="1091" w:type="dxa"/>
                  <w:tcBorders>
                    <w:top w:val="nil"/>
                    <w:left w:val="nil"/>
                    <w:bottom w:val="nil"/>
                    <w:right w:val="nil"/>
                  </w:tcBorders>
                  <w:shd w:val="clear" w:color="auto" w:fill="auto"/>
                  <w:vAlign w:val="bottom"/>
                </w:tcPr>
                <w:p w:rsidR="0018207D" w:rsidRPr="0018207D" w:rsidRDefault="0018207D" w:rsidP="0018207D">
                  <w:pPr>
                    <w:spacing w:line="0" w:lineRule="atLeast"/>
                    <w:rPr>
                      <w:rFonts w:ascii="Times New Roman" w:eastAsiaTheme="minorHAnsi" w:hAnsi="Times New Roman" w:cs="Times New Roman"/>
                      <w:sz w:val="16"/>
                      <w:szCs w:val="16"/>
                      <w:lang w:eastAsia="en-US"/>
                    </w:rPr>
                  </w:pPr>
                </w:p>
              </w:tc>
              <w:tc>
                <w:tcPr>
                  <w:tcW w:w="33" w:type="dxa"/>
                  <w:tcBorders>
                    <w:top w:val="nil"/>
                    <w:left w:val="nil"/>
                    <w:bottom w:val="nil"/>
                    <w:right w:val="nil"/>
                  </w:tcBorders>
                  <w:shd w:val="clear" w:color="auto" w:fill="auto"/>
                  <w:vAlign w:val="bottom"/>
                </w:tcPr>
                <w:p w:rsidR="0018207D" w:rsidRPr="0018207D" w:rsidRDefault="0018207D" w:rsidP="0018207D">
                  <w:pPr>
                    <w:spacing w:line="0" w:lineRule="atLeast"/>
                    <w:rPr>
                      <w:rFonts w:ascii="Times New Roman" w:eastAsiaTheme="minorHAnsi" w:hAnsi="Times New Roman" w:cs="Times New Roman"/>
                      <w:sz w:val="16"/>
                      <w:szCs w:val="16"/>
                      <w:lang w:eastAsia="en-US"/>
                    </w:rPr>
                  </w:pPr>
                </w:p>
              </w:tc>
            </w:tr>
          </w:tbl>
          <w:p w:rsidR="0018207D" w:rsidRPr="0018207D" w:rsidRDefault="0018207D" w:rsidP="0018207D">
            <w:pPr>
              <w:spacing w:line="0" w:lineRule="atLeast"/>
              <w:rPr>
                <w:rFonts w:ascii="Times New Roman" w:eastAsiaTheme="minorHAnsi" w:hAnsi="Times New Roman" w:cs="Times New Roman"/>
                <w:sz w:val="16"/>
                <w:szCs w:val="16"/>
                <w:lang w:eastAsia="en-US"/>
              </w:rPr>
            </w:pPr>
          </w:p>
        </w:tc>
      </w:tr>
      <w:tr w:rsidR="0018207D" w:rsidRPr="0018207D" w:rsidTr="0018207D">
        <w:trPr>
          <w:gridBefore w:val="1"/>
          <w:gridAfter w:val="1"/>
          <w:wBefore w:w="247" w:type="dxa"/>
          <w:wAfter w:w="11" w:type="dxa"/>
          <w:trHeight w:val="255"/>
        </w:trPr>
        <w:tc>
          <w:tcPr>
            <w:tcW w:w="10712" w:type="dxa"/>
            <w:gridSpan w:val="2"/>
            <w:noWrap/>
            <w:vAlign w:val="bottom"/>
          </w:tcPr>
          <w:p w:rsidR="0018207D" w:rsidRPr="0018207D" w:rsidRDefault="0018207D" w:rsidP="0018207D">
            <w:pPr>
              <w:spacing w:after="0" w:line="0" w:lineRule="atLeast"/>
              <w:rPr>
                <w:rFonts w:ascii="Times New Roman" w:eastAsia="Calibri" w:hAnsi="Times New Roman" w:cs="Times New Roman"/>
                <w:sz w:val="16"/>
                <w:szCs w:val="16"/>
                <w:lang w:eastAsia="en-US"/>
              </w:rPr>
            </w:pPr>
          </w:p>
        </w:tc>
      </w:tr>
      <w:tr w:rsidR="0018207D" w:rsidRPr="0018207D" w:rsidTr="0018207D">
        <w:trPr>
          <w:gridBefore w:val="1"/>
          <w:gridAfter w:val="1"/>
          <w:wBefore w:w="247" w:type="dxa"/>
          <w:wAfter w:w="11" w:type="dxa"/>
          <w:trHeight w:val="285"/>
        </w:trPr>
        <w:tc>
          <w:tcPr>
            <w:tcW w:w="10712" w:type="dxa"/>
            <w:gridSpan w:val="2"/>
            <w:noWrap/>
            <w:vAlign w:val="bottom"/>
          </w:tcPr>
          <w:p w:rsidR="0018207D" w:rsidRPr="0018207D" w:rsidRDefault="0018207D" w:rsidP="0018207D">
            <w:pPr>
              <w:spacing w:after="0" w:line="0" w:lineRule="atLeast"/>
              <w:jc w:val="right"/>
              <w:rPr>
                <w:rFonts w:ascii="Times New Roman" w:eastAsia="Calibri" w:hAnsi="Times New Roman" w:cs="Times New Roman"/>
                <w:sz w:val="16"/>
                <w:szCs w:val="16"/>
                <w:lang w:eastAsia="en-US"/>
              </w:rPr>
            </w:pPr>
          </w:p>
        </w:tc>
      </w:tr>
      <w:tr w:rsidR="0018207D" w:rsidRPr="0018207D" w:rsidTr="0018207D">
        <w:trPr>
          <w:gridBefore w:val="1"/>
          <w:gridAfter w:val="1"/>
          <w:wBefore w:w="247" w:type="dxa"/>
          <w:wAfter w:w="11" w:type="dxa"/>
          <w:trHeight w:val="285"/>
        </w:trPr>
        <w:tc>
          <w:tcPr>
            <w:tcW w:w="10712" w:type="dxa"/>
            <w:gridSpan w:val="2"/>
            <w:noWrap/>
            <w:vAlign w:val="bottom"/>
          </w:tcPr>
          <w:p w:rsidR="0018207D" w:rsidRPr="0018207D" w:rsidRDefault="0018207D" w:rsidP="0018207D">
            <w:pPr>
              <w:spacing w:after="0" w:line="0" w:lineRule="atLeast"/>
              <w:jc w:val="right"/>
              <w:rPr>
                <w:rFonts w:ascii="Times New Roman" w:eastAsia="Calibri" w:hAnsi="Times New Roman" w:cs="Times New Roman"/>
                <w:sz w:val="16"/>
                <w:szCs w:val="16"/>
                <w:lang w:eastAsia="en-US"/>
              </w:rPr>
            </w:pPr>
          </w:p>
        </w:tc>
      </w:tr>
      <w:tr w:rsidR="0018207D" w:rsidRPr="0018207D" w:rsidTr="0018207D">
        <w:trPr>
          <w:gridBefore w:val="1"/>
          <w:gridAfter w:val="1"/>
          <w:wBefore w:w="247" w:type="dxa"/>
          <w:wAfter w:w="11" w:type="dxa"/>
          <w:trHeight w:val="285"/>
        </w:trPr>
        <w:tc>
          <w:tcPr>
            <w:tcW w:w="10712" w:type="dxa"/>
            <w:gridSpan w:val="2"/>
            <w:noWrap/>
            <w:vAlign w:val="bottom"/>
          </w:tcPr>
          <w:p w:rsidR="0018207D" w:rsidRPr="0018207D" w:rsidRDefault="0018207D" w:rsidP="0018207D">
            <w:pPr>
              <w:spacing w:after="0" w:line="0" w:lineRule="atLeast"/>
              <w:ind w:left="-567" w:firstLine="142"/>
              <w:jc w:val="right"/>
              <w:rPr>
                <w:rFonts w:ascii="Times New Roman" w:eastAsia="Calibri" w:hAnsi="Times New Roman" w:cs="Times New Roman"/>
                <w:sz w:val="16"/>
                <w:szCs w:val="16"/>
                <w:lang w:eastAsia="en-US"/>
              </w:rPr>
            </w:pPr>
          </w:p>
        </w:tc>
      </w:tr>
      <w:tr w:rsidR="0018207D" w:rsidRPr="0018207D" w:rsidTr="0018207D">
        <w:trPr>
          <w:gridBefore w:val="1"/>
          <w:gridAfter w:val="1"/>
          <w:wBefore w:w="247" w:type="dxa"/>
          <w:wAfter w:w="11" w:type="dxa"/>
          <w:trHeight w:val="285"/>
        </w:trPr>
        <w:tc>
          <w:tcPr>
            <w:tcW w:w="10712" w:type="dxa"/>
            <w:gridSpan w:val="2"/>
            <w:noWrap/>
            <w:vAlign w:val="bottom"/>
          </w:tcPr>
          <w:p w:rsidR="0018207D" w:rsidRPr="0018207D" w:rsidRDefault="0018207D" w:rsidP="0018207D">
            <w:pPr>
              <w:spacing w:after="0" w:line="0" w:lineRule="atLeast"/>
              <w:rPr>
                <w:rFonts w:ascii="Times New Roman" w:eastAsia="Calibri" w:hAnsi="Times New Roman" w:cs="Times New Roman"/>
                <w:sz w:val="16"/>
                <w:szCs w:val="16"/>
                <w:lang w:eastAsia="en-US"/>
              </w:rPr>
            </w:pPr>
          </w:p>
        </w:tc>
      </w:tr>
    </w:tbl>
    <w:p w:rsidR="0018207D" w:rsidRPr="0018207D" w:rsidRDefault="0018207D" w:rsidP="0018207D">
      <w:pPr>
        <w:spacing w:line="0" w:lineRule="atLeast"/>
        <w:rPr>
          <w:rFonts w:ascii="Times New Roman" w:eastAsiaTheme="minorHAnsi" w:hAnsi="Times New Roman" w:cs="Times New Roman"/>
          <w:sz w:val="16"/>
          <w:szCs w:val="16"/>
          <w:lang w:eastAsia="en-US"/>
        </w:rPr>
        <w:sectPr w:rsidR="0018207D" w:rsidRPr="0018207D" w:rsidSect="0018207D">
          <w:pgSz w:w="11906" w:h="16838"/>
          <w:pgMar w:top="0" w:right="850" w:bottom="426" w:left="993" w:header="708" w:footer="708" w:gutter="0"/>
          <w:cols w:space="708"/>
          <w:docGrid w:linePitch="360"/>
        </w:sectPr>
      </w:pPr>
    </w:p>
    <w:tbl>
      <w:tblPr>
        <w:tblW w:w="10490" w:type="dxa"/>
        <w:tblInd w:w="-709" w:type="dxa"/>
        <w:tblLayout w:type="fixed"/>
        <w:tblCellMar>
          <w:left w:w="0" w:type="dxa"/>
          <w:right w:w="0" w:type="dxa"/>
        </w:tblCellMar>
        <w:tblLook w:val="04A0" w:firstRow="1" w:lastRow="0" w:firstColumn="1" w:lastColumn="0" w:noHBand="0" w:noVBand="1"/>
      </w:tblPr>
      <w:tblGrid>
        <w:gridCol w:w="4820"/>
        <w:gridCol w:w="2409"/>
        <w:gridCol w:w="1276"/>
        <w:gridCol w:w="992"/>
        <w:gridCol w:w="897"/>
        <w:gridCol w:w="96"/>
      </w:tblGrid>
      <w:tr w:rsidR="0018207D" w:rsidRPr="0018207D" w:rsidTr="00AF3D93">
        <w:trPr>
          <w:gridAfter w:val="1"/>
          <w:wAfter w:w="96" w:type="dxa"/>
          <w:trHeight w:val="1395"/>
        </w:trPr>
        <w:tc>
          <w:tcPr>
            <w:tcW w:w="10394" w:type="dxa"/>
            <w:gridSpan w:val="5"/>
            <w:noWrap/>
            <w:vAlign w:val="bottom"/>
          </w:tcPr>
          <w:p w:rsidR="0018207D" w:rsidRPr="0018207D" w:rsidRDefault="0018207D" w:rsidP="0018207D">
            <w:pPr>
              <w:spacing w:after="0" w:line="0" w:lineRule="atLeast"/>
              <w:rPr>
                <w:rFonts w:ascii="Times New Roman" w:eastAsia="Calibri" w:hAnsi="Times New Roman" w:cs="Times New Roman"/>
                <w:sz w:val="16"/>
                <w:szCs w:val="16"/>
                <w:lang w:eastAsia="en-US"/>
              </w:rPr>
            </w:pPr>
            <w:r w:rsidRPr="0018207D">
              <w:rPr>
                <w:rFonts w:ascii="Times New Roman" w:eastAsia="Calibri" w:hAnsi="Times New Roman" w:cs="Times New Roman"/>
                <w:sz w:val="16"/>
                <w:szCs w:val="16"/>
                <w:lang w:eastAsia="en-US"/>
              </w:rPr>
              <w:lastRenderedPageBreak/>
              <w:t xml:space="preserve">                                                                                                                                                                               Приложение №1</w:t>
            </w:r>
          </w:p>
          <w:p w:rsidR="0018207D" w:rsidRPr="0018207D" w:rsidRDefault="0018207D" w:rsidP="0018207D">
            <w:pPr>
              <w:spacing w:after="0" w:line="0" w:lineRule="atLeast"/>
              <w:jc w:val="right"/>
              <w:rPr>
                <w:rFonts w:ascii="Times New Roman" w:eastAsia="Calibri" w:hAnsi="Times New Roman" w:cs="Times New Roman"/>
                <w:sz w:val="16"/>
                <w:szCs w:val="16"/>
                <w:lang w:eastAsia="en-US"/>
              </w:rPr>
            </w:pPr>
            <w:r w:rsidRPr="0018207D">
              <w:rPr>
                <w:rFonts w:ascii="Times New Roman" w:eastAsia="Calibri" w:hAnsi="Times New Roman" w:cs="Times New Roman"/>
                <w:sz w:val="16"/>
                <w:szCs w:val="16"/>
                <w:lang w:eastAsia="en-US"/>
              </w:rPr>
              <w:t xml:space="preserve">к решению Собрания представителей </w:t>
            </w:r>
          </w:p>
          <w:p w:rsidR="0018207D" w:rsidRPr="0018207D" w:rsidRDefault="0018207D" w:rsidP="0018207D">
            <w:pPr>
              <w:spacing w:after="0" w:line="0" w:lineRule="atLeast"/>
              <w:jc w:val="right"/>
              <w:rPr>
                <w:rFonts w:ascii="Times New Roman" w:eastAsia="Calibri" w:hAnsi="Times New Roman" w:cs="Times New Roman"/>
                <w:sz w:val="16"/>
                <w:szCs w:val="16"/>
                <w:lang w:eastAsia="en-US"/>
              </w:rPr>
            </w:pPr>
            <w:r w:rsidRPr="0018207D">
              <w:rPr>
                <w:rFonts w:ascii="Times New Roman" w:eastAsia="Calibri" w:hAnsi="Times New Roman" w:cs="Times New Roman"/>
                <w:sz w:val="16"/>
                <w:szCs w:val="16"/>
                <w:lang w:eastAsia="en-US"/>
              </w:rPr>
              <w:t xml:space="preserve"> сельского поселения Борискино-Игар муниципального района Клявлинский Самарской области</w:t>
            </w:r>
          </w:p>
          <w:p w:rsidR="0018207D" w:rsidRPr="0018207D" w:rsidRDefault="0018207D" w:rsidP="0018207D">
            <w:pPr>
              <w:spacing w:after="0" w:line="0" w:lineRule="atLeast"/>
              <w:jc w:val="right"/>
              <w:rPr>
                <w:rFonts w:ascii="Times New Roman" w:eastAsia="Calibri" w:hAnsi="Times New Roman" w:cs="Times New Roman"/>
                <w:sz w:val="16"/>
                <w:szCs w:val="16"/>
                <w:lang w:eastAsia="en-US"/>
              </w:rPr>
            </w:pPr>
            <w:r w:rsidRPr="0018207D">
              <w:rPr>
                <w:rFonts w:ascii="Times New Roman" w:eastAsia="Calibri" w:hAnsi="Times New Roman" w:cs="Times New Roman"/>
                <w:sz w:val="16"/>
                <w:szCs w:val="16"/>
                <w:lang w:eastAsia="en-US"/>
              </w:rPr>
              <w:t>"О бюджете сельского поселения Борискино-Игар муниципального района Клявлинский Самарской области</w:t>
            </w:r>
          </w:p>
          <w:p w:rsidR="0018207D" w:rsidRPr="0018207D" w:rsidRDefault="0018207D" w:rsidP="0018207D">
            <w:pPr>
              <w:spacing w:after="0" w:line="0" w:lineRule="atLeast"/>
              <w:jc w:val="right"/>
              <w:rPr>
                <w:rFonts w:ascii="Times New Roman" w:eastAsia="Calibri" w:hAnsi="Times New Roman" w:cs="Times New Roman"/>
                <w:sz w:val="16"/>
                <w:szCs w:val="16"/>
                <w:lang w:eastAsia="en-US"/>
              </w:rPr>
            </w:pPr>
            <w:r w:rsidRPr="0018207D">
              <w:rPr>
                <w:rFonts w:ascii="Times New Roman" w:eastAsia="Calibri" w:hAnsi="Times New Roman" w:cs="Times New Roman"/>
                <w:sz w:val="16"/>
                <w:szCs w:val="16"/>
                <w:lang w:eastAsia="en-US"/>
              </w:rPr>
              <w:t>на 2025 год и плановый период 2026 и 2027 годов''</w:t>
            </w:r>
          </w:p>
        </w:tc>
      </w:tr>
      <w:tr w:rsidR="0018207D" w:rsidRPr="0018207D" w:rsidTr="00AF3D93">
        <w:trPr>
          <w:gridAfter w:val="1"/>
          <w:wAfter w:w="96" w:type="dxa"/>
          <w:trHeight w:val="83"/>
        </w:trPr>
        <w:tc>
          <w:tcPr>
            <w:tcW w:w="10394" w:type="dxa"/>
            <w:gridSpan w:val="5"/>
            <w:noWrap/>
            <w:vAlign w:val="bottom"/>
          </w:tcPr>
          <w:p w:rsidR="0018207D" w:rsidRPr="0018207D" w:rsidRDefault="0018207D" w:rsidP="0018207D">
            <w:pPr>
              <w:spacing w:after="0" w:line="0" w:lineRule="atLeast"/>
              <w:jc w:val="right"/>
              <w:rPr>
                <w:rFonts w:ascii="Times New Roman" w:eastAsia="Calibri" w:hAnsi="Times New Roman" w:cs="Times New Roman"/>
                <w:sz w:val="16"/>
                <w:szCs w:val="16"/>
                <w:lang w:eastAsia="en-US"/>
              </w:rPr>
            </w:pPr>
          </w:p>
        </w:tc>
      </w:tr>
      <w:tr w:rsidR="0018207D" w:rsidRPr="0018207D" w:rsidTr="00AF3D93">
        <w:trPr>
          <w:gridAfter w:val="1"/>
          <w:wAfter w:w="96" w:type="dxa"/>
          <w:trHeight w:val="340"/>
        </w:trPr>
        <w:tc>
          <w:tcPr>
            <w:tcW w:w="10394" w:type="dxa"/>
            <w:gridSpan w:val="5"/>
            <w:tcBorders>
              <w:top w:val="nil"/>
              <w:left w:val="nil"/>
              <w:bottom w:val="nil"/>
              <w:right w:val="nil"/>
            </w:tcBorders>
            <w:shd w:val="clear" w:color="auto" w:fill="auto"/>
            <w:vAlign w:val="bottom"/>
          </w:tcPr>
          <w:p w:rsidR="0018207D" w:rsidRPr="0018207D" w:rsidRDefault="0018207D" w:rsidP="0018207D">
            <w:pPr>
              <w:spacing w:after="0" w:line="0" w:lineRule="atLeast"/>
              <w:jc w:val="center"/>
              <w:rPr>
                <w:rFonts w:ascii="Times New Roman" w:eastAsiaTheme="minorHAnsi" w:hAnsi="Times New Roman" w:cs="Times New Roman"/>
                <w:b/>
                <w:bCs/>
                <w:sz w:val="16"/>
                <w:szCs w:val="16"/>
                <w:lang w:eastAsia="en-US"/>
              </w:rPr>
            </w:pPr>
            <w:r w:rsidRPr="0018207D">
              <w:rPr>
                <w:rFonts w:ascii="Times New Roman" w:eastAsiaTheme="minorHAnsi" w:hAnsi="Times New Roman" w:cs="Times New Roman"/>
                <w:b/>
                <w:bCs/>
                <w:sz w:val="16"/>
                <w:szCs w:val="16"/>
                <w:lang w:eastAsia="en-US"/>
              </w:rPr>
              <w:t>Доходы бюджета сельского поселения Борискино-Игар муниципального района Клявлинский Самарской области на  2025 год и плановый период 2026 и 2027 годов по кодам видов доходов, подвидов доходов, классификации операций сектора государственного управления, относящихся к доходам бюджетов</w:t>
            </w:r>
          </w:p>
        </w:tc>
      </w:tr>
      <w:tr w:rsidR="0018207D" w:rsidRPr="0018207D" w:rsidTr="00AF3D93">
        <w:trPr>
          <w:gridAfter w:val="1"/>
          <w:wAfter w:w="96" w:type="dxa"/>
          <w:trHeight w:val="300"/>
        </w:trPr>
        <w:tc>
          <w:tcPr>
            <w:tcW w:w="10394" w:type="dxa"/>
            <w:gridSpan w:val="5"/>
            <w:tcBorders>
              <w:top w:val="nil"/>
              <w:left w:val="nil"/>
              <w:bottom w:val="nil"/>
              <w:right w:val="nil"/>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proofErr w:type="spellStart"/>
            <w:r w:rsidRPr="0018207D">
              <w:rPr>
                <w:rFonts w:ascii="Times New Roman" w:eastAsiaTheme="minorHAnsi" w:hAnsi="Times New Roman" w:cs="Times New Roman"/>
                <w:sz w:val="16"/>
                <w:szCs w:val="16"/>
                <w:lang w:eastAsia="en-US"/>
              </w:rPr>
              <w:t>тыс</w:t>
            </w:r>
            <w:proofErr w:type="gramStart"/>
            <w:r w:rsidRPr="0018207D">
              <w:rPr>
                <w:rFonts w:ascii="Times New Roman" w:eastAsiaTheme="minorHAnsi" w:hAnsi="Times New Roman" w:cs="Times New Roman"/>
                <w:sz w:val="16"/>
                <w:szCs w:val="16"/>
                <w:lang w:eastAsia="en-US"/>
              </w:rPr>
              <w:t>.р</w:t>
            </w:r>
            <w:proofErr w:type="gramEnd"/>
            <w:r w:rsidRPr="0018207D">
              <w:rPr>
                <w:rFonts w:ascii="Times New Roman" w:eastAsiaTheme="minorHAnsi" w:hAnsi="Times New Roman" w:cs="Times New Roman"/>
                <w:sz w:val="16"/>
                <w:szCs w:val="16"/>
                <w:lang w:eastAsia="en-US"/>
              </w:rPr>
              <w:t>уб</w:t>
            </w:r>
            <w:proofErr w:type="spellEnd"/>
            <w:r w:rsidRPr="0018207D">
              <w:rPr>
                <w:rFonts w:ascii="Times New Roman" w:eastAsiaTheme="minorHAnsi" w:hAnsi="Times New Roman" w:cs="Times New Roman"/>
                <w:sz w:val="16"/>
                <w:szCs w:val="16"/>
                <w:lang w:eastAsia="en-US"/>
              </w:rPr>
              <w:t>.</w:t>
            </w:r>
          </w:p>
        </w:tc>
      </w:tr>
      <w:tr w:rsidR="0018207D" w:rsidRPr="0018207D" w:rsidTr="00AF3D93">
        <w:trPr>
          <w:trHeight w:val="20"/>
        </w:trPr>
        <w:tc>
          <w:tcPr>
            <w:tcW w:w="4820" w:type="dxa"/>
            <w:tcBorders>
              <w:top w:val="single" w:sz="4" w:space="0" w:color="auto"/>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heme="minorHAnsi" w:hAnsi="Times New Roman" w:cs="Times New Roman"/>
                <w:b/>
                <w:bCs/>
                <w:sz w:val="16"/>
                <w:szCs w:val="16"/>
                <w:lang w:eastAsia="en-US"/>
              </w:rPr>
            </w:pPr>
          </w:p>
          <w:p w:rsidR="0018207D" w:rsidRPr="0018207D" w:rsidRDefault="0018207D" w:rsidP="0018207D">
            <w:pPr>
              <w:spacing w:after="0" w:line="0" w:lineRule="atLeast"/>
              <w:jc w:val="center"/>
              <w:rPr>
                <w:rFonts w:ascii="Times New Roman" w:eastAsiaTheme="minorHAnsi" w:hAnsi="Times New Roman" w:cs="Times New Roman"/>
                <w:b/>
                <w:bCs/>
                <w:sz w:val="16"/>
                <w:szCs w:val="16"/>
                <w:lang w:eastAsia="en-US"/>
              </w:rPr>
            </w:pPr>
          </w:p>
        </w:tc>
        <w:tc>
          <w:tcPr>
            <w:tcW w:w="2409" w:type="dxa"/>
            <w:tcBorders>
              <w:top w:val="single" w:sz="4" w:space="0" w:color="auto"/>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heme="minorHAnsi" w:hAnsi="Times New Roman" w:cs="Times New Roman"/>
                <w:b/>
                <w:bCs/>
                <w:sz w:val="16"/>
                <w:szCs w:val="16"/>
                <w:lang w:eastAsia="en-US"/>
              </w:rPr>
            </w:pPr>
            <w:r w:rsidRPr="0018207D">
              <w:rPr>
                <w:rFonts w:ascii="Times New Roman" w:eastAsiaTheme="minorHAnsi" w:hAnsi="Times New Roman" w:cs="Times New Roman"/>
                <w:b/>
                <w:bCs/>
                <w:sz w:val="16"/>
                <w:szCs w:val="16"/>
                <w:lang w:eastAsia="en-US"/>
              </w:rPr>
              <w:t xml:space="preserve">          Код дохода </w:t>
            </w:r>
            <w:proofErr w:type="gramStart"/>
            <w:r w:rsidRPr="0018207D">
              <w:rPr>
                <w:rFonts w:ascii="Times New Roman" w:eastAsiaTheme="minorHAnsi" w:hAnsi="Times New Roman" w:cs="Times New Roman"/>
                <w:b/>
                <w:bCs/>
                <w:sz w:val="16"/>
                <w:szCs w:val="16"/>
                <w:lang w:eastAsia="en-US"/>
              </w:rPr>
              <w:t>по</w:t>
            </w:r>
            <w:proofErr w:type="gramEnd"/>
            <w:r w:rsidRPr="0018207D">
              <w:rPr>
                <w:rFonts w:ascii="Times New Roman" w:eastAsiaTheme="minorHAnsi" w:hAnsi="Times New Roman" w:cs="Times New Roman"/>
                <w:b/>
                <w:bCs/>
                <w:sz w:val="16"/>
                <w:szCs w:val="16"/>
                <w:lang w:eastAsia="en-US"/>
              </w:rPr>
              <w:t xml:space="preserve">        </w:t>
            </w:r>
          </w:p>
          <w:p w:rsidR="0018207D" w:rsidRPr="0018207D" w:rsidRDefault="0018207D" w:rsidP="0018207D">
            <w:pPr>
              <w:spacing w:after="0" w:line="0" w:lineRule="atLeast"/>
              <w:rPr>
                <w:rFonts w:ascii="Times New Roman" w:eastAsiaTheme="minorHAnsi" w:hAnsi="Times New Roman" w:cs="Times New Roman"/>
                <w:b/>
                <w:bCs/>
                <w:sz w:val="16"/>
                <w:szCs w:val="16"/>
                <w:lang w:eastAsia="en-US"/>
              </w:rPr>
            </w:pPr>
            <w:r w:rsidRPr="0018207D">
              <w:rPr>
                <w:rFonts w:ascii="Times New Roman" w:eastAsiaTheme="minorHAnsi" w:hAnsi="Times New Roman" w:cs="Times New Roman"/>
                <w:b/>
                <w:bCs/>
                <w:sz w:val="16"/>
                <w:szCs w:val="16"/>
                <w:lang w:eastAsia="en-US"/>
              </w:rPr>
              <w:t xml:space="preserve">           бюджетной</w:t>
            </w:r>
          </w:p>
          <w:p w:rsidR="0018207D" w:rsidRPr="0018207D" w:rsidRDefault="0018207D" w:rsidP="0018207D">
            <w:pPr>
              <w:spacing w:after="0" w:line="0" w:lineRule="atLeast"/>
              <w:ind w:left="583" w:hanging="583"/>
              <w:rPr>
                <w:rFonts w:ascii="Times New Roman" w:eastAsiaTheme="minorHAnsi" w:hAnsi="Times New Roman" w:cs="Times New Roman"/>
                <w:b/>
                <w:bCs/>
                <w:sz w:val="16"/>
                <w:szCs w:val="16"/>
                <w:lang w:eastAsia="en-US"/>
              </w:rPr>
            </w:pPr>
            <w:r w:rsidRPr="0018207D">
              <w:rPr>
                <w:rFonts w:ascii="Times New Roman" w:eastAsiaTheme="minorHAnsi" w:hAnsi="Times New Roman" w:cs="Times New Roman"/>
                <w:b/>
                <w:bCs/>
                <w:sz w:val="16"/>
                <w:szCs w:val="16"/>
                <w:lang w:eastAsia="en-US"/>
              </w:rPr>
              <w:t xml:space="preserve">         классификации</w:t>
            </w:r>
          </w:p>
        </w:tc>
        <w:tc>
          <w:tcPr>
            <w:tcW w:w="1276" w:type="dxa"/>
            <w:tcBorders>
              <w:top w:val="single" w:sz="4" w:space="0" w:color="000000"/>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ind w:left="-1881" w:firstLine="1881"/>
              <w:jc w:val="center"/>
              <w:rPr>
                <w:rFonts w:ascii="Times New Roman" w:eastAsiaTheme="minorHAnsi" w:hAnsi="Times New Roman" w:cs="Times New Roman"/>
                <w:b/>
                <w:bCs/>
                <w:sz w:val="16"/>
                <w:szCs w:val="16"/>
                <w:lang w:eastAsia="en-US"/>
              </w:rPr>
            </w:pPr>
            <w:r w:rsidRPr="0018207D">
              <w:rPr>
                <w:rFonts w:ascii="Times New Roman" w:eastAsiaTheme="minorHAnsi" w:hAnsi="Times New Roman" w:cs="Times New Roman"/>
                <w:b/>
                <w:bCs/>
                <w:sz w:val="16"/>
                <w:szCs w:val="16"/>
                <w:lang w:eastAsia="en-US"/>
              </w:rPr>
              <w:t>2025 год</w:t>
            </w:r>
          </w:p>
        </w:tc>
        <w:tc>
          <w:tcPr>
            <w:tcW w:w="992" w:type="dxa"/>
            <w:tcBorders>
              <w:top w:val="single" w:sz="4" w:space="0" w:color="000000"/>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center"/>
              <w:rPr>
                <w:rFonts w:ascii="Times New Roman" w:eastAsiaTheme="minorHAnsi" w:hAnsi="Times New Roman" w:cs="Times New Roman"/>
                <w:b/>
                <w:bCs/>
                <w:sz w:val="16"/>
                <w:szCs w:val="16"/>
                <w:lang w:eastAsia="en-US"/>
              </w:rPr>
            </w:pPr>
            <w:r w:rsidRPr="0018207D">
              <w:rPr>
                <w:rFonts w:ascii="Times New Roman" w:eastAsiaTheme="minorHAnsi" w:hAnsi="Times New Roman" w:cs="Times New Roman"/>
                <w:b/>
                <w:bCs/>
                <w:sz w:val="16"/>
                <w:szCs w:val="16"/>
                <w:lang w:eastAsia="en-US"/>
              </w:rPr>
              <w:t>2026 год</w:t>
            </w:r>
          </w:p>
        </w:tc>
        <w:tc>
          <w:tcPr>
            <w:tcW w:w="993" w:type="dxa"/>
            <w:gridSpan w:val="2"/>
            <w:tcBorders>
              <w:top w:val="single" w:sz="4" w:space="0" w:color="000000"/>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center"/>
              <w:rPr>
                <w:rFonts w:ascii="Times New Roman" w:eastAsiaTheme="minorHAnsi" w:hAnsi="Times New Roman" w:cs="Times New Roman"/>
                <w:b/>
                <w:bCs/>
                <w:sz w:val="16"/>
                <w:szCs w:val="16"/>
                <w:lang w:eastAsia="en-US"/>
              </w:rPr>
            </w:pPr>
            <w:r w:rsidRPr="0018207D">
              <w:rPr>
                <w:rFonts w:ascii="Times New Roman" w:eastAsiaTheme="minorHAnsi" w:hAnsi="Times New Roman" w:cs="Times New Roman"/>
                <w:b/>
                <w:bCs/>
                <w:sz w:val="16"/>
                <w:szCs w:val="16"/>
                <w:lang w:eastAsia="en-US"/>
              </w:rPr>
              <w:t>2027 год</w:t>
            </w:r>
          </w:p>
        </w:tc>
      </w:tr>
      <w:tr w:rsidR="0018207D" w:rsidRPr="0018207D" w:rsidTr="00AF3D93">
        <w:trPr>
          <w:trHeight w:val="20"/>
        </w:trPr>
        <w:tc>
          <w:tcPr>
            <w:tcW w:w="7229" w:type="dxa"/>
            <w:gridSpan w:val="2"/>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heme="minorHAnsi" w:hAnsi="Times New Roman" w:cs="Times New Roman"/>
                <w:b/>
                <w:bCs/>
                <w:sz w:val="16"/>
                <w:szCs w:val="16"/>
                <w:lang w:eastAsia="en-US"/>
              </w:rPr>
            </w:pPr>
            <w:r w:rsidRPr="0018207D">
              <w:rPr>
                <w:rFonts w:ascii="Times New Roman" w:eastAsiaTheme="minorHAnsi" w:hAnsi="Times New Roman" w:cs="Times New Roman"/>
                <w:b/>
                <w:bCs/>
                <w:sz w:val="16"/>
                <w:szCs w:val="16"/>
                <w:lang w:eastAsia="en-US"/>
              </w:rPr>
              <w:t>Доходы бюджета-всего</w:t>
            </w:r>
          </w:p>
        </w:tc>
        <w:tc>
          <w:tcPr>
            <w:tcW w:w="1276"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heme="minorHAnsi" w:hAnsi="Times New Roman" w:cs="Times New Roman"/>
                <w:b/>
                <w:sz w:val="16"/>
                <w:szCs w:val="16"/>
                <w:lang w:eastAsia="en-US"/>
              </w:rPr>
            </w:pPr>
            <w:r w:rsidRPr="0018207D">
              <w:rPr>
                <w:rFonts w:ascii="Times New Roman" w:eastAsiaTheme="minorHAnsi" w:hAnsi="Times New Roman" w:cs="Times New Roman"/>
                <w:b/>
                <w:sz w:val="16"/>
                <w:szCs w:val="16"/>
                <w:lang w:eastAsia="en-US"/>
              </w:rPr>
              <w:t xml:space="preserve">    19248,346</w:t>
            </w:r>
          </w:p>
        </w:tc>
        <w:tc>
          <w:tcPr>
            <w:tcW w:w="992"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b/>
                <w:sz w:val="16"/>
                <w:szCs w:val="16"/>
                <w:lang w:eastAsia="en-US"/>
              </w:rPr>
            </w:pPr>
            <w:r w:rsidRPr="0018207D">
              <w:rPr>
                <w:rFonts w:ascii="Times New Roman" w:eastAsiaTheme="minorHAnsi" w:hAnsi="Times New Roman" w:cs="Times New Roman"/>
                <w:b/>
                <w:sz w:val="16"/>
                <w:szCs w:val="16"/>
                <w:lang w:eastAsia="en-US"/>
              </w:rPr>
              <w:t>13370,762</w:t>
            </w:r>
          </w:p>
        </w:tc>
        <w:tc>
          <w:tcPr>
            <w:tcW w:w="993" w:type="dxa"/>
            <w:gridSpan w:val="2"/>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b/>
                <w:sz w:val="16"/>
                <w:szCs w:val="16"/>
                <w:lang w:eastAsia="en-US"/>
              </w:rPr>
            </w:pPr>
            <w:r w:rsidRPr="0018207D">
              <w:rPr>
                <w:rFonts w:ascii="Times New Roman" w:eastAsiaTheme="minorHAnsi" w:hAnsi="Times New Roman" w:cs="Times New Roman"/>
                <w:b/>
                <w:sz w:val="16"/>
                <w:szCs w:val="16"/>
                <w:lang w:eastAsia="en-US"/>
              </w:rPr>
              <w:t>13652,211</w:t>
            </w:r>
          </w:p>
        </w:tc>
      </w:tr>
      <w:tr w:rsidR="0018207D" w:rsidRPr="0018207D" w:rsidTr="00AF3D93">
        <w:trPr>
          <w:trHeight w:val="20"/>
        </w:trPr>
        <w:tc>
          <w:tcPr>
            <w:tcW w:w="4820" w:type="dxa"/>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heme="minorHAnsi" w:hAnsi="Times New Roman" w:cs="Times New Roman"/>
                <w:b/>
                <w:bCs/>
                <w:sz w:val="16"/>
                <w:szCs w:val="16"/>
                <w:lang w:eastAsia="en-US"/>
              </w:rPr>
            </w:pPr>
            <w:r w:rsidRPr="0018207D">
              <w:rPr>
                <w:rFonts w:ascii="Times New Roman" w:eastAsiaTheme="minorHAnsi" w:hAnsi="Times New Roman" w:cs="Times New Roman"/>
                <w:bCs/>
                <w:sz w:val="16"/>
                <w:szCs w:val="16"/>
                <w:lang w:eastAsia="en-US"/>
              </w:rPr>
              <w:t>В том числе</w:t>
            </w:r>
            <w:r w:rsidRPr="0018207D">
              <w:rPr>
                <w:rFonts w:ascii="Times New Roman" w:eastAsiaTheme="minorHAnsi" w:hAnsi="Times New Roman" w:cs="Times New Roman"/>
                <w:b/>
                <w:bCs/>
                <w:sz w:val="16"/>
                <w:szCs w:val="16"/>
                <w:lang w:eastAsia="en-US"/>
              </w:rPr>
              <w:t xml:space="preserve"> </w:t>
            </w:r>
          </w:p>
          <w:p w:rsidR="0018207D" w:rsidRPr="0018207D" w:rsidRDefault="0018207D" w:rsidP="0018207D">
            <w:pPr>
              <w:spacing w:after="0" w:line="0" w:lineRule="atLeast"/>
              <w:rPr>
                <w:rFonts w:ascii="Times New Roman" w:eastAsiaTheme="minorHAnsi" w:hAnsi="Times New Roman" w:cs="Times New Roman"/>
                <w:b/>
                <w:bCs/>
                <w:sz w:val="16"/>
                <w:szCs w:val="16"/>
                <w:lang w:eastAsia="en-US"/>
              </w:rPr>
            </w:pPr>
            <w:r w:rsidRPr="0018207D">
              <w:rPr>
                <w:rFonts w:ascii="Times New Roman" w:eastAsiaTheme="minorHAnsi" w:hAnsi="Times New Roman" w:cs="Times New Roman"/>
                <w:b/>
                <w:bCs/>
                <w:sz w:val="16"/>
                <w:szCs w:val="16"/>
                <w:lang w:eastAsia="en-US"/>
              </w:rPr>
              <w:t>Налоговые и неналоговые доходы</w:t>
            </w:r>
          </w:p>
        </w:tc>
        <w:tc>
          <w:tcPr>
            <w:tcW w:w="2409"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heme="minorHAnsi" w:hAnsi="Times New Roman" w:cs="Times New Roman"/>
                <w:b/>
                <w:bCs/>
                <w:sz w:val="16"/>
                <w:szCs w:val="16"/>
                <w:lang w:eastAsia="en-US"/>
              </w:rPr>
            </w:pPr>
            <w:r w:rsidRPr="0018207D">
              <w:rPr>
                <w:rFonts w:ascii="Times New Roman" w:eastAsiaTheme="minorHAnsi" w:hAnsi="Times New Roman" w:cs="Times New Roman"/>
                <w:b/>
                <w:bCs/>
                <w:sz w:val="16"/>
                <w:szCs w:val="16"/>
                <w:lang w:eastAsia="en-US"/>
              </w:rPr>
              <w:t xml:space="preserve"> 000 10000000000000000</w:t>
            </w:r>
          </w:p>
        </w:tc>
        <w:tc>
          <w:tcPr>
            <w:tcW w:w="1276"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heme="minorHAnsi" w:hAnsi="Times New Roman" w:cs="Times New Roman"/>
                <w:b/>
                <w:sz w:val="16"/>
                <w:szCs w:val="16"/>
                <w:lang w:eastAsia="en-US"/>
              </w:rPr>
            </w:pPr>
            <w:r w:rsidRPr="0018207D">
              <w:rPr>
                <w:rFonts w:ascii="Times New Roman" w:eastAsiaTheme="minorHAnsi" w:hAnsi="Times New Roman" w:cs="Times New Roman"/>
                <w:b/>
                <w:sz w:val="16"/>
                <w:szCs w:val="16"/>
                <w:lang w:eastAsia="en-US"/>
              </w:rPr>
              <w:t xml:space="preserve">     7447,189</w:t>
            </w:r>
          </w:p>
        </w:tc>
        <w:tc>
          <w:tcPr>
            <w:tcW w:w="992"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b/>
                <w:sz w:val="16"/>
                <w:szCs w:val="16"/>
                <w:lang w:eastAsia="en-US"/>
              </w:rPr>
            </w:pPr>
            <w:r w:rsidRPr="0018207D">
              <w:rPr>
                <w:rFonts w:ascii="Times New Roman" w:eastAsiaTheme="minorHAnsi" w:hAnsi="Times New Roman" w:cs="Times New Roman"/>
                <w:b/>
                <w:sz w:val="16"/>
                <w:szCs w:val="16"/>
                <w:lang w:eastAsia="en-US"/>
              </w:rPr>
              <w:t>6882,023</w:t>
            </w:r>
          </w:p>
        </w:tc>
        <w:tc>
          <w:tcPr>
            <w:tcW w:w="993" w:type="dxa"/>
            <w:gridSpan w:val="2"/>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b/>
                <w:sz w:val="16"/>
                <w:szCs w:val="16"/>
                <w:lang w:eastAsia="en-US"/>
              </w:rPr>
            </w:pPr>
            <w:r w:rsidRPr="0018207D">
              <w:rPr>
                <w:rFonts w:ascii="Times New Roman" w:eastAsiaTheme="minorHAnsi" w:hAnsi="Times New Roman" w:cs="Times New Roman"/>
                <w:b/>
                <w:sz w:val="16"/>
                <w:szCs w:val="16"/>
                <w:lang w:eastAsia="en-US"/>
              </w:rPr>
              <w:t>7516,383</w:t>
            </w:r>
          </w:p>
        </w:tc>
      </w:tr>
      <w:tr w:rsidR="0018207D" w:rsidRPr="0018207D" w:rsidTr="00AF3D93">
        <w:trPr>
          <w:trHeight w:val="20"/>
        </w:trPr>
        <w:tc>
          <w:tcPr>
            <w:tcW w:w="4820" w:type="dxa"/>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Налог на доходы физических лиц</w:t>
            </w:r>
          </w:p>
        </w:tc>
        <w:tc>
          <w:tcPr>
            <w:tcW w:w="2409"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 xml:space="preserve"> 18210102000010000110</w:t>
            </w:r>
          </w:p>
        </w:tc>
        <w:tc>
          <w:tcPr>
            <w:tcW w:w="1276"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775,440</w:t>
            </w:r>
          </w:p>
        </w:tc>
        <w:tc>
          <w:tcPr>
            <w:tcW w:w="992"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821,191</w:t>
            </w:r>
          </w:p>
        </w:tc>
        <w:tc>
          <w:tcPr>
            <w:tcW w:w="993" w:type="dxa"/>
            <w:gridSpan w:val="2"/>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868,820</w:t>
            </w:r>
          </w:p>
        </w:tc>
      </w:tr>
      <w:tr w:rsidR="0018207D" w:rsidRPr="0018207D" w:rsidTr="00AF3D93">
        <w:trPr>
          <w:trHeight w:val="20"/>
        </w:trPr>
        <w:tc>
          <w:tcPr>
            <w:tcW w:w="4820" w:type="dxa"/>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Акцизы по подакцизным товарам (продукции)</w:t>
            </w:r>
            <w:proofErr w:type="gramStart"/>
            <w:r w:rsidRPr="0018207D">
              <w:rPr>
                <w:rFonts w:ascii="Times New Roman" w:eastAsiaTheme="minorHAnsi" w:hAnsi="Times New Roman" w:cs="Times New Roman"/>
                <w:sz w:val="16"/>
                <w:szCs w:val="16"/>
                <w:lang w:eastAsia="en-US"/>
              </w:rPr>
              <w:t>,п</w:t>
            </w:r>
            <w:proofErr w:type="gramEnd"/>
            <w:r w:rsidRPr="0018207D">
              <w:rPr>
                <w:rFonts w:ascii="Times New Roman" w:eastAsiaTheme="minorHAnsi" w:hAnsi="Times New Roman" w:cs="Times New Roman"/>
                <w:sz w:val="16"/>
                <w:szCs w:val="16"/>
                <w:lang w:eastAsia="en-US"/>
              </w:rPr>
              <w:t>роизводимым на территории Российской Федерации</w:t>
            </w:r>
          </w:p>
        </w:tc>
        <w:tc>
          <w:tcPr>
            <w:tcW w:w="2409"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 xml:space="preserve"> 18210302000010000110</w:t>
            </w:r>
          </w:p>
        </w:tc>
        <w:tc>
          <w:tcPr>
            <w:tcW w:w="1276"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1140,000</w:t>
            </w:r>
          </w:p>
        </w:tc>
        <w:tc>
          <w:tcPr>
            <w:tcW w:w="992"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1181,000</w:t>
            </w:r>
          </w:p>
        </w:tc>
        <w:tc>
          <w:tcPr>
            <w:tcW w:w="993" w:type="dxa"/>
            <w:gridSpan w:val="2"/>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1599,000</w:t>
            </w:r>
          </w:p>
        </w:tc>
      </w:tr>
      <w:tr w:rsidR="0018207D" w:rsidRPr="0018207D" w:rsidTr="00AF3D93">
        <w:trPr>
          <w:trHeight w:val="20"/>
        </w:trPr>
        <w:tc>
          <w:tcPr>
            <w:tcW w:w="4820" w:type="dxa"/>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Единый сельскохозяйственный налог</w:t>
            </w:r>
          </w:p>
        </w:tc>
        <w:tc>
          <w:tcPr>
            <w:tcW w:w="2409"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 xml:space="preserve"> 18210503000010000110</w:t>
            </w:r>
          </w:p>
        </w:tc>
        <w:tc>
          <w:tcPr>
            <w:tcW w:w="1276"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160,000</w:t>
            </w:r>
          </w:p>
        </w:tc>
        <w:tc>
          <w:tcPr>
            <w:tcW w:w="992"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144,200</w:t>
            </w:r>
          </w:p>
        </w:tc>
        <w:tc>
          <w:tcPr>
            <w:tcW w:w="993" w:type="dxa"/>
            <w:gridSpan w:val="2"/>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145,000</w:t>
            </w:r>
          </w:p>
        </w:tc>
      </w:tr>
      <w:tr w:rsidR="0018207D" w:rsidRPr="0018207D" w:rsidTr="00AF3D93">
        <w:trPr>
          <w:trHeight w:val="20"/>
        </w:trPr>
        <w:tc>
          <w:tcPr>
            <w:tcW w:w="4820" w:type="dxa"/>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Налог на имущество физических лиц</w:t>
            </w:r>
          </w:p>
        </w:tc>
        <w:tc>
          <w:tcPr>
            <w:tcW w:w="2409"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 xml:space="preserve"> 18210601000000000110</w:t>
            </w:r>
          </w:p>
        </w:tc>
        <w:tc>
          <w:tcPr>
            <w:tcW w:w="1276"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120,000</w:t>
            </w:r>
          </w:p>
        </w:tc>
        <w:tc>
          <w:tcPr>
            <w:tcW w:w="992"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120,000</w:t>
            </w:r>
          </w:p>
        </w:tc>
        <w:tc>
          <w:tcPr>
            <w:tcW w:w="993" w:type="dxa"/>
            <w:gridSpan w:val="2"/>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120,000</w:t>
            </w:r>
          </w:p>
        </w:tc>
      </w:tr>
      <w:tr w:rsidR="0018207D" w:rsidRPr="0018207D" w:rsidTr="00AF3D93">
        <w:trPr>
          <w:trHeight w:val="20"/>
        </w:trPr>
        <w:tc>
          <w:tcPr>
            <w:tcW w:w="4820" w:type="dxa"/>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Земельный налог</w:t>
            </w:r>
          </w:p>
        </w:tc>
        <w:tc>
          <w:tcPr>
            <w:tcW w:w="2409"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 xml:space="preserve"> 18210606000000000110</w:t>
            </w:r>
          </w:p>
        </w:tc>
        <w:tc>
          <w:tcPr>
            <w:tcW w:w="1276"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799,000</w:t>
            </w:r>
          </w:p>
        </w:tc>
        <w:tc>
          <w:tcPr>
            <w:tcW w:w="992"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799,000</w:t>
            </w:r>
          </w:p>
        </w:tc>
        <w:tc>
          <w:tcPr>
            <w:tcW w:w="993" w:type="dxa"/>
            <w:gridSpan w:val="2"/>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799,000</w:t>
            </w:r>
          </w:p>
        </w:tc>
      </w:tr>
      <w:tr w:rsidR="0018207D" w:rsidRPr="0018207D" w:rsidTr="00AF3D93">
        <w:trPr>
          <w:trHeight w:val="20"/>
        </w:trPr>
        <w:tc>
          <w:tcPr>
            <w:tcW w:w="4820" w:type="dxa"/>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409"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 xml:space="preserve">  93811105000000000120</w:t>
            </w:r>
          </w:p>
        </w:tc>
        <w:tc>
          <w:tcPr>
            <w:tcW w:w="1276"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3666,312</w:t>
            </w:r>
          </w:p>
        </w:tc>
        <w:tc>
          <w:tcPr>
            <w:tcW w:w="992"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3816,632</w:t>
            </w:r>
          </w:p>
        </w:tc>
        <w:tc>
          <w:tcPr>
            <w:tcW w:w="993" w:type="dxa"/>
            <w:gridSpan w:val="2"/>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3984,563</w:t>
            </w:r>
          </w:p>
        </w:tc>
      </w:tr>
      <w:tr w:rsidR="0018207D" w:rsidRPr="0018207D" w:rsidTr="00AF3D93">
        <w:trPr>
          <w:trHeight w:val="20"/>
        </w:trPr>
        <w:tc>
          <w:tcPr>
            <w:tcW w:w="4820" w:type="dxa"/>
            <w:tcBorders>
              <w:top w:val="nil"/>
              <w:left w:val="single" w:sz="4" w:space="0" w:color="auto"/>
              <w:bottom w:val="single" w:sz="4" w:space="0" w:color="auto"/>
              <w:right w:val="single" w:sz="4" w:space="0" w:color="auto"/>
            </w:tcBorders>
            <w:vAlign w:val="bottom"/>
          </w:tcPr>
          <w:p w:rsidR="0018207D" w:rsidRPr="0018207D" w:rsidRDefault="0018207D" w:rsidP="0018207D">
            <w:pPr>
              <w:spacing w:after="0" w:line="0" w:lineRule="atLeas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Инициативные платежи, зачисляемые в бюджеты сельских поселений</w:t>
            </w:r>
          </w:p>
        </w:tc>
        <w:tc>
          <w:tcPr>
            <w:tcW w:w="2409" w:type="dxa"/>
            <w:tcBorders>
              <w:top w:val="nil"/>
              <w:left w:val="nil"/>
              <w:bottom w:val="single" w:sz="4" w:space="0" w:color="auto"/>
              <w:right w:val="single" w:sz="4" w:space="0" w:color="auto"/>
            </w:tcBorders>
            <w:vAlign w:val="bottom"/>
          </w:tcPr>
          <w:p w:rsidR="0018207D" w:rsidRPr="0018207D" w:rsidRDefault="0018207D" w:rsidP="0018207D">
            <w:pPr>
              <w:spacing w:after="0" w:line="0" w:lineRule="atLeas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 xml:space="preserve"> 53111715030100000150</w:t>
            </w:r>
          </w:p>
        </w:tc>
        <w:tc>
          <w:tcPr>
            <w:tcW w:w="1276"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786,437</w:t>
            </w:r>
          </w:p>
        </w:tc>
        <w:tc>
          <w:tcPr>
            <w:tcW w:w="992"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0,000</w:t>
            </w:r>
          </w:p>
        </w:tc>
        <w:tc>
          <w:tcPr>
            <w:tcW w:w="993" w:type="dxa"/>
            <w:gridSpan w:val="2"/>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0,000</w:t>
            </w:r>
          </w:p>
        </w:tc>
      </w:tr>
      <w:tr w:rsidR="0018207D" w:rsidRPr="0018207D" w:rsidTr="00AF3D93">
        <w:trPr>
          <w:trHeight w:val="20"/>
        </w:trPr>
        <w:tc>
          <w:tcPr>
            <w:tcW w:w="4820" w:type="dxa"/>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heme="minorHAnsi" w:hAnsi="Times New Roman" w:cs="Times New Roman"/>
                <w:b/>
                <w:bCs/>
                <w:sz w:val="16"/>
                <w:szCs w:val="16"/>
                <w:lang w:eastAsia="en-US"/>
              </w:rPr>
            </w:pPr>
            <w:r w:rsidRPr="0018207D">
              <w:rPr>
                <w:rFonts w:ascii="Times New Roman" w:eastAsiaTheme="minorHAnsi" w:hAnsi="Times New Roman" w:cs="Times New Roman"/>
                <w:b/>
                <w:bCs/>
                <w:sz w:val="16"/>
                <w:szCs w:val="16"/>
                <w:lang w:eastAsia="en-US"/>
              </w:rPr>
              <w:t>Безвозмездные поступления</w:t>
            </w:r>
          </w:p>
        </w:tc>
        <w:tc>
          <w:tcPr>
            <w:tcW w:w="2409"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heme="minorHAnsi" w:hAnsi="Times New Roman" w:cs="Times New Roman"/>
                <w:b/>
                <w:bCs/>
                <w:sz w:val="16"/>
                <w:szCs w:val="16"/>
                <w:lang w:eastAsia="en-US"/>
              </w:rPr>
            </w:pPr>
            <w:r w:rsidRPr="0018207D">
              <w:rPr>
                <w:rFonts w:ascii="Times New Roman" w:eastAsiaTheme="minorHAnsi" w:hAnsi="Times New Roman" w:cs="Times New Roman"/>
                <w:b/>
                <w:bCs/>
                <w:sz w:val="16"/>
                <w:szCs w:val="16"/>
                <w:lang w:eastAsia="en-US"/>
              </w:rPr>
              <w:t xml:space="preserve"> 000 20000000000000000</w:t>
            </w:r>
          </w:p>
        </w:tc>
        <w:tc>
          <w:tcPr>
            <w:tcW w:w="1276"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b/>
                <w:sz w:val="16"/>
                <w:szCs w:val="16"/>
                <w:lang w:eastAsia="en-US"/>
              </w:rPr>
            </w:pPr>
            <w:r w:rsidRPr="0018207D">
              <w:rPr>
                <w:rFonts w:ascii="Times New Roman" w:eastAsiaTheme="minorHAnsi" w:hAnsi="Times New Roman" w:cs="Times New Roman"/>
                <w:b/>
                <w:sz w:val="16"/>
                <w:szCs w:val="16"/>
                <w:lang w:eastAsia="en-US"/>
              </w:rPr>
              <w:t>11801,157</w:t>
            </w:r>
          </w:p>
        </w:tc>
        <w:tc>
          <w:tcPr>
            <w:tcW w:w="992"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b/>
                <w:sz w:val="16"/>
                <w:szCs w:val="16"/>
                <w:lang w:eastAsia="en-US"/>
              </w:rPr>
            </w:pPr>
            <w:r w:rsidRPr="0018207D">
              <w:rPr>
                <w:rFonts w:ascii="Times New Roman" w:eastAsiaTheme="minorHAnsi" w:hAnsi="Times New Roman" w:cs="Times New Roman"/>
                <w:b/>
                <w:sz w:val="16"/>
                <w:szCs w:val="16"/>
                <w:lang w:eastAsia="en-US"/>
              </w:rPr>
              <w:t>6488,739</w:t>
            </w:r>
          </w:p>
        </w:tc>
        <w:tc>
          <w:tcPr>
            <w:tcW w:w="993" w:type="dxa"/>
            <w:gridSpan w:val="2"/>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b/>
                <w:sz w:val="16"/>
                <w:szCs w:val="16"/>
                <w:lang w:eastAsia="en-US"/>
              </w:rPr>
            </w:pPr>
            <w:r w:rsidRPr="0018207D">
              <w:rPr>
                <w:rFonts w:ascii="Times New Roman" w:eastAsiaTheme="minorHAnsi" w:hAnsi="Times New Roman" w:cs="Times New Roman"/>
                <w:b/>
                <w:sz w:val="16"/>
                <w:szCs w:val="16"/>
                <w:lang w:eastAsia="en-US"/>
              </w:rPr>
              <w:t>6135,828</w:t>
            </w:r>
          </w:p>
        </w:tc>
      </w:tr>
      <w:tr w:rsidR="0018207D" w:rsidRPr="0018207D" w:rsidTr="00AF3D93">
        <w:trPr>
          <w:trHeight w:val="20"/>
        </w:trPr>
        <w:tc>
          <w:tcPr>
            <w:tcW w:w="4820" w:type="dxa"/>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Дотации бюджетам сельских поселений на выравнивание бюджетной обеспеченности из бюджетов муниципальных районов</w:t>
            </w:r>
          </w:p>
        </w:tc>
        <w:tc>
          <w:tcPr>
            <w:tcW w:w="2409"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 xml:space="preserve">  5312021600110 0000150</w:t>
            </w:r>
          </w:p>
        </w:tc>
        <w:tc>
          <w:tcPr>
            <w:tcW w:w="1276"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3930,102</w:t>
            </w:r>
          </w:p>
        </w:tc>
        <w:tc>
          <w:tcPr>
            <w:tcW w:w="992"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5396,712</w:t>
            </w:r>
          </w:p>
        </w:tc>
        <w:tc>
          <w:tcPr>
            <w:tcW w:w="993" w:type="dxa"/>
            <w:gridSpan w:val="2"/>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5503,333</w:t>
            </w:r>
          </w:p>
        </w:tc>
      </w:tr>
      <w:tr w:rsidR="0018207D" w:rsidRPr="0018207D" w:rsidTr="00AF3D93">
        <w:trPr>
          <w:trHeight w:val="20"/>
        </w:trPr>
        <w:tc>
          <w:tcPr>
            <w:tcW w:w="4820" w:type="dxa"/>
            <w:tcBorders>
              <w:top w:val="nil"/>
              <w:left w:val="single" w:sz="4" w:space="0" w:color="auto"/>
              <w:bottom w:val="nil"/>
              <w:right w:val="single" w:sz="4" w:space="0" w:color="auto"/>
            </w:tcBorders>
            <w:shd w:val="clear" w:color="auto" w:fill="auto"/>
            <w:vAlign w:val="bottom"/>
          </w:tcPr>
          <w:p w:rsidR="0018207D" w:rsidRPr="0018207D" w:rsidRDefault="0018207D" w:rsidP="0018207D">
            <w:pPr>
              <w:spacing w:after="0" w:line="0" w:lineRule="atLeas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Прочие межбюджетные трансферты передаваемые бюджетам сельских поселений</w:t>
            </w:r>
          </w:p>
        </w:tc>
        <w:tc>
          <w:tcPr>
            <w:tcW w:w="2409" w:type="dxa"/>
            <w:tcBorders>
              <w:top w:val="nil"/>
              <w:left w:val="nil"/>
              <w:bottom w:val="nil"/>
              <w:right w:val="single" w:sz="4" w:space="0" w:color="auto"/>
            </w:tcBorders>
            <w:shd w:val="clear" w:color="auto" w:fill="auto"/>
            <w:vAlign w:val="bottom"/>
          </w:tcPr>
          <w:p w:rsidR="0018207D" w:rsidRPr="0018207D" w:rsidRDefault="0018207D" w:rsidP="0018207D">
            <w:pPr>
              <w:spacing w:after="0" w:line="0" w:lineRule="atLeas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 xml:space="preserve">  5312024999910 0000150</w:t>
            </w:r>
          </w:p>
        </w:tc>
        <w:tc>
          <w:tcPr>
            <w:tcW w:w="1276" w:type="dxa"/>
            <w:tcBorders>
              <w:top w:val="nil"/>
              <w:left w:val="nil"/>
              <w:bottom w:val="nil"/>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446,195</w:t>
            </w:r>
          </w:p>
        </w:tc>
        <w:tc>
          <w:tcPr>
            <w:tcW w:w="992" w:type="dxa"/>
            <w:tcBorders>
              <w:top w:val="nil"/>
              <w:left w:val="nil"/>
              <w:bottom w:val="nil"/>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912,027</w:t>
            </w:r>
          </w:p>
        </w:tc>
        <w:tc>
          <w:tcPr>
            <w:tcW w:w="993" w:type="dxa"/>
            <w:gridSpan w:val="2"/>
            <w:tcBorders>
              <w:top w:val="nil"/>
              <w:left w:val="nil"/>
              <w:bottom w:val="nil"/>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446,195</w:t>
            </w:r>
          </w:p>
        </w:tc>
      </w:tr>
      <w:tr w:rsidR="0018207D" w:rsidRPr="0018207D" w:rsidTr="00AF3D93">
        <w:trPr>
          <w:trHeight w:val="20"/>
        </w:trPr>
        <w:tc>
          <w:tcPr>
            <w:tcW w:w="4820" w:type="dxa"/>
            <w:tcBorders>
              <w:top w:val="single" w:sz="4" w:space="0" w:color="auto"/>
              <w:left w:val="single" w:sz="4" w:space="0" w:color="auto"/>
              <w:bottom w:val="single" w:sz="4" w:space="0" w:color="auto"/>
              <w:right w:val="single" w:sz="4" w:space="0" w:color="auto"/>
            </w:tcBorders>
            <w:vAlign w:val="bottom"/>
          </w:tcPr>
          <w:p w:rsidR="0018207D" w:rsidRPr="0018207D" w:rsidRDefault="0018207D" w:rsidP="0018207D">
            <w:pPr>
              <w:spacing w:after="0" w:line="0" w:lineRule="atLeas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Прочие субсидии бюджетам сельских поселений /дорога домой/</w:t>
            </w:r>
          </w:p>
        </w:tc>
        <w:tc>
          <w:tcPr>
            <w:tcW w:w="2409" w:type="dxa"/>
            <w:tcBorders>
              <w:top w:val="single" w:sz="4" w:space="0" w:color="auto"/>
              <w:left w:val="nil"/>
              <w:bottom w:val="single" w:sz="4" w:space="0" w:color="auto"/>
              <w:right w:val="single" w:sz="4" w:space="0" w:color="auto"/>
            </w:tcBorders>
            <w:vAlign w:val="bottom"/>
          </w:tcPr>
          <w:p w:rsidR="0018207D" w:rsidRPr="0018207D" w:rsidRDefault="0018207D" w:rsidP="0018207D">
            <w:pPr>
              <w:spacing w:after="0" w:line="0" w:lineRule="atLeas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5312022999910 0000150</w:t>
            </w:r>
          </w:p>
        </w:tc>
        <w:tc>
          <w:tcPr>
            <w:tcW w:w="1276" w:type="dxa"/>
            <w:tcBorders>
              <w:top w:val="single" w:sz="4" w:space="0" w:color="auto"/>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3952,950</w:t>
            </w:r>
          </w:p>
        </w:tc>
        <w:tc>
          <w:tcPr>
            <w:tcW w:w="992" w:type="dxa"/>
            <w:tcBorders>
              <w:top w:val="single" w:sz="4" w:space="0" w:color="auto"/>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p>
        </w:tc>
        <w:tc>
          <w:tcPr>
            <w:tcW w:w="993" w:type="dxa"/>
            <w:gridSpan w:val="2"/>
            <w:tcBorders>
              <w:top w:val="single" w:sz="4" w:space="0" w:color="auto"/>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p>
        </w:tc>
      </w:tr>
      <w:tr w:rsidR="0018207D" w:rsidRPr="0018207D" w:rsidTr="00AF3D93">
        <w:trPr>
          <w:trHeight w:val="20"/>
        </w:trPr>
        <w:tc>
          <w:tcPr>
            <w:tcW w:w="4820" w:type="dxa"/>
            <w:tcBorders>
              <w:top w:val="single" w:sz="4" w:space="0" w:color="auto"/>
              <w:left w:val="single" w:sz="4" w:space="0" w:color="auto"/>
              <w:bottom w:val="single" w:sz="4" w:space="0" w:color="auto"/>
              <w:right w:val="single" w:sz="4" w:space="0" w:color="auto"/>
            </w:tcBorders>
            <w:vAlign w:val="bottom"/>
          </w:tcPr>
          <w:p w:rsidR="0018207D" w:rsidRPr="0018207D" w:rsidRDefault="0018207D" w:rsidP="0018207D">
            <w:pPr>
              <w:spacing w:after="0" w:line="0" w:lineRule="atLeas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Прочие субсидии бюджетам сельских поселений Ремонт СДК/</w:t>
            </w:r>
          </w:p>
        </w:tc>
        <w:tc>
          <w:tcPr>
            <w:tcW w:w="2409" w:type="dxa"/>
            <w:tcBorders>
              <w:top w:val="single" w:sz="4" w:space="0" w:color="auto"/>
              <w:left w:val="nil"/>
              <w:bottom w:val="single" w:sz="4" w:space="0" w:color="auto"/>
              <w:right w:val="single" w:sz="4" w:space="0" w:color="auto"/>
            </w:tcBorders>
            <w:vAlign w:val="bottom"/>
          </w:tcPr>
          <w:p w:rsidR="0018207D" w:rsidRPr="0018207D" w:rsidRDefault="0018207D" w:rsidP="0018207D">
            <w:pPr>
              <w:spacing w:after="0" w:line="0" w:lineRule="atLeas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5312022999910 0000150</w:t>
            </w:r>
          </w:p>
        </w:tc>
        <w:tc>
          <w:tcPr>
            <w:tcW w:w="1276" w:type="dxa"/>
            <w:tcBorders>
              <w:top w:val="single" w:sz="4" w:space="0" w:color="auto"/>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1307,010</w:t>
            </w:r>
          </w:p>
        </w:tc>
        <w:tc>
          <w:tcPr>
            <w:tcW w:w="992" w:type="dxa"/>
            <w:tcBorders>
              <w:top w:val="single" w:sz="4" w:space="0" w:color="auto"/>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p>
        </w:tc>
        <w:tc>
          <w:tcPr>
            <w:tcW w:w="993" w:type="dxa"/>
            <w:gridSpan w:val="2"/>
            <w:tcBorders>
              <w:top w:val="single" w:sz="4" w:space="0" w:color="auto"/>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p>
        </w:tc>
      </w:tr>
      <w:tr w:rsidR="0018207D" w:rsidRPr="0018207D" w:rsidTr="00AF3D93">
        <w:trPr>
          <w:trHeight w:val="20"/>
        </w:trPr>
        <w:tc>
          <w:tcPr>
            <w:tcW w:w="4820" w:type="dxa"/>
            <w:tcBorders>
              <w:top w:val="single" w:sz="4" w:space="0" w:color="auto"/>
              <w:left w:val="single" w:sz="4" w:space="0" w:color="auto"/>
              <w:bottom w:val="single" w:sz="4" w:space="0" w:color="auto"/>
              <w:right w:val="single" w:sz="4" w:space="0" w:color="auto"/>
            </w:tcBorders>
            <w:vAlign w:val="bottom"/>
          </w:tcPr>
          <w:p w:rsidR="0018207D" w:rsidRPr="0018207D" w:rsidRDefault="0018207D" w:rsidP="0018207D">
            <w:pPr>
              <w:spacing w:after="0" w:line="0" w:lineRule="atLeas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Прочие субсидии бюджетам сельских поселений /Родник/</w:t>
            </w:r>
          </w:p>
        </w:tc>
        <w:tc>
          <w:tcPr>
            <w:tcW w:w="2409" w:type="dxa"/>
            <w:tcBorders>
              <w:top w:val="single" w:sz="4" w:space="0" w:color="auto"/>
              <w:left w:val="nil"/>
              <w:bottom w:val="single" w:sz="4" w:space="0" w:color="auto"/>
              <w:right w:val="single" w:sz="4" w:space="0" w:color="auto"/>
            </w:tcBorders>
            <w:vAlign w:val="bottom"/>
          </w:tcPr>
          <w:p w:rsidR="0018207D" w:rsidRPr="0018207D" w:rsidRDefault="0018207D" w:rsidP="0018207D">
            <w:pPr>
              <w:spacing w:after="0" w:line="0" w:lineRule="atLeas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 xml:space="preserve">  5312022999910 0000150</w:t>
            </w:r>
          </w:p>
        </w:tc>
        <w:tc>
          <w:tcPr>
            <w:tcW w:w="1276" w:type="dxa"/>
            <w:tcBorders>
              <w:top w:val="single" w:sz="4" w:space="0" w:color="auto"/>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1999,800</w:t>
            </w:r>
          </w:p>
        </w:tc>
        <w:tc>
          <w:tcPr>
            <w:tcW w:w="992" w:type="dxa"/>
            <w:tcBorders>
              <w:top w:val="single" w:sz="4" w:space="0" w:color="auto"/>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0,000</w:t>
            </w:r>
          </w:p>
        </w:tc>
        <w:tc>
          <w:tcPr>
            <w:tcW w:w="993" w:type="dxa"/>
            <w:gridSpan w:val="2"/>
            <w:tcBorders>
              <w:top w:val="single" w:sz="4" w:space="0" w:color="auto"/>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0,000</w:t>
            </w:r>
          </w:p>
        </w:tc>
      </w:tr>
      <w:tr w:rsidR="0018207D" w:rsidRPr="0018207D" w:rsidTr="00AF3D93">
        <w:trPr>
          <w:trHeight w:val="20"/>
        </w:trPr>
        <w:tc>
          <w:tcPr>
            <w:tcW w:w="4820" w:type="dxa"/>
            <w:tcBorders>
              <w:top w:val="single" w:sz="4" w:space="0" w:color="auto"/>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2409" w:type="dxa"/>
            <w:tcBorders>
              <w:top w:val="single" w:sz="4" w:space="0" w:color="auto"/>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 xml:space="preserve">  5312023511810 0000150</w:t>
            </w:r>
          </w:p>
        </w:tc>
        <w:tc>
          <w:tcPr>
            <w:tcW w:w="1276" w:type="dxa"/>
            <w:tcBorders>
              <w:top w:val="single" w:sz="4" w:space="0" w:color="auto"/>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165,100</w:t>
            </w:r>
          </w:p>
        </w:tc>
        <w:tc>
          <w:tcPr>
            <w:tcW w:w="992" w:type="dxa"/>
            <w:tcBorders>
              <w:top w:val="single" w:sz="4" w:space="0" w:color="auto"/>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180,000</w:t>
            </w:r>
          </w:p>
        </w:tc>
        <w:tc>
          <w:tcPr>
            <w:tcW w:w="993" w:type="dxa"/>
            <w:gridSpan w:val="2"/>
            <w:tcBorders>
              <w:top w:val="single" w:sz="4" w:space="0" w:color="auto"/>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186,300</w:t>
            </w:r>
          </w:p>
        </w:tc>
      </w:tr>
    </w:tbl>
    <w:p w:rsidR="0018207D" w:rsidRPr="0018207D" w:rsidRDefault="0018207D" w:rsidP="0018207D">
      <w:pPr>
        <w:widowControl w:val="0"/>
        <w:autoSpaceDE w:val="0"/>
        <w:autoSpaceDN w:val="0"/>
        <w:adjustRightInd w:val="0"/>
        <w:spacing w:after="0" w:line="0" w:lineRule="atLeast"/>
        <w:rPr>
          <w:rFonts w:ascii="Times New Roman" w:eastAsia="Calibri" w:hAnsi="Times New Roman" w:cs="Times New Roman"/>
          <w:sz w:val="16"/>
          <w:szCs w:val="16"/>
          <w:lang w:eastAsia="en-US"/>
        </w:rPr>
      </w:pPr>
    </w:p>
    <w:tbl>
      <w:tblPr>
        <w:tblW w:w="10916" w:type="dxa"/>
        <w:tblInd w:w="-993" w:type="dxa"/>
        <w:tblLayout w:type="fixed"/>
        <w:tblCellMar>
          <w:left w:w="0" w:type="dxa"/>
          <w:right w:w="0" w:type="dxa"/>
        </w:tblCellMar>
        <w:tblLook w:val="04A0" w:firstRow="1" w:lastRow="0" w:firstColumn="1" w:lastColumn="0" w:noHBand="0" w:noVBand="1"/>
      </w:tblPr>
      <w:tblGrid>
        <w:gridCol w:w="10916"/>
      </w:tblGrid>
      <w:tr w:rsidR="00AF3D93" w:rsidRPr="0018207D" w:rsidTr="00AF3D93">
        <w:trPr>
          <w:trHeight w:val="170"/>
        </w:trPr>
        <w:tc>
          <w:tcPr>
            <w:tcW w:w="10916" w:type="dxa"/>
            <w:noWrap/>
            <w:vAlign w:val="bottom"/>
          </w:tcPr>
          <w:p w:rsidR="00AF3D93" w:rsidRPr="0018207D" w:rsidRDefault="00AF3D93" w:rsidP="0018207D">
            <w:pPr>
              <w:spacing w:after="0" w:line="0" w:lineRule="atLeast"/>
              <w:jc w:val="right"/>
              <w:rPr>
                <w:rFonts w:ascii="Times New Roman" w:eastAsia="Calibri" w:hAnsi="Times New Roman" w:cs="Times New Roman"/>
                <w:sz w:val="16"/>
                <w:szCs w:val="16"/>
                <w:lang w:eastAsia="en-US"/>
              </w:rPr>
            </w:pPr>
            <w:r w:rsidRPr="0018207D">
              <w:rPr>
                <w:rFonts w:ascii="Times New Roman" w:eastAsia="Calibri" w:hAnsi="Times New Roman" w:cs="Times New Roman"/>
                <w:sz w:val="16"/>
                <w:szCs w:val="16"/>
                <w:lang w:eastAsia="en-US"/>
              </w:rPr>
              <w:t>Приложение №2</w:t>
            </w:r>
          </w:p>
          <w:p w:rsidR="00AF3D93" w:rsidRPr="0018207D" w:rsidRDefault="00AF3D93" w:rsidP="0018207D">
            <w:pPr>
              <w:spacing w:after="0" w:line="0" w:lineRule="atLeast"/>
              <w:jc w:val="right"/>
              <w:rPr>
                <w:rFonts w:ascii="Times New Roman" w:eastAsia="Calibri" w:hAnsi="Times New Roman" w:cs="Times New Roman"/>
                <w:sz w:val="16"/>
                <w:szCs w:val="16"/>
                <w:lang w:eastAsia="en-US"/>
              </w:rPr>
            </w:pPr>
            <w:r w:rsidRPr="0018207D">
              <w:rPr>
                <w:rFonts w:ascii="Times New Roman" w:eastAsia="Calibri" w:hAnsi="Times New Roman" w:cs="Times New Roman"/>
                <w:sz w:val="16"/>
                <w:szCs w:val="16"/>
                <w:lang w:eastAsia="en-US"/>
              </w:rPr>
              <w:t xml:space="preserve">к решению Собрания представителей </w:t>
            </w:r>
          </w:p>
          <w:p w:rsidR="00AF3D93" w:rsidRPr="0018207D" w:rsidRDefault="00AF3D93" w:rsidP="0018207D">
            <w:pPr>
              <w:spacing w:after="0" w:line="0" w:lineRule="atLeast"/>
              <w:jc w:val="right"/>
              <w:rPr>
                <w:rFonts w:ascii="Times New Roman" w:eastAsia="Calibri" w:hAnsi="Times New Roman" w:cs="Times New Roman"/>
                <w:sz w:val="16"/>
                <w:szCs w:val="16"/>
                <w:lang w:eastAsia="en-US"/>
              </w:rPr>
            </w:pPr>
            <w:r w:rsidRPr="0018207D">
              <w:rPr>
                <w:rFonts w:ascii="Times New Roman" w:eastAsia="Calibri" w:hAnsi="Times New Roman" w:cs="Times New Roman"/>
                <w:sz w:val="16"/>
                <w:szCs w:val="16"/>
                <w:lang w:eastAsia="en-US"/>
              </w:rPr>
              <w:t xml:space="preserve"> сельского поселения Борискино-Игар муниципального района Клявлинский Самарской области</w:t>
            </w:r>
          </w:p>
          <w:p w:rsidR="00AF3D93" w:rsidRPr="0018207D" w:rsidRDefault="00AF3D93" w:rsidP="0018207D">
            <w:pPr>
              <w:spacing w:after="0" w:line="0" w:lineRule="atLeast"/>
              <w:jc w:val="right"/>
              <w:rPr>
                <w:rFonts w:ascii="Times New Roman" w:eastAsia="Calibri" w:hAnsi="Times New Roman" w:cs="Times New Roman"/>
                <w:sz w:val="16"/>
                <w:szCs w:val="16"/>
                <w:lang w:eastAsia="en-US"/>
              </w:rPr>
            </w:pPr>
            <w:r w:rsidRPr="0018207D">
              <w:rPr>
                <w:rFonts w:ascii="Times New Roman" w:eastAsia="Calibri" w:hAnsi="Times New Roman" w:cs="Times New Roman"/>
                <w:sz w:val="16"/>
                <w:szCs w:val="16"/>
                <w:lang w:eastAsia="en-US"/>
              </w:rPr>
              <w:t>"О бюджете сельского поселения Борискино-Игар муниципального района Клявлинский Самарской области</w:t>
            </w:r>
          </w:p>
          <w:p w:rsidR="00AF3D93" w:rsidRPr="0018207D" w:rsidRDefault="00AF3D93" w:rsidP="0018207D">
            <w:pPr>
              <w:spacing w:after="0" w:line="0" w:lineRule="atLeast"/>
              <w:jc w:val="right"/>
              <w:rPr>
                <w:rFonts w:ascii="Times New Roman" w:eastAsia="Calibri" w:hAnsi="Times New Roman" w:cs="Times New Roman"/>
                <w:sz w:val="16"/>
                <w:szCs w:val="16"/>
                <w:lang w:eastAsia="en-US"/>
              </w:rPr>
            </w:pPr>
            <w:r w:rsidRPr="0018207D">
              <w:rPr>
                <w:rFonts w:ascii="Times New Roman" w:eastAsia="Calibri" w:hAnsi="Times New Roman" w:cs="Times New Roman"/>
                <w:sz w:val="16"/>
                <w:szCs w:val="16"/>
                <w:lang w:eastAsia="en-US"/>
              </w:rPr>
              <w:t>на 2025 год и плановый период 2026 и 2027 годов''</w:t>
            </w:r>
          </w:p>
        </w:tc>
      </w:tr>
    </w:tbl>
    <w:p w:rsidR="0018207D" w:rsidRPr="0018207D" w:rsidRDefault="0018207D" w:rsidP="0018207D">
      <w:pPr>
        <w:widowControl w:val="0"/>
        <w:autoSpaceDE w:val="0"/>
        <w:autoSpaceDN w:val="0"/>
        <w:adjustRightInd w:val="0"/>
        <w:spacing w:after="0" w:line="0" w:lineRule="atLeast"/>
        <w:rPr>
          <w:rFonts w:ascii="Times New Roman" w:eastAsia="Calibri" w:hAnsi="Times New Roman" w:cs="Times New Roman"/>
          <w:b/>
          <w:sz w:val="16"/>
          <w:szCs w:val="16"/>
          <w:lang w:eastAsia="en-US"/>
        </w:rPr>
      </w:pPr>
    </w:p>
    <w:p w:rsidR="0018207D" w:rsidRPr="0018207D" w:rsidRDefault="0018207D" w:rsidP="0018207D">
      <w:pPr>
        <w:widowControl w:val="0"/>
        <w:autoSpaceDE w:val="0"/>
        <w:autoSpaceDN w:val="0"/>
        <w:adjustRightInd w:val="0"/>
        <w:spacing w:after="0" w:line="0" w:lineRule="atLeast"/>
        <w:rPr>
          <w:rFonts w:ascii="Times New Roman" w:eastAsia="Calibri" w:hAnsi="Times New Roman" w:cs="Times New Roman"/>
          <w:b/>
          <w:sz w:val="16"/>
          <w:szCs w:val="16"/>
          <w:lang w:eastAsia="en-US"/>
        </w:rPr>
      </w:pPr>
      <w:r w:rsidRPr="0018207D">
        <w:rPr>
          <w:rFonts w:ascii="Times New Roman" w:eastAsia="Calibri" w:hAnsi="Times New Roman" w:cs="Times New Roman"/>
          <w:b/>
          <w:sz w:val="16"/>
          <w:szCs w:val="16"/>
          <w:lang w:eastAsia="en-US"/>
        </w:rPr>
        <w:t xml:space="preserve">          Ведомственная структура расходов бюджета сельского поселения Борискино-Игар   </w:t>
      </w:r>
    </w:p>
    <w:p w:rsidR="0018207D" w:rsidRPr="0018207D" w:rsidRDefault="0018207D" w:rsidP="0018207D">
      <w:pPr>
        <w:widowControl w:val="0"/>
        <w:autoSpaceDE w:val="0"/>
        <w:autoSpaceDN w:val="0"/>
        <w:adjustRightInd w:val="0"/>
        <w:spacing w:after="0" w:line="0" w:lineRule="atLeast"/>
        <w:rPr>
          <w:rFonts w:ascii="Times New Roman" w:eastAsia="Calibri" w:hAnsi="Times New Roman" w:cs="Times New Roman"/>
          <w:b/>
          <w:sz w:val="16"/>
          <w:szCs w:val="16"/>
          <w:lang w:eastAsia="en-US"/>
        </w:rPr>
      </w:pPr>
      <w:r w:rsidRPr="0018207D">
        <w:rPr>
          <w:rFonts w:ascii="Times New Roman" w:eastAsia="Calibri" w:hAnsi="Times New Roman" w:cs="Times New Roman"/>
          <w:b/>
          <w:sz w:val="16"/>
          <w:szCs w:val="16"/>
          <w:lang w:eastAsia="en-US"/>
        </w:rPr>
        <w:t xml:space="preserve">                       муниципального района Клявлинский Самарской области на 2025 год</w:t>
      </w:r>
    </w:p>
    <w:tbl>
      <w:tblPr>
        <w:tblW w:w="10480" w:type="dxa"/>
        <w:tblInd w:w="-986" w:type="dxa"/>
        <w:tblLook w:val="04A0" w:firstRow="1" w:lastRow="0" w:firstColumn="1" w:lastColumn="0" w:noHBand="0" w:noVBand="1"/>
      </w:tblPr>
      <w:tblGrid>
        <w:gridCol w:w="637"/>
        <w:gridCol w:w="4425"/>
        <w:gridCol w:w="654"/>
        <w:gridCol w:w="1330"/>
        <w:gridCol w:w="807"/>
        <w:gridCol w:w="1282"/>
        <w:gridCol w:w="1345"/>
      </w:tblGrid>
      <w:tr w:rsidR="0018207D" w:rsidRPr="0018207D" w:rsidTr="00AF3D93">
        <w:trPr>
          <w:trHeight w:val="184"/>
        </w:trPr>
        <w:tc>
          <w:tcPr>
            <w:tcW w:w="637" w:type="dxa"/>
            <w:vMerge w:val="restart"/>
            <w:tcBorders>
              <w:top w:val="single" w:sz="4" w:space="0" w:color="auto"/>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код ГРБС</w:t>
            </w:r>
          </w:p>
        </w:tc>
        <w:tc>
          <w:tcPr>
            <w:tcW w:w="4425" w:type="dxa"/>
            <w:vMerge w:val="restart"/>
            <w:tcBorders>
              <w:top w:val="single" w:sz="4" w:space="0" w:color="auto"/>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Наименование главного распорядителя средств муниципального бюджета, раздела подраздела, целевой статьи, групп и подгрупп видов расходов</w:t>
            </w:r>
          </w:p>
        </w:tc>
        <w:tc>
          <w:tcPr>
            <w:tcW w:w="654" w:type="dxa"/>
            <w:vMerge w:val="restart"/>
            <w:tcBorders>
              <w:top w:val="single" w:sz="4" w:space="0" w:color="auto"/>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proofErr w:type="spellStart"/>
            <w:r w:rsidRPr="0018207D">
              <w:rPr>
                <w:rFonts w:ascii="Times New Roman" w:eastAsia="Times New Roman" w:hAnsi="Times New Roman" w:cs="Times New Roman"/>
                <w:b/>
                <w:bCs/>
                <w:sz w:val="16"/>
                <w:szCs w:val="16"/>
              </w:rPr>
              <w:t>Рз</w:t>
            </w:r>
            <w:proofErr w:type="spellEnd"/>
            <w:r w:rsidRPr="0018207D">
              <w:rPr>
                <w:rFonts w:ascii="Times New Roman" w:eastAsia="Times New Roman" w:hAnsi="Times New Roman" w:cs="Times New Roman"/>
                <w:b/>
                <w:bCs/>
                <w:sz w:val="16"/>
                <w:szCs w:val="16"/>
              </w:rPr>
              <w:t xml:space="preserve">  </w:t>
            </w:r>
            <w:proofErr w:type="spellStart"/>
            <w:proofErr w:type="gramStart"/>
            <w:r w:rsidRPr="0018207D">
              <w:rPr>
                <w:rFonts w:ascii="Times New Roman" w:eastAsia="Times New Roman" w:hAnsi="Times New Roman" w:cs="Times New Roman"/>
                <w:b/>
                <w:bCs/>
                <w:sz w:val="16"/>
                <w:szCs w:val="16"/>
              </w:rPr>
              <w:t>Пр</w:t>
            </w:r>
            <w:proofErr w:type="spellEnd"/>
            <w:proofErr w:type="gramEnd"/>
          </w:p>
        </w:tc>
        <w:tc>
          <w:tcPr>
            <w:tcW w:w="1330" w:type="dxa"/>
            <w:vMerge w:val="restart"/>
            <w:tcBorders>
              <w:top w:val="single" w:sz="4" w:space="0" w:color="auto"/>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ЦСР</w:t>
            </w:r>
          </w:p>
        </w:tc>
        <w:tc>
          <w:tcPr>
            <w:tcW w:w="807" w:type="dxa"/>
            <w:vMerge w:val="restart"/>
            <w:tcBorders>
              <w:top w:val="single" w:sz="4" w:space="0" w:color="auto"/>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ВР</w:t>
            </w:r>
          </w:p>
        </w:tc>
        <w:tc>
          <w:tcPr>
            <w:tcW w:w="2627"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Сумма, тыс. руб.</w:t>
            </w:r>
          </w:p>
        </w:tc>
      </w:tr>
      <w:tr w:rsidR="0018207D" w:rsidRPr="0018207D" w:rsidTr="00AF3D93">
        <w:trPr>
          <w:trHeight w:val="184"/>
        </w:trPr>
        <w:tc>
          <w:tcPr>
            <w:tcW w:w="637" w:type="dxa"/>
            <w:vMerge/>
            <w:tcBorders>
              <w:top w:val="single" w:sz="4" w:space="0" w:color="auto"/>
              <w:left w:val="single" w:sz="4" w:space="0" w:color="auto"/>
              <w:bottom w:val="single" w:sz="4" w:space="0" w:color="auto"/>
              <w:right w:val="single" w:sz="4" w:space="0" w:color="auto"/>
            </w:tcBorders>
            <w:vAlign w:val="center"/>
          </w:tcPr>
          <w:p w:rsidR="0018207D" w:rsidRPr="0018207D" w:rsidRDefault="0018207D" w:rsidP="0018207D">
            <w:pPr>
              <w:spacing w:after="0" w:line="0" w:lineRule="atLeast"/>
              <w:rPr>
                <w:rFonts w:ascii="Times New Roman" w:eastAsia="Times New Roman" w:hAnsi="Times New Roman" w:cs="Times New Roman"/>
                <w:b/>
                <w:bCs/>
                <w:sz w:val="16"/>
                <w:szCs w:val="16"/>
              </w:rPr>
            </w:pPr>
          </w:p>
        </w:tc>
        <w:tc>
          <w:tcPr>
            <w:tcW w:w="4425" w:type="dxa"/>
            <w:vMerge/>
            <w:tcBorders>
              <w:top w:val="single" w:sz="4" w:space="0" w:color="auto"/>
              <w:left w:val="single" w:sz="4" w:space="0" w:color="auto"/>
              <w:bottom w:val="single" w:sz="4" w:space="0" w:color="auto"/>
              <w:right w:val="single" w:sz="4" w:space="0" w:color="auto"/>
            </w:tcBorders>
            <w:vAlign w:val="center"/>
          </w:tcPr>
          <w:p w:rsidR="0018207D" w:rsidRPr="0018207D" w:rsidRDefault="0018207D" w:rsidP="0018207D">
            <w:pPr>
              <w:spacing w:after="0" w:line="0" w:lineRule="atLeast"/>
              <w:rPr>
                <w:rFonts w:ascii="Times New Roman" w:eastAsia="Times New Roman" w:hAnsi="Times New Roman" w:cs="Times New Roman"/>
                <w:b/>
                <w:bCs/>
                <w:sz w:val="16"/>
                <w:szCs w:val="16"/>
              </w:rPr>
            </w:pPr>
          </w:p>
        </w:tc>
        <w:tc>
          <w:tcPr>
            <w:tcW w:w="654" w:type="dxa"/>
            <w:vMerge/>
            <w:tcBorders>
              <w:top w:val="single" w:sz="4" w:space="0" w:color="auto"/>
              <w:left w:val="single" w:sz="4" w:space="0" w:color="auto"/>
              <w:bottom w:val="single" w:sz="4" w:space="0" w:color="auto"/>
              <w:right w:val="single" w:sz="4" w:space="0" w:color="auto"/>
            </w:tcBorders>
            <w:vAlign w:val="center"/>
          </w:tcPr>
          <w:p w:rsidR="0018207D" w:rsidRPr="0018207D" w:rsidRDefault="0018207D" w:rsidP="0018207D">
            <w:pPr>
              <w:spacing w:after="0" w:line="0" w:lineRule="atLeast"/>
              <w:rPr>
                <w:rFonts w:ascii="Times New Roman" w:eastAsia="Times New Roman" w:hAnsi="Times New Roman" w:cs="Times New Roman"/>
                <w:b/>
                <w:bCs/>
                <w:sz w:val="16"/>
                <w:szCs w:val="16"/>
              </w:rPr>
            </w:pPr>
          </w:p>
        </w:tc>
        <w:tc>
          <w:tcPr>
            <w:tcW w:w="1330" w:type="dxa"/>
            <w:vMerge/>
            <w:tcBorders>
              <w:top w:val="single" w:sz="4" w:space="0" w:color="auto"/>
              <w:left w:val="single" w:sz="4" w:space="0" w:color="auto"/>
              <w:bottom w:val="single" w:sz="4" w:space="0" w:color="auto"/>
              <w:right w:val="single" w:sz="4" w:space="0" w:color="auto"/>
            </w:tcBorders>
            <w:vAlign w:val="center"/>
          </w:tcPr>
          <w:p w:rsidR="0018207D" w:rsidRPr="0018207D" w:rsidRDefault="0018207D" w:rsidP="0018207D">
            <w:pPr>
              <w:spacing w:after="0" w:line="0" w:lineRule="atLeast"/>
              <w:rPr>
                <w:rFonts w:ascii="Times New Roman" w:eastAsia="Times New Roman" w:hAnsi="Times New Roman" w:cs="Times New Roman"/>
                <w:b/>
                <w:bCs/>
                <w:sz w:val="16"/>
                <w:szCs w:val="16"/>
              </w:rPr>
            </w:pPr>
          </w:p>
        </w:tc>
        <w:tc>
          <w:tcPr>
            <w:tcW w:w="807" w:type="dxa"/>
            <w:vMerge/>
            <w:tcBorders>
              <w:top w:val="single" w:sz="4" w:space="0" w:color="auto"/>
              <w:left w:val="single" w:sz="4" w:space="0" w:color="auto"/>
              <w:bottom w:val="single" w:sz="4" w:space="0" w:color="auto"/>
              <w:right w:val="single" w:sz="4" w:space="0" w:color="auto"/>
            </w:tcBorders>
            <w:vAlign w:val="center"/>
          </w:tcPr>
          <w:p w:rsidR="0018207D" w:rsidRPr="0018207D" w:rsidRDefault="0018207D" w:rsidP="0018207D">
            <w:pPr>
              <w:spacing w:after="0" w:line="0" w:lineRule="atLeast"/>
              <w:rPr>
                <w:rFonts w:ascii="Times New Roman" w:eastAsia="Times New Roman" w:hAnsi="Times New Roman" w:cs="Times New Roman"/>
                <w:b/>
                <w:bCs/>
                <w:sz w:val="16"/>
                <w:szCs w:val="16"/>
              </w:rPr>
            </w:pPr>
          </w:p>
        </w:tc>
        <w:tc>
          <w:tcPr>
            <w:tcW w:w="2627" w:type="dxa"/>
            <w:gridSpan w:val="2"/>
            <w:vMerge/>
            <w:tcBorders>
              <w:top w:val="single" w:sz="4" w:space="0" w:color="auto"/>
              <w:left w:val="single" w:sz="4" w:space="0" w:color="auto"/>
              <w:bottom w:val="single" w:sz="4" w:space="0" w:color="000000"/>
              <w:right w:val="single" w:sz="4" w:space="0" w:color="000000"/>
            </w:tcBorders>
            <w:vAlign w:val="center"/>
          </w:tcPr>
          <w:p w:rsidR="0018207D" w:rsidRPr="0018207D" w:rsidRDefault="0018207D" w:rsidP="0018207D">
            <w:pPr>
              <w:spacing w:after="0" w:line="0" w:lineRule="atLeast"/>
              <w:rPr>
                <w:rFonts w:ascii="Times New Roman" w:eastAsia="Times New Roman" w:hAnsi="Times New Roman" w:cs="Times New Roman"/>
                <w:b/>
                <w:bCs/>
                <w:sz w:val="16"/>
                <w:szCs w:val="16"/>
              </w:rPr>
            </w:pPr>
          </w:p>
        </w:tc>
      </w:tr>
      <w:tr w:rsidR="0018207D" w:rsidRPr="0018207D" w:rsidTr="00AF3D93">
        <w:trPr>
          <w:trHeight w:val="20"/>
        </w:trPr>
        <w:tc>
          <w:tcPr>
            <w:tcW w:w="637" w:type="dxa"/>
            <w:vMerge/>
            <w:tcBorders>
              <w:top w:val="single" w:sz="4" w:space="0" w:color="auto"/>
              <w:left w:val="single" w:sz="4" w:space="0" w:color="auto"/>
              <w:bottom w:val="single" w:sz="4" w:space="0" w:color="auto"/>
              <w:right w:val="single" w:sz="4" w:space="0" w:color="auto"/>
            </w:tcBorders>
            <w:vAlign w:val="center"/>
          </w:tcPr>
          <w:p w:rsidR="0018207D" w:rsidRPr="0018207D" w:rsidRDefault="0018207D" w:rsidP="0018207D">
            <w:pPr>
              <w:spacing w:after="0" w:line="0" w:lineRule="atLeast"/>
              <w:rPr>
                <w:rFonts w:ascii="Times New Roman" w:eastAsia="Times New Roman" w:hAnsi="Times New Roman" w:cs="Times New Roman"/>
                <w:b/>
                <w:bCs/>
                <w:sz w:val="16"/>
                <w:szCs w:val="16"/>
              </w:rPr>
            </w:pPr>
          </w:p>
        </w:tc>
        <w:tc>
          <w:tcPr>
            <w:tcW w:w="4425" w:type="dxa"/>
            <w:vMerge/>
            <w:tcBorders>
              <w:top w:val="single" w:sz="4" w:space="0" w:color="auto"/>
              <w:left w:val="single" w:sz="4" w:space="0" w:color="auto"/>
              <w:bottom w:val="single" w:sz="4" w:space="0" w:color="auto"/>
              <w:right w:val="single" w:sz="4" w:space="0" w:color="auto"/>
            </w:tcBorders>
            <w:vAlign w:val="center"/>
          </w:tcPr>
          <w:p w:rsidR="0018207D" w:rsidRPr="0018207D" w:rsidRDefault="0018207D" w:rsidP="0018207D">
            <w:pPr>
              <w:spacing w:after="0" w:line="0" w:lineRule="atLeast"/>
              <w:rPr>
                <w:rFonts w:ascii="Times New Roman" w:eastAsia="Times New Roman" w:hAnsi="Times New Roman" w:cs="Times New Roman"/>
                <w:b/>
                <w:bCs/>
                <w:sz w:val="16"/>
                <w:szCs w:val="16"/>
              </w:rPr>
            </w:pPr>
          </w:p>
        </w:tc>
        <w:tc>
          <w:tcPr>
            <w:tcW w:w="654" w:type="dxa"/>
            <w:vMerge/>
            <w:tcBorders>
              <w:top w:val="single" w:sz="4" w:space="0" w:color="auto"/>
              <w:left w:val="single" w:sz="4" w:space="0" w:color="auto"/>
              <w:bottom w:val="single" w:sz="4" w:space="0" w:color="auto"/>
              <w:right w:val="single" w:sz="4" w:space="0" w:color="auto"/>
            </w:tcBorders>
            <w:vAlign w:val="center"/>
          </w:tcPr>
          <w:p w:rsidR="0018207D" w:rsidRPr="0018207D" w:rsidRDefault="0018207D" w:rsidP="0018207D">
            <w:pPr>
              <w:spacing w:after="0" w:line="0" w:lineRule="atLeast"/>
              <w:rPr>
                <w:rFonts w:ascii="Times New Roman" w:eastAsia="Times New Roman" w:hAnsi="Times New Roman" w:cs="Times New Roman"/>
                <w:b/>
                <w:bCs/>
                <w:sz w:val="16"/>
                <w:szCs w:val="16"/>
              </w:rPr>
            </w:pPr>
          </w:p>
        </w:tc>
        <w:tc>
          <w:tcPr>
            <w:tcW w:w="1330" w:type="dxa"/>
            <w:vMerge/>
            <w:tcBorders>
              <w:top w:val="single" w:sz="4" w:space="0" w:color="auto"/>
              <w:left w:val="single" w:sz="4" w:space="0" w:color="auto"/>
              <w:bottom w:val="single" w:sz="4" w:space="0" w:color="auto"/>
              <w:right w:val="single" w:sz="4" w:space="0" w:color="auto"/>
            </w:tcBorders>
            <w:vAlign w:val="center"/>
          </w:tcPr>
          <w:p w:rsidR="0018207D" w:rsidRPr="0018207D" w:rsidRDefault="0018207D" w:rsidP="0018207D">
            <w:pPr>
              <w:spacing w:after="0" w:line="0" w:lineRule="atLeast"/>
              <w:rPr>
                <w:rFonts w:ascii="Times New Roman" w:eastAsia="Times New Roman" w:hAnsi="Times New Roman" w:cs="Times New Roman"/>
                <w:b/>
                <w:bCs/>
                <w:sz w:val="16"/>
                <w:szCs w:val="16"/>
              </w:rPr>
            </w:pPr>
          </w:p>
        </w:tc>
        <w:tc>
          <w:tcPr>
            <w:tcW w:w="807" w:type="dxa"/>
            <w:vMerge/>
            <w:tcBorders>
              <w:top w:val="single" w:sz="4" w:space="0" w:color="auto"/>
              <w:left w:val="single" w:sz="4" w:space="0" w:color="auto"/>
              <w:bottom w:val="single" w:sz="4" w:space="0" w:color="auto"/>
              <w:right w:val="single" w:sz="4" w:space="0" w:color="auto"/>
            </w:tcBorders>
            <w:vAlign w:val="center"/>
          </w:tcPr>
          <w:p w:rsidR="0018207D" w:rsidRPr="0018207D" w:rsidRDefault="0018207D" w:rsidP="0018207D">
            <w:pPr>
              <w:spacing w:after="0" w:line="0" w:lineRule="atLeast"/>
              <w:rPr>
                <w:rFonts w:ascii="Times New Roman" w:eastAsia="Times New Roman" w:hAnsi="Times New Roman" w:cs="Times New Roman"/>
                <w:b/>
                <w:bCs/>
                <w:sz w:val="16"/>
                <w:szCs w:val="16"/>
              </w:rPr>
            </w:pPr>
          </w:p>
        </w:tc>
        <w:tc>
          <w:tcPr>
            <w:tcW w:w="1282"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Всего</w:t>
            </w:r>
          </w:p>
        </w:tc>
        <w:tc>
          <w:tcPr>
            <w:tcW w:w="13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xml:space="preserve">в том числе за счет безвозмездных поступлений </w:t>
            </w:r>
            <w:proofErr w:type="gramStart"/>
            <w:r w:rsidRPr="0018207D">
              <w:rPr>
                <w:rFonts w:ascii="Times New Roman" w:eastAsia="Times New Roman" w:hAnsi="Times New Roman" w:cs="Times New Roman"/>
                <w:b/>
                <w:bCs/>
                <w:sz w:val="16"/>
                <w:szCs w:val="16"/>
              </w:rPr>
              <w:t>имеющие</w:t>
            </w:r>
            <w:proofErr w:type="gramEnd"/>
            <w:r w:rsidRPr="0018207D">
              <w:rPr>
                <w:rFonts w:ascii="Times New Roman" w:eastAsia="Times New Roman" w:hAnsi="Times New Roman" w:cs="Times New Roman"/>
                <w:b/>
                <w:bCs/>
                <w:sz w:val="16"/>
                <w:szCs w:val="16"/>
              </w:rPr>
              <w:t xml:space="preserve"> целевое назначение из вышестоящих бюджетов</w:t>
            </w:r>
          </w:p>
        </w:tc>
      </w:tr>
      <w:tr w:rsidR="0018207D" w:rsidRPr="0018207D" w:rsidTr="00AF3D93">
        <w:trPr>
          <w:trHeight w:val="20"/>
        </w:trPr>
        <w:tc>
          <w:tcPr>
            <w:tcW w:w="637" w:type="dxa"/>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531</w:t>
            </w:r>
          </w:p>
        </w:tc>
        <w:tc>
          <w:tcPr>
            <w:tcW w:w="442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Администрация сельского поселения Борискино-Игар муниципального района Клявлинский Самарской области</w:t>
            </w:r>
          </w:p>
        </w:tc>
        <w:tc>
          <w:tcPr>
            <w:tcW w:w="654"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c>
          <w:tcPr>
            <w:tcW w:w="133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c>
          <w:tcPr>
            <w:tcW w:w="807"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c>
          <w:tcPr>
            <w:tcW w:w="1282"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19 546,006</w:t>
            </w:r>
          </w:p>
        </w:tc>
        <w:tc>
          <w:tcPr>
            <w:tcW w:w="13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7 424,860</w:t>
            </w:r>
          </w:p>
        </w:tc>
      </w:tr>
      <w:tr w:rsidR="0018207D" w:rsidRPr="0018207D" w:rsidTr="00AF3D93">
        <w:trPr>
          <w:trHeight w:val="20"/>
        </w:trPr>
        <w:tc>
          <w:tcPr>
            <w:tcW w:w="637" w:type="dxa"/>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c>
          <w:tcPr>
            <w:tcW w:w="442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Функционирование высшего должностного лица субъекта Российской Федерации и муниципального образования</w:t>
            </w:r>
          </w:p>
        </w:tc>
        <w:tc>
          <w:tcPr>
            <w:tcW w:w="654"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0102</w:t>
            </w:r>
          </w:p>
        </w:tc>
        <w:tc>
          <w:tcPr>
            <w:tcW w:w="133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c>
          <w:tcPr>
            <w:tcW w:w="807"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c>
          <w:tcPr>
            <w:tcW w:w="1282"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1 244,816</w:t>
            </w:r>
          </w:p>
        </w:tc>
        <w:tc>
          <w:tcPr>
            <w:tcW w:w="13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r>
      <w:tr w:rsidR="0018207D" w:rsidRPr="0018207D" w:rsidTr="00AF3D93">
        <w:trPr>
          <w:trHeight w:val="20"/>
        </w:trPr>
        <w:tc>
          <w:tcPr>
            <w:tcW w:w="637" w:type="dxa"/>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c>
          <w:tcPr>
            <w:tcW w:w="442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2018-2028 годы"</w:t>
            </w:r>
          </w:p>
        </w:tc>
        <w:tc>
          <w:tcPr>
            <w:tcW w:w="654"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0102</w:t>
            </w:r>
          </w:p>
        </w:tc>
        <w:tc>
          <w:tcPr>
            <w:tcW w:w="133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807"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c>
          <w:tcPr>
            <w:tcW w:w="1282"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1 244,816</w:t>
            </w:r>
          </w:p>
        </w:tc>
        <w:tc>
          <w:tcPr>
            <w:tcW w:w="13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r>
      <w:tr w:rsidR="0018207D" w:rsidRPr="0018207D" w:rsidTr="00AF3D93">
        <w:trPr>
          <w:trHeight w:val="20"/>
        </w:trPr>
        <w:tc>
          <w:tcPr>
            <w:tcW w:w="637" w:type="dxa"/>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c>
          <w:tcPr>
            <w:tcW w:w="442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54"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0102</w:t>
            </w:r>
          </w:p>
        </w:tc>
        <w:tc>
          <w:tcPr>
            <w:tcW w:w="133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807"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100</w:t>
            </w:r>
          </w:p>
        </w:tc>
        <w:tc>
          <w:tcPr>
            <w:tcW w:w="1282"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1 244,816</w:t>
            </w:r>
          </w:p>
        </w:tc>
        <w:tc>
          <w:tcPr>
            <w:tcW w:w="13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r>
      <w:tr w:rsidR="0018207D" w:rsidRPr="0018207D" w:rsidTr="00AF3D93">
        <w:trPr>
          <w:trHeight w:val="20"/>
        </w:trPr>
        <w:tc>
          <w:tcPr>
            <w:tcW w:w="637" w:type="dxa"/>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c>
          <w:tcPr>
            <w:tcW w:w="442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Расходы на выплаты персоналу государственных (муниципальных) органов</w:t>
            </w:r>
          </w:p>
        </w:tc>
        <w:tc>
          <w:tcPr>
            <w:tcW w:w="654"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0102</w:t>
            </w:r>
          </w:p>
        </w:tc>
        <w:tc>
          <w:tcPr>
            <w:tcW w:w="133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807"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120</w:t>
            </w:r>
          </w:p>
        </w:tc>
        <w:tc>
          <w:tcPr>
            <w:tcW w:w="1282"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1 244,816</w:t>
            </w:r>
          </w:p>
        </w:tc>
        <w:tc>
          <w:tcPr>
            <w:tcW w:w="13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r>
      <w:tr w:rsidR="0018207D" w:rsidRPr="0018207D" w:rsidTr="00AF3D93">
        <w:trPr>
          <w:trHeight w:val="20"/>
        </w:trPr>
        <w:tc>
          <w:tcPr>
            <w:tcW w:w="637" w:type="dxa"/>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442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54"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0104</w:t>
            </w:r>
          </w:p>
        </w:tc>
        <w:tc>
          <w:tcPr>
            <w:tcW w:w="133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c>
          <w:tcPr>
            <w:tcW w:w="807"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c>
          <w:tcPr>
            <w:tcW w:w="1282"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1 583,610</w:t>
            </w:r>
          </w:p>
        </w:tc>
        <w:tc>
          <w:tcPr>
            <w:tcW w:w="13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r>
      <w:tr w:rsidR="0018207D" w:rsidRPr="0018207D" w:rsidTr="00AF3D93">
        <w:trPr>
          <w:trHeight w:val="20"/>
        </w:trPr>
        <w:tc>
          <w:tcPr>
            <w:tcW w:w="637" w:type="dxa"/>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442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2018-2028 годы"</w:t>
            </w:r>
          </w:p>
        </w:tc>
        <w:tc>
          <w:tcPr>
            <w:tcW w:w="654"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0104</w:t>
            </w:r>
          </w:p>
        </w:tc>
        <w:tc>
          <w:tcPr>
            <w:tcW w:w="133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807"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1282"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1 583,610</w:t>
            </w:r>
          </w:p>
        </w:tc>
        <w:tc>
          <w:tcPr>
            <w:tcW w:w="13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AF3D93">
        <w:trPr>
          <w:trHeight w:val="20"/>
        </w:trPr>
        <w:tc>
          <w:tcPr>
            <w:tcW w:w="637" w:type="dxa"/>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lastRenderedPageBreak/>
              <w:t> </w:t>
            </w:r>
          </w:p>
        </w:tc>
        <w:tc>
          <w:tcPr>
            <w:tcW w:w="442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54"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0104</w:t>
            </w:r>
          </w:p>
        </w:tc>
        <w:tc>
          <w:tcPr>
            <w:tcW w:w="133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807"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100</w:t>
            </w:r>
          </w:p>
        </w:tc>
        <w:tc>
          <w:tcPr>
            <w:tcW w:w="1282"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1 212,180</w:t>
            </w:r>
          </w:p>
        </w:tc>
        <w:tc>
          <w:tcPr>
            <w:tcW w:w="13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AF3D93">
        <w:trPr>
          <w:trHeight w:val="20"/>
        </w:trPr>
        <w:tc>
          <w:tcPr>
            <w:tcW w:w="637" w:type="dxa"/>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442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Расходы на выплаты персоналу государственных (муниципальных) органов</w:t>
            </w:r>
          </w:p>
        </w:tc>
        <w:tc>
          <w:tcPr>
            <w:tcW w:w="654"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0104</w:t>
            </w:r>
          </w:p>
        </w:tc>
        <w:tc>
          <w:tcPr>
            <w:tcW w:w="133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807"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120</w:t>
            </w:r>
          </w:p>
        </w:tc>
        <w:tc>
          <w:tcPr>
            <w:tcW w:w="1282"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1 212,180</w:t>
            </w:r>
          </w:p>
        </w:tc>
        <w:tc>
          <w:tcPr>
            <w:tcW w:w="13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AF3D93">
        <w:trPr>
          <w:trHeight w:val="20"/>
        </w:trPr>
        <w:tc>
          <w:tcPr>
            <w:tcW w:w="637" w:type="dxa"/>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442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654"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0104</w:t>
            </w:r>
          </w:p>
        </w:tc>
        <w:tc>
          <w:tcPr>
            <w:tcW w:w="133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807"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200</w:t>
            </w:r>
          </w:p>
        </w:tc>
        <w:tc>
          <w:tcPr>
            <w:tcW w:w="1282"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69,240</w:t>
            </w:r>
          </w:p>
        </w:tc>
        <w:tc>
          <w:tcPr>
            <w:tcW w:w="13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AF3D93">
        <w:trPr>
          <w:trHeight w:val="20"/>
        </w:trPr>
        <w:tc>
          <w:tcPr>
            <w:tcW w:w="637" w:type="dxa"/>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442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Иные закупки товаров, работ и услуг для обеспечения государственных (муниципальных) нужд</w:t>
            </w:r>
          </w:p>
        </w:tc>
        <w:tc>
          <w:tcPr>
            <w:tcW w:w="654"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0104</w:t>
            </w:r>
          </w:p>
        </w:tc>
        <w:tc>
          <w:tcPr>
            <w:tcW w:w="133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807"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240</w:t>
            </w:r>
          </w:p>
        </w:tc>
        <w:tc>
          <w:tcPr>
            <w:tcW w:w="1282"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69,240</w:t>
            </w:r>
          </w:p>
        </w:tc>
        <w:tc>
          <w:tcPr>
            <w:tcW w:w="13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AF3D93">
        <w:trPr>
          <w:trHeight w:val="20"/>
        </w:trPr>
        <w:tc>
          <w:tcPr>
            <w:tcW w:w="637" w:type="dxa"/>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442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Межбюджетные трансферты</w:t>
            </w:r>
          </w:p>
        </w:tc>
        <w:tc>
          <w:tcPr>
            <w:tcW w:w="654"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0104</w:t>
            </w:r>
          </w:p>
        </w:tc>
        <w:tc>
          <w:tcPr>
            <w:tcW w:w="133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807"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500</w:t>
            </w:r>
          </w:p>
        </w:tc>
        <w:tc>
          <w:tcPr>
            <w:tcW w:w="1282"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301,869</w:t>
            </w:r>
          </w:p>
        </w:tc>
        <w:tc>
          <w:tcPr>
            <w:tcW w:w="13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AF3D93">
        <w:trPr>
          <w:trHeight w:val="20"/>
        </w:trPr>
        <w:tc>
          <w:tcPr>
            <w:tcW w:w="637" w:type="dxa"/>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442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Иные межбюджетные трансферты</w:t>
            </w:r>
          </w:p>
        </w:tc>
        <w:tc>
          <w:tcPr>
            <w:tcW w:w="654"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0104</w:t>
            </w:r>
          </w:p>
        </w:tc>
        <w:tc>
          <w:tcPr>
            <w:tcW w:w="133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807"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540</w:t>
            </w:r>
          </w:p>
        </w:tc>
        <w:tc>
          <w:tcPr>
            <w:tcW w:w="1282"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301,869</w:t>
            </w:r>
          </w:p>
        </w:tc>
        <w:tc>
          <w:tcPr>
            <w:tcW w:w="13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AF3D93">
        <w:trPr>
          <w:trHeight w:val="20"/>
        </w:trPr>
        <w:tc>
          <w:tcPr>
            <w:tcW w:w="637" w:type="dxa"/>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442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Иные бюджетные ассигнования</w:t>
            </w:r>
          </w:p>
        </w:tc>
        <w:tc>
          <w:tcPr>
            <w:tcW w:w="654"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0104</w:t>
            </w:r>
          </w:p>
        </w:tc>
        <w:tc>
          <w:tcPr>
            <w:tcW w:w="133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807"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800</w:t>
            </w:r>
          </w:p>
        </w:tc>
        <w:tc>
          <w:tcPr>
            <w:tcW w:w="1282"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0,321</w:t>
            </w:r>
          </w:p>
        </w:tc>
        <w:tc>
          <w:tcPr>
            <w:tcW w:w="13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AF3D93">
        <w:trPr>
          <w:trHeight w:val="20"/>
        </w:trPr>
        <w:tc>
          <w:tcPr>
            <w:tcW w:w="637" w:type="dxa"/>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442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Уплата налогов, сборов и иных платежей</w:t>
            </w:r>
          </w:p>
        </w:tc>
        <w:tc>
          <w:tcPr>
            <w:tcW w:w="654"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0104</w:t>
            </w:r>
          </w:p>
        </w:tc>
        <w:tc>
          <w:tcPr>
            <w:tcW w:w="133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807"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850</w:t>
            </w:r>
          </w:p>
        </w:tc>
        <w:tc>
          <w:tcPr>
            <w:tcW w:w="1282"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0,321</w:t>
            </w:r>
          </w:p>
        </w:tc>
        <w:tc>
          <w:tcPr>
            <w:tcW w:w="13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AF3D93">
        <w:trPr>
          <w:trHeight w:val="20"/>
        </w:trPr>
        <w:tc>
          <w:tcPr>
            <w:tcW w:w="637" w:type="dxa"/>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442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Обеспечение деятельности финансовых, налоговых и таможенных органов и органов финансового (финансово-бюджетного) надзора</w:t>
            </w:r>
          </w:p>
        </w:tc>
        <w:tc>
          <w:tcPr>
            <w:tcW w:w="654"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0106</w:t>
            </w:r>
          </w:p>
        </w:tc>
        <w:tc>
          <w:tcPr>
            <w:tcW w:w="133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c>
          <w:tcPr>
            <w:tcW w:w="807"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c>
          <w:tcPr>
            <w:tcW w:w="1282"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79,247</w:t>
            </w:r>
          </w:p>
        </w:tc>
        <w:tc>
          <w:tcPr>
            <w:tcW w:w="13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r>
      <w:tr w:rsidR="0018207D" w:rsidRPr="0018207D" w:rsidTr="00AF3D93">
        <w:trPr>
          <w:trHeight w:val="20"/>
        </w:trPr>
        <w:tc>
          <w:tcPr>
            <w:tcW w:w="637" w:type="dxa"/>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442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2018-2028 годы"</w:t>
            </w:r>
          </w:p>
        </w:tc>
        <w:tc>
          <w:tcPr>
            <w:tcW w:w="654"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0106</w:t>
            </w:r>
          </w:p>
        </w:tc>
        <w:tc>
          <w:tcPr>
            <w:tcW w:w="133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807"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1282"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79,247</w:t>
            </w:r>
          </w:p>
        </w:tc>
        <w:tc>
          <w:tcPr>
            <w:tcW w:w="13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AF3D93">
        <w:trPr>
          <w:trHeight w:val="20"/>
        </w:trPr>
        <w:tc>
          <w:tcPr>
            <w:tcW w:w="637" w:type="dxa"/>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442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Межбюджетные трансферты</w:t>
            </w:r>
          </w:p>
        </w:tc>
        <w:tc>
          <w:tcPr>
            <w:tcW w:w="654"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0106</w:t>
            </w:r>
          </w:p>
        </w:tc>
        <w:tc>
          <w:tcPr>
            <w:tcW w:w="133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807"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500</w:t>
            </w:r>
          </w:p>
        </w:tc>
        <w:tc>
          <w:tcPr>
            <w:tcW w:w="1282"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79,247</w:t>
            </w:r>
          </w:p>
        </w:tc>
        <w:tc>
          <w:tcPr>
            <w:tcW w:w="13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AF3D93">
        <w:trPr>
          <w:trHeight w:val="20"/>
        </w:trPr>
        <w:tc>
          <w:tcPr>
            <w:tcW w:w="637" w:type="dxa"/>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442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Иные межбюджетные трансферты</w:t>
            </w:r>
          </w:p>
        </w:tc>
        <w:tc>
          <w:tcPr>
            <w:tcW w:w="654"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0106</w:t>
            </w:r>
          </w:p>
        </w:tc>
        <w:tc>
          <w:tcPr>
            <w:tcW w:w="133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807"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540</w:t>
            </w:r>
          </w:p>
        </w:tc>
        <w:tc>
          <w:tcPr>
            <w:tcW w:w="1282"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79,247</w:t>
            </w:r>
          </w:p>
        </w:tc>
        <w:tc>
          <w:tcPr>
            <w:tcW w:w="13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AF3D93">
        <w:trPr>
          <w:trHeight w:val="20"/>
        </w:trPr>
        <w:tc>
          <w:tcPr>
            <w:tcW w:w="637" w:type="dxa"/>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c>
          <w:tcPr>
            <w:tcW w:w="442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Резервные фонды</w:t>
            </w:r>
          </w:p>
        </w:tc>
        <w:tc>
          <w:tcPr>
            <w:tcW w:w="654"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0111</w:t>
            </w:r>
          </w:p>
        </w:tc>
        <w:tc>
          <w:tcPr>
            <w:tcW w:w="133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c>
          <w:tcPr>
            <w:tcW w:w="807"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c>
          <w:tcPr>
            <w:tcW w:w="1282"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50,000</w:t>
            </w:r>
          </w:p>
        </w:tc>
        <w:tc>
          <w:tcPr>
            <w:tcW w:w="13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r>
      <w:tr w:rsidR="0018207D" w:rsidRPr="0018207D" w:rsidTr="00AF3D93">
        <w:trPr>
          <w:trHeight w:val="20"/>
        </w:trPr>
        <w:tc>
          <w:tcPr>
            <w:tcW w:w="637" w:type="dxa"/>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442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Непрограммные направления расходов местного бюджета</w:t>
            </w:r>
          </w:p>
        </w:tc>
        <w:tc>
          <w:tcPr>
            <w:tcW w:w="654"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0111</w:t>
            </w:r>
          </w:p>
        </w:tc>
        <w:tc>
          <w:tcPr>
            <w:tcW w:w="133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9000000000</w:t>
            </w:r>
          </w:p>
        </w:tc>
        <w:tc>
          <w:tcPr>
            <w:tcW w:w="807"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1282"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50,000</w:t>
            </w:r>
          </w:p>
        </w:tc>
        <w:tc>
          <w:tcPr>
            <w:tcW w:w="13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AF3D93">
        <w:trPr>
          <w:trHeight w:val="20"/>
        </w:trPr>
        <w:tc>
          <w:tcPr>
            <w:tcW w:w="637" w:type="dxa"/>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442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654"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0111</w:t>
            </w:r>
          </w:p>
        </w:tc>
        <w:tc>
          <w:tcPr>
            <w:tcW w:w="133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9010000000</w:t>
            </w:r>
          </w:p>
        </w:tc>
        <w:tc>
          <w:tcPr>
            <w:tcW w:w="807"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1282"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50,000</w:t>
            </w:r>
          </w:p>
        </w:tc>
        <w:tc>
          <w:tcPr>
            <w:tcW w:w="13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AF3D93">
        <w:trPr>
          <w:trHeight w:val="20"/>
        </w:trPr>
        <w:tc>
          <w:tcPr>
            <w:tcW w:w="637" w:type="dxa"/>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c>
          <w:tcPr>
            <w:tcW w:w="442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Иные бюджетные ассигнования</w:t>
            </w:r>
          </w:p>
        </w:tc>
        <w:tc>
          <w:tcPr>
            <w:tcW w:w="654"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0111</w:t>
            </w:r>
          </w:p>
        </w:tc>
        <w:tc>
          <w:tcPr>
            <w:tcW w:w="133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9010000000</w:t>
            </w:r>
          </w:p>
        </w:tc>
        <w:tc>
          <w:tcPr>
            <w:tcW w:w="807"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800</w:t>
            </w:r>
          </w:p>
        </w:tc>
        <w:tc>
          <w:tcPr>
            <w:tcW w:w="1282"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50,000</w:t>
            </w:r>
          </w:p>
        </w:tc>
        <w:tc>
          <w:tcPr>
            <w:tcW w:w="13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AF3D93">
        <w:trPr>
          <w:trHeight w:val="20"/>
        </w:trPr>
        <w:tc>
          <w:tcPr>
            <w:tcW w:w="637" w:type="dxa"/>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c>
          <w:tcPr>
            <w:tcW w:w="442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Резервные средства</w:t>
            </w:r>
          </w:p>
        </w:tc>
        <w:tc>
          <w:tcPr>
            <w:tcW w:w="654"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0111</w:t>
            </w:r>
          </w:p>
        </w:tc>
        <w:tc>
          <w:tcPr>
            <w:tcW w:w="133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9010000000</w:t>
            </w:r>
          </w:p>
        </w:tc>
        <w:tc>
          <w:tcPr>
            <w:tcW w:w="807"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870</w:t>
            </w:r>
          </w:p>
        </w:tc>
        <w:tc>
          <w:tcPr>
            <w:tcW w:w="1282"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50,000</w:t>
            </w:r>
          </w:p>
        </w:tc>
        <w:tc>
          <w:tcPr>
            <w:tcW w:w="13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AF3D93">
        <w:trPr>
          <w:trHeight w:val="20"/>
        </w:trPr>
        <w:tc>
          <w:tcPr>
            <w:tcW w:w="637" w:type="dxa"/>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442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Другие общегосударственные вопросы</w:t>
            </w:r>
          </w:p>
        </w:tc>
        <w:tc>
          <w:tcPr>
            <w:tcW w:w="654"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0113</w:t>
            </w:r>
          </w:p>
        </w:tc>
        <w:tc>
          <w:tcPr>
            <w:tcW w:w="133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c>
          <w:tcPr>
            <w:tcW w:w="807"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c>
          <w:tcPr>
            <w:tcW w:w="1282"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2 268,057</w:t>
            </w:r>
          </w:p>
        </w:tc>
        <w:tc>
          <w:tcPr>
            <w:tcW w:w="13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r>
      <w:tr w:rsidR="0018207D" w:rsidRPr="0018207D" w:rsidTr="00AF3D93">
        <w:trPr>
          <w:trHeight w:val="20"/>
        </w:trPr>
        <w:tc>
          <w:tcPr>
            <w:tcW w:w="637" w:type="dxa"/>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442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2018-2028 годы"</w:t>
            </w:r>
          </w:p>
        </w:tc>
        <w:tc>
          <w:tcPr>
            <w:tcW w:w="654"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0113</w:t>
            </w:r>
          </w:p>
        </w:tc>
        <w:tc>
          <w:tcPr>
            <w:tcW w:w="133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807"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c>
          <w:tcPr>
            <w:tcW w:w="1282"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2 268,057</w:t>
            </w:r>
          </w:p>
        </w:tc>
        <w:tc>
          <w:tcPr>
            <w:tcW w:w="13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r>
      <w:tr w:rsidR="0018207D" w:rsidRPr="0018207D" w:rsidTr="00AF3D93">
        <w:trPr>
          <w:trHeight w:val="20"/>
        </w:trPr>
        <w:tc>
          <w:tcPr>
            <w:tcW w:w="637" w:type="dxa"/>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442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54"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0113</w:t>
            </w:r>
          </w:p>
        </w:tc>
        <w:tc>
          <w:tcPr>
            <w:tcW w:w="133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807"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100</w:t>
            </w:r>
          </w:p>
        </w:tc>
        <w:tc>
          <w:tcPr>
            <w:tcW w:w="1282"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2 249,083</w:t>
            </w:r>
          </w:p>
        </w:tc>
        <w:tc>
          <w:tcPr>
            <w:tcW w:w="13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r>
      <w:tr w:rsidR="0018207D" w:rsidRPr="0018207D" w:rsidTr="00AF3D93">
        <w:trPr>
          <w:trHeight w:val="20"/>
        </w:trPr>
        <w:tc>
          <w:tcPr>
            <w:tcW w:w="637" w:type="dxa"/>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442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Расходы на выплаты персоналу государственных (муниципальных) органов</w:t>
            </w:r>
          </w:p>
        </w:tc>
        <w:tc>
          <w:tcPr>
            <w:tcW w:w="654"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0113</w:t>
            </w:r>
          </w:p>
        </w:tc>
        <w:tc>
          <w:tcPr>
            <w:tcW w:w="133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807"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120</w:t>
            </w:r>
          </w:p>
        </w:tc>
        <w:tc>
          <w:tcPr>
            <w:tcW w:w="1282"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2 249,083</w:t>
            </w:r>
          </w:p>
        </w:tc>
        <w:tc>
          <w:tcPr>
            <w:tcW w:w="13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r>
      <w:tr w:rsidR="0018207D" w:rsidRPr="0018207D" w:rsidTr="00AF3D93">
        <w:trPr>
          <w:trHeight w:val="20"/>
        </w:trPr>
        <w:tc>
          <w:tcPr>
            <w:tcW w:w="637" w:type="dxa"/>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442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Межбюджетные трансферты</w:t>
            </w:r>
          </w:p>
        </w:tc>
        <w:tc>
          <w:tcPr>
            <w:tcW w:w="654"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0113</w:t>
            </w:r>
          </w:p>
        </w:tc>
        <w:tc>
          <w:tcPr>
            <w:tcW w:w="133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807"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500</w:t>
            </w:r>
          </w:p>
        </w:tc>
        <w:tc>
          <w:tcPr>
            <w:tcW w:w="1282"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18,641</w:t>
            </w:r>
          </w:p>
        </w:tc>
        <w:tc>
          <w:tcPr>
            <w:tcW w:w="13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r>
      <w:tr w:rsidR="0018207D" w:rsidRPr="0018207D" w:rsidTr="00AF3D93">
        <w:trPr>
          <w:trHeight w:val="20"/>
        </w:trPr>
        <w:tc>
          <w:tcPr>
            <w:tcW w:w="637" w:type="dxa"/>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442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Иные межбюджетные трансферты</w:t>
            </w:r>
          </w:p>
        </w:tc>
        <w:tc>
          <w:tcPr>
            <w:tcW w:w="654"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0113</w:t>
            </w:r>
          </w:p>
        </w:tc>
        <w:tc>
          <w:tcPr>
            <w:tcW w:w="133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807"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540</w:t>
            </w:r>
          </w:p>
        </w:tc>
        <w:tc>
          <w:tcPr>
            <w:tcW w:w="1282"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18,641</w:t>
            </w:r>
          </w:p>
        </w:tc>
        <w:tc>
          <w:tcPr>
            <w:tcW w:w="13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r>
      <w:tr w:rsidR="0018207D" w:rsidRPr="0018207D" w:rsidTr="00AF3D93">
        <w:trPr>
          <w:trHeight w:val="20"/>
        </w:trPr>
        <w:tc>
          <w:tcPr>
            <w:tcW w:w="637" w:type="dxa"/>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442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Иные бюджетные ассигнования</w:t>
            </w:r>
          </w:p>
        </w:tc>
        <w:tc>
          <w:tcPr>
            <w:tcW w:w="654"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0113</w:t>
            </w:r>
          </w:p>
        </w:tc>
        <w:tc>
          <w:tcPr>
            <w:tcW w:w="133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807"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800</w:t>
            </w:r>
          </w:p>
        </w:tc>
        <w:tc>
          <w:tcPr>
            <w:tcW w:w="1282"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0,333</w:t>
            </w:r>
          </w:p>
        </w:tc>
        <w:tc>
          <w:tcPr>
            <w:tcW w:w="13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AF3D93">
        <w:trPr>
          <w:trHeight w:val="20"/>
        </w:trPr>
        <w:tc>
          <w:tcPr>
            <w:tcW w:w="637" w:type="dxa"/>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442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Уплата налогов, сборов и иных платежей</w:t>
            </w:r>
          </w:p>
        </w:tc>
        <w:tc>
          <w:tcPr>
            <w:tcW w:w="654"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0113</w:t>
            </w:r>
          </w:p>
        </w:tc>
        <w:tc>
          <w:tcPr>
            <w:tcW w:w="133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807"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850</w:t>
            </w:r>
          </w:p>
        </w:tc>
        <w:tc>
          <w:tcPr>
            <w:tcW w:w="1282"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0,333</w:t>
            </w:r>
          </w:p>
        </w:tc>
        <w:tc>
          <w:tcPr>
            <w:tcW w:w="13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AF3D93">
        <w:trPr>
          <w:trHeight w:val="20"/>
        </w:trPr>
        <w:tc>
          <w:tcPr>
            <w:tcW w:w="637" w:type="dxa"/>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442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Мобилизационная и вневойсковая подготовка</w:t>
            </w:r>
          </w:p>
        </w:tc>
        <w:tc>
          <w:tcPr>
            <w:tcW w:w="654"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0203</w:t>
            </w:r>
          </w:p>
        </w:tc>
        <w:tc>
          <w:tcPr>
            <w:tcW w:w="133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807"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1282"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165,100</w:t>
            </w:r>
          </w:p>
        </w:tc>
        <w:tc>
          <w:tcPr>
            <w:tcW w:w="13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165,100</w:t>
            </w:r>
          </w:p>
        </w:tc>
      </w:tr>
      <w:tr w:rsidR="0018207D" w:rsidRPr="0018207D" w:rsidTr="00AF3D93">
        <w:trPr>
          <w:trHeight w:val="20"/>
        </w:trPr>
        <w:tc>
          <w:tcPr>
            <w:tcW w:w="637" w:type="dxa"/>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442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2018-2028 годы"</w:t>
            </w:r>
          </w:p>
        </w:tc>
        <w:tc>
          <w:tcPr>
            <w:tcW w:w="654"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0203</w:t>
            </w:r>
          </w:p>
        </w:tc>
        <w:tc>
          <w:tcPr>
            <w:tcW w:w="133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807"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1282"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165,100</w:t>
            </w:r>
          </w:p>
        </w:tc>
        <w:tc>
          <w:tcPr>
            <w:tcW w:w="13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165,100</w:t>
            </w:r>
          </w:p>
        </w:tc>
      </w:tr>
      <w:tr w:rsidR="0018207D" w:rsidRPr="0018207D" w:rsidTr="00AF3D93">
        <w:trPr>
          <w:trHeight w:val="20"/>
        </w:trPr>
        <w:tc>
          <w:tcPr>
            <w:tcW w:w="637" w:type="dxa"/>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442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54"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0203</w:t>
            </w:r>
          </w:p>
        </w:tc>
        <w:tc>
          <w:tcPr>
            <w:tcW w:w="133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807"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100</w:t>
            </w:r>
          </w:p>
        </w:tc>
        <w:tc>
          <w:tcPr>
            <w:tcW w:w="1282"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162,750</w:t>
            </w:r>
          </w:p>
        </w:tc>
        <w:tc>
          <w:tcPr>
            <w:tcW w:w="13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162,750</w:t>
            </w:r>
          </w:p>
        </w:tc>
      </w:tr>
      <w:tr w:rsidR="0018207D" w:rsidRPr="0018207D" w:rsidTr="00AF3D93">
        <w:trPr>
          <w:trHeight w:val="20"/>
        </w:trPr>
        <w:tc>
          <w:tcPr>
            <w:tcW w:w="637" w:type="dxa"/>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442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Расходы на выплаты персоналу государственных (муниципальных) органов</w:t>
            </w:r>
          </w:p>
        </w:tc>
        <w:tc>
          <w:tcPr>
            <w:tcW w:w="654"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0203</w:t>
            </w:r>
          </w:p>
        </w:tc>
        <w:tc>
          <w:tcPr>
            <w:tcW w:w="133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807"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120</w:t>
            </w:r>
          </w:p>
        </w:tc>
        <w:tc>
          <w:tcPr>
            <w:tcW w:w="1282"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162,750</w:t>
            </w:r>
          </w:p>
        </w:tc>
        <w:tc>
          <w:tcPr>
            <w:tcW w:w="13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162,750</w:t>
            </w:r>
          </w:p>
        </w:tc>
      </w:tr>
      <w:tr w:rsidR="0018207D" w:rsidRPr="0018207D" w:rsidTr="00AF3D93">
        <w:trPr>
          <w:trHeight w:val="20"/>
        </w:trPr>
        <w:tc>
          <w:tcPr>
            <w:tcW w:w="637" w:type="dxa"/>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442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654"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0203</w:t>
            </w:r>
          </w:p>
        </w:tc>
        <w:tc>
          <w:tcPr>
            <w:tcW w:w="133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807"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200</w:t>
            </w:r>
          </w:p>
        </w:tc>
        <w:tc>
          <w:tcPr>
            <w:tcW w:w="1282"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2,350</w:t>
            </w:r>
          </w:p>
        </w:tc>
        <w:tc>
          <w:tcPr>
            <w:tcW w:w="13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2,350</w:t>
            </w:r>
          </w:p>
        </w:tc>
      </w:tr>
      <w:tr w:rsidR="0018207D" w:rsidRPr="0018207D" w:rsidTr="00AF3D93">
        <w:trPr>
          <w:trHeight w:val="20"/>
        </w:trPr>
        <w:tc>
          <w:tcPr>
            <w:tcW w:w="637" w:type="dxa"/>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442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Иные закупки товаров, работ и услуг для обеспечения государственных (муниципальных) нужд</w:t>
            </w:r>
          </w:p>
        </w:tc>
        <w:tc>
          <w:tcPr>
            <w:tcW w:w="654"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0203</w:t>
            </w:r>
          </w:p>
        </w:tc>
        <w:tc>
          <w:tcPr>
            <w:tcW w:w="133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807"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240</w:t>
            </w:r>
          </w:p>
        </w:tc>
        <w:tc>
          <w:tcPr>
            <w:tcW w:w="1282"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2,350</w:t>
            </w:r>
          </w:p>
        </w:tc>
        <w:tc>
          <w:tcPr>
            <w:tcW w:w="13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2,350</w:t>
            </w:r>
          </w:p>
        </w:tc>
      </w:tr>
      <w:tr w:rsidR="0018207D" w:rsidRPr="0018207D" w:rsidTr="00AF3D93">
        <w:trPr>
          <w:trHeight w:val="20"/>
        </w:trPr>
        <w:tc>
          <w:tcPr>
            <w:tcW w:w="637" w:type="dxa"/>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442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xml:space="preserve">Защита населения и территории от чрезвычайных  ситуаций природного и техногенного </w:t>
            </w:r>
            <w:proofErr w:type="spellStart"/>
            <w:r w:rsidRPr="0018207D">
              <w:rPr>
                <w:rFonts w:ascii="Times New Roman" w:eastAsia="Times New Roman" w:hAnsi="Times New Roman" w:cs="Times New Roman"/>
                <w:b/>
                <w:bCs/>
                <w:sz w:val="16"/>
                <w:szCs w:val="16"/>
              </w:rPr>
              <w:t>характера</w:t>
            </w:r>
            <w:proofErr w:type="gramStart"/>
            <w:r w:rsidRPr="0018207D">
              <w:rPr>
                <w:rFonts w:ascii="Times New Roman" w:eastAsia="Times New Roman" w:hAnsi="Times New Roman" w:cs="Times New Roman"/>
                <w:b/>
                <w:bCs/>
                <w:sz w:val="16"/>
                <w:szCs w:val="16"/>
              </w:rPr>
              <w:t>,п</w:t>
            </w:r>
            <w:proofErr w:type="gramEnd"/>
            <w:r w:rsidRPr="0018207D">
              <w:rPr>
                <w:rFonts w:ascii="Times New Roman" w:eastAsia="Times New Roman" w:hAnsi="Times New Roman" w:cs="Times New Roman"/>
                <w:b/>
                <w:bCs/>
                <w:sz w:val="16"/>
                <w:szCs w:val="16"/>
              </w:rPr>
              <w:t>ожарная</w:t>
            </w:r>
            <w:proofErr w:type="spellEnd"/>
            <w:r w:rsidRPr="0018207D">
              <w:rPr>
                <w:rFonts w:ascii="Times New Roman" w:eastAsia="Times New Roman" w:hAnsi="Times New Roman" w:cs="Times New Roman"/>
                <w:b/>
                <w:bCs/>
                <w:sz w:val="16"/>
                <w:szCs w:val="16"/>
              </w:rPr>
              <w:t xml:space="preserve"> безопасность</w:t>
            </w:r>
          </w:p>
        </w:tc>
        <w:tc>
          <w:tcPr>
            <w:tcW w:w="654"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0310</w:t>
            </w:r>
          </w:p>
        </w:tc>
        <w:tc>
          <w:tcPr>
            <w:tcW w:w="133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807"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1282"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363,805</w:t>
            </w:r>
          </w:p>
        </w:tc>
        <w:tc>
          <w:tcPr>
            <w:tcW w:w="13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AF3D93">
        <w:trPr>
          <w:trHeight w:val="20"/>
        </w:trPr>
        <w:tc>
          <w:tcPr>
            <w:tcW w:w="637" w:type="dxa"/>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442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2018-2028 годы"</w:t>
            </w:r>
          </w:p>
        </w:tc>
        <w:tc>
          <w:tcPr>
            <w:tcW w:w="654"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0310</w:t>
            </w:r>
          </w:p>
        </w:tc>
        <w:tc>
          <w:tcPr>
            <w:tcW w:w="133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807"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1282"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363,805</w:t>
            </w:r>
          </w:p>
        </w:tc>
        <w:tc>
          <w:tcPr>
            <w:tcW w:w="13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AF3D93">
        <w:trPr>
          <w:trHeight w:val="20"/>
        </w:trPr>
        <w:tc>
          <w:tcPr>
            <w:tcW w:w="637" w:type="dxa"/>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442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654"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0310</w:t>
            </w:r>
          </w:p>
        </w:tc>
        <w:tc>
          <w:tcPr>
            <w:tcW w:w="133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807"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200</w:t>
            </w:r>
          </w:p>
        </w:tc>
        <w:tc>
          <w:tcPr>
            <w:tcW w:w="1282"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350,610</w:t>
            </w:r>
          </w:p>
        </w:tc>
        <w:tc>
          <w:tcPr>
            <w:tcW w:w="13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AF3D93">
        <w:trPr>
          <w:trHeight w:val="20"/>
        </w:trPr>
        <w:tc>
          <w:tcPr>
            <w:tcW w:w="637" w:type="dxa"/>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442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Иные закупки товаров, работ и услуг для обеспечения государственных (муниципальных) нужд</w:t>
            </w:r>
          </w:p>
        </w:tc>
        <w:tc>
          <w:tcPr>
            <w:tcW w:w="654"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0310</w:t>
            </w:r>
          </w:p>
        </w:tc>
        <w:tc>
          <w:tcPr>
            <w:tcW w:w="133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807"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240</w:t>
            </w:r>
          </w:p>
        </w:tc>
        <w:tc>
          <w:tcPr>
            <w:tcW w:w="1282"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350,610</w:t>
            </w:r>
          </w:p>
        </w:tc>
        <w:tc>
          <w:tcPr>
            <w:tcW w:w="13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AF3D93">
        <w:trPr>
          <w:trHeight w:val="20"/>
        </w:trPr>
        <w:tc>
          <w:tcPr>
            <w:tcW w:w="637" w:type="dxa"/>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442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Иные бюджетные ассигнования</w:t>
            </w:r>
          </w:p>
        </w:tc>
        <w:tc>
          <w:tcPr>
            <w:tcW w:w="654"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0310</w:t>
            </w:r>
          </w:p>
        </w:tc>
        <w:tc>
          <w:tcPr>
            <w:tcW w:w="133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807"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800</w:t>
            </w:r>
          </w:p>
        </w:tc>
        <w:tc>
          <w:tcPr>
            <w:tcW w:w="1282"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13,195</w:t>
            </w:r>
          </w:p>
        </w:tc>
        <w:tc>
          <w:tcPr>
            <w:tcW w:w="13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AF3D93">
        <w:trPr>
          <w:trHeight w:val="20"/>
        </w:trPr>
        <w:tc>
          <w:tcPr>
            <w:tcW w:w="637" w:type="dxa"/>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442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Уплата налогов, сборов и иных платежей</w:t>
            </w:r>
          </w:p>
        </w:tc>
        <w:tc>
          <w:tcPr>
            <w:tcW w:w="654"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0310</w:t>
            </w:r>
          </w:p>
        </w:tc>
        <w:tc>
          <w:tcPr>
            <w:tcW w:w="133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807"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850</w:t>
            </w:r>
          </w:p>
        </w:tc>
        <w:tc>
          <w:tcPr>
            <w:tcW w:w="1282"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13,195</w:t>
            </w:r>
          </w:p>
        </w:tc>
        <w:tc>
          <w:tcPr>
            <w:tcW w:w="13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AF3D93">
        <w:trPr>
          <w:trHeight w:val="20"/>
        </w:trPr>
        <w:tc>
          <w:tcPr>
            <w:tcW w:w="637" w:type="dxa"/>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442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Дорожное хозяйство (дорожные фонды)</w:t>
            </w:r>
          </w:p>
        </w:tc>
        <w:tc>
          <w:tcPr>
            <w:tcW w:w="654"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0409</w:t>
            </w:r>
          </w:p>
        </w:tc>
        <w:tc>
          <w:tcPr>
            <w:tcW w:w="133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c>
          <w:tcPr>
            <w:tcW w:w="807"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c>
          <w:tcPr>
            <w:tcW w:w="1282"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1 330,800</w:t>
            </w:r>
          </w:p>
        </w:tc>
        <w:tc>
          <w:tcPr>
            <w:tcW w:w="13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r>
      <w:tr w:rsidR="0018207D" w:rsidRPr="0018207D" w:rsidTr="00AF3D93">
        <w:trPr>
          <w:trHeight w:val="20"/>
        </w:trPr>
        <w:tc>
          <w:tcPr>
            <w:tcW w:w="637" w:type="dxa"/>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442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Борискино-Игар муниципального района Клявлинский Самарской области на 2018-2028 годы"</w:t>
            </w:r>
          </w:p>
        </w:tc>
        <w:tc>
          <w:tcPr>
            <w:tcW w:w="654"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0409</w:t>
            </w:r>
          </w:p>
        </w:tc>
        <w:tc>
          <w:tcPr>
            <w:tcW w:w="133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2000000000</w:t>
            </w:r>
          </w:p>
        </w:tc>
        <w:tc>
          <w:tcPr>
            <w:tcW w:w="807"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1282"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1 330,800</w:t>
            </w:r>
          </w:p>
        </w:tc>
        <w:tc>
          <w:tcPr>
            <w:tcW w:w="13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AF3D93">
        <w:trPr>
          <w:trHeight w:val="20"/>
        </w:trPr>
        <w:tc>
          <w:tcPr>
            <w:tcW w:w="637" w:type="dxa"/>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442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654"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0409</w:t>
            </w:r>
          </w:p>
        </w:tc>
        <w:tc>
          <w:tcPr>
            <w:tcW w:w="133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2000000000</w:t>
            </w:r>
          </w:p>
        </w:tc>
        <w:tc>
          <w:tcPr>
            <w:tcW w:w="807"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200</w:t>
            </w:r>
          </w:p>
        </w:tc>
        <w:tc>
          <w:tcPr>
            <w:tcW w:w="1282"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1 330,800</w:t>
            </w:r>
          </w:p>
        </w:tc>
        <w:tc>
          <w:tcPr>
            <w:tcW w:w="13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AF3D93">
        <w:trPr>
          <w:trHeight w:val="20"/>
        </w:trPr>
        <w:tc>
          <w:tcPr>
            <w:tcW w:w="637" w:type="dxa"/>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442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Иные закупки товаров, работ и услуг для обеспечения государственных (муниципальных) нужд</w:t>
            </w:r>
          </w:p>
        </w:tc>
        <w:tc>
          <w:tcPr>
            <w:tcW w:w="654"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0409</w:t>
            </w:r>
          </w:p>
        </w:tc>
        <w:tc>
          <w:tcPr>
            <w:tcW w:w="133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2000000000</w:t>
            </w:r>
          </w:p>
        </w:tc>
        <w:tc>
          <w:tcPr>
            <w:tcW w:w="807"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240</w:t>
            </w:r>
          </w:p>
        </w:tc>
        <w:tc>
          <w:tcPr>
            <w:tcW w:w="1282"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1 330,800</w:t>
            </w:r>
          </w:p>
        </w:tc>
        <w:tc>
          <w:tcPr>
            <w:tcW w:w="13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AF3D93">
        <w:trPr>
          <w:trHeight w:val="20"/>
        </w:trPr>
        <w:tc>
          <w:tcPr>
            <w:tcW w:w="637" w:type="dxa"/>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442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Жилищное хозяйство</w:t>
            </w:r>
          </w:p>
        </w:tc>
        <w:tc>
          <w:tcPr>
            <w:tcW w:w="654"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0501</w:t>
            </w:r>
          </w:p>
        </w:tc>
        <w:tc>
          <w:tcPr>
            <w:tcW w:w="133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807"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1282"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6,000</w:t>
            </w:r>
          </w:p>
        </w:tc>
        <w:tc>
          <w:tcPr>
            <w:tcW w:w="13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r>
      <w:tr w:rsidR="0018207D" w:rsidRPr="0018207D" w:rsidTr="00AF3D93">
        <w:trPr>
          <w:trHeight w:val="20"/>
        </w:trPr>
        <w:tc>
          <w:tcPr>
            <w:tcW w:w="637" w:type="dxa"/>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lastRenderedPageBreak/>
              <w:t> </w:t>
            </w:r>
          </w:p>
        </w:tc>
        <w:tc>
          <w:tcPr>
            <w:tcW w:w="442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2018-2028 годы"</w:t>
            </w:r>
          </w:p>
        </w:tc>
        <w:tc>
          <w:tcPr>
            <w:tcW w:w="654"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0501</w:t>
            </w:r>
          </w:p>
        </w:tc>
        <w:tc>
          <w:tcPr>
            <w:tcW w:w="133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807"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1282"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6,000</w:t>
            </w:r>
          </w:p>
        </w:tc>
        <w:tc>
          <w:tcPr>
            <w:tcW w:w="13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AF3D93">
        <w:trPr>
          <w:trHeight w:val="20"/>
        </w:trPr>
        <w:tc>
          <w:tcPr>
            <w:tcW w:w="637" w:type="dxa"/>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442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654"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0501</w:t>
            </w:r>
          </w:p>
        </w:tc>
        <w:tc>
          <w:tcPr>
            <w:tcW w:w="133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807"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200</w:t>
            </w:r>
          </w:p>
        </w:tc>
        <w:tc>
          <w:tcPr>
            <w:tcW w:w="1282"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6,000</w:t>
            </w:r>
          </w:p>
        </w:tc>
        <w:tc>
          <w:tcPr>
            <w:tcW w:w="13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AF3D93">
        <w:trPr>
          <w:trHeight w:val="20"/>
        </w:trPr>
        <w:tc>
          <w:tcPr>
            <w:tcW w:w="637" w:type="dxa"/>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442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Иные закупки товаров, работ и услуг для обеспечения государственных (муниципальных) нужд</w:t>
            </w:r>
          </w:p>
        </w:tc>
        <w:tc>
          <w:tcPr>
            <w:tcW w:w="654"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0501</w:t>
            </w:r>
          </w:p>
        </w:tc>
        <w:tc>
          <w:tcPr>
            <w:tcW w:w="133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807"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240</w:t>
            </w:r>
          </w:p>
        </w:tc>
        <w:tc>
          <w:tcPr>
            <w:tcW w:w="1282"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6,000</w:t>
            </w:r>
          </w:p>
        </w:tc>
        <w:tc>
          <w:tcPr>
            <w:tcW w:w="13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AF3D93">
        <w:trPr>
          <w:trHeight w:val="20"/>
        </w:trPr>
        <w:tc>
          <w:tcPr>
            <w:tcW w:w="637" w:type="dxa"/>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c>
          <w:tcPr>
            <w:tcW w:w="442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Коммунальное хозяйство</w:t>
            </w:r>
          </w:p>
        </w:tc>
        <w:tc>
          <w:tcPr>
            <w:tcW w:w="654"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0502</w:t>
            </w:r>
          </w:p>
        </w:tc>
        <w:tc>
          <w:tcPr>
            <w:tcW w:w="133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c>
          <w:tcPr>
            <w:tcW w:w="807"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c>
          <w:tcPr>
            <w:tcW w:w="1282"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540,000</w:t>
            </w:r>
          </w:p>
        </w:tc>
        <w:tc>
          <w:tcPr>
            <w:tcW w:w="13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r>
      <w:tr w:rsidR="0018207D" w:rsidRPr="0018207D" w:rsidTr="00AF3D93">
        <w:trPr>
          <w:trHeight w:val="20"/>
        </w:trPr>
        <w:tc>
          <w:tcPr>
            <w:tcW w:w="637" w:type="dxa"/>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442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2018-2028 годы"</w:t>
            </w:r>
          </w:p>
        </w:tc>
        <w:tc>
          <w:tcPr>
            <w:tcW w:w="654"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0502</w:t>
            </w:r>
          </w:p>
        </w:tc>
        <w:tc>
          <w:tcPr>
            <w:tcW w:w="133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807"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1282"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540,000</w:t>
            </w:r>
          </w:p>
        </w:tc>
        <w:tc>
          <w:tcPr>
            <w:tcW w:w="13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AF3D93">
        <w:trPr>
          <w:trHeight w:val="20"/>
        </w:trPr>
        <w:tc>
          <w:tcPr>
            <w:tcW w:w="637" w:type="dxa"/>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442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654"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0502</w:t>
            </w:r>
          </w:p>
        </w:tc>
        <w:tc>
          <w:tcPr>
            <w:tcW w:w="133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807"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200</w:t>
            </w:r>
          </w:p>
        </w:tc>
        <w:tc>
          <w:tcPr>
            <w:tcW w:w="1282"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540,000</w:t>
            </w:r>
          </w:p>
        </w:tc>
        <w:tc>
          <w:tcPr>
            <w:tcW w:w="13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AF3D93">
        <w:trPr>
          <w:trHeight w:val="20"/>
        </w:trPr>
        <w:tc>
          <w:tcPr>
            <w:tcW w:w="637" w:type="dxa"/>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442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Иные закупки товаров, работ и услуг для обеспечения государственных (муниципальных) нужд</w:t>
            </w:r>
          </w:p>
        </w:tc>
        <w:tc>
          <w:tcPr>
            <w:tcW w:w="654"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0502</w:t>
            </w:r>
          </w:p>
        </w:tc>
        <w:tc>
          <w:tcPr>
            <w:tcW w:w="133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807"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240</w:t>
            </w:r>
          </w:p>
        </w:tc>
        <w:tc>
          <w:tcPr>
            <w:tcW w:w="1282"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540,000</w:t>
            </w:r>
          </w:p>
        </w:tc>
        <w:tc>
          <w:tcPr>
            <w:tcW w:w="13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r>
      <w:tr w:rsidR="0018207D" w:rsidRPr="0018207D" w:rsidTr="00AF3D93">
        <w:trPr>
          <w:trHeight w:val="20"/>
        </w:trPr>
        <w:tc>
          <w:tcPr>
            <w:tcW w:w="637" w:type="dxa"/>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442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Благоустройство</w:t>
            </w:r>
          </w:p>
        </w:tc>
        <w:tc>
          <w:tcPr>
            <w:tcW w:w="654"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0503</w:t>
            </w:r>
          </w:p>
        </w:tc>
        <w:tc>
          <w:tcPr>
            <w:tcW w:w="133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c>
          <w:tcPr>
            <w:tcW w:w="807"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c>
          <w:tcPr>
            <w:tcW w:w="1282"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7 391,388</w:t>
            </w:r>
          </w:p>
        </w:tc>
        <w:tc>
          <w:tcPr>
            <w:tcW w:w="13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5 952,750</w:t>
            </w:r>
          </w:p>
        </w:tc>
      </w:tr>
      <w:tr w:rsidR="0018207D" w:rsidRPr="0018207D" w:rsidTr="00AF3D93">
        <w:trPr>
          <w:trHeight w:val="20"/>
        </w:trPr>
        <w:tc>
          <w:tcPr>
            <w:tcW w:w="637" w:type="dxa"/>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442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2018-2028 годы"</w:t>
            </w:r>
          </w:p>
        </w:tc>
        <w:tc>
          <w:tcPr>
            <w:tcW w:w="654"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0503</w:t>
            </w:r>
          </w:p>
        </w:tc>
        <w:tc>
          <w:tcPr>
            <w:tcW w:w="133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807"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1282"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7 391,388</w:t>
            </w:r>
          </w:p>
        </w:tc>
        <w:tc>
          <w:tcPr>
            <w:tcW w:w="13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5 952,750</w:t>
            </w:r>
          </w:p>
        </w:tc>
      </w:tr>
      <w:tr w:rsidR="0018207D" w:rsidRPr="0018207D" w:rsidTr="00AF3D93">
        <w:trPr>
          <w:trHeight w:val="20"/>
        </w:trPr>
        <w:tc>
          <w:tcPr>
            <w:tcW w:w="637" w:type="dxa"/>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442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654"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0503</w:t>
            </w:r>
          </w:p>
        </w:tc>
        <w:tc>
          <w:tcPr>
            <w:tcW w:w="133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807"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200</w:t>
            </w:r>
          </w:p>
        </w:tc>
        <w:tc>
          <w:tcPr>
            <w:tcW w:w="1282"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7 391,388</w:t>
            </w:r>
          </w:p>
        </w:tc>
        <w:tc>
          <w:tcPr>
            <w:tcW w:w="13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5 952,750</w:t>
            </w:r>
          </w:p>
        </w:tc>
      </w:tr>
      <w:tr w:rsidR="0018207D" w:rsidRPr="0018207D" w:rsidTr="00AF3D93">
        <w:trPr>
          <w:trHeight w:val="20"/>
        </w:trPr>
        <w:tc>
          <w:tcPr>
            <w:tcW w:w="637" w:type="dxa"/>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442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Иные закупки товаров, работ и услуг для обеспечения государственных (муниципальных) нужд</w:t>
            </w:r>
          </w:p>
        </w:tc>
        <w:tc>
          <w:tcPr>
            <w:tcW w:w="654"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0503</w:t>
            </w:r>
          </w:p>
        </w:tc>
        <w:tc>
          <w:tcPr>
            <w:tcW w:w="133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807"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240</w:t>
            </w:r>
          </w:p>
        </w:tc>
        <w:tc>
          <w:tcPr>
            <w:tcW w:w="1282"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7 391,388</w:t>
            </w:r>
          </w:p>
        </w:tc>
        <w:tc>
          <w:tcPr>
            <w:tcW w:w="13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5 952,750</w:t>
            </w:r>
          </w:p>
        </w:tc>
      </w:tr>
      <w:tr w:rsidR="0018207D" w:rsidRPr="0018207D" w:rsidTr="00AF3D93">
        <w:trPr>
          <w:trHeight w:val="20"/>
        </w:trPr>
        <w:tc>
          <w:tcPr>
            <w:tcW w:w="637" w:type="dxa"/>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442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xml:space="preserve">Молодежная политика </w:t>
            </w:r>
          </w:p>
        </w:tc>
        <w:tc>
          <w:tcPr>
            <w:tcW w:w="654"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0707</w:t>
            </w:r>
          </w:p>
        </w:tc>
        <w:tc>
          <w:tcPr>
            <w:tcW w:w="133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c>
          <w:tcPr>
            <w:tcW w:w="807"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c>
          <w:tcPr>
            <w:tcW w:w="1282"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17,223</w:t>
            </w:r>
          </w:p>
        </w:tc>
        <w:tc>
          <w:tcPr>
            <w:tcW w:w="13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r>
      <w:tr w:rsidR="0018207D" w:rsidRPr="0018207D" w:rsidTr="00AF3D93">
        <w:trPr>
          <w:trHeight w:val="20"/>
        </w:trPr>
        <w:tc>
          <w:tcPr>
            <w:tcW w:w="637" w:type="dxa"/>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442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2018-2028 годы"</w:t>
            </w:r>
          </w:p>
        </w:tc>
        <w:tc>
          <w:tcPr>
            <w:tcW w:w="654"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0707</w:t>
            </w:r>
          </w:p>
        </w:tc>
        <w:tc>
          <w:tcPr>
            <w:tcW w:w="133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807"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1282"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17,223</w:t>
            </w:r>
          </w:p>
        </w:tc>
        <w:tc>
          <w:tcPr>
            <w:tcW w:w="13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AF3D93">
        <w:trPr>
          <w:trHeight w:val="20"/>
        </w:trPr>
        <w:tc>
          <w:tcPr>
            <w:tcW w:w="637" w:type="dxa"/>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442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Межбюджетные трансферты</w:t>
            </w:r>
          </w:p>
        </w:tc>
        <w:tc>
          <w:tcPr>
            <w:tcW w:w="654"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0707</w:t>
            </w:r>
          </w:p>
        </w:tc>
        <w:tc>
          <w:tcPr>
            <w:tcW w:w="133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807"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500</w:t>
            </w:r>
          </w:p>
        </w:tc>
        <w:tc>
          <w:tcPr>
            <w:tcW w:w="1282"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17,223</w:t>
            </w:r>
          </w:p>
        </w:tc>
        <w:tc>
          <w:tcPr>
            <w:tcW w:w="13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AF3D93">
        <w:trPr>
          <w:trHeight w:val="20"/>
        </w:trPr>
        <w:tc>
          <w:tcPr>
            <w:tcW w:w="637" w:type="dxa"/>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442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Иные межбюджетные трансферты</w:t>
            </w:r>
          </w:p>
        </w:tc>
        <w:tc>
          <w:tcPr>
            <w:tcW w:w="654"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0707</w:t>
            </w:r>
          </w:p>
        </w:tc>
        <w:tc>
          <w:tcPr>
            <w:tcW w:w="133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807"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540</w:t>
            </w:r>
          </w:p>
        </w:tc>
        <w:tc>
          <w:tcPr>
            <w:tcW w:w="1282"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17,223</w:t>
            </w:r>
          </w:p>
        </w:tc>
        <w:tc>
          <w:tcPr>
            <w:tcW w:w="13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AF3D93">
        <w:trPr>
          <w:trHeight w:val="20"/>
        </w:trPr>
        <w:tc>
          <w:tcPr>
            <w:tcW w:w="637" w:type="dxa"/>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442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Культура</w:t>
            </w:r>
          </w:p>
        </w:tc>
        <w:tc>
          <w:tcPr>
            <w:tcW w:w="654"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0801</w:t>
            </w:r>
          </w:p>
        </w:tc>
        <w:tc>
          <w:tcPr>
            <w:tcW w:w="133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c>
          <w:tcPr>
            <w:tcW w:w="807"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c>
          <w:tcPr>
            <w:tcW w:w="1282"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4 148,386</w:t>
            </w:r>
          </w:p>
        </w:tc>
        <w:tc>
          <w:tcPr>
            <w:tcW w:w="13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1 307,010</w:t>
            </w:r>
          </w:p>
        </w:tc>
      </w:tr>
      <w:tr w:rsidR="0018207D" w:rsidRPr="0018207D" w:rsidTr="00AF3D93">
        <w:trPr>
          <w:trHeight w:val="20"/>
        </w:trPr>
        <w:tc>
          <w:tcPr>
            <w:tcW w:w="637" w:type="dxa"/>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442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2018-2028 годы"</w:t>
            </w:r>
          </w:p>
        </w:tc>
        <w:tc>
          <w:tcPr>
            <w:tcW w:w="654"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0801</w:t>
            </w:r>
          </w:p>
        </w:tc>
        <w:tc>
          <w:tcPr>
            <w:tcW w:w="133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807"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1282"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4 148,386</w:t>
            </w:r>
          </w:p>
        </w:tc>
        <w:tc>
          <w:tcPr>
            <w:tcW w:w="13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1 307,010</w:t>
            </w:r>
          </w:p>
        </w:tc>
      </w:tr>
      <w:tr w:rsidR="0018207D" w:rsidRPr="0018207D" w:rsidTr="00AF3D93">
        <w:trPr>
          <w:trHeight w:val="20"/>
        </w:trPr>
        <w:tc>
          <w:tcPr>
            <w:tcW w:w="637" w:type="dxa"/>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442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654"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0801</w:t>
            </w:r>
          </w:p>
        </w:tc>
        <w:tc>
          <w:tcPr>
            <w:tcW w:w="133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807"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200</w:t>
            </w:r>
          </w:p>
        </w:tc>
        <w:tc>
          <w:tcPr>
            <w:tcW w:w="1282"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3 904,897</w:t>
            </w:r>
          </w:p>
        </w:tc>
        <w:tc>
          <w:tcPr>
            <w:tcW w:w="13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1 307,010</w:t>
            </w:r>
          </w:p>
        </w:tc>
      </w:tr>
      <w:tr w:rsidR="0018207D" w:rsidRPr="0018207D" w:rsidTr="00AF3D93">
        <w:trPr>
          <w:trHeight w:val="20"/>
        </w:trPr>
        <w:tc>
          <w:tcPr>
            <w:tcW w:w="637" w:type="dxa"/>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442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Иные закупки товаров, работ и услуг для обеспечения государственных (муниципальных) нужд</w:t>
            </w:r>
          </w:p>
        </w:tc>
        <w:tc>
          <w:tcPr>
            <w:tcW w:w="654"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0801</w:t>
            </w:r>
          </w:p>
        </w:tc>
        <w:tc>
          <w:tcPr>
            <w:tcW w:w="133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807"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240</w:t>
            </w:r>
          </w:p>
        </w:tc>
        <w:tc>
          <w:tcPr>
            <w:tcW w:w="1282"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3 904,897</w:t>
            </w:r>
          </w:p>
        </w:tc>
        <w:tc>
          <w:tcPr>
            <w:tcW w:w="13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1 307,010</w:t>
            </w:r>
          </w:p>
        </w:tc>
      </w:tr>
      <w:tr w:rsidR="0018207D" w:rsidRPr="0018207D" w:rsidTr="00AF3D93">
        <w:trPr>
          <w:trHeight w:val="20"/>
        </w:trPr>
        <w:tc>
          <w:tcPr>
            <w:tcW w:w="637" w:type="dxa"/>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442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Межбюджетные трансферты</w:t>
            </w:r>
          </w:p>
        </w:tc>
        <w:tc>
          <w:tcPr>
            <w:tcW w:w="654"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0801</w:t>
            </w:r>
          </w:p>
        </w:tc>
        <w:tc>
          <w:tcPr>
            <w:tcW w:w="133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807"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500</w:t>
            </w:r>
          </w:p>
        </w:tc>
        <w:tc>
          <w:tcPr>
            <w:tcW w:w="1282"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85,997</w:t>
            </w:r>
          </w:p>
        </w:tc>
        <w:tc>
          <w:tcPr>
            <w:tcW w:w="13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AF3D93">
        <w:trPr>
          <w:trHeight w:val="20"/>
        </w:trPr>
        <w:tc>
          <w:tcPr>
            <w:tcW w:w="637" w:type="dxa"/>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442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Иные межбюджетные трансферты</w:t>
            </w:r>
          </w:p>
        </w:tc>
        <w:tc>
          <w:tcPr>
            <w:tcW w:w="654"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0801</w:t>
            </w:r>
          </w:p>
        </w:tc>
        <w:tc>
          <w:tcPr>
            <w:tcW w:w="133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807"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540</w:t>
            </w:r>
          </w:p>
        </w:tc>
        <w:tc>
          <w:tcPr>
            <w:tcW w:w="1282"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85,997</w:t>
            </w:r>
          </w:p>
        </w:tc>
        <w:tc>
          <w:tcPr>
            <w:tcW w:w="13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AF3D93">
        <w:trPr>
          <w:trHeight w:val="20"/>
        </w:trPr>
        <w:tc>
          <w:tcPr>
            <w:tcW w:w="637" w:type="dxa"/>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442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Иные бюджетные ассигнования</w:t>
            </w:r>
          </w:p>
        </w:tc>
        <w:tc>
          <w:tcPr>
            <w:tcW w:w="654"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0801</w:t>
            </w:r>
          </w:p>
        </w:tc>
        <w:tc>
          <w:tcPr>
            <w:tcW w:w="133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807"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800</w:t>
            </w:r>
          </w:p>
        </w:tc>
        <w:tc>
          <w:tcPr>
            <w:tcW w:w="1282"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157,492</w:t>
            </w:r>
          </w:p>
        </w:tc>
        <w:tc>
          <w:tcPr>
            <w:tcW w:w="13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AF3D93">
        <w:trPr>
          <w:trHeight w:val="20"/>
        </w:trPr>
        <w:tc>
          <w:tcPr>
            <w:tcW w:w="637" w:type="dxa"/>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442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Уплата налогов, сборов и иных платежей</w:t>
            </w:r>
          </w:p>
        </w:tc>
        <w:tc>
          <w:tcPr>
            <w:tcW w:w="654"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0801</w:t>
            </w:r>
          </w:p>
        </w:tc>
        <w:tc>
          <w:tcPr>
            <w:tcW w:w="133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807"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850</w:t>
            </w:r>
          </w:p>
        </w:tc>
        <w:tc>
          <w:tcPr>
            <w:tcW w:w="1282"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157,492</w:t>
            </w:r>
          </w:p>
        </w:tc>
        <w:tc>
          <w:tcPr>
            <w:tcW w:w="13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AF3D93">
        <w:trPr>
          <w:trHeight w:val="20"/>
        </w:trPr>
        <w:tc>
          <w:tcPr>
            <w:tcW w:w="637" w:type="dxa"/>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442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Пенсионное обеспечение</w:t>
            </w:r>
          </w:p>
        </w:tc>
        <w:tc>
          <w:tcPr>
            <w:tcW w:w="654"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1001</w:t>
            </w:r>
          </w:p>
        </w:tc>
        <w:tc>
          <w:tcPr>
            <w:tcW w:w="133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807"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1282"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172,500</w:t>
            </w:r>
          </w:p>
        </w:tc>
        <w:tc>
          <w:tcPr>
            <w:tcW w:w="13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AF3D93">
        <w:trPr>
          <w:trHeight w:val="20"/>
        </w:trPr>
        <w:tc>
          <w:tcPr>
            <w:tcW w:w="637" w:type="dxa"/>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442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2018-2028 годы"</w:t>
            </w:r>
          </w:p>
        </w:tc>
        <w:tc>
          <w:tcPr>
            <w:tcW w:w="654"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1001</w:t>
            </w:r>
          </w:p>
        </w:tc>
        <w:tc>
          <w:tcPr>
            <w:tcW w:w="133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807"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1282"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172,500</w:t>
            </w:r>
          </w:p>
        </w:tc>
        <w:tc>
          <w:tcPr>
            <w:tcW w:w="13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AF3D93">
        <w:trPr>
          <w:trHeight w:val="20"/>
        </w:trPr>
        <w:tc>
          <w:tcPr>
            <w:tcW w:w="637" w:type="dxa"/>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442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Социальное обеспечение и иные выплаты населению</w:t>
            </w:r>
          </w:p>
        </w:tc>
        <w:tc>
          <w:tcPr>
            <w:tcW w:w="654"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1001</w:t>
            </w:r>
          </w:p>
        </w:tc>
        <w:tc>
          <w:tcPr>
            <w:tcW w:w="133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807"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w:t>
            </w:r>
          </w:p>
        </w:tc>
        <w:tc>
          <w:tcPr>
            <w:tcW w:w="1282"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172,500</w:t>
            </w:r>
          </w:p>
        </w:tc>
        <w:tc>
          <w:tcPr>
            <w:tcW w:w="13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AF3D93">
        <w:trPr>
          <w:trHeight w:val="20"/>
        </w:trPr>
        <w:tc>
          <w:tcPr>
            <w:tcW w:w="637" w:type="dxa"/>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442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Публичные нормативные социальные выплаты гражданам</w:t>
            </w:r>
          </w:p>
        </w:tc>
        <w:tc>
          <w:tcPr>
            <w:tcW w:w="654"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1001</w:t>
            </w:r>
          </w:p>
        </w:tc>
        <w:tc>
          <w:tcPr>
            <w:tcW w:w="133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807"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310</w:t>
            </w:r>
          </w:p>
        </w:tc>
        <w:tc>
          <w:tcPr>
            <w:tcW w:w="1282"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172,500</w:t>
            </w:r>
          </w:p>
        </w:tc>
        <w:tc>
          <w:tcPr>
            <w:tcW w:w="13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AF3D93">
        <w:trPr>
          <w:trHeight w:val="20"/>
        </w:trPr>
        <w:tc>
          <w:tcPr>
            <w:tcW w:w="637" w:type="dxa"/>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442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Социальное обеспечение населения</w:t>
            </w:r>
          </w:p>
        </w:tc>
        <w:tc>
          <w:tcPr>
            <w:tcW w:w="654"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1003</w:t>
            </w:r>
          </w:p>
        </w:tc>
        <w:tc>
          <w:tcPr>
            <w:tcW w:w="133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807"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1282"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166,050</w:t>
            </w:r>
          </w:p>
        </w:tc>
        <w:tc>
          <w:tcPr>
            <w:tcW w:w="13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AF3D93">
        <w:trPr>
          <w:trHeight w:val="20"/>
        </w:trPr>
        <w:tc>
          <w:tcPr>
            <w:tcW w:w="637" w:type="dxa"/>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442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2018-2028 годы"</w:t>
            </w:r>
          </w:p>
        </w:tc>
        <w:tc>
          <w:tcPr>
            <w:tcW w:w="654"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133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807"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1282"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166,050</w:t>
            </w:r>
          </w:p>
        </w:tc>
        <w:tc>
          <w:tcPr>
            <w:tcW w:w="13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AF3D93">
        <w:trPr>
          <w:trHeight w:val="20"/>
        </w:trPr>
        <w:tc>
          <w:tcPr>
            <w:tcW w:w="637" w:type="dxa"/>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442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654"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133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807"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1282"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13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AF3D93">
        <w:trPr>
          <w:trHeight w:val="20"/>
        </w:trPr>
        <w:tc>
          <w:tcPr>
            <w:tcW w:w="637" w:type="dxa"/>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442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654"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1003</w:t>
            </w:r>
          </w:p>
        </w:tc>
        <w:tc>
          <w:tcPr>
            <w:tcW w:w="133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807"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200</w:t>
            </w:r>
          </w:p>
        </w:tc>
        <w:tc>
          <w:tcPr>
            <w:tcW w:w="1282"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166,050</w:t>
            </w:r>
          </w:p>
        </w:tc>
        <w:tc>
          <w:tcPr>
            <w:tcW w:w="13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AF3D93">
        <w:trPr>
          <w:trHeight w:val="20"/>
        </w:trPr>
        <w:tc>
          <w:tcPr>
            <w:tcW w:w="637" w:type="dxa"/>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442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Иные закупки товаров, работ и услуг для обеспечения государственных (муниципальных) нужд</w:t>
            </w:r>
          </w:p>
        </w:tc>
        <w:tc>
          <w:tcPr>
            <w:tcW w:w="654"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1003</w:t>
            </w:r>
          </w:p>
        </w:tc>
        <w:tc>
          <w:tcPr>
            <w:tcW w:w="133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807"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240</w:t>
            </w:r>
          </w:p>
        </w:tc>
        <w:tc>
          <w:tcPr>
            <w:tcW w:w="1282"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166,050</w:t>
            </w:r>
          </w:p>
        </w:tc>
        <w:tc>
          <w:tcPr>
            <w:tcW w:w="13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AF3D93">
        <w:trPr>
          <w:trHeight w:val="20"/>
        </w:trPr>
        <w:tc>
          <w:tcPr>
            <w:tcW w:w="637" w:type="dxa"/>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442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Физическая культура</w:t>
            </w:r>
          </w:p>
        </w:tc>
        <w:tc>
          <w:tcPr>
            <w:tcW w:w="654"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1101</w:t>
            </w:r>
          </w:p>
        </w:tc>
        <w:tc>
          <w:tcPr>
            <w:tcW w:w="133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c>
          <w:tcPr>
            <w:tcW w:w="807"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c>
          <w:tcPr>
            <w:tcW w:w="1282"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19,024</w:t>
            </w:r>
          </w:p>
        </w:tc>
        <w:tc>
          <w:tcPr>
            <w:tcW w:w="13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r>
      <w:tr w:rsidR="0018207D" w:rsidRPr="0018207D" w:rsidTr="00AF3D93">
        <w:trPr>
          <w:trHeight w:val="20"/>
        </w:trPr>
        <w:tc>
          <w:tcPr>
            <w:tcW w:w="637" w:type="dxa"/>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442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2018-2028 годы"</w:t>
            </w:r>
          </w:p>
        </w:tc>
        <w:tc>
          <w:tcPr>
            <w:tcW w:w="654"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1101</w:t>
            </w:r>
          </w:p>
        </w:tc>
        <w:tc>
          <w:tcPr>
            <w:tcW w:w="133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807"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1282"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19,024</w:t>
            </w:r>
          </w:p>
        </w:tc>
        <w:tc>
          <w:tcPr>
            <w:tcW w:w="13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AF3D93">
        <w:trPr>
          <w:trHeight w:val="20"/>
        </w:trPr>
        <w:tc>
          <w:tcPr>
            <w:tcW w:w="637" w:type="dxa"/>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442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Межбюджетные трансферты</w:t>
            </w:r>
          </w:p>
        </w:tc>
        <w:tc>
          <w:tcPr>
            <w:tcW w:w="654"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1101</w:t>
            </w:r>
          </w:p>
        </w:tc>
        <w:tc>
          <w:tcPr>
            <w:tcW w:w="133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807"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500</w:t>
            </w:r>
          </w:p>
        </w:tc>
        <w:tc>
          <w:tcPr>
            <w:tcW w:w="1282"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19,024</w:t>
            </w:r>
          </w:p>
        </w:tc>
        <w:tc>
          <w:tcPr>
            <w:tcW w:w="13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AF3D93">
        <w:trPr>
          <w:trHeight w:val="20"/>
        </w:trPr>
        <w:tc>
          <w:tcPr>
            <w:tcW w:w="637" w:type="dxa"/>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442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Иные межбюджетные трансферты</w:t>
            </w:r>
          </w:p>
        </w:tc>
        <w:tc>
          <w:tcPr>
            <w:tcW w:w="654"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1101</w:t>
            </w:r>
          </w:p>
        </w:tc>
        <w:tc>
          <w:tcPr>
            <w:tcW w:w="133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807"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540</w:t>
            </w:r>
          </w:p>
        </w:tc>
        <w:tc>
          <w:tcPr>
            <w:tcW w:w="1282"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19,024</w:t>
            </w:r>
          </w:p>
        </w:tc>
        <w:tc>
          <w:tcPr>
            <w:tcW w:w="13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bl>
    <w:p w:rsidR="0018207D" w:rsidRPr="0018207D" w:rsidRDefault="0018207D" w:rsidP="0018207D">
      <w:pPr>
        <w:widowControl w:val="0"/>
        <w:autoSpaceDE w:val="0"/>
        <w:autoSpaceDN w:val="0"/>
        <w:adjustRightInd w:val="0"/>
        <w:spacing w:after="0" w:line="0" w:lineRule="atLeast"/>
        <w:rPr>
          <w:rFonts w:ascii="Times New Roman" w:eastAsia="Calibri" w:hAnsi="Times New Roman" w:cs="Times New Roman"/>
          <w:sz w:val="16"/>
          <w:szCs w:val="16"/>
          <w:lang w:eastAsia="en-US"/>
        </w:rPr>
      </w:pPr>
    </w:p>
    <w:tbl>
      <w:tblPr>
        <w:tblW w:w="11062" w:type="dxa"/>
        <w:tblInd w:w="-1271" w:type="dxa"/>
        <w:tblLayout w:type="fixed"/>
        <w:tblCellMar>
          <w:left w:w="0" w:type="dxa"/>
          <w:right w:w="0" w:type="dxa"/>
        </w:tblCellMar>
        <w:tblLook w:val="04A0" w:firstRow="1" w:lastRow="0" w:firstColumn="1" w:lastColumn="0" w:noHBand="0" w:noVBand="1"/>
      </w:tblPr>
      <w:tblGrid>
        <w:gridCol w:w="11062"/>
      </w:tblGrid>
      <w:tr w:rsidR="00AF3D93" w:rsidRPr="0018207D" w:rsidTr="00AF3D93">
        <w:trPr>
          <w:trHeight w:val="20"/>
        </w:trPr>
        <w:tc>
          <w:tcPr>
            <w:tcW w:w="11062" w:type="dxa"/>
            <w:noWrap/>
            <w:vAlign w:val="bottom"/>
          </w:tcPr>
          <w:p w:rsidR="00AF3D93" w:rsidRPr="0018207D" w:rsidRDefault="00AF3D93" w:rsidP="0018207D">
            <w:pPr>
              <w:spacing w:after="0" w:line="0" w:lineRule="atLeast"/>
              <w:rPr>
                <w:rFonts w:ascii="Times New Roman" w:eastAsia="Calibri" w:hAnsi="Times New Roman" w:cs="Times New Roman"/>
                <w:sz w:val="16"/>
                <w:szCs w:val="16"/>
                <w:lang w:eastAsia="en-US"/>
              </w:rPr>
            </w:pPr>
            <w:r w:rsidRPr="0018207D">
              <w:rPr>
                <w:rFonts w:ascii="Times New Roman" w:eastAsia="Calibri" w:hAnsi="Times New Roman" w:cs="Times New Roman"/>
                <w:sz w:val="16"/>
                <w:szCs w:val="16"/>
                <w:lang w:eastAsia="en-US"/>
              </w:rPr>
              <w:t xml:space="preserve">                                                                                                                                                                                          Приложение №3</w:t>
            </w:r>
          </w:p>
          <w:p w:rsidR="00AF3D93" w:rsidRPr="0018207D" w:rsidRDefault="00AF3D93" w:rsidP="0018207D">
            <w:pPr>
              <w:spacing w:after="0" w:line="0" w:lineRule="atLeast"/>
              <w:jc w:val="right"/>
              <w:rPr>
                <w:rFonts w:ascii="Times New Roman" w:eastAsia="Calibri" w:hAnsi="Times New Roman" w:cs="Times New Roman"/>
                <w:sz w:val="16"/>
                <w:szCs w:val="16"/>
                <w:lang w:eastAsia="en-US"/>
              </w:rPr>
            </w:pPr>
            <w:r w:rsidRPr="0018207D">
              <w:rPr>
                <w:rFonts w:ascii="Times New Roman" w:eastAsia="Calibri" w:hAnsi="Times New Roman" w:cs="Times New Roman"/>
                <w:sz w:val="16"/>
                <w:szCs w:val="16"/>
                <w:lang w:eastAsia="en-US"/>
              </w:rPr>
              <w:t xml:space="preserve">к решению Собрания представителей </w:t>
            </w:r>
          </w:p>
          <w:p w:rsidR="00AF3D93" w:rsidRPr="0018207D" w:rsidRDefault="00AF3D93" w:rsidP="0018207D">
            <w:pPr>
              <w:spacing w:after="0" w:line="0" w:lineRule="atLeast"/>
              <w:jc w:val="right"/>
              <w:rPr>
                <w:rFonts w:ascii="Times New Roman" w:eastAsia="Calibri" w:hAnsi="Times New Roman" w:cs="Times New Roman"/>
                <w:sz w:val="16"/>
                <w:szCs w:val="16"/>
                <w:lang w:eastAsia="en-US"/>
              </w:rPr>
            </w:pPr>
            <w:r w:rsidRPr="0018207D">
              <w:rPr>
                <w:rFonts w:ascii="Times New Roman" w:eastAsia="Calibri" w:hAnsi="Times New Roman" w:cs="Times New Roman"/>
                <w:sz w:val="16"/>
                <w:szCs w:val="16"/>
                <w:lang w:eastAsia="en-US"/>
              </w:rPr>
              <w:t xml:space="preserve"> сельского поселения Борискино-Игар муниципального района Клявлинский Самарской области</w:t>
            </w:r>
          </w:p>
          <w:p w:rsidR="00AF3D93" w:rsidRPr="0018207D" w:rsidRDefault="00AF3D93" w:rsidP="0018207D">
            <w:pPr>
              <w:spacing w:after="0" w:line="0" w:lineRule="atLeast"/>
              <w:jc w:val="right"/>
              <w:rPr>
                <w:rFonts w:ascii="Times New Roman" w:eastAsia="Calibri" w:hAnsi="Times New Roman" w:cs="Times New Roman"/>
                <w:sz w:val="16"/>
                <w:szCs w:val="16"/>
                <w:lang w:eastAsia="en-US"/>
              </w:rPr>
            </w:pPr>
            <w:r w:rsidRPr="0018207D">
              <w:rPr>
                <w:rFonts w:ascii="Times New Roman" w:eastAsia="Calibri" w:hAnsi="Times New Roman" w:cs="Times New Roman"/>
                <w:sz w:val="16"/>
                <w:szCs w:val="16"/>
                <w:lang w:eastAsia="en-US"/>
              </w:rPr>
              <w:t>"О бюджете сельского поселения Борискино-Игар муниципального района Клявлинский Самарской области</w:t>
            </w:r>
          </w:p>
          <w:p w:rsidR="00AF3D93" w:rsidRPr="0018207D" w:rsidRDefault="00AF3D93" w:rsidP="0018207D">
            <w:pPr>
              <w:spacing w:after="0" w:line="0" w:lineRule="atLeast"/>
              <w:jc w:val="right"/>
              <w:rPr>
                <w:rFonts w:ascii="Times New Roman" w:eastAsia="Calibri" w:hAnsi="Times New Roman" w:cs="Times New Roman"/>
                <w:sz w:val="16"/>
                <w:szCs w:val="16"/>
                <w:lang w:eastAsia="en-US"/>
              </w:rPr>
            </w:pPr>
            <w:r w:rsidRPr="0018207D">
              <w:rPr>
                <w:rFonts w:ascii="Times New Roman" w:eastAsia="Calibri" w:hAnsi="Times New Roman" w:cs="Times New Roman"/>
                <w:sz w:val="16"/>
                <w:szCs w:val="16"/>
                <w:lang w:eastAsia="en-US"/>
              </w:rPr>
              <w:t>на 2025 год и плановый период 2026 и 2027 годов''</w:t>
            </w:r>
          </w:p>
        </w:tc>
      </w:tr>
    </w:tbl>
    <w:p w:rsidR="0018207D" w:rsidRPr="0018207D" w:rsidRDefault="0018207D" w:rsidP="0018207D">
      <w:pPr>
        <w:spacing w:line="0" w:lineRule="atLeas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 xml:space="preserve">              </w:t>
      </w:r>
    </w:p>
    <w:p w:rsidR="0018207D" w:rsidRPr="0018207D" w:rsidRDefault="0018207D" w:rsidP="00AF3D93">
      <w:pPr>
        <w:tabs>
          <w:tab w:val="left" w:pos="142"/>
        </w:tabs>
        <w:spacing w:line="0" w:lineRule="atLeast"/>
        <w:rPr>
          <w:rFonts w:ascii="Times New Roman" w:eastAsiaTheme="minorHAnsi" w:hAnsi="Times New Roman" w:cs="Times New Roman"/>
          <w:sz w:val="16"/>
          <w:szCs w:val="16"/>
          <w:lang w:eastAsia="en-US"/>
        </w:rPr>
      </w:pPr>
      <w:r w:rsidRPr="0018207D">
        <w:rPr>
          <w:rFonts w:ascii="Times New Roman" w:eastAsiaTheme="minorHAnsi" w:hAnsi="Times New Roman" w:cs="Times New Roman"/>
          <w:b/>
          <w:sz w:val="16"/>
          <w:szCs w:val="16"/>
          <w:lang w:eastAsia="en-US"/>
        </w:rPr>
        <w:t xml:space="preserve">                 Распределение бюджетных ассигнований по разделам, подразделам, целевым статьям (муниципальным программам и непрограммным направлениям деятельности)</w:t>
      </w:r>
      <w:proofErr w:type="gramStart"/>
      <w:r w:rsidRPr="0018207D">
        <w:rPr>
          <w:rFonts w:ascii="Times New Roman" w:eastAsiaTheme="minorHAnsi" w:hAnsi="Times New Roman" w:cs="Times New Roman"/>
          <w:b/>
          <w:sz w:val="16"/>
          <w:szCs w:val="16"/>
          <w:lang w:eastAsia="en-US"/>
        </w:rPr>
        <w:t>,г</w:t>
      </w:r>
      <w:proofErr w:type="gramEnd"/>
      <w:r w:rsidRPr="0018207D">
        <w:rPr>
          <w:rFonts w:ascii="Times New Roman" w:eastAsiaTheme="minorHAnsi" w:hAnsi="Times New Roman" w:cs="Times New Roman"/>
          <w:b/>
          <w:sz w:val="16"/>
          <w:szCs w:val="16"/>
          <w:lang w:eastAsia="en-US"/>
        </w:rPr>
        <w:t xml:space="preserve">руппам (группам и подгруппам) видов расходов классификации расходов бюджета сельского поселения Борискино-Игар муниципального района Клявлинский Самарской области на 2025год  </w:t>
      </w:r>
    </w:p>
    <w:tbl>
      <w:tblPr>
        <w:tblW w:w="12498" w:type="dxa"/>
        <w:tblInd w:w="-601" w:type="dxa"/>
        <w:tblLook w:val="04A0" w:firstRow="1" w:lastRow="0" w:firstColumn="1" w:lastColumn="0" w:noHBand="0" w:noVBand="1"/>
      </w:tblPr>
      <w:tblGrid>
        <w:gridCol w:w="20"/>
        <w:gridCol w:w="78"/>
        <w:gridCol w:w="63"/>
        <w:gridCol w:w="83"/>
        <w:gridCol w:w="515"/>
        <w:gridCol w:w="453"/>
        <w:gridCol w:w="3417"/>
        <w:gridCol w:w="887"/>
        <w:gridCol w:w="655"/>
        <w:gridCol w:w="728"/>
        <w:gridCol w:w="867"/>
        <w:gridCol w:w="884"/>
        <w:gridCol w:w="482"/>
        <w:gridCol w:w="296"/>
        <w:gridCol w:w="29"/>
        <w:gridCol w:w="862"/>
        <w:gridCol w:w="271"/>
        <w:gridCol w:w="150"/>
        <w:gridCol w:w="424"/>
        <w:gridCol w:w="972"/>
        <w:gridCol w:w="377"/>
        <w:gridCol w:w="150"/>
      </w:tblGrid>
      <w:tr w:rsidR="0018207D" w:rsidRPr="0018207D" w:rsidTr="00542997">
        <w:trPr>
          <w:gridBefore w:val="5"/>
          <w:wBefore w:w="1112" w:type="dxa"/>
          <w:trHeight w:val="20"/>
        </w:trPr>
        <w:tc>
          <w:tcPr>
            <w:tcW w:w="4583"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Наименование главного распорядителя средств муниципального бюджета, раздела подраздела, целевой статьи, групп и подгрупп видов расходов</w:t>
            </w:r>
          </w:p>
        </w:tc>
        <w:tc>
          <w:tcPr>
            <w:tcW w:w="645" w:type="dxa"/>
            <w:vMerge w:val="restart"/>
            <w:tcBorders>
              <w:top w:val="single" w:sz="4" w:space="0" w:color="auto"/>
              <w:left w:val="nil"/>
              <w:bottom w:val="nil"/>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p w:rsidR="0018207D" w:rsidRPr="0018207D" w:rsidRDefault="0018207D" w:rsidP="0018207D">
            <w:pPr>
              <w:spacing w:after="0" w:line="0" w:lineRule="atLeast"/>
              <w:jc w:val="center"/>
              <w:rPr>
                <w:rFonts w:ascii="Times New Roman" w:eastAsia="Times New Roman" w:hAnsi="Times New Roman" w:cs="Times New Roman"/>
                <w:b/>
                <w:bCs/>
                <w:sz w:val="16"/>
                <w:szCs w:val="16"/>
              </w:rPr>
            </w:pPr>
            <w:proofErr w:type="spellStart"/>
            <w:r w:rsidRPr="0018207D">
              <w:rPr>
                <w:rFonts w:ascii="Times New Roman" w:eastAsia="Times New Roman" w:hAnsi="Times New Roman" w:cs="Times New Roman"/>
                <w:b/>
                <w:bCs/>
                <w:sz w:val="16"/>
                <w:szCs w:val="16"/>
              </w:rPr>
              <w:t>Рз</w:t>
            </w:r>
            <w:proofErr w:type="spellEnd"/>
          </w:p>
        </w:tc>
        <w:tc>
          <w:tcPr>
            <w:tcW w:w="700" w:type="dxa"/>
            <w:vMerge w:val="restart"/>
            <w:tcBorders>
              <w:top w:val="single" w:sz="4" w:space="0" w:color="auto"/>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proofErr w:type="gramStart"/>
            <w:r w:rsidRPr="0018207D">
              <w:rPr>
                <w:rFonts w:ascii="Times New Roman" w:eastAsia="Times New Roman" w:hAnsi="Times New Roman" w:cs="Times New Roman"/>
                <w:b/>
                <w:bCs/>
                <w:sz w:val="16"/>
                <w:szCs w:val="16"/>
              </w:rPr>
              <w:t>ПР</w:t>
            </w:r>
            <w:proofErr w:type="gramEnd"/>
          </w:p>
        </w:tc>
        <w:tc>
          <w:tcPr>
            <w:tcW w:w="1633"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ЦСР</w:t>
            </w:r>
          </w:p>
        </w:tc>
        <w:tc>
          <w:tcPr>
            <w:tcW w:w="762"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ВР</w:t>
            </w:r>
          </w:p>
        </w:tc>
        <w:tc>
          <w:tcPr>
            <w:tcW w:w="3063" w:type="dxa"/>
            <w:gridSpan w:val="7"/>
            <w:tcBorders>
              <w:top w:val="single" w:sz="4" w:space="0" w:color="auto"/>
              <w:left w:val="single" w:sz="4" w:space="0" w:color="auto"/>
              <w:bottom w:val="single" w:sz="4" w:space="0" w:color="000000"/>
              <w:right w:val="single" w:sz="4" w:space="0" w:color="000000"/>
            </w:tcBorders>
            <w:shd w:val="clear" w:color="auto" w:fill="auto"/>
            <w:vAlign w:val="center"/>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Сумма, тыс. руб.</w:t>
            </w:r>
          </w:p>
        </w:tc>
      </w:tr>
      <w:tr w:rsidR="0018207D" w:rsidRPr="0018207D" w:rsidTr="00542997">
        <w:trPr>
          <w:gridBefore w:val="5"/>
          <w:wBefore w:w="1112" w:type="dxa"/>
          <w:trHeight w:val="20"/>
        </w:trPr>
        <w:tc>
          <w:tcPr>
            <w:tcW w:w="4583" w:type="dxa"/>
            <w:gridSpan w:val="3"/>
            <w:vMerge/>
            <w:tcBorders>
              <w:top w:val="single" w:sz="4" w:space="0" w:color="auto"/>
              <w:left w:val="single" w:sz="4" w:space="0" w:color="auto"/>
              <w:bottom w:val="single" w:sz="4" w:space="0" w:color="auto"/>
              <w:right w:val="single" w:sz="4" w:space="0" w:color="auto"/>
            </w:tcBorders>
            <w:vAlign w:val="center"/>
          </w:tcPr>
          <w:p w:rsidR="0018207D" w:rsidRPr="0018207D" w:rsidRDefault="0018207D" w:rsidP="0018207D">
            <w:pPr>
              <w:spacing w:after="0" w:line="0" w:lineRule="atLeast"/>
              <w:rPr>
                <w:rFonts w:ascii="Times New Roman" w:eastAsia="Times New Roman" w:hAnsi="Times New Roman" w:cs="Times New Roman"/>
                <w:b/>
                <w:bCs/>
                <w:sz w:val="16"/>
                <w:szCs w:val="16"/>
              </w:rPr>
            </w:pPr>
          </w:p>
        </w:tc>
        <w:tc>
          <w:tcPr>
            <w:tcW w:w="645" w:type="dxa"/>
            <w:vMerge/>
            <w:tcBorders>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p>
        </w:tc>
        <w:tc>
          <w:tcPr>
            <w:tcW w:w="700" w:type="dxa"/>
            <w:vMerge/>
            <w:tcBorders>
              <w:top w:val="single" w:sz="4" w:space="0" w:color="auto"/>
              <w:left w:val="single" w:sz="4" w:space="0" w:color="auto"/>
              <w:bottom w:val="single" w:sz="4" w:space="0" w:color="auto"/>
              <w:right w:val="single" w:sz="4" w:space="0" w:color="auto"/>
            </w:tcBorders>
            <w:vAlign w:val="center"/>
          </w:tcPr>
          <w:p w:rsidR="0018207D" w:rsidRPr="0018207D" w:rsidRDefault="0018207D" w:rsidP="0018207D">
            <w:pPr>
              <w:spacing w:after="0" w:line="0" w:lineRule="atLeast"/>
              <w:rPr>
                <w:rFonts w:ascii="Times New Roman" w:eastAsia="Times New Roman" w:hAnsi="Times New Roman" w:cs="Times New Roman"/>
                <w:b/>
                <w:bCs/>
                <w:sz w:val="16"/>
                <w:szCs w:val="16"/>
              </w:rPr>
            </w:pPr>
          </w:p>
        </w:tc>
        <w:tc>
          <w:tcPr>
            <w:tcW w:w="1633" w:type="dxa"/>
            <w:gridSpan w:val="2"/>
            <w:vMerge/>
            <w:tcBorders>
              <w:top w:val="single" w:sz="4" w:space="0" w:color="auto"/>
              <w:left w:val="single" w:sz="4" w:space="0" w:color="auto"/>
              <w:bottom w:val="single" w:sz="4" w:space="0" w:color="auto"/>
              <w:right w:val="single" w:sz="4" w:space="0" w:color="auto"/>
            </w:tcBorders>
            <w:vAlign w:val="center"/>
          </w:tcPr>
          <w:p w:rsidR="0018207D" w:rsidRPr="0018207D" w:rsidRDefault="0018207D" w:rsidP="0018207D">
            <w:pPr>
              <w:spacing w:after="0" w:line="0" w:lineRule="atLeast"/>
              <w:rPr>
                <w:rFonts w:ascii="Times New Roman" w:eastAsia="Times New Roman" w:hAnsi="Times New Roman" w:cs="Times New Roman"/>
                <w:b/>
                <w:bCs/>
                <w:sz w:val="16"/>
                <w:szCs w:val="16"/>
              </w:rPr>
            </w:pPr>
          </w:p>
        </w:tc>
        <w:tc>
          <w:tcPr>
            <w:tcW w:w="762" w:type="dxa"/>
            <w:gridSpan w:val="3"/>
            <w:vMerge/>
            <w:tcBorders>
              <w:top w:val="single" w:sz="4" w:space="0" w:color="auto"/>
              <w:left w:val="single" w:sz="4" w:space="0" w:color="auto"/>
              <w:bottom w:val="single" w:sz="4" w:space="0" w:color="auto"/>
              <w:right w:val="single" w:sz="4" w:space="0" w:color="auto"/>
            </w:tcBorders>
            <w:vAlign w:val="center"/>
          </w:tcPr>
          <w:p w:rsidR="0018207D" w:rsidRPr="0018207D" w:rsidRDefault="0018207D" w:rsidP="0018207D">
            <w:pPr>
              <w:spacing w:after="0" w:line="0" w:lineRule="atLeast"/>
              <w:rPr>
                <w:rFonts w:ascii="Times New Roman" w:eastAsia="Times New Roman" w:hAnsi="Times New Roman" w:cs="Times New Roman"/>
                <w:b/>
                <w:bCs/>
                <w:sz w:val="16"/>
                <w:szCs w:val="16"/>
              </w:rPr>
            </w:pPr>
          </w:p>
        </w:tc>
        <w:tc>
          <w:tcPr>
            <w:tcW w:w="1254"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Всего</w:t>
            </w:r>
          </w:p>
        </w:tc>
        <w:tc>
          <w:tcPr>
            <w:tcW w:w="180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xml:space="preserve">в том числе за счет безвозмездных поступлений </w:t>
            </w:r>
            <w:proofErr w:type="gramStart"/>
            <w:r w:rsidRPr="0018207D">
              <w:rPr>
                <w:rFonts w:ascii="Times New Roman" w:eastAsia="Times New Roman" w:hAnsi="Times New Roman" w:cs="Times New Roman"/>
                <w:b/>
                <w:bCs/>
                <w:sz w:val="16"/>
                <w:szCs w:val="16"/>
              </w:rPr>
              <w:t>имеющие</w:t>
            </w:r>
            <w:proofErr w:type="gramEnd"/>
            <w:r w:rsidRPr="0018207D">
              <w:rPr>
                <w:rFonts w:ascii="Times New Roman" w:eastAsia="Times New Roman" w:hAnsi="Times New Roman" w:cs="Times New Roman"/>
                <w:b/>
                <w:bCs/>
                <w:sz w:val="16"/>
                <w:szCs w:val="16"/>
              </w:rPr>
              <w:t xml:space="preserve"> </w:t>
            </w:r>
            <w:r w:rsidRPr="0018207D">
              <w:rPr>
                <w:rFonts w:ascii="Times New Roman" w:eastAsia="Times New Roman" w:hAnsi="Times New Roman" w:cs="Times New Roman"/>
                <w:b/>
                <w:bCs/>
                <w:sz w:val="16"/>
                <w:szCs w:val="16"/>
              </w:rPr>
              <w:lastRenderedPageBreak/>
              <w:t>целевое назначение из вышестоящих бюджетов</w:t>
            </w:r>
          </w:p>
        </w:tc>
      </w:tr>
      <w:tr w:rsidR="0018207D" w:rsidRPr="0018207D" w:rsidTr="00542997">
        <w:trPr>
          <w:gridBefore w:val="5"/>
          <w:wBefore w:w="1112" w:type="dxa"/>
          <w:trHeight w:val="20"/>
        </w:trPr>
        <w:tc>
          <w:tcPr>
            <w:tcW w:w="4583" w:type="dxa"/>
            <w:gridSpan w:val="3"/>
            <w:tcBorders>
              <w:top w:val="nil"/>
              <w:left w:val="single" w:sz="4" w:space="0" w:color="auto"/>
              <w:bottom w:val="single" w:sz="4" w:space="0" w:color="auto"/>
              <w:right w:val="nil"/>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lastRenderedPageBreak/>
              <w:t>ИТОГО</w:t>
            </w:r>
          </w:p>
        </w:tc>
        <w:tc>
          <w:tcPr>
            <w:tcW w:w="645" w:type="dxa"/>
            <w:tcBorders>
              <w:top w:val="nil"/>
              <w:left w:val="nil"/>
              <w:bottom w:val="single" w:sz="4" w:space="0" w:color="auto"/>
              <w:right w:val="nil"/>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c>
          <w:tcPr>
            <w:tcW w:w="700" w:type="dxa"/>
            <w:tcBorders>
              <w:top w:val="nil"/>
              <w:left w:val="nil"/>
              <w:bottom w:val="single" w:sz="4" w:space="0" w:color="auto"/>
              <w:right w:val="nil"/>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c>
          <w:tcPr>
            <w:tcW w:w="1633" w:type="dxa"/>
            <w:gridSpan w:val="2"/>
            <w:tcBorders>
              <w:top w:val="nil"/>
              <w:left w:val="nil"/>
              <w:bottom w:val="single" w:sz="4" w:space="0" w:color="auto"/>
              <w:right w:val="nil"/>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c>
          <w:tcPr>
            <w:tcW w:w="762" w:type="dxa"/>
            <w:gridSpan w:val="3"/>
            <w:tcBorders>
              <w:top w:val="nil"/>
              <w:left w:val="nil"/>
              <w:bottom w:val="single" w:sz="4" w:space="0" w:color="auto"/>
              <w:right w:val="nil"/>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c>
          <w:tcPr>
            <w:tcW w:w="1254" w:type="dxa"/>
            <w:gridSpan w:val="3"/>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19 546,006</w:t>
            </w:r>
          </w:p>
        </w:tc>
        <w:tc>
          <w:tcPr>
            <w:tcW w:w="180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7 424,860</w:t>
            </w:r>
          </w:p>
        </w:tc>
      </w:tr>
      <w:tr w:rsidR="0018207D" w:rsidRPr="0018207D" w:rsidTr="00542997">
        <w:trPr>
          <w:gridBefore w:val="5"/>
          <w:wBefore w:w="1112" w:type="dxa"/>
          <w:trHeight w:val="20"/>
        </w:trPr>
        <w:tc>
          <w:tcPr>
            <w:tcW w:w="4583" w:type="dxa"/>
            <w:gridSpan w:val="3"/>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ОБЩЕГОСУДАРСТВЕННЫЕ  ВОПРОСЫ</w:t>
            </w:r>
          </w:p>
        </w:tc>
        <w:tc>
          <w:tcPr>
            <w:tcW w:w="6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01</w:t>
            </w:r>
          </w:p>
        </w:tc>
        <w:tc>
          <w:tcPr>
            <w:tcW w:w="70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00</w:t>
            </w:r>
          </w:p>
        </w:tc>
        <w:tc>
          <w:tcPr>
            <w:tcW w:w="1633" w:type="dxa"/>
            <w:gridSpan w:val="2"/>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c>
          <w:tcPr>
            <w:tcW w:w="762"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c>
          <w:tcPr>
            <w:tcW w:w="1254"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5 225,730</w:t>
            </w:r>
          </w:p>
        </w:tc>
        <w:tc>
          <w:tcPr>
            <w:tcW w:w="180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r>
      <w:tr w:rsidR="0018207D" w:rsidRPr="0018207D" w:rsidTr="00542997">
        <w:trPr>
          <w:gridBefore w:val="5"/>
          <w:wBefore w:w="1112" w:type="dxa"/>
          <w:trHeight w:val="20"/>
        </w:trPr>
        <w:tc>
          <w:tcPr>
            <w:tcW w:w="4583" w:type="dxa"/>
            <w:gridSpan w:val="3"/>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Функционирование высшего должностного лица субъекта Российской Федерации и муниципального образования</w:t>
            </w:r>
          </w:p>
        </w:tc>
        <w:tc>
          <w:tcPr>
            <w:tcW w:w="6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b/>
                <w:bCs/>
                <w:color w:val="000000"/>
                <w:sz w:val="16"/>
                <w:szCs w:val="16"/>
              </w:rPr>
            </w:pPr>
            <w:r w:rsidRPr="0018207D">
              <w:rPr>
                <w:rFonts w:ascii="Times New Roman" w:eastAsia="Times New Roman" w:hAnsi="Times New Roman" w:cs="Times New Roman"/>
                <w:b/>
                <w:bCs/>
                <w:color w:val="000000"/>
                <w:sz w:val="16"/>
                <w:szCs w:val="16"/>
              </w:rPr>
              <w:t>01</w:t>
            </w:r>
          </w:p>
        </w:tc>
        <w:tc>
          <w:tcPr>
            <w:tcW w:w="70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02</w:t>
            </w:r>
          </w:p>
        </w:tc>
        <w:tc>
          <w:tcPr>
            <w:tcW w:w="1633" w:type="dxa"/>
            <w:gridSpan w:val="2"/>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c>
          <w:tcPr>
            <w:tcW w:w="762"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c>
          <w:tcPr>
            <w:tcW w:w="1254"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1 244,816</w:t>
            </w:r>
          </w:p>
        </w:tc>
        <w:tc>
          <w:tcPr>
            <w:tcW w:w="180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r>
      <w:tr w:rsidR="0018207D" w:rsidRPr="0018207D" w:rsidTr="00542997">
        <w:trPr>
          <w:gridBefore w:val="5"/>
          <w:wBefore w:w="1112" w:type="dxa"/>
          <w:trHeight w:val="20"/>
        </w:trPr>
        <w:tc>
          <w:tcPr>
            <w:tcW w:w="4583" w:type="dxa"/>
            <w:gridSpan w:val="3"/>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2018-2028 годы"</w:t>
            </w:r>
          </w:p>
        </w:tc>
        <w:tc>
          <w:tcPr>
            <w:tcW w:w="6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01</w:t>
            </w:r>
          </w:p>
        </w:tc>
        <w:tc>
          <w:tcPr>
            <w:tcW w:w="70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02</w:t>
            </w:r>
          </w:p>
        </w:tc>
        <w:tc>
          <w:tcPr>
            <w:tcW w:w="1633" w:type="dxa"/>
            <w:gridSpan w:val="2"/>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762"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c>
          <w:tcPr>
            <w:tcW w:w="1254"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1 244,816</w:t>
            </w:r>
          </w:p>
        </w:tc>
        <w:tc>
          <w:tcPr>
            <w:tcW w:w="180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r>
      <w:tr w:rsidR="0018207D" w:rsidRPr="0018207D" w:rsidTr="00542997">
        <w:trPr>
          <w:gridBefore w:val="5"/>
          <w:wBefore w:w="1112" w:type="dxa"/>
          <w:trHeight w:val="20"/>
        </w:trPr>
        <w:tc>
          <w:tcPr>
            <w:tcW w:w="4583" w:type="dxa"/>
            <w:gridSpan w:val="3"/>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01</w:t>
            </w:r>
          </w:p>
        </w:tc>
        <w:tc>
          <w:tcPr>
            <w:tcW w:w="70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02</w:t>
            </w:r>
          </w:p>
        </w:tc>
        <w:tc>
          <w:tcPr>
            <w:tcW w:w="1633" w:type="dxa"/>
            <w:gridSpan w:val="2"/>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762"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100</w:t>
            </w:r>
          </w:p>
        </w:tc>
        <w:tc>
          <w:tcPr>
            <w:tcW w:w="1254"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1 244,816</w:t>
            </w:r>
          </w:p>
        </w:tc>
        <w:tc>
          <w:tcPr>
            <w:tcW w:w="180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r>
      <w:tr w:rsidR="0018207D" w:rsidRPr="0018207D" w:rsidTr="00542997">
        <w:trPr>
          <w:gridBefore w:val="5"/>
          <w:wBefore w:w="1112" w:type="dxa"/>
          <w:trHeight w:val="20"/>
        </w:trPr>
        <w:tc>
          <w:tcPr>
            <w:tcW w:w="4583" w:type="dxa"/>
            <w:gridSpan w:val="3"/>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Расходы на выплаты персоналу государственных (муниципальных) органов</w:t>
            </w:r>
          </w:p>
        </w:tc>
        <w:tc>
          <w:tcPr>
            <w:tcW w:w="6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01</w:t>
            </w:r>
          </w:p>
        </w:tc>
        <w:tc>
          <w:tcPr>
            <w:tcW w:w="70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02</w:t>
            </w:r>
          </w:p>
        </w:tc>
        <w:tc>
          <w:tcPr>
            <w:tcW w:w="1633" w:type="dxa"/>
            <w:gridSpan w:val="2"/>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762"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120</w:t>
            </w:r>
          </w:p>
        </w:tc>
        <w:tc>
          <w:tcPr>
            <w:tcW w:w="1254"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1 244,816</w:t>
            </w:r>
          </w:p>
        </w:tc>
        <w:tc>
          <w:tcPr>
            <w:tcW w:w="180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r>
      <w:tr w:rsidR="0018207D" w:rsidRPr="0018207D" w:rsidTr="00542997">
        <w:trPr>
          <w:gridBefore w:val="5"/>
          <w:wBefore w:w="1112" w:type="dxa"/>
          <w:trHeight w:val="20"/>
        </w:trPr>
        <w:tc>
          <w:tcPr>
            <w:tcW w:w="4583" w:type="dxa"/>
            <w:gridSpan w:val="3"/>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01</w:t>
            </w:r>
          </w:p>
        </w:tc>
        <w:tc>
          <w:tcPr>
            <w:tcW w:w="70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04</w:t>
            </w:r>
          </w:p>
        </w:tc>
        <w:tc>
          <w:tcPr>
            <w:tcW w:w="1633" w:type="dxa"/>
            <w:gridSpan w:val="2"/>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c>
          <w:tcPr>
            <w:tcW w:w="762"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c>
          <w:tcPr>
            <w:tcW w:w="1254"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1 583,610</w:t>
            </w:r>
          </w:p>
        </w:tc>
        <w:tc>
          <w:tcPr>
            <w:tcW w:w="180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r>
      <w:tr w:rsidR="0018207D" w:rsidRPr="0018207D" w:rsidTr="00542997">
        <w:trPr>
          <w:gridBefore w:val="5"/>
          <w:wBefore w:w="1112" w:type="dxa"/>
          <w:trHeight w:val="20"/>
        </w:trPr>
        <w:tc>
          <w:tcPr>
            <w:tcW w:w="4583" w:type="dxa"/>
            <w:gridSpan w:val="3"/>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2018-2028 годы"</w:t>
            </w:r>
          </w:p>
        </w:tc>
        <w:tc>
          <w:tcPr>
            <w:tcW w:w="6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01</w:t>
            </w:r>
          </w:p>
        </w:tc>
        <w:tc>
          <w:tcPr>
            <w:tcW w:w="70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04</w:t>
            </w:r>
          </w:p>
        </w:tc>
        <w:tc>
          <w:tcPr>
            <w:tcW w:w="1633" w:type="dxa"/>
            <w:gridSpan w:val="2"/>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762"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1254"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1 583,610</w:t>
            </w:r>
          </w:p>
        </w:tc>
        <w:tc>
          <w:tcPr>
            <w:tcW w:w="180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542997">
        <w:trPr>
          <w:gridBefore w:val="5"/>
          <w:wBefore w:w="1112" w:type="dxa"/>
          <w:trHeight w:val="20"/>
        </w:trPr>
        <w:tc>
          <w:tcPr>
            <w:tcW w:w="4583" w:type="dxa"/>
            <w:gridSpan w:val="3"/>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01</w:t>
            </w:r>
          </w:p>
        </w:tc>
        <w:tc>
          <w:tcPr>
            <w:tcW w:w="70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04</w:t>
            </w:r>
          </w:p>
        </w:tc>
        <w:tc>
          <w:tcPr>
            <w:tcW w:w="1633" w:type="dxa"/>
            <w:gridSpan w:val="2"/>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762"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100</w:t>
            </w:r>
          </w:p>
        </w:tc>
        <w:tc>
          <w:tcPr>
            <w:tcW w:w="1254"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1 212,180</w:t>
            </w:r>
          </w:p>
        </w:tc>
        <w:tc>
          <w:tcPr>
            <w:tcW w:w="180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542997">
        <w:trPr>
          <w:gridBefore w:val="5"/>
          <w:wBefore w:w="1112" w:type="dxa"/>
          <w:trHeight w:val="20"/>
        </w:trPr>
        <w:tc>
          <w:tcPr>
            <w:tcW w:w="4583" w:type="dxa"/>
            <w:gridSpan w:val="3"/>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Расходы на выплаты персоналу государственных (муниципальных) органов</w:t>
            </w:r>
          </w:p>
        </w:tc>
        <w:tc>
          <w:tcPr>
            <w:tcW w:w="6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01</w:t>
            </w:r>
          </w:p>
        </w:tc>
        <w:tc>
          <w:tcPr>
            <w:tcW w:w="70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04</w:t>
            </w:r>
          </w:p>
        </w:tc>
        <w:tc>
          <w:tcPr>
            <w:tcW w:w="1633" w:type="dxa"/>
            <w:gridSpan w:val="2"/>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762"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120</w:t>
            </w:r>
          </w:p>
        </w:tc>
        <w:tc>
          <w:tcPr>
            <w:tcW w:w="1254"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1 212,180</w:t>
            </w:r>
          </w:p>
        </w:tc>
        <w:tc>
          <w:tcPr>
            <w:tcW w:w="180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542997">
        <w:trPr>
          <w:gridBefore w:val="5"/>
          <w:wBefore w:w="1112" w:type="dxa"/>
          <w:trHeight w:val="20"/>
        </w:trPr>
        <w:tc>
          <w:tcPr>
            <w:tcW w:w="4583" w:type="dxa"/>
            <w:gridSpan w:val="3"/>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6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01</w:t>
            </w:r>
          </w:p>
        </w:tc>
        <w:tc>
          <w:tcPr>
            <w:tcW w:w="70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04</w:t>
            </w:r>
          </w:p>
        </w:tc>
        <w:tc>
          <w:tcPr>
            <w:tcW w:w="1633" w:type="dxa"/>
            <w:gridSpan w:val="2"/>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762"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200</w:t>
            </w:r>
          </w:p>
        </w:tc>
        <w:tc>
          <w:tcPr>
            <w:tcW w:w="1254"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69,240</w:t>
            </w:r>
          </w:p>
        </w:tc>
        <w:tc>
          <w:tcPr>
            <w:tcW w:w="180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542997">
        <w:trPr>
          <w:gridBefore w:val="5"/>
          <w:wBefore w:w="1112" w:type="dxa"/>
          <w:trHeight w:val="20"/>
        </w:trPr>
        <w:tc>
          <w:tcPr>
            <w:tcW w:w="4583" w:type="dxa"/>
            <w:gridSpan w:val="3"/>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Иные закупки товаров, работ и услуг для обеспечения государственных (муниципальных) нужд</w:t>
            </w:r>
          </w:p>
        </w:tc>
        <w:tc>
          <w:tcPr>
            <w:tcW w:w="6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01</w:t>
            </w:r>
          </w:p>
        </w:tc>
        <w:tc>
          <w:tcPr>
            <w:tcW w:w="70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04</w:t>
            </w:r>
          </w:p>
        </w:tc>
        <w:tc>
          <w:tcPr>
            <w:tcW w:w="1633" w:type="dxa"/>
            <w:gridSpan w:val="2"/>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762"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240</w:t>
            </w:r>
          </w:p>
        </w:tc>
        <w:tc>
          <w:tcPr>
            <w:tcW w:w="1254"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69,240</w:t>
            </w:r>
          </w:p>
        </w:tc>
        <w:tc>
          <w:tcPr>
            <w:tcW w:w="180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542997">
        <w:trPr>
          <w:gridBefore w:val="5"/>
          <w:wBefore w:w="1112" w:type="dxa"/>
          <w:trHeight w:val="20"/>
        </w:trPr>
        <w:tc>
          <w:tcPr>
            <w:tcW w:w="4583" w:type="dxa"/>
            <w:gridSpan w:val="3"/>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Межбюджетные трансферты</w:t>
            </w:r>
          </w:p>
        </w:tc>
        <w:tc>
          <w:tcPr>
            <w:tcW w:w="6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01</w:t>
            </w:r>
          </w:p>
        </w:tc>
        <w:tc>
          <w:tcPr>
            <w:tcW w:w="70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04</w:t>
            </w:r>
          </w:p>
        </w:tc>
        <w:tc>
          <w:tcPr>
            <w:tcW w:w="1633" w:type="dxa"/>
            <w:gridSpan w:val="2"/>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762"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500</w:t>
            </w:r>
          </w:p>
        </w:tc>
        <w:tc>
          <w:tcPr>
            <w:tcW w:w="1254"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301,869</w:t>
            </w:r>
          </w:p>
        </w:tc>
        <w:tc>
          <w:tcPr>
            <w:tcW w:w="180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542997">
        <w:trPr>
          <w:gridBefore w:val="5"/>
          <w:wBefore w:w="1112" w:type="dxa"/>
          <w:trHeight w:val="20"/>
        </w:trPr>
        <w:tc>
          <w:tcPr>
            <w:tcW w:w="4583" w:type="dxa"/>
            <w:gridSpan w:val="3"/>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Иные межбюджетные трансферты</w:t>
            </w:r>
          </w:p>
        </w:tc>
        <w:tc>
          <w:tcPr>
            <w:tcW w:w="6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01</w:t>
            </w:r>
          </w:p>
        </w:tc>
        <w:tc>
          <w:tcPr>
            <w:tcW w:w="70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04</w:t>
            </w:r>
          </w:p>
        </w:tc>
        <w:tc>
          <w:tcPr>
            <w:tcW w:w="1633" w:type="dxa"/>
            <w:gridSpan w:val="2"/>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762"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540</w:t>
            </w:r>
          </w:p>
        </w:tc>
        <w:tc>
          <w:tcPr>
            <w:tcW w:w="1254"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301,869</w:t>
            </w:r>
          </w:p>
        </w:tc>
        <w:tc>
          <w:tcPr>
            <w:tcW w:w="180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542997">
        <w:trPr>
          <w:gridBefore w:val="5"/>
          <w:wBefore w:w="1112" w:type="dxa"/>
          <w:trHeight w:val="20"/>
        </w:trPr>
        <w:tc>
          <w:tcPr>
            <w:tcW w:w="4583" w:type="dxa"/>
            <w:gridSpan w:val="3"/>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Иные бюджетные ассигнования</w:t>
            </w:r>
          </w:p>
        </w:tc>
        <w:tc>
          <w:tcPr>
            <w:tcW w:w="6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01</w:t>
            </w:r>
          </w:p>
        </w:tc>
        <w:tc>
          <w:tcPr>
            <w:tcW w:w="70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01</w:t>
            </w:r>
          </w:p>
        </w:tc>
        <w:tc>
          <w:tcPr>
            <w:tcW w:w="1633" w:type="dxa"/>
            <w:gridSpan w:val="2"/>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762"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800</w:t>
            </w:r>
          </w:p>
        </w:tc>
        <w:tc>
          <w:tcPr>
            <w:tcW w:w="1254"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0,321</w:t>
            </w:r>
          </w:p>
        </w:tc>
        <w:tc>
          <w:tcPr>
            <w:tcW w:w="180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542997">
        <w:trPr>
          <w:gridBefore w:val="5"/>
          <w:wBefore w:w="1112" w:type="dxa"/>
          <w:trHeight w:val="20"/>
        </w:trPr>
        <w:tc>
          <w:tcPr>
            <w:tcW w:w="4583" w:type="dxa"/>
            <w:gridSpan w:val="3"/>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Уплата налогов, сборов и иных платежей</w:t>
            </w:r>
          </w:p>
        </w:tc>
        <w:tc>
          <w:tcPr>
            <w:tcW w:w="6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01</w:t>
            </w:r>
          </w:p>
        </w:tc>
        <w:tc>
          <w:tcPr>
            <w:tcW w:w="70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04</w:t>
            </w:r>
          </w:p>
        </w:tc>
        <w:tc>
          <w:tcPr>
            <w:tcW w:w="1633" w:type="dxa"/>
            <w:gridSpan w:val="2"/>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762"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850</w:t>
            </w:r>
          </w:p>
        </w:tc>
        <w:tc>
          <w:tcPr>
            <w:tcW w:w="1254"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0,321</w:t>
            </w:r>
          </w:p>
        </w:tc>
        <w:tc>
          <w:tcPr>
            <w:tcW w:w="180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542997">
        <w:trPr>
          <w:gridBefore w:val="5"/>
          <w:wBefore w:w="1112" w:type="dxa"/>
          <w:trHeight w:val="20"/>
        </w:trPr>
        <w:tc>
          <w:tcPr>
            <w:tcW w:w="4583" w:type="dxa"/>
            <w:gridSpan w:val="3"/>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Обеспечение деятельности финансовых, налоговых и таможенных органов и органов финансового (финансово-бюджетного) надзора</w:t>
            </w:r>
          </w:p>
        </w:tc>
        <w:tc>
          <w:tcPr>
            <w:tcW w:w="6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01</w:t>
            </w:r>
          </w:p>
        </w:tc>
        <w:tc>
          <w:tcPr>
            <w:tcW w:w="70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06</w:t>
            </w:r>
          </w:p>
        </w:tc>
        <w:tc>
          <w:tcPr>
            <w:tcW w:w="1633" w:type="dxa"/>
            <w:gridSpan w:val="2"/>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c>
          <w:tcPr>
            <w:tcW w:w="762"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c>
          <w:tcPr>
            <w:tcW w:w="1254"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79,247</w:t>
            </w:r>
          </w:p>
        </w:tc>
        <w:tc>
          <w:tcPr>
            <w:tcW w:w="180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r>
      <w:tr w:rsidR="0018207D" w:rsidRPr="0018207D" w:rsidTr="00542997">
        <w:trPr>
          <w:gridBefore w:val="5"/>
          <w:wBefore w:w="1112" w:type="dxa"/>
          <w:trHeight w:val="20"/>
        </w:trPr>
        <w:tc>
          <w:tcPr>
            <w:tcW w:w="4583" w:type="dxa"/>
            <w:gridSpan w:val="3"/>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2018-2028 годы"</w:t>
            </w:r>
          </w:p>
        </w:tc>
        <w:tc>
          <w:tcPr>
            <w:tcW w:w="6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01</w:t>
            </w:r>
          </w:p>
        </w:tc>
        <w:tc>
          <w:tcPr>
            <w:tcW w:w="70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06</w:t>
            </w:r>
          </w:p>
        </w:tc>
        <w:tc>
          <w:tcPr>
            <w:tcW w:w="1633" w:type="dxa"/>
            <w:gridSpan w:val="2"/>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762"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1254"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79,247</w:t>
            </w:r>
          </w:p>
        </w:tc>
        <w:tc>
          <w:tcPr>
            <w:tcW w:w="180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542997">
        <w:trPr>
          <w:gridBefore w:val="5"/>
          <w:wBefore w:w="1112" w:type="dxa"/>
          <w:trHeight w:val="20"/>
        </w:trPr>
        <w:tc>
          <w:tcPr>
            <w:tcW w:w="4583" w:type="dxa"/>
            <w:gridSpan w:val="3"/>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Межбюджетные трансферты</w:t>
            </w:r>
          </w:p>
        </w:tc>
        <w:tc>
          <w:tcPr>
            <w:tcW w:w="6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01</w:t>
            </w:r>
          </w:p>
        </w:tc>
        <w:tc>
          <w:tcPr>
            <w:tcW w:w="70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06</w:t>
            </w:r>
          </w:p>
        </w:tc>
        <w:tc>
          <w:tcPr>
            <w:tcW w:w="1633" w:type="dxa"/>
            <w:gridSpan w:val="2"/>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762"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500</w:t>
            </w:r>
          </w:p>
        </w:tc>
        <w:tc>
          <w:tcPr>
            <w:tcW w:w="1254"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79,247</w:t>
            </w:r>
          </w:p>
        </w:tc>
        <w:tc>
          <w:tcPr>
            <w:tcW w:w="180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542997">
        <w:trPr>
          <w:gridBefore w:val="5"/>
          <w:wBefore w:w="1112" w:type="dxa"/>
          <w:trHeight w:val="20"/>
        </w:trPr>
        <w:tc>
          <w:tcPr>
            <w:tcW w:w="4583" w:type="dxa"/>
            <w:gridSpan w:val="3"/>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Иные межбюджетные трансферты</w:t>
            </w:r>
          </w:p>
        </w:tc>
        <w:tc>
          <w:tcPr>
            <w:tcW w:w="6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01</w:t>
            </w:r>
          </w:p>
        </w:tc>
        <w:tc>
          <w:tcPr>
            <w:tcW w:w="70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06</w:t>
            </w:r>
          </w:p>
        </w:tc>
        <w:tc>
          <w:tcPr>
            <w:tcW w:w="1633" w:type="dxa"/>
            <w:gridSpan w:val="2"/>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762"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540</w:t>
            </w:r>
          </w:p>
        </w:tc>
        <w:tc>
          <w:tcPr>
            <w:tcW w:w="1254"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79,247</w:t>
            </w:r>
          </w:p>
        </w:tc>
        <w:tc>
          <w:tcPr>
            <w:tcW w:w="180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542997">
        <w:trPr>
          <w:gridBefore w:val="5"/>
          <w:wBefore w:w="1112" w:type="dxa"/>
          <w:trHeight w:val="20"/>
        </w:trPr>
        <w:tc>
          <w:tcPr>
            <w:tcW w:w="4583" w:type="dxa"/>
            <w:gridSpan w:val="3"/>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Резервные фонды</w:t>
            </w:r>
          </w:p>
        </w:tc>
        <w:tc>
          <w:tcPr>
            <w:tcW w:w="6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01</w:t>
            </w:r>
          </w:p>
        </w:tc>
        <w:tc>
          <w:tcPr>
            <w:tcW w:w="70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11</w:t>
            </w:r>
          </w:p>
        </w:tc>
        <w:tc>
          <w:tcPr>
            <w:tcW w:w="1633" w:type="dxa"/>
            <w:gridSpan w:val="2"/>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c>
          <w:tcPr>
            <w:tcW w:w="762"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c>
          <w:tcPr>
            <w:tcW w:w="1254"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50,000</w:t>
            </w:r>
          </w:p>
        </w:tc>
        <w:tc>
          <w:tcPr>
            <w:tcW w:w="180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r>
      <w:tr w:rsidR="0018207D" w:rsidRPr="0018207D" w:rsidTr="00542997">
        <w:trPr>
          <w:gridBefore w:val="5"/>
          <w:wBefore w:w="1112" w:type="dxa"/>
          <w:trHeight w:val="20"/>
        </w:trPr>
        <w:tc>
          <w:tcPr>
            <w:tcW w:w="4583" w:type="dxa"/>
            <w:gridSpan w:val="3"/>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Непрограммные направления расходов местного бюджета</w:t>
            </w:r>
          </w:p>
        </w:tc>
        <w:tc>
          <w:tcPr>
            <w:tcW w:w="6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01</w:t>
            </w:r>
          </w:p>
        </w:tc>
        <w:tc>
          <w:tcPr>
            <w:tcW w:w="70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11</w:t>
            </w:r>
          </w:p>
        </w:tc>
        <w:tc>
          <w:tcPr>
            <w:tcW w:w="1633" w:type="dxa"/>
            <w:gridSpan w:val="2"/>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9000000000</w:t>
            </w:r>
          </w:p>
        </w:tc>
        <w:tc>
          <w:tcPr>
            <w:tcW w:w="762"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1254"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50,000</w:t>
            </w:r>
          </w:p>
        </w:tc>
        <w:tc>
          <w:tcPr>
            <w:tcW w:w="180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542997">
        <w:trPr>
          <w:gridBefore w:val="5"/>
          <w:wBefore w:w="1112" w:type="dxa"/>
          <w:trHeight w:val="20"/>
        </w:trPr>
        <w:tc>
          <w:tcPr>
            <w:tcW w:w="4583" w:type="dxa"/>
            <w:gridSpan w:val="3"/>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6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01</w:t>
            </w:r>
          </w:p>
        </w:tc>
        <w:tc>
          <w:tcPr>
            <w:tcW w:w="70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11</w:t>
            </w:r>
          </w:p>
        </w:tc>
        <w:tc>
          <w:tcPr>
            <w:tcW w:w="1633" w:type="dxa"/>
            <w:gridSpan w:val="2"/>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9010000000</w:t>
            </w:r>
          </w:p>
        </w:tc>
        <w:tc>
          <w:tcPr>
            <w:tcW w:w="762"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1254"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50,000</w:t>
            </w:r>
          </w:p>
        </w:tc>
        <w:tc>
          <w:tcPr>
            <w:tcW w:w="180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542997">
        <w:trPr>
          <w:gridBefore w:val="5"/>
          <w:wBefore w:w="1112" w:type="dxa"/>
          <w:trHeight w:val="20"/>
        </w:trPr>
        <w:tc>
          <w:tcPr>
            <w:tcW w:w="4583" w:type="dxa"/>
            <w:gridSpan w:val="3"/>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Иные бюджетные ассигнования</w:t>
            </w:r>
          </w:p>
        </w:tc>
        <w:tc>
          <w:tcPr>
            <w:tcW w:w="6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01</w:t>
            </w:r>
          </w:p>
        </w:tc>
        <w:tc>
          <w:tcPr>
            <w:tcW w:w="70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11</w:t>
            </w:r>
          </w:p>
        </w:tc>
        <w:tc>
          <w:tcPr>
            <w:tcW w:w="1633" w:type="dxa"/>
            <w:gridSpan w:val="2"/>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9010000000</w:t>
            </w:r>
          </w:p>
        </w:tc>
        <w:tc>
          <w:tcPr>
            <w:tcW w:w="762"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800</w:t>
            </w:r>
          </w:p>
        </w:tc>
        <w:tc>
          <w:tcPr>
            <w:tcW w:w="1254"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50,000</w:t>
            </w:r>
          </w:p>
        </w:tc>
        <w:tc>
          <w:tcPr>
            <w:tcW w:w="180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542997">
        <w:trPr>
          <w:gridBefore w:val="5"/>
          <w:wBefore w:w="1112" w:type="dxa"/>
          <w:trHeight w:val="20"/>
        </w:trPr>
        <w:tc>
          <w:tcPr>
            <w:tcW w:w="4583" w:type="dxa"/>
            <w:gridSpan w:val="3"/>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Резервные средства</w:t>
            </w:r>
          </w:p>
        </w:tc>
        <w:tc>
          <w:tcPr>
            <w:tcW w:w="6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01</w:t>
            </w:r>
          </w:p>
        </w:tc>
        <w:tc>
          <w:tcPr>
            <w:tcW w:w="70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11</w:t>
            </w:r>
          </w:p>
        </w:tc>
        <w:tc>
          <w:tcPr>
            <w:tcW w:w="1633" w:type="dxa"/>
            <w:gridSpan w:val="2"/>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9010000000</w:t>
            </w:r>
          </w:p>
        </w:tc>
        <w:tc>
          <w:tcPr>
            <w:tcW w:w="762"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870</w:t>
            </w:r>
          </w:p>
        </w:tc>
        <w:tc>
          <w:tcPr>
            <w:tcW w:w="1254"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50,000</w:t>
            </w:r>
          </w:p>
        </w:tc>
        <w:tc>
          <w:tcPr>
            <w:tcW w:w="180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542997">
        <w:trPr>
          <w:gridBefore w:val="5"/>
          <w:wBefore w:w="1112" w:type="dxa"/>
          <w:trHeight w:val="20"/>
        </w:trPr>
        <w:tc>
          <w:tcPr>
            <w:tcW w:w="4583" w:type="dxa"/>
            <w:gridSpan w:val="3"/>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Другие общегосударственные вопросы</w:t>
            </w:r>
          </w:p>
        </w:tc>
        <w:tc>
          <w:tcPr>
            <w:tcW w:w="6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01</w:t>
            </w:r>
          </w:p>
        </w:tc>
        <w:tc>
          <w:tcPr>
            <w:tcW w:w="70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13</w:t>
            </w:r>
          </w:p>
        </w:tc>
        <w:tc>
          <w:tcPr>
            <w:tcW w:w="1633" w:type="dxa"/>
            <w:gridSpan w:val="2"/>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c>
          <w:tcPr>
            <w:tcW w:w="762"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c>
          <w:tcPr>
            <w:tcW w:w="1254"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2 268,057</w:t>
            </w:r>
          </w:p>
        </w:tc>
        <w:tc>
          <w:tcPr>
            <w:tcW w:w="180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r>
      <w:tr w:rsidR="0018207D" w:rsidRPr="0018207D" w:rsidTr="00542997">
        <w:trPr>
          <w:gridBefore w:val="5"/>
          <w:wBefore w:w="1112" w:type="dxa"/>
          <w:trHeight w:val="20"/>
        </w:trPr>
        <w:tc>
          <w:tcPr>
            <w:tcW w:w="4583" w:type="dxa"/>
            <w:gridSpan w:val="3"/>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2018-2028 годы"</w:t>
            </w:r>
          </w:p>
        </w:tc>
        <w:tc>
          <w:tcPr>
            <w:tcW w:w="6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01</w:t>
            </w:r>
          </w:p>
        </w:tc>
        <w:tc>
          <w:tcPr>
            <w:tcW w:w="70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13</w:t>
            </w:r>
          </w:p>
        </w:tc>
        <w:tc>
          <w:tcPr>
            <w:tcW w:w="1633" w:type="dxa"/>
            <w:gridSpan w:val="2"/>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762"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c>
          <w:tcPr>
            <w:tcW w:w="1254"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2 268,057</w:t>
            </w:r>
          </w:p>
        </w:tc>
        <w:tc>
          <w:tcPr>
            <w:tcW w:w="180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r>
      <w:tr w:rsidR="0018207D" w:rsidRPr="0018207D" w:rsidTr="00542997">
        <w:trPr>
          <w:gridBefore w:val="5"/>
          <w:wBefore w:w="1112" w:type="dxa"/>
          <w:trHeight w:val="20"/>
        </w:trPr>
        <w:tc>
          <w:tcPr>
            <w:tcW w:w="4583" w:type="dxa"/>
            <w:gridSpan w:val="3"/>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01</w:t>
            </w:r>
          </w:p>
        </w:tc>
        <w:tc>
          <w:tcPr>
            <w:tcW w:w="70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13</w:t>
            </w:r>
          </w:p>
        </w:tc>
        <w:tc>
          <w:tcPr>
            <w:tcW w:w="1633" w:type="dxa"/>
            <w:gridSpan w:val="2"/>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762"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100</w:t>
            </w:r>
          </w:p>
        </w:tc>
        <w:tc>
          <w:tcPr>
            <w:tcW w:w="1254"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2 249,083</w:t>
            </w:r>
          </w:p>
        </w:tc>
        <w:tc>
          <w:tcPr>
            <w:tcW w:w="180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r>
      <w:tr w:rsidR="0018207D" w:rsidRPr="0018207D" w:rsidTr="00542997">
        <w:trPr>
          <w:gridBefore w:val="5"/>
          <w:wBefore w:w="1112" w:type="dxa"/>
          <w:trHeight w:val="20"/>
        </w:trPr>
        <w:tc>
          <w:tcPr>
            <w:tcW w:w="4583" w:type="dxa"/>
            <w:gridSpan w:val="3"/>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Расходы на выплаты персоналу государственных (муниципальных) органов</w:t>
            </w:r>
          </w:p>
        </w:tc>
        <w:tc>
          <w:tcPr>
            <w:tcW w:w="6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01</w:t>
            </w:r>
          </w:p>
        </w:tc>
        <w:tc>
          <w:tcPr>
            <w:tcW w:w="70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13</w:t>
            </w:r>
          </w:p>
        </w:tc>
        <w:tc>
          <w:tcPr>
            <w:tcW w:w="1633" w:type="dxa"/>
            <w:gridSpan w:val="2"/>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762"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120</w:t>
            </w:r>
          </w:p>
        </w:tc>
        <w:tc>
          <w:tcPr>
            <w:tcW w:w="1254"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2 249,083</w:t>
            </w:r>
          </w:p>
        </w:tc>
        <w:tc>
          <w:tcPr>
            <w:tcW w:w="180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r>
      <w:tr w:rsidR="0018207D" w:rsidRPr="0018207D" w:rsidTr="00542997">
        <w:trPr>
          <w:gridBefore w:val="5"/>
          <w:wBefore w:w="1112" w:type="dxa"/>
          <w:trHeight w:val="20"/>
        </w:trPr>
        <w:tc>
          <w:tcPr>
            <w:tcW w:w="4583" w:type="dxa"/>
            <w:gridSpan w:val="3"/>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Межбюджетные трансферты</w:t>
            </w:r>
          </w:p>
        </w:tc>
        <w:tc>
          <w:tcPr>
            <w:tcW w:w="6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01</w:t>
            </w:r>
          </w:p>
        </w:tc>
        <w:tc>
          <w:tcPr>
            <w:tcW w:w="70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13</w:t>
            </w:r>
          </w:p>
        </w:tc>
        <w:tc>
          <w:tcPr>
            <w:tcW w:w="1633" w:type="dxa"/>
            <w:gridSpan w:val="2"/>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762"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500</w:t>
            </w:r>
          </w:p>
        </w:tc>
        <w:tc>
          <w:tcPr>
            <w:tcW w:w="1254"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18,641</w:t>
            </w:r>
          </w:p>
        </w:tc>
        <w:tc>
          <w:tcPr>
            <w:tcW w:w="180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r>
      <w:tr w:rsidR="0018207D" w:rsidRPr="0018207D" w:rsidTr="00542997">
        <w:trPr>
          <w:gridBefore w:val="5"/>
          <w:wBefore w:w="1112" w:type="dxa"/>
          <w:trHeight w:val="20"/>
        </w:trPr>
        <w:tc>
          <w:tcPr>
            <w:tcW w:w="4583" w:type="dxa"/>
            <w:gridSpan w:val="3"/>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Иные межбюджетные трансферты</w:t>
            </w:r>
          </w:p>
        </w:tc>
        <w:tc>
          <w:tcPr>
            <w:tcW w:w="6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01</w:t>
            </w:r>
          </w:p>
        </w:tc>
        <w:tc>
          <w:tcPr>
            <w:tcW w:w="70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13</w:t>
            </w:r>
          </w:p>
        </w:tc>
        <w:tc>
          <w:tcPr>
            <w:tcW w:w="1633" w:type="dxa"/>
            <w:gridSpan w:val="2"/>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762"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540</w:t>
            </w:r>
          </w:p>
        </w:tc>
        <w:tc>
          <w:tcPr>
            <w:tcW w:w="1254"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18,641</w:t>
            </w:r>
          </w:p>
        </w:tc>
        <w:tc>
          <w:tcPr>
            <w:tcW w:w="180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r>
      <w:tr w:rsidR="0018207D" w:rsidRPr="0018207D" w:rsidTr="00542997">
        <w:trPr>
          <w:gridBefore w:val="5"/>
          <w:wBefore w:w="1112" w:type="dxa"/>
          <w:trHeight w:val="20"/>
        </w:trPr>
        <w:tc>
          <w:tcPr>
            <w:tcW w:w="4583" w:type="dxa"/>
            <w:gridSpan w:val="3"/>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Иные бюджетные ассигнования</w:t>
            </w:r>
          </w:p>
        </w:tc>
        <w:tc>
          <w:tcPr>
            <w:tcW w:w="6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01</w:t>
            </w:r>
          </w:p>
        </w:tc>
        <w:tc>
          <w:tcPr>
            <w:tcW w:w="70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13</w:t>
            </w:r>
          </w:p>
        </w:tc>
        <w:tc>
          <w:tcPr>
            <w:tcW w:w="1633" w:type="dxa"/>
            <w:gridSpan w:val="2"/>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762"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800</w:t>
            </w:r>
          </w:p>
        </w:tc>
        <w:tc>
          <w:tcPr>
            <w:tcW w:w="1254"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0,333</w:t>
            </w:r>
          </w:p>
        </w:tc>
        <w:tc>
          <w:tcPr>
            <w:tcW w:w="180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542997">
        <w:trPr>
          <w:gridBefore w:val="5"/>
          <w:wBefore w:w="1112" w:type="dxa"/>
          <w:trHeight w:val="20"/>
        </w:trPr>
        <w:tc>
          <w:tcPr>
            <w:tcW w:w="4583" w:type="dxa"/>
            <w:gridSpan w:val="3"/>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Уплата налогов, сборов и иных платежей</w:t>
            </w:r>
          </w:p>
        </w:tc>
        <w:tc>
          <w:tcPr>
            <w:tcW w:w="6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01</w:t>
            </w:r>
          </w:p>
        </w:tc>
        <w:tc>
          <w:tcPr>
            <w:tcW w:w="70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13</w:t>
            </w:r>
          </w:p>
        </w:tc>
        <w:tc>
          <w:tcPr>
            <w:tcW w:w="1633" w:type="dxa"/>
            <w:gridSpan w:val="2"/>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762"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850</w:t>
            </w:r>
          </w:p>
        </w:tc>
        <w:tc>
          <w:tcPr>
            <w:tcW w:w="1254"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0,333</w:t>
            </w:r>
          </w:p>
        </w:tc>
        <w:tc>
          <w:tcPr>
            <w:tcW w:w="180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542997">
        <w:trPr>
          <w:gridBefore w:val="5"/>
          <w:wBefore w:w="1112" w:type="dxa"/>
          <w:trHeight w:val="20"/>
        </w:trPr>
        <w:tc>
          <w:tcPr>
            <w:tcW w:w="4583" w:type="dxa"/>
            <w:gridSpan w:val="3"/>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Мобилизационная и вневойсковая подготовка</w:t>
            </w:r>
          </w:p>
        </w:tc>
        <w:tc>
          <w:tcPr>
            <w:tcW w:w="6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02</w:t>
            </w:r>
          </w:p>
        </w:tc>
        <w:tc>
          <w:tcPr>
            <w:tcW w:w="70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03</w:t>
            </w:r>
          </w:p>
        </w:tc>
        <w:tc>
          <w:tcPr>
            <w:tcW w:w="1633" w:type="dxa"/>
            <w:gridSpan w:val="2"/>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762"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1254"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165,100</w:t>
            </w:r>
          </w:p>
        </w:tc>
        <w:tc>
          <w:tcPr>
            <w:tcW w:w="180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165,100</w:t>
            </w:r>
          </w:p>
        </w:tc>
      </w:tr>
      <w:tr w:rsidR="0018207D" w:rsidRPr="0018207D" w:rsidTr="00542997">
        <w:trPr>
          <w:gridBefore w:val="5"/>
          <w:wBefore w:w="1112" w:type="dxa"/>
          <w:trHeight w:val="20"/>
        </w:trPr>
        <w:tc>
          <w:tcPr>
            <w:tcW w:w="4583" w:type="dxa"/>
            <w:gridSpan w:val="3"/>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2018-2028 годы"</w:t>
            </w:r>
          </w:p>
        </w:tc>
        <w:tc>
          <w:tcPr>
            <w:tcW w:w="6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02</w:t>
            </w:r>
          </w:p>
        </w:tc>
        <w:tc>
          <w:tcPr>
            <w:tcW w:w="70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03</w:t>
            </w:r>
          </w:p>
        </w:tc>
        <w:tc>
          <w:tcPr>
            <w:tcW w:w="1633" w:type="dxa"/>
            <w:gridSpan w:val="2"/>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762"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1254"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165,100</w:t>
            </w:r>
          </w:p>
        </w:tc>
        <w:tc>
          <w:tcPr>
            <w:tcW w:w="180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165,100</w:t>
            </w:r>
          </w:p>
        </w:tc>
      </w:tr>
      <w:tr w:rsidR="0018207D" w:rsidRPr="0018207D" w:rsidTr="00542997">
        <w:trPr>
          <w:gridBefore w:val="5"/>
          <w:wBefore w:w="1112" w:type="dxa"/>
          <w:trHeight w:val="20"/>
        </w:trPr>
        <w:tc>
          <w:tcPr>
            <w:tcW w:w="4583" w:type="dxa"/>
            <w:gridSpan w:val="3"/>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02</w:t>
            </w:r>
          </w:p>
        </w:tc>
        <w:tc>
          <w:tcPr>
            <w:tcW w:w="70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03</w:t>
            </w:r>
          </w:p>
        </w:tc>
        <w:tc>
          <w:tcPr>
            <w:tcW w:w="1633" w:type="dxa"/>
            <w:gridSpan w:val="2"/>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762"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100</w:t>
            </w:r>
          </w:p>
        </w:tc>
        <w:tc>
          <w:tcPr>
            <w:tcW w:w="1254"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162,750</w:t>
            </w:r>
          </w:p>
        </w:tc>
        <w:tc>
          <w:tcPr>
            <w:tcW w:w="180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162,750</w:t>
            </w:r>
          </w:p>
        </w:tc>
      </w:tr>
      <w:tr w:rsidR="0018207D" w:rsidRPr="0018207D" w:rsidTr="00542997">
        <w:trPr>
          <w:gridBefore w:val="5"/>
          <w:wBefore w:w="1112" w:type="dxa"/>
          <w:trHeight w:val="20"/>
        </w:trPr>
        <w:tc>
          <w:tcPr>
            <w:tcW w:w="4583" w:type="dxa"/>
            <w:gridSpan w:val="3"/>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Расходы на выплаты персоналу государственных (муниципальных) органов</w:t>
            </w:r>
          </w:p>
        </w:tc>
        <w:tc>
          <w:tcPr>
            <w:tcW w:w="6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02</w:t>
            </w:r>
          </w:p>
        </w:tc>
        <w:tc>
          <w:tcPr>
            <w:tcW w:w="70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03</w:t>
            </w:r>
          </w:p>
        </w:tc>
        <w:tc>
          <w:tcPr>
            <w:tcW w:w="1633" w:type="dxa"/>
            <w:gridSpan w:val="2"/>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762"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120</w:t>
            </w:r>
          </w:p>
        </w:tc>
        <w:tc>
          <w:tcPr>
            <w:tcW w:w="1254"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162,750</w:t>
            </w:r>
          </w:p>
        </w:tc>
        <w:tc>
          <w:tcPr>
            <w:tcW w:w="180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162,750</w:t>
            </w:r>
          </w:p>
        </w:tc>
      </w:tr>
      <w:tr w:rsidR="0018207D" w:rsidRPr="0018207D" w:rsidTr="00542997">
        <w:trPr>
          <w:gridBefore w:val="5"/>
          <w:wBefore w:w="1112" w:type="dxa"/>
          <w:trHeight w:val="20"/>
        </w:trPr>
        <w:tc>
          <w:tcPr>
            <w:tcW w:w="4583" w:type="dxa"/>
            <w:gridSpan w:val="3"/>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6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02</w:t>
            </w:r>
          </w:p>
        </w:tc>
        <w:tc>
          <w:tcPr>
            <w:tcW w:w="70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03</w:t>
            </w:r>
          </w:p>
        </w:tc>
        <w:tc>
          <w:tcPr>
            <w:tcW w:w="1633" w:type="dxa"/>
            <w:gridSpan w:val="2"/>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762"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200</w:t>
            </w:r>
          </w:p>
        </w:tc>
        <w:tc>
          <w:tcPr>
            <w:tcW w:w="1254"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2,350</w:t>
            </w:r>
          </w:p>
        </w:tc>
        <w:tc>
          <w:tcPr>
            <w:tcW w:w="180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2,350</w:t>
            </w:r>
          </w:p>
        </w:tc>
      </w:tr>
      <w:tr w:rsidR="0018207D" w:rsidRPr="0018207D" w:rsidTr="00542997">
        <w:trPr>
          <w:gridBefore w:val="5"/>
          <w:wBefore w:w="1112" w:type="dxa"/>
          <w:trHeight w:val="20"/>
        </w:trPr>
        <w:tc>
          <w:tcPr>
            <w:tcW w:w="4583" w:type="dxa"/>
            <w:gridSpan w:val="3"/>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Иные закупки товаров, работ и услуг для обеспечения государственных (муниципальных) нужд</w:t>
            </w:r>
          </w:p>
        </w:tc>
        <w:tc>
          <w:tcPr>
            <w:tcW w:w="6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02</w:t>
            </w:r>
          </w:p>
        </w:tc>
        <w:tc>
          <w:tcPr>
            <w:tcW w:w="70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03</w:t>
            </w:r>
          </w:p>
        </w:tc>
        <w:tc>
          <w:tcPr>
            <w:tcW w:w="1633" w:type="dxa"/>
            <w:gridSpan w:val="2"/>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762"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240</w:t>
            </w:r>
          </w:p>
        </w:tc>
        <w:tc>
          <w:tcPr>
            <w:tcW w:w="1254"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2,350</w:t>
            </w:r>
          </w:p>
        </w:tc>
        <w:tc>
          <w:tcPr>
            <w:tcW w:w="180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2,350</w:t>
            </w:r>
          </w:p>
        </w:tc>
      </w:tr>
      <w:tr w:rsidR="0018207D" w:rsidRPr="0018207D" w:rsidTr="00542997">
        <w:trPr>
          <w:gridBefore w:val="5"/>
          <w:wBefore w:w="1112" w:type="dxa"/>
          <w:trHeight w:val="20"/>
        </w:trPr>
        <w:tc>
          <w:tcPr>
            <w:tcW w:w="4583" w:type="dxa"/>
            <w:gridSpan w:val="3"/>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lastRenderedPageBreak/>
              <w:t xml:space="preserve">Защита населения и территории от чрезвычайных  ситуаций природного и техногенного </w:t>
            </w:r>
            <w:proofErr w:type="spellStart"/>
            <w:r w:rsidRPr="0018207D">
              <w:rPr>
                <w:rFonts w:ascii="Times New Roman" w:eastAsia="Times New Roman" w:hAnsi="Times New Roman" w:cs="Times New Roman"/>
                <w:b/>
                <w:bCs/>
                <w:sz w:val="16"/>
                <w:szCs w:val="16"/>
              </w:rPr>
              <w:t>характера</w:t>
            </w:r>
            <w:proofErr w:type="gramStart"/>
            <w:r w:rsidRPr="0018207D">
              <w:rPr>
                <w:rFonts w:ascii="Times New Roman" w:eastAsia="Times New Roman" w:hAnsi="Times New Roman" w:cs="Times New Roman"/>
                <w:b/>
                <w:bCs/>
                <w:sz w:val="16"/>
                <w:szCs w:val="16"/>
              </w:rPr>
              <w:t>,п</w:t>
            </w:r>
            <w:proofErr w:type="gramEnd"/>
            <w:r w:rsidRPr="0018207D">
              <w:rPr>
                <w:rFonts w:ascii="Times New Roman" w:eastAsia="Times New Roman" w:hAnsi="Times New Roman" w:cs="Times New Roman"/>
                <w:b/>
                <w:bCs/>
                <w:sz w:val="16"/>
                <w:szCs w:val="16"/>
              </w:rPr>
              <w:t>ожарная</w:t>
            </w:r>
            <w:proofErr w:type="spellEnd"/>
            <w:r w:rsidRPr="0018207D">
              <w:rPr>
                <w:rFonts w:ascii="Times New Roman" w:eastAsia="Times New Roman" w:hAnsi="Times New Roman" w:cs="Times New Roman"/>
                <w:b/>
                <w:bCs/>
                <w:sz w:val="16"/>
                <w:szCs w:val="16"/>
              </w:rPr>
              <w:t xml:space="preserve"> безопасность</w:t>
            </w:r>
          </w:p>
        </w:tc>
        <w:tc>
          <w:tcPr>
            <w:tcW w:w="6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03</w:t>
            </w:r>
          </w:p>
        </w:tc>
        <w:tc>
          <w:tcPr>
            <w:tcW w:w="70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10</w:t>
            </w:r>
          </w:p>
        </w:tc>
        <w:tc>
          <w:tcPr>
            <w:tcW w:w="1633" w:type="dxa"/>
            <w:gridSpan w:val="2"/>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762"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1254"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363,805</w:t>
            </w:r>
          </w:p>
        </w:tc>
        <w:tc>
          <w:tcPr>
            <w:tcW w:w="180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542997">
        <w:trPr>
          <w:gridBefore w:val="5"/>
          <w:wBefore w:w="1112" w:type="dxa"/>
          <w:trHeight w:val="20"/>
        </w:trPr>
        <w:tc>
          <w:tcPr>
            <w:tcW w:w="4583" w:type="dxa"/>
            <w:gridSpan w:val="3"/>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2018-2028 годы"</w:t>
            </w:r>
          </w:p>
        </w:tc>
        <w:tc>
          <w:tcPr>
            <w:tcW w:w="6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03</w:t>
            </w:r>
          </w:p>
        </w:tc>
        <w:tc>
          <w:tcPr>
            <w:tcW w:w="70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10</w:t>
            </w:r>
          </w:p>
        </w:tc>
        <w:tc>
          <w:tcPr>
            <w:tcW w:w="1633" w:type="dxa"/>
            <w:gridSpan w:val="2"/>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762"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1254"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363,805</w:t>
            </w:r>
          </w:p>
        </w:tc>
        <w:tc>
          <w:tcPr>
            <w:tcW w:w="180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542997">
        <w:trPr>
          <w:gridBefore w:val="5"/>
          <w:wBefore w:w="1112" w:type="dxa"/>
          <w:trHeight w:val="20"/>
        </w:trPr>
        <w:tc>
          <w:tcPr>
            <w:tcW w:w="4583" w:type="dxa"/>
            <w:gridSpan w:val="3"/>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6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03</w:t>
            </w:r>
          </w:p>
        </w:tc>
        <w:tc>
          <w:tcPr>
            <w:tcW w:w="70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10</w:t>
            </w:r>
          </w:p>
        </w:tc>
        <w:tc>
          <w:tcPr>
            <w:tcW w:w="1633" w:type="dxa"/>
            <w:gridSpan w:val="2"/>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762"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200</w:t>
            </w:r>
          </w:p>
        </w:tc>
        <w:tc>
          <w:tcPr>
            <w:tcW w:w="1254"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350,610</w:t>
            </w:r>
          </w:p>
        </w:tc>
        <w:tc>
          <w:tcPr>
            <w:tcW w:w="180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542997">
        <w:trPr>
          <w:gridBefore w:val="5"/>
          <w:wBefore w:w="1112" w:type="dxa"/>
          <w:trHeight w:val="20"/>
        </w:trPr>
        <w:tc>
          <w:tcPr>
            <w:tcW w:w="4583" w:type="dxa"/>
            <w:gridSpan w:val="3"/>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Иные закупки товаров, работ и услуг для обеспечения государственных (муниципальных) нужд</w:t>
            </w:r>
          </w:p>
        </w:tc>
        <w:tc>
          <w:tcPr>
            <w:tcW w:w="6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03</w:t>
            </w:r>
          </w:p>
        </w:tc>
        <w:tc>
          <w:tcPr>
            <w:tcW w:w="70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10</w:t>
            </w:r>
          </w:p>
        </w:tc>
        <w:tc>
          <w:tcPr>
            <w:tcW w:w="1633" w:type="dxa"/>
            <w:gridSpan w:val="2"/>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762"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240</w:t>
            </w:r>
          </w:p>
        </w:tc>
        <w:tc>
          <w:tcPr>
            <w:tcW w:w="1254"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350,610</w:t>
            </w:r>
          </w:p>
        </w:tc>
        <w:tc>
          <w:tcPr>
            <w:tcW w:w="180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542997">
        <w:trPr>
          <w:gridBefore w:val="5"/>
          <w:wBefore w:w="1112" w:type="dxa"/>
          <w:trHeight w:val="20"/>
        </w:trPr>
        <w:tc>
          <w:tcPr>
            <w:tcW w:w="4583" w:type="dxa"/>
            <w:gridSpan w:val="3"/>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Иные бюджетные ассигнования</w:t>
            </w:r>
          </w:p>
        </w:tc>
        <w:tc>
          <w:tcPr>
            <w:tcW w:w="6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03</w:t>
            </w:r>
          </w:p>
        </w:tc>
        <w:tc>
          <w:tcPr>
            <w:tcW w:w="70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10</w:t>
            </w:r>
          </w:p>
        </w:tc>
        <w:tc>
          <w:tcPr>
            <w:tcW w:w="1633" w:type="dxa"/>
            <w:gridSpan w:val="2"/>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762"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800</w:t>
            </w:r>
          </w:p>
        </w:tc>
        <w:tc>
          <w:tcPr>
            <w:tcW w:w="1254"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13,195</w:t>
            </w:r>
          </w:p>
        </w:tc>
        <w:tc>
          <w:tcPr>
            <w:tcW w:w="180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542997">
        <w:trPr>
          <w:gridBefore w:val="5"/>
          <w:wBefore w:w="1112" w:type="dxa"/>
          <w:trHeight w:val="20"/>
        </w:trPr>
        <w:tc>
          <w:tcPr>
            <w:tcW w:w="4583" w:type="dxa"/>
            <w:gridSpan w:val="3"/>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Уплата налогов, сборов и иных платежей</w:t>
            </w:r>
          </w:p>
        </w:tc>
        <w:tc>
          <w:tcPr>
            <w:tcW w:w="6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03</w:t>
            </w:r>
          </w:p>
        </w:tc>
        <w:tc>
          <w:tcPr>
            <w:tcW w:w="70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10</w:t>
            </w:r>
          </w:p>
        </w:tc>
        <w:tc>
          <w:tcPr>
            <w:tcW w:w="1633" w:type="dxa"/>
            <w:gridSpan w:val="2"/>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762"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850</w:t>
            </w:r>
          </w:p>
        </w:tc>
        <w:tc>
          <w:tcPr>
            <w:tcW w:w="1254"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13,195</w:t>
            </w:r>
          </w:p>
        </w:tc>
        <w:tc>
          <w:tcPr>
            <w:tcW w:w="180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542997">
        <w:trPr>
          <w:gridBefore w:val="5"/>
          <w:wBefore w:w="1112" w:type="dxa"/>
          <w:trHeight w:val="20"/>
        </w:trPr>
        <w:tc>
          <w:tcPr>
            <w:tcW w:w="4583" w:type="dxa"/>
            <w:gridSpan w:val="3"/>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Дорожное хозяйство (дорожные фонды)</w:t>
            </w:r>
          </w:p>
        </w:tc>
        <w:tc>
          <w:tcPr>
            <w:tcW w:w="6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04</w:t>
            </w:r>
          </w:p>
        </w:tc>
        <w:tc>
          <w:tcPr>
            <w:tcW w:w="70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09</w:t>
            </w:r>
          </w:p>
        </w:tc>
        <w:tc>
          <w:tcPr>
            <w:tcW w:w="1633" w:type="dxa"/>
            <w:gridSpan w:val="2"/>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c>
          <w:tcPr>
            <w:tcW w:w="762"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c>
          <w:tcPr>
            <w:tcW w:w="1254"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1 330,800</w:t>
            </w:r>
          </w:p>
        </w:tc>
        <w:tc>
          <w:tcPr>
            <w:tcW w:w="180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r>
      <w:tr w:rsidR="0018207D" w:rsidRPr="0018207D" w:rsidTr="00542997">
        <w:trPr>
          <w:gridBefore w:val="5"/>
          <w:wBefore w:w="1112" w:type="dxa"/>
          <w:trHeight w:val="20"/>
        </w:trPr>
        <w:tc>
          <w:tcPr>
            <w:tcW w:w="4583" w:type="dxa"/>
            <w:gridSpan w:val="3"/>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Борискино-Игар муниципального района Клявлинский Самарской области на 2018-2028 годы"</w:t>
            </w:r>
          </w:p>
        </w:tc>
        <w:tc>
          <w:tcPr>
            <w:tcW w:w="6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04</w:t>
            </w:r>
          </w:p>
        </w:tc>
        <w:tc>
          <w:tcPr>
            <w:tcW w:w="70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09</w:t>
            </w:r>
          </w:p>
        </w:tc>
        <w:tc>
          <w:tcPr>
            <w:tcW w:w="1633" w:type="dxa"/>
            <w:gridSpan w:val="2"/>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2000000000</w:t>
            </w:r>
          </w:p>
        </w:tc>
        <w:tc>
          <w:tcPr>
            <w:tcW w:w="762"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1254"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1 330,800</w:t>
            </w:r>
          </w:p>
        </w:tc>
        <w:tc>
          <w:tcPr>
            <w:tcW w:w="180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542997">
        <w:trPr>
          <w:gridBefore w:val="5"/>
          <w:wBefore w:w="1112" w:type="dxa"/>
          <w:trHeight w:val="20"/>
        </w:trPr>
        <w:tc>
          <w:tcPr>
            <w:tcW w:w="4583" w:type="dxa"/>
            <w:gridSpan w:val="3"/>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6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04</w:t>
            </w:r>
          </w:p>
        </w:tc>
        <w:tc>
          <w:tcPr>
            <w:tcW w:w="70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09</w:t>
            </w:r>
          </w:p>
        </w:tc>
        <w:tc>
          <w:tcPr>
            <w:tcW w:w="1633" w:type="dxa"/>
            <w:gridSpan w:val="2"/>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2000000000</w:t>
            </w:r>
          </w:p>
        </w:tc>
        <w:tc>
          <w:tcPr>
            <w:tcW w:w="762"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200</w:t>
            </w:r>
          </w:p>
        </w:tc>
        <w:tc>
          <w:tcPr>
            <w:tcW w:w="1254"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1 330,800</w:t>
            </w:r>
          </w:p>
        </w:tc>
        <w:tc>
          <w:tcPr>
            <w:tcW w:w="180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542997">
        <w:trPr>
          <w:gridBefore w:val="5"/>
          <w:wBefore w:w="1112" w:type="dxa"/>
          <w:trHeight w:val="20"/>
        </w:trPr>
        <w:tc>
          <w:tcPr>
            <w:tcW w:w="4583" w:type="dxa"/>
            <w:gridSpan w:val="3"/>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Иные закупки товаров, работ и услуг для обеспечения государственных (муниципальных) нужд</w:t>
            </w:r>
          </w:p>
        </w:tc>
        <w:tc>
          <w:tcPr>
            <w:tcW w:w="6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04</w:t>
            </w:r>
          </w:p>
        </w:tc>
        <w:tc>
          <w:tcPr>
            <w:tcW w:w="70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09</w:t>
            </w:r>
          </w:p>
        </w:tc>
        <w:tc>
          <w:tcPr>
            <w:tcW w:w="1633" w:type="dxa"/>
            <w:gridSpan w:val="2"/>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2000000000</w:t>
            </w:r>
          </w:p>
        </w:tc>
        <w:tc>
          <w:tcPr>
            <w:tcW w:w="762"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240</w:t>
            </w:r>
          </w:p>
        </w:tc>
        <w:tc>
          <w:tcPr>
            <w:tcW w:w="1254"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1 330,800</w:t>
            </w:r>
          </w:p>
        </w:tc>
        <w:tc>
          <w:tcPr>
            <w:tcW w:w="180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542997">
        <w:trPr>
          <w:gridBefore w:val="5"/>
          <w:wBefore w:w="1112" w:type="dxa"/>
          <w:trHeight w:val="20"/>
        </w:trPr>
        <w:tc>
          <w:tcPr>
            <w:tcW w:w="4583" w:type="dxa"/>
            <w:gridSpan w:val="3"/>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Жилищное хозяйство</w:t>
            </w:r>
          </w:p>
        </w:tc>
        <w:tc>
          <w:tcPr>
            <w:tcW w:w="6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05</w:t>
            </w:r>
          </w:p>
        </w:tc>
        <w:tc>
          <w:tcPr>
            <w:tcW w:w="70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01</w:t>
            </w:r>
          </w:p>
        </w:tc>
        <w:tc>
          <w:tcPr>
            <w:tcW w:w="1633" w:type="dxa"/>
            <w:gridSpan w:val="2"/>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762"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1254"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6,000</w:t>
            </w:r>
          </w:p>
        </w:tc>
        <w:tc>
          <w:tcPr>
            <w:tcW w:w="180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r>
      <w:tr w:rsidR="0018207D" w:rsidRPr="0018207D" w:rsidTr="00542997">
        <w:trPr>
          <w:gridBefore w:val="5"/>
          <w:wBefore w:w="1112" w:type="dxa"/>
          <w:trHeight w:val="20"/>
        </w:trPr>
        <w:tc>
          <w:tcPr>
            <w:tcW w:w="4583" w:type="dxa"/>
            <w:gridSpan w:val="3"/>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2018-2028 годы"</w:t>
            </w:r>
          </w:p>
        </w:tc>
        <w:tc>
          <w:tcPr>
            <w:tcW w:w="6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05</w:t>
            </w:r>
          </w:p>
        </w:tc>
        <w:tc>
          <w:tcPr>
            <w:tcW w:w="70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01</w:t>
            </w:r>
          </w:p>
        </w:tc>
        <w:tc>
          <w:tcPr>
            <w:tcW w:w="1633" w:type="dxa"/>
            <w:gridSpan w:val="2"/>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762"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1254"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6,000</w:t>
            </w:r>
          </w:p>
        </w:tc>
        <w:tc>
          <w:tcPr>
            <w:tcW w:w="180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542997">
        <w:trPr>
          <w:gridBefore w:val="5"/>
          <w:wBefore w:w="1112" w:type="dxa"/>
          <w:trHeight w:val="20"/>
        </w:trPr>
        <w:tc>
          <w:tcPr>
            <w:tcW w:w="4583" w:type="dxa"/>
            <w:gridSpan w:val="3"/>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6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05</w:t>
            </w:r>
          </w:p>
        </w:tc>
        <w:tc>
          <w:tcPr>
            <w:tcW w:w="70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01</w:t>
            </w:r>
          </w:p>
        </w:tc>
        <w:tc>
          <w:tcPr>
            <w:tcW w:w="1633" w:type="dxa"/>
            <w:gridSpan w:val="2"/>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762"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200</w:t>
            </w:r>
          </w:p>
        </w:tc>
        <w:tc>
          <w:tcPr>
            <w:tcW w:w="1254"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6,000</w:t>
            </w:r>
          </w:p>
        </w:tc>
        <w:tc>
          <w:tcPr>
            <w:tcW w:w="180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542997">
        <w:trPr>
          <w:gridBefore w:val="5"/>
          <w:wBefore w:w="1112" w:type="dxa"/>
          <w:trHeight w:val="20"/>
        </w:trPr>
        <w:tc>
          <w:tcPr>
            <w:tcW w:w="4583" w:type="dxa"/>
            <w:gridSpan w:val="3"/>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Иные закупки товаров, работ и услуг для обеспечения государственных (муниципальных) нужд</w:t>
            </w:r>
          </w:p>
        </w:tc>
        <w:tc>
          <w:tcPr>
            <w:tcW w:w="6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05</w:t>
            </w:r>
          </w:p>
        </w:tc>
        <w:tc>
          <w:tcPr>
            <w:tcW w:w="70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01</w:t>
            </w:r>
          </w:p>
        </w:tc>
        <w:tc>
          <w:tcPr>
            <w:tcW w:w="1633" w:type="dxa"/>
            <w:gridSpan w:val="2"/>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762"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240</w:t>
            </w:r>
          </w:p>
        </w:tc>
        <w:tc>
          <w:tcPr>
            <w:tcW w:w="1254"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6,000</w:t>
            </w:r>
          </w:p>
        </w:tc>
        <w:tc>
          <w:tcPr>
            <w:tcW w:w="180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542997">
        <w:trPr>
          <w:gridBefore w:val="5"/>
          <w:wBefore w:w="1112" w:type="dxa"/>
          <w:trHeight w:val="20"/>
        </w:trPr>
        <w:tc>
          <w:tcPr>
            <w:tcW w:w="4583" w:type="dxa"/>
            <w:gridSpan w:val="3"/>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Коммунальное хозяйство</w:t>
            </w:r>
          </w:p>
        </w:tc>
        <w:tc>
          <w:tcPr>
            <w:tcW w:w="6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05</w:t>
            </w:r>
          </w:p>
        </w:tc>
        <w:tc>
          <w:tcPr>
            <w:tcW w:w="70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02</w:t>
            </w:r>
          </w:p>
        </w:tc>
        <w:tc>
          <w:tcPr>
            <w:tcW w:w="1633" w:type="dxa"/>
            <w:gridSpan w:val="2"/>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c>
          <w:tcPr>
            <w:tcW w:w="762"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c>
          <w:tcPr>
            <w:tcW w:w="1254"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540,000</w:t>
            </w:r>
          </w:p>
        </w:tc>
        <w:tc>
          <w:tcPr>
            <w:tcW w:w="180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r>
      <w:tr w:rsidR="0018207D" w:rsidRPr="0018207D" w:rsidTr="00542997">
        <w:trPr>
          <w:gridBefore w:val="5"/>
          <w:wBefore w:w="1112" w:type="dxa"/>
          <w:trHeight w:val="20"/>
        </w:trPr>
        <w:tc>
          <w:tcPr>
            <w:tcW w:w="4583" w:type="dxa"/>
            <w:gridSpan w:val="3"/>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2018-2028 годы"</w:t>
            </w:r>
          </w:p>
        </w:tc>
        <w:tc>
          <w:tcPr>
            <w:tcW w:w="6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05</w:t>
            </w:r>
          </w:p>
        </w:tc>
        <w:tc>
          <w:tcPr>
            <w:tcW w:w="70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02</w:t>
            </w:r>
          </w:p>
        </w:tc>
        <w:tc>
          <w:tcPr>
            <w:tcW w:w="1633" w:type="dxa"/>
            <w:gridSpan w:val="2"/>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762"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1254"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540,000</w:t>
            </w:r>
          </w:p>
        </w:tc>
        <w:tc>
          <w:tcPr>
            <w:tcW w:w="180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542997">
        <w:trPr>
          <w:gridBefore w:val="5"/>
          <w:wBefore w:w="1112" w:type="dxa"/>
          <w:trHeight w:val="20"/>
        </w:trPr>
        <w:tc>
          <w:tcPr>
            <w:tcW w:w="4583" w:type="dxa"/>
            <w:gridSpan w:val="3"/>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6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05</w:t>
            </w:r>
          </w:p>
        </w:tc>
        <w:tc>
          <w:tcPr>
            <w:tcW w:w="70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02</w:t>
            </w:r>
          </w:p>
        </w:tc>
        <w:tc>
          <w:tcPr>
            <w:tcW w:w="1633" w:type="dxa"/>
            <w:gridSpan w:val="2"/>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762"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200</w:t>
            </w:r>
          </w:p>
        </w:tc>
        <w:tc>
          <w:tcPr>
            <w:tcW w:w="1254"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540,000</w:t>
            </w:r>
          </w:p>
        </w:tc>
        <w:tc>
          <w:tcPr>
            <w:tcW w:w="180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542997">
        <w:trPr>
          <w:gridBefore w:val="5"/>
          <w:wBefore w:w="1112" w:type="dxa"/>
          <w:trHeight w:val="20"/>
        </w:trPr>
        <w:tc>
          <w:tcPr>
            <w:tcW w:w="4583" w:type="dxa"/>
            <w:gridSpan w:val="3"/>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Иные закупки товаров, работ и услуг для обеспечения государственных (муниципальных) нужд</w:t>
            </w:r>
          </w:p>
        </w:tc>
        <w:tc>
          <w:tcPr>
            <w:tcW w:w="6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05</w:t>
            </w:r>
          </w:p>
        </w:tc>
        <w:tc>
          <w:tcPr>
            <w:tcW w:w="70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02</w:t>
            </w:r>
          </w:p>
        </w:tc>
        <w:tc>
          <w:tcPr>
            <w:tcW w:w="1633" w:type="dxa"/>
            <w:gridSpan w:val="2"/>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762"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240</w:t>
            </w:r>
          </w:p>
        </w:tc>
        <w:tc>
          <w:tcPr>
            <w:tcW w:w="1254"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540,000</w:t>
            </w:r>
          </w:p>
        </w:tc>
        <w:tc>
          <w:tcPr>
            <w:tcW w:w="180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542997">
        <w:trPr>
          <w:gridBefore w:val="5"/>
          <w:wBefore w:w="1112" w:type="dxa"/>
          <w:trHeight w:val="20"/>
        </w:trPr>
        <w:tc>
          <w:tcPr>
            <w:tcW w:w="4583" w:type="dxa"/>
            <w:gridSpan w:val="3"/>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Благоустройство</w:t>
            </w:r>
          </w:p>
        </w:tc>
        <w:tc>
          <w:tcPr>
            <w:tcW w:w="6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05</w:t>
            </w:r>
          </w:p>
        </w:tc>
        <w:tc>
          <w:tcPr>
            <w:tcW w:w="70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03</w:t>
            </w:r>
          </w:p>
        </w:tc>
        <w:tc>
          <w:tcPr>
            <w:tcW w:w="1633" w:type="dxa"/>
            <w:gridSpan w:val="2"/>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c>
          <w:tcPr>
            <w:tcW w:w="762"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c>
          <w:tcPr>
            <w:tcW w:w="1254"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7 391,388</w:t>
            </w:r>
          </w:p>
        </w:tc>
        <w:tc>
          <w:tcPr>
            <w:tcW w:w="180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5 952,750</w:t>
            </w:r>
          </w:p>
        </w:tc>
      </w:tr>
      <w:tr w:rsidR="0018207D" w:rsidRPr="0018207D" w:rsidTr="00542997">
        <w:trPr>
          <w:gridBefore w:val="5"/>
          <w:wBefore w:w="1112" w:type="dxa"/>
          <w:trHeight w:val="20"/>
        </w:trPr>
        <w:tc>
          <w:tcPr>
            <w:tcW w:w="4583" w:type="dxa"/>
            <w:gridSpan w:val="3"/>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2018-2028 годы"</w:t>
            </w:r>
          </w:p>
        </w:tc>
        <w:tc>
          <w:tcPr>
            <w:tcW w:w="6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05</w:t>
            </w:r>
          </w:p>
        </w:tc>
        <w:tc>
          <w:tcPr>
            <w:tcW w:w="70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03</w:t>
            </w:r>
          </w:p>
        </w:tc>
        <w:tc>
          <w:tcPr>
            <w:tcW w:w="1633" w:type="dxa"/>
            <w:gridSpan w:val="2"/>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762"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1254"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7 391,388</w:t>
            </w:r>
          </w:p>
        </w:tc>
        <w:tc>
          <w:tcPr>
            <w:tcW w:w="180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5 952,750</w:t>
            </w:r>
          </w:p>
        </w:tc>
      </w:tr>
      <w:tr w:rsidR="0018207D" w:rsidRPr="0018207D" w:rsidTr="00542997">
        <w:trPr>
          <w:gridBefore w:val="5"/>
          <w:wBefore w:w="1112" w:type="dxa"/>
          <w:trHeight w:val="20"/>
        </w:trPr>
        <w:tc>
          <w:tcPr>
            <w:tcW w:w="4583" w:type="dxa"/>
            <w:gridSpan w:val="3"/>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6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05</w:t>
            </w:r>
          </w:p>
        </w:tc>
        <w:tc>
          <w:tcPr>
            <w:tcW w:w="70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03</w:t>
            </w:r>
          </w:p>
        </w:tc>
        <w:tc>
          <w:tcPr>
            <w:tcW w:w="1633" w:type="dxa"/>
            <w:gridSpan w:val="2"/>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762"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200</w:t>
            </w:r>
          </w:p>
        </w:tc>
        <w:tc>
          <w:tcPr>
            <w:tcW w:w="1254"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7 391,388</w:t>
            </w:r>
          </w:p>
        </w:tc>
        <w:tc>
          <w:tcPr>
            <w:tcW w:w="180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5 952,750</w:t>
            </w:r>
          </w:p>
        </w:tc>
      </w:tr>
      <w:tr w:rsidR="0018207D" w:rsidRPr="0018207D" w:rsidTr="00542997">
        <w:trPr>
          <w:gridBefore w:val="5"/>
          <w:wBefore w:w="1112" w:type="dxa"/>
          <w:trHeight w:val="20"/>
        </w:trPr>
        <w:tc>
          <w:tcPr>
            <w:tcW w:w="4583" w:type="dxa"/>
            <w:gridSpan w:val="3"/>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Иные закупки товаров, работ и услуг для обеспечения государственных (муниципальных) нужд</w:t>
            </w:r>
          </w:p>
        </w:tc>
        <w:tc>
          <w:tcPr>
            <w:tcW w:w="6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05</w:t>
            </w:r>
          </w:p>
        </w:tc>
        <w:tc>
          <w:tcPr>
            <w:tcW w:w="70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03</w:t>
            </w:r>
          </w:p>
        </w:tc>
        <w:tc>
          <w:tcPr>
            <w:tcW w:w="1633" w:type="dxa"/>
            <w:gridSpan w:val="2"/>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762"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240</w:t>
            </w:r>
          </w:p>
        </w:tc>
        <w:tc>
          <w:tcPr>
            <w:tcW w:w="1254"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7 391,388</w:t>
            </w:r>
          </w:p>
        </w:tc>
        <w:tc>
          <w:tcPr>
            <w:tcW w:w="180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5 952,750</w:t>
            </w:r>
          </w:p>
        </w:tc>
      </w:tr>
      <w:tr w:rsidR="0018207D" w:rsidRPr="0018207D" w:rsidTr="00542997">
        <w:trPr>
          <w:gridBefore w:val="5"/>
          <w:wBefore w:w="1112" w:type="dxa"/>
          <w:trHeight w:val="20"/>
        </w:trPr>
        <w:tc>
          <w:tcPr>
            <w:tcW w:w="4583" w:type="dxa"/>
            <w:gridSpan w:val="3"/>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xml:space="preserve">Молодежная политика </w:t>
            </w:r>
          </w:p>
        </w:tc>
        <w:tc>
          <w:tcPr>
            <w:tcW w:w="6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07</w:t>
            </w:r>
          </w:p>
        </w:tc>
        <w:tc>
          <w:tcPr>
            <w:tcW w:w="70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07</w:t>
            </w:r>
          </w:p>
        </w:tc>
        <w:tc>
          <w:tcPr>
            <w:tcW w:w="1633" w:type="dxa"/>
            <w:gridSpan w:val="2"/>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c>
          <w:tcPr>
            <w:tcW w:w="762"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c>
          <w:tcPr>
            <w:tcW w:w="1254"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17,223</w:t>
            </w:r>
          </w:p>
        </w:tc>
        <w:tc>
          <w:tcPr>
            <w:tcW w:w="180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r>
      <w:tr w:rsidR="0018207D" w:rsidRPr="0018207D" w:rsidTr="00542997">
        <w:trPr>
          <w:gridBefore w:val="5"/>
          <w:wBefore w:w="1112" w:type="dxa"/>
          <w:trHeight w:val="20"/>
        </w:trPr>
        <w:tc>
          <w:tcPr>
            <w:tcW w:w="4583" w:type="dxa"/>
            <w:gridSpan w:val="3"/>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2018-2028 годы"</w:t>
            </w:r>
          </w:p>
        </w:tc>
        <w:tc>
          <w:tcPr>
            <w:tcW w:w="6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07</w:t>
            </w:r>
          </w:p>
        </w:tc>
        <w:tc>
          <w:tcPr>
            <w:tcW w:w="70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07</w:t>
            </w:r>
          </w:p>
        </w:tc>
        <w:tc>
          <w:tcPr>
            <w:tcW w:w="1633" w:type="dxa"/>
            <w:gridSpan w:val="2"/>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762"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1254"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17,223</w:t>
            </w:r>
          </w:p>
        </w:tc>
        <w:tc>
          <w:tcPr>
            <w:tcW w:w="180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542997">
        <w:trPr>
          <w:gridBefore w:val="5"/>
          <w:wBefore w:w="1112" w:type="dxa"/>
          <w:trHeight w:val="20"/>
        </w:trPr>
        <w:tc>
          <w:tcPr>
            <w:tcW w:w="4583" w:type="dxa"/>
            <w:gridSpan w:val="3"/>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Межбюджетные трансферты</w:t>
            </w:r>
          </w:p>
        </w:tc>
        <w:tc>
          <w:tcPr>
            <w:tcW w:w="6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07</w:t>
            </w:r>
          </w:p>
        </w:tc>
        <w:tc>
          <w:tcPr>
            <w:tcW w:w="70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07</w:t>
            </w:r>
          </w:p>
        </w:tc>
        <w:tc>
          <w:tcPr>
            <w:tcW w:w="1633" w:type="dxa"/>
            <w:gridSpan w:val="2"/>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762"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500</w:t>
            </w:r>
          </w:p>
        </w:tc>
        <w:tc>
          <w:tcPr>
            <w:tcW w:w="1254"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17,223</w:t>
            </w:r>
          </w:p>
        </w:tc>
        <w:tc>
          <w:tcPr>
            <w:tcW w:w="180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542997">
        <w:trPr>
          <w:gridBefore w:val="5"/>
          <w:wBefore w:w="1112" w:type="dxa"/>
          <w:trHeight w:val="20"/>
        </w:trPr>
        <w:tc>
          <w:tcPr>
            <w:tcW w:w="4583" w:type="dxa"/>
            <w:gridSpan w:val="3"/>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Иные межбюджетные трансферты</w:t>
            </w:r>
          </w:p>
        </w:tc>
        <w:tc>
          <w:tcPr>
            <w:tcW w:w="6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07</w:t>
            </w:r>
          </w:p>
        </w:tc>
        <w:tc>
          <w:tcPr>
            <w:tcW w:w="70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07</w:t>
            </w:r>
          </w:p>
        </w:tc>
        <w:tc>
          <w:tcPr>
            <w:tcW w:w="1633" w:type="dxa"/>
            <w:gridSpan w:val="2"/>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762"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540</w:t>
            </w:r>
          </w:p>
        </w:tc>
        <w:tc>
          <w:tcPr>
            <w:tcW w:w="1254"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17,223</w:t>
            </w:r>
          </w:p>
        </w:tc>
        <w:tc>
          <w:tcPr>
            <w:tcW w:w="180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542997">
        <w:trPr>
          <w:gridBefore w:val="5"/>
          <w:wBefore w:w="1112" w:type="dxa"/>
          <w:trHeight w:val="20"/>
        </w:trPr>
        <w:tc>
          <w:tcPr>
            <w:tcW w:w="4583" w:type="dxa"/>
            <w:gridSpan w:val="3"/>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Культура</w:t>
            </w:r>
          </w:p>
        </w:tc>
        <w:tc>
          <w:tcPr>
            <w:tcW w:w="6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08</w:t>
            </w:r>
          </w:p>
        </w:tc>
        <w:tc>
          <w:tcPr>
            <w:tcW w:w="70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01</w:t>
            </w:r>
          </w:p>
        </w:tc>
        <w:tc>
          <w:tcPr>
            <w:tcW w:w="1633" w:type="dxa"/>
            <w:gridSpan w:val="2"/>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c>
          <w:tcPr>
            <w:tcW w:w="762"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c>
          <w:tcPr>
            <w:tcW w:w="1254"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4 148,386</w:t>
            </w:r>
          </w:p>
        </w:tc>
        <w:tc>
          <w:tcPr>
            <w:tcW w:w="180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1 307,010</w:t>
            </w:r>
          </w:p>
        </w:tc>
      </w:tr>
      <w:tr w:rsidR="0018207D" w:rsidRPr="0018207D" w:rsidTr="00542997">
        <w:trPr>
          <w:gridBefore w:val="5"/>
          <w:wBefore w:w="1112" w:type="dxa"/>
          <w:trHeight w:val="20"/>
        </w:trPr>
        <w:tc>
          <w:tcPr>
            <w:tcW w:w="4583" w:type="dxa"/>
            <w:gridSpan w:val="3"/>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2018-2028 годы"</w:t>
            </w:r>
          </w:p>
        </w:tc>
        <w:tc>
          <w:tcPr>
            <w:tcW w:w="6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08</w:t>
            </w:r>
          </w:p>
        </w:tc>
        <w:tc>
          <w:tcPr>
            <w:tcW w:w="70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01</w:t>
            </w:r>
          </w:p>
        </w:tc>
        <w:tc>
          <w:tcPr>
            <w:tcW w:w="1633" w:type="dxa"/>
            <w:gridSpan w:val="2"/>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762"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1254"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4 148,386</w:t>
            </w:r>
          </w:p>
        </w:tc>
        <w:tc>
          <w:tcPr>
            <w:tcW w:w="180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1 307,010</w:t>
            </w:r>
          </w:p>
        </w:tc>
      </w:tr>
      <w:tr w:rsidR="0018207D" w:rsidRPr="0018207D" w:rsidTr="00542997">
        <w:trPr>
          <w:gridBefore w:val="5"/>
          <w:wBefore w:w="1112" w:type="dxa"/>
          <w:trHeight w:val="20"/>
        </w:trPr>
        <w:tc>
          <w:tcPr>
            <w:tcW w:w="4583" w:type="dxa"/>
            <w:gridSpan w:val="3"/>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6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08</w:t>
            </w:r>
          </w:p>
        </w:tc>
        <w:tc>
          <w:tcPr>
            <w:tcW w:w="70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01</w:t>
            </w:r>
          </w:p>
        </w:tc>
        <w:tc>
          <w:tcPr>
            <w:tcW w:w="1633" w:type="dxa"/>
            <w:gridSpan w:val="2"/>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762"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200</w:t>
            </w:r>
          </w:p>
        </w:tc>
        <w:tc>
          <w:tcPr>
            <w:tcW w:w="1254"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3 904,897</w:t>
            </w:r>
          </w:p>
        </w:tc>
        <w:tc>
          <w:tcPr>
            <w:tcW w:w="180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1 307,010</w:t>
            </w:r>
          </w:p>
        </w:tc>
      </w:tr>
      <w:tr w:rsidR="0018207D" w:rsidRPr="0018207D" w:rsidTr="00542997">
        <w:trPr>
          <w:gridBefore w:val="5"/>
          <w:wBefore w:w="1112" w:type="dxa"/>
          <w:trHeight w:val="20"/>
        </w:trPr>
        <w:tc>
          <w:tcPr>
            <w:tcW w:w="4583" w:type="dxa"/>
            <w:gridSpan w:val="3"/>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Иные закупки товаров, работ и услуг для обеспечения государственных (муниципальных) нужд</w:t>
            </w:r>
          </w:p>
        </w:tc>
        <w:tc>
          <w:tcPr>
            <w:tcW w:w="6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08</w:t>
            </w:r>
          </w:p>
        </w:tc>
        <w:tc>
          <w:tcPr>
            <w:tcW w:w="70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01</w:t>
            </w:r>
          </w:p>
        </w:tc>
        <w:tc>
          <w:tcPr>
            <w:tcW w:w="1633" w:type="dxa"/>
            <w:gridSpan w:val="2"/>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762"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240</w:t>
            </w:r>
          </w:p>
        </w:tc>
        <w:tc>
          <w:tcPr>
            <w:tcW w:w="1254"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3 904,897</w:t>
            </w:r>
          </w:p>
        </w:tc>
        <w:tc>
          <w:tcPr>
            <w:tcW w:w="180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1 307,010</w:t>
            </w:r>
          </w:p>
        </w:tc>
      </w:tr>
      <w:tr w:rsidR="0018207D" w:rsidRPr="0018207D" w:rsidTr="00542997">
        <w:trPr>
          <w:gridBefore w:val="5"/>
          <w:wBefore w:w="1112" w:type="dxa"/>
          <w:trHeight w:val="20"/>
        </w:trPr>
        <w:tc>
          <w:tcPr>
            <w:tcW w:w="4583" w:type="dxa"/>
            <w:gridSpan w:val="3"/>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Межбюджетные трансферты</w:t>
            </w:r>
          </w:p>
        </w:tc>
        <w:tc>
          <w:tcPr>
            <w:tcW w:w="6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08</w:t>
            </w:r>
          </w:p>
        </w:tc>
        <w:tc>
          <w:tcPr>
            <w:tcW w:w="70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01</w:t>
            </w:r>
          </w:p>
        </w:tc>
        <w:tc>
          <w:tcPr>
            <w:tcW w:w="1633" w:type="dxa"/>
            <w:gridSpan w:val="2"/>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762"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500</w:t>
            </w:r>
          </w:p>
        </w:tc>
        <w:tc>
          <w:tcPr>
            <w:tcW w:w="1254"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85,997</w:t>
            </w:r>
          </w:p>
        </w:tc>
        <w:tc>
          <w:tcPr>
            <w:tcW w:w="180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542997">
        <w:trPr>
          <w:gridBefore w:val="5"/>
          <w:wBefore w:w="1112" w:type="dxa"/>
          <w:trHeight w:val="20"/>
        </w:trPr>
        <w:tc>
          <w:tcPr>
            <w:tcW w:w="4583" w:type="dxa"/>
            <w:gridSpan w:val="3"/>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Иные межбюджетные трансферты</w:t>
            </w:r>
          </w:p>
        </w:tc>
        <w:tc>
          <w:tcPr>
            <w:tcW w:w="6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08</w:t>
            </w:r>
          </w:p>
        </w:tc>
        <w:tc>
          <w:tcPr>
            <w:tcW w:w="70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01</w:t>
            </w:r>
          </w:p>
        </w:tc>
        <w:tc>
          <w:tcPr>
            <w:tcW w:w="1633" w:type="dxa"/>
            <w:gridSpan w:val="2"/>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762"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540</w:t>
            </w:r>
          </w:p>
        </w:tc>
        <w:tc>
          <w:tcPr>
            <w:tcW w:w="1254"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85,997</w:t>
            </w:r>
          </w:p>
        </w:tc>
        <w:tc>
          <w:tcPr>
            <w:tcW w:w="180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542997">
        <w:trPr>
          <w:gridBefore w:val="5"/>
          <w:wBefore w:w="1112" w:type="dxa"/>
          <w:trHeight w:val="20"/>
        </w:trPr>
        <w:tc>
          <w:tcPr>
            <w:tcW w:w="4583" w:type="dxa"/>
            <w:gridSpan w:val="3"/>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Иные бюджетные ассигнования</w:t>
            </w:r>
          </w:p>
        </w:tc>
        <w:tc>
          <w:tcPr>
            <w:tcW w:w="6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08</w:t>
            </w:r>
          </w:p>
        </w:tc>
        <w:tc>
          <w:tcPr>
            <w:tcW w:w="70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01</w:t>
            </w:r>
          </w:p>
        </w:tc>
        <w:tc>
          <w:tcPr>
            <w:tcW w:w="1633" w:type="dxa"/>
            <w:gridSpan w:val="2"/>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762"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800</w:t>
            </w:r>
          </w:p>
        </w:tc>
        <w:tc>
          <w:tcPr>
            <w:tcW w:w="1254"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157,492</w:t>
            </w:r>
          </w:p>
        </w:tc>
        <w:tc>
          <w:tcPr>
            <w:tcW w:w="180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542997">
        <w:trPr>
          <w:gridBefore w:val="5"/>
          <w:wBefore w:w="1112" w:type="dxa"/>
          <w:trHeight w:val="20"/>
        </w:trPr>
        <w:tc>
          <w:tcPr>
            <w:tcW w:w="4583" w:type="dxa"/>
            <w:gridSpan w:val="3"/>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Уплата налогов, сборов и иных платежей</w:t>
            </w:r>
          </w:p>
        </w:tc>
        <w:tc>
          <w:tcPr>
            <w:tcW w:w="6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08</w:t>
            </w:r>
          </w:p>
        </w:tc>
        <w:tc>
          <w:tcPr>
            <w:tcW w:w="70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01</w:t>
            </w:r>
          </w:p>
        </w:tc>
        <w:tc>
          <w:tcPr>
            <w:tcW w:w="1633" w:type="dxa"/>
            <w:gridSpan w:val="2"/>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762"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850</w:t>
            </w:r>
          </w:p>
        </w:tc>
        <w:tc>
          <w:tcPr>
            <w:tcW w:w="1254"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157,492</w:t>
            </w:r>
          </w:p>
        </w:tc>
        <w:tc>
          <w:tcPr>
            <w:tcW w:w="180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542997">
        <w:trPr>
          <w:gridBefore w:val="5"/>
          <w:wBefore w:w="1112" w:type="dxa"/>
          <w:trHeight w:val="20"/>
        </w:trPr>
        <w:tc>
          <w:tcPr>
            <w:tcW w:w="4583" w:type="dxa"/>
            <w:gridSpan w:val="3"/>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Пенсионное обеспечение</w:t>
            </w:r>
          </w:p>
        </w:tc>
        <w:tc>
          <w:tcPr>
            <w:tcW w:w="6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10</w:t>
            </w:r>
          </w:p>
        </w:tc>
        <w:tc>
          <w:tcPr>
            <w:tcW w:w="70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01</w:t>
            </w:r>
          </w:p>
        </w:tc>
        <w:tc>
          <w:tcPr>
            <w:tcW w:w="1633" w:type="dxa"/>
            <w:gridSpan w:val="2"/>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762"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1254"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172,500</w:t>
            </w:r>
          </w:p>
        </w:tc>
        <w:tc>
          <w:tcPr>
            <w:tcW w:w="180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542997">
        <w:trPr>
          <w:gridBefore w:val="5"/>
          <w:wBefore w:w="1112" w:type="dxa"/>
          <w:trHeight w:val="20"/>
        </w:trPr>
        <w:tc>
          <w:tcPr>
            <w:tcW w:w="4583" w:type="dxa"/>
            <w:gridSpan w:val="3"/>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2018-2028 годы"</w:t>
            </w:r>
          </w:p>
        </w:tc>
        <w:tc>
          <w:tcPr>
            <w:tcW w:w="6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10</w:t>
            </w:r>
          </w:p>
        </w:tc>
        <w:tc>
          <w:tcPr>
            <w:tcW w:w="70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01</w:t>
            </w:r>
          </w:p>
        </w:tc>
        <w:tc>
          <w:tcPr>
            <w:tcW w:w="1633" w:type="dxa"/>
            <w:gridSpan w:val="2"/>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762"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1254"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172,500</w:t>
            </w:r>
          </w:p>
        </w:tc>
        <w:tc>
          <w:tcPr>
            <w:tcW w:w="180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542997">
        <w:trPr>
          <w:gridBefore w:val="5"/>
          <w:wBefore w:w="1112" w:type="dxa"/>
          <w:trHeight w:val="20"/>
        </w:trPr>
        <w:tc>
          <w:tcPr>
            <w:tcW w:w="4583" w:type="dxa"/>
            <w:gridSpan w:val="3"/>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Социальное обеспечение и иные выплаты населению</w:t>
            </w:r>
          </w:p>
        </w:tc>
        <w:tc>
          <w:tcPr>
            <w:tcW w:w="6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10</w:t>
            </w:r>
          </w:p>
        </w:tc>
        <w:tc>
          <w:tcPr>
            <w:tcW w:w="70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01</w:t>
            </w:r>
          </w:p>
        </w:tc>
        <w:tc>
          <w:tcPr>
            <w:tcW w:w="1633" w:type="dxa"/>
            <w:gridSpan w:val="2"/>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762"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w:t>
            </w:r>
          </w:p>
        </w:tc>
        <w:tc>
          <w:tcPr>
            <w:tcW w:w="1254"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172,500</w:t>
            </w:r>
          </w:p>
        </w:tc>
        <w:tc>
          <w:tcPr>
            <w:tcW w:w="180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542997">
        <w:trPr>
          <w:gridBefore w:val="5"/>
          <w:wBefore w:w="1112" w:type="dxa"/>
          <w:trHeight w:val="20"/>
        </w:trPr>
        <w:tc>
          <w:tcPr>
            <w:tcW w:w="4583" w:type="dxa"/>
            <w:gridSpan w:val="3"/>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Публичные нормативные социальные выплаты гражданам</w:t>
            </w:r>
          </w:p>
        </w:tc>
        <w:tc>
          <w:tcPr>
            <w:tcW w:w="6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10</w:t>
            </w:r>
          </w:p>
        </w:tc>
        <w:tc>
          <w:tcPr>
            <w:tcW w:w="70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01</w:t>
            </w:r>
          </w:p>
        </w:tc>
        <w:tc>
          <w:tcPr>
            <w:tcW w:w="1633" w:type="dxa"/>
            <w:gridSpan w:val="2"/>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762"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310</w:t>
            </w:r>
          </w:p>
        </w:tc>
        <w:tc>
          <w:tcPr>
            <w:tcW w:w="1254"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172,500</w:t>
            </w:r>
          </w:p>
        </w:tc>
        <w:tc>
          <w:tcPr>
            <w:tcW w:w="180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542997">
        <w:trPr>
          <w:gridBefore w:val="5"/>
          <w:wBefore w:w="1112" w:type="dxa"/>
          <w:trHeight w:val="20"/>
        </w:trPr>
        <w:tc>
          <w:tcPr>
            <w:tcW w:w="4583" w:type="dxa"/>
            <w:gridSpan w:val="3"/>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Социальное обеспечение населения</w:t>
            </w:r>
          </w:p>
        </w:tc>
        <w:tc>
          <w:tcPr>
            <w:tcW w:w="6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10</w:t>
            </w:r>
          </w:p>
        </w:tc>
        <w:tc>
          <w:tcPr>
            <w:tcW w:w="70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03</w:t>
            </w:r>
          </w:p>
        </w:tc>
        <w:tc>
          <w:tcPr>
            <w:tcW w:w="1633" w:type="dxa"/>
            <w:gridSpan w:val="2"/>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762"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1254"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166,050</w:t>
            </w:r>
          </w:p>
        </w:tc>
        <w:tc>
          <w:tcPr>
            <w:tcW w:w="180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542997">
        <w:trPr>
          <w:gridBefore w:val="5"/>
          <w:wBefore w:w="1112" w:type="dxa"/>
          <w:trHeight w:val="20"/>
        </w:trPr>
        <w:tc>
          <w:tcPr>
            <w:tcW w:w="4583" w:type="dxa"/>
            <w:gridSpan w:val="3"/>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2018-2028 годы"</w:t>
            </w:r>
          </w:p>
        </w:tc>
        <w:tc>
          <w:tcPr>
            <w:tcW w:w="6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70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1633" w:type="dxa"/>
            <w:gridSpan w:val="2"/>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762"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1254"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166,050</w:t>
            </w:r>
          </w:p>
        </w:tc>
        <w:tc>
          <w:tcPr>
            <w:tcW w:w="180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542997">
        <w:trPr>
          <w:gridBefore w:val="5"/>
          <w:wBefore w:w="1112" w:type="dxa"/>
          <w:trHeight w:val="20"/>
        </w:trPr>
        <w:tc>
          <w:tcPr>
            <w:tcW w:w="4583" w:type="dxa"/>
            <w:gridSpan w:val="3"/>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6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10</w:t>
            </w:r>
          </w:p>
        </w:tc>
        <w:tc>
          <w:tcPr>
            <w:tcW w:w="70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03</w:t>
            </w:r>
          </w:p>
        </w:tc>
        <w:tc>
          <w:tcPr>
            <w:tcW w:w="1633" w:type="dxa"/>
            <w:gridSpan w:val="2"/>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762"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200</w:t>
            </w:r>
          </w:p>
        </w:tc>
        <w:tc>
          <w:tcPr>
            <w:tcW w:w="1254"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166,050</w:t>
            </w:r>
          </w:p>
        </w:tc>
        <w:tc>
          <w:tcPr>
            <w:tcW w:w="180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542997">
        <w:trPr>
          <w:gridBefore w:val="5"/>
          <w:wBefore w:w="1112" w:type="dxa"/>
          <w:trHeight w:val="20"/>
        </w:trPr>
        <w:tc>
          <w:tcPr>
            <w:tcW w:w="4583" w:type="dxa"/>
            <w:gridSpan w:val="3"/>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Иные закупки товаров, работ и услуг для обеспечения государственных (муниципальных) нужд</w:t>
            </w:r>
          </w:p>
        </w:tc>
        <w:tc>
          <w:tcPr>
            <w:tcW w:w="6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10</w:t>
            </w:r>
          </w:p>
        </w:tc>
        <w:tc>
          <w:tcPr>
            <w:tcW w:w="70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03</w:t>
            </w:r>
          </w:p>
        </w:tc>
        <w:tc>
          <w:tcPr>
            <w:tcW w:w="1633" w:type="dxa"/>
            <w:gridSpan w:val="2"/>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762"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240</w:t>
            </w:r>
          </w:p>
        </w:tc>
        <w:tc>
          <w:tcPr>
            <w:tcW w:w="1254"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166,050</w:t>
            </w:r>
          </w:p>
        </w:tc>
        <w:tc>
          <w:tcPr>
            <w:tcW w:w="180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542997">
        <w:trPr>
          <w:gridBefore w:val="5"/>
          <w:wBefore w:w="1112" w:type="dxa"/>
          <w:trHeight w:val="20"/>
        </w:trPr>
        <w:tc>
          <w:tcPr>
            <w:tcW w:w="4583" w:type="dxa"/>
            <w:gridSpan w:val="3"/>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Физическая культура</w:t>
            </w:r>
          </w:p>
        </w:tc>
        <w:tc>
          <w:tcPr>
            <w:tcW w:w="6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11</w:t>
            </w:r>
          </w:p>
        </w:tc>
        <w:tc>
          <w:tcPr>
            <w:tcW w:w="70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01</w:t>
            </w:r>
          </w:p>
        </w:tc>
        <w:tc>
          <w:tcPr>
            <w:tcW w:w="1633" w:type="dxa"/>
            <w:gridSpan w:val="2"/>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c>
          <w:tcPr>
            <w:tcW w:w="762"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c>
          <w:tcPr>
            <w:tcW w:w="1254"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19,024</w:t>
            </w:r>
          </w:p>
        </w:tc>
        <w:tc>
          <w:tcPr>
            <w:tcW w:w="180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r>
      <w:tr w:rsidR="0018207D" w:rsidRPr="0018207D" w:rsidTr="00542997">
        <w:trPr>
          <w:gridBefore w:val="5"/>
          <w:wBefore w:w="1112" w:type="dxa"/>
          <w:trHeight w:val="20"/>
        </w:trPr>
        <w:tc>
          <w:tcPr>
            <w:tcW w:w="4583" w:type="dxa"/>
            <w:gridSpan w:val="3"/>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lastRenderedPageBreak/>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2018-2028 годы"</w:t>
            </w:r>
          </w:p>
        </w:tc>
        <w:tc>
          <w:tcPr>
            <w:tcW w:w="6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11</w:t>
            </w:r>
          </w:p>
        </w:tc>
        <w:tc>
          <w:tcPr>
            <w:tcW w:w="70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01</w:t>
            </w:r>
          </w:p>
        </w:tc>
        <w:tc>
          <w:tcPr>
            <w:tcW w:w="1633" w:type="dxa"/>
            <w:gridSpan w:val="2"/>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762"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c>
          <w:tcPr>
            <w:tcW w:w="1254"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19,024</w:t>
            </w:r>
          </w:p>
        </w:tc>
        <w:tc>
          <w:tcPr>
            <w:tcW w:w="180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542997">
        <w:trPr>
          <w:gridBefore w:val="5"/>
          <w:wBefore w:w="1112" w:type="dxa"/>
          <w:trHeight w:val="20"/>
        </w:trPr>
        <w:tc>
          <w:tcPr>
            <w:tcW w:w="4583" w:type="dxa"/>
            <w:gridSpan w:val="3"/>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Межбюджетные трансферты</w:t>
            </w:r>
          </w:p>
        </w:tc>
        <w:tc>
          <w:tcPr>
            <w:tcW w:w="6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11</w:t>
            </w:r>
          </w:p>
        </w:tc>
        <w:tc>
          <w:tcPr>
            <w:tcW w:w="70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01</w:t>
            </w:r>
          </w:p>
        </w:tc>
        <w:tc>
          <w:tcPr>
            <w:tcW w:w="1633" w:type="dxa"/>
            <w:gridSpan w:val="2"/>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762"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500</w:t>
            </w:r>
          </w:p>
        </w:tc>
        <w:tc>
          <w:tcPr>
            <w:tcW w:w="1254"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19,024</w:t>
            </w:r>
          </w:p>
        </w:tc>
        <w:tc>
          <w:tcPr>
            <w:tcW w:w="180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542997">
        <w:trPr>
          <w:gridBefore w:val="5"/>
          <w:wBefore w:w="1112" w:type="dxa"/>
          <w:trHeight w:val="20"/>
        </w:trPr>
        <w:tc>
          <w:tcPr>
            <w:tcW w:w="4583" w:type="dxa"/>
            <w:gridSpan w:val="3"/>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Иные межбюджетные трансферты</w:t>
            </w:r>
          </w:p>
        </w:tc>
        <w:tc>
          <w:tcPr>
            <w:tcW w:w="64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11</w:t>
            </w:r>
          </w:p>
        </w:tc>
        <w:tc>
          <w:tcPr>
            <w:tcW w:w="700"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01</w:t>
            </w:r>
          </w:p>
        </w:tc>
        <w:tc>
          <w:tcPr>
            <w:tcW w:w="1633" w:type="dxa"/>
            <w:gridSpan w:val="2"/>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762"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540</w:t>
            </w:r>
          </w:p>
        </w:tc>
        <w:tc>
          <w:tcPr>
            <w:tcW w:w="1254" w:type="dxa"/>
            <w:gridSpan w:val="3"/>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19,024</w:t>
            </w:r>
          </w:p>
        </w:tc>
        <w:tc>
          <w:tcPr>
            <w:tcW w:w="180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 </w:t>
            </w:r>
          </w:p>
        </w:tc>
      </w:tr>
      <w:tr w:rsidR="0018207D" w:rsidRPr="0018207D" w:rsidTr="00542997">
        <w:tblPrEx>
          <w:tblCellMar>
            <w:left w:w="0" w:type="dxa"/>
            <w:right w:w="0" w:type="dxa"/>
          </w:tblCellMar>
        </w:tblPrEx>
        <w:trPr>
          <w:gridBefore w:val="4"/>
          <w:gridAfter w:val="1"/>
          <w:wBefore w:w="597" w:type="dxa"/>
          <w:wAfter w:w="174" w:type="dxa"/>
          <w:trHeight w:val="20"/>
        </w:trPr>
        <w:tc>
          <w:tcPr>
            <w:tcW w:w="11727" w:type="dxa"/>
            <w:gridSpan w:val="17"/>
            <w:noWrap/>
            <w:vAlign w:val="center"/>
          </w:tcPr>
          <w:p w:rsidR="0018207D" w:rsidRPr="0018207D" w:rsidRDefault="0018207D" w:rsidP="00AF3D93">
            <w:pPr>
              <w:spacing w:after="0" w:line="0" w:lineRule="atLeast"/>
              <w:jc w:val="right"/>
              <w:rPr>
                <w:rFonts w:ascii="Times New Roman" w:eastAsia="Calibri" w:hAnsi="Times New Roman" w:cs="Times New Roman"/>
                <w:sz w:val="16"/>
                <w:szCs w:val="16"/>
                <w:lang w:eastAsia="en-US"/>
              </w:rPr>
            </w:pPr>
            <w:r w:rsidRPr="0018207D">
              <w:rPr>
                <w:rFonts w:ascii="Times New Roman" w:eastAsia="Calibri" w:hAnsi="Times New Roman" w:cs="Times New Roman"/>
                <w:sz w:val="16"/>
                <w:szCs w:val="16"/>
                <w:lang w:eastAsia="en-US"/>
              </w:rPr>
              <w:t xml:space="preserve">                                                                                                                                                           Приложение №6</w:t>
            </w:r>
          </w:p>
        </w:tc>
      </w:tr>
      <w:tr w:rsidR="0018207D" w:rsidRPr="0018207D" w:rsidTr="00542997">
        <w:tblPrEx>
          <w:tblCellMar>
            <w:left w:w="0" w:type="dxa"/>
            <w:right w:w="0" w:type="dxa"/>
          </w:tblCellMar>
        </w:tblPrEx>
        <w:trPr>
          <w:gridBefore w:val="4"/>
          <w:gridAfter w:val="1"/>
          <w:wBefore w:w="597" w:type="dxa"/>
          <w:wAfter w:w="174" w:type="dxa"/>
          <w:trHeight w:val="20"/>
        </w:trPr>
        <w:tc>
          <w:tcPr>
            <w:tcW w:w="11727" w:type="dxa"/>
            <w:gridSpan w:val="17"/>
            <w:noWrap/>
            <w:vAlign w:val="bottom"/>
          </w:tcPr>
          <w:p w:rsidR="0018207D" w:rsidRPr="0018207D" w:rsidRDefault="0018207D" w:rsidP="0018207D">
            <w:pPr>
              <w:spacing w:after="0" w:line="0" w:lineRule="atLeast"/>
              <w:jc w:val="right"/>
              <w:rPr>
                <w:rFonts w:ascii="Times New Roman" w:eastAsia="Calibri" w:hAnsi="Times New Roman" w:cs="Times New Roman"/>
                <w:sz w:val="16"/>
                <w:szCs w:val="16"/>
                <w:lang w:eastAsia="en-US"/>
              </w:rPr>
            </w:pPr>
            <w:r w:rsidRPr="0018207D">
              <w:rPr>
                <w:rFonts w:ascii="Times New Roman" w:eastAsia="Calibri" w:hAnsi="Times New Roman" w:cs="Times New Roman"/>
                <w:sz w:val="16"/>
                <w:szCs w:val="16"/>
                <w:lang w:eastAsia="en-US"/>
              </w:rPr>
              <w:t xml:space="preserve">к решению Собрания представителей </w:t>
            </w:r>
          </w:p>
        </w:tc>
      </w:tr>
      <w:tr w:rsidR="0018207D" w:rsidRPr="0018207D" w:rsidTr="00542997">
        <w:tblPrEx>
          <w:tblCellMar>
            <w:left w:w="0" w:type="dxa"/>
            <w:right w:w="0" w:type="dxa"/>
          </w:tblCellMar>
        </w:tblPrEx>
        <w:trPr>
          <w:gridBefore w:val="4"/>
          <w:gridAfter w:val="1"/>
          <w:wBefore w:w="597" w:type="dxa"/>
          <w:wAfter w:w="174" w:type="dxa"/>
          <w:trHeight w:val="20"/>
        </w:trPr>
        <w:tc>
          <w:tcPr>
            <w:tcW w:w="11727" w:type="dxa"/>
            <w:gridSpan w:val="17"/>
            <w:noWrap/>
            <w:vAlign w:val="bottom"/>
          </w:tcPr>
          <w:p w:rsidR="0018207D" w:rsidRPr="0018207D" w:rsidRDefault="0018207D" w:rsidP="0018207D">
            <w:pPr>
              <w:spacing w:after="0" w:line="0" w:lineRule="atLeast"/>
              <w:jc w:val="right"/>
              <w:rPr>
                <w:rFonts w:ascii="Times New Roman" w:eastAsia="Calibri" w:hAnsi="Times New Roman" w:cs="Times New Roman"/>
                <w:sz w:val="16"/>
                <w:szCs w:val="16"/>
                <w:lang w:eastAsia="en-US"/>
              </w:rPr>
            </w:pPr>
            <w:r w:rsidRPr="0018207D">
              <w:rPr>
                <w:rFonts w:ascii="Times New Roman" w:eastAsia="Calibri" w:hAnsi="Times New Roman" w:cs="Times New Roman"/>
                <w:sz w:val="16"/>
                <w:szCs w:val="16"/>
                <w:lang w:eastAsia="en-US"/>
              </w:rPr>
              <w:t xml:space="preserve"> сельского поселения Борискино-Игар муниципального района Клявлинский Самарской области</w:t>
            </w:r>
          </w:p>
        </w:tc>
      </w:tr>
      <w:tr w:rsidR="0018207D" w:rsidRPr="0018207D" w:rsidTr="00542997">
        <w:tblPrEx>
          <w:tblCellMar>
            <w:left w:w="0" w:type="dxa"/>
            <w:right w:w="0" w:type="dxa"/>
          </w:tblCellMar>
        </w:tblPrEx>
        <w:trPr>
          <w:gridBefore w:val="4"/>
          <w:gridAfter w:val="1"/>
          <w:wBefore w:w="597" w:type="dxa"/>
          <w:wAfter w:w="174" w:type="dxa"/>
          <w:trHeight w:val="20"/>
        </w:trPr>
        <w:tc>
          <w:tcPr>
            <w:tcW w:w="11727" w:type="dxa"/>
            <w:gridSpan w:val="17"/>
            <w:noWrap/>
            <w:vAlign w:val="bottom"/>
          </w:tcPr>
          <w:p w:rsidR="0018207D" w:rsidRPr="0018207D" w:rsidRDefault="0018207D" w:rsidP="0018207D">
            <w:pPr>
              <w:spacing w:after="0" w:line="0" w:lineRule="atLeast"/>
              <w:jc w:val="right"/>
              <w:rPr>
                <w:rFonts w:ascii="Times New Roman" w:eastAsia="Calibri" w:hAnsi="Times New Roman" w:cs="Times New Roman"/>
                <w:sz w:val="16"/>
                <w:szCs w:val="16"/>
                <w:lang w:eastAsia="en-US"/>
              </w:rPr>
            </w:pPr>
            <w:r w:rsidRPr="0018207D">
              <w:rPr>
                <w:rFonts w:ascii="Times New Roman" w:eastAsia="Calibri" w:hAnsi="Times New Roman" w:cs="Times New Roman"/>
                <w:sz w:val="16"/>
                <w:szCs w:val="16"/>
                <w:lang w:eastAsia="en-US"/>
              </w:rPr>
              <w:t>"О бюджете сельского поселения Борискино-Игар муниципального района Клявлинский Самарской области</w:t>
            </w:r>
          </w:p>
        </w:tc>
      </w:tr>
      <w:tr w:rsidR="0018207D" w:rsidRPr="0018207D" w:rsidTr="00542997">
        <w:tblPrEx>
          <w:tblCellMar>
            <w:left w:w="0" w:type="dxa"/>
            <w:right w:w="0" w:type="dxa"/>
          </w:tblCellMar>
        </w:tblPrEx>
        <w:trPr>
          <w:gridBefore w:val="3"/>
          <w:gridAfter w:val="3"/>
          <w:wBefore w:w="514" w:type="dxa"/>
          <w:wAfter w:w="1476" w:type="dxa"/>
          <w:trHeight w:val="20"/>
        </w:trPr>
        <w:tc>
          <w:tcPr>
            <w:tcW w:w="10508" w:type="dxa"/>
            <w:gridSpan w:val="16"/>
            <w:noWrap/>
            <w:vAlign w:val="bottom"/>
          </w:tcPr>
          <w:p w:rsidR="0018207D" w:rsidRPr="0018207D" w:rsidRDefault="0018207D" w:rsidP="0018207D">
            <w:pPr>
              <w:spacing w:after="0" w:line="0" w:lineRule="atLeast"/>
              <w:jc w:val="right"/>
              <w:rPr>
                <w:rFonts w:ascii="Times New Roman" w:eastAsia="Calibri" w:hAnsi="Times New Roman" w:cs="Times New Roman"/>
                <w:sz w:val="16"/>
                <w:szCs w:val="16"/>
                <w:lang w:eastAsia="en-US"/>
              </w:rPr>
            </w:pPr>
            <w:r w:rsidRPr="0018207D">
              <w:rPr>
                <w:rFonts w:ascii="Times New Roman" w:eastAsia="Calibri" w:hAnsi="Times New Roman" w:cs="Times New Roman"/>
                <w:sz w:val="16"/>
                <w:szCs w:val="16"/>
                <w:lang w:eastAsia="en-US"/>
              </w:rPr>
              <w:t>на 2025 год и плановый период 2026 и 2027 годов''</w:t>
            </w:r>
          </w:p>
        </w:tc>
      </w:tr>
      <w:tr w:rsidR="0018207D" w:rsidRPr="0018207D" w:rsidTr="00542997">
        <w:tblPrEx>
          <w:tblCellMar>
            <w:left w:w="0" w:type="dxa"/>
            <w:right w:w="0" w:type="dxa"/>
          </w:tblCellMar>
        </w:tblPrEx>
        <w:trPr>
          <w:gridBefore w:val="2"/>
          <w:gridAfter w:val="2"/>
          <w:wBefore w:w="451" w:type="dxa"/>
          <w:wAfter w:w="549" w:type="dxa"/>
          <w:trHeight w:val="930"/>
        </w:trPr>
        <w:tc>
          <w:tcPr>
            <w:tcW w:w="11498" w:type="dxa"/>
            <w:gridSpan w:val="18"/>
            <w:tcBorders>
              <w:top w:val="nil"/>
              <w:left w:val="nil"/>
              <w:bottom w:val="nil"/>
              <w:right w:val="nil"/>
            </w:tcBorders>
            <w:shd w:val="clear" w:color="auto" w:fill="auto"/>
            <w:vAlign w:val="bottom"/>
          </w:tcPr>
          <w:p w:rsidR="0018207D" w:rsidRPr="0018207D" w:rsidRDefault="0018207D" w:rsidP="0018207D">
            <w:pPr>
              <w:spacing w:line="0" w:lineRule="atLeast"/>
              <w:jc w:val="center"/>
              <w:rPr>
                <w:rFonts w:ascii="Times New Roman" w:eastAsiaTheme="minorHAnsi" w:hAnsi="Times New Roman" w:cs="Times New Roman"/>
                <w:b/>
                <w:bCs/>
                <w:sz w:val="16"/>
                <w:szCs w:val="16"/>
                <w:lang w:eastAsia="en-US"/>
              </w:rPr>
            </w:pPr>
            <w:r w:rsidRPr="0018207D">
              <w:rPr>
                <w:rFonts w:ascii="Times New Roman" w:eastAsiaTheme="minorHAnsi" w:hAnsi="Times New Roman" w:cs="Times New Roman"/>
                <w:b/>
                <w:bCs/>
                <w:sz w:val="16"/>
                <w:szCs w:val="16"/>
                <w:lang w:eastAsia="en-US"/>
              </w:rPr>
              <w:t>Источники внутреннего финансирования дефицитов бюджетов  сельского поселения Борискино-Игар муниципального района Клявлинский Самарской области на 2025 год и  плановый период  2026 и 2027 годов</w:t>
            </w:r>
          </w:p>
        </w:tc>
      </w:tr>
      <w:tr w:rsidR="0018207D" w:rsidRPr="0018207D" w:rsidTr="00542997">
        <w:tblPrEx>
          <w:tblCellMar>
            <w:left w:w="0" w:type="dxa"/>
            <w:right w:w="0" w:type="dxa"/>
          </w:tblCellMar>
        </w:tblPrEx>
        <w:trPr>
          <w:gridBefore w:val="2"/>
          <w:gridAfter w:val="2"/>
          <w:wBefore w:w="451" w:type="dxa"/>
          <w:wAfter w:w="549" w:type="dxa"/>
          <w:trHeight w:val="227"/>
        </w:trPr>
        <w:tc>
          <w:tcPr>
            <w:tcW w:w="1114"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center"/>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Код администратора</w:t>
            </w:r>
          </w:p>
        </w:tc>
        <w:tc>
          <w:tcPr>
            <w:tcW w:w="3205" w:type="dxa"/>
            <w:vMerge w:val="restart"/>
            <w:tcBorders>
              <w:top w:val="single" w:sz="4" w:space="0" w:color="000000"/>
              <w:left w:val="single" w:sz="4" w:space="0" w:color="000000"/>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center"/>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 xml:space="preserve">Код группы, подгруппы статьи и вида </w:t>
            </w:r>
            <w:proofErr w:type="gramStart"/>
            <w:r w:rsidRPr="0018207D">
              <w:rPr>
                <w:rFonts w:ascii="Times New Roman" w:eastAsiaTheme="minorHAnsi" w:hAnsi="Times New Roman" w:cs="Times New Roman"/>
                <w:sz w:val="16"/>
                <w:szCs w:val="16"/>
                <w:lang w:eastAsia="en-US"/>
              </w:rPr>
              <w:t>источника финансирования дефицитов бюджетов сельского поселения</w:t>
            </w:r>
            <w:proofErr w:type="gramEnd"/>
          </w:p>
        </w:tc>
        <w:tc>
          <w:tcPr>
            <w:tcW w:w="3019"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center"/>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Наименование кода группы, подгруппы, статьи, вида источника финансирования дефицитов бюджетов сельского поселения, кода классификации операций сектора государственного управления, относящихся к источникам финансирования дефицитов бюджетов сельского поселения</w:t>
            </w:r>
          </w:p>
        </w:tc>
        <w:tc>
          <w:tcPr>
            <w:tcW w:w="4160" w:type="dxa"/>
            <w:gridSpan w:val="9"/>
            <w:tcBorders>
              <w:top w:val="single" w:sz="4" w:space="0" w:color="000000"/>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center"/>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сумма</w:t>
            </w:r>
          </w:p>
        </w:tc>
      </w:tr>
      <w:tr w:rsidR="0018207D" w:rsidRPr="0018207D" w:rsidTr="00542997">
        <w:tblPrEx>
          <w:tblCellMar>
            <w:left w:w="0" w:type="dxa"/>
            <w:right w:w="0" w:type="dxa"/>
          </w:tblCellMar>
        </w:tblPrEx>
        <w:trPr>
          <w:gridBefore w:val="2"/>
          <w:gridAfter w:val="2"/>
          <w:wBefore w:w="451" w:type="dxa"/>
          <w:wAfter w:w="549" w:type="dxa"/>
          <w:trHeight w:val="227"/>
        </w:trPr>
        <w:tc>
          <w:tcPr>
            <w:tcW w:w="1114" w:type="dxa"/>
            <w:gridSpan w:val="4"/>
            <w:vMerge/>
            <w:tcBorders>
              <w:top w:val="single" w:sz="4" w:space="0" w:color="000000"/>
              <w:left w:val="single" w:sz="4" w:space="0" w:color="000000"/>
              <w:bottom w:val="single" w:sz="4" w:space="0" w:color="000000"/>
              <w:right w:val="single" w:sz="4" w:space="0" w:color="000000"/>
            </w:tcBorders>
            <w:vAlign w:val="center"/>
          </w:tcPr>
          <w:p w:rsidR="0018207D" w:rsidRPr="0018207D" w:rsidRDefault="0018207D" w:rsidP="0018207D">
            <w:pPr>
              <w:spacing w:after="0" w:line="0" w:lineRule="atLeast"/>
              <w:rPr>
                <w:rFonts w:ascii="Times New Roman" w:eastAsiaTheme="minorHAnsi" w:hAnsi="Times New Roman" w:cs="Times New Roman"/>
                <w:sz w:val="16"/>
                <w:szCs w:val="16"/>
                <w:lang w:eastAsia="en-US"/>
              </w:rPr>
            </w:pPr>
          </w:p>
        </w:tc>
        <w:tc>
          <w:tcPr>
            <w:tcW w:w="3205" w:type="dxa"/>
            <w:vMerge/>
            <w:tcBorders>
              <w:top w:val="single" w:sz="4" w:space="0" w:color="000000"/>
              <w:left w:val="single" w:sz="4" w:space="0" w:color="000000"/>
              <w:bottom w:val="single" w:sz="4" w:space="0" w:color="000000"/>
              <w:right w:val="single" w:sz="4" w:space="0" w:color="000000"/>
            </w:tcBorders>
            <w:vAlign w:val="center"/>
          </w:tcPr>
          <w:p w:rsidR="0018207D" w:rsidRPr="0018207D" w:rsidRDefault="0018207D" w:rsidP="0018207D">
            <w:pPr>
              <w:spacing w:after="0" w:line="0" w:lineRule="atLeast"/>
              <w:rPr>
                <w:rFonts w:ascii="Times New Roman" w:eastAsiaTheme="minorHAnsi" w:hAnsi="Times New Roman" w:cs="Times New Roman"/>
                <w:sz w:val="16"/>
                <w:szCs w:val="16"/>
                <w:lang w:eastAsia="en-US"/>
              </w:rPr>
            </w:pPr>
          </w:p>
        </w:tc>
        <w:tc>
          <w:tcPr>
            <w:tcW w:w="3019" w:type="dxa"/>
            <w:gridSpan w:val="4"/>
            <w:vMerge/>
            <w:tcBorders>
              <w:top w:val="single" w:sz="4" w:space="0" w:color="000000"/>
              <w:left w:val="single" w:sz="4" w:space="0" w:color="000000"/>
              <w:bottom w:val="single" w:sz="4" w:space="0" w:color="000000"/>
              <w:right w:val="single" w:sz="4" w:space="0" w:color="000000"/>
            </w:tcBorders>
            <w:vAlign w:val="center"/>
          </w:tcPr>
          <w:p w:rsidR="0018207D" w:rsidRPr="0018207D" w:rsidRDefault="0018207D" w:rsidP="0018207D">
            <w:pPr>
              <w:spacing w:after="0" w:line="0" w:lineRule="atLeast"/>
              <w:rPr>
                <w:rFonts w:ascii="Times New Roman" w:eastAsiaTheme="minorHAnsi" w:hAnsi="Times New Roman" w:cs="Times New Roman"/>
                <w:sz w:val="16"/>
                <w:szCs w:val="16"/>
                <w:lang w:eastAsia="en-US"/>
              </w:rPr>
            </w:pPr>
          </w:p>
        </w:tc>
        <w:tc>
          <w:tcPr>
            <w:tcW w:w="1327" w:type="dxa"/>
            <w:gridSpan w:val="2"/>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center"/>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2025 год</w:t>
            </w:r>
          </w:p>
        </w:tc>
        <w:tc>
          <w:tcPr>
            <w:tcW w:w="1167" w:type="dxa"/>
            <w:gridSpan w:val="3"/>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center"/>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2026 год</w:t>
            </w:r>
          </w:p>
        </w:tc>
        <w:tc>
          <w:tcPr>
            <w:tcW w:w="1666" w:type="dxa"/>
            <w:gridSpan w:val="4"/>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center"/>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2027 год</w:t>
            </w:r>
          </w:p>
        </w:tc>
      </w:tr>
      <w:tr w:rsidR="0018207D" w:rsidRPr="0018207D" w:rsidTr="00542997">
        <w:tblPrEx>
          <w:tblCellMar>
            <w:left w:w="0" w:type="dxa"/>
            <w:right w:w="0" w:type="dxa"/>
          </w:tblCellMar>
        </w:tblPrEx>
        <w:trPr>
          <w:gridBefore w:val="2"/>
          <w:gridAfter w:val="2"/>
          <w:wBefore w:w="451" w:type="dxa"/>
          <w:wAfter w:w="549" w:type="dxa"/>
          <w:trHeight w:val="227"/>
        </w:trPr>
        <w:tc>
          <w:tcPr>
            <w:tcW w:w="1114" w:type="dxa"/>
            <w:gridSpan w:val="4"/>
            <w:tcBorders>
              <w:top w:val="nil"/>
              <w:left w:val="single" w:sz="4" w:space="0" w:color="000000"/>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b/>
                <w:bCs/>
                <w:sz w:val="16"/>
                <w:szCs w:val="16"/>
                <w:lang w:eastAsia="en-US"/>
              </w:rPr>
            </w:pPr>
            <w:r w:rsidRPr="0018207D">
              <w:rPr>
                <w:rFonts w:ascii="Times New Roman" w:eastAsiaTheme="minorHAnsi" w:hAnsi="Times New Roman" w:cs="Times New Roman"/>
                <w:b/>
                <w:bCs/>
                <w:sz w:val="16"/>
                <w:szCs w:val="16"/>
                <w:lang w:eastAsia="en-US"/>
              </w:rPr>
              <w:t>531</w:t>
            </w:r>
          </w:p>
        </w:tc>
        <w:tc>
          <w:tcPr>
            <w:tcW w:w="320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01 00 00 00 00 0000 000</w:t>
            </w:r>
          </w:p>
        </w:tc>
        <w:tc>
          <w:tcPr>
            <w:tcW w:w="301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ИСТОЧНИКИ ВНУТРЕННЕГО ФИНАНСИРОВАНИЯ ДЕФИЦИТОВ БЮДЖЕТОВ</w:t>
            </w:r>
          </w:p>
        </w:tc>
        <w:tc>
          <w:tcPr>
            <w:tcW w:w="1327" w:type="dxa"/>
            <w:gridSpan w:val="2"/>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b/>
                <w:bCs/>
                <w:sz w:val="16"/>
                <w:szCs w:val="16"/>
                <w:lang w:eastAsia="en-US"/>
              </w:rPr>
            </w:pPr>
            <w:r w:rsidRPr="0018207D">
              <w:rPr>
                <w:rFonts w:ascii="Times New Roman" w:eastAsiaTheme="minorHAnsi" w:hAnsi="Times New Roman" w:cs="Times New Roman"/>
                <w:b/>
                <w:bCs/>
                <w:sz w:val="16"/>
                <w:szCs w:val="16"/>
                <w:lang w:eastAsia="en-US"/>
              </w:rPr>
              <w:t>297,660</w:t>
            </w:r>
          </w:p>
        </w:tc>
        <w:tc>
          <w:tcPr>
            <w:tcW w:w="1167" w:type="dxa"/>
            <w:gridSpan w:val="3"/>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b/>
                <w:bCs/>
                <w:sz w:val="16"/>
                <w:szCs w:val="16"/>
                <w:lang w:eastAsia="en-US"/>
              </w:rPr>
            </w:pPr>
            <w:r w:rsidRPr="0018207D">
              <w:rPr>
                <w:rFonts w:ascii="Times New Roman" w:eastAsiaTheme="minorHAnsi" w:hAnsi="Times New Roman" w:cs="Times New Roman"/>
                <w:b/>
                <w:bCs/>
                <w:sz w:val="16"/>
                <w:szCs w:val="16"/>
                <w:lang w:eastAsia="en-US"/>
              </w:rPr>
              <w:t xml:space="preserve">0,000  </w:t>
            </w:r>
          </w:p>
        </w:tc>
        <w:tc>
          <w:tcPr>
            <w:tcW w:w="1666" w:type="dxa"/>
            <w:gridSpan w:val="4"/>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b/>
                <w:bCs/>
                <w:sz w:val="16"/>
                <w:szCs w:val="16"/>
                <w:lang w:eastAsia="en-US"/>
              </w:rPr>
            </w:pPr>
            <w:r w:rsidRPr="0018207D">
              <w:rPr>
                <w:rFonts w:ascii="Times New Roman" w:eastAsiaTheme="minorHAnsi" w:hAnsi="Times New Roman" w:cs="Times New Roman"/>
                <w:b/>
                <w:bCs/>
                <w:sz w:val="16"/>
                <w:szCs w:val="16"/>
                <w:lang w:eastAsia="en-US"/>
              </w:rPr>
              <w:t xml:space="preserve">0,000  </w:t>
            </w:r>
          </w:p>
        </w:tc>
      </w:tr>
      <w:tr w:rsidR="0018207D" w:rsidRPr="0018207D" w:rsidTr="00542997">
        <w:tblPrEx>
          <w:tblCellMar>
            <w:left w:w="0" w:type="dxa"/>
            <w:right w:w="0" w:type="dxa"/>
          </w:tblCellMar>
        </w:tblPrEx>
        <w:trPr>
          <w:gridBefore w:val="2"/>
          <w:gridAfter w:val="2"/>
          <w:wBefore w:w="451" w:type="dxa"/>
          <w:wAfter w:w="549" w:type="dxa"/>
          <w:trHeight w:val="227"/>
        </w:trPr>
        <w:tc>
          <w:tcPr>
            <w:tcW w:w="1114" w:type="dxa"/>
            <w:gridSpan w:val="4"/>
            <w:tcBorders>
              <w:top w:val="nil"/>
              <w:left w:val="single" w:sz="4" w:space="0" w:color="000000"/>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b/>
                <w:bCs/>
                <w:sz w:val="16"/>
                <w:szCs w:val="16"/>
                <w:lang w:eastAsia="en-US"/>
              </w:rPr>
            </w:pPr>
            <w:r w:rsidRPr="0018207D">
              <w:rPr>
                <w:rFonts w:ascii="Times New Roman" w:eastAsiaTheme="minorHAnsi" w:hAnsi="Times New Roman" w:cs="Times New Roman"/>
                <w:b/>
                <w:bCs/>
                <w:sz w:val="16"/>
                <w:szCs w:val="16"/>
                <w:lang w:eastAsia="en-US"/>
              </w:rPr>
              <w:t>531</w:t>
            </w:r>
          </w:p>
        </w:tc>
        <w:tc>
          <w:tcPr>
            <w:tcW w:w="320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heme="minorHAnsi" w:hAnsi="Times New Roman" w:cs="Times New Roman"/>
                <w:b/>
                <w:bCs/>
                <w:sz w:val="16"/>
                <w:szCs w:val="16"/>
                <w:lang w:eastAsia="en-US"/>
              </w:rPr>
            </w:pPr>
            <w:r w:rsidRPr="0018207D">
              <w:rPr>
                <w:rFonts w:ascii="Times New Roman" w:eastAsiaTheme="minorHAnsi" w:hAnsi="Times New Roman" w:cs="Times New Roman"/>
                <w:b/>
                <w:bCs/>
                <w:sz w:val="16"/>
                <w:szCs w:val="16"/>
                <w:lang w:eastAsia="en-US"/>
              </w:rPr>
              <w:t xml:space="preserve"> 01 01 00 00 00 0000 000</w:t>
            </w:r>
          </w:p>
        </w:tc>
        <w:tc>
          <w:tcPr>
            <w:tcW w:w="301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heme="minorHAnsi" w:hAnsi="Times New Roman" w:cs="Times New Roman"/>
                <w:b/>
                <w:bCs/>
                <w:sz w:val="16"/>
                <w:szCs w:val="16"/>
                <w:lang w:eastAsia="en-US"/>
              </w:rPr>
            </w:pPr>
            <w:r w:rsidRPr="0018207D">
              <w:rPr>
                <w:rFonts w:ascii="Times New Roman" w:eastAsiaTheme="minorHAnsi" w:hAnsi="Times New Roman" w:cs="Times New Roman"/>
                <w:b/>
                <w:bCs/>
                <w:sz w:val="16"/>
                <w:szCs w:val="16"/>
                <w:lang w:eastAsia="en-US"/>
              </w:rPr>
              <w:t>Государственные   (муниципальные)   ценные   бумаги,   номинальная стоимость которых указана в валюте Российской Федерации</w:t>
            </w:r>
          </w:p>
        </w:tc>
        <w:tc>
          <w:tcPr>
            <w:tcW w:w="1327" w:type="dxa"/>
            <w:gridSpan w:val="2"/>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b/>
                <w:bCs/>
                <w:sz w:val="16"/>
                <w:szCs w:val="16"/>
                <w:lang w:eastAsia="en-US"/>
              </w:rPr>
            </w:pPr>
            <w:r w:rsidRPr="0018207D">
              <w:rPr>
                <w:rFonts w:ascii="Times New Roman" w:eastAsiaTheme="minorHAnsi" w:hAnsi="Times New Roman" w:cs="Times New Roman"/>
                <w:b/>
                <w:bCs/>
                <w:sz w:val="16"/>
                <w:szCs w:val="16"/>
                <w:lang w:eastAsia="en-US"/>
              </w:rPr>
              <w:t xml:space="preserve">0,000  </w:t>
            </w:r>
          </w:p>
        </w:tc>
        <w:tc>
          <w:tcPr>
            <w:tcW w:w="1167" w:type="dxa"/>
            <w:gridSpan w:val="3"/>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b/>
                <w:bCs/>
                <w:sz w:val="16"/>
                <w:szCs w:val="16"/>
                <w:lang w:eastAsia="en-US"/>
              </w:rPr>
            </w:pPr>
            <w:r w:rsidRPr="0018207D">
              <w:rPr>
                <w:rFonts w:ascii="Times New Roman" w:eastAsiaTheme="minorHAnsi" w:hAnsi="Times New Roman" w:cs="Times New Roman"/>
                <w:b/>
                <w:bCs/>
                <w:sz w:val="16"/>
                <w:szCs w:val="16"/>
                <w:lang w:eastAsia="en-US"/>
              </w:rPr>
              <w:t xml:space="preserve">0,000  </w:t>
            </w:r>
          </w:p>
        </w:tc>
        <w:tc>
          <w:tcPr>
            <w:tcW w:w="1666" w:type="dxa"/>
            <w:gridSpan w:val="4"/>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b/>
                <w:bCs/>
                <w:sz w:val="16"/>
                <w:szCs w:val="16"/>
                <w:lang w:eastAsia="en-US"/>
              </w:rPr>
            </w:pPr>
            <w:r w:rsidRPr="0018207D">
              <w:rPr>
                <w:rFonts w:ascii="Times New Roman" w:eastAsiaTheme="minorHAnsi" w:hAnsi="Times New Roman" w:cs="Times New Roman"/>
                <w:b/>
                <w:bCs/>
                <w:sz w:val="16"/>
                <w:szCs w:val="16"/>
                <w:lang w:eastAsia="en-US"/>
              </w:rPr>
              <w:t xml:space="preserve">0,000  </w:t>
            </w:r>
          </w:p>
        </w:tc>
      </w:tr>
      <w:tr w:rsidR="0018207D" w:rsidRPr="0018207D" w:rsidTr="00542997">
        <w:tblPrEx>
          <w:tblCellMar>
            <w:left w:w="0" w:type="dxa"/>
            <w:right w:w="0" w:type="dxa"/>
          </w:tblCellMar>
        </w:tblPrEx>
        <w:trPr>
          <w:gridBefore w:val="2"/>
          <w:gridAfter w:val="2"/>
          <w:wBefore w:w="451" w:type="dxa"/>
          <w:wAfter w:w="549" w:type="dxa"/>
          <w:trHeight w:val="227"/>
        </w:trPr>
        <w:tc>
          <w:tcPr>
            <w:tcW w:w="1114" w:type="dxa"/>
            <w:gridSpan w:val="4"/>
            <w:tcBorders>
              <w:top w:val="nil"/>
              <w:left w:val="single" w:sz="4" w:space="0" w:color="000000"/>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b/>
                <w:bCs/>
                <w:sz w:val="16"/>
                <w:szCs w:val="16"/>
                <w:lang w:eastAsia="en-US"/>
              </w:rPr>
            </w:pPr>
            <w:r w:rsidRPr="0018207D">
              <w:rPr>
                <w:rFonts w:ascii="Times New Roman" w:eastAsiaTheme="minorHAnsi" w:hAnsi="Times New Roman" w:cs="Times New Roman"/>
                <w:b/>
                <w:bCs/>
                <w:sz w:val="16"/>
                <w:szCs w:val="16"/>
                <w:lang w:eastAsia="en-US"/>
              </w:rPr>
              <w:t>531</w:t>
            </w:r>
          </w:p>
        </w:tc>
        <w:tc>
          <w:tcPr>
            <w:tcW w:w="320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 xml:space="preserve"> 01 01 00 00 00 0000 700</w:t>
            </w:r>
          </w:p>
        </w:tc>
        <w:tc>
          <w:tcPr>
            <w:tcW w:w="301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 xml:space="preserve">Размещение государственных   (муниципальных)   ценных бумаг, номинальная стоимость которых указана в валюте Российской Федерации </w:t>
            </w:r>
          </w:p>
        </w:tc>
        <w:tc>
          <w:tcPr>
            <w:tcW w:w="1327" w:type="dxa"/>
            <w:gridSpan w:val="2"/>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 xml:space="preserve">0,000  </w:t>
            </w:r>
          </w:p>
        </w:tc>
        <w:tc>
          <w:tcPr>
            <w:tcW w:w="1167" w:type="dxa"/>
            <w:gridSpan w:val="3"/>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 xml:space="preserve">0,000  </w:t>
            </w:r>
          </w:p>
        </w:tc>
        <w:tc>
          <w:tcPr>
            <w:tcW w:w="1666" w:type="dxa"/>
            <w:gridSpan w:val="4"/>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 xml:space="preserve">0,000  </w:t>
            </w:r>
          </w:p>
        </w:tc>
      </w:tr>
      <w:tr w:rsidR="0018207D" w:rsidRPr="0018207D" w:rsidTr="00542997">
        <w:tblPrEx>
          <w:tblCellMar>
            <w:left w:w="0" w:type="dxa"/>
            <w:right w:w="0" w:type="dxa"/>
          </w:tblCellMar>
        </w:tblPrEx>
        <w:trPr>
          <w:gridBefore w:val="2"/>
          <w:gridAfter w:val="2"/>
          <w:wBefore w:w="451" w:type="dxa"/>
          <w:wAfter w:w="549" w:type="dxa"/>
          <w:trHeight w:val="227"/>
        </w:trPr>
        <w:tc>
          <w:tcPr>
            <w:tcW w:w="1114" w:type="dxa"/>
            <w:gridSpan w:val="4"/>
            <w:tcBorders>
              <w:top w:val="nil"/>
              <w:left w:val="single" w:sz="4" w:space="0" w:color="000000"/>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b/>
                <w:bCs/>
                <w:sz w:val="16"/>
                <w:szCs w:val="16"/>
                <w:lang w:eastAsia="en-US"/>
              </w:rPr>
            </w:pPr>
            <w:r w:rsidRPr="0018207D">
              <w:rPr>
                <w:rFonts w:ascii="Times New Roman" w:eastAsiaTheme="minorHAnsi" w:hAnsi="Times New Roman" w:cs="Times New Roman"/>
                <w:b/>
                <w:bCs/>
                <w:sz w:val="16"/>
                <w:szCs w:val="16"/>
                <w:lang w:eastAsia="en-US"/>
              </w:rPr>
              <w:t>531</w:t>
            </w:r>
          </w:p>
        </w:tc>
        <w:tc>
          <w:tcPr>
            <w:tcW w:w="320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 xml:space="preserve"> 01 01 00 00 10 0000 710</w:t>
            </w:r>
          </w:p>
        </w:tc>
        <w:tc>
          <w:tcPr>
            <w:tcW w:w="301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Размещение муниципальных ценных бумаг сельских поселений, номинальная стоимость которых указана в валюте Российской Федерации</w:t>
            </w:r>
          </w:p>
        </w:tc>
        <w:tc>
          <w:tcPr>
            <w:tcW w:w="1327" w:type="dxa"/>
            <w:gridSpan w:val="2"/>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 xml:space="preserve">0,000  </w:t>
            </w:r>
          </w:p>
        </w:tc>
        <w:tc>
          <w:tcPr>
            <w:tcW w:w="1167" w:type="dxa"/>
            <w:gridSpan w:val="3"/>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 xml:space="preserve">0,000  </w:t>
            </w:r>
          </w:p>
        </w:tc>
        <w:tc>
          <w:tcPr>
            <w:tcW w:w="1666" w:type="dxa"/>
            <w:gridSpan w:val="4"/>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 xml:space="preserve">0,000  </w:t>
            </w:r>
          </w:p>
        </w:tc>
      </w:tr>
      <w:tr w:rsidR="0018207D" w:rsidRPr="0018207D" w:rsidTr="00542997">
        <w:tblPrEx>
          <w:tblCellMar>
            <w:left w:w="0" w:type="dxa"/>
            <w:right w:w="0" w:type="dxa"/>
          </w:tblCellMar>
        </w:tblPrEx>
        <w:trPr>
          <w:gridBefore w:val="2"/>
          <w:gridAfter w:val="2"/>
          <w:wBefore w:w="451" w:type="dxa"/>
          <w:wAfter w:w="549" w:type="dxa"/>
          <w:trHeight w:val="227"/>
        </w:trPr>
        <w:tc>
          <w:tcPr>
            <w:tcW w:w="1114" w:type="dxa"/>
            <w:gridSpan w:val="4"/>
            <w:tcBorders>
              <w:top w:val="nil"/>
              <w:left w:val="single" w:sz="4" w:space="0" w:color="000000"/>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b/>
                <w:bCs/>
                <w:sz w:val="16"/>
                <w:szCs w:val="16"/>
                <w:lang w:eastAsia="en-US"/>
              </w:rPr>
            </w:pPr>
            <w:r w:rsidRPr="0018207D">
              <w:rPr>
                <w:rFonts w:ascii="Times New Roman" w:eastAsiaTheme="minorHAnsi" w:hAnsi="Times New Roman" w:cs="Times New Roman"/>
                <w:b/>
                <w:bCs/>
                <w:sz w:val="16"/>
                <w:szCs w:val="16"/>
                <w:lang w:eastAsia="en-US"/>
              </w:rPr>
              <w:t>531</w:t>
            </w:r>
          </w:p>
        </w:tc>
        <w:tc>
          <w:tcPr>
            <w:tcW w:w="320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 xml:space="preserve"> 01 01 00 00 00 0000 800</w:t>
            </w:r>
          </w:p>
        </w:tc>
        <w:tc>
          <w:tcPr>
            <w:tcW w:w="301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Погашение государственных (муниципальных) ценных бумаг, номинальная стоимость которых указана в валюте Российской Федерации</w:t>
            </w:r>
          </w:p>
        </w:tc>
        <w:tc>
          <w:tcPr>
            <w:tcW w:w="1327" w:type="dxa"/>
            <w:gridSpan w:val="2"/>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 xml:space="preserve">0,000  </w:t>
            </w:r>
          </w:p>
        </w:tc>
        <w:tc>
          <w:tcPr>
            <w:tcW w:w="1167" w:type="dxa"/>
            <w:gridSpan w:val="3"/>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 xml:space="preserve">0,000  </w:t>
            </w:r>
          </w:p>
        </w:tc>
        <w:tc>
          <w:tcPr>
            <w:tcW w:w="1666" w:type="dxa"/>
            <w:gridSpan w:val="4"/>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 xml:space="preserve">0,000  </w:t>
            </w:r>
          </w:p>
        </w:tc>
      </w:tr>
      <w:tr w:rsidR="0018207D" w:rsidRPr="0018207D" w:rsidTr="00542997">
        <w:tblPrEx>
          <w:tblCellMar>
            <w:left w:w="0" w:type="dxa"/>
            <w:right w:w="0" w:type="dxa"/>
          </w:tblCellMar>
        </w:tblPrEx>
        <w:trPr>
          <w:gridBefore w:val="2"/>
          <w:gridAfter w:val="2"/>
          <w:wBefore w:w="451" w:type="dxa"/>
          <w:wAfter w:w="549" w:type="dxa"/>
          <w:trHeight w:val="227"/>
        </w:trPr>
        <w:tc>
          <w:tcPr>
            <w:tcW w:w="1114" w:type="dxa"/>
            <w:gridSpan w:val="4"/>
            <w:tcBorders>
              <w:top w:val="nil"/>
              <w:left w:val="single" w:sz="4" w:space="0" w:color="000000"/>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b/>
                <w:bCs/>
                <w:sz w:val="16"/>
                <w:szCs w:val="16"/>
                <w:lang w:eastAsia="en-US"/>
              </w:rPr>
            </w:pPr>
            <w:r w:rsidRPr="0018207D">
              <w:rPr>
                <w:rFonts w:ascii="Times New Roman" w:eastAsiaTheme="minorHAnsi" w:hAnsi="Times New Roman" w:cs="Times New Roman"/>
                <w:b/>
                <w:bCs/>
                <w:sz w:val="16"/>
                <w:szCs w:val="16"/>
                <w:lang w:eastAsia="en-US"/>
              </w:rPr>
              <w:t>531</w:t>
            </w:r>
          </w:p>
        </w:tc>
        <w:tc>
          <w:tcPr>
            <w:tcW w:w="320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 xml:space="preserve"> 01 01 00 00 10 0000 810</w:t>
            </w:r>
          </w:p>
        </w:tc>
        <w:tc>
          <w:tcPr>
            <w:tcW w:w="301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Погашение муниципальных ценных бумаг сельских поселений, номинальная стоимость которых указана в валюте Российской Федерации</w:t>
            </w:r>
          </w:p>
        </w:tc>
        <w:tc>
          <w:tcPr>
            <w:tcW w:w="1327" w:type="dxa"/>
            <w:gridSpan w:val="2"/>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 xml:space="preserve">0,000  </w:t>
            </w:r>
          </w:p>
        </w:tc>
        <w:tc>
          <w:tcPr>
            <w:tcW w:w="1167" w:type="dxa"/>
            <w:gridSpan w:val="3"/>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 xml:space="preserve">0,000  </w:t>
            </w:r>
          </w:p>
        </w:tc>
        <w:tc>
          <w:tcPr>
            <w:tcW w:w="1666" w:type="dxa"/>
            <w:gridSpan w:val="4"/>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 xml:space="preserve">0,000  </w:t>
            </w:r>
          </w:p>
        </w:tc>
      </w:tr>
      <w:tr w:rsidR="0018207D" w:rsidRPr="0018207D" w:rsidTr="00542997">
        <w:tblPrEx>
          <w:tblCellMar>
            <w:left w:w="0" w:type="dxa"/>
            <w:right w:w="0" w:type="dxa"/>
          </w:tblCellMar>
        </w:tblPrEx>
        <w:trPr>
          <w:gridBefore w:val="2"/>
          <w:gridAfter w:val="2"/>
          <w:wBefore w:w="451" w:type="dxa"/>
          <w:wAfter w:w="549" w:type="dxa"/>
          <w:trHeight w:val="227"/>
        </w:trPr>
        <w:tc>
          <w:tcPr>
            <w:tcW w:w="1114" w:type="dxa"/>
            <w:gridSpan w:val="4"/>
            <w:tcBorders>
              <w:top w:val="nil"/>
              <w:left w:val="single" w:sz="4" w:space="0" w:color="000000"/>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b/>
                <w:bCs/>
                <w:sz w:val="16"/>
                <w:szCs w:val="16"/>
                <w:lang w:eastAsia="en-US"/>
              </w:rPr>
            </w:pPr>
            <w:r w:rsidRPr="0018207D">
              <w:rPr>
                <w:rFonts w:ascii="Times New Roman" w:eastAsiaTheme="minorHAnsi" w:hAnsi="Times New Roman" w:cs="Times New Roman"/>
                <w:b/>
                <w:bCs/>
                <w:sz w:val="16"/>
                <w:szCs w:val="16"/>
                <w:lang w:eastAsia="en-US"/>
              </w:rPr>
              <w:t>531</w:t>
            </w:r>
          </w:p>
        </w:tc>
        <w:tc>
          <w:tcPr>
            <w:tcW w:w="320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heme="minorHAnsi" w:hAnsi="Times New Roman" w:cs="Times New Roman"/>
                <w:b/>
                <w:bCs/>
                <w:sz w:val="16"/>
                <w:szCs w:val="16"/>
                <w:lang w:eastAsia="en-US"/>
              </w:rPr>
            </w:pPr>
            <w:r w:rsidRPr="0018207D">
              <w:rPr>
                <w:rFonts w:ascii="Times New Roman" w:eastAsiaTheme="minorHAnsi" w:hAnsi="Times New Roman" w:cs="Times New Roman"/>
                <w:b/>
                <w:bCs/>
                <w:sz w:val="16"/>
                <w:szCs w:val="16"/>
                <w:lang w:eastAsia="en-US"/>
              </w:rPr>
              <w:t>01 02 00 00 00 0000 000</w:t>
            </w:r>
          </w:p>
        </w:tc>
        <w:tc>
          <w:tcPr>
            <w:tcW w:w="301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heme="minorHAnsi" w:hAnsi="Times New Roman" w:cs="Times New Roman"/>
                <w:b/>
                <w:bCs/>
                <w:sz w:val="16"/>
                <w:szCs w:val="16"/>
                <w:lang w:eastAsia="en-US"/>
              </w:rPr>
            </w:pPr>
            <w:r w:rsidRPr="0018207D">
              <w:rPr>
                <w:rFonts w:ascii="Times New Roman" w:eastAsiaTheme="minorHAnsi" w:hAnsi="Times New Roman" w:cs="Times New Roman"/>
                <w:b/>
                <w:bCs/>
                <w:sz w:val="16"/>
                <w:szCs w:val="16"/>
                <w:lang w:eastAsia="en-US"/>
              </w:rPr>
              <w:t>Кредиты кредитных организаций в валюте Российской Федерации</w:t>
            </w:r>
          </w:p>
        </w:tc>
        <w:tc>
          <w:tcPr>
            <w:tcW w:w="1327" w:type="dxa"/>
            <w:gridSpan w:val="2"/>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b/>
                <w:bCs/>
                <w:sz w:val="16"/>
                <w:szCs w:val="16"/>
                <w:lang w:eastAsia="en-US"/>
              </w:rPr>
            </w:pPr>
            <w:r w:rsidRPr="0018207D">
              <w:rPr>
                <w:rFonts w:ascii="Times New Roman" w:eastAsiaTheme="minorHAnsi" w:hAnsi="Times New Roman" w:cs="Times New Roman"/>
                <w:b/>
                <w:bCs/>
                <w:sz w:val="16"/>
                <w:szCs w:val="16"/>
                <w:lang w:eastAsia="en-US"/>
              </w:rPr>
              <w:t xml:space="preserve">0,000  </w:t>
            </w:r>
          </w:p>
        </w:tc>
        <w:tc>
          <w:tcPr>
            <w:tcW w:w="1167" w:type="dxa"/>
            <w:gridSpan w:val="3"/>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b/>
                <w:bCs/>
                <w:sz w:val="16"/>
                <w:szCs w:val="16"/>
                <w:lang w:eastAsia="en-US"/>
              </w:rPr>
            </w:pPr>
            <w:r w:rsidRPr="0018207D">
              <w:rPr>
                <w:rFonts w:ascii="Times New Roman" w:eastAsiaTheme="minorHAnsi" w:hAnsi="Times New Roman" w:cs="Times New Roman"/>
                <w:b/>
                <w:bCs/>
                <w:sz w:val="16"/>
                <w:szCs w:val="16"/>
                <w:lang w:eastAsia="en-US"/>
              </w:rPr>
              <w:t xml:space="preserve">0,000  </w:t>
            </w:r>
          </w:p>
        </w:tc>
        <w:tc>
          <w:tcPr>
            <w:tcW w:w="1666" w:type="dxa"/>
            <w:gridSpan w:val="4"/>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b/>
                <w:bCs/>
                <w:sz w:val="16"/>
                <w:szCs w:val="16"/>
                <w:lang w:eastAsia="en-US"/>
              </w:rPr>
            </w:pPr>
            <w:r w:rsidRPr="0018207D">
              <w:rPr>
                <w:rFonts w:ascii="Times New Roman" w:eastAsiaTheme="minorHAnsi" w:hAnsi="Times New Roman" w:cs="Times New Roman"/>
                <w:b/>
                <w:bCs/>
                <w:sz w:val="16"/>
                <w:szCs w:val="16"/>
                <w:lang w:eastAsia="en-US"/>
              </w:rPr>
              <w:t xml:space="preserve">0,000  </w:t>
            </w:r>
          </w:p>
        </w:tc>
      </w:tr>
      <w:tr w:rsidR="0018207D" w:rsidRPr="0018207D" w:rsidTr="00542997">
        <w:tblPrEx>
          <w:tblCellMar>
            <w:left w:w="0" w:type="dxa"/>
            <w:right w:w="0" w:type="dxa"/>
          </w:tblCellMar>
        </w:tblPrEx>
        <w:trPr>
          <w:gridBefore w:val="2"/>
          <w:gridAfter w:val="2"/>
          <w:wBefore w:w="451" w:type="dxa"/>
          <w:wAfter w:w="549" w:type="dxa"/>
          <w:trHeight w:val="227"/>
        </w:trPr>
        <w:tc>
          <w:tcPr>
            <w:tcW w:w="1114" w:type="dxa"/>
            <w:gridSpan w:val="4"/>
            <w:tcBorders>
              <w:top w:val="nil"/>
              <w:left w:val="single" w:sz="4" w:space="0" w:color="000000"/>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b/>
                <w:bCs/>
                <w:sz w:val="16"/>
                <w:szCs w:val="16"/>
                <w:lang w:eastAsia="en-US"/>
              </w:rPr>
            </w:pPr>
            <w:r w:rsidRPr="0018207D">
              <w:rPr>
                <w:rFonts w:ascii="Times New Roman" w:eastAsiaTheme="minorHAnsi" w:hAnsi="Times New Roman" w:cs="Times New Roman"/>
                <w:b/>
                <w:bCs/>
                <w:sz w:val="16"/>
                <w:szCs w:val="16"/>
                <w:lang w:eastAsia="en-US"/>
              </w:rPr>
              <w:t>531</w:t>
            </w:r>
          </w:p>
        </w:tc>
        <w:tc>
          <w:tcPr>
            <w:tcW w:w="320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01 02 00 00 00 0000 700</w:t>
            </w:r>
          </w:p>
        </w:tc>
        <w:tc>
          <w:tcPr>
            <w:tcW w:w="301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Привлечение кредитов от кредитных организаций в валюте Российской Федерации</w:t>
            </w:r>
          </w:p>
        </w:tc>
        <w:tc>
          <w:tcPr>
            <w:tcW w:w="1327" w:type="dxa"/>
            <w:gridSpan w:val="2"/>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 xml:space="preserve">0,000  </w:t>
            </w:r>
          </w:p>
        </w:tc>
        <w:tc>
          <w:tcPr>
            <w:tcW w:w="1167" w:type="dxa"/>
            <w:gridSpan w:val="3"/>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 xml:space="preserve">0,000  </w:t>
            </w:r>
          </w:p>
        </w:tc>
        <w:tc>
          <w:tcPr>
            <w:tcW w:w="1666" w:type="dxa"/>
            <w:gridSpan w:val="4"/>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 xml:space="preserve">0,000  </w:t>
            </w:r>
          </w:p>
        </w:tc>
      </w:tr>
      <w:tr w:rsidR="0018207D" w:rsidRPr="0018207D" w:rsidTr="00542997">
        <w:tblPrEx>
          <w:tblCellMar>
            <w:left w:w="0" w:type="dxa"/>
            <w:right w:w="0" w:type="dxa"/>
          </w:tblCellMar>
        </w:tblPrEx>
        <w:trPr>
          <w:gridBefore w:val="2"/>
          <w:gridAfter w:val="2"/>
          <w:wBefore w:w="451" w:type="dxa"/>
          <w:wAfter w:w="549" w:type="dxa"/>
          <w:trHeight w:val="227"/>
        </w:trPr>
        <w:tc>
          <w:tcPr>
            <w:tcW w:w="1114" w:type="dxa"/>
            <w:gridSpan w:val="4"/>
            <w:tcBorders>
              <w:top w:val="nil"/>
              <w:left w:val="single" w:sz="4" w:space="0" w:color="000000"/>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b/>
                <w:bCs/>
                <w:sz w:val="16"/>
                <w:szCs w:val="16"/>
                <w:lang w:eastAsia="en-US"/>
              </w:rPr>
            </w:pPr>
            <w:r w:rsidRPr="0018207D">
              <w:rPr>
                <w:rFonts w:ascii="Times New Roman" w:eastAsiaTheme="minorHAnsi" w:hAnsi="Times New Roman" w:cs="Times New Roman"/>
                <w:b/>
                <w:bCs/>
                <w:sz w:val="16"/>
                <w:szCs w:val="16"/>
                <w:lang w:eastAsia="en-US"/>
              </w:rPr>
              <w:t>531</w:t>
            </w:r>
          </w:p>
        </w:tc>
        <w:tc>
          <w:tcPr>
            <w:tcW w:w="320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01 02 00 00 10 0000 710</w:t>
            </w:r>
          </w:p>
        </w:tc>
        <w:tc>
          <w:tcPr>
            <w:tcW w:w="301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Привлечение сельскими поселениями кредитов от кредитных организаций в валюте Российской Федерации</w:t>
            </w:r>
          </w:p>
        </w:tc>
        <w:tc>
          <w:tcPr>
            <w:tcW w:w="1327" w:type="dxa"/>
            <w:gridSpan w:val="2"/>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 xml:space="preserve">0,000  </w:t>
            </w:r>
          </w:p>
        </w:tc>
        <w:tc>
          <w:tcPr>
            <w:tcW w:w="1167" w:type="dxa"/>
            <w:gridSpan w:val="3"/>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 xml:space="preserve">0,000  </w:t>
            </w:r>
          </w:p>
        </w:tc>
        <w:tc>
          <w:tcPr>
            <w:tcW w:w="1666" w:type="dxa"/>
            <w:gridSpan w:val="4"/>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 xml:space="preserve">0,000  </w:t>
            </w:r>
          </w:p>
        </w:tc>
      </w:tr>
      <w:tr w:rsidR="0018207D" w:rsidRPr="0018207D" w:rsidTr="00542997">
        <w:tblPrEx>
          <w:tblCellMar>
            <w:left w:w="0" w:type="dxa"/>
            <w:right w:w="0" w:type="dxa"/>
          </w:tblCellMar>
        </w:tblPrEx>
        <w:trPr>
          <w:gridBefore w:val="2"/>
          <w:gridAfter w:val="2"/>
          <w:wBefore w:w="451" w:type="dxa"/>
          <w:wAfter w:w="549" w:type="dxa"/>
          <w:trHeight w:val="227"/>
        </w:trPr>
        <w:tc>
          <w:tcPr>
            <w:tcW w:w="1114" w:type="dxa"/>
            <w:gridSpan w:val="4"/>
            <w:tcBorders>
              <w:top w:val="nil"/>
              <w:left w:val="single" w:sz="4" w:space="0" w:color="000000"/>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b/>
                <w:bCs/>
                <w:sz w:val="16"/>
                <w:szCs w:val="16"/>
                <w:lang w:eastAsia="en-US"/>
              </w:rPr>
            </w:pPr>
            <w:r w:rsidRPr="0018207D">
              <w:rPr>
                <w:rFonts w:ascii="Times New Roman" w:eastAsiaTheme="minorHAnsi" w:hAnsi="Times New Roman" w:cs="Times New Roman"/>
                <w:b/>
                <w:bCs/>
                <w:sz w:val="16"/>
                <w:szCs w:val="16"/>
                <w:lang w:eastAsia="en-US"/>
              </w:rPr>
              <w:t>531</w:t>
            </w:r>
          </w:p>
        </w:tc>
        <w:tc>
          <w:tcPr>
            <w:tcW w:w="320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01 02 00 00 00 0000 800</w:t>
            </w:r>
          </w:p>
        </w:tc>
        <w:tc>
          <w:tcPr>
            <w:tcW w:w="301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Погашение кредитов, предоставленных кредитными организациями в валюте Российской Федерации</w:t>
            </w:r>
          </w:p>
        </w:tc>
        <w:tc>
          <w:tcPr>
            <w:tcW w:w="1327" w:type="dxa"/>
            <w:gridSpan w:val="2"/>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 xml:space="preserve">0,000  </w:t>
            </w:r>
          </w:p>
        </w:tc>
        <w:tc>
          <w:tcPr>
            <w:tcW w:w="1167" w:type="dxa"/>
            <w:gridSpan w:val="3"/>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 xml:space="preserve">0,000  </w:t>
            </w:r>
          </w:p>
        </w:tc>
        <w:tc>
          <w:tcPr>
            <w:tcW w:w="1666" w:type="dxa"/>
            <w:gridSpan w:val="4"/>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 xml:space="preserve">0,000  </w:t>
            </w:r>
          </w:p>
        </w:tc>
      </w:tr>
      <w:tr w:rsidR="0018207D" w:rsidRPr="0018207D" w:rsidTr="00542997">
        <w:tblPrEx>
          <w:tblCellMar>
            <w:left w:w="0" w:type="dxa"/>
            <w:right w:w="0" w:type="dxa"/>
          </w:tblCellMar>
        </w:tblPrEx>
        <w:trPr>
          <w:gridBefore w:val="2"/>
          <w:gridAfter w:val="2"/>
          <w:wBefore w:w="451" w:type="dxa"/>
          <w:wAfter w:w="549" w:type="dxa"/>
          <w:trHeight w:val="227"/>
        </w:trPr>
        <w:tc>
          <w:tcPr>
            <w:tcW w:w="1114" w:type="dxa"/>
            <w:gridSpan w:val="4"/>
            <w:tcBorders>
              <w:top w:val="nil"/>
              <w:left w:val="single" w:sz="4" w:space="0" w:color="000000"/>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b/>
                <w:bCs/>
                <w:sz w:val="16"/>
                <w:szCs w:val="16"/>
                <w:lang w:eastAsia="en-US"/>
              </w:rPr>
            </w:pPr>
            <w:r w:rsidRPr="0018207D">
              <w:rPr>
                <w:rFonts w:ascii="Times New Roman" w:eastAsiaTheme="minorHAnsi" w:hAnsi="Times New Roman" w:cs="Times New Roman"/>
                <w:b/>
                <w:bCs/>
                <w:sz w:val="16"/>
                <w:szCs w:val="16"/>
                <w:lang w:eastAsia="en-US"/>
              </w:rPr>
              <w:t>531</w:t>
            </w:r>
          </w:p>
        </w:tc>
        <w:tc>
          <w:tcPr>
            <w:tcW w:w="320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01 02 00 00 10 0000 810</w:t>
            </w:r>
          </w:p>
        </w:tc>
        <w:tc>
          <w:tcPr>
            <w:tcW w:w="301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Погашение сельскими поселениями кредитов от кредитных организаций в валюте Российской Федерации</w:t>
            </w:r>
          </w:p>
        </w:tc>
        <w:tc>
          <w:tcPr>
            <w:tcW w:w="1327" w:type="dxa"/>
            <w:gridSpan w:val="2"/>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 xml:space="preserve">0,000  </w:t>
            </w:r>
          </w:p>
        </w:tc>
        <w:tc>
          <w:tcPr>
            <w:tcW w:w="1167" w:type="dxa"/>
            <w:gridSpan w:val="3"/>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 xml:space="preserve">0,000  </w:t>
            </w:r>
          </w:p>
        </w:tc>
        <w:tc>
          <w:tcPr>
            <w:tcW w:w="1666" w:type="dxa"/>
            <w:gridSpan w:val="4"/>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 xml:space="preserve">0,000  </w:t>
            </w:r>
          </w:p>
        </w:tc>
      </w:tr>
      <w:tr w:rsidR="0018207D" w:rsidRPr="0018207D" w:rsidTr="00542997">
        <w:tblPrEx>
          <w:tblCellMar>
            <w:left w:w="0" w:type="dxa"/>
            <w:right w:w="0" w:type="dxa"/>
          </w:tblCellMar>
        </w:tblPrEx>
        <w:trPr>
          <w:gridBefore w:val="2"/>
          <w:gridAfter w:val="2"/>
          <w:wBefore w:w="451" w:type="dxa"/>
          <w:wAfter w:w="549" w:type="dxa"/>
          <w:trHeight w:val="227"/>
        </w:trPr>
        <w:tc>
          <w:tcPr>
            <w:tcW w:w="1114" w:type="dxa"/>
            <w:gridSpan w:val="4"/>
            <w:tcBorders>
              <w:top w:val="nil"/>
              <w:left w:val="single" w:sz="4" w:space="0" w:color="000000"/>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b/>
                <w:bCs/>
                <w:sz w:val="16"/>
                <w:szCs w:val="16"/>
                <w:lang w:eastAsia="en-US"/>
              </w:rPr>
            </w:pPr>
            <w:r w:rsidRPr="0018207D">
              <w:rPr>
                <w:rFonts w:ascii="Times New Roman" w:eastAsiaTheme="minorHAnsi" w:hAnsi="Times New Roman" w:cs="Times New Roman"/>
                <w:b/>
                <w:bCs/>
                <w:sz w:val="16"/>
                <w:szCs w:val="16"/>
                <w:lang w:eastAsia="en-US"/>
              </w:rPr>
              <w:t>531</w:t>
            </w:r>
          </w:p>
        </w:tc>
        <w:tc>
          <w:tcPr>
            <w:tcW w:w="320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heme="minorHAnsi" w:hAnsi="Times New Roman" w:cs="Times New Roman"/>
                <w:b/>
                <w:bCs/>
                <w:sz w:val="16"/>
                <w:szCs w:val="16"/>
                <w:lang w:eastAsia="en-US"/>
              </w:rPr>
            </w:pPr>
            <w:r w:rsidRPr="0018207D">
              <w:rPr>
                <w:rFonts w:ascii="Times New Roman" w:eastAsiaTheme="minorHAnsi" w:hAnsi="Times New Roman" w:cs="Times New Roman"/>
                <w:b/>
                <w:bCs/>
                <w:sz w:val="16"/>
                <w:szCs w:val="16"/>
                <w:lang w:eastAsia="en-US"/>
              </w:rPr>
              <w:t xml:space="preserve"> 01 03 00 00 00 0000 000</w:t>
            </w:r>
          </w:p>
        </w:tc>
        <w:tc>
          <w:tcPr>
            <w:tcW w:w="301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heme="minorHAnsi" w:hAnsi="Times New Roman" w:cs="Times New Roman"/>
                <w:b/>
                <w:bCs/>
                <w:sz w:val="16"/>
                <w:szCs w:val="16"/>
                <w:lang w:eastAsia="en-US"/>
              </w:rPr>
            </w:pPr>
            <w:r w:rsidRPr="0018207D">
              <w:rPr>
                <w:rFonts w:ascii="Times New Roman" w:eastAsiaTheme="minorHAnsi" w:hAnsi="Times New Roman" w:cs="Times New Roman"/>
                <w:b/>
                <w:bCs/>
                <w:sz w:val="16"/>
                <w:szCs w:val="16"/>
                <w:lang w:eastAsia="en-US"/>
              </w:rPr>
              <w:t>Бюджетные кредиты из других бюджетов бюджетной системы Российской Федерации</w:t>
            </w:r>
          </w:p>
        </w:tc>
        <w:tc>
          <w:tcPr>
            <w:tcW w:w="1327" w:type="dxa"/>
            <w:gridSpan w:val="2"/>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b/>
                <w:bCs/>
                <w:sz w:val="16"/>
                <w:szCs w:val="16"/>
                <w:lang w:eastAsia="en-US"/>
              </w:rPr>
            </w:pPr>
            <w:r w:rsidRPr="0018207D">
              <w:rPr>
                <w:rFonts w:ascii="Times New Roman" w:eastAsiaTheme="minorHAnsi" w:hAnsi="Times New Roman" w:cs="Times New Roman"/>
                <w:b/>
                <w:bCs/>
                <w:sz w:val="16"/>
                <w:szCs w:val="16"/>
                <w:lang w:eastAsia="en-US"/>
              </w:rPr>
              <w:t xml:space="preserve">0,000  </w:t>
            </w:r>
          </w:p>
        </w:tc>
        <w:tc>
          <w:tcPr>
            <w:tcW w:w="1167" w:type="dxa"/>
            <w:gridSpan w:val="3"/>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b/>
                <w:bCs/>
                <w:sz w:val="16"/>
                <w:szCs w:val="16"/>
                <w:lang w:eastAsia="en-US"/>
              </w:rPr>
            </w:pPr>
            <w:r w:rsidRPr="0018207D">
              <w:rPr>
                <w:rFonts w:ascii="Times New Roman" w:eastAsiaTheme="minorHAnsi" w:hAnsi="Times New Roman" w:cs="Times New Roman"/>
                <w:b/>
                <w:bCs/>
                <w:sz w:val="16"/>
                <w:szCs w:val="16"/>
                <w:lang w:eastAsia="en-US"/>
              </w:rPr>
              <w:t xml:space="preserve">0,000  </w:t>
            </w:r>
          </w:p>
        </w:tc>
        <w:tc>
          <w:tcPr>
            <w:tcW w:w="1666" w:type="dxa"/>
            <w:gridSpan w:val="4"/>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b/>
                <w:bCs/>
                <w:sz w:val="16"/>
                <w:szCs w:val="16"/>
                <w:lang w:eastAsia="en-US"/>
              </w:rPr>
            </w:pPr>
            <w:r w:rsidRPr="0018207D">
              <w:rPr>
                <w:rFonts w:ascii="Times New Roman" w:eastAsiaTheme="minorHAnsi" w:hAnsi="Times New Roman" w:cs="Times New Roman"/>
                <w:b/>
                <w:bCs/>
                <w:sz w:val="16"/>
                <w:szCs w:val="16"/>
                <w:lang w:eastAsia="en-US"/>
              </w:rPr>
              <w:t xml:space="preserve">0,000  </w:t>
            </w:r>
          </w:p>
        </w:tc>
      </w:tr>
      <w:tr w:rsidR="0018207D" w:rsidRPr="0018207D" w:rsidTr="00542997">
        <w:tblPrEx>
          <w:tblCellMar>
            <w:left w:w="0" w:type="dxa"/>
            <w:right w:w="0" w:type="dxa"/>
          </w:tblCellMar>
        </w:tblPrEx>
        <w:trPr>
          <w:gridBefore w:val="2"/>
          <w:gridAfter w:val="2"/>
          <w:wBefore w:w="451" w:type="dxa"/>
          <w:wAfter w:w="549" w:type="dxa"/>
          <w:trHeight w:val="227"/>
        </w:trPr>
        <w:tc>
          <w:tcPr>
            <w:tcW w:w="1114" w:type="dxa"/>
            <w:gridSpan w:val="4"/>
            <w:tcBorders>
              <w:top w:val="nil"/>
              <w:left w:val="single" w:sz="4" w:space="0" w:color="000000"/>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b/>
                <w:bCs/>
                <w:sz w:val="16"/>
                <w:szCs w:val="16"/>
                <w:lang w:eastAsia="en-US"/>
              </w:rPr>
            </w:pPr>
            <w:r w:rsidRPr="0018207D">
              <w:rPr>
                <w:rFonts w:ascii="Times New Roman" w:eastAsiaTheme="minorHAnsi" w:hAnsi="Times New Roman" w:cs="Times New Roman"/>
                <w:b/>
                <w:bCs/>
                <w:sz w:val="16"/>
                <w:szCs w:val="16"/>
                <w:lang w:eastAsia="en-US"/>
              </w:rPr>
              <w:t>531</w:t>
            </w:r>
          </w:p>
        </w:tc>
        <w:tc>
          <w:tcPr>
            <w:tcW w:w="320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 xml:space="preserve"> 01 03 01 00 00 0000 000</w:t>
            </w:r>
          </w:p>
        </w:tc>
        <w:tc>
          <w:tcPr>
            <w:tcW w:w="301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 xml:space="preserve">Бюджетные кредиты из других бюджетов бюджетной системы Российской Федерации в валюте Российской Федерации </w:t>
            </w:r>
          </w:p>
        </w:tc>
        <w:tc>
          <w:tcPr>
            <w:tcW w:w="1327" w:type="dxa"/>
            <w:gridSpan w:val="2"/>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 xml:space="preserve">0,000  </w:t>
            </w:r>
          </w:p>
        </w:tc>
        <w:tc>
          <w:tcPr>
            <w:tcW w:w="1167" w:type="dxa"/>
            <w:gridSpan w:val="3"/>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 xml:space="preserve">0,000  </w:t>
            </w:r>
          </w:p>
        </w:tc>
        <w:tc>
          <w:tcPr>
            <w:tcW w:w="1666" w:type="dxa"/>
            <w:gridSpan w:val="4"/>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 xml:space="preserve">0,000  </w:t>
            </w:r>
          </w:p>
        </w:tc>
      </w:tr>
      <w:tr w:rsidR="0018207D" w:rsidRPr="0018207D" w:rsidTr="00542997">
        <w:tblPrEx>
          <w:tblCellMar>
            <w:left w:w="0" w:type="dxa"/>
            <w:right w:w="0" w:type="dxa"/>
          </w:tblCellMar>
        </w:tblPrEx>
        <w:trPr>
          <w:gridBefore w:val="2"/>
          <w:gridAfter w:val="2"/>
          <w:wBefore w:w="451" w:type="dxa"/>
          <w:wAfter w:w="549" w:type="dxa"/>
          <w:trHeight w:val="227"/>
        </w:trPr>
        <w:tc>
          <w:tcPr>
            <w:tcW w:w="1114" w:type="dxa"/>
            <w:gridSpan w:val="4"/>
            <w:tcBorders>
              <w:top w:val="nil"/>
              <w:left w:val="single" w:sz="4" w:space="0" w:color="000000"/>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b/>
                <w:bCs/>
                <w:sz w:val="16"/>
                <w:szCs w:val="16"/>
                <w:lang w:eastAsia="en-US"/>
              </w:rPr>
            </w:pPr>
            <w:r w:rsidRPr="0018207D">
              <w:rPr>
                <w:rFonts w:ascii="Times New Roman" w:eastAsiaTheme="minorHAnsi" w:hAnsi="Times New Roman" w:cs="Times New Roman"/>
                <w:b/>
                <w:bCs/>
                <w:sz w:val="16"/>
                <w:szCs w:val="16"/>
                <w:lang w:eastAsia="en-US"/>
              </w:rPr>
              <w:t>531</w:t>
            </w:r>
          </w:p>
        </w:tc>
        <w:tc>
          <w:tcPr>
            <w:tcW w:w="320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01 03 01 00 00 0000 700</w:t>
            </w:r>
          </w:p>
        </w:tc>
        <w:tc>
          <w:tcPr>
            <w:tcW w:w="301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Привлечение бюджетных кредитов из других бюджетов бюджетной системы Российской Федерации в валюте Российской Федерации</w:t>
            </w:r>
          </w:p>
        </w:tc>
        <w:tc>
          <w:tcPr>
            <w:tcW w:w="1327" w:type="dxa"/>
            <w:gridSpan w:val="2"/>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 xml:space="preserve">0,000  </w:t>
            </w:r>
          </w:p>
        </w:tc>
        <w:tc>
          <w:tcPr>
            <w:tcW w:w="1167" w:type="dxa"/>
            <w:gridSpan w:val="3"/>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 xml:space="preserve">0,000  </w:t>
            </w:r>
          </w:p>
        </w:tc>
        <w:tc>
          <w:tcPr>
            <w:tcW w:w="1666" w:type="dxa"/>
            <w:gridSpan w:val="4"/>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 xml:space="preserve">0,000  </w:t>
            </w:r>
          </w:p>
        </w:tc>
      </w:tr>
      <w:tr w:rsidR="0018207D" w:rsidRPr="0018207D" w:rsidTr="00542997">
        <w:tblPrEx>
          <w:tblCellMar>
            <w:left w:w="0" w:type="dxa"/>
            <w:right w:w="0" w:type="dxa"/>
          </w:tblCellMar>
        </w:tblPrEx>
        <w:trPr>
          <w:gridBefore w:val="2"/>
          <w:gridAfter w:val="2"/>
          <w:wBefore w:w="451" w:type="dxa"/>
          <w:wAfter w:w="549" w:type="dxa"/>
          <w:trHeight w:val="227"/>
        </w:trPr>
        <w:tc>
          <w:tcPr>
            <w:tcW w:w="1114" w:type="dxa"/>
            <w:gridSpan w:val="4"/>
            <w:tcBorders>
              <w:top w:val="nil"/>
              <w:left w:val="single" w:sz="4" w:space="0" w:color="000000"/>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b/>
                <w:bCs/>
                <w:sz w:val="16"/>
                <w:szCs w:val="16"/>
                <w:lang w:eastAsia="en-US"/>
              </w:rPr>
            </w:pPr>
            <w:r w:rsidRPr="0018207D">
              <w:rPr>
                <w:rFonts w:ascii="Times New Roman" w:eastAsiaTheme="minorHAnsi" w:hAnsi="Times New Roman" w:cs="Times New Roman"/>
                <w:b/>
                <w:bCs/>
                <w:sz w:val="16"/>
                <w:szCs w:val="16"/>
                <w:lang w:eastAsia="en-US"/>
              </w:rPr>
              <w:t>531</w:t>
            </w:r>
          </w:p>
        </w:tc>
        <w:tc>
          <w:tcPr>
            <w:tcW w:w="320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 xml:space="preserve"> 01 03 01 00 10 0000 710</w:t>
            </w:r>
          </w:p>
        </w:tc>
        <w:tc>
          <w:tcPr>
            <w:tcW w:w="301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Привлечение кредитов из других бюджетов бюджетной системы Российской Федерации бюджетами сельских поселений в валюте Российской Федерации</w:t>
            </w:r>
          </w:p>
        </w:tc>
        <w:tc>
          <w:tcPr>
            <w:tcW w:w="1327" w:type="dxa"/>
            <w:gridSpan w:val="2"/>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 xml:space="preserve">0,000  </w:t>
            </w:r>
          </w:p>
        </w:tc>
        <w:tc>
          <w:tcPr>
            <w:tcW w:w="1167" w:type="dxa"/>
            <w:gridSpan w:val="3"/>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 xml:space="preserve">0,000  </w:t>
            </w:r>
          </w:p>
        </w:tc>
        <w:tc>
          <w:tcPr>
            <w:tcW w:w="1666" w:type="dxa"/>
            <w:gridSpan w:val="4"/>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 xml:space="preserve">0,000  </w:t>
            </w:r>
          </w:p>
        </w:tc>
      </w:tr>
      <w:tr w:rsidR="0018207D" w:rsidRPr="0018207D" w:rsidTr="00542997">
        <w:tblPrEx>
          <w:tblCellMar>
            <w:left w:w="0" w:type="dxa"/>
            <w:right w:w="0" w:type="dxa"/>
          </w:tblCellMar>
        </w:tblPrEx>
        <w:trPr>
          <w:gridBefore w:val="2"/>
          <w:gridAfter w:val="2"/>
          <w:wBefore w:w="451" w:type="dxa"/>
          <w:wAfter w:w="549" w:type="dxa"/>
          <w:trHeight w:val="227"/>
        </w:trPr>
        <w:tc>
          <w:tcPr>
            <w:tcW w:w="1114" w:type="dxa"/>
            <w:gridSpan w:val="4"/>
            <w:tcBorders>
              <w:top w:val="nil"/>
              <w:left w:val="single" w:sz="4" w:space="0" w:color="000000"/>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b/>
                <w:bCs/>
                <w:sz w:val="16"/>
                <w:szCs w:val="16"/>
                <w:lang w:eastAsia="en-US"/>
              </w:rPr>
            </w:pPr>
            <w:r w:rsidRPr="0018207D">
              <w:rPr>
                <w:rFonts w:ascii="Times New Roman" w:eastAsiaTheme="minorHAnsi" w:hAnsi="Times New Roman" w:cs="Times New Roman"/>
                <w:b/>
                <w:bCs/>
                <w:sz w:val="16"/>
                <w:szCs w:val="16"/>
                <w:lang w:eastAsia="en-US"/>
              </w:rPr>
              <w:t>531</w:t>
            </w:r>
          </w:p>
        </w:tc>
        <w:tc>
          <w:tcPr>
            <w:tcW w:w="320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 xml:space="preserve"> 01 03 01 00 00 0000 800</w:t>
            </w:r>
          </w:p>
        </w:tc>
        <w:tc>
          <w:tcPr>
            <w:tcW w:w="301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Погашение бюджетных кредитов, полученных из других бюджетов бюджетной системы Российской Федерации в валюте Российской Федерации</w:t>
            </w:r>
          </w:p>
        </w:tc>
        <w:tc>
          <w:tcPr>
            <w:tcW w:w="1327" w:type="dxa"/>
            <w:gridSpan w:val="2"/>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 xml:space="preserve">0,000  </w:t>
            </w:r>
          </w:p>
        </w:tc>
        <w:tc>
          <w:tcPr>
            <w:tcW w:w="1167" w:type="dxa"/>
            <w:gridSpan w:val="3"/>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 xml:space="preserve">0,000  </w:t>
            </w:r>
          </w:p>
        </w:tc>
        <w:tc>
          <w:tcPr>
            <w:tcW w:w="1666" w:type="dxa"/>
            <w:gridSpan w:val="4"/>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 xml:space="preserve">0,000  </w:t>
            </w:r>
          </w:p>
        </w:tc>
      </w:tr>
      <w:tr w:rsidR="0018207D" w:rsidRPr="0018207D" w:rsidTr="00542997">
        <w:tblPrEx>
          <w:tblCellMar>
            <w:left w:w="0" w:type="dxa"/>
            <w:right w:w="0" w:type="dxa"/>
          </w:tblCellMar>
        </w:tblPrEx>
        <w:trPr>
          <w:gridBefore w:val="2"/>
          <w:gridAfter w:val="2"/>
          <w:wBefore w:w="451" w:type="dxa"/>
          <w:wAfter w:w="549" w:type="dxa"/>
          <w:trHeight w:val="227"/>
        </w:trPr>
        <w:tc>
          <w:tcPr>
            <w:tcW w:w="1114" w:type="dxa"/>
            <w:gridSpan w:val="4"/>
            <w:tcBorders>
              <w:top w:val="nil"/>
              <w:left w:val="single" w:sz="4" w:space="0" w:color="000000"/>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b/>
                <w:bCs/>
                <w:sz w:val="16"/>
                <w:szCs w:val="16"/>
                <w:lang w:eastAsia="en-US"/>
              </w:rPr>
            </w:pPr>
            <w:r w:rsidRPr="0018207D">
              <w:rPr>
                <w:rFonts w:ascii="Times New Roman" w:eastAsiaTheme="minorHAnsi" w:hAnsi="Times New Roman" w:cs="Times New Roman"/>
                <w:b/>
                <w:bCs/>
                <w:sz w:val="16"/>
                <w:szCs w:val="16"/>
                <w:lang w:eastAsia="en-US"/>
              </w:rPr>
              <w:t>531</w:t>
            </w:r>
          </w:p>
        </w:tc>
        <w:tc>
          <w:tcPr>
            <w:tcW w:w="320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01 03 01 00 10 0000 810</w:t>
            </w:r>
          </w:p>
        </w:tc>
        <w:tc>
          <w:tcPr>
            <w:tcW w:w="301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Погашение бюджетами сельских поселений кредитов из других бюджетов бюджетной системы Российской Федерации в валюте Российской Федерации</w:t>
            </w:r>
          </w:p>
        </w:tc>
        <w:tc>
          <w:tcPr>
            <w:tcW w:w="1327" w:type="dxa"/>
            <w:gridSpan w:val="2"/>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 xml:space="preserve">0,000  </w:t>
            </w:r>
          </w:p>
        </w:tc>
        <w:tc>
          <w:tcPr>
            <w:tcW w:w="1167" w:type="dxa"/>
            <w:gridSpan w:val="3"/>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 xml:space="preserve">0,000  </w:t>
            </w:r>
          </w:p>
        </w:tc>
        <w:tc>
          <w:tcPr>
            <w:tcW w:w="1666" w:type="dxa"/>
            <w:gridSpan w:val="4"/>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 xml:space="preserve">0,000  </w:t>
            </w:r>
          </w:p>
        </w:tc>
      </w:tr>
      <w:tr w:rsidR="0018207D" w:rsidRPr="0018207D" w:rsidTr="00542997">
        <w:tblPrEx>
          <w:tblCellMar>
            <w:left w:w="0" w:type="dxa"/>
            <w:right w:w="0" w:type="dxa"/>
          </w:tblCellMar>
        </w:tblPrEx>
        <w:trPr>
          <w:gridBefore w:val="2"/>
          <w:gridAfter w:val="2"/>
          <w:wBefore w:w="451" w:type="dxa"/>
          <w:wAfter w:w="549" w:type="dxa"/>
          <w:trHeight w:val="227"/>
        </w:trPr>
        <w:tc>
          <w:tcPr>
            <w:tcW w:w="1114" w:type="dxa"/>
            <w:gridSpan w:val="4"/>
            <w:tcBorders>
              <w:top w:val="nil"/>
              <w:left w:val="single" w:sz="4" w:space="0" w:color="000000"/>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b/>
                <w:bCs/>
                <w:sz w:val="16"/>
                <w:szCs w:val="16"/>
                <w:lang w:eastAsia="en-US"/>
              </w:rPr>
            </w:pPr>
            <w:r w:rsidRPr="0018207D">
              <w:rPr>
                <w:rFonts w:ascii="Times New Roman" w:eastAsiaTheme="minorHAnsi" w:hAnsi="Times New Roman" w:cs="Times New Roman"/>
                <w:b/>
                <w:bCs/>
                <w:sz w:val="16"/>
                <w:szCs w:val="16"/>
                <w:lang w:eastAsia="en-US"/>
              </w:rPr>
              <w:t>531</w:t>
            </w:r>
          </w:p>
        </w:tc>
        <w:tc>
          <w:tcPr>
            <w:tcW w:w="320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heme="minorHAnsi" w:hAnsi="Times New Roman" w:cs="Times New Roman"/>
                <w:b/>
                <w:bCs/>
                <w:sz w:val="16"/>
                <w:szCs w:val="16"/>
                <w:lang w:eastAsia="en-US"/>
              </w:rPr>
            </w:pPr>
            <w:r w:rsidRPr="0018207D">
              <w:rPr>
                <w:rFonts w:ascii="Times New Roman" w:eastAsiaTheme="minorHAnsi" w:hAnsi="Times New Roman" w:cs="Times New Roman"/>
                <w:b/>
                <w:bCs/>
                <w:sz w:val="16"/>
                <w:szCs w:val="16"/>
                <w:lang w:eastAsia="en-US"/>
              </w:rPr>
              <w:t>01 05 00 00 00 0000 000</w:t>
            </w:r>
          </w:p>
        </w:tc>
        <w:tc>
          <w:tcPr>
            <w:tcW w:w="301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heme="minorHAnsi" w:hAnsi="Times New Roman" w:cs="Times New Roman"/>
                <w:b/>
                <w:bCs/>
                <w:sz w:val="16"/>
                <w:szCs w:val="16"/>
                <w:lang w:eastAsia="en-US"/>
              </w:rPr>
            </w:pPr>
            <w:r w:rsidRPr="0018207D">
              <w:rPr>
                <w:rFonts w:ascii="Times New Roman" w:eastAsiaTheme="minorHAnsi" w:hAnsi="Times New Roman" w:cs="Times New Roman"/>
                <w:b/>
                <w:bCs/>
                <w:sz w:val="16"/>
                <w:szCs w:val="16"/>
                <w:lang w:eastAsia="en-US"/>
              </w:rPr>
              <w:t>Изменение остатков средств на счетах по учету средств бюджетов</w:t>
            </w:r>
          </w:p>
        </w:tc>
        <w:tc>
          <w:tcPr>
            <w:tcW w:w="1327" w:type="dxa"/>
            <w:gridSpan w:val="2"/>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b/>
                <w:bCs/>
                <w:sz w:val="16"/>
                <w:szCs w:val="16"/>
                <w:lang w:eastAsia="en-US"/>
              </w:rPr>
            </w:pPr>
            <w:r w:rsidRPr="0018207D">
              <w:rPr>
                <w:rFonts w:ascii="Times New Roman" w:eastAsiaTheme="minorHAnsi" w:hAnsi="Times New Roman" w:cs="Times New Roman"/>
                <w:b/>
                <w:bCs/>
                <w:sz w:val="16"/>
                <w:szCs w:val="16"/>
                <w:lang w:eastAsia="en-US"/>
              </w:rPr>
              <w:t>297,660</w:t>
            </w:r>
          </w:p>
        </w:tc>
        <w:tc>
          <w:tcPr>
            <w:tcW w:w="1167" w:type="dxa"/>
            <w:gridSpan w:val="3"/>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b/>
                <w:bCs/>
                <w:sz w:val="16"/>
                <w:szCs w:val="16"/>
                <w:lang w:eastAsia="en-US"/>
              </w:rPr>
            </w:pPr>
            <w:r w:rsidRPr="0018207D">
              <w:rPr>
                <w:rFonts w:ascii="Times New Roman" w:eastAsiaTheme="minorHAnsi" w:hAnsi="Times New Roman" w:cs="Times New Roman"/>
                <w:b/>
                <w:bCs/>
                <w:sz w:val="16"/>
                <w:szCs w:val="16"/>
                <w:lang w:eastAsia="en-US"/>
              </w:rPr>
              <w:t xml:space="preserve">0,000  </w:t>
            </w:r>
          </w:p>
        </w:tc>
        <w:tc>
          <w:tcPr>
            <w:tcW w:w="1666" w:type="dxa"/>
            <w:gridSpan w:val="4"/>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b/>
                <w:bCs/>
                <w:sz w:val="16"/>
                <w:szCs w:val="16"/>
                <w:lang w:eastAsia="en-US"/>
              </w:rPr>
            </w:pPr>
            <w:r w:rsidRPr="0018207D">
              <w:rPr>
                <w:rFonts w:ascii="Times New Roman" w:eastAsiaTheme="minorHAnsi" w:hAnsi="Times New Roman" w:cs="Times New Roman"/>
                <w:b/>
                <w:bCs/>
                <w:sz w:val="16"/>
                <w:szCs w:val="16"/>
                <w:lang w:eastAsia="en-US"/>
              </w:rPr>
              <w:t xml:space="preserve">0,000  </w:t>
            </w:r>
          </w:p>
        </w:tc>
      </w:tr>
      <w:tr w:rsidR="0018207D" w:rsidRPr="0018207D" w:rsidTr="00542997">
        <w:tblPrEx>
          <w:tblCellMar>
            <w:left w:w="0" w:type="dxa"/>
            <w:right w:w="0" w:type="dxa"/>
          </w:tblCellMar>
        </w:tblPrEx>
        <w:trPr>
          <w:gridBefore w:val="2"/>
          <w:gridAfter w:val="2"/>
          <w:wBefore w:w="451" w:type="dxa"/>
          <w:wAfter w:w="549" w:type="dxa"/>
          <w:trHeight w:val="227"/>
        </w:trPr>
        <w:tc>
          <w:tcPr>
            <w:tcW w:w="1114" w:type="dxa"/>
            <w:gridSpan w:val="4"/>
            <w:tcBorders>
              <w:top w:val="nil"/>
              <w:left w:val="single" w:sz="4" w:space="0" w:color="000000"/>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b/>
                <w:bCs/>
                <w:sz w:val="16"/>
                <w:szCs w:val="16"/>
                <w:lang w:eastAsia="en-US"/>
              </w:rPr>
            </w:pPr>
            <w:r w:rsidRPr="0018207D">
              <w:rPr>
                <w:rFonts w:ascii="Times New Roman" w:eastAsiaTheme="minorHAnsi" w:hAnsi="Times New Roman" w:cs="Times New Roman"/>
                <w:b/>
                <w:bCs/>
                <w:sz w:val="16"/>
                <w:szCs w:val="16"/>
                <w:lang w:eastAsia="en-US"/>
              </w:rPr>
              <w:t>531</w:t>
            </w:r>
          </w:p>
        </w:tc>
        <w:tc>
          <w:tcPr>
            <w:tcW w:w="320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 xml:space="preserve"> 01 05 00 00 00 0000 500</w:t>
            </w:r>
          </w:p>
        </w:tc>
        <w:tc>
          <w:tcPr>
            <w:tcW w:w="301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Увеличение остатков средств бюджетов</w:t>
            </w:r>
          </w:p>
        </w:tc>
        <w:tc>
          <w:tcPr>
            <w:tcW w:w="1327" w:type="dxa"/>
            <w:gridSpan w:val="2"/>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-19248,346</w:t>
            </w:r>
          </w:p>
        </w:tc>
        <w:tc>
          <w:tcPr>
            <w:tcW w:w="1167" w:type="dxa"/>
            <w:gridSpan w:val="3"/>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-13370,762</w:t>
            </w:r>
          </w:p>
        </w:tc>
        <w:tc>
          <w:tcPr>
            <w:tcW w:w="1666" w:type="dxa"/>
            <w:gridSpan w:val="4"/>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-13652,211</w:t>
            </w:r>
          </w:p>
        </w:tc>
      </w:tr>
      <w:tr w:rsidR="0018207D" w:rsidRPr="0018207D" w:rsidTr="00542997">
        <w:tblPrEx>
          <w:tblCellMar>
            <w:left w:w="0" w:type="dxa"/>
            <w:right w:w="0" w:type="dxa"/>
          </w:tblCellMar>
        </w:tblPrEx>
        <w:trPr>
          <w:gridBefore w:val="2"/>
          <w:gridAfter w:val="2"/>
          <w:wBefore w:w="451" w:type="dxa"/>
          <w:wAfter w:w="549" w:type="dxa"/>
          <w:trHeight w:val="227"/>
        </w:trPr>
        <w:tc>
          <w:tcPr>
            <w:tcW w:w="1114" w:type="dxa"/>
            <w:gridSpan w:val="4"/>
            <w:tcBorders>
              <w:top w:val="nil"/>
              <w:left w:val="single" w:sz="4" w:space="0" w:color="000000"/>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b/>
                <w:bCs/>
                <w:sz w:val="16"/>
                <w:szCs w:val="16"/>
                <w:lang w:eastAsia="en-US"/>
              </w:rPr>
            </w:pPr>
            <w:r w:rsidRPr="0018207D">
              <w:rPr>
                <w:rFonts w:ascii="Times New Roman" w:eastAsiaTheme="minorHAnsi" w:hAnsi="Times New Roman" w:cs="Times New Roman"/>
                <w:b/>
                <w:bCs/>
                <w:sz w:val="16"/>
                <w:szCs w:val="16"/>
                <w:lang w:eastAsia="en-US"/>
              </w:rPr>
              <w:t>531</w:t>
            </w:r>
          </w:p>
        </w:tc>
        <w:tc>
          <w:tcPr>
            <w:tcW w:w="320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 xml:space="preserve"> 01 05 02 00 00 0000 500</w:t>
            </w:r>
          </w:p>
        </w:tc>
        <w:tc>
          <w:tcPr>
            <w:tcW w:w="301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Увеличение прочих остатков средств бюджетов</w:t>
            </w:r>
          </w:p>
        </w:tc>
        <w:tc>
          <w:tcPr>
            <w:tcW w:w="1327" w:type="dxa"/>
            <w:gridSpan w:val="2"/>
            <w:tcBorders>
              <w:top w:val="nil"/>
              <w:left w:val="nil"/>
              <w:bottom w:val="single" w:sz="4" w:space="0" w:color="000000"/>
              <w:right w:val="single" w:sz="4" w:space="0" w:color="000000"/>
            </w:tcBorders>
            <w:shd w:val="clear" w:color="auto" w:fill="auto"/>
          </w:tcPr>
          <w:p w:rsidR="0018207D" w:rsidRPr="0018207D" w:rsidRDefault="0018207D" w:rsidP="0018207D">
            <w:pPr>
              <w:spacing w:after="0" w:line="0" w:lineRule="atLeast"/>
              <w:jc w:val="center"/>
              <w:rPr>
                <w:rFonts w:ascii="Times New Roman" w:eastAsiaTheme="minorHAnsi" w:hAnsi="Times New Roman" w:cs="Times New Roman"/>
                <w:sz w:val="16"/>
                <w:szCs w:val="16"/>
                <w:lang w:eastAsia="en-US"/>
              </w:rPr>
            </w:pPr>
          </w:p>
          <w:p w:rsidR="0018207D" w:rsidRPr="0018207D" w:rsidRDefault="0018207D" w:rsidP="0018207D">
            <w:pPr>
              <w:spacing w:after="0" w:line="0" w:lineRule="atLeast"/>
              <w:jc w:val="center"/>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-19248,346</w:t>
            </w:r>
          </w:p>
        </w:tc>
        <w:tc>
          <w:tcPr>
            <w:tcW w:w="1167" w:type="dxa"/>
            <w:gridSpan w:val="3"/>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-13370,762</w:t>
            </w:r>
          </w:p>
        </w:tc>
        <w:tc>
          <w:tcPr>
            <w:tcW w:w="1666" w:type="dxa"/>
            <w:gridSpan w:val="4"/>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-13652,211</w:t>
            </w:r>
          </w:p>
        </w:tc>
      </w:tr>
      <w:tr w:rsidR="0018207D" w:rsidRPr="0018207D" w:rsidTr="00542997">
        <w:tblPrEx>
          <w:tblCellMar>
            <w:left w:w="0" w:type="dxa"/>
            <w:right w:w="0" w:type="dxa"/>
          </w:tblCellMar>
        </w:tblPrEx>
        <w:trPr>
          <w:gridBefore w:val="2"/>
          <w:gridAfter w:val="2"/>
          <w:wBefore w:w="451" w:type="dxa"/>
          <w:wAfter w:w="549" w:type="dxa"/>
          <w:trHeight w:val="227"/>
        </w:trPr>
        <w:tc>
          <w:tcPr>
            <w:tcW w:w="1114" w:type="dxa"/>
            <w:gridSpan w:val="4"/>
            <w:tcBorders>
              <w:top w:val="nil"/>
              <w:left w:val="single" w:sz="4" w:space="0" w:color="000000"/>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b/>
                <w:bCs/>
                <w:sz w:val="16"/>
                <w:szCs w:val="16"/>
                <w:lang w:eastAsia="en-US"/>
              </w:rPr>
            </w:pPr>
            <w:r w:rsidRPr="0018207D">
              <w:rPr>
                <w:rFonts w:ascii="Times New Roman" w:eastAsiaTheme="minorHAnsi" w:hAnsi="Times New Roman" w:cs="Times New Roman"/>
                <w:b/>
                <w:bCs/>
                <w:sz w:val="16"/>
                <w:szCs w:val="16"/>
                <w:lang w:eastAsia="en-US"/>
              </w:rPr>
              <w:lastRenderedPageBreak/>
              <w:t>531</w:t>
            </w:r>
          </w:p>
        </w:tc>
        <w:tc>
          <w:tcPr>
            <w:tcW w:w="320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 xml:space="preserve"> 01 05 02 01 00 0000 510</w:t>
            </w:r>
          </w:p>
        </w:tc>
        <w:tc>
          <w:tcPr>
            <w:tcW w:w="301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Увеличение прочих остатков денежных средств бюджетов</w:t>
            </w:r>
          </w:p>
        </w:tc>
        <w:tc>
          <w:tcPr>
            <w:tcW w:w="1327" w:type="dxa"/>
            <w:gridSpan w:val="2"/>
            <w:tcBorders>
              <w:top w:val="nil"/>
              <w:left w:val="nil"/>
              <w:bottom w:val="single" w:sz="4" w:space="0" w:color="000000"/>
              <w:right w:val="single" w:sz="4" w:space="0" w:color="000000"/>
            </w:tcBorders>
            <w:shd w:val="clear" w:color="auto" w:fill="auto"/>
          </w:tcPr>
          <w:p w:rsidR="0018207D" w:rsidRPr="0018207D" w:rsidRDefault="0018207D" w:rsidP="0018207D">
            <w:pPr>
              <w:spacing w:after="0" w:line="0" w:lineRule="atLeast"/>
              <w:jc w:val="center"/>
              <w:rPr>
                <w:rFonts w:ascii="Times New Roman" w:eastAsiaTheme="minorHAnsi" w:hAnsi="Times New Roman" w:cs="Times New Roman"/>
                <w:sz w:val="16"/>
                <w:szCs w:val="16"/>
                <w:lang w:eastAsia="en-US"/>
              </w:rPr>
            </w:pPr>
          </w:p>
          <w:p w:rsidR="0018207D" w:rsidRPr="0018207D" w:rsidRDefault="0018207D" w:rsidP="0018207D">
            <w:pPr>
              <w:spacing w:after="0" w:line="0" w:lineRule="atLeast"/>
              <w:jc w:val="center"/>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-19248,346</w:t>
            </w:r>
          </w:p>
        </w:tc>
        <w:tc>
          <w:tcPr>
            <w:tcW w:w="1167" w:type="dxa"/>
            <w:gridSpan w:val="3"/>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-13370,762</w:t>
            </w:r>
          </w:p>
        </w:tc>
        <w:tc>
          <w:tcPr>
            <w:tcW w:w="1666" w:type="dxa"/>
            <w:gridSpan w:val="4"/>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-13652,211</w:t>
            </w:r>
          </w:p>
        </w:tc>
      </w:tr>
      <w:tr w:rsidR="0018207D" w:rsidRPr="0018207D" w:rsidTr="00542997">
        <w:tblPrEx>
          <w:tblCellMar>
            <w:left w:w="0" w:type="dxa"/>
            <w:right w:w="0" w:type="dxa"/>
          </w:tblCellMar>
        </w:tblPrEx>
        <w:trPr>
          <w:gridBefore w:val="2"/>
          <w:gridAfter w:val="2"/>
          <w:wBefore w:w="451" w:type="dxa"/>
          <w:wAfter w:w="549" w:type="dxa"/>
          <w:trHeight w:val="227"/>
        </w:trPr>
        <w:tc>
          <w:tcPr>
            <w:tcW w:w="1114" w:type="dxa"/>
            <w:gridSpan w:val="4"/>
            <w:tcBorders>
              <w:top w:val="nil"/>
              <w:left w:val="single" w:sz="4" w:space="0" w:color="000000"/>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b/>
                <w:bCs/>
                <w:sz w:val="16"/>
                <w:szCs w:val="16"/>
                <w:lang w:eastAsia="en-US"/>
              </w:rPr>
            </w:pPr>
            <w:r w:rsidRPr="0018207D">
              <w:rPr>
                <w:rFonts w:ascii="Times New Roman" w:eastAsiaTheme="minorHAnsi" w:hAnsi="Times New Roman" w:cs="Times New Roman"/>
                <w:b/>
                <w:bCs/>
                <w:sz w:val="16"/>
                <w:szCs w:val="16"/>
                <w:lang w:eastAsia="en-US"/>
              </w:rPr>
              <w:t>531</w:t>
            </w:r>
          </w:p>
        </w:tc>
        <w:tc>
          <w:tcPr>
            <w:tcW w:w="320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 xml:space="preserve"> 01 05 02 01 10 0000 510</w:t>
            </w:r>
          </w:p>
        </w:tc>
        <w:tc>
          <w:tcPr>
            <w:tcW w:w="301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Увеличение прочих остатков денежных средств бюджетов сельских поселений</w:t>
            </w:r>
          </w:p>
        </w:tc>
        <w:tc>
          <w:tcPr>
            <w:tcW w:w="1327" w:type="dxa"/>
            <w:gridSpan w:val="2"/>
            <w:tcBorders>
              <w:top w:val="nil"/>
              <w:left w:val="nil"/>
              <w:bottom w:val="single" w:sz="4" w:space="0" w:color="000000"/>
              <w:right w:val="single" w:sz="4" w:space="0" w:color="000000"/>
            </w:tcBorders>
            <w:shd w:val="clear" w:color="auto" w:fill="auto"/>
          </w:tcPr>
          <w:p w:rsidR="0018207D" w:rsidRPr="0018207D" w:rsidRDefault="0018207D" w:rsidP="0018207D">
            <w:pPr>
              <w:spacing w:after="0" w:line="0" w:lineRule="atLeast"/>
              <w:jc w:val="center"/>
              <w:rPr>
                <w:rFonts w:ascii="Times New Roman" w:eastAsiaTheme="minorHAnsi" w:hAnsi="Times New Roman" w:cs="Times New Roman"/>
                <w:sz w:val="16"/>
                <w:szCs w:val="16"/>
                <w:lang w:eastAsia="en-US"/>
              </w:rPr>
            </w:pPr>
          </w:p>
          <w:p w:rsidR="0018207D" w:rsidRPr="0018207D" w:rsidRDefault="0018207D" w:rsidP="0018207D">
            <w:pPr>
              <w:spacing w:after="0" w:line="0" w:lineRule="atLeast"/>
              <w:jc w:val="center"/>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-19248,346</w:t>
            </w:r>
          </w:p>
        </w:tc>
        <w:tc>
          <w:tcPr>
            <w:tcW w:w="1167" w:type="dxa"/>
            <w:gridSpan w:val="3"/>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-13370,762</w:t>
            </w:r>
          </w:p>
        </w:tc>
        <w:tc>
          <w:tcPr>
            <w:tcW w:w="1666" w:type="dxa"/>
            <w:gridSpan w:val="4"/>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-13652,211</w:t>
            </w:r>
          </w:p>
        </w:tc>
      </w:tr>
      <w:tr w:rsidR="0018207D" w:rsidRPr="0018207D" w:rsidTr="00542997">
        <w:tblPrEx>
          <w:tblCellMar>
            <w:left w:w="0" w:type="dxa"/>
            <w:right w:w="0" w:type="dxa"/>
          </w:tblCellMar>
        </w:tblPrEx>
        <w:trPr>
          <w:gridBefore w:val="2"/>
          <w:gridAfter w:val="2"/>
          <w:wBefore w:w="451" w:type="dxa"/>
          <w:wAfter w:w="549" w:type="dxa"/>
          <w:trHeight w:val="227"/>
        </w:trPr>
        <w:tc>
          <w:tcPr>
            <w:tcW w:w="1114" w:type="dxa"/>
            <w:gridSpan w:val="4"/>
            <w:tcBorders>
              <w:top w:val="nil"/>
              <w:left w:val="single" w:sz="4" w:space="0" w:color="000000"/>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b/>
                <w:bCs/>
                <w:sz w:val="16"/>
                <w:szCs w:val="16"/>
                <w:lang w:eastAsia="en-US"/>
              </w:rPr>
            </w:pPr>
            <w:r w:rsidRPr="0018207D">
              <w:rPr>
                <w:rFonts w:ascii="Times New Roman" w:eastAsiaTheme="minorHAnsi" w:hAnsi="Times New Roman" w:cs="Times New Roman"/>
                <w:b/>
                <w:bCs/>
                <w:sz w:val="16"/>
                <w:szCs w:val="16"/>
                <w:lang w:eastAsia="en-US"/>
              </w:rPr>
              <w:t>531</w:t>
            </w:r>
          </w:p>
        </w:tc>
        <w:tc>
          <w:tcPr>
            <w:tcW w:w="320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 xml:space="preserve"> 01 05 00 00 00 0000 600</w:t>
            </w:r>
          </w:p>
        </w:tc>
        <w:tc>
          <w:tcPr>
            <w:tcW w:w="301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Уменьшение остатков средств бюджетов</w:t>
            </w:r>
          </w:p>
        </w:tc>
        <w:tc>
          <w:tcPr>
            <w:tcW w:w="1327" w:type="dxa"/>
            <w:gridSpan w:val="2"/>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19546,006</w:t>
            </w:r>
          </w:p>
        </w:tc>
        <w:tc>
          <w:tcPr>
            <w:tcW w:w="1167" w:type="dxa"/>
            <w:gridSpan w:val="3"/>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13370,762</w:t>
            </w:r>
          </w:p>
        </w:tc>
        <w:tc>
          <w:tcPr>
            <w:tcW w:w="1666" w:type="dxa"/>
            <w:gridSpan w:val="4"/>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13652,211</w:t>
            </w:r>
          </w:p>
        </w:tc>
      </w:tr>
      <w:tr w:rsidR="0018207D" w:rsidRPr="0018207D" w:rsidTr="00542997">
        <w:tblPrEx>
          <w:tblCellMar>
            <w:left w:w="0" w:type="dxa"/>
            <w:right w:w="0" w:type="dxa"/>
          </w:tblCellMar>
        </w:tblPrEx>
        <w:trPr>
          <w:gridBefore w:val="2"/>
          <w:gridAfter w:val="2"/>
          <w:wBefore w:w="451" w:type="dxa"/>
          <w:wAfter w:w="549" w:type="dxa"/>
          <w:trHeight w:val="227"/>
        </w:trPr>
        <w:tc>
          <w:tcPr>
            <w:tcW w:w="1114" w:type="dxa"/>
            <w:gridSpan w:val="4"/>
            <w:tcBorders>
              <w:top w:val="nil"/>
              <w:left w:val="single" w:sz="4" w:space="0" w:color="000000"/>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b/>
                <w:bCs/>
                <w:sz w:val="16"/>
                <w:szCs w:val="16"/>
                <w:lang w:eastAsia="en-US"/>
              </w:rPr>
            </w:pPr>
            <w:r w:rsidRPr="0018207D">
              <w:rPr>
                <w:rFonts w:ascii="Times New Roman" w:eastAsiaTheme="minorHAnsi" w:hAnsi="Times New Roman" w:cs="Times New Roman"/>
                <w:b/>
                <w:bCs/>
                <w:sz w:val="16"/>
                <w:szCs w:val="16"/>
                <w:lang w:eastAsia="en-US"/>
              </w:rPr>
              <w:t>531</w:t>
            </w:r>
          </w:p>
        </w:tc>
        <w:tc>
          <w:tcPr>
            <w:tcW w:w="320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 xml:space="preserve"> 01 05 02 00 00 0000 600</w:t>
            </w:r>
          </w:p>
        </w:tc>
        <w:tc>
          <w:tcPr>
            <w:tcW w:w="301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Уменьшение прочих остатков средств бюджетов</w:t>
            </w:r>
          </w:p>
        </w:tc>
        <w:tc>
          <w:tcPr>
            <w:tcW w:w="1327" w:type="dxa"/>
            <w:gridSpan w:val="2"/>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19546,006</w:t>
            </w:r>
          </w:p>
        </w:tc>
        <w:tc>
          <w:tcPr>
            <w:tcW w:w="1167" w:type="dxa"/>
            <w:gridSpan w:val="3"/>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13370,762</w:t>
            </w:r>
          </w:p>
        </w:tc>
        <w:tc>
          <w:tcPr>
            <w:tcW w:w="1666" w:type="dxa"/>
            <w:gridSpan w:val="4"/>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13652,211</w:t>
            </w:r>
          </w:p>
        </w:tc>
      </w:tr>
      <w:tr w:rsidR="0018207D" w:rsidRPr="0018207D" w:rsidTr="00542997">
        <w:tblPrEx>
          <w:tblCellMar>
            <w:left w:w="0" w:type="dxa"/>
            <w:right w:w="0" w:type="dxa"/>
          </w:tblCellMar>
        </w:tblPrEx>
        <w:trPr>
          <w:gridBefore w:val="2"/>
          <w:gridAfter w:val="2"/>
          <w:wBefore w:w="451" w:type="dxa"/>
          <w:wAfter w:w="549" w:type="dxa"/>
          <w:trHeight w:val="227"/>
        </w:trPr>
        <w:tc>
          <w:tcPr>
            <w:tcW w:w="1114" w:type="dxa"/>
            <w:gridSpan w:val="4"/>
            <w:tcBorders>
              <w:top w:val="nil"/>
              <w:left w:val="single" w:sz="4" w:space="0" w:color="000000"/>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b/>
                <w:bCs/>
                <w:sz w:val="16"/>
                <w:szCs w:val="16"/>
                <w:lang w:eastAsia="en-US"/>
              </w:rPr>
            </w:pPr>
            <w:r w:rsidRPr="0018207D">
              <w:rPr>
                <w:rFonts w:ascii="Times New Roman" w:eastAsiaTheme="minorHAnsi" w:hAnsi="Times New Roman" w:cs="Times New Roman"/>
                <w:b/>
                <w:bCs/>
                <w:sz w:val="16"/>
                <w:szCs w:val="16"/>
                <w:lang w:eastAsia="en-US"/>
              </w:rPr>
              <w:t>531</w:t>
            </w:r>
          </w:p>
        </w:tc>
        <w:tc>
          <w:tcPr>
            <w:tcW w:w="320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 xml:space="preserve"> 01 05 02 01 00 0000 610</w:t>
            </w:r>
          </w:p>
        </w:tc>
        <w:tc>
          <w:tcPr>
            <w:tcW w:w="301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Уменьшение прочих остатков денежных средств бюджетов</w:t>
            </w:r>
          </w:p>
        </w:tc>
        <w:tc>
          <w:tcPr>
            <w:tcW w:w="1327" w:type="dxa"/>
            <w:gridSpan w:val="2"/>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19546,006</w:t>
            </w:r>
          </w:p>
        </w:tc>
        <w:tc>
          <w:tcPr>
            <w:tcW w:w="1167" w:type="dxa"/>
            <w:gridSpan w:val="3"/>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13370,762</w:t>
            </w:r>
          </w:p>
        </w:tc>
        <w:tc>
          <w:tcPr>
            <w:tcW w:w="1666" w:type="dxa"/>
            <w:gridSpan w:val="4"/>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13652,211</w:t>
            </w:r>
          </w:p>
        </w:tc>
      </w:tr>
      <w:tr w:rsidR="0018207D" w:rsidRPr="0018207D" w:rsidTr="00542997">
        <w:tblPrEx>
          <w:tblCellMar>
            <w:left w:w="0" w:type="dxa"/>
            <w:right w:w="0" w:type="dxa"/>
          </w:tblCellMar>
        </w:tblPrEx>
        <w:trPr>
          <w:gridBefore w:val="2"/>
          <w:gridAfter w:val="2"/>
          <w:wBefore w:w="451" w:type="dxa"/>
          <w:wAfter w:w="549" w:type="dxa"/>
          <w:trHeight w:val="227"/>
        </w:trPr>
        <w:tc>
          <w:tcPr>
            <w:tcW w:w="1114" w:type="dxa"/>
            <w:gridSpan w:val="4"/>
            <w:tcBorders>
              <w:top w:val="nil"/>
              <w:left w:val="single" w:sz="4" w:space="0" w:color="000000"/>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b/>
                <w:bCs/>
                <w:sz w:val="16"/>
                <w:szCs w:val="16"/>
                <w:lang w:eastAsia="en-US"/>
              </w:rPr>
            </w:pPr>
            <w:r w:rsidRPr="0018207D">
              <w:rPr>
                <w:rFonts w:ascii="Times New Roman" w:eastAsiaTheme="minorHAnsi" w:hAnsi="Times New Roman" w:cs="Times New Roman"/>
                <w:b/>
                <w:bCs/>
                <w:sz w:val="16"/>
                <w:szCs w:val="16"/>
                <w:lang w:eastAsia="en-US"/>
              </w:rPr>
              <w:t>531</w:t>
            </w:r>
          </w:p>
        </w:tc>
        <w:tc>
          <w:tcPr>
            <w:tcW w:w="320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 xml:space="preserve"> 01 05 02 01 10 0000 610</w:t>
            </w:r>
          </w:p>
        </w:tc>
        <w:tc>
          <w:tcPr>
            <w:tcW w:w="301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Уменьшение прочих остатков денежных средств бюджетов сельских поселений</w:t>
            </w:r>
          </w:p>
        </w:tc>
        <w:tc>
          <w:tcPr>
            <w:tcW w:w="1327" w:type="dxa"/>
            <w:gridSpan w:val="2"/>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19546,006</w:t>
            </w:r>
          </w:p>
        </w:tc>
        <w:tc>
          <w:tcPr>
            <w:tcW w:w="1167" w:type="dxa"/>
            <w:gridSpan w:val="3"/>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13370,762</w:t>
            </w:r>
          </w:p>
        </w:tc>
        <w:tc>
          <w:tcPr>
            <w:tcW w:w="1666" w:type="dxa"/>
            <w:gridSpan w:val="4"/>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13652,211</w:t>
            </w:r>
          </w:p>
        </w:tc>
      </w:tr>
      <w:tr w:rsidR="0018207D" w:rsidRPr="0018207D" w:rsidTr="00542997">
        <w:tblPrEx>
          <w:tblCellMar>
            <w:left w:w="0" w:type="dxa"/>
            <w:right w:w="0" w:type="dxa"/>
          </w:tblCellMar>
        </w:tblPrEx>
        <w:trPr>
          <w:gridBefore w:val="2"/>
          <w:gridAfter w:val="2"/>
          <w:wBefore w:w="451" w:type="dxa"/>
          <w:wAfter w:w="549" w:type="dxa"/>
          <w:trHeight w:val="227"/>
        </w:trPr>
        <w:tc>
          <w:tcPr>
            <w:tcW w:w="1114" w:type="dxa"/>
            <w:gridSpan w:val="4"/>
            <w:tcBorders>
              <w:top w:val="nil"/>
              <w:left w:val="single" w:sz="4" w:space="0" w:color="000000"/>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b/>
                <w:bCs/>
                <w:sz w:val="16"/>
                <w:szCs w:val="16"/>
                <w:lang w:eastAsia="en-US"/>
              </w:rPr>
            </w:pPr>
            <w:r w:rsidRPr="0018207D">
              <w:rPr>
                <w:rFonts w:ascii="Times New Roman" w:eastAsiaTheme="minorHAnsi" w:hAnsi="Times New Roman" w:cs="Times New Roman"/>
                <w:b/>
                <w:bCs/>
                <w:sz w:val="16"/>
                <w:szCs w:val="16"/>
                <w:lang w:eastAsia="en-US"/>
              </w:rPr>
              <w:t>531</w:t>
            </w:r>
          </w:p>
        </w:tc>
        <w:tc>
          <w:tcPr>
            <w:tcW w:w="320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heme="minorHAnsi" w:hAnsi="Times New Roman" w:cs="Times New Roman"/>
                <w:b/>
                <w:bCs/>
                <w:sz w:val="16"/>
                <w:szCs w:val="16"/>
                <w:lang w:eastAsia="en-US"/>
              </w:rPr>
            </w:pPr>
            <w:r w:rsidRPr="0018207D">
              <w:rPr>
                <w:rFonts w:ascii="Times New Roman" w:eastAsiaTheme="minorHAnsi" w:hAnsi="Times New Roman" w:cs="Times New Roman"/>
                <w:b/>
                <w:bCs/>
                <w:sz w:val="16"/>
                <w:szCs w:val="16"/>
                <w:lang w:eastAsia="en-US"/>
              </w:rPr>
              <w:t>01 06 00 00 00 0000 000</w:t>
            </w:r>
          </w:p>
        </w:tc>
        <w:tc>
          <w:tcPr>
            <w:tcW w:w="301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heme="minorHAnsi" w:hAnsi="Times New Roman" w:cs="Times New Roman"/>
                <w:b/>
                <w:bCs/>
                <w:sz w:val="16"/>
                <w:szCs w:val="16"/>
                <w:lang w:eastAsia="en-US"/>
              </w:rPr>
            </w:pPr>
            <w:r w:rsidRPr="0018207D">
              <w:rPr>
                <w:rFonts w:ascii="Times New Roman" w:eastAsiaTheme="minorHAnsi" w:hAnsi="Times New Roman" w:cs="Times New Roman"/>
                <w:b/>
                <w:bCs/>
                <w:sz w:val="16"/>
                <w:szCs w:val="16"/>
                <w:lang w:eastAsia="en-US"/>
              </w:rPr>
              <w:t>Иные источники внутреннего финансирования дефицитов бюджетов</w:t>
            </w:r>
          </w:p>
        </w:tc>
        <w:tc>
          <w:tcPr>
            <w:tcW w:w="1327" w:type="dxa"/>
            <w:gridSpan w:val="2"/>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b/>
                <w:bCs/>
                <w:sz w:val="16"/>
                <w:szCs w:val="16"/>
                <w:lang w:eastAsia="en-US"/>
              </w:rPr>
            </w:pPr>
            <w:r w:rsidRPr="0018207D">
              <w:rPr>
                <w:rFonts w:ascii="Times New Roman" w:eastAsiaTheme="minorHAnsi" w:hAnsi="Times New Roman" w:cs="Times New Roman"/>
                <w:b/>
                <w:bCs/>
                <w:sz w:val="16"/>
                <w:szCs w:val="16"/>
                <w:lang w:eastAsia="en-US"/>
              </w:rPr>
              <w:t xml:space="preserve">0,000  </w:t>
            </w:r>
          </w:p>
        </w:tc>
        <w:tc>
          <w:tcPr>
            <w:tcW w:w="1167" w:type="dxa"/>
            <w:gridSpan w:val="3"/>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b/>
                <w:bCs/>
                <w:sz w:val="16"/>
                <w:szCs w:val="16"/>
                <w:lang w:eastAsia="en-US"/>
              </w:rPr>
            </w:pPr>
            <w:r w:rsidRPr="0018207D">
              <w:rPr>
                <w:rFonts w:ascii="Times New Roman" w:eastAsiaTheme="minorHAnsi" w:hAnsi="Times New Roman" w:cs="Times New Roman"/>
                <w:b/>
                <w:bCs/>
                <w:sz w:val="16"/>
                <w:szCs w:val="16"/>
                <w:lang w:eastAsia="en-US"/>
              </w:rPr>
              <w:t xml:space="preserve">0,000  </w:t>
            </w:r>
          </w:p>
        </w:tc>
        <w:tc>
          <w:tcPr>
            <w:tcW w:w="1666" w:type="dxa"/>
            <w:gridSpan w:val="4"/>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b/>
                <w:bCs/>
                <w:sz w:val="16"/>
                <w:szCs w:val="16"/>
                <w:lang w:eastAsia="en-US"/>
              </w:rPr>
            </w:pPr>
            <w:r w:rsidRPr="0018207D">
              <w:rPr>
                <w:rFonts w:ascii="Times New Roman" w:eastAsiaTheme="minorHAnsi" w:hAnsi="Times New Roman" w:cs="Times New Roman"/>
                <w:b/>
                <w:bCs/>
                <w:sz w:val="16"/>
                <w:szCs w:val="16"/>
                <w:lang w:eastAsia="en-US"/>
              </w:rPr>
              <w:t xml:space="preserve">0,000  </w:t>
            </w:r>
          </w:p>
        </w:tc>
      </w:tr>
      <w:tr w:rsidR="0018207D" w:rsidRPr="0018207D" w:rsidTr="00542997">
        <w:tblPrEx>
          <w:tblCellMar>
            <w:left w:w="0" w:type="dxa"/>
            <w:right w:w="0" w:type="dxa"/>
          </w:tblCellMar>
        </w:tblPrEx>
        <w:trPr>
          <w:gridBefore w:val="2"/>
          <w:gridAfter w:val="2"/>
          <w:wBefore w:w="451" w:type="dxa"/>
          <w:wAfter w:w="549" w:type="dxa"/>
          <w:trHeight w:val="227"/>
        </w:trPr>
        <w:tc>
          <w:tcPr>
            <w:tcW w:w="1114" w:type="dxa"/>
            <w:gridSpan w:val="4"/>
            <w:tcBorders>
              <w:top w:val="nil"/>
              <w:left w:val="single" w:sz="4" w:space="0" w:color="000000"/>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b/>
                <w:bCs/>
                <w:sz w:val="16"/>
                <w:szCs w:val="16"/>
                <w:lang w:eastAsia="en-US"/>
              </w:rPr>
            </w:pPr>
            <w:r w:rsidRPr="0018207D">
              <w:rPr>
                <w:rFonts w:ascii="Times New Roman" w:eastAsiaTheme="minorHAnsi" w:hAnsi="Times New Roman" w:cs="Times New Roman"/>
                <w:b/>
                <w:bCs/>
                <w:sz w:val="16"/>
                <w:szCs w:val="16"/>
                <w:lang w:eastAsia="en-US"/>
              </w:rPr>
              <w:t>531</w:t>
            </w:r>
          </w:p>
        </w:tc>
        <w:tc>
          <w:tcPr>
            <w:tcW w:w="320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 xml:space="preserve"> 01 06 05 00 00 0000 000</w:t>
            </w:r>
          </w:p>
        </w:tc>
        <w:tc>
          <w:tcPr>
            <w:tcW w:w="301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Бюджетные кредиты, предоставленные внутри страны в валюте Российской Федерации</w:t>
            </w:r>
          </w:p>
        </w:tc>
        <w:tc>
          <w:tcPr>
            <w:tcW w:w="1327" w:type="dxa"/>
            <w:gridSpan w:val="2"/>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 xml:space="preserve">0,000  </w:t>
            </w:r>
          </w:p>
        </w:tc>
        <w:tc>
          <w:tcPr>
            <w:tcW w:w="1167" w:type="dxa"/>
            <w:gridSpan w:val="3"/>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 xml:space="preserve">0,000  </w:t>
            </w:r>
          </w:p>
        </w:tc>
        <w:tc>
          <w:tcPr>
            <w:tcW w:w="1666" w:type="dxa"/>
            <w:gridSpan w:val="4"/>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 xml:space="preserve">0,000  </w:t>
            </w:r>
          </w:p>
        </w:tc>
      </w:tr>
      <w:tr w:rsidR="0018207D" w:rsidRPr="0018207D" w:rsidTr="00542997">
        <w:tblPrEx>
          <w:tblCellMar>
            <w:left w:w="0" w:type="dxa"/>
            <w:right w:w="0" w:type="dxa"/>
          </w:tblCellMar>
        </w:tblPrEx>
        <w:trPr>
          <w:gridBefore w:val="2"/>
          <w:gridAfter w:val="2"/>
          <w:wBefore w:w="451" w:type="dxa"/>
          <w:wAfter w:w="549" w:type="dxa"/>
          <w:trHeight w:val="227"/>
        </w:trPr>
        <w:tc>
          <w:tcPr>
            <w:tcW w:w="1114" w:type="dxa"/>
            <w:gridSpan w:val="4"/>
            <w:tcBorders>
              <w:top w:val="nil"/>
              <w:left w:val="single" w:sz="4" w:space="0" w:color="000000"/>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b/>
                <w:bCs/>
                <w:sz w:val="16"/>
                <w:szCs w:val="16"/>
                <w:lang w:eastAsia="en-US"/>
              </w:rPr>
            </w:pPr>
            <w:r w:rsidRPr="0018207D">
              <w:rPr>
                <w:rFonts w:ascii="Times New Roman" w:eastAsiaTheme="minorHAnsi" w:hAnsi="Times New Roman" w:cs="Times New Roman"/>
                <w:b/>
                <w:bCs/>
                <w:sz w:val="16"/>
                <w:szCs w:val="16"/>
                <w:lang w:eastAsia="en-US"/>
              </w:rPr>
              <w:t>531</w:t>
            </w:r>
          </w:p>
        </w:tc>
        <w:tc>
          <w:tcPr>
            <w:tcW w:w="320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 xml:space="preserve"> 01 06 05 00 00 0000 600</w:t>
            </w:r>
          </w:p>
        </w:tc>
        <w:tc>
          <w:tcPr>
            <w:tcW w:w="301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Возврат бюджетных кредитов, предоставленных внутри страны в валюте Российской Федерации</w:t>
            </w:r>
          </w:p>
        </w:tc>
        <w:tc>
          <w:tcPr>
            <w:tcW w:w="1327" w:type="dxa"/>
            <w:gridSpan w:val="2"/>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 xml:space="preserve">0,000  </w:t>
            </w:r>
          </w:p>
        </w:tc>
        <w:tc>
          <w:tcPr>
            <w:tcW w:w="1167" w:type="dxa"/>
            <w:gridSpan w:val="3"/>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 xml:space="preserve">0,000  </w:t>
            </w:r>
          </w:p>
        </w:tc>
        <w:tc>
          <w:tcPr>
            <w:tcW w:w="1666" w:type="dxa"/>
            <w:gridSpan w:val="4"/>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 xml:space="preserve">0,000  </w:t>
            </w:r>
          </w:p>
        </w:tc>
      </w:tr>
      <w:tr w:rsidR="0018207D" w:rsidRPr="0018207D" w:rsidTr="00542997">
        <w:tblPrEx>
          <w:tblCellMar>
            <w:left w:w="0" w:type="dxa"/>
            <w:right w:w="0" w:type="dxa"/>
          </w:tblCellMar>
        </w:tblPrEx>
        <w:trPr>
          <w:gridBefore w:val="2"/>
          <w:gridAfter w:val="2"/>
          <w:wBefore w:w="451" w:type="dxa"/>
          <w:wAfter w:w="549" w:type="dxa"/>
          <w:trHeight w:val="227"/>
        </w:trPr>
        <w:tc>
          <w:tcPr>
            <w:tcW w:w="1114" w:type="dxa"/>
            <w:gridSpan w:val="4"/>
            <w:tcBorders>
              <w:top w:val="nil"/>
              <w:left w:val="single" w:sz="4" w:space="0" w:color="000000"/>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b/>
                <w:bCs/>
                <w:sz w:val="16"/>
                <w:szCs w:val="16"/>
                <w:lang w:eastAsia="en-US"/>
              </w:rPr>
            </w:pPr>
            <w:r w:rsidRPr="0018207D">
              <w:rPr>
                <w:rFonts w:ascii="Times New Roman" w:eastAsiaTheme="minorHAnsi" w:hAnsi="Times New Roman" w:cs="Times New Roman"/>
                <w:b/>
                <w:bCs/>
                <w:sz w:val="16"/>
                <w:szCs w:val="16"/>
                <w:lang w:eastAsia="en-US"/>
              </w:rPr>
              <w:t>531</w:t>
            </w:r>
          </w:p>
        </w:tc>
        <w:tc>
          <w:tcPr>
            <w:tcW w:w="320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 xml:space="preserve"> 01 06 05 01 00 0000 600</w:t>
            </w:r>
          </w:p>
        </w:tc>
        <w:tc>
          <w:tcPr>
            <w:tcW w:w="301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Возврат бюджетных кредитов, предоставленных юридическим лицам  в валюте Российской Федерации</w:t>
            </w:r>
          </w:p>
        </w:tc>
        <w:tc>
          <w:tcPr>
            <w:tcW w:w="1327" w:type="dxa"/>
            <w:gridSpan w:val="2"/>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 xml:space="preserve">0,000  </w:t>
            </w:r>
          </w:p>
        </w:tc>
        <w:tc>
          <w:tcPr>
            <w:tcW w:w="1167" w:type="dxa"/>
            <w:gridSpan w:val="3"/>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 xml:space="preserve">0,000  </w:t>
            </w:r>
          </w:p>
        </w:tc>
        <w:tc>
          <w:tcPr>
            <w:tcW w:w="1666" w:type="dxa"/>
            <w:gridSpan w:val="4"/>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 xml:space="preserve">0,000  </w:t>
            </w:r>
          </w:p>
        </w:tc>
      </w:tr>
      <w:tr w:rsidR="0018207D" w:rsidRPr="0018207D" w:rsidTr="00542997">
        <w:tblPrEx>
          <w:tblCellMar>
            <w:left w:w="0" w:type="dxa"/>
            <w:right w:w="0" w:type="dxa"/>
          </w:tblCellMar>
        </w:tblPrEx>
        <w:trPr>
          <w:gridBefore w:val="2"/>
          <w:gridAfter w:val="2"/>
          <w:wBefore w:w="451" w:type="dxa"/>
          <w:wAfter w:w="549" w:type="dxa"/>
          <w:trHeight w:val="227"/>
        </w:trPr>
        <w:tc>
          <w:tcPr>
            <w:tcW w:w="1114" w:type="dxa"/>
            <w:gridSpan w:val="4"/>
            <w:tcBorders>
              <w:top w:val="nil"/>
              <w:left w:val="single" w:sz="4" w:space="0" w:color="000000"/>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b/>
                <w:bCs/>
                <w:sz w:val="16"/>
                <w:szCs w:val="16"/>
                <w:lang w:eastAsia="en-US"/>
              </w:rPr>
            </w:pPr>
            <w:r w:rsidRPr="0018207D">
              <w:rPr>
                <w:rFonts w:ascii="Times New Roman" w:eastAsiaTheme="minorHAnsi" w:hAnsi="Times New Roman" w:cs="Times New Roman"/>
                <w:b/>
                <w:bCs/>
                <w:sz w:val="16"/>
                <w:szCs w:val="16"/>
                <w:lang w:eastAsia="en-US"/>
              </w:rPr>
              <w:t>531</w:t>
            </w:r>
          </w:p>
        </w:tc>
        <w:tc>
          <w:tcPr>
            <w:tcW w:w="320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 xml:space="preserve"> 01 06 05 01 10 0000 640</w:t>
            </w:r>
          </w:p>
        </w:tc>
        <w:tc>
          <w:tcPr>
            <w:tcW w:w="301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Возврат бюджетных кредитов, предоставленных юридическим лицам из бюджетов сельских поселений в валюте Российской Федерации</w:t>
            </w:r>
          </w:p>
        </w:tc>
        <w:tc>
          <w:tcPr>
            <w:tcW w:w="1327" w:type="dxa"/>
            <w:gridSpan w:val="2"/>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 xml:space="preserve">0,000  </w:t>
            </w:r>
          </w:p>
        </w:tc>
        <w:tc>
          <w:tcPr>
            <w:tcW w:w="1167" w:type="dxa"/>
            <w:gridSpan w:val="3"/>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 xml:space="preserve">0,000  </w:t>
            </w:r>
          </w:p>
        </w:tc>
        <w:tc>
          <w:tcPr>
            <w:tcW w:w="1666" w:type="dxa"/>
            <w:gridSpan w:val="4"/>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 xml:space="preserve">0,000  </w:t>
            </w:r>
          </w:p>
        </w:tc>
      </w:tr>
      <w:tr w:rsidR="0018207D" w:rsidRPr="0018207D" w:rsidTr="00542997">
        <w:tblPrEx>
          <w:tblCellMar>
            <w:left w:w="0" w:type="dxa"/>
            <w:right w:w="0" w:type="dxa"/>
          </w:tblCellMar>
        </w:tblPrEx>
        <w:trPr>
          <w:gridBefore w:val="2"/>
          <w:gridAfter w:val="2"/>
          <w:wBefore w:w="451" w:type="dxa"/>
          <w:wAfter w:w="549" w:type="dxa"/>
          <w:trHeight w:val="227"/>
        </w:trPr>
        <w:tc>
          <w:tcPr>
            <w:tcW w:w="1114" w:type="dxa"/>
            <w:gridSpan w:val="4"/>
            <w:tcBorders>
              <w:top w:val="nil"/>
              <w:left w:val="single" w:sz="4" w:space="0" w:color="000000"/>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b/>
                <w:bCs/>
                <w:sz w:val="16"/>
                <w:szCs w:val="16"/>
                <w:lang w:eastAsia="en-US"/>
              </w:rPr>
            </w:pPr>
            <w:r w:rsidRPr="0018207D">
              <w:rPr>
                <w:rFonts w:ascii="Times New Roman" w:eastAsiaTheme="minorHAnsi" w:hAnsi="Times New Roman" w:cs="Times New Roman"/>
                <w:b/>
                <w:bCs/>
                <w:sz w:val="16"/>
                <w:szCs w:val="16"/>
                <w:lang w:eastAsia="en-US"/>
              </w:rPr>
              <w:t>531</w:t>
            </w:r>
          </w:p>
        </w:tc>
        <w:tc>
          <w:tcPr>
            <w:tcW w:w="320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 xml:space="preserve"> 01 06 05 00 00 0000 500</w:t>
            </w:r>
          </w:p>
        </w:tc>
        <w:tc>
          <w:tcPr>
            <w:tcW w:w="301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Предоставление бюджетных кредитов внутри страны в валюте Российской Федерации</w:t>
            </w:r>
          </w:p>
        </w:tc>
        <w:tc>
          <w:tcPr>
            <w:tcW w:w="1327" w:type="dxa"/>
            <w:gridSpan w:val="2"/>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 xml:space="preserve">0,000  </w:t>
            </w:r>
          </w:p>
        </w:tc>
        <w:tc>
          <w:tcPr>
            <w:tcW w:w="1167" w:type="dxa"/>
            <w:gridSpan w:val="3"/>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 xml:space="preserve">0,000  </w:t>
            </w:r>
          </w:p>
        </w:tc>
        <w:tc>
          <w:tcPr>
            <w:tcW w:w="1666" w:type="dxa"/>
            <w:gridSpan w:val="4"/>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 xml:space="preserve">0,000  </w:t>
            </w:r>
          </w:p>
        </w:tc>
      </w:tr>
      <w:tr w:rsidR="0018207D" w:rsidRPr="0018207D" w:rsidTr="00542997">
        <w:tblPrEx>
          <w:tblCellMar>
            <w:left w:w="0" w:type="dxa"/>
            <w:right w:w="0" w:type="dxa"/>
          </w:tblCellMar>
        </w:tblPrEx>
        <w:trPr>
          <w:gridBefore w:val="2"/>
          <w:gridAfter w:val="2"/>
          <w:wBefore w:w="451" w:type="dxa"/>
          <w:wAfter w:w="549" w:type="dxa"/>
          <w:trHeight w:val="227"/>
        </w:trPr>
        <w:tc>
          <w:tcPr>
            <w:tcW w:w="1114" w:type="dxa"/>
            <w:gridSpan w:val="4"/>
            <w:tcBorders>
              <w:top w:val="nil"/>
              <w:left w:val="single" w:sz="4" w:space="0" w:color="000000"/>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b/>
                <w:bCs/>
                <w:sz w:val="16"/>
                <w:szCs w:val="16"/>
                <w:lang w:eastAsia="en-US"/>
              </w:rPr>
            </w:pPr>
            <w:r w:rsidRPr="0018207D">
              <w:rPr>
                <w:rFonts w:ascii="Times New Roman" w:eastAsiaTheme="minorHAnsi" w:hAnsi="Times New Roman" w:cs="Times New Roman"/>
                <w:b/>
                <w:bCs/>
                <w:sz w:val="16"/>
                <w:szCs w:val="16"/>
                <w:lang w:eastAsia="en-US"/>
              </w:rPr>
              <w:t>531</w:t>
            </w:r>
          </w:p>
        </w:tc>
        <w:tc>
          <w:tcPr>
            <w:tcW w:w="320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01 06 05 01 00 0000 500</w:t>
            </w:r>
          </w:p>
        </w:tc>
        <w:tc>
          <w:tcPr>
            <w:tcW w:w="301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Предоставление бюджетных кредитов юридическим лицам в валюте Российской Федерации</w:t>
            </w:r>
          </w:p>
        </w:tc>
        <w:tc>
          <w:tcPr>
            <w:tcW w:w="1327" w:type="dxa"/>
            <w:gridSpan w:val="2"/>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 xml:space="preserve">0,000  </w:t>
            </w:r>
          </w:p>
        </w:tc>
        <w:tc>
          <w:tcPr>
            <w:tcW w:w="1167" w:type="dxa"/>
            <w:gridSpan w:val="3"/>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 xml:space="preserve">0,000  </w:t>
            </w:r>
          </w:p>
        </w:tc>
        <w:tc>
          <w:tcPr>
            <w:tcW w:w="1666" w:type="dxa"/>
            <w:gridSpan w:val="4"/>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 xml:space="preserve">0,000  </w:t>
            </w:r>
          </w:p>
        </w:tc>
      </w:tr>
      <w:tr w:rsidR="0018207D" w:rsidRPr="0018207D" w:rsidTr="00542997">
        <w:tblPrEx>
          <w:tblCellMar>
            <w:left w:w="0" w:type="dxa"/>
            <w:right w:w="0" w:type="dxa"/>
          </w:tblCellMar>
        </w:tblPrEx>
        <w:trPr>
          <w:gridBefore w:val="2"/>
          <w:gridAfter w:val="2"/>
          <w:wBefore w:w="451" w:type="dxa"/>
          <w:wAfter w:w="549" w:type="dxa"/>
          <w:trHeight w:val="227"/>
        </w:trPr>
        <w:tc>
          <w:tcPr>
            <w:tcW w:w="1114" w:type="dxa"/>
            <w:gridSpan w:val="4"/>
            <w:tcBorders>
              <w:top w:val="nil"/>
              <w:left w:val="single" w:sz="4" w:space="0" w:color="000000"/>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b/>
                <w:bCs/>
                <w:sz w:val="16"/>
                <w:szCs w:val="16"/>
                <w:lang w:eastAsia="en-US"/>
              </w:rPr>
            </w:pPr>
            <w:r w:rsidRPr="0018207D">
              <w:rPr>
                <w:rFonts w:ascii="Times New Roman" w:eastAsiaTheme="minorHAnsi" w:hAnsi="Times New Roman" w:cs="Times New Roman"/>
                <w:b/>
                <w:bCs/>
                <w:sz w:val="16"/>
                <w:szCs w:val="16"/>
                <w:lang w:eastAsia="en-US"/>
              </w:rPr>
              <w:t>531</w:t>
            </w:r>
          </w:p>
        </w:tc>
        <w:tc>
          <w:tcPr>
            <w:tcW w:w="3205" w:type="dxa"/>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jc w:val="center"/>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 xml:space="preserve"> 01 06 05 01 10 0000 540</w:t>
            </w:r>
          </w:p>
        </w:tc>
        <w:tc>
          <w:tcPr>
            <w:tcW w:w="3019" w:type="dxa"/>
            <w:gridSpan w:val="4"/>
            <w:tcBorders>
              <w:top w:val="nil"/>
              <w:left w:val="nil"/>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Предоставление бюджетных кредитов юридическим лицам из бюджетов сельских  поселений в валюте Российской Федерации</w:t>
            </w:r>
          </w:p>
        </w:tc>
        <w:tc>
          <w:tcPr>
            <w:tcW w:w="1327" w:type="dxa"/>
            <w:gridSpan w:val="2"/>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 xml:space="preserve">0,000  </w:t>
            </w:r>
          </w:p>
        </w:tc>
        <w:tc>
          <w:tcPr>
            <w:tcW w:w="1167" w:type="dxa"/>
            <w:gridSpan w:val="3"/>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 xml:space="preserve">0,000  </w:t>
            </w:r>
          </w:p>
        </w:tc>
        <w:tc>
          <w:tcPr>
            <w:tcW w:w="1666" w:type="dxa"/>
            <w:gridSpan w:val="4"/>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heme="minorHAnsi" w:hAnsi="Times New Roman" w:cs="Times New Roman"/>
                <w:sz w:val="16"/>
                <w:szCs w:val="16"/>
                <w:lang w:eastAsia="en-US"/>
              </w:rPr>
            </w:pPr>
            <w:r w:rsidRPr="0018207D">
              <w:rPr>
                <w:rFonts w:ascii="Times New Roman" w:eastAsiaTheme="minorHAnsi" w:hAnsi="Times New Roman" w:cs="Times New Roman"/>
                <w:sz w:val="16"/>
                <w:szCs w:val="16"/>
                <w:lang w:eastAsia="en-US"/>
              </w:rPr>
              <w:t xml:space="preserve">0,000  </w:t>
            </w:r>
          </w:p>
        </w:tc>
      </w:tr>
      <w:tr w:rsidR="0018207D" w:rsidRPr="0018207D" w:rsidTr="00542997">
        <w:tblPrEx>
          <w:tblCellMar>
            <w:left w:w="0" w:type="dxa"/>
            <w:right w:w="0" w:type="dxa"/>
          </w:tblCellMar>
        </w:tblPrEx>
        <w:trPr>
          <w:gridBefore w:val="1"/>
          <w:gridAfter w:val="5"/>
          <w:wBefore w:w="116" w:type="dxa"/>
          <w:wAfter w:w="1944" w:type="dxa"/>
          <w:trHeight w:val="20"/>
        </w:trPr>
        <w:tc>
          <w:tcPr>
            <w:tcW w:w="10438" w:type="dxa"/>
            <w:gridSpan w:val="16"/>
            <w:noWrap/>
            <w:vAlign w:val="bottom"/>
          </w:tcPr>
          <w:p w:rsidR="0018207D" w:rsidRPr="0018207D" w:rsidRDefault="0018207D" w:rsidP="00AF3D93">
            <w:pPr>
              <w:spacing w:after="0" w:line="0" w:lineRule="atLeast"/>
              <w:jc w:val="right"/>
              <w:rPr>
                <w:rFonts w:ascii="Times New Roman" w:eastAsia="Calibri" w:hAnsi="Times New Roman" w:cs="Times New Roman"/>
                <w:sz w:val="16"/>
                <w:szCs w:val="16"/>
                <w:lang w:eastAsia="en-US"/>
              </w:rPr>
            </w:pPr>
            <w:r w:rsidRPr="0018207D">
              <w:rPr>
                <w:rFonts w:ascii="Times New Roman" w:eastAsia="Calibri" w:hAnsi="Times New Roman" w:cs="Times New Roman"/>
                <w:sz w:val="16"/>
                <w:szCs w:val="16"/>
                <w:lang w:eastAsia="en-US"/>
              </w:rPr>
              <w:t xml:space="preserve">                                                                                                                                                                      Приложение №9</w:t>
            </w:r>
          </w:p>
        </w:tc>
      </w:tr>
      <w:tr w:rsidR="0018207D" w:rsidRPr="0018207D" w:rsidTr="00542997">
        <w:tblPrEx>
          <w:tblCellMar>
            <w:left w:w="0" w:type="dxa"/>
            <w:right w:w="0" w:type="dxa"/>
          </w:tblCellMar>
        </w:tblPrEx>
        <w:trPr>
          <w:gridBefore w:val="1"/>
          <w:gridAfter w:val="5"/>
          <w:wBefore w:w="116" w:type="dxa"/>
          <w:wAfter w:w="1944" w:type="dxa"/>
          <w:trHeight w:val="20"/>
        </w:trPr>
        <w:tc>
          <w:tcPr>
            <w:tcW w:w="10438" w:type="dxa"/>
            <w:gridSpan w:val="16"/>
            <w:noWrap/>
            <w:vAlign w:val="bottom"/>
          </w:tcPr>
          <w:p w:rsidR="0018207D" w:rsidRPr="0018207D" w:rsidRDefault="0018207D" w:rsidP="0018207D">
            <w:pPr>
              <w:spacing w:after="0" w:line="0" w:lineRule="atLeast"/>
              <w:jc w:val="right"/>
              <w:rPr>
                <w:rFonts w:ascii="Times New Roman" w:eastAsia="Calibri" w:hAnsi="Times New Roman" w:cs="Times New Roman"/>
                <w:sz w:val="16"/>
                <w:szCs w:val="16"/>
                <w:lang w:eastAsia="en-US"/>
              </w:rPr>
            </w:pPr>
            <w:r w:rsidRPr="0018207D">
              <w:rPr>
                <w:rFonts w:ascii="Times New Roman" w:eastAsia="Calibri" w:hAnsi="Times New Roman" w:cs="Times New Roman"/>
                <w:sz w:val="16"/>
                <w:szCs w:val="16"/>
                <w:lang w:eastAsia="en-US"/>
              </w:rPr>
              <w:t xml:space="preserve">к решению Собрания представителей </w:t>
            </w:r>
          </w:p>
        </w:tc>
      </w:tr>
      <w:tr w:rsidR="0018207D" w:rsidRPr="0018207D" w:rsidTr="00542997">
        <w:tblPrEx>
          <w:tblCellMar>
            <w:left w:w="0" w:type="dxa"/>
            <w:right w:w="0" w:type="dxa"/>
          </w:tblCellMar>
        </w:tblPrEx>
        <w:trPr>
          <w:gridBefore w:val="1"/>
          <w:gridAfter w:val="5"/>
          <w:wBefore w:w="116" w:type="dxa"/>
          <w:wAfter w:w="1944" w:type="dxa"/>
          <w:trHeight w:val="20"/>
        </w:trPr>
        <w:tc>
          <w:tcPr>
            <w:tcW w:w="10438" w:type="dxa"/>
            <w:gridSpan w:val="16"/>
            <w:noWrap/>
            <w:vAlign w:val="bottom"/>
          </w:tcPr>
          <w:p w:rsidR="0018207D" w:rsidRPr="0018207D" w:rsidRDefault="0018207D" w:rsidP="0018207D">
            <w:pPr>
              <w:spacing w:after="0" w:line="0" w:lineRule="atLeast"/>
              <w:jc w:val="right"/>
              <w:rPr>
                <w:rFonts w:ascii="Times New Roman" w:eastAsia="Calibri" w:hAnsi="Times New Roman" w:cs="Times New Roman"/>
                <w:sz w:val="16"/>
                <w:szCs w:val="16"/>
                <w:lang w:eastAsia="en-US"/>
              </w:rPr>
            </w:pPr>
            <w:r w:rsidRPr="0018207D">
              <w:rPr>
                <w:rFonts w:ascii="Times New Roman" w:eastAsia="Calibri" w:hAnsi="Times New Roman" w:cs="Times New Roman"/>
                <w:sz w:val="16"/>
                <w:szCs w:val="16"/>
                <w:lang w:eastAsia="en-US"/>
              </w:rPr>
              <w:t xml:space="preserve"> сельского поселения Борискино-Игар муниципального района Клявлинский Самарской области</w:t>
            </w:r>
          </w:p>
        </w:tc>
      </w:tr>
      <w:tr w:rsidR="0018207D" w:rsidRPr="0018207D" w:rsidTr="00542997">
        <w:tblPrEx>
          <w:tblCellMar>
            <w:left w:w="0" w:type="dxa"/>
            <w:right w:w="0" w:type="dxa"/>
          </w:tblCellMar>
        </w:tblPrEx>
        <w:trPr>
          <w:gridBefore w:val="1"/>
          <w:gridAfter w:val="5"/>
          <w:wBefore w:w="116" w:type="dxa"/>
          <w:wAfter w:w="1944" w:type="dxa"/>
          <w:trHeight w:val="20"/>
        </w:trPr>
        <w:tc>
          <w:tcPr>
            <w:tcW w:w="10438" w:type="dxa"/>
            <w:gridSpan w:val="16"/>
            <w:noWrap/>
            <w:vAlign w:val="bottom"/>
          </w:tcPr>
          <w:p w:rsidR="0018207D" w:rsidRPr="0018207D" w:rsidRDefault="0018207D" w:rsidP="0018207D">
            <w:pPr>
              <w:spacing w:after="0" w:line="0" w:lineRule="atLeast"/>
              <w:jc w:val="right"/>
              <w:rPr>
                <w:rFonts w:ascii="Times New Roman" w:eastAsia="Calibri" w:hAnsi="Times New Roman" w:cs="Times New Roman"/>
                <w:sz w:val="16"/>
                <w:szCs w:val="16"/>
                <w:lang w:eastAsia="en-US"/>
              </w:rPr>
            </w:pPr>
            <w:r w:rsidRPr="0018207D">
              <w:rPr>
                <w:rFonts w:ascii="Times New Roman" w:eastAsia="Calibri" w:hAnsi="Times New Roman" w:cs="Times New Roman"/>
                <w:sz w:val="16"/>
                <w:szCs w:val="16"/>
                <w:lang w:eastAsia="en-US"/>
              </w:rPr>
              <w:t>"О бюджете сельского поселения Борискино-Игар муниципального района Клявлинский Самарской области</w:t>
            </w:r>
          </w:p>
        </w:tc>
      </w:tr>
      <w:tr w:rsidR="0018207D" w:rsidRPr="0018207D" w:rsidTr="00542997">
        <w:tblPrEx>
          <w:tblCellMar>
            <w:left w:w="0" w:type="dxa"/>
            <w:right w:w="0" w:type="dxa"/>
          </w:tblCellMar>
        </w:tblPrEx>
        <w:trPr>
          <w:gridAfter w:val="8"/>
          <w:wAfter w:w="3086" w:type="dxa"/>
          <w:trHeight w:val="20"/>
        </w:trPr>
        <w:tc>
          <w:tcPr>
            <w:tcW w:w="9412" w:type="dxa"/>
            <w:gridSpan w:val="14"/>
            <w:noWrap/>
            <w:vAlign w:val="bottom"/>
          </w:tcPr>
          <w:p w:rsidR="0018207D" w:rsidRPr="0018207D" w:rsidRDefault="0018207D" w:rsidP="0018207D">
            <w:pPr>
              <w:spacing w:after="0" w:line="0" w:lineRule="atLeast"/>
              <w:jc w:val="right"/>
              <w:rPr>
                <w:rFonts w:ascii="Times New Roman" w:eastAsia="Calibri" w:hAnsi="Times New Roman" w:cs="Times New Roman"/>
                <w:sz w:val="16"/>
                <w:szCs w:val="16"/>
                <w:lang w:eastAsia="en-US"/>
              </w:rPr>
            </w:pPr>
            <w:r w:rsidRPr="0018207D">
              <w:rPr>
                <w:rFonts w:ascii="Times New Roman" w:eastAsia="Calibri" w:hAnsi="Times New Roman" w:cs="Times New Roman"/>
                <w:sz w:val="16"/>
                <w:szCs w:val="16"/>
                <w:lang w:eastAsia="en-US"/>
              </w:rPr>
              <w:t>на 2025 год и плановый период 2026 и 2027 годов''</w:t>
            </w:r>
          </w:p>
        </w:tc>
      </w:tr>
    </w:tbl>
    <w:p w:rsidR="0018207D" w:rsidRPr="0018207D" w:rsidRDefault="0018207D" w:rsidP="0018207D">
      <w:pPr>
        <w:spacing w:line="0" w:lineRule="atLeast"/>
        <w:rPr>
          <w:rFonts w:ascii="Times New Roman" w:eastAsiaTheme="minorHAnsi" w:hAnsi="Times New Roman" w:cs="Times New Roman"/>
          <w:sz w:val="16"/>
          <w:szCs w:val="16"/>
          <w:lang w:eastAsia="en-US"/>
        </w:rPr>
      </w:pPr>
      <w:r w:rsidRPr="0018207D">
        <w:rPr>
          <w:rFonts w:ascii="Times New Roman" w:eastAsiaTheme="minorHAnsi" w:hAnsi="Times New Roman" w:cs="Times New Roman"/>
          <w:b/>
          <w:sz w:val="16"/>
          <w:szCs w:val="16"/>
          <w:lang w:eastAsia="en-US"/>
        </w:rPr>
        <w:t xml:space="preserve">       Распределение бюджетных ассигнований по целевым статьям (муниципальным программам и непрограммным направлениям деятельности), группам (группам и подгруппам) видов </w:t>
      </w:r>
      <w:proofErr w:type="gramStart"/>
      <w:r w:rsidRPr="0018207D">
        <w:rPr>
          <w:rFonts w:ascii="Times New Roman" w:eastAsiaTheme="minorHAnsi" w:hAnsi="Times New Roman" w:cs="Times New Roman"/>
          <w:b/>
          <w:sz w:val="16"/>
          <w:szCs w:val="16"/>
          <w:lang w:eastAsia="en-US"/>
        </w:rPr>
        <w:t>расходов классификации расходов бюджета сельского поселения</w:t>
      </w:r>
      <w:proofErr w:type="gramEnd"/>
      <w:r w:rsidRPr="0018207D">
        <w:rPr>
          <w:rFonts w:ascii="Times New Roman" w:eastAsiaTheme="minorHAnsi" w:hAnsi="Times New Roman" w:cs="Times New Roman"/>
          <w:b/>
          <w:sz w:val="16"/>
          <w:szCs w:val="16"/>
          <w:lang w:eastAsia="en-US"/>
        </w:rPr>
        <w:t xml:space="preserve"> Борискино-Игар муниципального района Клявлинский Самарской области на 2025 год.</w:t>
      </w:r>
    </w:p>
    <w:tbl>
      <w:tblPr>
        <w:tblW w:w="10207" w:type="dxa"/>
        <w:tblInd w:w="-277" w:type="dxa"/>
        <w:tblLook w:val="04A0" w:firstRow="1" w:lastRow="0" w:firstColumn="1" w:lastColumn="0" w:noHBand="0" w:noVBand="1"/>
      </w:tblPr>
      <w:tblGrid>
        <w:gridCol w:w="4395"/>
        <w:gridCol w:w="1418"/>
        <w:gridCol w:w="850"/>
        <w:gridCol w:w="1418"/>
        <w:gridCol w:w="2126"/>
      </w:tblGrid>
      <w:tr w:rsidR="0018207D" w:rsidRPr="0018207D" w:rsidTr="00AF3D93">
        <w:trPr>
          <w:trHeight w:val="20"/>
        </w:trPr>
        <w:tc>
          <w:tcPr>
            <w:tcW w:w="4395" w:type="dxa"/>
            <w:vMerge w:val="restart"/>
            <w:tcBorders>
              <w:top w:val="single" w:sz="4" w:space="0" w:color="auto"/>
              <w:left w:val="single" w:sz="4" w:space="0" w:color="auto"/>
              <w:bottom w:val="single" w:sz="4" w:space="0" w:color="auto"/>
              <w:right w:val="single" w:sz="4" w:space="0" w:color="auto"/>
            </w:tcBorders>
            <w:shd w:val="clear" w:color="000000" w:fill="FFFFFF"/>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Наименование</w:t>
            </w:r>
          </w:p>
        </w:tc>
        <w:tc>
          <w:tcPr>
            <w:tcW w:w="1418" w:type="dxa"/>
            <w:vMerge w:val="restart"/>
            <w:tcBorders>
              <w:top w:val="single" w:sz="4" w:space="0" w:color="auto"/>
              <w:left w:val="single" w:sz="4" w:space="0" w:color="auto"/>
              <w:bottom w:val="single" w:sz="4" w:space="0" w:color="000000"/>
              <w:right w:val="single" w:sz="4" w:space="0" w:color="auto"/>
            </w:tcBorders>
            <w:shd w:val="clear" w:color="000000" w:fill="FFFFFF"/>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ЦСР</w:t>
            </w:r>
          </w:p>
        </w:tc>
        <w:tc>
          <w:tcPr>
            <w:tcW w:w="850" w:type="dxa"/>
            <w:vMerge w:val="restart"/>
            <w:tcBorders>
              <w:top w:val="single" w:sz="4" w:space="0" w:color="auto"/>
              <w:left w:val="single" w:sz="4" w:space="0" w:color="auto"/>
              <w:bottom w:val="single" w:sz="4" w:space="0" w:color="000000"/>
              <w:right w:val="single" w:sz="4" w:space="0" w:color="auto"/>
            </w:tcBorders>
            <w:shd w:val="clear" w:color="000000" w:fill="FFFFFF"/>
            <w:vAlign w:val="bottom"/>
          </w:tcPr>
          <w:p w:rsidR="0018207D" w:rsidRPr="0018207D" w:rsidRDefault="0018207D" w:rsidP="0018207D">
            <w:pPr>
              <w:spacing w:after="0" w:line="0" w:lineRule="atLeas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ВР</w:t>
            </w:r>
          </w:p>
        </w:tc>
        <w:tc>
          <w:tcPr>
            <w:tcW w:w="3544" w:type="dxa"/>
            <w:gridSpan w:val="2"/>
            <w:tcBorders>
              <w:top w:val="single" w:sz="4" w:space="0" w:color="000000"/>
              <w:left w:val="nil"/>
              <w:bottom w:val="single" w:sz="4" w:space="0" w:color="000000"/>
              <w:right w:val="single" w:sz="4" w:space="0" w:color="000000"/>
            </w:tcBorders>
            <w:shd w:val="clear" w:color="000000" w:fill="FFFFFF"/>
            <w:vAlign w:val="bottom"/>
          </w:tcPr>
          <w:p w:rsidR="0018207D" w:rsidRPr="0018207D" w:rsidRDefault="0018207D" w:rsidP="0018207D">
            <w:pPr>
              <w:spacing w:after="0" w:line="0" w:lineRule="atLeas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Сумма, тыс. руб.</w:t>
            </w:r>
          </w:p>
        </w:tc>
      </w:tr>
      <w:tr w:rsidR="0018207D" w:rsidRPr="0018207D" w:rsidTr="00AF3D93">
        <w:trPr>
          <w:trHeight w:val="20"/>
        </w:trPr>
        <w:tc>
          <w:tcPr>
            <w:tcW w:w="4395" w:type="dxa"/>
            <w:vMerge/>
            <w:tcBorders>
              <w:top w:val="single" w:sz="4" w:space="0" w:color="auto"/>
              <w:left w:val="single" w:sz="4" w:space="0" w:color="auto"/>
              <w:bottom w:val="single" w:sz="4" w:space="0" w:color="auto"/>
              <w:right w:val="single" w:sz="4" w:space="0" w:color="auto"/>
            </w:tcBorders>
            <w:vAlign w:val="center"/>
          </w:tcPr>
          <w:p w:rsidR="0018207D" w:rsidRPr="0018207D" w:rsidRDefault="0018207D" w:rsidP="0018207D">
            <w:pPr>
              <w:spacing w:after="0" w:line="0" w:lineRule="atLeast"/>
              <w:rPr>
                <w:rFonts w:ascii="Times New Roman" w:eastAsia="Times New Roman" w:hAnsi="Times New Roman" w:cs="Times New Roman"/>
                <w:b/>
                <w:bCs/>
                <w:sz w:val="16"/>
                <w:szCs w:val="16"/>
              </w:rPr>
            </w:pPr>
          </w:p>
        </w:tc>
        <w:tc>
          <w:tcPr>
            <w:tcW w:w="1418" w:type="dxa"/>
            <w:vMerge/>
            <w:tcBorders>
              <w:top w:val="single" w:sz="4" w:space="0" w:color="auto"/>
              <w:left w:val="single" w:sz="4" w:space="0" w:color="auto"/>
              <w:bottom w:val="single" w:sz="4" w:space="0" w:color="000000"/>
              <w:right w:val="single" w:sz="4" w:space="0" w:color="auto"/>
            </w:tcBorders>
            <w:vAlign w:val="center"/>
          </w:tcPr>
          <w:p w:rsidR="0018207D" w:rsidRPr="0018207D" w:rsidRDefault="0018207D" w:rsidP="0018207D">
            <w:pPr>
              <w:spacing w:after="0" w:line="0" w:lineRule="atLeast"/>
              <w:rPr>
                <w:rFonts w:ascii="Times New Roman" w:eastAsia="Times New Roman" w:hAnsi="Times New Roman" w:cs="Times New Roman"/>
                <w:b/>
                <w:bCs/>
                <w:sz w:val="16"/>
                <w:szCs w:val="16"/>
              </w:rPr>
            </w:pPr>
          </w:p>
        </w:tc>
        <w:tc>
          <w:tcPr>
            <w:tcW w:w="850" w:type="dxa"/>
            <w:vMerge/>
            <w:tcBorders>
              <w:top w:val="single" w:sz="4" w:space="0" w:color="auto"/>
              <w:left w:val="single" w:sz="4" w:space="0" w:color="auto"/>
              <w:bottom w:val="single" w:sz="4" w:space="0" w:color="000000"/>
              <w:right w:val="single" w:sz="4" w:space="0" w:color="auto"/>
            </w:tcBorders>
            <w:vAlign w:val="center"/>
          </w:tcPr>
          <w:p w:rsidR="0018207D" w:rsidRPr="0018207D" w:rsidRDefault="0018207D" w:rsidP="0018207D">
            <w:pPr>
              <w:spacing w:after="0" w:line="0" w:lineRule="atLeast"/>
              <w:rPr>
                <w:rFonts w:ascii="Times New Roman" w:eastAsia="Times New Roman" w:hAnsi="Times New Roman" w:cs="Times New Roman"/>
                <w:b/>
                <w:bCs/>
                <w:sz w:val="16"/>
                <w:szCs w:val="16"/>
              </w:rPr>
            </w:pPr>
          </w:p>
        </w:tc>
        <w:tc>
          <w:tcPr>
            <w:tcW w:w="1418" w:type="dxa"/>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Всего</w:t>
            </w:r>
          </w:p>
        </w:tc>
        <w:tc>
          <w:tcPr>
            <w:tcW w:w="2126" w:type="dxa"/>
            <w:tcBorders>
              <w:top w:val="nil"/>
              <w:left w:val="nil"/>
              <w:bottom w:val="single" w:sz="4" w:space="0" w:color="000000"/>
              <w:right w:val="single" w:sz="4" w:space="0" w:color="000000"/>
            </w:tcBorders>
            <w:shd w:val="clear" w:color="000000" w:fill="FFFFFF"/>
            <w:vAlign w:val="bottom"/>
          </w:tcPr>
          <w:p w:rsidR="0018207D" w:rsidRPr="0018207D" w:rsidRDefault="0018207D" w:rsidP="0018207D">
            <w:pPr>
              <w:spacing w:after="0" w:line="0" w:lineRule="atLeas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в том числе за счет</w:t>
            </w:r>
          </w:p>
          <w:p w:rsidR="0018207D" w:rsidRPr="0018207D" w:rsidRDefault="0018207D" w:rsidP="0018207D">
            <w:pPr>
              <w:spacing w:after="0" w:line="0" w:lineRule="atLeas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xml:space="preserve"> безвозмездных поступлений</w:t>
            </w:r>
          </w:p>
          <w:p w:rsidR="0018207D" w:rsidRPr="0018207D" w:rsidRDefault="0018207D" w:rsidP="0018207D">
            <w:pPr>
              <w:spacing w:after="0" w:line="0" w:lineRule="atLeas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xml:space="preserve"> имеющие целевое</w:t>
            </w:r>
          </w:p>
          <w:p w:rsidR="0018207D" w:rsidRPr="0018207D" w:rsidRDefault="0018207D" w:rsidP="0018207D">
            <w:pPr>
              <w:spacing w:after="0" w:line="0" w:lineRule="atLeas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xml:space="preserve"> назначение из </w:t>
            </w:r>
            <w:proofErr w:type="gramStart"/>
            <w:r w:rsidRPr="0018207D">
              <w:rPr>
                <w:rFonts w:ascii="Times New Roman" w:eastAsia="Times New Roman" w:hAnsi="Times New Roman" w:cs="Times New Roman"/>
                <w:b/>
                <w:bCs/>
                <w:sz w:val="16"/>
                <w:szCs w:val="16"/>
              </w:rPr>
              <w:t>вышестоящих</w:t>
            </w:r>
            <w:proofErr w:type="gramEnd"/>
          </w:p>
          <w:p w:rsidR="0018207D" w:rsidRPr="0018207D" w:rsidRDefault="0018207D" w:rsidP="0018207D">
            <w:pPr>
              <w:spacing w:after="0" w:line="0" w:lineRule="atLeas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xml:space="preserve"> бюджетов</w:t>
            </w:r>
          </w:p>
        </w:tc>
      </w:tr>
      <w:tr w:rsidR="0018207D" w:rsidRPr="0018207D" w:rsidTr="00AF3D93">
        <w:trPr>
          <w:trHeight w:val="20"/>
        </w:trPr>
        <w:tc>
          <w:tcPr>
            <w:tcW w:w="4395" w:type="dxa"/>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Борискино-Игар муниципального района Клявлинский Самарской области на 2018-2028 годы"</w:t>
            </w:r>
          </w:p>
        </w:tc>
        <w:tc>
          <w:tcPr>
            <w:tcW w:w="1418" w:type="dxa"/>
            <w:tcBorders>
              <w:top w:val="nil"/>
              <w:left w:val="nil"/>
              <w:bottom w:val="single" w:sz="4" w:space="0" w:color="auto"/>
              <w:right w:val="single" w:sz="4" w:space="0" w:color="auto"/>
            </w:tcBorders>
            <w:shd w:val="clear" w:color="000000" w:fill="FFFFFF"/>
            <w:vAlign w:val="bottom"/>
          </w:tcPr>
          <w:p w:rsidR="0018207D" w:rsidRPr="0018207D" w:rsidRDefault="0018207D" w:rsidP="0018207D">
            <w:pPr>
              <w:spacing w:after="0" w:line="0" w:lineRule="atLeas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2000000000</w:t>
            </w:r>
          </w:p>
        </w:tc>
        <w:tc>
          <w:tcPr>
            <w:tcW w:w="850" w:type="dxa"/>
            <w:tcBorders>
              <w:top w:val="nil"/>
              <w:left w:val="nil"/>
              <w:bottom w:val="single" w:sz="4" w:space="0" w:color="auto"/>
              <w:right w:val="single" w:sz="4" w:space="0" w:color="auto"/>
            </w:tcBorders>
            <w:shd w:val="clear" w:color="000000" w:fill="FFFFFF"/>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c>
          <w:tcPr>
            <w:tcW w:w="1418" w:type="dxa"/>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1 330,800</w:t>
            </w:r>
          </w:p>
        </w:tc>
        <w:tc>
          <w:tcPr>
            <w:tcW w:w="2126" w:type="dxa"/>
            <w:tcBorders>
              <w:top w:val="nil"/>
              <w:left w:val="nil"/>
              <w:bottom w:val="single" w:sz="4" w:space="0" w:color="000000"/>
              <w:right w:val="single" w:sz="4" w:space="0" w:color="000000"/>
            </w:tcBorders>
            <w:shd w:val="clear" w:color="000000" w:fill="FFFFFF"/>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0,000</w:t>
            </w:r>
          </w:p>
        </w:tc>
      </w:tr>
      <w:tr w:rsidR="0018207D" w:rsidRPr="0018207D" w:rsidTr="00AF3D93">
        <w:trPr>
          <w:trHeight w:val="20"/>
        </w:trPr>
        <w:tc>
          <w:tcPr>
            <w:tcW w:w="4395" w:type="dxa"/>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000000" w:fill="FFFFFF"/>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2000000000</w:t>
            </w:r>
          </w:p>
        </w:tc>
        <w:tc>
          <w:tcPr>
            <w:tcW w:w="850" w:type="dxa"/>
            <w:tcBorders>
              <w:top w:val="nil"/>
              <w:left w:val="nil"/>
              <w:bottom w:val="single" w:sz="4" w:space="0" w:color="auto"/>
              <w:right w:val="single" w:sz="4" w:space="0" w:color="auto"/>
            </w:tcBorders>
            <w:shd w:val="clear" w:color="000000" w:fill="FFFFFF"/>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200</w:t>
            </w:r>
          </w:p>
        </w:tc>
        <w:tc>
          <w:tcPr>
            <w:tcW w:w="1418" w:type="dxa"/>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1 330,800</w:t>
            </w:r>
          </w:p>
        </w:tc>
        <w:tc>
          <w:tcPr>
            <w:tcW w:w="2126" w:type="dxa"/>
            <w:tcBorders>
              <w:top w:val="nil"/>
              <w:left w:val="nil"/>
              <w:bottom w:val="single" w:sz="4" w:space="0" w:color="000000"/>
              <w:right w:val="single" w:sz="4" w:space="0" w:color="000000"/>
            </w:tcBorders>
            <w:shd w:val="clear" w:color="000000" w:fill="FFFFFF"/>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0,000</w:t>
            </w:r>
          </w:p>
        </w:tc>
      </w:tr>
      <w:tr w:rsidR="0018207D" w:rsidRPr="0018207D" w:rsidTr="00AF3D93">
        <w:trPr>
          <w:trHeight w:val="20"/>
        </w:trPr>
        <w:tc>
          <w:tcPr>
            <w:tcW w:w="4395" w:type="dxa"/>
            <w:tcBorders>
              <w:top w:val="nil"/>
              <w:left w:val="single" w:sz="4" w:space="0" w:color="auto"/>
              <w:bottom w:val="single" w:sz="4" w:space="0" w:color="auto"/>
              <w:right w:val="single" w:sz="4" w:space="0" w:color="auto"/>
            </w:tcBorders>
            <w:shd w:val="clear" w:color="auto" w:fill="auto"/>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Иные закупки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000000" w:fill="FFFFFF"/>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2000000000</w:t>
            </w:r>
          </w:p>
        </w:tc>
        <w:tc>
          <w:tcPr>
            <w:tcW w:w="850" w:type="dxa"/>
            <w:tcBorders>
              <w:top w:val="nil"/>
              <w:left w:val="nil"/>
              <w:bottom w:val="single" w:sz="4" w:space="0" w:color="auto"/>
              <w:right w:val="single" w:sz="4" w:space="0" w:color="auto"/>
            </w:tcBorders>
            <w:shd w:val="clear" w:color="000000" w:fill="FFFFFF"/>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240</w:t>
            </w:r>
          </w:p>
        </w:tc>
        <w:tc>
          <w:tcPr>
            <w:tcW w:w="1418" w:type="dxa"/>
            <w:tcBorders>
              <w:top w:val="nil"/>
              <w:left w:val="nil"/>
              <w:bottom w:val="single" w:sz="4" w:space="0" w:color="000000"/>
              <w:right w:val="single" w:sz="4" w:space="0" w:color="000000"/>
            </w:tcBorders>
            <w:shd w:val="clear" w:color="auto" w:fill="auto"/>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1 330,800</w:t>
            </w:r>
          </w:p>
        </w:tc>
        <w:tc>
          <w:tcPr>
            <w:tcW w:w="2126" w:type="dxa"/>
            <w:tcBorders>
              <w:top w:val="nil"/>
              <w:left w:val="nil"/>
              <w:bottom w:val="single" w:sz="4" w:space="0" w:color="000000"/>
              <w:right w:val="single" w:sz="4" w:space="0" w:color="000000"/>
            </w:tcBorders>
            <w:shd w:val="clear" w:color="000000" w:fill="FFFFFF"/>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0,000</w:t>
            </w:r>
          </w:p>
        </w:tc>
      </w:tr>
      <w:tr w:rsidR="0018207D" w:rsidRPr="0018207D" w:rsidTr="00AF3D93">
        <w:trPr>
          <w:trHeight w:val="20"/>
        </w:trPr>
        <w:tc>
          <w:tcPr>
            <w:tcW w:w="4395" w:type="dxa"/>
            <w:tcBorders>
              <w:top w:val="nil"/>
              <w:left w:val="single" w:sz="4" w:space="0" w:color="auto"/>
              <w:bottom w:val="single" w:sz="4" w:space="0" w:color="auto"/>
              <w:right w:val="single" w:sz="4" w:space="0" w:color="auto"/>
            </w:tcBorders>
            <w:shd w:val="clear" w:color="000000" w:fill="FFFFFF"/>
            <w:vAlign w:val="bottom"/>
          </w:tcPr>
          <w:p w:rsidR="0018207D" w:rsidRPr="0018207D" w:rsidRDefault="0018207D" w:rsidP="0018207D">
            <w:pPr>
              <w:spacing w:after="0" w:line="0" w:lineRule="atLeas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2018-2028 годы"</w:t>
            </w:r>
          </w:p>
        </w:tc>
        <w:tc>
          <w:tcPr>
            <w:tcW w:w="1418" w:type="dxa"/>
            <w:tcBorders>
              <w:top w:val="nil"/>
              <w:left w:val="nil"/>
              <w:bottom w:val="single" w:sz="4" w:space="0" w:color="auto"/>
              <w:right w:val="single" w:sz="4" w:space="0" w:color="auto"/>
            </w:tcBorders>
            <w:shd w:val="clear" w:color="000000" w:fill="FFFFFF"/>
            <w:vAlign w:val="bottom"/>
          </w:tcPr>
          <w:p w:rsidR="0018207D" w:rsidRPr="0018207D" w:rsidRDefault="0018207D" w:rsidP="0018207D">
            <w:pPr>
              <w:spacing w:after="0" w:line="0" w:lineRule="atLeas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3000000000</w:t>
            </w:r>
          </w:p>
        </w:tc>
        <w:tc>
          <w:tcPr>
            <w:tcW w:w="850" w:type="dxa"/>
            <w:tcBorders>
              <w:top w:val="nil"/>
              <w:left w:val="nil"/>
              <w:bottom w:val="single" w:sz="4" w:space="0" w:color="auto"/>
              <w:right w:val="single" w:sz="4" w:space="0" w:color="auto"/>
            </w:tcBorders>
            <w:shd w:val="clear" w:color="000000" w:fill="FFFFFF"/>
            <w:vAlign w:val="bottom"/>
          </w:tcPr>
          <w:p w:rsidR="0018207D" w:rsidRPr="0018207D" w:rsidRDefault="0018207D" w:rsidP="0018207D">
            <w:pPr>
              <w:spacing w:after="0" w:line="0" w:lineRule="atLeas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c>
          <w:tcPr>
            <w:tcW w:w="1418" w:type="dxa"/>
            <w:tcBorders>
              <w:top w:val="nil"/>
              <w:left w:val="nil"/>
              <w:bottom w:val="single" w:sz="4" w:space="0" w:color="000000"/>
              <w:right w:val="single" w:sz="4" w:space="0" w:color="000000"/>
            </w:tcBorders>
            <w:shd w:val="clear" w:color="auto" w:fill="auto"/>
            <w:noWrap/>
            <w:vAlign w:val="bottom"/>
          </w:tcPr>
          <w:p w:rsidR="0018207D" w:rsidRPr="0018207D" w:rsidRDefault="0018207D" w:rsidP="0018207D">
            <w:pPr>
              <w:spacing w:after="0" w:line="0" w:lineRule="atLeast"/>
              <w:jc w:val="righ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18165,206</w:t>
            </w:r>
          </w:p>
        </w:tc>
        <w:tc>
          <w:tcPr>
            <w:tcW w:w="2126" w:type="dxa"/>
            <w:tcBorders>
              <w:top w:val="nil"/>
              <w:left w:val="nil"/>
              <w:bottom w:val="single" w:sz="4" w:space="0" w:color="000000"/>
              <w:right w:val="single" w:sz="4" w:space="0" w:color="000000"/>
            </w:tcBorders>
            <w:shd w:val="clear" w:color="auto" w:fill="auto"/>
            <w:noWrap/>
            <w:vAlign w:val="bottom"/>
          </w:tcPr>
          <w:p w:rsidR="0018207D" w:rsidRPr="0018207D" w:rsidRDefault="0018207D" w:rsidP="0018207D">
            <w:pPr>
              <w:spacing w:after="0" w:line="0" w:lineRule="atLeast"/>
              <w:jc w:val="righ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7424,860</w:t>
            </w:r>
          </w:p>
        </w:tc>
      </w:tr>
      <w:tr w:rsidR="0018207D" w:rsidRPr="0018207D" w:rsidTr="00AF3D93">
        <w:trPr>
          <w:trHeight w:val="20"/>
        </w:trPr>
        <w:tc>
          <w:tcPr>
            <w:tcW w:w="4395" w:type="dxa"/>
            <w:tcBorders>
              <w:top w:val="nil"/>
              <w:left w:val="single" w:sz="4" w:space="0" w:color="auto"/>
              <w:bottom w:val="single" w:sz="4" w:space="0" w:color="auto"/>
              <w:right w:val="single" w:sz="4" w:space="0" w:color="auto"/>
            </w:tcBorders>
            <w:shd w:val="clear" w:color="000000" w:fill="FFFFFF"/>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nil"/>
              <w:left w:val="nil"/>
              <w:bottom w:val="single" w:sz="4" w:space="0" w:color="auto"/>
              <w:right w:val="single" w:sz="4" w:space="0" w:color="auto"/>
            </w:tcBorders>
            <w:shd w:val="clear" w:color="000000" w:fill="FFFFFF"/>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850" w:type="dxa"/>
            <w:tcBorders>
              <w:top w:val="nil"/>
              <w:left w:val="nil"/>
              <w:bottom w:val="single" w:sz="4" w:space="0" w:color="auto"/>
              <w:right w:val="single" w:sz="4" w:space="0" w:color="auto"/>
            </w:tcBorders>
            <w:shd w:val="clear" w:color="000000" w:fill="FFFFFF"/>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100</w:t>
            </w:r>
          </w:p>
        </w:tc>
        <w:tc>
          <w:tcPr>
            <w:tcW w:w="1418" w:type="dxa"/>
            <w:tcBorders>
              <w:top w:val="nil"/>
              <w:left w:val="nil"/>
              <w:bottom w:val="single" w:sz="4" w:space="0" w:color="000000"/>
              <w:right w:val="single" w:sz="4" w:space="0" w:color="000000"/>
            </w:tcBorders>
            <w:shd w:val="clear" w:color="auto" w:fill="auto"/>
            <w:noWrap/>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4868,829</w:t>
            </w:r>
          </w:p>
        </w:tc>
        <w:tc>
          <w:tcPr>
            <w:tcW w:w="2126" w:type="dxa"/>
            <w:tcBorders>
              <w:top w:val="nil"/>
              <w:left w:val="nil"/>
              <w:bottom w:val="single" w:sz="4" w:space="0" w:color="000000"/>
              <w:right w:val="single" w:sz="4" w:space="0" w:color="000000"/>
            </w:tcBorders>
            <w:shd w:val="clear" w:color="000000" w:fill="FFFFFF"/>
            <w:noWrap/>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162,750</w:t>
            </w:r>
          </w:p>
        </w:tc>
      </w:tr>
      <w:tr w:rsidR="0018207D" w:rsidRPr="0018207D" w:rsidTr="00AF3D93">
        <w:trPr>
          <w:trHeight w:val="20"/>
        </w:trPr>
        <w:tc>
          <w:tcPr>
            <w:tcW w:w="4395" w:type="dxa"/>
            <w:tcBorders>
              <w:top w:val="nil"/>
              <w:left w:val="single" w:sz="4" w:space="0" w:color="auto"/>
              <w:bottom w:val="single" w:sz="4" w:space="0" w:color="auto"/>
              <w:right w:val="single" w:sz="4" w:space="0" w:color="auto"/>
            </w:tcBorders>
            <w:shd w:val="clear" w:color="000000" w:fill="FFFFFF"/>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Расходы на выплаты персоналу казенных учреждений</w:t>
            </w:r>
          </w:p>
        </w:tc>
        <w:tc>
          <w:tcPr>
            <w:tcW w:w="1418" w:type="dxa"/>
            <w:tcBorders>
              <w:top w:val="nil"/>
              <w:left w:val="nil"/>
              <w:bottom w:val="single" w:sz="4" w:space="0" w:color="auto"/>
              <w:right w:val="single" w:sz="4" w:space="0" w:color="auto"/>
            </w:tcBorders>
            <w:shd w:val="clear" w:color="000000" w:fill="FFFFFF"/>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850" w:type="dxa"/>
            <w:tcBorders>
              <w:top w:val="nil"/>
              <w:left w:val="nil"/>
              <w:bottom w:val="single" w:sz="4" w:space="0" w:color="auto"/>
              <w:right w:val="single" w:sz="4" w:space="0" w:color="auto"/>
            </w:tcBorders>
            <w:shd w:val="clear" w:color="000000" w:fill="FFFFFF"/>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110</w:t>
            </w:r>
          </w:p>
        </w:tc>
        <w:tc>
          <w:tcPr>
            <w:tcW w:w="1418" w:type="dxa"/>
            <w:tcBorders>
              <w:top w:val="nil"/>
              <w:left w:val="nil"/>
              <w:bottom w:val="single" w:sz="4" w:space="0" w:color="000000"/>
              <w:right w:val="single" w:sz="4" w:space="0" w:color="000000"/>
            </w:tcBorders>
            <w:shd w:val="clear" w:color="auto" w:fill="auto"/>
            <w:noWrap/>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0,000</w:t>
            </w:r>
          </w:p>
        </w:tc>
        <w:tc>
          <w:tcPr>
            <w:tcW w:w="2126" w:type="dxa"/>
            <w:tcBorders>
              <w:top w:val="nil"/>
              <w:left w:val="nil"/>
              <w:bottom w:val="single" w:sz="4" w:space="0" w:color="000000"/>
              <w:right w:val="single" w:sz="4" w:space="0" w:color="000000"/>
            </w:tcBorders>
            <w:shd w:val="clear" w:color="000000" w:fill="FFFFFF"/>
            <w:noWrap/>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0,000</w:t>
            </w:r>
          </w:p>
        </w:tc>
      </w:tr>
      <w:tr w:rsidR="0018207D" w:rsidRPr="0018207D" w:rsidTr="00AF3D93">
        <w:trPr>
          <w:trHeight w:val="20"/>
        </w:trPr>
        <w:tc>
          <w:tcPr>
            <w:tcW w:w="4395" w:type="dxa"/>
            <w:tcBorders>
              <w:top w:val="nil"/>
              <w:left w:val="single" w:sz="4" w:space="0" w:color="auto"/>
              <w:bottom w:val="single" w:sz="4" w:space="0" w:color="auto"/>
              <w:right w:val="single" w:sz="4" w:space="0" w:color="auto"/>
            </w:tcBorders>
            <w:shd w:val="clear" w:color="000000" w:fill="FFFFFF"/>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Расходы на выплаты персоналу государственных (муниципальных) органов</w:t>
            </w:r>
          </w:p>
        </w:tc>
        <w:tc>
          <w:tcPr>
            <w:tcW w:w="1418" w:type="dxa"/>
            <w:tcBorders>
              <w:top w:val="nil"/>
              <w:left w:val="nil"/>
              <w:bottom w:val="single" w:sz="4" w:space="0" w:color="auto"/>
              <w:right w:val="single" w:sz="4" w:space="0" w:color="auto"/>
            </w:tcBorders>
            <w:shd w:val="clear" w:color="000000" w:fill="FFFFFF"/>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850" w:type="dxa"/>
            <w:tcBorders>
              <w:top w:val="nil"/>
              <w:left w:val="nil"/>
              <w:bottom w:val="single" w:sz="4" w:space="0" w:color="auto"/>
              <w:right w:val="single" w:sz="4" w:space="0" w:color="auto"/>
            </w:tcBorders>
            <w:shd w:val="clear" w:color="000000" w:fill="FFFFFF"/>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120</w:t>
            </w:r>
          </w:p>
        </w:tc>
        <w:tc>
          <w:tcPr>
            <w:tcW w:w="1418" w:type="dxa"/>
            <w:tcBorders>
              <w:top w:val="nil"/>
              <w:left w:val="nil"/>
              <w:bottom w:val="single" w:sz="4" w:space="0" w:color="000000"/>
              <w:right w:val="single" w:sz="4" w:space="0" w:color="000000"/>
            </w:tcBorders>
            <w:shd w:val="clear" w:color="auto" w:fill="auto"/>
            <w:noWrap/>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4868,829</w:t>
            </w:r>
          </w:p>
        </w:tc>
        <w:tc>
          <w:tcPr>
            <w:tcW w:w="2126" w:type="dxa"/>
            <w:tcBorders>
              <w:top w:val="nil"/>
              <w:left w:val="nil"/>
              <w:bottom w:val="single" w:sz="4" w:space="0" w:color="000000"/>
              <w:right w:val="single" w:sz="4" w:space="0" w:color="000000"/>
            </w:tcBorders>
            <w:shd w:val="clear" w:color="auto" w:fill="auto"/>
            <w:noWrap/>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162,750</w:t>
            </w:r>
          </w:p>
        </w:tc>
      </w:tr>
      <w:tr w:rsidR="0018207D" w:rsidRPr="0018207D" w:rsidTr="00AF3D93">
        <w:trPr>
          <w:trHeight w:val="20"/>
        </w:trPr>
        <w:tc>
          <w:tcPr>
            <w:tcW w:w="4395" w:type="dxa"/>
            <w:tcBorders>
              <w:top w:val="nil"/>
              <w:left w:val="single" w:sz="4" w:space="0" w:color="auto"/>
              <w:bottom w:val="single" w:sz="4" w:space="0" w:color="auto"/>
              <w:right w:val="single" w:sz="4" w:space="0" w:color="auto"/>
            </w:tcBorders>
            <w:shd w:val="clear" w:color="000000" w:fill="FFFFFF"/>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Закупка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000000" w:fill="FFFFFF"/>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850" w:type="dxa"/>
            <w:tcBorders>
              <w:top w:val="nil"/>
              <w:left w:val="nil"/>
              <w:bottom w:val="single" w:sz="4" w:space="0" w:color="auto"/>
              <w:right w:val="single" w:sz="4" w:space="0" w:color="auto"/>
            </w:tcBorders>
            <w:shd w:val="clear" w:color="000000" w:fill="FFFFFF"/>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200</w:t>
            </w:r>
          </w:p>
        </w:tc>
        <w:tc>
          <w:tcPr>
            <w:tcW w:w="1418" w:type="dxa"/>
            <w:tcBorders>
              <w:top w:val="nil"/>
              <w:left w:val="nil"/>
              <w:bottom w:val="single" w:sz="4" w:space="0" w:color="000000"/>
              <w:right w:val="single" w:sz="4" w:space="0" w:color="000000"/>
            </w:tcBorders>
            <w:shd w:val="clear" w:color="auto" w:fill="auto"/>
            <w:noWrap/>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12430,535</w:t>
            </w:r>
          </w:p>
        </w:tc>
        <w:tc>
          <w:tcPr>
            <w:tcW w:w="2126" w:type="dxa"/>
            <w:tcBorders>
              <w:top w:val="nil"/>
              <w:left w:val="nil"/>
              <w:bottom w:val="single" w:sz="4" w:space="0" w:color="000000"/>
              <w:right w:val="single" w:sz="4" w:space="0" w:color="000000"/>
            </w:tcBorders>
            <w:shd w:val="clear" w:color="000000" w:fill="FFFFFF"/>
            <w:noWrap/>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7262,110</w:t>
            </w:r>
          </w:p>
        </w:tc>
      </w:tr>
      <w:tr w:rsidR="0018207D" w:rsidRPr="0018207D" w:rsidTr="00AF3D93">
        <w:trPr>
          <w:trHeight w:val="20"/>
        </w:trPr>
        <w:tc>
          <w:tcPr>
            <w:tcW w:w="4395" w:type="dxa"/>
            <w:tcBorders>
              <w:top w:val="nil"/>
              <w:left w:val="single" w:sz="4" w:space="0" w:color="auto"/>
              <w:bottom w:val="single" w:sz="4" w:space="0" w:color="auto"/>
              <w:right w:val="single" w:sz="4" w:space="0" w:color="auto"/>
            </w:tcBorders>
            <w:shd w:val="clear" w:color="000000" w:fill="FFFFFF"/>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Иные закупки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000000" w:fill="FFFFFF"/>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850" w:type="dxa"/>
            <w:tcBorders>
              <w:top w:val="nil"/>
              <w:left w:val="nil"/>
              <w:bottom w:val="single" w:sz="4" w:space="0" w:color="auto"/>
              <w:right w:val="single" w:sz="4" w:space="0" w:color="auto"/>
            </w:tcBorders>
            <w:shd w:val="clear" w:color="000000" w:fill="FFFFFF"/>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240</w:t>
            </w:r>
          </w:p>
        </w:tc>
        <w:tc>
          <w:tcPr>
            <w:tcW w:w="1418" w:type="dxa"/>
            <w:tcBorders>
              <w:top w:val="nil"/>
              <w:left w:val="nil"/>
              <w:bottom w:val="single" w:sz="4" w:space="0" w:color="000000"/>
              <w:right w:val="single" w:sz="4" w:space="0" w:color="000000"/>
            </w:tcBorders>
            <w:shd w:val="clear" w:color="auto" w:fill="auto"/>
            <w:noWrap/>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12430,535</w:t>
            </w:r>
          </w:p>
        </w:tc>
        <w:tc>
          <w:tcPr>
            <w:tcW w:w="2126" w:type="dxa"/>
            <w:tcBorders>
              <w:top w:val="nil"/>
              <w:left w:val="nil"/>
              <w:bottom w:val="single" w:sz="4" w:space="0" w:color="000000"/>
              <w:right w:val="single" w:sz="4" w:space="0" w:color="000000"/>
            </w:tcBorders>
            <w:shd w:val="clear" w:color="000000" w:fill="FFFFFF"/>
            <w:noWrap/>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7262,110</w:t>
            </w:r>
          </w:p>
        </w:tc>
      </w:tr>
      <w:tr w:rsidR="0018207D" w:rsidRPr="0018207D" w:rsidTr="00AF3D93">
        <w:trPr>
          <w:trHeight w:val="20"/>
        </w:trPr>
        <w:tc>
          <w:tcPr>
            <w:tcW w:w="4395" w:type="dxa"/>
            <w:tcBorders>
              <w:top w:val="nil"/>
              <w:left w:val="single" w:sz="4" w:space="0" w:color="auto"/>
              <w:bottom w:val="single" w:sz="4" w:space="0" w:color="auto"/>
              <w:right w:val="single" w:sz="4" w:space="0" w:color="auto"/>
            </w:tcBorders>
            <w:shd w:val="clear" w:color="000000" w:fill="FFFFFF"/>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Социальное обеспечение и иные выплаты населению</w:t>
            </w:r>
          </w:p>
        </w:tc>
        <w:tc>
          <w:tcPr>
            <w:tcW w:w="1418" w:type="dxa"/>
            <w:tcBorders>
              <w:top w:val="nil"/>
              <w:left w:val="nil"/>
              <w:bottom w:val="single" w:sz="4" w:space="0" w:color="auto"/>
              <w:right w:val="single" w:sz="4" w:space="0" w:color="auto"/>
            </w:tcBorders>
            <w:shd w:val="clear" w:color="000000" w:fill="FFFFFF"/>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850" w:type="dxa"/>
            <w:tcBorders>
              <w:top w:val="nil"/>
              <w:left w:val="nil"/>
              <w:bottom w:val="single" w:sz="4" w:space="0" w:color="auto"/>
              <w:right w:val="single" w:sz="4" w:space="0" w:color="auto"/>
            </w:tcBorders>
            <w:shd w:val="clear" w:color="000000" w:fill="FFFFFF"/>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w:t>
            </w:r>
          </w:p>
        </w:tc>
        <w:tc>
          <w:tcPr>
            <w:tcW w:w="1418" w:type="dxa"/>
            <w:tcBorders>
              <w:top w:val="nil"/>
              <w:left w:val="nil"/>
              <w:bottom w:val="single" w:sz="4" w:space="0" w:color="000000"/>
              <w:right w:val="single" w:sz="4" w:space="0" w:color="000000"/>
            </w:tcBorders>
            <w:shd w:val="clear" w:color="auto" w:fill="auto"/>
            <w:noWrap/>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172,500</w:t>
            </w:r>
          </w:p>
        </w:tc>
        <w:tc>
          <w:tcPr>
            <w:tcW w:w="2126" w:type="dxa"/>
            <w:tcBorders>
              <w:top w:val="nil"/>
              <w:left w:val="nil"/>
              <w:bottom w:val="single" w:sz="4" w:space="0" w:color="000000"/>
              <w:right w:val="single" w:sz="4" w:space="0" w:color="000000"/>
            </w:tcBorders>
            <w:shd w:val="clear" w:color="auto" w:fill="auto"/>
            <w:noWrap/>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0,000</w:t>
            </w:r>
          </w:p>
        </w:tc>
      </w:tr>
      <w:tr w:rsidR="0018207D" w:rsidRPr="0018207D" w:rsidTr="00AF3D93">
        <w:trPr>
          <w:trHeight w:val="20"/>
        </w:trPr>
        <w:tc>
          <w:tcPr>
            <w:tcW w:w="4395" w:type="dxa"/>
            <w:tcBorders>
              <w:top w:val="nil"/>
              <w:left w:val="single" w:sz="4" w:space="0" w:color="auto"/>
              <w:bottom w:val="single" w:sz="4" w:space="0" w:color="auto"/>
              <w:right w:val="single" w:sz="4" w:space="0" w:color="auto"/>
            </w:tcBorders>
            <w:shd w:val="clear" w:color="000000" w:fill="FFFFFF"/>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Публичные нормативные социальные выплаты гражданам</w:t>
            </w:r>
          </w:p>
        </w:tc>
        <w:tc>
          <w:tcPr>
            <w:tcW w:w="1418" w:type="dxa"/>
            <w:tcBorders>
              <w:top w:val="nil"/>
              <w:left w:val="nil"/>
              <w:bottom w:val="single" w:sz="4" w:space="0" w:color="auto"/>
              <w:right w:val="single" w:sz="4" w:space="0" w:color="auto"/>
            </w:tcBorders>
            <w:shd w:val="clear" w:color="000000" w:fill="FFFFFF"/>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850" w:type="dxa"/>
            <w:tcBorders>
              <w:top w:val="nil"/>
              <w:left w:val="nil"/>
              <w:bottom w:val="single" w:sz="4" w:space="0" w:color="auto"/>
              <w:right w:val="single" w:sz="4" w:space="0" w:color="auto"/>
            </w:tcBorders>
            <w:shd w:val="clear" w:color="000000" w:fill="FFFFFF"/>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310</w:t>
            </w:r>
          </w:p>
        </w:tc>
        <w:tc>
          <w:tcPr>
            <w:tcW w:w="1418" w:type="dxa"/>
            <w:tcBorders>
              <w:top w:val="nil"/>
              <w:left w:val="nil"/>
              <w:bottom w:val="single" w:sz="4" w:space="0" w:color="000000"/>
              <w:right w:val="single" w:sz="4" w:space="0" w:color="000000"/>
            </w:tcBorders>
            <w:shd w:val="clear" w:color="auto" w:fill="auto"/>
            <w:noWrap/>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172,500</w:t>
            </w:r>
          </w:p>
        </w:tc>
        <w:tc>
          <w:tcPr>
            <w:tcW w:w="2126" w:type="dxa"/>
            <w:tcBorders>
              <w:top w:val="nil"/>
              <w:left w:val="nil"/>
              <w:bottom w:val="single" w:sz="4" w:space="0" w:color="000000"/>
              <w:right w:val="single" w:sz="4" w:space="0" w:color="000000"/>
            </w:tcBorders>
            <w:shd w:val="clear" w:color="auto" w:fill="auto"/>
            <w:noWrap/>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0,000</w:t>
            </w:r>
          </w:p>
        </w:tc>
      </w:tr>
      <w:tr w:rsidR="0018207D" w:rsidRPr="0018207D" w:rsidTr="00AF3D93">
        <w:trPr>
          <w:trHeight w:val="20"/>
        </w:trPr>
        <w:tc>
          <w:tcPr>
            <w:tcW w:w="4395" w:type="dxa"/>
            <w:tcBorders>
              <w:top w:val="nil"/>
              <w:left w:val="single" w:sz="4" w:space="0" w:color="auto"/>
              <w:bottom w:val="single" w:sz="4" w:space="0" w:color="auto"/>
              <w:right w:val="single" w:sz="4" w:space="0" w:color="auto"/>
            </w:tcBorders>
            <w:shd w:val="clear" w:color="000000" w:fill="FFFFFF"/>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Межбюджетные трансферты</w:t>
            </w:r>
          </w:p>
        </w:tc>
        <w:tc>
          <w:tcPr>
            <w:tcW w:w="1418" w:type="dxa"/>
            <w:tcBorders>
              <w:top w:val="nil"/>
              <w:left w:val="nil"/>
              <w:bottom w:val="single" w:sz="4" w:space="0" w:color="auto"/>
              <w:right w:val="single" w:sz="4" w:space="0" w:color="auto"/>
            </w:tcBorders>
            <w:shd w:val="clear" w:color="000000" w:fill="FFFFFF"/>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850" w:type="dxa"/>
            <w:tcBorders>
              <w:top w:val="nil"/>
              <w:left w:val="nil"/>
              <w:bottom w:val="single" w:sz="4" w:space="0" w:color="auto"/>
              <w:right w:val="single" w:sz="4" w:space="0" w:color="auto"/>
            </w:tcBorders>
            <w:shd w:val="clear" w:color="000000" w:fill="FFFFFF"/>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500</w:t>
            </w:r>
          </w:p>
        </w:tc>
        <w:tc>
          <w:tcPr>
            <w:tcW w:w="1418" w:type="dxa"/>
            <w:tcBorders>
              <w:top w:val="nil"/>
              <w:left w:val="nil"/>
              <w:bottom w:val="single" w:sz="4" w:space="0" w:color="000000"/>
              <w:right w:val="single" w:sz="4" w:space="0" w:color="000000"/>
            </w:tcBorders>
            <w:shd w:val="clear" w:color="auto" w:fill="auto"/>
            <w:noWrap/>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522,001</w:t>
            </w:r>
          </w:p>
        </w:tc>
        <w:tc>
          <w:tcPr>
            <w:tcW w:w="2126" w:type="dxa"/>
            <w:tcBorders>
              <w:top w:val="nil"/>
              <w:left w:val="nil"/>
              <w:bottom w:val="single" w:sz="4" w:space="0" w:color="000000"/>
              <w:right w:val="single" w:sz="4" w:space="0" w:color="000000"/>
            </w:tcBorders>
            <w:shd w:val="clear" w:color="000000" w:fill="FFFFFF"/>
            <w:noWrap/>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0,000</w:t>
            </w:r>
          </w:p>
        </w:tc>
      </w:tr>
      <w:tr w:rsidR="0018207D" w:rsidRPr="0018207D" w:rsidTr="00AF3D93">
        <w:trPr>
          <w:trHeight w:val="20"/>
        </w:trPr>
        <w:tc>
          <w:tcPr>
            <w:tcW w:w="4395" w:type="dxa"/>
            <w:tcBorders>
              <w:top w:val="nil"/>
              <w:left w:val="single" w:sz="4" w:space="0" w:color="auto"/>
              <w:bottom w:val="single" w:sz="4" w:space="0" w:color="auto"/>
              <w:right w:val="single" w:sz="4" w:space="0" w:color="auto"/>
            </w:tcBorders>
            <w:shd w:val="clear" w:color="000000" w:fill="FFFFFF"/>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Иные межбюджетные трансферты</w:t>
            </w:r>
          </w:p>
        </w:tc>
        <w:tc>
          <w:tcPr>
            <w:tcW w:w="1418" w:type="dxa"/>
            <w:tcBorders>
              <w:top w:val="nil"/>
              <w:left w:val="nil"/>
              <w:bottom w:val="single" w:sz="4" w:space="0" w:color="auto"/>
              <w:right w:val="single" w:sz="4" w:space="0" w:color="auto"/>
            </w:tcBorders>
            <w:shd w:val="clear" w:color="000000" w:fill="FFFFFF"/>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850" w:type="dxa"/>
            <w:tcBorders>
              <w:top w:val="nil"/>
              <w:left w:val="nil"/>
              <w:bottom w:val="single" w:sz="4" w:space="0" w:color="auto"/>
              <w:right w:val="single" w:sz="4" w:space="0" w:color="auto"/>
            </w:tcBorders>
            <w:shd w:val="clear" w:color="000000" w:fill="FFFFFF"/>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540</w:t>
            </w:r>
          </w:p>
        </w:tc>
        <w:tc>
          <w:tcPr>
            <w:tcW w:w="1418" w:type="dxa"/>
            <w:tcBorders>
              <w:top w:val="nil"/>
              <w:left w:val="nil"/>
              <w:bottom w:val="single" w:sz="4" w:space="0" w:color="000000"/>
              <w:right w:val="single" w:sz="4" w:space="0" w:color="000000"/>
            </w:tcBorders>
            <w:shd w:val="clear" w:color="auto" w:fill="auto"/>
            <w:noWrap/>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522,001</w:t>
            </w:r>
          </w:p>
        </w:tc>
        <w:tc>
          <w:tcPr>
            <w:tcW w:w="2126" w:type="dxa"/>
            <w:tcBorders>
              <w:top w:val="nil"/>
              <w:left w:val="nil"/>
              <w:bottom w:val="single" w:sz="4" w:space="0" w:color="000000"/>
              <w:right w:val="single" w:sz="4" w:space="0" w:color="000000"/>
            </w:tcBorders>
            <w:shd w:val="clear" w:color="000000" w:fill="FFFFFF"/>
            <w:noWrap/>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0,000</w:t>
            </w:r>
          </w:p>
        </w:tc>
      </w:tr>
      <w:tr w:rsidR="0018207D" w:rsidRPr="0018207D" w:rsidTr="00AF3D93">
        <w:trPr>
          <w:trHeight w:val="20"/>
        </w:trPr>
        <w:tc>
          <w:tcPr>
            <w:tcW w:w="4395" w:type="dxa"/>
            <w:tcBorders>
              <w:top w:val="nil"/>
              <w:left w:val="single" w:sz="4" w:space="0" w:color="auto"/>
              <w:bottom w:val="single" w:sz="4" w:space="0" w:color="auto"/>
              <w:right w:val="single" w:sz="4" w:space="0" w:color="auto"/>
            </w:tcBorders>
            <w:shd w:val="clear" w:color="000000" w:fill="FFFFFF"/>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Иные бюджетные ассигнования</w:t>
            </w:r>
          </w:p>
        </w:tc>
        <w:tc>
          <w:tcPr>
            <w:tcW w:w="1418" w:type="dxa"/>
            <w:tcBorders>
              <w:top w:val="nil"/>
              <w:left w:val="nil"/>
              <w:bottom w:val="single" w:sz="4" w:space="0" w:color="auto"/>
              <w:right w:val="single" w:sz="4" w:space="0" w:color="auto"/>
            </w:tcBorders>
            <w:shd w:val="clear" w:color="000000" w:fill="FFFFFF"/>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850" w:type="dxa"/>
            <w:tcBorders>
              <w:top w:val="nil"/>
              <w:left w:val="nil"/>
              <w:bottom w:val="single" w:sz="4" w:space="0" w:color="auto"/>
              <w:right w:val="single" w:sz="4" w:space="0" w:color="auto"/>
            </w:tcBorders>
            <w:shd w:val="clear" w:color="000000" w:fill="FFFFFF"/>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800</w:t>
            </w:r>
          </w:p>
        </w:tc>
        <w:tc>
          <w:tcPr>
            <w:tcW w:w="1418" w:type="dxa"/>
            <w:tcBorders>
              <w:top w:val="nil"/>
              <w:left w:val="nil"/>
              <w:bottom w:val="single" w:sz="4" w:space="0" w:color="000000"/>
              <w:right w:val="single" w:sz="4" w:space="0" w:color="000000"/>
            </w:tcBorders>
            <w:shd w:val="clear" w:color="auto" w:fill="auto"/>
            <w:noWrap/>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171,341</w:t>
            </w:r>
          </w:p>
        </w:tc>
        <w:tc>
          <w:tcPr>
            <w:tcW w:w="2126" w:type="dxa"/>
            <w:tcBorders>
              <w:top w:val="nil"/>
              <w:left w:val="nil"/>
              <w:bottom w:val="single" w:sz="4" w:space="0" w:color="000000"/>
              <w:right w:val="single" w:sz="4" w:space="0" w:color="000000"/>
            </w:tcBorders>
            <w:shd w:val="clear" w:color="auto" w:fill="auto"/>
            <w:noWrap/>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0,000</w:t>
            </w:r>
          </w:p>
        </w:tc>
      </w:tr>
      <w:tr w:rsidR="0018207D" w:rsidRPr="0018207D" w:rsidTr="00AF3D93">
        <w:trPr>
          <w:trHeight w:val="20"/>
        </w:trPr>
        <w:tc>
          <w:tcPr>
            <w:tcW w:w="4395" w:type="dxa"/>
            <w:tcBorders>
              <w:top w:val="nil"/>
              <w:left w:val="single" w:sz="4" w:space="0" w:color="auto"/>
              <w:bottom w:val="single" w:sz="4" w:space="0" w:color="auto"/>
              <w:right w:val="single" w:sz="4" w:space="0" w:color="auto"/>
            </w:tcBorders>
            <w:shd w:val="clear" w:color="000000" w:fill="FFFFFF"/>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Уплата налогов, сборов и иных платежей</w:t>
            </w:r>
          </w:p>
        </w:tc>
        <w:tc>
          <w:tcPr>
            <w:tcW w:w="1418" w:type="dxa"/>
            <w:tcBorders>
              <w:top w:val="nil"/>
              <w:left w:val="nil"/>
              <w:bottom w:val="single" w:sz="4" w:space="0" w:color="auto"/>
              <w:right w:val="single" w:sz="4" w:space="0" w:color="auto"/>
            </w:tcBorders>
            <w:shd w:val="clear" w:color="000000" w:fill="FFFFFF"/>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3000000000</w:t>
            </w:r>
          </w:p>
        </w:tc>
        <w:tc>
          <w:tcPr>
            <w:tcW w:w="850" w:type="dxa"/>
            <w:tcBorders>
              <w:top w:val="nil"/>
              <w:left w:val="nil"/>
              <w:bottom w:val="single" w:sz="4" w:space="0" w:color="auto"/>
              <w:right w:val="single" w:sz="4" w:space="0" w:color="auto"/>
            </w:tcBorders>
            <w:shd w:val="clear" w:color="000000" w:fill="FFFFFF"/>
            <w:vAlign w:val="bottom"/>
          </w:tcPr>
          <w:p w:rsidR="0018207D" w:rsidRPr="0018207D" w:rsidRDefault="0018207D" w:rsidP="0018207D">
            <w:pPr>
              <w:spacing w:after="0" w:line="0" w:lineRule="atLeas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850</w:t>
            </w:r>
          </w:p>
        </w:tc>
        <w:tc>
          <w:tcPr>
            <w:tcW w:w="1418" w:type="dxa"/>
            <w:tcBorders>
              <w:top w:val="nil"/>
              <w:left w:val="nil"/>
              <w:bottom w:val="single" w:sz="4" w:space="0" w:color="000000"/>
              <w:right w:val="single" w:sz="4" w:space="0" w:color="000000"/>
            </w:tcBorders>
            <w:shd w:val="clear" w:color="auto" w:fill="auto"/>
            <w:noWrap/>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171,341</w:t>
            </w:r>
          </w:p>
        </w:tc>
        <w:tc>
          <w:tcPr>
            <w:tcW w:w="2126" w:type="dxa"/>
            <w:tcBorders>
              <w:top w:val="nil"/>
              <w:left w:val="nil"/>
              <w:bottom w:val="single" w:sz="4" w:space="0" w:color="000000"/>
              <w:right w:val="single" w:sz="4" w:space="0" w:color="000000"/>
            </w:tcBorders>
            <w:shd w:val="clear" w:color="000000" w:fill="FFFFFF"/>
            <w:noWrap/>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0,000</w:t>
            </w:r>
          </w:p>
        </w:tc>
      </w:tr>
      <w:tr w:rsidR="0018207D" w:rsidRPr="0018207D" w:rsidTr="00AF3D93">
        <w:trPr>
          <w:trHeight w:val="20"/>
        </w:trPr>
        <w:tc>
          <w:tcPr>
            <w:tcW w:w="4395" w:type="dxa"/>
            <w:tcBorders>
              <w:top w:val="nil"/>
              <w:left w:val="single" w:sz="4" w:space="0" w:color="auto"/>
              <w:bottom w:val="single" w:sz="4" w:space="0" w:color="auto"/>
              <w:right w:val="single" w:sz="4" w:space="0" w:color="auto"/>
            </w:tcBorders>
            <w:shd w:val="clear" w:color="000000" w:fill="FFFFFF"/>
            <w:vAlign w:val="bottom"/>
          </w:tcPr>
          <w:p w:rsidR="0018207D" w:rsidRPr="0018207D" w:rsidRDefault="0018207D" w:rsidP="0018207D">
            <w:pPr>
              <w:spacing w:after="0" w:line="0" w:lineRule="atLeast"/>
              <w:rPr>
                <w:rFonts w:ascii="Times New Roman" w:eastAsia="Times New Roman" w:hAnsi="Times New Roman" w:cs="Times New Roman"/>
                <w:b/>
                <w:bCs/>
                <w:color w:val="000000"/>
                <w:sz w:val="16"/>
                <w:szCs w:val="16"/>
              </w:rPr>
            </w:pPr>
            <w:r w:rsidRPr="0018207D">
              <w:rPr>
                <w:rFonts w:ascii="Times New Roman" w:eastAsia="Times New Roman" w:hAnsi="Times New Roman" w:cs="Times New Roman"/>
                <w:b/>
                <w:bCs/>
                <w:color w:val="000000"/>
                <w:sz w:val="16"/>
                <w:szCs w:val="16"/>
              </w:rPr>
              <w:t>Непрограммные направления расходов местного бюджета</w:t>
            </w:r>
          </w:p>
        </w:tc>
        <w:tc>
          <w:tcPr>
            <w:tcW w:w="1418" w:type="dxa"/>
            <w:tcBorders>
              <w:top w:val="nil"/>
              <w:left w:val="nil"/>
              <w:bottom w:val="single" w:sz="4" w:space="0" w:color="auto"/>
              <w:right w:val="single" w:sz="4" w:space="0" w:color="auto"/>
            </w:tcBorders>
            <w:shd w:val="clear" w:color="000000" w:fill="FFFFFF"/>
            <w:vAlign w:val="bottom"/>
          </w:tcPr>
          <w:p w:rsidR="0018207D" w:rsidRPr="0018207D" w:rsidRDefault="0018207D" w:rsidP="0018207D">
            <w:pPr>
              <w:spacing w:after="0" w:line="0" w:lineRule="atLeast"/>
              <w:rPr>
                <w:rFonts w:ascii="Times New Roman" w:eastAsia="Times New Roman" w:hAnsi="Times New Roman" w:cs="Times New Roman"/>
                <w:b/>
                <w:bCs/>
                <w:color w:val="000000"/>
                <w:sz w:val="16"/>
                <w:szCs w:val="16"/>
              </w:rPr>
            </w:pPr>
            <w:r w:rsidRPr="0018207D">
              <w:rPr>
                <w:rFonts w:ascii="Times New Roman" w:eastAsia="Times New Roman" w:hAnsi="Times New Roman" w:cs="Times New Roman"/>
                <w:b/>
                <w:bCs/>
                <w:color w:val="000000"/>
                <w:sz w:val="16"/>
                <w:szCs w:val="16"/>
              </w:rPr>
              <w:t>90 0 00 00000</w:t>
            </w:r>
          </w:p>
        </w:tc>
        <w:tc>
          <w:tcPr>
            <w:tcW w:w="850" w:type="dxa"/>
            <w:tcBorders>
              <w:top w:val="nil"/>
              <w:left w:val="nil"/>
              <w:bottom w:val="single" w:sz="4" w:space="0" w:color="auto"/>
              <w:right w:val="single" w:sz="4" w:space="0" w:color="auto"/>
            </w:tcBorders>
            <w:shd w:val="clear" w:color="000000" w:fill="FFFFFF"/>
            <w:vAlign w:val="bottom"/>
          </w:tcPr>
          <w:p w:rsidR="0018207D" w:rsidRPr="0018207D" w:rsidRDefault="0018207D" w:rsidP="0018207D">
            <w:pPr>
              <w:spacing w:after="0" w:line="0" w:lineRule="atLeast"/>
              <w:rPr>
                <w:rFonts w:ascii="Times New Roman" w:eastAsia="Times New Roman" w:hAnsi="Times New Roman" w:cs="Times New Roman"/>
                <w:b/>
                <w:bCs/>
                <w:color w:val="000000"/>
                <w:sz w:val="16"/>
                <w:szCs w:val="16"/>
              </w:rPr>
            </w:pPr>
            <w:r w:rsidRPr="0018207D">
              <w:rPr>
                <w:rFonts w:ascii="Times New Roman" w:eastAsia="Times New Roman" w:hAnsi="Times New Roman" w:cs="Times New Roman"/>
                <w:b/>
                <w:bCs/>
                <w:color w:val="000000"/>
                <w:sz w:val="16"/>
                <w:szCs w:val="16"/>
              </w:rPr>
              <w:t> </w:t>
            </w:r>
          </w:p>
        </w:tc>
        <w:tc>
          <w:tcPr>
            <w:tcW w:w="1418" w:type="dxa"/>
            <w:tcBorders>
              <w:top w:val="nil"/>
              <w:left w:val="nil"/>
              <w:bottom w:val="single" w:sz="4" w:space="0" w:color="auto"/>
              <w:right w:val="single" w:sz="4" w:space="0" w:color="auto"/>
            </w:tcBorders>
            <w:shd w:val="clear" w:color="auto" w:fill="auto"/>
            <w:noWrap/>
            <w:vAlign w:val="bottom"/>
          </w:tcPr>
          <w:p w:rsidR="0018207D" w:rsidRPr="0018207D" w:rsidRDefault="0018207D" w:rsidP="0018207D">
            <w:pPr>
              <w:spacing w:after="0" w:line="0" w:lineRule="atLeast"/>
              <w:jc w:val="righ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50,000</w:t>
            </w:r>
          </w:p>
        </w:tc>
        <w:tc>
          <w:tcPr>
            <w:tcW w:w="2126" w:type="dxa"/>
            <w:tcBorders>
              <w:top w:val="nil"/>
              <w:left w:val="nil"/>
              <w:bottom w:val="single" w:sz="4" w:space="0" w:color="auto"/>
              <w:right w:val="single" w:sz="4" w:space="0" w:color="auto"/>
            </w:tcBorders>
            <w:shd w:val="clear" w:color="auto" w:fill="auto"/>
            <w:noWrap/>
            <w:vAlign w:val="bottom"/>
          </w:tcPr>
          <w:p w:rsidR="0018207D" w:rsidRPr="0018207D" w:rsidRDefault="0018207D" w:rsidP="0018207D">
            <w:pPr>
              <w:spacing w:after="0" w:line="0" w:lineRule="atLeast"/>
              <w:jc w:val="righ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0,000</w:t>
            </w:r>
          </w:p>
        </w:tc>
      </w:tr>
      <w:tr w:rsidR="0018207D" w:rsidRPr="0018207D" w:rsidTr="00AF3D93">
        <w:trPr>
          <w:trHeight w:val="20"/>
        </w:trPr>
        <w:tc>
          <w:tcPr>
            <w:tcW w:w="4395" w:type="dxa"/>
            <w:tcBorders>
              <w:top w:val="nil"/>
              <w:left w:val="single" w:sz="4" w:space="0" w:color="auto"/>
              <w:bottom w:val="single" w:sz="4" w:space="0" w:color="auto"/>
              <w:right w:val="single" w:sz="4" w:space="0" w:color="auto"/>
            </w:tcBorders>
            <w:shd w:val="clear" w:color="000000" w:fill="FFFFFF"/>
            <w:vAlign w:val="bottom"/>
          </w:tcPr>
          <w:p w:rsidR="0018207D" w:rsidRPr="0018207D" w:rsidRDefault="0018207D" w:rsidP="0018207D">
            <w:pPr>
              <w:spacing w:after="0" w:line="0" w:lineRule="atLeast"/>
              <w:rPr>
                <w:rFonts w:ascii="Times New Roman" w:eastAsia="Times New Roman" w:hAnsi="Times New Roman" w:cs="Times New Roman"/>
                <w:color w:val="000000"/>
                <w:sz w:val="16"/>
                <w:szCs w:val="16"/>
              </w:rPr>
            </w:pPr>
            <w:r w:rsidRPr="0018207D">
              <w:rPr>
                <w:rFonts w:ascii="Times New Roman" w:eastAsia="Times New Roman" w:hAnsi="Times New Roman" w:cs="Times New Roman"/>
                <w:color w:val="000000"/>
                <w:sz w:val="16"/>
                <w:szCs w:val="16"/>
              </w:rPr>
              <w:t xml:space="preserve">Непрограммные направления расходов местного бюджета в </w:t>
            </w:r>
            <w:r w:rsidRPr="0018207D">
              <w:rPr>
                <w:rFonts w:ascii="Times New Roman" w:eastAsia="Times New Roman" w:hAnsi="Times New Roman" w:cs="Times New Roman"/>
                <w:color w:val="000000"/>
                <w:sz w:val="16"/>
                <w:szCs w:val="16"/>
              </w:rPr>
              <w:lastRenderedPageBreak/>
              <w:t>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1418" w:type="dxa"/>
            <w:tcBorders>
              <w:top w:val="nil"/>
              <w:left w:val="nil"/>
              <w:bottom w:val="single" w:sz="4" w:space="0" w:color="auto"/>
              <w:right w:val="single" w:sz="4" w:space="0" w:color="auto"/>
            </w:tcBorders>
            <w:shd w:val="clear" w:color="000000" w:fill="FFFFFF"/>
            <w:vAlign w:val="bottom"/>
          </w:tcPr>
          <w:p w:rsidR="0018207D" w:rsidRPr="0018207D" w:rsidRDefault="0018207D" w:rsidP="0018207D">
            <w:pPr>
              <w:spacing w:after="0" w:line="0" w:lineRule="atLeast"/>
              <w:rPr>
                <w:rFonts w:ascii="Times New Roman" w:eastAsia="Times New Roman" w:hAnsi="Times New Roman" w:cs="Times New Roman"/>
                <w:color w:val="000000"/>
                <w:sz w:val="16"/>
                <w:szCs w:val="16"/>
              </w:rPr>
            </w:pPr>
            <w:r w:rsidRPr="0018207D">
              <w:rPr>
                <w:rFonts w:ascii="Times New Roman" w:eastAsia="Times New Roman" w:hAnsi="Times New Roman" w:cs="Times New Roman"/>
                <w:color w:val="000000"/>
                <w:sz w:val="16"/>
                <w:szCs w:val="16"/>
              </w:rPr>
              <w:lastRenderedPageBreak/>
              <w:t>90 1 00 00000</w:t>
            </w:r>
          </w:p>
        </w:tc>
        <w:tc>
          <w:tcPr>
            <w:tcW w:w="850" w:type="dxa"/>
            <w:tcBorders>
              <w:top w:val="nil"/>
              <w:left w:val="nil"/>
              <w:bottom w:val="single" w:sz="4" w:space="0" w:color="auto"/>
              <w:right w:val="single" w:sz="4" w:space="0" w:color="auto"/>
            </w:tcBorders>
            <w:shd w:val="clear" w:color="000000" w:fill="FFFFFF"/>
            <w:vAlign w:val="bottom"/>
          </w:tcPr>
          <w:p w:rsidR="0018207D" w:rsidRPr="0018207D" w:rsidRDefault="0018207D" w:rsidP="0018207D">
            <w:pPr>
              <w:spacing w:after="0" w:line="0" w:lineRule="atLeast"/>
              <w:rPr>
                <w:rFonts w:ascii="Times New Roman" w:eastAsia="Times New Roman" w:hAnsi="Times New Roman" w:cs="Times New Roman"/>
                <w:color w:val="000000"/>
                <w:sz w:val="16"/>
                <w:szCs w:val="16"/>
              </w:rPr>
            </w:pPr>
            <w:r w:rsidRPr="0018207D">
              <w:rPr>
                <w:rFonts w:ascii="Times New Roman" w:eastAsia="Times New Roman" w:hAnsi="Times New Roman" w:cs="Times New Roman"/>
                <w:color w:val="000000"/>
                <w:sz w:val="16"/>
                <w:szCs w:val="16"/>
              </w:rPr>
              <w:t> </w:t>
            </w:r>
          </w:p>
        </w:tc>
        <w:tc>
          <w:tcPr>
            <w:tcW w:w="1418" w:type="dxa"/>
            <w:tcBorders>
              <w:top w:val="nil"/>
              <w:left w:val="nil"/>
              <w:bottom w:val="single" w:sz="4" w:space="0" w:color="000000"/>
              <w:right w:val="single" w:sz="4" w:space="0" w:color="000000"/>
            </w:tcBorders>
            <w:shd w:val="clear" w:color="auto" w:fill="auto"/>
            <w:noWrap/>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50,000</w:t>
            </w:r>
          </w:p>
        </w:tc>
        <w:tc>
          <w:tcPr>
            <w:tcW w:w="2126" w:type="dxa"/>
            <w:tcBorders>
              <w:top w:val="nil"/>
              <w:left w:val="nil"/>
              <w:bottom w:val="single" w:sz="4" w:space="0" w:color="auto"/>
              <w:right w:val="single" w:sz="4" w:space="0" w:color="auto"/>
            </w:tcBorders>
            <w:shd w:val="clear" w:color="000000" w:fill="FFFFFF"/>
            <w:noWrap/>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0,000</w:t>
            </w:r>
          </w:p>
        </w:tc>
      </w:tr>
      <w:tr w:rsidR="0018207D" w:rsidRPr="0018207D" w:rsidTr="00AF3D93">
        <w:trPr>
          <w:trHeight w:val="20"/>
        </w:trPr>
        <w:tc>
          <w:tcPr>
            <w:tcW w:w="4395" w:type="dxa"/>
            <w:tcBorders>
              <w:top w:val="nil"/>
              <w:left w:val="single" w:sz="4" w:space="0" w:color="auto"/>
              <w:bottom w:val="single" w:sz="4" w:space="0" w:color="auto"/>
              <w:right w:val="single" w:sz="4" w:space="0" w:color="auto"/>
            </w:tcBorders>
            <w:shd w:val="clear" w:color="000000" w:fill="FFFFFF"/>
            <w:vAlign w:val="bottom"/>
          </w:tcPr>
          <w:p w:rsidR="0018207D" w:rsidRPr="0018207D" w:rsidRDefault="0018207D" w:rsidP="0018207D">
            <w:pPr>
              <w:spacing w:after="0" w:line="0" w:lineRule="atLeast"/>
              <w:rPr>
                <w:rFonts w:ascii="Times New Roman" w:eastAsia="Times New Roman" w:hAnsi="Times New Roman" w:cs="Times New Roman"/>
                <w:color w:val="000000"/>
                <w:sz w:val="16"/>
                <w:szCs w:val="16"/>
              </w:rPr>
            </w:pPr>
            <w:r w:rsidRPr="0018207D">
              <w:rPr>
                <w:rFonts w:ascii="Times New Roman" w:eastAsia="Times New Roman" w:hAnsi="Times New Roman" w:cs="Times New Roman"/>
                <w:color w:val="000000"/>
                <w:sz w:val="16"/>
                <w:szCs w:val="16"/>
              </w:rPr>
              <w:lastRenderedPageBreak/>
              <w:t>Иные бюджетные ассигнования</w:t>
            </w:r>
          </w:p>
        </w:tc>
        <w:tc>
          <w:tcPr>
            <w:tcW w:w="1418" w:type="dxa"/>
            <w:tcBorders>
              <w:top w:val="nil"/>
              <w:left w:val="nil"/>
              <w:bottom w:val="single" w:sz="4" w:space="0" w:color="auto"/>
              <w:right w:val="single" w:sz="4" w:space="0" w:color="auto"/>
            </w:tcBorders>
            <w:shd w:val="clear" w:color="000000" w:fill="FFFFFF"/>
            <w:vAlign w:val="bottom"/>
          </w:tcPr>
          <w:p w:rsidR="0018207D" w:rsidRPr="0018207D" w:rsidRDefault="0018207D" w:rsidP="0018207D">
            <w:pPr>
              <w:spacing w:after="0" w:line="0" w:lineRule="atLeast"/>
              <w:rPr>
                <w:rFonts w:ascii="Times New Roman" w:eastAsia="Times New Roman" w:hAnsi="Times New Roman" w:cs="Times New Roman"/>
                <w:color w:val="000000"/>
                <w:sz w:val="16"/>
                <w:szCs w:val="16"/>
              </w:rPr>
            </w:pPr>
            <w:r w:rsidRPr="0018207D">
              <w:rPr>
                <w:rFonts w:ascii="Times New Roman" w:eastAsia="Times New Roman" w:hAnsi="Times New Roman" w:cs="Times New Roman"/>
                <w:color w:val="000000"/>
                <w:sz w:val="16"/>
                <w:szCs w:val="16"/>
              </w:rPr>
              <w:t>90 1 00 00000</w:t>
            </w:r>
          </w:p>
        </w:tc>
        <w:tc>
          <w:tcPr>
            <w:tcW w:w="850" w:type="dxa"/>
            <w:tcBorders>
              <w:top w:val="nil"/>
              <w:left w:val="nil"/>
              <w:bottom w:val="single" w:sz="4" w:space="0" w:color="auto"/>
              <w:right w:val="single" w:sz="4" w:space="0" w:color="auto"/>
            </w:tcBorders>
            <w:shd w:val="clear" w:color="000000" w:fill="FFFFFF"/>
            <w:vAlign w:val="bottom"/>
          </w:tcPr>
          <w:p w:rsidR="0018207D" w:rsidRPr="0018207D" w:rsidRDefault="0018207D" w:rsidP="0018207D">
            <w:pPr>
              <w:spacing w:after="0" w:line="0" w:lineRule="atLeast"/>
              <w:rPr>
                <w:rFonts w:ascii="Times New Roman" w:eastAsia="Times New Roman" w:hAnsi="Times New Roman" w:cs="Times New Roman"/>
                <w:color w:val="000000"/>
                <w:sz w:val="16"/>
                <w:szCs w:val="16"/>
              </w:rPr>
            </w:pPr>
            <w:r w:rsidRPr="0018207D">
              <w:rPr>
                <w:rFonts w:ascii="Times New Roman" w:eastAsia="Times New Roman" w:hAnsi="Times New Roman" w:cs="Times New Roman"/>
                <w:color w:val="000000"/>
                <w:sz w:val="16"/>
                <w:szCs w:val="16"/>
              </w:rPr>
              <w:t>800</w:t>
            </w:r>
          </w:p>
        </w:tc>
        <w:tc>
          <w:tcPr>
            <w:tcW w:w="1418" w:type="dxa"/>
            <w:tcBorders>
              <w:top w:val="nil"/>
              <w:left w:val="nil"/>
              <w:bottom w:val="single" w:sz="4" w:space="0" w:color="auto"/>
              <w:right w:val="single" w:sz="4" w:space="0" w:color="auto"/>
            </w:tcBorders>
            <w:shd w:val="clear" w:color="auto" w:fill="auto"/>
            <w:noWrap/>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50,000</w:t>
            </w:r>
          </w:p>
        </w:tc>
        <w:tc>
          <w:tcPr>
            <w:tcW w:w="2126" w:type="dxa"/>
            <w:tcBorders>
              <w:top w:val="nil"/>
              <w:left w:val="nil"/>
              <w:bottom w:val="single" w:sz="4" w:space="0" w:color="auto"/>
              <w:right w:val="single" w:sz="4" w:space="0" w:color="auto"/>
            </w:tcBorders>
            <w:shd w:val="clear" w:color="000000" w:fill="FFFFFF"/>
            <w:noWrap/>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0,000</w:t>
            </w:r>
          </w:p>
        </w:tc>
      </w:tr>
      <w:tr w:rsidR="0018207D" w:rsidRPr="0018207D" w:rsidTr="00AF3D93">
        <w:trPr>
          <w:trHeight w:val="20"/>
        </w:trPr>
        <w:tc>
          <w:tcPr>
            <w:tcW w:w="4395" w:type="dxa"/>
            <w:tcBorders>
              <w:top w:val="nil"/>
              <w:left w:val="single" w:sz="4" w:space="0" w:color="auto"/>
              <w:bottom w:val="single" w:sz="4" w:space="0" w:color="auto"/>
              <w:right w:val="single" w:sz="4" w:space="0" w:color="auto"/>
            </w:tcBorders>
            <w:shd w:val="clear" w:color="000000" w:fill="FFFFFF"/>
            <w:vAlign w:val="bottom"/>
          </w:tcPr>
          <w:p w:rsidR="0018207D" w:rsidRPr="0018207D" w:rsidRDefault="0018207D" w:rsidP="0018207D">
            <w:pPr>
              <w:spacing w:after="0" w:line="0" w:lineRule="atLeast"/>
              <w:rPr>
                <w:rFonts w:ascii="Times New Roman" w:eastAsia="Times New Roman" w:hAnsi="Times New Roman" w:cs="Times New Roman"/>
                <w:color w:val="000000"/>
                <w:sz w:val="16"/>
                <w:szCs w:val="16"/>
              </w:rPr>
            </w:pPr>
            <w:r w:rsidRPr="0018207D">
              <w:rPr>
                <w:rFonts w:ascii="Times New Roman" w:eastAsia="Times New Roman" w:hAnsi="Times New Roman" w:cs="Times New Roman"/>
                <w:color w:val="000000"/>
                <w:sz w:val="16"/>
                <w:szCs w:val="16"/>
              </w:rPr>
              <w:t>Резервные средства</w:t>
            </w:r>
          </w:p>
        </w:tc>
        <w:tc>
          <w:tcPr>
            <w:tcW w:w="1418" w:type="dxa"/>
            <w:tcBorders>
              <w:top w:val="nil"/>
              <w:left w:val="nil"/>
              <w:bottom w:val="single" w:sz="4" w:space="0" w:color="auto"/>
              <w:right w:val="single" w:sz="4" w:space="0" w:color="auto"/>
            </w:tcBorders>
            <w:shd w:val="clear" w:color="000000" w:fill="FFFFFF"/>
            <w:vAlign w:val="bottom"/>
          </w:tcPr>
          <w:p w:rsidR="0018207D" w:rsidRPr="0018207D" w:rsidRDefault="0018207D" w:rsidP="0018207D">
            <w:pPr>
              <w:spacing w:after="0" w:line="0" w:lineRule="atLeast"/>
              <w:rPr>
                <w:rFonts w:ascii="Times New Roman" w:eastAsia="Times New Roman" w:hAnsi="Times New Roman" w:cs="Times New Roman"/>
                <w:color w:val="000000"/>
                <w:sz w:val="16"/>
                <w:szCs w:val="16"/>
              </w:rPr>
            </w:pPr>
            <w:r w:rsidRPr="0018207D">
              <w:rPr>
                <w:rFonts w:ascii="Times New Roman" w:eastAsia="Times New Roman" w:hAnsi="Times New Roman" w:cs="Times New Roman"/>
                <w:color w:val="000000"/>
                <w:sz w:val="16"/>
                <w:szCs w:val="16"/>
              </w:rPr>
              <w:t>90 1 00 00000</w:t>
            </w:r>
          </w:p>
        </w:tc>
        <w:tc>
          <w:tcPr>
            <w:tcW w:w="850" w:type="dxa"/>
            <w:tcBorders>
              <w:top w:val="nil"/>
              <w:left w:val="nil"/>
              <w:bottom w:val="single" w:sz="4" w:space="0" w:color="auto"/>
              <w:right w:val="single" w:sz="4" w:space="0" w:color="auto"/>
            </w:tcBorders>
            <w:shd w:val="clear" w:color="000000" w:fill="FFFFFF"/>
            <w:vAlign w:val="bottom"/>
          </w:tcPr>
          <w:p w:rsidR="0018207D" w:rsidRPr="0018207D" w:rsidRDefault="0018207D" w:rsidP="0018207D">
            <w:pPr>
              <w:spacing w:after="0" w:line="0" w:lineRule="atLeast"/>
              <w:rPr>
                <w:rFonts w:ascii="Times New Roman" w:eastAsia="Times New Roman" w:hAnsi="Times New Roman" w:cs="Times New Roman"/>
                <w:color w:val="000000"/>
                <w:sz w:val="16"/>
                <w:szCs w:val="16"/>
              </w:rPr>
            </w:pPr>
            <w:r w:rsidRPr="0018207D">
              <w:rPr>
                <w:rFonts w:ascii="Times New Roman" w:eastAsia="Times New Roman" w:hAnsi="Times New Roman" w:cs="Times New Roman"/>
                <w:color w:val="000000"/>
                <w:sz w:val="16"/>
                <w:szCs w:val="16"/>
              </w:rPr>
              <w:t>870</w:t>
            </w:r>
          </w:p>
        </w:tc>
        <w:tc>
          <w:tcPr>
            <w:tcW w:w="1418" w:type="dxa"/>
            <w:tcBorders>
              <w:top w:val="nil"/>
              <w:left w:val="nil"/>
              <w:bottom w:val="single" w:sz="4" w:space="0" w:color="auto"/>
              <w:right w:val="single" w:sz="4" w:space="0" w:color="auto"/>
            </w:tcBorders>
            <w:shd w:val="clear" w:color="auto" w:fill="auto"/>
            <w:noWrap/>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50,000</w:t>
            </w:r>
          </w:p>
        </w:tc>
        <w:tc>
          <w:tcPr>
            <w:tcW w:w="2126" w:type="dxa"/>
            <w:tcBorders>
              <w:top w:val="nil"/>
              <w:left w:val="nil"/>
              <w:bottom w:val="single" w:sz="4" w:space="0" w:color="auto"/>
              <w:right w:val="single" w:sz="4" w:space="0" w:color="auto"/>
            </w:tcBorders>
            <w:shd w:val="clear" w:color="000000" w:fill="FFFFFF"/>
            <w:noWrap/>
            <w:vAlign w:val="bottom"/>
          </w:tcPr>
          <w:p w:rsidR="0018207D" w:rsidRPr="0018207D" w:rsidRDefault="0018207D" w:rsidP="0018207D">
            <w:pPr>
              <w:spacing w:after="0" w:line="0" w:lineRule="atLeast"/>
              <w:jc w:val="right"/>
              <w:rPr>
                <w:rFonts w:ascii="Times New Roman" w:eastAsia="Times New Roman" w:hAnsi="Times New Roman" w:cs="Times New Roman"/>
                <w:sz w:val="16"/>
                <w:szCs w:val="16"/>
              </w:rPr>
            </w:pPr>
            <w:r w:rsidRPr="0018207D">
              <w:rPr>
                <w:rFonts w:ascii="Times New Roman" w:eastAsia="Times New Roman" w:hAnsi="Times New Roman" w:cs="Times New Roman"/>
                <w:sz w:val="16"/>
                <w:szCs w:val="16"/>
              </w:rPr>
              <w:t>0,000</w:t>
            </w:r>
          </w:p>
        </w:tc>
      </w:tr>
      <w:tr w:rsidR="0018207D" w:rsidRPr="0018207D" w:rsidTr="00AF3D93">
        <w:trPr>
          <w:trHeight w:val="20"/>
        </w:trPr>
        <w:tc>
          <w:tcPr>
            <w:tcW w:w="4395" w:type="dxa"/>
            <w:tcBorders>
              <w:top w:val="nil"/>
              <w:left w:val="single" w:sz="4" w:space="0" w:color="auto"/>
              <w:bottom w:val="single" w:sz="4" w:space="0" w:color="auto"/>
              <w:right w:val="single" w:sz="4" w:space="0" w:color="auto"/>
            </w:tcBorders>
            <w:shd w:val="clear" w:color="000000" w:fill="FFFFFF"/>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Всего</w:t>
            </w:r>
          </w:p>
        </w:tc>
        <w:tc>
          <w:tcPr>
            <w:tcW w:w="1418" w:type="dxa"/>
            <w:tcBorders>
              <w:top w:val="nil"/>
              <w:left w:val="nil"/>
              <w:bottom w:val="single" w:sz="4" w:space="0" w:color="auto"/>
              <w:right w:val="single" w:sz="4" w:space="0" w:color="auto"/>
            </w:tcBorders>
            <w:shd w:val="clear" w:color="000000" w:fill="FFFFFF"/>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c>
          <w:tcPr>
            <w:tcW w:w="850" w:type="dxa"/>
            <w:tcBorders>
              <w:top w:val="nil"/>
              <w:left w:val="nil"/>
              <w:bottom w:val="single" w:sz="4" w:space="0" w:color="auto"/>
              <w:right w:val="single" w:sz="4" w:space="0" w:color="auto"/>
            </w:tcBorders>
            <w:shd w:val="clear" w:color="000000" w:fill="FFFFFF"/>
            <w:vAlign w:val="bottom"/>
          </w:tcPr>
          <w:p w:rsidR="0018207D" w:rsidRPr="0018207D" w:rsidRDefault="0018207D" w:rsidP="0018207D">
            <w:pPr>
              <w:spacing w:after="0" w:line="0" w:lineRule="atLeast"/>
              <w:jc w:val="center"/>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 </w:t>
            </w:r>
          </w:p>
        </w:tc>
        <w:tc>
          <w:tcPr>
            <w:tcW w:w="1418" w:type="dxa"/>
            <w:tcBorders>
              <w:top w:val="nil"/>
              <w:left w:val="nil"/>
              <w:bottom w:val="single" w:sz="4" w:space="0" w:color="auto"/>
              <w:right w:val="single" w:sz="4" w:space="0" w:color="auto"/>
            </w:tcBorders>
            <w:shd w:val="clear" w:color="auto" w:fill="auto"/>
            <w:noWrap/>
            <w:vAlign w:val="bottom"/>
          </w:tcPr>
          <w:p w:rsidR="0018207D" w:rsidRPr="0018207D" w:rsidRDefault="0018207D" w:rsidP="0018207D">
            <w:pPr>
              <w:spacing w:after="0" w:line="0" w:lineRule="atLeast"/>
              <w:jc w:val="righ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19546,006</w:t>
            </w:r>
          </w:p>
        </w:tc>
        <w:tc>
          <w:tcPr>
            <w:tcW w:w="2126" w:type="dxa"/>
            <w:tcBorders>
              <w:top w:val="nil"/>
              <w:left w:val="nil"/>
              <w:bottom w:val="single" w:sz="4" w:space="0" w:color="auto"/>
              <w:right w:val="single" w:sz="4" w:space="0" w:color="auto"/>
            </w:tcBorders>
            <w:shd w:val="clear" w:color="auto" w:fill="auto"/>
            <w:noWrap/>
            <w:vAlign w:val="bottom"/>
          </w:tcPr>
          <w:p w:rsidR="0018207D" w:rsidRPr="0018207D" w:rsidRDefault="0018207D" w:rsidP="0018207D">
            <w:pPr>
              <w:spacing w:after="0" w:line="0" w:lineRule="atLeast"/>
              <w:jc w:val="right"/>
              <w:rPr>
                <w:rFonts w:ascii="Times New Roman" w:eastAsia="Times New Roman" w:hAnsi="Times New Roman" w:cs="Times New Roman"/>
                <w:b/>
                <w:bCs/>
                <w:sz w:val="16"/>
                <w:szCs w:val="16"/>
              </w:rPr>
            </w:pPr>
            <w:r w:rsidRPr="0018207D">
              <w:rPr>
                <w:rFonts w:ascii="Times New Roman" w:eastAsia="Times New Roman" w:hAnsi="Times New Roman" w:cs="Times New Roman"/>
                <w:b/>
                <w:bCs/>
                <w:sz w:val="16"/>
                <w:szCs w:val="16"/>
              </w:rPr>
              <w:t>7424,860</w:t>
            </w:r>
          </w:p>
        </w:tc>
      </w:tr>
    </w:tbl>
    <w:p w:rsidR="00AF3D93" w:rsidRPr="00AF3D93" w:rsidRDefault="00AF3D93" w:rsidP="00AF3D93">
      <w:pPr>
        <w:pStyle w:val="a3"/>
        <w:jc w:val="center"/>
        <w:rPr>
          <w:b/>
          <w:sz w:val="20"/>
          <w:szCs w:val="20"/>
        </w:rPr>
      </w:pPr>
      <w:r>
        <w:rPr>
          <w:b/>
          <w:sz w:val="20"/>
          <w:szCs w:val="20"/>
        </w:rPr>
        <w:t xml:space="preserve">Постановление Администрации сельского поселения Борискино-Игар муниципального района Клявлинский Самарской области от </w:t>
      </w:r>
      <w:r w:rsidRPr="00AF3D93">
        <w:rPr>
          <w:b/>
          <w:sz w:val="20"/>
          <w:szCs w:val="20"/>
        </w:rPr>
        <w:t>30.05.2025 г.  № 16</w:t>
      </w:r>
      <w:r>
        <w:rPr>
          <w:b/>
          <w:sz w:val="20"/>
          <w:szCs w:val="20"/>
        </w:rPr>
        <w:t xml:space="preserve"> «</w:t>
      </w:r>
      <w:r w:rsidRPr="00AF3D93">
        <w:rPr>
          <w:b/>
          <w:sz w:val="20"/>
          <w:szCs w:val="20"/>
        </w:rPr>
        <w:t>О внесении изменений в Постановление Главы</w:t>
      </w:r>
    </w:p>
    <w:p w:rsidR="00AF3D93" w:rsidRDefault="00AF3D93" w:rsidP="00AF3D93">
      <w:pPr>
        <w:pStyle w:val="a3"/>
        <w:jc w:val="center"/>
        <w:rPr>
          <w:b/>
          <w:sz w:val="20"/>
          <w:szCs w:val="20"/>
        </w:rPr>
      </w:pPr>
      <w:r w:rsidRPr="00AF3D93">
        <w:rPr>
          <w:b/>
          <w:sz w:val="20"/>
          <w:szCs w:val="20"/>
        </w:rPr>
        <w:t>сельского поселения Борискино-Игар муниципального</w:t>
      </w:r>
      <w:r>
        <w:rPr>
          <w:b/>
          <w:sz w:val="20"/>
          <w:szCs w:val="20"/>
        </w:rPr>
        <w:t xml:space="preserve"> </w:t>
      </w:r>
      <w:r w:rsidRPr="00AF3D93">
        <w:rPr>
          <w:b/>
          <w:sz w:val="20"/>
          <w:szCs w:val="20"/>
        </w:rPr>
        <w:t xml:space="preserve"> района Клявлинский Самарской области  от 09.01.2018г.№ 1</w:t>
      </w:r>
      <w:r>
        <w:rPr>
          <w:b/>
          <w:sz w:val="20"/>
          <w:szCs w:val="20"/>
        </w:rPr>
        <w:t xml:space="preserve"> </w:t>
      </w:r>
      <w:r w:rsidRPr="00AF3D93">
        <w:rPr>
          <w:b/>
          <w:sz w:val="20"/>
          <w:szCs w:val="20"/>
        </w:rPr>
        <w:t xml:space="preserve"> «Об утверждении муниципальной  программы</w:t>
      </w:r>
      <w:r>
        <w:rPr>
          <w:b/>
          <w:sz w:val="20"/>
          <w:szCs w:val="20"/>
        </w:rPr>
        <w:t xml:space="preserve"> </w:t>
      </w:r>
      <w:r w:rsidRPr="00AF3D93">
        <w:rPr>
          <w:b/>
          <w:sz w:val="20"/>
          <w:szCs w:val="20"/>
        </w:rPr>
        <w:t>«Развитие органов местного самоуправления</w:t>
      </w:r>
      <w:r>
        <w:rPr>
          <w:b/>
          <w:sz w:val="20"/>
          <w:szCs w:val="20"/>
        </w:rPr>
        <w:t xml:space="preserve"> </w:t>
      </w:r>
      <w:r w:rsidRPr="00AF3D93">
        <w:rPr>
          <w:b/>
          <w:sz w:val="20"/>
          <w:szCs w:val="20"/>
        </w:rPr>
        <w:t>и решение вопросов местного значения сельского</w:t>
      </w:r>
      <w:r>
        <w:rPr>
          <w:b/>
          <w:sz w:val="20"/>
          <w:szCs w:val="20"/>
        </w:rPr>
        <w:t xml:space="preserve"> </w:t>
      </w:r>
      <w:r w:rsidRPr="00AF3D93">
        <w:rPr>
          <w:b/>
          <w:sz w:val="20"/>
          <w:szCs w:val="20"/>
        </w:rPr>
        <w:t xml:space="preserve"> поселения Борискино-Игар  муниципального</w:t>
      </w:r>
      <w:r>
        <w:rPr>
          <w:b/>
          <w:sz w:val="20"/>
          <w:szCs w:val="20"/>
        </w:rPr>
        <w:t xml:space="preserve"> </w:t>
      </w:r>
      <w:r w:rsidRPr="00AF3D93">
        <w:rPr>
          <w:b/>
          <w:sz w:val="20"/>
          <w:szCs w:val="20"/>
        </w:rPr>
        <w:t>района Клявлинский  Самарской области</w:t>
      </w:r>
      <w:r>
        <w:rPr>
          <w:b/>
          <w:sz w:val="20"/>
          <w:szCs w:val="20"/>
        </w:rPr>
        <w:t xml:space="preserve"> </w:t>
      </w:r>
      <w:r w:rsidRPr="00AF3D93">
        <w:rPr>
          <w:b/>
          <w:sz w:val="20"/>
          <w:szCs w:val="20"/>
        </w:rPr>
        <w:t xml:space="preserve"> на 2018 - 2028 годы»</w:t>
      </w:r>
    </w:p>
    <w:p w:rsidR="00AF3D93" w:rsidRPr="00AF3D93" w:rsidRDefault="00AF3D93" w:rsidP="00AF3D93">
      <w:pPr>
        <w:pStyle w:val="a3"/>
        <w:rPr>
          <w:b/>
          <w:sz w:val="20"/>
          <w:szCs w:val="20"/>
        </w:rPr>
      </w:pPr>
    </w:p>
    <w:p w:rsidR="00AF3D93" w:rsidRPr="00AF3D93" w:rsidRDefault="00AF3D93" w:rsidP="00AF3D93">
      <w:pPr>
        <w:autoSpaceDE w:val="0"/>
        <w:autoSpaceDN w:val="0"/>
        <w:adjustRightInd w:val="0"/>
        <w:spacing w:after="0" w:line="0" w:lineRule="atLeast"/>
        <w:contextualSpacing/>
        <w:jc w:val="both"/>
        <w:rPr>
          <w:rFonts w:ascii="Times New Roman" w:eastAsia="Calibri" w:hAnsi="Times New Roman" w:cs="Times New Roman"/>
          <w:sz w:val="16"/>
          <w:szCs w:val="16"/>
          <w:lang w:eastAsia="en-US"/>
        </w:rPr>
      </w:pPr>
      <w:proofErr w:type="gramStart"/>
      <w:r w:rsidRPr="00AF3D93">
        <w:rPr>
          <w:rFonts w:ascii="Times New Roman" w:eastAsia="Calibri" w:hAnsi="Times New Roman" w:cs="Times New Roman"/>
          <w:sz w:val="16"/>
          <w:szCs w:val="16"/>
          <w:lang w:eastAsia="en-US"/>
        </w:rPr>
        <w:t xml:space="preserve">В целях создания условий для развития, совершенствования и повышения эффективности деятельности органов местного самоуправления в решении вопросов местного значения, в соответствии с </w:t>
      </w:r>
      <w:hyperlink r:id="rId9" w:history="1">
        <w:r w:rsidRPr="00AF3D93">
          <w:rPr>
            <w:rFonts w:ascii="Times New Roman" w:eastAsia="Calibri" w:hAnsi="Times New Roman" w:cs="Times New Roman"/>
            <w:sz w:val="16"/>
            <w:szCs w:val="16"/>
            <w:lang w:eastAsia="en-US"/>
          </w:rPr>
          <w:t>постановлением</w:t>
        </w:r>
      </w:hyperlink>
      <w:r w:rsidRPr="00AF3D93">
        <w:rPr>
          <w:rFonts w:ascii="Times New Roman" w:eastAsia="Calibri" w:hAnsi="Times New Roman" w:cs="Times New Roman"/>
          <w:sz w:val="16"/>
          <w:szCs w:val="16"/>
          <w:lang w:eastAsia="en-US"/>
        </w:rPr>
        <w:t xml:space="preserve"> Администрации сельского поселения Борискино-Игар муниципального района Клявлинский Самарской области от  16</w:t>
      </w:r>
      <w:r w:rsidRPr="00AF3D93">
        <w:rPr>
          <w:rFonts w:ascii="Times New Roman" w:eastAsia="Calibri" w:hAnsi="Times New Roman" w:cs="Times New Roman"/>
          <w:bCs/>
          <w:spacing w:val="-1"/>
          <w:sz w:val="16"/>
          <w:szCs w:val="16"/>
          <w:lang w:eastAsia="en-US"/>
        </w:rPr>
        <w:t>.06.2015 г. № 8  «</w:t>
      </w:r>
      <w:r w:rsidRPr="00AF3D93">
        <w:rPr>
          <w:rFonts w:ascii="Times New Roman" w:eastAsia="Calibri" w:hAnsi="Times New Roman" w:cs="Times New Roman"/>
          <w:sz w:val="16"/>
          <w:szCs w:val="16"/>
          <w:lang w:eastAsia="en-US"/>
        </w:rPr>
        <w:t xml:space="preserve">Об утверждении порядка принятия решений  о разработке, формирования и реализации,  оценки эффективности муниципальных программ сельского поселения Борискино-Игар муниципального района Клявлинский», </w:t>
      </w:r>
      <w:hyperlink r:id="rId10" w:history="1">
        <w:r w:rsidRPr="00AF3D93">
          <w:rPr>
            <w:rFonts w:ascii="Times New Roman" w:eastAsia="Calibri" w:hAnsi="Times New Roman" w:cs="Times New Roman"/>
            <w:sz w:val="16"/>
            <w:szCs w:val="16"/>
            <w:lang w:eastAsia="en-US"/>
          </w:rPr>
          <w:t>Уставом</w:t>
        </w:r>
      </w:hyperlink>
      <w:r w:rsidRPr="00AF3D93">
        <w:rPr>
          <w:rFonts w:ascii="Times New Roman" w:eastAsia="Calibri" w:hAnsi="Times New Roman" w:cs="Times New Roman"/>
          <w:sz w:val="16"/>
          <w:szCs w:val="16"/>
          <w:lang w:eastAsia="en-US"/>
        </w:rPr>
        <w:t xml:space="preserve"> сельского поселения Борискино-Игар</w:t>
      </w:r>
      <w:proofErr w:type="gramEnd"/>
      <w:r w:rsidRPr="00AF3D93">
        <w:rPr>
          <w:rFonts w:ascii="Times New Roman" w:eastAsia="Calibri" w:hAnsi="Times New Roman" w:cs="Times New Roman"/>
          <w:sz w:val="16"/>
          <w:szCs w:val="16"/>
          <w:lang w:eastAsia="en-US"/>
        </w:rPr>
        <w:t xml:space="preserve"> муниципального района Клявлинский Самарской области ПОСТАНОВЛЯЮ:</w:t>
      </w:r>
    </w:p>
    <w:p w:rsidR="00AF3D93" w:rsidRPr="00AF3D93" w:rsidRDefault="00AF3D93" w:rsidP="00AF3D93">
      <w:pPr>
        <w:widowControl w:val="0"/>
        <w:autoSpaceDE w:val="0"/>
        <w:autoSpaceDN w:val="0"/>
        <w:adjustRightInd w:val="0"/>
        <w:spacing w:after="0" w:line="0" w:lineRule="atLeast"/>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 xml:space="preserve">  </w:t>
      </w:r>
    </w:p>
    <w:p w:rsidR="00AF3D93" w:rsidRPr="00AF3D93" w:rsidRDefault="00AF3D93" w:rsidP="00AF3D93">
      <w:pPr>
        <w:widowControl w:val="0"/>
        <w:autoSpaceDE w:val="0"/>
        <w:autoSpaceDN w:val="0"/>
        <w:spacing w:after="0" w:line="0" w:lineRule="atLeast"/>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1.Внести следующие изменения в Постановление Главы сельского поселения Борискино-Игар муниципального района Клявлинский Самарской области от 09.01.2018г. № 1 «Об утверждении муниципальной программы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2018 - 2028 годы »:</w:t>
      </w:r>
    </w:p>
    <w:p w:rsidR="00AF3D93" w:rsidRPr="00AF3D93" w:rsidRDefault="00AF3D93" w:rsidP="00AF3D93">
      <w:pPr>
        <w:widowControl w:val="0"/>
        <w:autoSpaceDE w:val="0"/>
        <w:autoSpaceDN w:val="0"/>
        <w:adjustRightInd w:val="0"/>
        <w:spacing w:after="0" w:line="0" w:lineRule="atLeast"/>
        <w:contextualSpacing/>
        <w:jc w:val="both"/>
        <w:rPr>
          <w:rFonts w:ascii="Times New Roman" w:eastAsia="Times New Roman" w:hAnsi="Times New Roman" w:cs="Times New Roman"/>
          <w:spacing w:val="2"/>
          <w:sz w:val="16"/>
          <w:szCs w:val="16"/>
        </w:rPr>
      </w:pPr>
      <w:r w:rsidRPr="00AF3D93">
        <w:rPr>
          <w:rFonts w:ascii="Times New Roman" w:eastAsia="Times New Roman" w:hAnsi="Times New Roman" w:cs="Times New Roman"/>
          <w:sz w:val="16"/>
          <w:szCs w:val="16"/>
        </w:rPr>
        <w:t>1.1. В паспорте Программы раздел</w:t>
      </w:r>
      <w:r w:rsidRPr="00AF3D93">
        <w:rPr>
          <w:rFonts w:ascii="Times New Roman" w:eastAsia="Times New Roman" w:hAnsi="Times New Roman" w:cs="Times New Roman"/>
          <w:spacing w:val="2"/>
          <w:sz w:val="16"/>
          <w:szCs w:val="16"/>
        </w:rPr>
        <w:t xml:space="preserve"> Объемы и источники финансирования Программы изложить в следующей редакции:</w:t>
      </w:r>
    </w:p>
    <w:p w:rsidR="00AF3D93" w:rsidRPr="00AF3D93" w:rsidRDefault="00AF3D93" w:rsidP="00AF3D93">
      <w:pPr>
        <w:spacing w:after="0" w:line="0" w:lineRule="atLeast"/>
        <w:contextualSpacing/>
        <w:rPr>
          <w:rFonts w:ascii="Times New Roman" w:eastAsia="Times New Roman" w:hAnsi="Times New Roman" w:cs="Times New Roman"/>
          <w:sz w:val="16"/>
          <w:szCs w:val="16"/>
        </w:rPr>
      </w:pPr>
    </w:p>
    <w:tbl>
      <w:tblPr>
        <w:tblW w:w="0" w:type="auto"/>
        <w:jc w:val="right"/>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85"/>
        <w:gridCol w:w="6020"/>
      </w:tblGrid>
      <w:tr w:rsidR="00AF3D93" w:rsidRPr="00AF3D93" w:rsidTr="004E7F9B">
        <w:trPr>
          <w:jc w:val="right"/>
        </w:trPr>
        <w:tc>
          <w:tcPr>
            <w:tcW w:w="3685" w:type="dxa"/>
            <w:tcBorders>
              <w:bottom w:val="nil"/>
            </w:tcBorders>
          </w:tcPr>
          <w:p w:rsidR="00AF3D93" w:rsidRPr="00AF3D93" w:rsidRDefault="00AF3D93" w:rsidP="00AF3D93">
            <w:pPr>
              <w:widowControl w:val="0"/>
              <w:autoSpaceDE w:val="0"/>
              <w:autoSpaceDN w:val="0"/>
              <w:adjustRightInd w:val="0"/>
              <w:spacing w:after="0" w:line="0" w:lineRule="atLeast"/>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 xml:space="preserve">  Объемы и источники финансового обеспечения реализации программы</w:t>
            </w:r>
          </w:p>
        </w:tc>
        <w:tc>
          <w:tcPr>
            <w:tcW w:w="6020" w:type="dxa"/>
            <w:tcBorders>
              <w:bottom w:val="nil"/>
            </w:tcBorders>
          </w:tcPr>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Реализация муниципальной программы осуществляется за счет средств бюджета сельского поселения  Борискино-Игар муниципального района Клявлинский Самарской области, в том числе с учетом поступающих в соответствии с действующим законодательством в бюджет сельского поселения  Борискино-Игар муниципального района Клявлинский Самарской области средств вышестоящих бюджетов, а также за счет внебюджетных источников.</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Общий объем финансового обеспечения муниципальной программы за счет всех источников составляет 114149,486 тыс. руб., в том числе по годам:</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 xml:space="preserve">в 2018 г. - 6508,712 </w:t>
            </w:r>
            <w:proofErr w:type="spellStart"/>
            <w:r w:rsidRPr="00AF3D93">
              <w:rPr>
                <w:rFonts w:ascii="Times New Roman" w:eastAsia="Times New Roman" w:hAnsi="Times New Roman" w:cs="Times New Roman"/>
                <w:sz w:val="16"/>
                <w:szCs w:val="16"/>
              </w:rPr>
              <w:t>тыс</w:t>
            </w:r>
            <w:proofErr w:type="gramStart"/>
            <w:r w:rsidRPr="00AF3D93">
              <w:rPr>
                <w:rFonts w:ascii="Times New Roman" w:eastAsia="Times New Roman" w:hAnsi="Times New Roman" w:cs="Times New Roman"/>
                <w:sz w:val="16"/>
                <w:szCs w:val="16"/>
              </w:rPr>
              <w:t>.р</w:t>
            </w:r>
            <w:proofErr w:type="gramEnd"/>
            <w:r w:rsidRPr="00AF3D93">
              <w:rPr>
                <w:rFonts w:ascii="Times New Roman" w:eastAsia="Times New Roman" w:hAnsi="Times New Roman" w:cs="Times New Roman"/>
                <w:sz w:val="16"/>
                <w:szCs w:val="16"/>
              </w:rPr>
              <w:t>уб</w:t>
            </w:r>
            <w:proofErr w:type="spellEnd"/>
            <w:r w:rsidRPr="00AF3D93">
              <w:rPr>
                <w:rFonts w:ascii="Times New Roman" w:eastAsia="Times New Roman" w:hAnsi="Times New Roman" w:cs="Times New Roman"/>
                <w:sz w:val="16"/>
                <w:szCs w:val="16"/>
              </w:rPr>
              <w:t xml:space="preserve"> ;</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 xml:space="preserve">в 2019 г. - 8473,981 </w:t>
            </w:r>
            <w:proofErr w:type="spellStart"/>
            <w:r w:rsidRPr="00AF3D93">
              <w:rPr>
                <w:rFonts w:ascii="Times New Roman" w:eastAsia="Times New Roman" w:hAnsi="Times New Roman" w:cs="Times New Roman"/>
                <w:sz w:val="16"/>
                <w:szCs w:val="16"/>
              </w:rPr>
              <w:t>тыс</w:t>
            </w:r>
            <w:proofErr w:type="gramStart"/>
            <w:r w:rsidRPr="00AF3D93">
              <w:rPr>
                <w:rFonts w:ascii="Times New Roman" w:eastAsia="Times New Roman" w:hAnsi="Times New Roman" w:cs="Times New Roman"/>
                <w:sz w:val="16"/>
                <w:szCs w:val="16"/>
              </w:rPr>
              <w:t>.р</w:t>
            </w:r>
            <w:proofErr w:type="gramEnd"/>
            <w:r w:rsidRPr="00AF3D93">
              <w:rPr>
                <w:rFonts w:ascii="Times New Roman" w:eastAsia="Times New Roman" w:hAnsi="Times New Roman" w:cs="Times New Roman"/>
                <w:sz w:val="16"/>
                <w:szCs w:val="16"/>
              </w:rPr>
              <w:t>уб</w:t>
            </w:r>
            <w:proofErr w:type="spellEnd"/>
            <w:r w:rsidRPr="00AF3D93">
              <w:rPr>
                <w:rFonts w:ascii="Times New Roman" w:eastAsia="Times New Roman" w:hAnsi="Times New Roman" w:cs="Times New Roman"/>
                <w:sz w:val="16"/>
                <w:szCs w:val="16"/>
              </w:rPr>
              <w:t>;</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 xml:space="preserve">в 2020 г. – 9375,153 </w:t>
            </w:r>
            <w:proofErr w:type="spellStart"/>
            <w:r w:rsidRPr="00AF3D93">
              <w:rPr>
                <w:rFonts w:ascii="Times New Roman" w:eastAsia="Times New Roman" w:hAnsi="Times New Roman" w:cs="Times New Roman"/>
                <w:sz w:val="16"/>
                <w:szCs w:val="16"/>
              </w:rPr>
              <w:t>тыс</w:t>
            </w:r>
            <w:proofErr w:type="gramStart"/>
            <w:r w:rsidRPr="00AF3D93">
              <w:rPr>
                <w:rFonts w:ascii="Times New Roman" w:eastAsia="Times New Roman" w:hAnsi="Times New Roman" w:cs="Times New Roman"/>
                <w:sz w:val="16"/>
                <w:szCs w:val="16"/>
              </w:rPr>
              <w:t>.р</w:t>
            </w:r>
            <w:proofErr w:type="gramEnd"/>
            <w:r w:rsidRPr="00AF3D93">
              <w:rPr>
                <w:rFonts w:ascii="Times New Roman" w:eastAsia="Times New Roman" w:hAnsi="Times New Roman" w:cs="Times New Roman"/>
                <w:sz w:val="16"/>
                <w:szCs w:val="16"/>
              </w:rPr>
              <w:t>уб</w:t>
            </w:r>
            <w:proofErr w:type="spellEnd"/>
            <w:r w:rsidRPr="00AF3D93">
              <w:rPr>
                <w:rFonts w:ascii="Times New Roman" w:eastAsia="Times New Roman" w:hAnsi="Times New Roman" w:cs="Times New Roman"/>
                <w:sz w:val="16"/>
                <w:szCs w:val="16"/>
              </w:rPr>
              <w:t>;</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в 2021 г. – 8288,245тыс</w:t>
            </w:r>
            <w:proofErr w:type="gramStart"/>
            <w:r w:rsidRPr="00AF3D93">
              <w:rPr>
                <w:rFonts w:ascii="Times New Roman" w:eastAsia="Times New Roman" w:hAnsi="Times New Roman" w:cs="Times New Roman"/>
                <w:sz w:val="16"/>
                <w:szCs w:val="16"/>
              </w:rPr>
              <w:t>.р</w:t>
            </w:r>
            <w:proofErr w:type="gramEnd"/>
            <w:r w:rsidRPr="00AF3D93">
              <w:rPr>
                <w:rFonts w:ascii="Times New Roman" w:eastAsia="Times New Roman" w:hAnsi="Times New Roman" w:cs="Times New Roman"/>
                <w:sz w:val="16"/>
                <w:szCs w:val="16"/>
              </w:rPr>
              <w:t>уб;</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в 2022 г. – 10454,136тыс</w:t>
            </w:r>
            <w:proofErr w:type="gramStart"/>
            <w:r w:rsidRPr="00AF3D93">
              <w:rPr>
                <w:rFonts w:ascii="Times New Roman" w:eastAsia="Times New Roman" w:hAnsi="Times New Roman" w:cs="Times New Roman"/>
                <w:sz w:val="16"/>
                <w:szCs w:val="16"/>
              </w:rPr>
              <w:t>.р</w:t>
            </w:r>
            <w:proofErr w:type="gramEnd"/>
            <w:r w:rsidRPr="00AF3D93">
              <w:rPr>
                <w:rFonts w:ascii="Times New Roman" w:eastAsia="Times New Roman" w:hAnsi="Times New Roman" w:cs="Times New Roman"/>
                <w:sz w:val="16"/>
                <w:szCs w:val="16"/>
              </w:rPr>
              <w:t>уб;</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 xml:space="preserve">в 2023 г. -  9628,182 </w:t>
            </w:r>
            <w:proofErr w:type="spellStart"/>
            <w:r w:rsidRPr="00AF3D93">
              <w:rPr>
                <w:rFonts w:ascii="Times New Roman" w:eastAsia="Times New Roman" w:hAnsi="Times New Roman" w:cs="Times New Roman"/>
                <w:sz w:val="16"/>
                <w:szCs w:val="16"/>
              </w:rPr>
              <w:t>тыс</w:t>
            </w:r>
            <w:proofErr w:type="gramStart"/>
            <w:r w:rsidRPr="00AF3D93">
              <w:rPr>
                <w:rFonts w:ascii="Times New Roman" w:eastAsia="Times New Roman" w:hAnsi="Times New Roman" w:cs="Times New Roman"/>
                <w:sz w:val="16"/>
                <w:szCs w:val="16"/>
              </w:rPr>
              <w:t>.р</w:t>
            </w:r>
            <w:proofErr w:type="gramEnd"/>
            <w:r w:rsidRPr="00AF3D93">
              <w:rPr>
                <w:rFonts w:ascii="Times New Roman" w:eastAsia="Times New Roman" w:hAnsi="Times New Roman" w:cs="Times New Roman"/>
                <w:sz w:val="16"/>
                <w:szCs w:val="16"/>
              </w:rPr>
              <w:t>уб</w:t>
            </w:r>
            <w:proofErr w:type="spellEnd"/>
            <w:r w:rsidRPr="00AF3D93">
              <w:rPr>
                <w:rFonts w:ascii="Times New Roman" w:eastAsia="Times New Roman" w:hAnsi="Times New Roman" w:cs="Times New Roman"/>
                <w:sz w:val="16"/>
                <w:szCs w:val="16"/>
              </w:rPr>
              <w:t>;</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 xml:space="preserve">в 2024 г. -  9385,080 </w:t>
            </w:r>
            <w:proofErr w:type="spellStart"/>
            <w:r w:rsidRPr="00AF3D93">
              <w:rPr>
                <w:rFonts w:ascii="Times New Roman" w:eastAsia="Times New Roman" w:hAnsi="Times New Roman" w:cs="Times New Roman"/>
                <w:sz w:val="16"/>
                <w:szCs w:val="16"/>
              </w:rPr>
              <w:t>тыс</w:t>
            </w:r>
            <w:proofErr w:type="gramStart"/>
            <w:r w:rsidRPr="00AF3D93">
              <w:rPr>
                <w:rFonts w:ascii="Times New Roman" w:eastAsia="Times New Roman" w:hAnsi="Times New Roman" w:cs="Times New Roman"/>
                <w:sz w:val="16"/>
                <w:szCs w:val="16"/>
              </w:rPr>
              <w:t>.р</w:t>
            </w:r>
            <w:proofErr w:type="gramEnd"/>
            <w:r w:rsidRPr="00AF3D93">
              <w:rPr>
                <w:rFonts w:ascii="Times New Roman" w:eastAsia="Times New Roman" w:hAnsi="Times New Roman" w:cs="Times New Roman"/>
                <w:sz w:val="16"/>
                <w:szCs w:val="16"/>
              </w:rPr>
              <w:t>уб</w:t>
            </w:r>
            <w:proofErr w:type="spellEnd"/>
            <w:r w:rsidRPr="00AF3D93">
              <w:rPr>
                <w:rFonts w:ascii="Times New Roman" w:eastAsia="Times New Roman" w:hAnsi="Times New Roman" w:cs="Times New Roman"/>
                <w:sz w:val="16"/>
                <w:szCs w:val="16"/>
              </w:rPr>
              <w:t>;</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в 2025 г. -  18165,206</w:t>
            </w:r>
            <w:r w:rsidRPr="00AF3D93">
              <w:rPr>
                <w:rFonts w:ascii="Times New Roman" w:eastAsia="Times New Roman" w:hAnsi="Times New Roman" w:cs="Times New Roman"/>
                <w:color w:val="FF0000"/>
                <w:sz w:val="16"/>
                <w:szCs w:val="16"/>
              </w:rPr>
              <w:t xml:space="preserve"> </w:t>
            </w:r>
            <w:proofErr w:type="spellStart"/>
            <w:r w:rsidRPr="00AF3D93">
              <w:rPr>
                <w:rFonts w:ascii="Times New Roman" w:eastAsia="Times New Roman" w:hAnsi="Times New Roman" w:cs="Times New Roman"/>
                <w:sz w:val="16"/>
                <w:szCs w:val="16"/>
              </w:rPr>
              <w:t>тыс</w:t>
            </w:r>
            <w:proofErr w:type="gramStart"/>
            <w:r w:rsidRPr="00AF3D93">
              <w:rPr>
                <w:rFonts w:ascii="Times New Roman" w:eastAsia="Times New Roman" w:hAnsi="Times New Roman" w:cs="Times New Roman"/>
                <w:sz w:val="16"/>
                <w:szCs w:val="16"/>
              </w:rPr>
              <w:t>.р</w:t>
            </w:r>
            <w:proofErr w:type="gramEnd"/>
            <w:r w:rsidRPr="00AF3D93">
              <w:rPr>
                <w:rFonts w:ascii="Times New Roman" w:eastAsia="Times New Roman" w:hAnsi="Times New Roman" w:cs="Times New Roman"/>
                <w:sz w:val="16"/>
                <w:szCs w:val="16"/>
              </w:rPr>
              <w:t>уб</w:t>
            </w:r>
            <w:proofErr w:type="spellEnd"/>
            <w:r w:rsidRPr="00AF3D93">
              <w:rPr>
                <w:rFonts w:ascii="Times New Roman" w:eastAsia="Times New Roman" w:hAnsi="Times New Roman" w:cs="Times New Roman"/>
                <w:sz w:val="16"/>
                <w:szCs w:val="16"/>
              </w:rPr>
              <w:t>;</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в 2026 г. -  11669,597тыс</w:t>
            </w:r>
            <w:proofErr w:type="gramStart"/>
            <w:r w:rsidRPr="00AF3D93">
              <w:rPr>
                <w:rFonts w:ascii="Times New Roman" w:eastAsia="Times New Roman" w:hAnsi="Times New Roman" w:cs="Times New Roman"/>
                <w:sz w:val="16"/>
                <w:szCs w:val="16"/>
              </w:rPr>
              <w:t>.р</w:t>
            </w:r>
            <w:proofErr w:type="gramEnd"/>
            <w:r w:rsidRPr="00AF3D93">
              <w:rPr>
                <w:rFonts w:ascii="Times New Roman" w:eastAsia="Times New Roman" w:hAnsi="Times New Roman" w:cs="Times New Roman"/>
                <w:sz w:val="16"/>
                <w:szCs w:val="16"/>
              </w:rPr>
              <w:t>уб;</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в 2027 г. -  11193,747тыс</w:t>
            </w:r>
            <w:proofErr w:type="gramStart"/>
            <w:r w:rsidRPr="00AF3D93">
              <w:rPr>
                <w:rFonts w:ascii="Times New Roman" w:eastAsia="Times New Roman" w:hAnsi="Times New Roman" w:cs="Times New Roman"/>
                <w:sz w:val="16"/>
                <w:szCs w:val="16"/>
              </w:rPr>
              <w:t>.р</w:t>
            </w:r>
            <w:proofErr w:type="gramEnd"/>
            <w:r w:rsidRPr="00AF3D93">
              <w:rPr>
                <w:rFonts w:ascii="Times New Roman" w:eastAsia="Times New Roman" w:hAnsi="Times New Roman" w:cs="Times New Roman"/>
                <w:sz w:val="16"/>
                <w:szCs w:val="16"/>
              </w:rPr>
              <w:t>уб;</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в 2028 г. -  11007,447тыс</w:t>
            </w:r>
            <w:proofErr w:type="gramStart"/>
            <w:r w:rsidRPr="00AF3D93">
              <w:rPr>
                <w:rFonts w:ascii="Times New Roman" w:eastAsia="Times New Roman" w:hAnsi="Times New Roman" w:cs="Times New Roman"/>
                <w:sz w:val="16"/>
                <w:szCs w:val="16"/>
              </w:rPr>
              <w:t>.р</w:t>
            </w:r>
            <w:proofErr w:type="gramEnd"/>
            <w:r w:rsidRPr="00AF3D93">
              <w:rPr>
                <w:rFonts w:ascii="Times New Roman" w:eastAsia="Times New Roman" w:hAnsi="Times New Roman" w:cs="Times New Roman"/>
                <w:sz w:val="16"/>
                <w:szCs w:val="16"/>
              </w:rPr>
              <w:t>уб;</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По источникам финансового обеспечения:</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1) средства бюджета сельского поселения  Борискино-Игар муниципального района Клявлинский Самарской области –96699,775</w:t>
            </w:r>
            <w:r w:rsidRPr="00AF3D93">
              <w:rPr>
                <w:rFonts w:ascii="Times New Roman" w:eastAsia="Times New Roman" w:hAnsi="Times New Roman" w:cs="Times New Roman"/>
                <w:color w:val="FF0000"/>
                <w:sz w:val="16"/>
                <w:szCs w:val="16"/>
              </w:rPr>
              <w:t xml:space="preserve"> </w:t>
            </w:r>
            <w:r w:rsidRPr="00AF3D93">
              <w:rPr>
                <w:rFonts w:ascii="Times New Roman" w:eastAsia="Times New Roman" w:hAnsi="Times New Roman" w:cs="Times New Roman"/>
                <w:sz w:val="16"/>
                <w:szCs w:val="16"/>
              </w:rPr>
              <w:t>тыс. руб., в том числе по годам:</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 xml:space="preserve">в 2018 г. - 5101,212 </w:t>
            </w:r>
            <w:proofErr w:type="spellStart"/>
            <w:r w:rsidRPr="00AF3D93">
              <w:rPr>
                <w:rFonts w:ascii="Times New Roman" w:eastAsia="Times New Roman" w:hAnsi="Times New Roman" w:cs="Times New Roman"/>
                <w:sz w:val="16"/>
                <w:szCs w:val="16"/>
              </w:rPr>
              <w:t>тыс</w:t>
            </w:r>
            <w:proofErr w:type="gramStart"/>
            <w:r w:rsidRPr="00AF3D93">
              <w:rPr>
                <w:rFonts w:ascii="Times New Roman" w:eastAsia="Times New Roman" w:hAnsi="Times New Roman" w:cs="Times New Roman"/>
                <w:sz w:val="16"/>
                <w:szCs w:val="16"/>
              </w:rPr>
              <w:t>.р</w:t>
            </w:r>
            <w:proofErr w:type="gramEnd"/>
            <w:r w:rsidRPr="00AF3D93">
              <w:rPr>
                <w:rFonts w:ascii="Times New Roman" w:eastAsia="Times New Roman" w:hAnsi="Times New Roman" w:cs="Times New Roman"/>
                <w:sz w:val="16"/>
                <w:szCs w:val="16"/>
              </w:rPr>
              <w:t>уб</w:t>
            </w:r>
            <w:proofErr w:type="spellEnd"/>
            <w:r w:rsidRPr="00AF3D93">
              <w:rPr>
                <w:rFonts w:ascii="Times New Roman" w:eastAsia="Times New Roman" w:hAnsi="Times New Roman" w:cs="Times New Roman"/>
                <w:sz w:val="16"/>
                <w:szCs w:val="16"/>
              </w:rPr>
              <w:t xml:space="preserve"> ;</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 xml:space="preserve">в 2019 г. - 5437,708 </w:t>
            </w:r>
            <w:proofErr w:type="spellStart"/>
            <w:r w:rsidRPr="00AF3D93">
              <w:rPr>
                <w:rFonts w:ascii="Times New Roman" w:eastAsia="Times New Roman" w:hAnsi="Times New Roman" w:cs="Times New Roman"/>
                <w:sz w:val="16"/>
                <w:szCs w:val="16"/>
              </w:rPr>
              <w:t>тыс</w:t>
            </w:r>
            <w:proofErr w:type="gramStart"/>
            <w:r w:rsidRPr="00AF3D93">
              <w:rPr>
                <w:rFonts w:ascii="Times New Roman" w:eastAsia="Times New Roman" w:hAnsi="Times New Roman" w:cs="Times New Roman"/>
                <w:sz w:val="16"/>
                <w:szCs w:val="16"/>
              </w:rPr>
              <w:t>.р</w:t>
            </w:r>
            <w:proofErr w:type="gramEnd"/>
            <w:r w:rsidRPr="00AF3D93">
              <w:rPr>
                <w:rFonts w:ascii="Times New Roman" w:eastAsia="Times New Roman" w:hAnsi="Times New Roman" w:cs="Times New Roman"/>
                <w:sz w:val="16"/>
                <w:szCs w:val="16"/>
              </w:rPr>
              <w:t>уб</w:t>
            </w:r>
            <w:proofErr w:type="spellEnd"/>
            <w:r w:rsidRPr="00AF3D93">
              <w:rPr>
                <w:rFonts w:ascii="Times New Roman" w:eastAsia="Times New Roman" w:hAnsi="Times New Roman" w:cs="Times New Roman"/>
                <w:sz w:val="16"/>
                <w:szCs w:val="16"/>
              </w:rPr>
              <w:t>;</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 xml:space="preserve">в 2020 г. - 7859,527 </w:t>
            </w:r>
            <w:proofErr w:type="spellStart"/>
            <w:r w:rsidRPr="00AF3D93">
              <w:rPr>
                <w:rFonts w:ascii="Times New Roman" w:eastAsia="Times New Roman" w:hAnsi="Times New Roman" w:cs="Times New Roman"/>
                <w:sz w:val="16"/>
                <w:szCs w:val="16"/>
              </w:rPr>
              <w:t>тыс</w:t>
            </w:r>
            <w:proofErr w:type="gramStart"/>
            <w:r w:rsidRPr="00AF3D93">
              <w:rPr>
                <w:rFonts w:ascii="Times New Roman" w:eastAsia="Times New Roman" w:hAnsi="Times New Roman" w:cs="Times New Roman"/>
                <w:sz w:val="16"/>
                <w:szCs w:val="16"/>
              </w:rPr>
              <w:t>.р</w:t>
            </w:r>
            <w:proofErr w:type="gramEnd"/>
            <w:r w:rsidRPr="00AF3D93">
              <w:rPr>
                <w:rFonts w:ascii="Times New Roman" w:eastAsia="Times New Roman" w:hAnsi="Times New Roman" w:cs="Times New Roman"/>
                <w:sz w:val="16"/>
                <w:szCs w:val="16"/>
              </w:rPr>
              <w:t>уб</w:t>
            </w:r>
            <w:proofErr w:type="spellEnd"/>
            <w:r w:rsidRPr="00AF3D93">
              <w:rPr>
                <w:rFonts w:ascii="Times New Roman" w:eastAsia="Times New Roman" w:hAnsi="Times New Roman" w:cs="Times New Roman"/>
                <w:sz w:val="16"/>
                <w:szCs w:val="16"/>
              </w:rPr>
              <w:t>;</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 xml:space="preserve">в 2021 г. – 8193,475 </w:t>
            </w:r>
            <w:proofErr w:type="spellStart"/>
            <w:r w:rsidRPr="00AF3D93">
              <w:rPr>
                <w:rFonts w:ascii="Times New Roman" w:eastAsia="Times New Roman" w:hAnsi="Times New Roman" w:cs="Times New Roman"/>
                <w:sz w:val="16"/>
                <w:szCs w:val="16"/>
              </w:rPr>
              <w:t>тыс</w:t>
            </w:r>
            <w:proofErr w:type="gramStart"/>
            <w:r w:rsidRPr="00AF3D93">
              <w:rPr>
                <w:rFonts w:ascii="Times New Roman" w:eastAsia="Times New Roman" w:hAnsi="Times New Roman" w:cs="Times New Roman"/>
                <w:sz w:val="16"/>
                <w:szCs w:val="16"/>
              </w:rPr>
              <w:t>.р</w:t>
            </w:r>
            <w:proofErr w:type="gramEnd"/>
            <w:r w:rsidRPr="00AF3D93">
              <w:rPr>
                <w:rFonts w:ascii="Times New Roman" w:eastAsia="Times New Roman" w:hAnsi="Times New Roman" w:cs="Times New Roman"/>
                <w:sz w:val="16"/>
                <w:szCs w:val="16"/>
              </w:rPr>
              <w:t>уб</w:t>
            </w:r>
            <w:proofErr w:type="spellEnd"/>
            <w:r w:rsidRPr="00AF3D93">
              <w:rPr>
                <w:rFonts w:ascii="Times New Roman" w:eastAsia="Times New Roman" w:hAnsi="Times New Roman" w:cs="Times New Roman"/>
                <w:sz w:val="16"/>
                <w:szCs w:val="16"/>
              </w:rPr>
              <w:t>;</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 xml:space="preserve">в 2022 г. – 9291,546 </w:t>
            </w:r>
            <w:proofErr w:type="spellStart"/>
            <w:r w:rsidRPr="00AF3D93">
              <w:rPr>
                <w:rFonts w:ascii="Times New Roman" w:eastAsia="Times New Roman" w:hAnsi="Times New Roman" w:cs="Times New Roman"/>
                <w:sz w:val="16"/>
                <w:szCs w:val="16"/>
              </w:rPr>
              <w:t>тыс</w:t>
            </w:r>
            <w:proofErr w:type="gramStart"/>
            <w:r w:rsidRPr="00AF3D93">
              <w:rPr>
                <w:rFonts w:ascii="Times New Roman" w:eastAsia="Times New Roman" w:hAnsi="Times New Roman" w:cs="Times New Roman"/>
                <w:sz w:val="16"/>
                <w:szCs w:val="16"/>
              </w:rPr>
              <w:t>.р</w:t>
            </w:r>
            <w:proofErr w:type="gramEnd"/>
            <w:r w:rsidRPr="00AF3D93">
              <w:rPr>
                <w:rFonts w:ascii="Times New Roman" w:eastAsia="Times New Roman" w:hAnsi="Times New Roman" w:cs="Times New Roman"/>
                <w:sz w:val="16"/>
                <w:szCs w:val="16"/>
              </w:rPr>
              <w:t>уб</w:t>
            </w:r>
            <w:proofErr w:type="spellEnd"/>
            <w:r w:rsidRPr="00AF3D93">
              <w:rPr>
                <w:rFonts w:ascii="Times New Roman" w:eastAsia="Times New Roman" w:hAnsi="Times New Roman" w:cs="Times New Roman"/>
                <w:sz w:val="16"/>
                <w:szCs w:val="16"/>
              </w:rPr>
              <w:t>;</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 xml:space="preserve">в 2023 г. – 8513,112 </w:t>
            </w:r>
            <w:proofErr w:type="spellStart"/>
            <w:r w:rsidRPr="00AF3D93">
              <w:rPr>
                <w:rFonts w:ascii="Times New Roman" w:eastAsia="Times New Roman" w:hAnsi="Times New Roman" w:cs="Times New Roman"/>
                <w:sz w:val="16"/>
                <w:szCs w:val="16"/>
              </w:rPr>
              <w:t>тыс</w:t>
            </w:r>
            <w:proofErr w:type="gramStart"/>
            <w:r w:rsidRPr="00AF3D93">
              <w:rPr>
                <w:rFonts w:ascii="Times New Roman" w:eastAsia="Times New Roman" w:hAnsi="Times New Roman" w:cs="Times New Roman"/>
                <w:sz w:val="16"/>
                <w:szCs w:val="16"/>
              </w:rPr>
              <w:t>.р</w:t>
            </w:r>
            <w:proofErr w:type="gramEnd"/>
            <w:r w:rsidRPr="00AF3D93">
              <w:rPr>
                <w:rFonts w:ascii="Times New Roman" w:eastAsia="Times New Roman" w:hAnsi="Times New Roman" w:cs="Times New Roman"/>
                <w:sz w:val="16"/>
                <w:szCs w:val="16"/>
              </w:rPr>
              <w:t>уб</w:t>
            </w:r>
            <w:proofErr w:type="spellEnd"/>
            <w:r w:rsidRPr="00AF3D93">
              <w:rPr>
                <w:rFonts w:ascii="Times New Roman" w:eastAsia="Times New Roman" w:hAnsi="Times New Roman" w:cs="Times New Roman"/>
                <w:sz w:val="16"/>
                <w:szCs w:val="16"/>
              </w:rPr>
              <w:t>;</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 xml:space="preserve">в 2024 г. – 8058,358 </w:t>
            </w:r>
            <w:proofErr w:type="spellStart"/>
            <w:r w:rsidRPr="00AF3D93">
              <w:rPr>
                <w:rFonts w:ascii="Times New Roman" w:eastAsia="Times New Roman" w:hAnsi="Times New Roman" w:cs="Times New Roman"/>
                <w:sz w:val="16"/>
                <w:szCs w:val="16"/>
              </w:rPr>
              <w:t>тыс</w:t>
            </w:r>
            <w:proofErr w:type="gramStart"/>
            <w:r w:rsidRPr="00AF3D93">
              <w:rPr>
                <w:rFonts w:ascii="Times New Roman" w:eastAsia="Times New Roman" w:hAnsi="Times New Roman" w:cs="Times New Roman"/>
                <w:sz w:val="16"/>
                <w:szCs w:val="16"/>
              </w:rPr>
              <w:t>.р</w:t>
            </w:r>
            <w:proofErr w:type="gramEnd"/>
            <w:r w:rsidRPr="00AF3D93">
              <w:rPr>
                <w:rFonts w:ascii="Times New Roman" w:eastAsia="Times New Roman" w:hAnsi="Times New Roman" w:cs="Times New Roman"/>
                <w:sz w:val="16"/>
                <w:szCs w:val="16"/>
              </w:rPr>
              <w:t>уб</w:t>
            </w:r>
            <w:proofErr w:type="spellEnd"/>
            <w:r w:rsidRPr="00AF3D93">
              <w:rPr>
                <w:rFonts w:ascii="Times New Roman" w:eastAsia="Times New Roman" w:hAnsi="Times New Roman" w:cs="Times New Roman"/>
                <w:sz w:val="16"/>
                <w:szCs w:val="16"/>
              </w:rPr>
              <w:t>;</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 xml:space="preserve">в 2025 г. - </w:t>
            </w:r>
            <w:r w:rsidRPr="00AF3D93">
              <w:rPr>
                <w:rFonts w:ascii="Times New Roman" w:eastAsia="Times New Roman" w:hAnsi="Times New Roman" w:cs="Times New Roman"/>
                <w:color w:val="FF0000"/>
                <w:sz w:val="16"/>
                <w:szCs w:val="16"/>
              </w:rPr>
              <w:t xml:space="preserve"> </w:t>
            </w:r>
            <w:r w:rsidRPr="00AF3D93">
              <w:rPr>
                <w:rFonts w:ascii="Times New Roman" w:eastAsia="Times New Roman" w:hAnsi="Times New Roman" w:cs="Times New Roman"/>
                <w:sz w:val="16"/>
                <w:szCs w:val="16"/>
              </w:rPr>
              <w:t xml:space="preserve">10740,346 </w:t>
            </w:r>
            <w:proofErr w:type="spellStart"/>
            <w:r w:rsidRPr="00AF3D93">
              <w:rPr>
                <w:rFonts w:ascii="Times New Roman" w:eastAsia="Times New Roman" w:hAnsi="Times New Roman" w:cs="Times New Roman"/>
                <w:sz w:val="16"/>
                <w:szCs w:val="16"/>
              </w:rPr>
              <w:t>тыс</w:t>
            </w:r>
            <w:proofErr w:type="gramStart"/>
            <w:r w:rsidRPr="00AF3D93">
              <w:rPr>
                <w:rFonts w:ascii="Times New Roman" w:eastAsia="Times New Roman" w:hAnsi="Times New Roman" w:cs="Times New Roman"/>
                <w:sz w:val="16"/>
                <w:szCs w:val="16"/>
              </w:rPr>
              <w:t>.р</w:t>
            </w:r>
            <w:proofErr w:type="gramEnd"/>
            <w:r w:rsidRPr="00AF3D93">
              <w:rPr>
                <w:rFonts w:ascii="Times New Roman" w:eastAsia="Times New Roman" w:hAnsi="Times New Roman" w:cs="Times New Roman"/>
                <w:sz w:val="16"/>
                <w:szCs w:val="16"/>
              </w:rPr>
              <w:t>уб</w:t>
            </w:r>
            <w:proofErr w:type="spellEnd"/>
            <w:r w:rsidRPr="00AF3D93">
              <w:rPr>
                <w:rFonts w:ascii="Times New Roman" w:eastAsia="Times New Roman" w:hAnsi="Times New Roman" w:cs="Times New Roman"/>
                <w:sz w:val="16"/>
                <w:szCs w:val="16"/>
              </w:rPr>
              <w:t>;</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в 2026 г. -  11489,597тыс</w:t>
            </w:r>
            <w:proofErr w:type="gramStart"/>
            <w:r w:rsidRPr="00AF3D93">
              <w:rPr>
                <w:rFonts w:ascii="Times New Roman" w:eastAsia="Times New Roman" w:hAnsi="Times New Roman" w:cs="Times New Roman"/>
                <w:sz w:val="16"/>
                <w:szCs w:val="16"/>
              </w:rPr>
              <w:t>.р</w:t>
            </w:r>
            <w:proofErr w:type="gramEnd"/>
            <w:r w:rsidRPr="00AF3D93">
              <w:rPr>
                <w:rFonts w:ascii="Times New Roman" w:eastAsia="Times New Roman" w:hAnsi="Times New Roman" w:cs="Times New Roman"/>
                <w:sz w:val="16"/>
                <w:szCs w:val="16"/>
              </w:rPr>
              <w:t>уб;</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в 2027 г. -  11007,447тыс</w:t>
            </w:r>
            <w:proofErr w:type="gramStart"/>
            <w:r w:rsidRPr="00AF3D93">
              <w:rPr>
                <w:rFonts w:ascii="Times New Roman" w:eastAsia="Times New Roman" w:hAnsi="Times New Roman" w:cs="Times New Roman"/>
                <w:sz w:val="16"/>
                <w:szCs w:val="16"/>
              </w:rPr>
              <w:t>.р</w:t>
            </w:r>
            <w:proofErr w:type="gramEnd"/>
            <w:r w:rsidRPr="00AF3D93">
              <w:rPr>
                <w:rFonts w:ascii="Times New Roman" w:eastAsia="Times New Roman" w:hAnsi="Times New Roman" w:cs="Times New Roman"/>
                <w:sz w:val="16"/>
                <w:szCs w:val="16"/>
              </w:rPr>
              <w:t>уб;</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в 2028 г. -  11007,447тыс</w:t>
            </w:r>
            <w:proofErr w:type="gramStart"/>
            <w:r w:rsidRPr="00AF3D93">
              <w:rPr>
                <w:rFonts w:ascii="Times New Roman" w:eastAsia="Times New Roman" w:hAnsi="Times New Roman" w:cs="Times New Roman"/>
                <w:sz w:val="16"/>
                <w:szCs w:val="16"/>
              </w:rPr>
              <w:t>.р</w:t>
            </w:r>
            <w:proofErr w:type="gramEnd"/>
            <w:r w:rsidRPr="00AF3D93">
              <w:rPr>
                <w:rFonts w:ascii="Times New Roman" w:eastAsia="Times New Roman" w:hAnsi="Times New Roman" w:cs="Times New Roman"/>
                <w:sz w:val="16"/>
                <w:szCs w:val="16"/>
              </w:rPr>
              <w:t>уб;</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 xml:space="preserve">2) средства областного бюджета-              </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 xml:space="preserve">   16210,486 </w:t>
            </w:r>
            <w:proofErr w:type="spellStart"/>
            <w:r w:rsidRPr="00AF3D93">
              <w:rPr>
                <w:rFonts w:ascii="Times New Roman" w:eastAsia="Times New Roman" w:hAnsi="Times New Roman" w:cs="Times New Roman"/>
                <w:sz w:val="16"/>
                <w:szCs w:val="16"/>
              </w:rPr>
              <w:t>тыс</w:t>
            </w:r>
            <w:proofErr w:type="gramStart"/>
            <w:r w:rsidRPr="00AF3D93">
              <w:rPr>
                <w:rFonts w:ascii="Times New Roman" w:eastAsia="Times New Roman" w:hAnsi="Times New Roman" w:cs="Times New Roman"/>
                <w:sz w:val="16"/>
                <w:szCs w:val="16"/>
              </w:rPr>
              <w:t>.р</w:t>
            </w:r>
            <w:proofErr w:type="gramEnd"/>
            <w:r w:rsidRPr="00AF3D93">
              <w:rPr>
                <w:rFonts w:ascii="Times New Roman" w:eastAsia="Times New Roman" w:hAnsi="Times New Roman" w:cs="Times New Roman"/>
                <w:sz w:val="16"/>
                <w:szCs w:val="16"/>
              </w:rPr>
              <w:t>уб</w:t>
            </w:r>
            <w:proofErr w:type="spellEnd"/>
            <w:r w:rsidRPr="00AF3D93">
              <w:rPr>
                <w:rFonts w:ascii="Times New Roman" w:eastAsia="Times New Roman" w:hAnsi="Times New Roman" w:cs="Times New Roman"/>
                <w:sz w:val="16"/>
                <w:szCs w:val="16"/>
              </w:rPr>
              <w:t>.,</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в том числе:</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 xml:space="preserve">в 2018 г. - 1324,300 </w:t>
            </w:r>
            <w:proofErr w:type="spellStart"/>
            <w:r w:rsidRPr="00AF3D93">
              <w:rPr>
                <w:rFonts w:ascii="Times New Roman" w:eastAsia="Times New Roman" w:hAnsi="Times New Roman" w:cs="Times New Roman"/>
                <w:sz w:val="16"/>
                <w:szCs w:val="16"/>
              </w:rPr>
              <w:t>тыс</w:t>
            </w:r>
            <w:proofErr w:type="gramStart"/>
            <w:r w:rsidRPr="00AF3D93">
              <w:rPr>
                <w:rFonts w:ascii="Times New Roman" w:eastAsia="Times New Roman" w:hAnsi="Times New Roman" w:cs="Times New Roman"/>
                <w:sz w:val="16"/>
                <w:szCs w:val="16"/>
              </w:rPr>
              <w:t>.р</w:t>
            </w:r>
            <w:proofErr w:type="gramEnd"/>
            <w:r w:rsidRPr="00AF3D93">
              <w:rPr>
                <w:rFonts w:ascii="Times New Roman" w:eastAsia="Times New Roman" w:hAnsi="Times New Roman" w:cs="Times New Roman"/>
                <w:sz w:val="16"/>
                <w:szCs w:val="16"/>
              </w:rPr>
              <w:t>уб</w:t>
            </w:r>
            <w:proofErr w:type="spellEnd"/>
            <w:r w:rsidRPr="00AF3D93">
              <w:rPr>
                <w:rFonts w:ascii="Times New Roman" w:eastAsia="Times New Roman" w:hAnsi="Times New Roman" w:cs="Times New Roman"/>
                <w:sz w:val="16"/>
                <w:szCs w:val="16"/>
              </w:rPr>
              <w:t xml:space="preserve"> ;</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 xml:space="preserve">в 2019 г. - 2953,973 </w:t>
            </w:r>
            <w:proofErr w:type="spellStart"/>
            <w:r w:rsidRPr="00AF3D93">
              <w:rPr>
                <w:rFonts w:ascii="Times New Roman" w:eastAsia="Times New Roman" w:hAnsi="Times New Roman" w:cs="Times New Roman"/>
                <w:sz w:val="16"/>
                <w:szCs w:val="16"/>
              </w:rPr>
              <w:t>тыс</w:t>
            </w:r>
            <w:proofErr w:type="gramStart"/>
            <w:r w:rsidRPr="00AF3D93">
              <w:rPr>
                <w:rFonts w:ascii="Times New Roman" w:eastAsia="Times New Roman" w:hAnsi="Times New Roman" w:cs="Times New Roman"/>
                <w:sz w:val="16"/>
                <w:szCs w:val="16"/>
              </w:rPr>
              <w:t>.р</w:t>
            </w:r>
            <w:proofErr w:type="gramEnd"/>
            <w:r w:rsidRPr="00AF3D93">
              <w:rPr>
                <w:rFonts w:ascii="Times New Roman" w:eastAsia="Times New Roman" w:hAnsi="Times New Roman" w:cs="Times New Roman"/>
                <w:sz w:val="16"/>
                <w:szCs w:val="16"/>
              </w:rPr>
              <w:t>уб</w:t>
            </w:r>
            <w:proofErr w:type="spellEnd"/>
            <w:r w:rsidRPr="00AF3D93">
              <w:rPr>
                <w:rFonts w:ascii="Times New Roman" w:eastAsia="Times New Roman" w:hAnsi="Times New Roman" w:cs="Times New Roman"/>
                <w:sz w:val="16"/>
                <w:szCs w:val="16"/>
              </w:rPr>
              <w:t>;</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 xml:space="preserve">в 2020 г. - 1421,776 </w:t>
            </w:r>
            <w:proofErr w:type="spellStart"/>
            <w:r w:rsidRPr="00AF3D93">
              <w:rPr>
                <w:rFonts w:ascii="Times New Roman" w:eastAsia="Times New Roman" w:hAnsi="Times New Roman" w:cs="Times New Roman"/>
                <w:sz w:val="16"/>
                <w:szCs w:val="16"/>
              </w:rPr>
              <w:t>тыс</w:t>
            </w:r>
            <w:proofErr w:type="gramStart"/>
            <w:r w:rsidRPr="00AF3D93">
              <w:rPr>
                <w:rFonts w:ascii="Times New Roman" w:eastAsia="Times New Roman" w:hAnsi="Times New Roman" w:cs="Times New Roman"/>
                <w:sz w:val="16"/>
                <w:szCs w:val="16"/>
              </w:rPr>
              <w:t>.р</w:t>
            </w:r>
            <w:proofErr w:type="gramEnd"/>
            <w:r w:rsidRPr="00AF3D93">
              <w:rPr>
                <w:rFonts w:ascii="Times New Roman" w:eastAsia="Times New Roman" w:hAnsi="Times New Roman" w:cs="Times New Roman"/>
                <w:sz w:val="16"/>
                <w:szCs w:val="16"/>
              </w:rPr>
              <w:t>уб</w:t>
            </w:r>
            <w:proofErr w:type="spellEnd"/>
            <w:r w:rsidRPr="00AF3D93">
              <w:rPr>
                <w:rFonts w:ascii="Times New Roman" w:eastAsia="Times New Roman" w:hAnsi="Times New Roman" w:cs="Times New Roman"/>
                <w:sz w:val="16"/>
                <w:szCs w:val="16"/>
              </w:rPr>
              <w:t>;</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 xml:space="preserve">в 2021 г. - 0,000 </w:t>
            </w:r>
            <w:proofErr w:type="spellStart"/>
            <w:r w:rsidRPr="00AF3D93">
              <w:rPr>
                <w:rFonts w:ascii="Times New Roman" w:eastAsia="Times New Roman" w:hAnsi="Times New Roman" w:cs="Times New Roman"/>
                <w:sz w:val="16"/>
                <w:szCs w:val="16"/>
              </w:rPr>
              <w:t>тыс</w:t>
            </w:r>
            <w:proofErr w:type="gramStart"/>
            <w:r w:rsidRPr="00AF3D93">
              <w:rPr>
                <w:rFonts w:ascii="Times New Roman" w:eastAsia="Times New Roman" w:hAnsi="Times New Roman" w:cs="Times New Roman"/>
                <w:sz w:val="16"/>
                <w:szCs w:val="16"/>
              </w:rPr>
              <w:t>.р</w:t>
            </w:r>
            <w:proofErr w:type="gramEnd"/>
            <w:r w:rsidRPr="00AF3D93">
              <w:rPr>
                <w:rFonts w:ascii="Times New Roman" w:eastAsia="Times New Roman" w:hAnsi="Times New Roman" w:cs="Times New Roman"/>
                <w:sz w:val="16"/>
                <w:szCs w:val="16"/>
              </w:rPr>
              <w:t>уб</w:t>
            </w:r>
            <w:proofErr w:type="spellEnd"/>
            <w:r w:rsidRPr="00AF3D93">
              <w:rPr>
                <w:rFonts w:ascii="Times New Roman" w:eastAsia="Times New Roman" w:hAnsi="Times New Roman" w:cs="Times New Roman"/>
                <w:sz w:val="16"/>
                <w:szCs w:val="16"/>
              </w:rPr>
              <w:t>;</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в 2022 г. –1061,900тыс</w:t>
            </w:r>
            <w:proofErr w:type="gramStart"/>
            <w:r w:rsidRPr="00AF3D93">
              <w:rPr>
                <w:rFonts w:ascii="Times New Roman" w:eastAsia="Times New Roman" w:hAnsi="Times New Roman" w:cs="Times New Roman"/>
                <w:sz w:val="16"/>
                <w:szCs w:val="16"/>
              </w:rPr>
              <w:t>.р</w:t>
            </w:r>
            <w:proofErr w:type="gramEnd"/>
            <w:r w:rsidRPr="00AF3D93">
              <w:rPr>
                <w:rFonts w:ascii="Times New Roman" w:eastAsia="Times New Roman" w:hAnsi="Times New Roman" w:cs="Times New Roman"/>
                <w:sz w:val="16"/>
                <w:szCs w:val="16"/>
              </w:rPr>
              <w:t>уб;</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 xml:space="preserve">в 2023 г. - 1000,000 </w:t>
            </w:r>
            <w:proofErr w:type="spellStart"/>
            <w:r w:rsidRPr="00AF3D93">
              <w:rPr>
                <w:rFonts w:ascii="Times New Roman" w:eastAsia="Times New Roman" w:hAnsi="Times New Roman" w:cs="Times New Roman"/>
                <w:sz w:val="16"/>
                <w:szCs w:val="16"/>
              </w:rPr>
              <w:t>тыс</w:t>
            </w:r>
            <w:proofErr w:type="gramStart"/>
            <w:r w:rsidRPr="00AF3D93">
              <w:rPr>
                <w:rFonts w:ascii="Times New Roman" w:eastAsia="Times New Roman" w:hAnsi="Times New Roman" w:cs="Times New Roman"/>
                <w:sz w:val="16"/>
                <w:szCs w:val="16"/>
              </w:rPr>
              <w:t>.р</w:t>
            </w:r>
            <w:proofErr w:type="gramEnd"/>
            <w:r w:rsidRPr="00AF3D93">
              <w:rPr>
                <w:rFonts w:ascii="Times New Roman" w:eastAsia="Times New Roman" w:hAnsi="Times New Roman" w:cs="Times New Roman"/>
                <w:sz w:val="16"/>
                <w:szCs w:val="16"/>
              </w:rPr>
              <w:t>уб</w:t>
            </w:r>
            <w:proofErr w:type="spellEnd"/>
            <w:r w:rsidRPr="00AF3D93">
              <w:rPr>
                <w:rFonts w:ascii="Times New Roman" w:eastAsia="Times New Roman" w:hAnsi="Times New Roman" w:cs="Times New Roman"/>
                <w:sz w:val="16"/>
                <w:szCs w:val="16"/>
              </w:rPr>
              <w:t>;</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 xml:space="preserve">в 2024 г. – 1188,777 </w:t>
            </w:r>
            <w:proofErr w:type="spellStart"/>
            <w:r w:rsidRPr="00AF3D93">
              <w:rPr>
                <w:rFonts w:ascii="Times New Roman" w:eastAsia="Times New Roman" w:hAnsi="Times New Roman" w:cs="Times New Roman"/>
                <w:sz w:val="16"/>
                <w:szCs w:val="16"/>
              </w:rPr>
              <w:t>тыс</w:t>
            </w:r>
            <w:proofErr w:type="gramStart"/>
            <w:r w:rsidRPr="00AF3D93">
              <w:rPr>
                <w:rFonts w:ascii="Times New Roman" w:eastAsia="Times New Roman" w:hAnsi="Times New Roman" w:cs="Times New Roman"/>
                <w:sz w:val="16"/>
                <w:szCs w:val="16"/>
              </w:rPr>
              <w:t>.р</w:t>
            </w:r>
            <w:proofErr w:type="gramEnd"/>
            <w:r w:rsidRPr="00AF3D93">
              <w:rPr>
                <w:rFonts w:ascii="Times New Roman" w:eastAsia="Times New Roman" w:hAnsi="Times New Roman" w:cs="Times New Roman"/>
                <w:sz w:val="16"/>
                <w:szCs w:val="16"/>
              </w:rPr>
              <w:t>уб</w:t>
            </w:r>
            <w:proofErr w:type="spellEnd"/>
            <w:r w:rsidRPr="00AF3D93">
              <w:rPr>
                <w:rFonts w:ascii="Times New Roman" w:eastAsia="Times New Roman" w:hAnsi="Times New Roman" w:cs="Times New Roman"/>
                <w:sz w:val="16"/>
                <w:szCs w:val="16"/>
              </w:rPr>
              <w:t>;</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в 2025 г. – 7259,760</w:t>
            </w:r>
            <w:r w:rsidRPr="00AF3D93">
              <w:rPr>
                <w:rFonts w:ascii="Times New Roman" w:eastAsia="Times New Roman" w:hAnsi="Times New Roman" w:cs="Times New Roman"/>
                <w:color w:val="FF0000"/>
                <w:sz w:val="16"/>
                <w:szCs w:val="16"/>
              </w:rPr>
              <w:t xml:space="preserve"> </w:t>
            </w:r>
            <w:proofErr w:type="spellStart"/>
            <w:r w:rsidRPr="00AF3D93">
              <w:rPr>
                <w:rFonts w:ascii="Times New Roman" w:eastAsia="Times New Roman" w:hAnsi="Times New Roman" w:cs="Times New Roman"/>
                <w:sz w:val="16"/>
                <w:szCs w:val="16"/>
              </w:rPr>
              <w:t>тыс</w:t>
            </w:r>
            <w:proofErr w:type="gramStart"/>
            <w:r w:rsidRPr="00AF3D93">
              <w:rPr>
                <w:rFonts w:ascii="Times New Roman" w:eastAsia="Times New Roman" w:hAnsi="Times New Roman" w:cs="Times New Roman"/>
                <w:sz w:val="16"/>
                <w:szCs w:val="16"/>
              </w:rPr>
              <w:t>.р</w:t>
            </w:r>
            <w:proofErr w:type="gramEnd"/>
            <w:r w:rsidRPr="00AF3D93">
              <w:rPr>
                <w:rFonts w:ascii="Times New Roman" w:eastAsia="Times New Roman" w:hAnsi="Times New Roman" w:cs="Times New Roman"/>
                <w:sz w:val="16"/>
                <w:szCs w:val="16"/>
              </w:rPr>
              <w:t>уб</w:t>
            </w:r>
            <w:proofErr w:type="spellEnd"/>
            <w:r w:rsidRPr="00AF3D93">
              <w:rPr>
                <w:rFonts w:ascii="Times New Roman" w:eastAsia="Times New Roman" w:hAnsi="Times New Roman" w:cs="Times New Roman"/>
                <w:sz w:val="16"/>
                <w:szCs w:val="16"/>
              </w:rPr>
              <w:t xml:space="preserve">; </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 xml:space="preserve">в 2026 г. - 0,000 </w:t>
            </w:r>
            <w:proofErr w:type="spellStart"/>
            <w:r w:rsidRPr="00AF3D93">
              <w:rPr>
                <w:rFonts w:ascii="Times New Roman" w:eastAsia="Times New Roman" w:hAnsi="Times New Roman" w:cs="Times New Roman"/>
                <w:sz w:val="16"/>
                <w:szCs w:val="16"/>
              </w:rPr>
              <w:t>тыс</w:t>
            </w:r>
            <w:proofErr w:type="gramStart"/>
            <w:r w:rsidRPr="00AF3D93">
              <w:rPr>
                <w:rFonts w:ascii="Times New Roman" w:eastAsia="Times New Roman" w:hAnsi="Times New Roman" w:cs="Times New Roman"/>
                <w:sz w:val="16"/>
                <w:szCs w:val="16"/>
              </w:rPr>
              <w:t>.р</w:t>
            </w:r>
            <w:proofErr w:type="gramEnd"/>
            <w:r w:rsidRPr="00AF3D93">
              <w:rPr>
                <w:rFonts w:ascii="Times New Roman" w:eastAsia="Times New Roman" w:hAnsi="Times New Roman" w:cs="Times New Roman"/>
                <w:sz w:val="16"/>
                <w:szCs w:val="16"/>
              </w:rPr>
              <w:t>уб</w:t>
            </w:r>
            <w:proofErr w:type="spellEnd"/>
            <w:r w:rsidRPr="00AF3D93">
              <w:rPr>
                <w:rFonts w:ascii="Times New Roman" w:eastAsia="Times New Roman" w:hAnsi="Times New Roman" w:cs="Times New Roman"/>
                <w:sz w:val="16"/>
                <w:szCs w:val="16"/>
              </w:rPr>
              <w:t>;</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 xml:space="preserve">в 2027 г. - 0,000 </w:t>
            </w:r>
            <w:proofErr w:type="spellStart"/>
            <w:r w:rsidRPr="00AF3D93">
              <w:rPr>
                <w:rFonts w:ascii="Times New Roman" w:eastAsia="Times New Roman" w:hAnsi="Times New Roman" w:cs="Times New Roman"/>
                <w:sz w:val="16"/>
                <w:szCs w:val="16"/>
              </w:rPr>
              <w:t>тыс</w:t>
            </w:r>
            <w:proofErr w:type="gramStart"/>
            <w:r w:rsidRPr="00AF3D93">
              <w:rPr>
                <w:rFonts w:ascii="Times New Roman" w:eastAsia="Times New Roman" w:hAnsi="Times New Roman" w:cs="Times New Roman"/>
                <w:sz w:val="16"/>
                <w:szCs w:val="16"/>
              </w:rPr>
              <w:t>.р</w:t>
            </w:r>
            <w:proofErr w:type="gramEnd"/>
            <w:r w:rsidRPr="00AF3D93">
              <w:rPr>
                <w:rFonts w:ascii="Times New Roman" w:eastAsia="Times New Roman" w:hAnsi="Times New Roman" w:cs="Times New Roman"/>
                <w:sz w:val="16"/>
                <w:szCs w:val="16"/>
              </w:rPr>
              <w:t>уб</w:t>
            </w:r>
            <w:proofErr w:type="spellEnd"/>
            <w:r w:rsidRPr="00AF3D93">
              <w:rPr>
                <w:rFonts w:ascii="Times New Roman" w:eastAsia="Times New Roman" w:hAnsi="Times New Roman" w:cs="Times New Roman"/>
                <w:sz w:val="16"/>
                <w:szCs w:val="16"/>
              </w:rPr>
              <w:t>;</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 xml:space="preserve">в 2028 г. - 0,000 </w:t>
            </w:r>
            <w:proofErr w:type="spellStart"/>
            <w:r w:rsidRPr="00AF3D93">
              <w:rPr>
                <w:rFonts w:ascii="Times New Roman" w:eastAsia="Times New Roman" w:hAnsi="Times New Roman" w:cs="Times New Roman"/>
                <w:sz w:val="16"/>
                <w:szCs w:val="16"/>
              </w:rPr>
              <w:t>тыс</w:t>
            </w:r>
            <w:proofErr w:type="gramStart"/>
            <w:r w:rsidRPr="00AF3D93">
              <w:rPr>
                <w:rFonts w:ascii="Times New Roman" w:eastAsia="Times New Roman" w:hAnsi="Times New Roman" w:cs="Times New Roman"/>
                <w:sz w:val="16"/>
                <w:szCs w:val="16"/>
              </w:rPr>
              <w:t>.р</w:t>
            </w:r>
            <w:proofErr w:type="gramEnd"/>
            <w:r w:rsidRPr="00AF3D93">
              <w:rPr>
                <w:rFonts w:ascii="Times New Roman" w:eastAsia="Times New Roman" w:hAnsi="Times New Roman" w:cs="Times New Roman"/>
                <w:sz w:val="16"/>
                <w:szCs w:val="16"/>
              </w:rPr>
              <w:t>уб</w:t>
            </w:r>
            <w:proofErr w:type="spellEnd"/>
            <w:r w:rsidRPr="00AF3D93">
              <w:rPr>
                <w:rFonts w:ascii="Times New Roman" w:eastAsia="Times New Roman" w:hAnsi="Times New Roman" w:cs="Times New Roman"/>
                <w:sz w:val="16"/>
                <w:szCs w:val="16"/>
              </w:rPr>
              <w:t>;</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3)   средства федерального бюджета-</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 xml:space="preserve">      1239,225 </w:t>
            </w:r>
            <w:proofErr w:type="spellStart"/>
            <w:r w:rsidRPr="00AF3D93">
              <w:rPr>
                <w:rFonts w:ascii="Times New Roman" w:eastAsia="Times New Roman" w:hAnsi="Times New Roman" w:cs="Times New Roman"/>
                <w:sz w:val="16"/>
                <w:szCs w:val="16"/>
              </w:rPr>
              <w:t>тыс</w:t>
            </w:r>
            <w:proofErr w:type="gramStart"/>
            <w:r w:rsidRPr="00AF3D93">
              <w:rPr>
                <w:rFonts w:ascii="Times New Roman" w:eastAsia="Times New Roman" w:hAnsi="Times New Roman" w:cs="Times New Roman"/>
                <w:sz w:val="16"/>
                <w:szCs w:val="16"/>
              </w:rPr>
              <w:t>.р</w:t>
            </w:r>
            <w:proofErr w:type="gramEnd"/>
            <w:r w:rsidRPr="00AF3D93">
              <w:rPr>
                <w:rFonts w:ascii="Times New Roman" w:eastAsia="Times New Roman" w:hAnsi="Times New Roman" w:cs="Times New Roman"/>
                <w:sz w:val="16"/>
                <w:szCs w:val="16"/>
              </w:rPr>
              <w:t>уб</w:t>
            </w:r>
            <w:proofErr w:type="spellEnd"/>
            <w:r w:rsidRPr="00AF3D93">
              <w:rPr>
                <w:rFonts w:ascii="Times New Roman" w:eastAsia="Times New Roman" w:hAnsi="Times New Roman" w:cs="Times New Roman"/>
                <w:sz w:val="16"/>
                <w:szCs w:val="16"/>
              </w:rPr>
              <w:t>.,</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 xml:space="preserve"> в том числе:</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 xml:space="preserve">в 2018 г. -  83,200 </w:t>
            </w:r>
            <w:proofErr w:type="spellStart"/>
            <w:r w:rsidRPr="00AF3D93">
              <w:rPr>
                <w:rFonts w:ascii="Times New Roman" w:eastAsia="Times New Roman" w:hAnsi="Times New Roman" w:cs="Times New Roman"/>
                <w:sz w:val="16"/>
                <w:szCs w:val="16"/>
              </w:rPr>
              <w:t>тыс</w:t>
            </w:r>
            <w:proofErr w:type="gramStart"/>
            <w:r w:rsidRPr="00AF3D93">
              <w:rPr>
                <w:rFonts w:ascii="Times New Roman" w:eastAsia="Times New Roman" w:hAnsi="Times New Roman" w:cs="Times New Roman"/>
                <w:sz w:val="16"/>
                <w:szCs w:val="16"/>
              </w:rPr>
              <w:t>.р</w:t>
            </w:r>
            <w:proofErr w:type="gramEnd"/>
            <w:r w:rsidRPr="00AF3D93">
              <w:rPr>
                <w:rFonts w:ascii="Times New Roman" w:eastAsia="Times New Roman" w:hAnsi="Times New Roman" w:cs="Times New Roman"/>
                <w:sz w:val="16"/>
                <w:szCs w:val="16"/>
              </w:rPr>
              <w:t>уб</w:t>
            </w:r>
            <w:proofErr w:type="spellEnd"/>
            <w:r w:rsidRPr="00AF3D93">
              <w:rPr>
                <w:rFonts w:ascii="Times New Roman" w:eastAsia="Times New Roman" w:hAnsi="Times New Roman" w:cs="Times New Roman"/>
                <w:sz w:val="16"/>
                <w:szCs w:val="16"/>
              </w:rPr>
              <w:t xml:space="preserve"> ;</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 xml:space="preserve">в 2019 г. -  82,300 </w:t>
            </w:r>
            <w:proofErr w:type="spellStart"/>
            <w:r w:rsidRPr="00AF3D93">
              <w:rPr>
                <w:rFonts w:ascii="Times New Roman" w:eastAsia="Times New Roman" w:hAnsi="Times New Roman" w:cs="Times New Roman"/>
                <w:sz w:val="16"/>
                <w:szCs w:val="16"/>
              </w:rPr>
              <w:t>тыс</w:t>
            </w:r>
            <w:proofErr w:type="gramStart"/>
            <w:r w:rsidRPr="00AF3D93">
              <w:rPr>
                <w:rFonts w:ascii="Times New Roman" w:eastAsia="Times New Roman" w:hAnsi="Times New Roman" w:cs="Times New Roman"/>
                <w:sz w:val="16"/>
                <w:szCs w:val="16"/>
              </w:rPr>
              <w:t>.р</w:t>
            </w:r>
            <w:proofErr w:type="gramEnd"/>
            <w:r w:rsidRPr="00AF3D93">
              <w:rPr>
                <w:rFonts w:ascii="Times New Roman" w:eastAsia="Times New Roman" w:hAnsi="Times New Roman" w:cs="Times New Roman"/>
                <w:sz w:val="16"/>
                <w:szCs w:val="16"/>
              </w:rPr>
              <w:t>уб</w:t>
            </w:r>
            <w:proofErr w:type="spellEnd"/>
            <w:r w:rsidRPr="00AF3D93">
              <w:rPr>
                <w:rFonts w:ascii="Times New Roman" w:eastAsia="Times New Roman" w:hAnsi="Times New Roman" w:cs="Times New Roman"/>
                <w:sz w:val="16"/>
                <w:szCs w:val="16"/>
              </w:rPr>
              <w:t>;</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 xml:space="preserve">в 2020 г. -  93,850 </w:t>
            </w:r>
            <w:proofErr w:type="spellStart"/>
            <w:r w:rsidRPr="00AF3D93">
              <w:rPr>
                <w:rFonts w:ascii="Times New Roman" w:eastAsia="Times New Roman" w:hAnsi="Times New Roman" w:cs="Times New Roman"/>
                <w:sz w:val="16"/>
                <w:szCs w:val="16"/>
              </w:rPr>
              <w:t>тыс</w:t>
            </w:r>
            <w:proofErr w:type="gramStart"/>
            <w:r w:rsidRPr="00AF3D93">
              <w:rPr>
                <w:rFonts w:ascii="Times New Roman" w:eastAsia="Times New Roman" w:hAnsi="Times New Roman" w:cs="Times New Roman"/>
                <w:sz w:val="16"/>
                <w:szCs w:val="16"/>
              </w:rPr>
              <w:t>.р</w:t>
            </w:r>
            <w:proofErr w:type="gramEnd"/>
            <w:r w:rsidRPr="00AF3D93">
              <w:rPr>
                <w:rFonts w:ascii="Times New Roman" w:eastAsia="Times New Roman" w:hAnsi="Times New Roman" w:cs="Times New Roman"/>
                <w:sz w:val="16"/>
                <w:szCs w:val="16"/>
              </w:rPr>
              <w:t>уб</w:t>
            </w:r>
            <w:proofErr w:type="spellEnd"/>
            <w:r w:rsidRPr="00AF3D93">
              <w:rPr>
                <w:rFonts w:ascii="Times New Roman" w:eastAsia="Times New Roman" w:hAnsi="Times New Roman" w:cs="Times New Roman"/>
                <w:sz w:val="16"/>
                <w:szCs w:val="16"/>
              </w:rPr>
              <w:t>;</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 xml:space="preserve">в 2021 г. -  94,770 </w:t>
            </w:r>
            <w:proofErr w:type="spellStart"/>
            <w:r w:rsidRPr="00AF3D93">
              <w:rPr>
                <w:rFonts w:ascii="Times New Roman" w:eastAsia="Times New Roman" w:hAnsi="Times New Roman" w:cs="Times New Roman"/>
                <w:sz w:val="16"/>
                <w:szCs w:val="16"/>
              </w:rPr>
              <w:t>тыс</w:t>
            </w:r>
            <w:proofErr w:type="gramStart"/>
            <w:r w:rsidRPr="00AF3D93">
              <w:rPr>
                <w:rFonts w:ascii="Times New Roman" w:eastAsia="Times New Roman" w:hAnsi="Times New Roman" w:cs="Times New Roman"/>
                <w:sz w:val="16"/>
                <w:szCs w:val="16"/>
              </w:rPr>
              <w:t>.р</w:t>
            </w:r>
            <w:proofErr w:type="gramEnd"/>
            <w:r w:rsidRPr="00AF3D93">
              <w:rPr>
                <w:rFonts w:ascii="Times New Roman" w:eastAsia="Times New Roman" w:hAnsi="Times New Roman" w:cs="Times New Roman"/>
                <w:sz w:val="16"/>
                <w:szCs w:val="16"/>
              </w:rPr>
              <w:t>уб</w:t>
            </w:r>
            <w:proofErr w:type="spellEnd"/>
            <w:r w:rsidRPr="00AF3D93">
              <w:rPr>
                <w:rFonts w:ascii="Times New Roman" w:eastAsia="Times New Roman" w:hAnsi="Times New Roman" w:cs="Times New Roman"/>
                <w:sz w:val="16"/>
                <w:szCs w:val="16"/>
              </w:rPr>
              <w:t>;</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 xml:space="preserve">в 2022 г. – 100,690 </w:t>
            </w:r>
            <w:proofErr w:type="spellStart"/>
            <w:r w:rsidRPr="00AF3D93">
              <w:rPr>
                <w:rFonts w:ascii="Times New Roman" w:eastAsia="Times New Roman" w:hAnsi="Times New Roman" w:cs="Times New Roman"/>
                <w:sz w:val="16"/>
                <w:szCs w:val="16"/>
              </w:rPr>
              <w:t>тыс</w:t>
            </w:r>
            <w:proofErr w:type="gramStart"/>
            <w:r w:rsidRPr="00AF3D93">
              <w:rPr>
                <w:rFonts w:ascii="Times New Roman" w:eastAsia="Times New Roman" w:hAnsi="Times New Roman" w:cs="Times New Roman"/>
                <w:sz w:val="16"/>
                <w:szCs w:val="16"/>
              </w:rPr>
              <w:t>.р</w:t>
            </w:r>
            <w:proofErr w:type="gramEnd"/>
            <w:r w:rsidRPr="00AF3D93">
              <w:rPr>
                <w:rFonts w:ascii="Times New Roman" w:eastAsia="Times New Roman" w:hAnsi="Times New Roman" w:cs="Times New Roman"/>
                <w:sz w:val="16"/>
                <w:szCs w:val="16"/>
              </w:rPr>
              <w:t>уб</w:t>
            </w:r>
            <w:proofErr w:type="spellEnd"/>
            <w:r w:rsidRPr="00AF3D93">
              <w:rPr>
                <w:rFonts w:ascii="Times New Roman" w:eastAsia="Times New Roman" w:hAnsi="Times New Roman" w:cs="Times New Roman"/>
                <w:sz w:val="16"/>
                <w:szCs w:val="16"/>
              </w:rPr>
              <w:t>;</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 xml:space="preserve">в 2023 г. – 115,070 </w:t>
            </w:r>
            <w:proofErr w:type="spellStart"/>
            <w:r w:rsidRPr="00AF3D93">
              <w:rPr>
                <w:rFonts w:ascii="Times New Roman" w:eastAsia="Times New Roman" w:hAnsi="Times New Roman" w:cs="Times New Roman"/>
                <w:sz w:val="16"/>
                <w:szCs w:val="16"/>
              </w:rPr>
              <w:t>тыс</w:t>
            </w:r>
            <w:proofErr w:type="gramStart"/>
            <w:r w:rsidRPr="00AF3D93">
              <w:rPr>
                <w:rFonts w:ascii="Times New Roman" w:eastAsia="Times New Roman" w:hAnsi="Times New Roman" w:cs="Times New Roman"/>
                <w:sz w:val="16"/>
                <w:szCs w:val="16"/>
              </w:rPr>
              <w:t>.р</w:t>
            </w:r>
            <w:proofErr w:type="gramEnd"/>
            <w:r w:rsidRPr="00AF3D93">
              <w:rPr>
                <w:rFonts w:ascii="Times New Roman" w:eastAsia="Times New Roman" w:hAnsi="Times New Roman" w:cs="Times New Roman"/>
                <w:sz w:val="16"/>
                <w:szCs w:val="16"/>
              </w:rPr>
              <w:t>уб</w:t>
            </w:r>
            <w:proofErr w:type="spellEnd"/>
            <w:r w:rsidRPr="00AF3D93">
              <w:rPr>
                <w:rFonts w:ascii="Times New Roman" w:eastAsia="Times New Roman" w:hAnsi="Times New Roman" w:cs="Times New Roman"/>
                <w:sz w:val="16"/>
                <w:szCs w:val="16"/>
              </w:rPr>
              <w:t>;</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 xml:space="preserve">в 2024 г. – 137,945 </w:t>
            </w:r>
            <w:proofErr w:type="spellStart"/>
            <w:r w:rsidRPr="00AF3D93">
              <w:rPr>
                <w:rFonts w:ascii="Times New Roman" w:eastAsia="Times New Roman" w:hAnsi="Times New Roman" w:cs="Times New Roman"/>
                <w:sz w:val="16"/>
                <w:szCs w:val="16"/>
              </w:rPr>
              <w:t>тыс</w:t>
            </w:r>
            <w:proofErr w:type="gramStart"/>
            <w:r w:rsidRPr="00AF3D93">
              <w:rPr>
                <w:rFonts w:ascii="Times New Roman" w:eastAsia="Times New Roman" w:hAnsi="Times New Roman" w:cs="Times New Roman"/>
                <w:sz w:val="16"/>
                <w:szCs w:val="16"/>
              </w:rPr>
              <w:t>.р</w:t>
            </w:r>
            <w:proofErr w:type="gramEnd"/>
            <w:r w:rsidRPr="00AF3D93">
              <w:rPr>
                <w:rFonts w:ascii="Times New Roman" w:eastAsia="Times New Roman" w:hAnsi="Times New Roman" w:cs="Times New Roman"/>
                <w:sz w:val="16"/>
                <w:szCs w:val="16"/>
              </w:rPr>
              <w:t>уб</w:t>
            </w:r>
            <w:proofErr w:type="spellEnd"/>
            <w:r w:rsidRPr="00AF3D93">
              <w:rPr>
                <w:rFonts w:ascii="Times New Roman" w:eastAsia="Times New Roman" w:hAnsi="Times New Roman" w:cs="Times New Roman"/>
                <w:sz w:val="16"/>
                <w:szCs w:val="16"/>
              </w:rPr>
              <w:t>;</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 xml:space="preserve">в 2025 г. -  165,100 </w:t>
            </w:r>
            <w:proofErr w:type="spellStart"/>
            <w:r w:rsidRPr="00AF3D93">
              <w:rPr>
                <w:rFonts w:ascii="Times New Roman" w:eastAsia="Times New Roman" w:hAnsi="Times New Roman" w:cs="Times New Roman"/>
                <w:sz w:val="16"/>
                <w:szCs w:val="16"/>
              </w:rPr>
              <w:t>тыс</w:t>
            </w:r>
            <w:proofErr w:type="gramStart"/>
            <w:r w:rsidRPr="00AF3D93">
              <w:rPr>
                <w:rFonts w:ascii="Times New Roman" w:eastAsia="Times New Roman" w:hAnsi="Times New Roman" w:cs="Times New Roman"/>
                <w:sz w:val="16"/>
                <w:szCs w:val="16"/>
              </w:rPr>
              <w:t>.р</w:t>
            </w:r>
            <w:proofErr w:type="gramEnd"/>
            <w:r w:rsidRPr="00AF3D93">
              <w:rPr>
                <w:rFonts w:ascii="Times New Roman" w:eastAsia="Times New Roman" w:hAnsi="Times New Roman" w:cs="Times New Roman"/>
                <w:sz w:val="16"/>
                <w:szCs w:val="16"/>
              </w:rPr>
              <w:t>уб</w:t>
            </w:r>
            <w:proofErr w:type="spellEnd"/>
            <w:r w:rsidRPr="00AF3D93">
              <w:rPr>
                <w:rFonts w:ascii="Times New Roman" w:eastAsia="Times New Roman" w:hAnsi="Times New Roman" w:cs="Times New Roman"/>
                <w:sz w:val="16"/>
                <w:szCs w:val="16"/>
              </w:rPr>
              <w:t>;</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lastRenderedPageBreak/>
              <w:t xml:space="preserve">в 2026 г. -  180,000 </w:t>
            </w:r>
            <w:proofErr w:type="spellStart"/>
            <w:r w:rsidRPr="00AF3D93">
              <w:rPr>
                <w:rFonts w:ascii="Times New Roman" w:eastAsia="Times New Roman" w:hAnsi="Times New Roman" w:cs="Times New Roman"/>
                <w:sz w:val="16"/>
                <w:szCs w:val="16"/>
              </w:rPr>
              <w:t>тыс</w:t>
            </w:r>
            <w:proofErr w:type="gramStart"/>
            <w:r w:rsidRPr="00AF3D93">
              <w:rPr>
                <w:rFonts w:ascii="Times New Roman" w:eastAsia="Times New Roman" w:hAnsi="Times New Roman" w:cs="Times New Roman"/>
                <w:sz w:val="16"/>
                <w:szCs w:val="16"/>
              </w:rPr>
              <w:t>.р</w:t>
            </w:r>
            <w:proofErr w:type="gramEnd"/>
            <w:r w:rsidRPr="00AF3D93">
              <w:rPr>
                <w:rFonts w:ascii="Times New Roman" w:eastAsia="Times New Roman" w:hAnsi="Times New Roman" w:cs="Times New Roman"/>
                <w:sz w:val="16"/>
                <w:szCs w:val="16"/>
              </w:rPr>
              <w:t>уб</w:t>
            </w:r>
            <w:proofErr w:type="spellEnd"/>
            <w:r w:rsidRPr="00AF3D93">
              <w:rPr>
                <w:rFonts w:ascii="Times New Roman" w:eastAsia="Times New Roman" w:hAnsi="Times New Roman" w:cs="Times New Roman"/>
                <w:sz w:val="16"/>
                <w:szCs w:val="16"/>
              </w:rPr>
              <w:t>;</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 xml:space="preserve">в 2027 г. -  186,300 </w:t>
            </w:r>
            <w:proofErr w:type="spellStart"/>
            <w:r w:rsidRPr="00AF3D93">
              <w:rPr>
                <w:rFonts w:ascii="Times New Roman" w:eastAsia="Times New Roman" w:hAnsi="Times New Roman" w:cs="Times New Roman"/>
                <w:sz w:val="16"/>
                <w:szCs w:val="16"/>
              </w:rPr>
              <w:t>тыс</w:t>
            </w:r>
            <w:proofErr w:type="gramStart"/>
            <w:r w:rsidRPr="00AF3D93">
              <w:rPr>
                <w:rFonts w:ascii="Times New Roman" w:eastAsia="Times New Roman" w:hAnsi="Times New Roman" w:cs="Times New Roman"/>
                <w:sz w:val="16"/>
                <w:szCs w:val="16"/>
              </w:rPr>
              <w:t>.р</w:t>
            </w:r>
            <w:proofErr w:type="gramEnd"/>
            <w:r w:rsidRPr="00AF3D93">
              <w:rPr>
                <w:rFonts w:ascii="Times New Roman" w:eastAsia="Times New Roman" w:hAnsi="Times New Roman" w:cs="Times New Roman"/>
                <w:sz w:val="16"/>
                <w:szCs w:val="16"/>
              </w:rPr>
              <w:t>уб</w:t>
            </w:r>
            <w:proofErr w:type="spellEnd"/>
            <w:r w:rsidRPr="00AF3D93">
              <w:rPr>
                <w:rFonts w:ascii="Times New Roman" w:eastAsia="Times New Roman" w:hAnsi="Times New Roman" w:cs="Times New Roman"/>
                <w:sz w:val="16"/>
                <w:szCs w:val="16"/>
              </w:rPr>
              <w:t>;</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 xml:space="preserve">в 2028 г. -  0,000 </w:t>
            </w:r>
            <w:proofErr w:type="spellStart"/>
            <w:r w:rsidRPr="00AF3D93">
              <w:rPr>
                <w:rFonts w:ascii="Times New Roman" w:eastAsia="Times New Roman" w:hAnsi="Times New Roman" w:cs="Times New Roman"/>
                <w:sz w:val="16"/>
                <w:szCs w:val="16"/>
              </w:rPr>
              <w:t>тыс</w:t>
            </w:r>
            <w:proofErr w:type="gramStart"/>
            <w:r w:rsidRPr="00AF3D93">
              <w:rPr>
                <w:rFonts w:ascii="Times New Roman" w:eastAsia="Times New Roman" w:hAnsi="Times New Roman" w:cs="Times New Roman"/>
                <w:sz w:val="16"/>
                <w:szCs w:val="16"/>
              </w:rPr>
              <w:t>.р</w:t>
            </w:r>
            <w:proofErr w:type="gramEnd"/>
            <w:r w:rsidRPr="00AF3D93">
              <w:rPr>
                <w:rFonts w:ascii="Times New Roman" w:eastAsia="Times New Roman" w:hAnsi="Times New Roman" w:cs="Times New Roman"/>
                <w:sz w:val="16"/>
                <w:szCs w:val="16"/>
              </w:rPr>
              <w:t>уб</w:t>
            </w:r>
            <w:proofErr w:type="spellEnd"/>
            <w:r w:rsidRPr="00AF3D93">
              <w:rPr>
                <w:rFonts w:ascii="Times New Roman" w:eastAsia="Times New Roman" w:hAnsi="Times New Roman" w:cs="Times New Roman"/>
                <w:sz w:val="16"/>
                <w:szCs w:val="16"/>
              </w:rPr>
              <w:t>;</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Объемы финансовых средств, направляемых на реализацию Программы из бюджета сельского поселения  Борискино-Игар муниципального района Клявлинский Самарской области, ежегодно уточняются после принятия решения собранием представителей сельского поселения  Борискино-Игар муниципального района Клявлинский Самарской области о бюджете сельского поселения  Борискино-Игар муниципального района Клявлинский Самарской области на очередной финансовый год и плановый период.</w:t>
            </w:r>
          </w:p>
        </w:tc>
      </w:tr>
    </w:tbl>
    <w:p w:rsidR="00AF3D93" w:rsidRPr="00AF3D93" w:rsidRDefault="00AF3D93" w:rsidP="00AF3D93">
      <w:pPr>
        <w:widowControl w:val="0"/>
        <w:autoSpaceDE w:val="0"/>
        <w:autoSpaceDN w:val="0"/>
        <w:adjustRightInd w:val="0"/>
        <w:spacing w:after="0" w:line="0" w:lineRule="atLeast"/>
        <w:ind w:firstLine="540"/>
        <w:contextualSpacing/>
        <w:jc w:val="both"/>
        <w:rPr>
          <w:rFonts w:ascii="Times New Roman" w:eastAsia="Times New Roman" w:hAnsi="Times New Roman" w:cs="Times New Roman"/>
          <w:sz w:val="16"/>
          <w:szCs w:val="16"/>
        </w:rPr>
      </w:pPr>
    </w:p>
    <w:p w:rsidR="00AF3D93" w:rsidRPr="00AF3D93" w:rsidRDefault="00AF3D93" w:rsidP="00AF3D93">
      <w:pPr>
        <w:widowControl w:val="0"/>
        <w:autoSpaceDE w:val="0"/>
        <w:autoSpaceDN w:val="0"/>
        <w:adjustRightInd w:val="0"/>
        <w:spacing w:after="0" w:line="0" w:lineRule="atLeast"/>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1.4. Раздел 4 изложить в следующей редакции:</w:t>
      </w:r>
    </w:p>
    <w:p w:rsidR="00AF3D93" w:rsidRPr="00AF3D93" w:rsidRDefault="00AF3D93" w:rsidP="00AF3D93">
      <w:pPr>
        <w:widowControl w:val="0"/>
        <w:autoSpaceDE w:val="0"/>
        <w:autoSpaceDN w:val="0"/>
        <w:adjustRightInd w:val="0"/>
        <w:spacing w:after="0" w:line="0" w:lineRule="atLeast"/>
        <w:ind w:firstLine="720"/>
        <w:contextualSpacing/>
        <w:jc w:val="both"/>
        <w:outlineLvl w:val="1"/>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«Реализация муниципальной программы осуществляется за счет средств бюджета сельского поселения Борискино-Игар муниципального района Клявлинский Самарской области, в том числе с учетом поступающих в соответствии с действующим законодательством в бюджет сельского поселения Борискино-Игар муниципального района Клявлинский Самарской области средств вышестоящих бюджетов, а также за счет внебюджетных источников.</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 xml:space="preserve">Общий объем финансового обеспечения муниципальной программы за счет всех источников составляет 114149,486 </w:t>
      </w:r>
      <w:proofErr w:type="spellStart"/>
      <w:r w:rsidRPr="00AF3D93">
        <w:rPr>
          <w:rFonts w:ascii="Times New Roman" w:eastAsia="Times New Roman" w:hAnsi="Times New Roman" w:cs="Times New Roman"/>
          <w:sz w:val="16"/>
          <w:szCs w:val="16"/>
        </w:rPr>
        <w:t>тыс</w:t>
      </w:r>
      <w:proofErr w:type="gramStart"/>
      <w:r w:rsidRPr="00AF3D93">
        <w:rPr>
          <w:rFonts w:ascii="Times New Roman" w:eastAsia="Times New Roman" w:hAnsi="Times New Roman" w:cs="Times New Roman"/>
          <w:sz w:val="16"/>
          <w:szCs w:val="16"/>
        </w:rPr>
        <w:t>.р</w:t>
      </w:r>
      <w:proofErr w:type="gramEnd"/>
      <w:r w:rsidRPr="00AF3D93">
        <w:rPr>
          <w:rFonts w:ascii="Times New Roman" w:eastAsia="Times New Roman" w:hAnsi="Times New Roman" w:cs="Times New Roman"/>
          <w:sz w:val="16"/>
          <w:szCs w:val="16"/>
        </w:rPr>
        <w:t>уб</w:t>
      </w:r>
      <w:proofErr w:type="spellEnd"/>
      <w:r w:rsidRPr="00AF3D93">
        <w:rPr>
          <w:rFonts w:ascii="Times New Roman" w:eastAsia="Times New Roman" w:hAnsi="Times New Roman" w:cs="Times New Roman"/>
          <w:sz w:val="16"/>
          <w:szCs w:val="16"/>
        </w:rPr>
        <w:t>., в том числе по годам:</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 xml:space="preserve">в 2018 г. - 6508,712 </w:t>
      </w:r>
      <w:proofErr w:type="spellStart"/>
      <w:r w:rsidRPr="00AF3D93">
        <w:rPr>
          <w:rFonts w:ascii="Times New Roman" w:eastAsia="Times New Roman" w:hAnsi="Times New Roman" w:cs="Times New Roman"/>
          <w:sz w:val="16"/>
          <w:szCs w:val="16"/>
        </w:rPr>
        <w:t>тыс</w:t>
      </w:r>
      <w:proofErr w:type="gramStart"/>
      <w:r w:rsidRPr="00AF3D93">
        <w:rPr>
          <w:rFonts w:ascii="Times New Roman" w:eastAsia="Times New Roman" w:hAnsi="Times New Roman" w:cs="Times New Roman"/>
          <w:sz w:val="16"/>
          <w:szCs w:val="16"/>
        </w:rPr>
        <w:t>.р</w:t>
      </w:r>
      <w:proofErr w:type="gramEnd"/>
      <w:r w:rsidRPr="00AF3D93">
        <w:rPr>
          <w:rFonts w:ascii="Times New Roman" w:eastAsia="Times New Roman" w:hAnsi="Times New Roman" w:cs="Times New Roman"/>
          <w:sz w:val="16"/>
          <w:szCs w:val="16"/>
        </w:rPr>
        <w:t>уб</w:t>
      </w:r>
      <w:proofErr w:type="spellEnd"/>
      <w:r w:rsidRPr="00AF3D93">
        <w:rPr>
          <w:rFonts w:ascii="Times New Roman" w:eastAsia="Times New Roman" w:hAnsi="Times New Roman" w:cs="Times New Roman"/>
          <w:sz w:val="16"/>
          <w:szCs w:val="16"/>
        </w:rPr>
        <w:t xml:space="preserve"> ;</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 xml:space="preserve">в 2019 г. - 8473,981 </w:t>
      </w:r>
      <w:proofErr w:type="spellStart"/>
      <w:r w:rsidRPr="00AF3D93">
        <w:rPr>
          <w:rFonts w:ascii="Times New Roman" w:eastAsia="Times New Roman" w:hAnsi="Times New Roman" w:cs="Times New Roman"/>
          <w:sz w:val="16"/>
          <w:szCs w:val="16"/>
        </w:rPr>
        <w:t>тыс</w:t>
      </w:r>
      <w:proofErr w:type="gramStart"/>
      <w:r w:rsidRPr="00AF3D93">
        <w:rPr>
          <w:rFonts w:ascii="Times New Roman" w:eastAsia="Times New Roman" w:hAnsi="Times New Roman" w:cs="Times New Roman"/>
          <w:sz w:val="16"/>
          <w:szCs w:val="16"/>
        </w:rPr>
        <w:t>.р</w:t>
      </w:r>
      <w:proofErr w:type="gramEnd"/>
      <w:r w:rsidRPr="00AF3D93">
        <w:rPr>
          <w:rFonts w:ascii="Times New Roman" w:eastAsia="Times New Roman" w:hAnsi="Times New Roman" w:cs="Times New Roman"/>
          <w:sz w:val="16"/>
          <w:szCs w:val="16"/>
        </w:rPr>
        <w:t>уб</w:t>
      </w:r>
      <w:proofErr w:type="spellEnd"/>
      <w:r w:rsidRPr="00AF3D93">
        <w:rPr>
          <w:rFonts w:ascii="Times New Roman" w:eastAsia="Times New Roman" w:hAnsi="Times New Roman" w:cs="Times New Roman"/>
          <w:sz w:val="16"/>
          <w:szCs w:val="16"/>
        </w:rPr>
        <w:t>;</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 xml:space="preserve">в 2020 г. – 9375,153 </w:t>
      </w:r>
      <w:proofErr w:type="spellStart"/>
      <w:r w:rsidRPr="00AF3D93">
        <w:rPr>
          <w:rFonts w:ascii="Times New Roman" w:eastAsia="Times New Roman" w:hAnsi="Times New Roman" w:cs="Times New Roman"/>
          <w:sz w:val="16"/>
          <w:szCs w:val="16"/>
        </w:rPr>
        <w:t>тыс</w:t>
      </w:r>
      <w:proofErr w:type="gramStart"/>
      <w:r w:rsidRPr="00AF3D93">
        <w:rPr>
          <w:rFonts w:ascii="Times New Roman" w:eastAsia="Times New Roman" w:hAnsi="Times New Roman" w:cs="Times New Roman"/>
          <w:sz w:val="16"/>
          <w:szCs w:val="16"/>
        </w:rPr>
        <w:t>.р</w:t>
      </w:r>
      <w:proofErr w:type="gramEnd"/>
      <w:r w:rsidRPr="00AF3D93">
        <w:rPr>
          <w:rFonts w:ascii="Times New Roman" w:eastAsia="Times New Roman" w:hAnsi="Times New Roman" w:cs="Times New Roman"/>
          <w:sz w:val="16"/>
          <w:szCs w:val="16"/>
        </w:rPr>
        <w:t>уб</w:t>
      </w:r>
      <w:proofErr w:type="spellEnd"/>
      <w:r w:rsidRPr="00AF3D93">
        <w:rPr>
          <w:rFonts w:ascii="Times New Roman" w:eastAsia="Times New Roman" w:hAnsi="Times New Roman" w:cs="Times New Roman"/>
          <w:sz w:val="16"/>
          <w:szCs w:val="16"/>
        </w:rPr>
        <w:t>;</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 xml:space="preserve">в 2021 г. – 8288,245 </w:t>
      </w:r>
      <w:proofErr w:type="spellStart"/>
      <w:r w:rsidRPr="00AF3D93">
        <w:rPr>
          <w:rFonts w:ascii="Times New Roman" w:eastAsia="Times New Roman" w:hAnsi="Times New Roman" w:cs="Times New Roman"/>
          <w:sz w:val="16"/>
          <w:szCs w:val="16"/>
        </w:rPr>
        <w:t>тыс</w:t>
      </w:r>
      <w:proofErr w:type="gramStart"/>
      <w:r w:rsidRPr="00AF3D93">
        <w:rPr>
          <w:rFonts w:ascii="Times New Roman" w:eastAsia="Times New Roman" w:hAnsi="Times New Roman" w:cs="Times New Roman"/>
          <w:sz w:val="16"/>
          <w:szCs w:val="16"/>
        </w:rPr>
        <w:t>.р</w:t>
      </w:r>
      <w:proofErr w:type="gramEnd"/>
      <w:r w:rsidRPr="00AF3D93">
        <w:rPr>
          <w:rFonts w:ascii="Times New Roman" w:eastAsia="Times New Roman" w:hAnsi="Times New Roman" w:cs="Times New Roman"/>
          <w:sz w:val="16"/>
          <w:szCs w:val="16"/>
        </w:rPr>
        <w:t>уб</w:t>
      </w:r>
      <w:proofErr w:type="spellEnd"/>
      <w:r w:rsidRPr="00AF3D93">
        <w:rPr>
          <w:rFonts w:ascii="Times New Roman" w:eastAsia="Times New Roman" w:hAnsi="Times New Roman" w:cs="Times New Roman"/>
          <w:sz w:val="16"/>
          <w:szCs w:val="16"/>
        </w:rPr>
        <w:t>;</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 xml:space="preserve">в 2022 г. – 10454,136 </w:t>
      </w:r>
      <w:proofErr w:type="spellStart"/>
      <w:r w:rsidRPr="00AF3D93">
        <w:rPr>
          <w:rFonts w:ascii="Times New Roman" w:eastAsia="Times New Roman" w:hAnsi="Times New Roman" w:cs="Times New Roman"/>
          <w:sz w:val="16"/>
          <w:szCs w:val="16"/>
        </w:rPr>
        <w:t>тыс</w:t>
      </w:r>
      <w:proofErr w:type="gramStart"/>
      <w:r w:rsidRPr="00AF3D93">
        <w:rPr>
          <w:rFonts w:ascii="Times New Roman" w:eastAsia="Times New Roman" w:hAnsi="Times New Roman" w:cs="Times New Roman"/>
          <w:sz w:val="16"/>
          <w:szCs w:val="16"/>
        </w:rPr>
        <w:t>.р</w:t>
      </w:r>
      <w:proofErr w:type="gramEnd"/>
      <w:r w:rsidRPr="00AF3D93">
        <w:rPr>
          <w:rFonts w:ascii="Times New Roman" w:eastAsia="Times New Roman" w:hAnsi="Times New Roman" w:cs="Times New Roman"/>
          <w:sz w:val="16"/>
          <w:szCs w:val="16"/>
        </w:rPr>
        <w:t>уб</w:t>
      </w:r>
      <w:proofErr w:type="spellEnd"/>
      <w:r w:rsidRPr="00AF3D93">
        <w:rPr>
          <w:rFonts w:ascii="Times New Roman" w:eastAsia="Times New Roman" w:hAnsi="Times New Roman" w:cs="Times New Roman"/>
          <w:sz w:val="16"/>
          <w:szCs w:val="16"/>
        </w:rPr>
        <w:t>;</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 xml:space="preserve">в 2023 г. – 9628,182 </w:t>
      </w:r>
      <w:proofErr w:type="spellStart"/>
      <w:r w:rsidRPr="00AF3D93">
        <w:rPr>
          <w:rFonts w:ascii="Times New Roman" w:eastAsia="Times New Roman" w:hAnsi="Times New Roman" w:cs="Times New Roman"/>
          <w:sz w:val="16"/>
          <w:szCs w:val="16"/>
        </w:rPr>
        <w:t>тыс</w:t>
      </w:r>
      <w:proofErr w:type="gramStart"/>
      <w:r w:rsidRPr="00AF3D93">
        <w:rPr>
          <w:rFonts w:ascii="Times New Roman" w:eastAsia="Times New Roman" w:hAnsi="Times New Roman" w:cs="Times New Roman"/>
          <w:sz w:val="16"/>
          <w:szCs w:val="16"/>
        </w:rPr>
        <w:t>.р</w:t>
      </w:r>
      <w:proofErr w:type="gramEnd"/>
      <w:r w:rsidRPr="00AF3D93">
        <w:rPr>
          <w:rFonts w:ascii="Times New Roman" w:eastAsia="Times New Roman" w:hAnsi="Times New Roman" w:cs="Times New Roman"/>
          <w:sz w:val="16"/>
          <w:szCs w:val="16"/>
        </w:rPr>
        <w:t>уб</w:t>
      </w:r>
      <w:proofErr w:type="spellEnd"/>
      <w:r w:rsidRPr="00AF3D93">
        <w:rPr>
          <w:rFonts w:ascii="Times New Roman" w:eastAsia="Times New Roman" w:hAnsi="Times New Roman" w:cs="Times New Roman"/>
          <w:sz w:val="16"/>
          <w:szCs w:val="16"/>
        </w:rPr>
        <w:t>;</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 xml:space="preserve">в 2024 г. -  9385,080 </w:t>
      </w:r>
      <w:proofErr w:type="spellStart"/>
      <w:r w:rsidRPr="00AF3D93">
        <w:rPr>
          <w:rFonts w:ascii="Times New Roman" w:eastAsia="Times New Roman" w:hAnsi="Times New Roman" w:cs="Times New Roman"/>
          <w:sz w:val="16"/>
          <w:szCs w:val="16"/>
        </w:rPr>
        <w:t>тыс</w:t>
      </w:r>
      <w:proofErr w:type="gramStart"/>
      <w:r w:rsidRPr="00AF3D93">
        <w:rPr>
          <w:rFonts w:ascii="Times New Roman" w:eastAsia="Times New Roman" w:hAnsi="Times New Roman" w:cs="Times New Roman"/>
          <w:sz w:val="16"/>
          <w:szCs w:val="16"/>
        </w:rPr>
        <w:t>.р</w:t>
      </w:r>
      <w:proofErr w:type="gramEnd"/>
      <w:r w:rsidRPr="00AF3D93">
        <w:rPr>
          <w:rFonts w:ascii="Times New Roman" w:eastAsia="Times New Roman" w:hAnsi="Times New Roman" w:cs="Times New Roman"/>
          <w:sz w:val="16"/>
          <w:szCs w:val="16"/>
        </w:rPr>
        <w:t>уб</w:t>
      </w:r>
      <w:proofErr w:type="spellEnd"/>
      <w:r w:rsidRPr="00AF3D93">
        <w:rPr>
          <w:rFonts w:ascii="Times New Roman" w:eastAsia="Times New Roman" w:hAnsi="Times New Roman" w:cs="Times New Roman"/>
          <w:sz w:val="16"/>
          <w:szCs w:val="16"/>
        </w:rPr>
        <w:t>;</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 xml:space="preserve">в 2025 г. -  18165,206 </w:t>
      </w:r>
      <w:proofErr w:type="spellStart"/>
      <w:r w:rsidRPr="00AF3D93">
        <w:rPr>
          <w:rFonts w:ascii="Times New Roman" w:eastAsia="Times New Roman" w:hAnsi="Times New Roman" w:cs="Times New Roman"/>
          <w:sz w:val="16"/>
          <w:szCs w:val="16"/>
        </w:rPr>
        <w:t>тыс</w:t>
      </w:r>
      <w:proofErr w:type="gramStart"/>
      <w:r w:rsidRPr="00AF3D93">
        <w:rPr>
          <w:rFonts w:ascii="Times New Roman" w:eastAsia="Times New Roman" w:hAnsi="Times New Roman" w:cs="Times New Roman"/>
          <w:sz w:val="16"/>
          <w:szCs w:val="16"/>
        </w:rPr>
        <w:t>.р</w:t>
      </w:r>
      <w:proofErr w:type="gramEnd"/>
      <w:r w:rsidRPr="00AF3D93">
        <w:rPr>
          <w:rFonts w:ascii="Times New Roman" w:eastAsia="Times New Roman" w:hAnsi="Times New Roman" w:cs="Times New Roman"/>
          <w:sz w:val="16"/>
          <w:szCs w:val="16"/>
        </w:rPr>
        <w:t>уб</w:t>
      </w:r>
      <w:proofErr w:type="spellEnd"/>
      <w:r w:rsidRPr="00AF3D93">
        <w:rPr>
          <w:rFonts w:ascii="Times New Roman" w:eastAsia="Times New Roman" w:hAnsi="Times New Roman" w:cs="Times New Roman"/>
          <w:sz w:val="16"/>
          <w:szCs w:val="16"/>
        </w:rPr>
        <w:t>;</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в 2026 г. -  11669,597тыс</w:t>
      </w:r>
      <w:proofErr w:type="gramStart"/>
      <w:r w:rsidRPr="00AF3D93">
        <w:rPr>
          <w:rFonts w:ascii="Times New Roman" w:eastAsia="Times New Roman" w:hAnsi="Times New Roman" w:cs="Times New Roman"/>
          <w:sz w:val="16"/>
          <w:szCs w:val="16"/>
        </w:rPr>
        <w:t>.р</w:t>
      </w:r>
      <w:proofErr w:type="gramEnd"/>
      <w:r w:rsidRPr="00AF3D93">
        <w:rPr>
          <w:rFonts w:ascii="Times New Roman" w:eastAsia="Times New Roman" w:hAnsi="Times New Roman" w:cs="Times New Roman"/>
          <w:sz w:val="16"/>
          <w:szCs w:val="16"/>
        </w:rPr>
        <w:t>уб;</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в 2027 г. -  11193,747тыс</w:t>
      </w:r>
      <w:proofErr w:type="gramStart"/>
      <w:r w:rsidRPr="00AF3D93">
        <w:rPr>
          <w:rFonts w:ascii="Times New Roman" w:eastAsia="Times New Roman" w:hAnsi="Times New Roman" w:cs="Times New Roman"/>
          <w:sz w:val="16"/>
          <w:szCs w:val="16"/>
        </w:rPr>
        <w:t>.р</w:t>
      </w:r>
      <w:proofErr w:type="gramEnd"/>
      <w:r w:rsidRPr="00AF3D93">
        <w:rPr>
          <w:rFonts w:ascii="Times New Roman" w:eastAsia="Times New Roman" w:hAnsi="Times New Roman" w:cs="Times New Roman"/>
          <w:sz w:val="16"/>
          <w:szCs w:val="16"/>
        </w:rPr>
        <w:t>уб;</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в 2028 г. -  11007,447тыс</w:t>
      </w:r>
      <w:proofErr w:type="gramStart"/>
      <w:r w:rsidRPr="00AF3D93">
        <w:rPr>
          <w:rFonts w:ascii="Times New Roman" w:eastAsia="Times New Roman" w:hAnsi="Times New Roman" w:cs="Times New Roman"/>
          <w:sz w:val="16"/>
          <w:szCs w:val="16"/>
        </w:rPr>
        <w:t>.р</w:t>
      </w:r>
      <w:proofErr w:type="gramEnd"/>
      <w:r w:rsidRPr="00AF3D93">
        <w:rPr>
          <w:rFonts w:ascii="Times New Roman" w:eastAsia="Times New Roman" w:hAnsi="Times New Roman" w:cs="Times New Roman"/>
          <w:sz w:val="16"/>
          <w:szCs w:val="16"/>
        </w:rPr>
        <w:t>уб;</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По источникам финансового обеспечения:</w:t>
      </w:r>
    </w:p>
    <w:p w:rsidR="00AF3D93" w:rsidRPr="00AF3D93" w:rsidRDefault="00AF3D93" w:rsidP="00AF3D93">
      <w:pPr>
        <w:widowControl w:val="0"/>
        <w:numPr>
          <w:ilvl w:val="0"/>
          <w:numId w:val="6"/>
        </w:numPr>
        <w:autoSpaceDE w:val="0"/>
        <w:autoSpaceDN w:val="0"/>
        <w:adjustRightInd w:val="0"/>
        <w:spacing w:after="0" w:line="0" w:lineRule="atLeast"/>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 xml:space="preserve">средства бюджета сельского поселения  Борискино-Игар муниципального   </w:t>
      </w:r>
    </w:p>
    <w:p w:rsidR="00AF3D93" w:rsidRPr="00AF3D93" w:rsidRDefault="00AF3D93" w:rsidP="00AF3D93">
      <w:pPr>
        <w:widowControl w:val="0"/>
        <w:autoSpaceDE w:val="0"/>
        <w:autoSpaceDN w:val="0"/>
        <w:adjustRightInd w:val="0"/>
        <w:spacing w:after="0" w:line="0" w:lineRule="atLeast"/>
        <w:ind w:left="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района Клявлинский Самарской области – 96699,775</w:t>
      </w:r>
      <w:r w:rsidRPr="00AF3D93">
        <w:rPr>
          <w:rFonts w:ascii="Times New Roman" w:eastAsia="Times New Roman" w:hAnsi="Times New Roman" w:cs="Times New Roman"/>
          <w:color w:val="FF0000"/>
          <w:sz w:val="16"/>
          <w:szCs w:val="16"/>
        </w:rPr>
        <w:t xml:space="preserve"> </w:t>
      </w:r>
      <w:r w:rsidRPr="00AF3D93">
        <w:rPr>
          <w:rFonts w:ascii="Times New Roman" w:eastAsia="Times New Roman" w:hAnsi="Times New Roman" w:cs="Times New Roman"/>
          <w:sz w:val="16"/>
          <w:szCs w:val="16"/>
        </w:rPr>
        <w:t>тыс. руб., в том числе по годам:</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 xml:space="preserve">в 2018 г. -5101,212 </w:t>
      </w:r>
      <w:proofErr w:type="spellStart"/>
      <w:r w:rsidRPr="00AF3D93">
        <w:rPr>
          <w:rFonts w:ascii="Times New Roman" w:eastAsia="Times New Roman" w:hAnsi="Times New Roman" w:cs="Times New Roman"/>
          <w:sz w:val="16"/>
          <w:szCs w:val="16"/>
        </w:rPr>
        <w:t>тыс</w:t>
      </w:r>
      <w:proofErr w:type="gramStart"/>
      <w:r w:rsidRPr="00AF3D93">
        <w:rPr>
          <w:rFonts w:ascii="Times New Roman" w:eastAsia="Times New Roman" w:hAnsi="Times New Roman" w:cs="Times New Roman"/>
          <w:sz w:val="16"/>
          <w:szCs w:val="16"/>
        </w:rPr>
        <w:t>.р</w:t>
      </w:r>
      <w:proofErr w:type="gramEnd"/>
      <w:r w:rsidRPr="00AF3D93">
        <w:rPr>
          <w:rFonts w:ascii="Times New Roman" w:eastAsia="Times New Roman" w:hAnsi="Times New Roman" w:cs="Times New Roman"/>
          <w:sz w:val="16"/>
          <w:szCs w:val="16"/>
        </w:rPr>
        <w:t>уб</w:t>
      </w:r>
      <w:proofErr w:type="spellEnd"/>
      <w:r w:rsidRPr="00AF3D93">
        <w:rPr>
          <w:rFonts w:ascii="Times New Roman" w:eastAsia="Times New Roman" w:hAnsi="Times New Roman" w:cs="Times New Roman"/>
          <w:sz w:val="16"/>
          <w:szCs w:val="16"/>
        </w:rPr>
        <w:t xml:space="preserve"> ;</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 xml:space="preserve">в 2019 г. -5437,708  </w:t>
      </w:r>
      <w:proofErr w:type="spellStart"/>
      <w:r w:rsidRPr="00AF3D93">
        <w:rPr>
          <w:rFonts w:ascii="Times New Roman" w:eastAsia="Times New Roman" w:hAnsi="Times New Roman" w:cs="Times New Roman"/>
          <w:sz w:val="16"/>
          <w:szCs w:val="16"/>
        </w:rPr>
        <w:t>тыс</w:t>
      </w:r>
      <w:proofErr w:type="gramStart"/>
      <w:r w:rsidRPr="00AF3D93">
        <w:rPr>
          <w:rFonts w:ascii="Times New Roman" w:eastAsia="Times New Roman" w:hAnsi="Times New Roman" w:cs="Times New Roman"/>
          <w:sz w:val="16"/>
          <w:szCs w:val="16"/>
        </w:rPr>
        <w:t>.р</w:t>
      </w:r>
      <w:proofErr w:type="gramEnd"/>
      <w:r w:rsidRPr="00AF3D93">
        <w:rPr>
          <w:rFonts w:ascii="Times New Roman" w:eastAsia="Times New Roman" w:hAnsi="Times New Roman" w:cs="Times New Roman"/>
          <w:sz w:val="16"/>
          <w:szCs w:val="16"/>
        </w:rPr>
        <w:t>уб</w:t>
      </w:r>
      <w:proofErr w:type="spellEnd"/>
      <w:r w:rsidRPr="00AF3D93">
        <w:rPr>
          <w:rFonts w:ascii="Times New Roman" w:eastAsia="Times New Roman" w:hAnsi="Times New Roman" w:cs="Times New Roman"/>
          <w:sz w:val="16"/>
          <w:szCs w:val="16"/>
        </w:rPr>
        <w:t>;</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 xml:space="preserve">в 2020 г. – 7859,527 </w:t>
      </w:r>
      <w:proofErr w:type="spellStart"/>
      <w:r w:rsidRPr="00AF3D93">
        <w:rPr>
          <w:rFonts w:ascii="Times New Roman" w:eastAsia="Times New Roman" w:hAnsi="Times New Roman" w:cs="Times New Roman"/>
          <w:sz w:val="16"/>
          <w:szCs w:val="16"/>
        </w:rPr>
        <w:t>тыс</w:t>
      </w:r>
      <w:proofErr w:type="gramStart"/>
      <w:r w:rsidRPr="00AF3D93">
        <w:rPr>
          <w:rFonts w:ascii="Times New Roman" w:eastAsia="Times New Roman" w:hAnsi="Times New Roman" w:cs="Times New Roman"/>
          <w:sz w:val="16"/>
          <w:szCs w:val="16"/>
        </w:rPr>
        <w:t>.р</w:t>
      </w:r>
      <w:proofErr w:type="gramEnd"/>
      <w:r w:rsidRPr="00AF3D93">
        <w:rPr>
          <w:rFonts w:ascii="Times New Roman" w:eastAsia="Times New Roman" w:hAnsi="Times New Roman" w:cs="Times New Roman"/>
          <w:sz w:val="16"/>
          <w:szCs w:val="16"/>
        </w:rPr>
        <w:t>уб</w:t>
      </w:r>
      <w:proofErr w:type="spellEnd"/>
      <w:r w:rsidRPr="00AF3D93">
        <w:rPr>
          <w:rFonts w:ascii="Times New Roman" w:eastAsia="Times New Roman" w:hAnsi="Times New Roman" w:cs="Times New Roman"/>
          <w:sz w:val="16"/>
          <w:szCs w:val="16"/>
        </w:rPr>
        <w:t>;</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 xml:space="preserve">в 2021 г. – 8193,475 </w:t>
      </w:r>
      <w:proofErr w:type="spellStart"/>
      <w:r w:rsidRPr="00AF3D93">
        <w:rPr>
          <w:rFonts w:ascii="Times New Roman" w:eastAsia="Times New Roman" w:hAnsi="Times New Roman" w:cs="Times New Roman"/>
          <w:sz w:val="16"/>
          <w:szCs w:val="16"/>
        </w:rPr>
        <w:t>тыс</w:t>
      </w:r>
      <w:proofErr w:type="gramStart"/>
      <w:r w:rsidRPr="00AF3D93">
        <w:rPr>
          <w:rFonts w:ascii="Times New Roman" w:eastAsia="Times New Roman" w:hAnsi="Times New Roman" w:cs="Times New Roman"/>
          <w:sz w:val="16"/>
          <w:szCs w:val="16"/>
        </w:rPr>
        <w:t>.р</w:t>
      </w:r>
      <w:proofErr w:type="gramEnd"/>
      <w:r w:rsidRPr="00AF3D93">
        <w:rPr>
          <w:rFonts w:ascii="Times New Roman" w:eastAsia="Times New Roman" w:hAnsi="Times New Roman" w:cs="Times New Roman"/>
          <w:sz w:val="16"/>
          <w:szCs w:val="16"/>
        </w:rPr>
        <w:t>уб</w:t>
      </w:r>
      <w:proofErr w:type="spellEnd"/>
      <w:r w:rsidRPr="00AF3D93">
        <w:rPr>
          <w:rFonts w:ascii="Times New Roman" w:eastAsia="Times New Roman" w:hAnsi="Times New Roman" w:cs="Times New Roman"/>
          <w:sz w:val="16"/>
          <w:szCs w:val="16"/>
        </w:rPr>
        <w:t>;</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 xml:space="preserve">в 2022 г. – 9291,546 </w:t>
      </w:r>
      <w:proofErr w:type="spellStart"/>
      <w:r w:rsidRPr="00AF3D93">
        <w:rPr>
          <w:rFonts w:ascii="Times New Roman" w:eastAsia="Times New Roman" w:hAnsi="Times New Roman" w:cs="Times New Roman"/>
          <w:sz w:val="16"/>
          <w:szCs w:val="16"/>
        </w:rPr>
        <w:t>тыс</w:t>
      </w:r>
      <w:proofErr w:type="gramStart"/>
      <w:r w:rsidRPr="00AF3D93">
        <w:rPr>
          <w:rFonts w:ascii="Times New Roman" w:eastAsia="Times New Roman" w:hAnsi="Times New Roman" w:cs="Times New Roman"/>
          <w:sz w:val="16"/>
          <w:szCs w:val="16"/>
        </w:rPr>
        <w:t>.р</w:t>
      </w:r>
      <w:proofErr w:type="gramEnd"/>
      <w:r w:rsidRPr="00AF3D93">
        <w:rPr>
          <w:rFonts w:ascii="Times New Roman" w:eastAsia="Times New Roman" w:hAnsi="Times New Roman" w:cs="Times New Roman"/>
          <w:sz w:val="16"/>
          <w:szCs w:val="16"/>
        </w:rPr>
        <w:t>уб</w:t>
      </w:r>
      <w:proofErr w:type="spellEnd"/>
      <w:r w:rsidRPr="00AF3D93">
        <w:rPr>
          <w:rFonts w:ascii="Times New Roman" w:eastAsia="Times New Roman" w:hAnsi="Times New Roman" w:cs="Times New Roman"/>
          <w:sz w:val="16"/>
          <w:szCs w:val="16"/>
        </w:rPr>
        <w:t>;</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 xml:space="preserve">в 2023 г. – 8513,112 </w:t>
      </w:r>
      <w:proofErr w:type="spellStart"/>
      <w:r w:rsidRPr="00AF3D93">
        <w:rPr>
          <w:rFonts w:ascii="Times New Roman" w:eastAsia="Times New Roman" w:hAnsi="Times New Roman" w:cs="Times New Roman"/>
          <w:sz w:val="16"/>
          <w:szCs w:val="16"/>
        </w:rPr>
        <w:t>тыс</w:t>
      </w:r>
      <w:proofErr w:type="gramStart"/>
      <w:r w:rsidRPr="00AF3D93">
        <w:rPr>
          <w:rFonts w:ascii="Times New Roman" w:eastAsia="Times New Roman" w:hAnsi="Times New Roman" w:cs="Times New Roman"/>
          <w:sz w:val="16"/>
          <w:szCs w:val="16"/>
        </w:rPr>
        <w:t>.р</w:t>
      </w:r>
      <w:proofErr w:type="gramEnd"/>
      <w:r w:rsidRPr="00AF3D93">
        <w:rPr>
          <w:rFonts w:ascii="Times New Roman" w:eastAsia="Times New Roman" w:hAnsi="Times New Roman" w:cs="Times New Roman"/>
          <w:sz w:val="16"/>
          <w:szCs w:val="16"/>
        </w:rPr>
        <w:t>уб</w:t>
      </w:r>
      <w:proofErr w:type="spellEnd"/>
      <w:r w:rsidRPr="00AF3D93">
        <w:rPr>
          <w:rFonts w:ascii="Times New Roman" w:eastAsia="Times New Roman" w:hAnsi="Times New Roman" w:cs="Times New Roman"/>
          <w:sz w:val="16"/>
          <w:szCs w:val="16"/>
        </w:rPr>
        <w:t>;</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 xml:space="preserve">в 2024 г. – 8058,358  </w:t>
      </w:r>
      <w:proofErr w:type="spellStart"/>
      <w:r w:rsidRPr="00AF3D93">
        <w:rPr>
          <w:rFonts w:ascii="Times New Roman" w:eastAsia="Times New Roman" w:hAnsi="Times New Roman" w:cs="Times New Roman"/>
          <w:sz w:val="16"/>
          <w:szCs w:val="16"/>
        </w:rPr>
        <w:t>тыс</w:t>
      </w:r>
      <w:proofErr w:type="gramStart"/>
      <w:r w:rsidRPr="00AF3D93">
        <w:rPr>
          <w:rFonts w:ascii="Times New Roman" w:eastAsia="Times New Roman" w:hAnsi="Times New Roman" w:cs="Times New Roman"/>
          <w:sz w:val="16"/>
          <w:szCs w:val="16"/>
        </w:rPr>
        <w:t>.р</w:t>
      </w:r>
      <w:proofErr w:type="gramEnd"/>
      <w:r w:rsidRPr="00AF3D93">
        <w:rPr>
          <w:rFonts w:ascii="Times New Roman" w:eastAsia="Times New Roman" w:hAnsi="Times New Roman" w:cs="Times New Roman"/>
          <w:sz w:val="16"/>
          <w:szCs w:val="16"/>
        </w:rPr>
        <w:t>уб</w:t>
      </w:r>
      <w:proofErr w:type="spellEnd"/>
      <w:r w:rsidRPr="00AF3D93">
        <w:rPr>
          <w:rFonts w:ascii="Times New Roman" w:eastAsia="Times New Roman" w:hAnsi="Times New Roman" w:cs="Times New Roman"/>
          <w:sz w:val="16"/>
          <w:szCs w:val="16"/>
        </w:rPr>
        <w:t>;</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 xml:space="preserve">в 2025 г. -  10740,346 </w:t>
      </w:r>
      <w:proofErr w:type="spellStart"/>
      <w:r w:rsidRPr="00AF3D93">
        <w:rPr>
          <w:rFonts w:ascii="Times New Roman" w:eastAsia="Times New Roman" w:hAnsi="Times New Roman" w:cs="Times New Roman"/>
          <w:sz w:val="16"/>
          <w:szCs w:val="16"/>
        </w:rPr>
        <w:t>тыс</w:t>
      </w:r>
      <w:proofErr w:type="gramStart"/>
      <w:r w:rsidRPr="00AF3D93">
        <w:rPr>
          <w:rFonts w:ascii="Times New Roman" w:eastAsia="Times New Roman" w:hAnsi="Times New Roman" w:cs="Times New Roman"/>
          <w:sz w:val="16"/>
          <w:szCs w:val="16"/>
        </w:rPr>
        <w:t>.р</w:t>
      </w:r>
      <w:proofErr w:type="gramEnd"/>
      <w:r w:rsidRPr="00AF3D93">
        <w:rPr>
          <w:rFonts w:ascii="Times New Roman" w:eastAsia="Times New Roman" w:hAnsi="Times New Roman" w:cs="Times New Roman"/>
          <w:sz w:val="16"/>
          <w:szCs w:val="16"/>
        </w:rPr>
        <w:t>уб</w:t>
      </w:r>
      <w:proofErr w:type="spellEnd"/>
      <w:r w:rsidRPr="00AF3D93">
        <w:rPr>
          <w:rFonts w:ascii="Times New Roman" w:eastAsia="Times New Roman" w:hAnsi="Times New Roman" w:cs="Times New Roman"/>
          <w:sz w:val="16"/>
          <w:szCs w:val="16"/>
        </w:rPr>
        <w:t>;</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в 2026 г. -  11489,597тыс</w:t>
      </w:r>
      <w:proofErr w:type="gramStart"/>
      <w:r w:rsidRPr="00AF3D93">
        <w:rPr>
          <w:rFonts w:ascii="Times New Roman" w:eastAsia="Times New Roman" w:hAnsi="Times New Roman" w:cs="Times New Roman"/>
          <w:sz w:val="16"/>
          <w:szCs w:val="16"/>
        </w:rPr>
        <w:t>.р</w:t>
      </w:r>
      <w:proofErr w:type="gramEnd"/>
      <w:r w:rsidRPr="00AF3D93">
        <w:rPr>
          <w:rFonts w:ascii="Times New Roman" w:eastAsia="Times New Roman" w:hAnsi="Times New Roman" w:cs="Times New Roman"/>
          <w:sz w:val="16"/>
          <w:szCs w:val="16"/>
        </w:rPr>
        <w:t>уб;</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в 2027 г. -  11007,447тыс</w:t>
      </w:r>
      <w:proofErr w:type="gramStart"/>
      <w:r w:rsidRPr="00AF3D93">
        <w:rPr>
          <w:rFonts w:ascii="Times New Roman" w:eastAsia="Times New Roman" w:hAnsi="Times New Roman" w:cs="Times New Roman"/>
          <w:sz w:val="16"/>
          <w:szCs w:val="16"/>
        </w:rPr>
        <w:t>.р</w:t>
      </w:r>
      <w:proofErr w:type="gramEnd"/>
      <w:r w:rsidRPr="00AF3D93">
        <w:rPr>
          <w:rFonts w:ascii="Times New Roman" w:eastAsia="Times New Roman" w:hAnsi="Times New Roman" w:cs="Times New Roman"/>
          <w:sz w:val="16"/>
          <w:szCs w:val="16"/>
        </w:rPr>
        <w:t>уб;</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в 2028 г. -  11007,447тыс</w:t>
      </w:r>
      <w:proofErr w:type="gramStart"/>
      <w:r w:rsidRPr="00AF3D93">
        <w:rPr>
          <w:rFonts w:ascii="Times New Roman" w:eastAsia="Times New Roman" w:hAnsi="Times New Roman" w:cs="Times New Roman"/>
          <w:sz w:val="16"/>
          <w:szCs w:val="16"/>
        </w:rPr>
        <w:t>.р</w:t>
      </w:r>
      <w:proofErr w:type="gramEnd"/>
      <w:r w:rsidRPr="00AF3D93">
        <w:rPr>
          <w:rFonts w:ascii="Times New Roman" w:eastAsia="Times New Roman" w:hAnsi="Times New Roman" w:cs="Times New Roman"/>
          <w:sz w:val="16"/>
          <w:szCs w:val="16"/>
        </w:rPr>
        <w:t>уб;</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 xml:space="preserve">2) средства областного бюджета – 16210,486 </w:t>
      </w:r>
      <w:proofErr w:type="spellStart"/>
      <w:r w:rsidRPr="00AF3D93">
        <w:rPr>
          <w:rFonts w:ascii="Times New Roman" w:eastAsia="Times New Roman" w:hAnsi="Times New Roman" w:cs="Times New Roman"/>
          <w:sz w:val="16"/>
          <w:szCs w:val="16"/>
        </w:rPr>
        <w:t>тыс</w:t>
      </w:r>
      <w:proofErr w:type="gramStart"/>
      <w:r w:rsidRPr="00AF3D93">
        <w:rPr>
          <w:rFonts w:ascii="Times New Roman" w:eastAsia="Times New Roman" w:hAnsi="Times New Roman" w:cs="Times New Roman"/>
          <w:sz w:val="16"/>
          <w:szCs w:val="16"/>
        </w:rPr>
        <w:t>.р</w:t>
      </w:r>
      <w:proofErr w:type="gramEnd"/>
      <w:r w:rsidRPr="00AF3D93">
        <w:rPr>
          <w:rFonts w:ascii="Times New Roman" w:eastAsia="Times New Roman" w:hAnsi="Times New Roman" w:cs="Times New Roman"/>
          <w:sz w:val="16"/>
          <w:szCs w:val="16"/>
        </w:rPr>
        <w:t>уб</w:t>
      </w:r>
      <w:proofErr w:type="spellEnd"/>
      <w:r w:rsidRPr="00AF3D93">
        <w:rPr>
          <w:rFonts w:ascii="Times New Roman" w:eastAsia="Times New Roman" w:hAnsi="Times New Roman" w:cs="Times New Roman"/>
          <w:sz w:val="16"/>
          <w:szCs w:val="16"/>
        </w:rPr>
        <w:t>.,</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в том числе:</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 xml:space="preserve">в 2018 г. - 1324,300 </w:t>
      </w:r>
      <w:proofErr w:type="spellStart"/>
      <w:r w:rsidRPr="00AF3D93">
        <w:rPr>
          <w:rFonts w:ascii="Times New Roman" w:eastAsia="Times New Roman" w:hAnsi="Times New Roman" w:cs="Times New Roman"/>
          <w:sz w:val="16"/>
          <w:szCs w:val="16"/>
        </w:rPr>
        <w:t>тыс</w:t>
      </w:r>
      <w:proofErr w:type="gramStart"/>
      <w:r w:rsidRPr="00AF3D93">
        <w:rPr>
          <w:rFonts w:ascii="Times New Roman" w:eastAsia="Times New Roman" w:hAnsi="Times New Roman" w:cs="Times New Roman"/>
          <w:sz w:val="16"/>
          <w:szCs w:val="16"/>
        </w:rPr>
        <w:t>.р</w:t>
      </w:r>
      <w:proofErr w:type="gramEnd"/>
      <w:r w:rsidRPr="00AF3D93">
        <w:rPr>
          <w:rFonts w:ascii="Times New Roman" w:eastAsia="Times New Roman" w:hAnsi="Times New Roman" w:cs="Times New Roman"/>
          <w:sz w:val="16"/>
          <w:szCs w:val="16"/>
        </w:rPr>
        <w:t>уб</w:t>
      </w:r>
      <w:proofErr w:type="spellEnd"/>
      <w:r w:rsidRPr="00AF3D93">
        <w:rPr>
          <w:rFonts w:ascii="Times New Roman" w:eastAsia="Times New Roman" w:hAnsi="Times New Roman" w:cs="Times New Roman"/>
          <w:sz w:val="16"/>
          <w:szCs w:val="16"/>
        </w:rPr>
        <w:t xml:space="preserve"> ;</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 xml:space="preserve">в 2019 г. - 2953,973 </w:t>
      </w:r>
      <w:proofErr w:type="spellStart"/>
      <w:r w:rsidRPr="00AF3D93">
        <w:rPr>
          <w:rFonts w:ascii="Times New Roman" w:eastAsia="Times New Roman" w:hAnsi="Times New Roman" w:cs="Times New Roman"/>
          <w:sz w:val="16"/>
          <w:szCs w:val="16"/>
        </w:rPr>
        <w:t>тыс</w:t>
      </w:r>
      <w:proofErr w:type="gramStart"/>
      <w:r w:rsidRPr="00AF3D93">
        <w:rPr>
          <w:rFonts w:ascii="Times New Roman" w:eastAsia="Times New Roman" w:hAnsi="Times New Roman" w:cs="Times New Roman"/>
          <w:sz w:val="16"/>
          <w:szCs w:val="16"/>
        </w:rPr>
        <w:t>.р</w:t>
      </w:r>
      <w:proofErr w:type="gramEnd"/>
      <w:r w:rsidRPr="00AF3D93">
        <w:rPr>
          <w:rFonts w:ascii="Times New Roman" w:eastAsia="Times New Roman" w:hAnsi="Times New Roman" w:cs="Times New Roman"/>
          <w:sz w:val="16"/>
          <w:szCs w:val="16"/>
        </w:rPr>
        <w:t>уб</w:t>
      </w:r>
      <w:proofErr w:type="spellEnd"/>
      <w:r w:rsidRPr="00AF3D93">
        <w:rPr>
          <w:rFonts w:ascii="Times New Roman" w:eastAsia="Times New Roman" w:hAnsi="Times New Roman" w:cs="Times New Roman"/>
          <w:sz w:val="16"/>
          <w:szCs w:val="16"/>
        </w:rPr>
        <w:t>;</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 xml:space="preserve">в 2020 г. – 1421,776 </w:t>
      </w:r>
      <w:proofErr w:type="spellStart"/>
      <w:r w:rsidRPr="00AF3D93">
        <w:rPr>
          <w:rFonts w:ascii="Times New Roman" w:eastAsia="Times New Roman" w:hAnsi="Times New Roman" w:cs="Times New Roman"/>
          <w:sz w:val="16"/>
          <w:szCs w:val="16"/>
        </w:rPr>
        <w:t>тыс</w:t>
      </w:r>
      <w:proofErr w:type="gramStart"/>
      <w:r w:rsidRPr="00AF3D93">
        <w:rPr>
          <w:rFonts w:ascii="Times New Roman" w:eastAsia="Times New Roman" w:hAnsi="Times New Roman" w:cs="Times New Roman"/>
          <w:sz w:val="16"/>
          <w:szCs w:val="16"/>
        </w:rPr>
        <w:t>.р</w:t>
      </w:r>
      <w:proofErr w:type="gramEnd"/>
      <w:r w:rsidRPr="00AF3D93">
        <w:rPr>
          <w:rFonts w:ascii="Times New Roman" w:eastAsia="Times New Roman" w:hAnsi="Times New Roman" w:cs="Times New Roman"/>
          <w:sz w:val="16"/>
          <w:szCs w:val="16"/>
        </w:rPr>
        <w:t>уб</w:t>
      </w:r>
      <w:proofErr w:type="spellEnd"/>
      <w:r w:rsidRPr="00AF3D93">
        <w:rPr>
          <w:rFonts w:ascii="Times New Roman" w:eastAsia="Times New Roman" w:hAnsi="Times New Roman" w:cs="Times New Roman"/>
          <w:sz w:val="16"/>
          <w:szCs w:val="16"/>
        </w:rPr>
        <w:t>;</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 xml:space="preserve">в 2021 г. -      0,000 </w:t>
      </w:r>
      <w:proofErr w:type="spellStart"/>
      <w:r w:rsidRPr="00AF3D93">
        <w:rPr>
          <w:rFonts w:ascii="Times New Roman" w:eastAsia="Times New Roman" w:hAnsi="Times New Roman" w:cs="Times New Roman"/>
          <w:sz w:val="16"/>
          <w:szCs w:val="16"/>
        </w:rPr>
        <w:t>тыс</w:t>
      </w:r>
      <w:proofErr w:type="gramStart"/>
      <w:r w:rsidRPr="00AF3D93">
        <w:rPr>
          <w:rFonts w:ascii="Times New Roman" w:eastAsia="Times New Roman" w:hAnsi="Times New Roman" w:cs="Times New Roman"/>
          <w:sz w:val="16"/>
          <w:szCs w:val="16"/>
        </w:rPr>
        <w:t>.р</w:t>
      </w:r>
      <w:proofErr w:type="gramEnd"/>
      <w:r w:rsidRPr="00AF3D93">
        <w:rPr>
          <w:rFonts w:ascii="Times New Roman" w:eastAsia="Times New Roman" w:hAnsi="Times New Roman" w:cs="Times New Roman"/>
          <w:sz w:val="16"/>
          <w:szCs w:val="16"/>
        </w:rPr>
        <w:t>уб</w:t>
      </w:r>
      <w:proofErr w:type="spellEnd"/>
      <w:r w:rsidRPr="00AF3D93">
        <w:rPr>
          <w:rFonts w:ascii="Times New Roman" w:eastAsia="Times New Roman" w:hAnsi="Times New Roman" w:cs="Times New Roman"/>
          <w:sz w:val="16"/>
          <w:szCs w:val="16"/>
        </w:rPr>
        <w:t>;</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 xml:space="preserve">в 2022 г. – 1061,900 </w:t>
      </w:r>
      <w:proofErr w:type="spellStart"/>
      <w:r w:rsidRPr="00AF3D93">
        <w:rPr>
          <w:rFonts w:ascii="Times New Roman" w:eastAsia="Times New Roman" w:hAnsi="Times New Roman" w:cs="Times New Roman"/>
          <w:sz w:val="16"/>
          <w:szCs w:val="16"/>
        </w:rPr>
        <w:t>тыс</w:t>
      </w:r>
      <w:proofErr w:type="gramStart"/>
      <w:r w:rsidRPr="00AF3D93">
        <w:rPr>
          <w:rFonts w:ascii="Times New Roman" w:eastAsia="Times New Roman" w:hAnsi="Times New Roman" w:cs="Times New Roman"/>
          <w:sz w:val="16"/>
          <w:szCs w:val="16"/>
        </w:rPr>
        <w:t>.р</w:t>
      </w:r>
      <w:proofErr w:type="gramEnd"/>
      <w:r w:rsidRPr="00AF3D93">
        <w:rPr>
          <w:rFonts w:ascii="Times New Roman" w:eastAsia="Times New Roman" w:hAnsi="Times New Roman" w:cs="Times New Roman"/>
          <w:sz w:val="16"/>
          <w:szCs w:val="16"/>
        </w:rPr>
        <w:t>уб</w:t>
      </w:r>
      <w:proofErr w:type="spellEnd"/>
      <w:r w:rsidRPr="00AF3D93">
        <w:rPr>
          <w:rFonts w:ascii="Times New Roman" w:eastAsia="Times New Roman" w:hAnsi="Times New Roman" w:cs="Times New Roman"/>
          <w:sz w:val="16"/>
          <w:szCs w:val="16"/>
        </w:rPr>
        <w:t>;</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 xml:space="preserve">в 2023 г. -  1000,000 </w:t>
      </w:r>
      <w:proofErr w:type="spellStart"/>
      <w:r w:rsidRPr="00AF3D93">
        <w:rPr>
          <w:rFonts w:ascii="Times New Roman" w:eastAsia="Times New Roman" w:hAnsi="Times New Roman" w:cs="Times New Roman"/>
          <w:sz w:val="16"/>
          <w:szCs w:val="16"/>
        </w:rPr>
        <w:t>тыс</w:t>
      </w:r>
      <w:proofErr w:type="gramStart"/>
      <w:r w:rsidRPr="00AF3D93">
        <w:rPr>
          <w:rFonts w:ascii="Times New Roman" w:eastAsia="Times New Roman" w:hAnsi="Times New Roman" w:cs="Times New Roman"/>
          <w:sz w:val="16"/>
          <w:szCs w:val="16"/>
        </w:rPr>
        <w:t>.р</w:t>
      </w:r>
      <w:proofErr w:type="gramEnd"/>
      <w:r w:rsidRPr="00AF3D93">
        <w:rPr>
          <w:rFonts w:ascii="Times New Roman" w:eastAsia="Times New Roman" w:hAnsi="Times New Roman" w:cs="Times New Roman"/>
          <w:sz w:val="16"/>
          <w:szCs w:val="16"/>
        </w:rPr>
        <w:t>уб</w:t>
      </w:r>
      <w:proofErr w:type="spellEnd"/>
      <w:r w:rsidRPr="00AF3D93">
        <w:rPr>
          <w:rFonts w:ascii="Times New Roman" w:eastAsia="Times New Roman" w:hAnsi="Times New Roman" w:cs="Times New Roman"/>
          <w:sz w:val="16"/>
          <w:szCs w:val="16"/>
        </w:rPr>
        <w:t>;</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 xml:space="preserve">в 2024 г. -  1188,777 </w:t>
      </w:r>
      <w:proofErr w:type="spellStart"/>
      <w:r w:rsidRPr="00AF3D93">
        <w:rPr>
          <w:rFonts w:ascii="Times New Roman" w:eastAsia="Times New Roman" w:hAnsi="Times New Roman" w:cs="Times New Roman"/>
          <w:sz w:val="16"/>
          <w:szCs w:val="16"/>
        </w:rPr>
        <w:t>тыс</w:t>
      </w:r>
      <w:proofErr w:type="gramStart"/>
      <w:r w:rsidRPr="00AF3D93">
        <w:rPr>
          <w:rFonts w:ascii="Times New Roman" w:eastAsia="Times New Roman" w:hAnsi="Times New Roman" w:cs="Times New Roman"/>
          <w:sz w:val="16"/>
          <w:szCs w:val="16"/>
        </w:rPr>
        <w:t>.р</w:t>
      </w:r>
      <w:proofErr w:type="gramEnd"/>
      <w:r w:rsidRPr="00AF3D93">
        <w:rPr>
          <w:rFonts w:ascii="Times New Roman" w:eastAsia="Times New Roman" w:hAnsi="Times New Roman" w:cs="Times New Roman"/>
          <w:sz w:val="16"/>
          <w:szCs w:val="16"/>
        </w:rPr>
        <w:t>уб</w:t>
      </w:r>
      <w:proofErr w:type="spellEnd"/>
      <w:r w:rsidRPr="00AF3D93">
        <w:rPr>
          <w:rFonts w:ascii="Times New Roman" w:eastAsia="Times New Roman" w:hAnsi="Times New Roman" w:cs="Times New Roman"/>
          <w:sz w:val="16"/>
          <w:szCs w:val="16"/>
        </w:rPr>
        <w:t>;</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 xml:space="preserve">в 2025 г. -  7259,760 </w:t>
      </w:r>
      <w:proofErr w:type="spellStart"/>
      <w:r w:rsidRPr="00AF3D93">
        <w:rPr>
          <w:rFonts w:ascii="Times New Roman" w:eastAsia="Times New Roman" w:hAnsi="Times New Roman" w:cs="Times New Roman"/>
          <w:sz w:val="16"/>
          <w:szCs w:val="16"/>
        </w:rPr>
        <w:t>тыс</w:t>
      </w:r>
      <w:proofErr w:type="gramStart"/>
      <w:r w:rsidRPr="00AF3D93">
        <w:rPr>
          <w:rFonts w:ascii="Times New Roman" w:eastAsia="Times New Roman" w:hAnsi="Times New Roman" w:cs="Times New Roman"/>
          <w:sz w:val="16"/>
          <w:szCs w:val="16"/>
        </w:rPr>
        <w:t>.р</w:t>
      </w:r>
      <w:proofErr w:type="gramEnd"/>
      <w:r w:rsidRPr="00AF3D93">
        <w:rPr>
          <w:rFonts w:ascii="Times New Roman" w:eastAsia="Times New Roman" w:hAnsi="Times New Roman" w:cs="Times New Roman"/>
          <w:sz w:val="16"/>
          <w:szCs w:val="16"/>
        </w:rPr>
        <w:t>уб</w:t>
      </w:r>
      <w:proofErr w:type="spellEnd"/>
      <w:r w:rsidRPr="00AF3D93">
        <w:rPr>
          <w:rFonts w:ascii="Times New Roman" w:eastAsia="Times New Roman" w:hAnsi="Times New Roman" w:cs="Times New Roman"/>
          <w:sz w:val="16"/>
          <w:szCs w:val="16"/>
        </w:rPr>
        <w:t>;</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 xml:space="preserve">в 2026 г. -  0,000 </w:t>
      </w:r>
      <w:proofErr w:type="spellStart"/>
      <w:r w:rsidRPr="00AF3D93">
        <w:rPr>
          <w:rFonts w:ascii="Times New Roman" w:eastAsia="Times New Roman" w:hAnsi="Times New Roman" w:cs="Times New Roman"/>
          <w:sz w:val="16"/>
          <w:szCs w:val="16"/>
        </w:rPr>
        <w:t>тыс</w:t>
      </w:r>
      <w:proofErr w:type="gramStart"/>
      <w:r w:rsidRPr="00AF3D93">
        <w:rPr>
          <w:rFonts w:ascii="Times New Roman" w:eastAsia="Times New Roman" w:hAnsi="Times New Roman" w:cs="Times New Roman"/>
          <w:sz w:val="16"/>
          <w:szCs w:val="16"/>
        </w:rPr>
        <w:t>.р</w:t>
      </w:r>
      <w:proofErr w:type="gramEnd"/>
      <w:r w:rsidRPr="00AF3D93">
        <w:rPr>
          <w:rFonts w:ascii="Times New Roman" w:eastAsia="Times New Roman" w:hAnsi="Times New Roman" w:cs="Times New Roman"/>
          <w:sz w:val="16"/>
          <w:szCs w:val="16"/>
        </w:rPr>
        <w:t>уб</w:t>
      </w:r>
      <w:proofErr w:type="spellEnd"/>
      <w:r w:rsidRPr="00AF3D93">
        <w:rPr>
          <w:rFonts w:ascii="Times New Roman" w:eastAsia="Times New Roman" w:hAnsi="Times New Roman" w:cs="Times New Roman"/>
          <w:sz w:val="16"/>
          <w:szCs w:val="16"/>
        </w:rPr>
        <w:t>;</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 xml:space="preserve">в 2027 г. -  0,000 </w:t>
      </w:r>
      <w:proofErr w:type="spellStart"/>
      <w:r w:rsidRPr="00AF3D93">
        <w:rPr>
          <w:rFonts w:ascii="Times New Roman" w:eastAsia="Times New Roman" w:hAnsi="Times New Roman" w:cs="Times New Roman"/>
          <w:sz w:val="16"/>
          <w:szCs w:val="16"/>
        </w:rPr>
        <w:t>тыс</w:t>
      </w:r>
      <w:proofErr w:type="gramStart"/>
      <w:r w:rsidRPr="00AF3D93">
        <w:rPr>
          <w:rFonts w:ascii="Times New Roman" w:eastAsia="Times New Roman" w:hAnsi="Times New Roman" w:cs="Times New Roman"/>
          <w:sz w:val="16"/>
          <w:szCs w:val="16"/>
        </w:rPr>
        <w:t>.р</w:t>
      </w:r>
      <w:proofErr w:type="gramEnd"/>
      <w:r w:rsidRPr="00AF3D93">
        <w:rPr>
          <w:rFonts w:ascii="Times New Roman" w:eastAsia="Times New Roman" w:hAnsi="Times New Roman" w:cs="Times New Roman"/>
          <w:sz w:val="16"/>
          <w:szCs w:val="16"/>
        </w:rPr>
        <w:t>уб</w:t>
      </w:r>
      <w:proofErr w:type="spellEnd"/>
      <w:r w:rsidRPr="00AF3D93">
        <w:rPr>
          <w:rFonts w:ascii="Times New Roman" w:eastAsia="Times New Roman" w:hAnsi="Times New Roman" w:cs="Times New Roman"/>
          <w:sz w:val="16"/>
          <w:szCs w:val="16"/>
        </w:rPr>
        <w:t>;</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в 2028 г. -  0,000тыс</w:t>
      </w:r>
      <w:proofErr w:type="gramStart"/>
      <w:r w:rsidRPr="00AF3D93">
        <w:rPr>
          <w:rFonts w:ascii="Times New Roman" w:eastAsia="Times New Roman" w:hAnsi="Times New Roman" w:cs="Times New Roman"/>
          <w:sz w:val="16"/>
          <w:szCs w:val="16"/>
        </w:rPr>
        <w:t>.р</w:t>
      </w:r>
      <w:proofErr w:type="gramEnd"/>
      <w:r w:rsidRPr="00AF3D93">
        <w:rPr>
          <w:rFonts w:ascii="Times New Roman" w:eastAsia="Times New Roman" w:hAnsi="Times New Roman" w:cs="Times New Roman"/>
          <w:sz w:val="16"/>
          <w:szCs w:val="16"/>
        </w:rPr>
        <w:t>уб;</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3)средства федерального бюджета- 1239,225тыс</w:t>
      </w:r>
      <w:proofErr w:type="gramStart"/>
      <w:r w:rsidRPr="00AF3D93">
        <w:rPr>
          <w:rFonts w:ascii="Times New Roman" w:eastAsia="Times New Roman" w:hAnsi="Times New Roman" w:cs="Times New Roman"/>
          <w:sz w:val="16"/>
          <w:szCs w:val="16"/>
        </w:rPr>
        <w:t>.р</w:t>
      </w:r>
      <w:proofErr w:type="gramEnd"/>
      <w:r w:rsidRPr="00AF3D93">
        <w:rPr>
          <w:rFonts w:ascii="Times New Roman" w:eastAsia="Times New Roman" w:hAnsi="Times New Roman" w:cs="Times New Roman"/>
          <w:sz w:val="16"/>
          <w:szCs w:val="16"/>
        </w:rPr>
        <w:t>уб.,</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 xml:space="preserve"> в том числе:</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 xml:space="preserve">в 2018 г. - 83,200 </w:t>
      </w:r>
      <w:proofErr w:type="spellStart"/>
      <w:r w:rsidRPr="00AF3D93">
        <w:rPr>
          <w:rFonts w:ascii="Times New Roman" w:eastAsia="Times New Roman" w:hAnsi="Times New Roman" w:cs="Times New Roman"/>
          <w:sz w:val="16"/>
          <w:szCs w:val="16"/>
        </w:rPr>
        <w:t>тыс</w:t>
      </w:r>
      <w:proofErr w:type="gramStart"/>
      <w:r w:rsidRPr="00AF3D93">
        <w:rPr>
          <w:rFonts w:ascii="Times New Roman" w:eastAsia="Times New Roman" w:hAnsi="Times New Roman" w:cs="Times New Roman"/>
          <w:sz w:val="16"/>
          <w:szCs w:val="16"/>
        </w:rPr>
        <w:t>.р</w:t>
      </w:r>
      <w:proofErr w:type="gramEnd"/>
      <w:r w:rsidRPr="00AF3D93">
        <w:rPr>
          <w:rFonts w:ascii="Times New Roman" w:eastAsia="Times New Roman" w:hAnsi="Times New Roman" w:cs="Times New Roman"/>
          <w:sz w:val="16"/>
          <w:szCs w:val="16"/>
        </w:rPr>
        <w:t>уб</w:t>
      </w:r>
      <w:proofErr w:type="spellEnd"/>
      <w:r w:rsidRPr="00AF3D93">
        <w:rPr>
          <w:rFonts w:ascii="Times New Roman" w:eastAsia="Times New Roman" w:hAnsi="Times New Roman" w:cs="Times New Roman"/>
          <w:sz w:val="16"/>
          <w:szCs w:val="16"/>
        </w:rPr>
        <w:t xml:space="preserve"> ;</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 xml:space="preserve">в 2019 г. - 82,300 </w:t>
      </w:r>
      <w:proofErr w:type="spellStart"/>
      <w:r w:rsidRPr="00AF3D93">
        <w:rPr>
          <w:rFonts w:ascii="Times New Roman" w:eastAsia="Times New Roman" w:hAnsi="Times New Roman" w:cs="Times New Roman"/>
          <w:sz w:val="16"/>
          <w:szCs w:val="16"/>
        </w:rPr>
        <w:t>тыс</w:t>
      </w:r>
      <w:proofErr w:type="gramStart"/>
      <w:r w:rsidRPr="00AF3D93">
        <w:rPr>
          <w:rFonts w:ascii="Times New Roman" w:eastAsia="Times New Roman" w:hAnsi="Times New Roman" w:cs="Times New Roman"/>
          <w:sz w:val="16"/>
          <w:szCs w:val="16"/>
        </w:rPr>
        <w:t>.р</w:t>
      </w:r>
      <w:proofErr w:type="gramEnd"/>
      <w:r w:rsidRPr="00AF3D93">
        <w:rPr>
          <w:rFonts w:ascii="Times New Roman" w:eastAsia="Times New Roman" w:hAnsi="Times New Roman" w:cs="Times New Roman"/>
          <w:sz w:val="16"/>
          <w:szCs w:val="16"/>
        </w:rPr>
        <w:t>уб</w:t>
      </w:r>
      <w:proofErr w:type="spellEnd"/>
      <w:r w:rsidRPr="00AF3D93">
        <w:rPr>
          <w:rFonts w:ascii="Times New Roman" w:eastAsia="Times New Roman" w:hAnsi="Times New Roman" w:cs="Times New Roman"/>
          <w:sz w:val="16"/>
          <w:szCs w:val="16"/>
        </w:rPr>
        <w:t>;</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 xml:space="preserve">в 2020 г. - 93,850 </w:t>
      </w:r>
      <w:proofErr w:type="spellStart"/>
      <w:r w:rsidRPr="00AF3D93">
        <w:rPr>
          <w:rFonts w:ascii="Times New Roman" w:eastAsia="Times New Roman" w:hAnsi="Times New Roman" w:cs="Times New Roman"/>
          <w:sz w:val="16"/>
          <w:szCs w:val="16"/>
        </w:rPr>
        <w:t>тыс</w:t>
      </w:r>
      <w:proofErr w:type="gramStart"/>
      <w:r w:rsidRPr="00AF3D93">
        <w:rPr>
          <w:rFonts w:ascii="Times New Roman" w:eastAsia="Times New Roman" w:hAnsi="Times New Roman" w:cs="Times New Roman"/>
          <w:sz w:val="16"/>
          <w:szCs w:val="16"/>
        </w:rPr>
        <w:t>.р</w:t>
      </w:r>
      <w:proofErr w:type="gramEnd"/>
      <w:r w:rsidRPr="00AF3D93">
        <w:rPr>
          <w:rFonts w:ascii="Times New Roman" w:eastAsia="Times New Roman" w:hAnsi="Times New Roman" w:cs="Times New Roman"/>
          <w:sz w:val="16"/>
          <w:szCs w:val="16"/>
        </w:rPr>
        <w:t>уб</w:t>
      </w:r>
      <w:proofErr w:type="spellEnd"/>
      <w:r w:rsidRPr="00AF3D93">
        <w:rPr>
          <w:rFonts w:ascii="Times New Roman" w:eastAsia="Times New Roman" w:hAnsi="Times New Roman" w:cs="Times New Roman"/>
          <w:sz w:val="16"/>
          <w:szCs w:val="16"/>
        </w:rPr>
        <w:t>;</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 xml:space="preserve">в 2021 г. -    94,770 </w:t>
      </w:r>
      <w:proofErr w:type="spellStart"/>
      <w:r w:rsidRPr="00AF3D93">
        <w:rPr>
          <w:rFonts w:ascii="Times New Roman" w:eastAsia="Times New Roman" w:hAnsi="Times New Roman" w:cs="Times New Roman"/>
          <w:sz w:val="16"/>
          <w:szCs w:val="16"/>
        </w:rPr>
        <w:t>тыс</w:t>
      </w:r>
      <w:proofErr w:type="gramStart"/>
      <w:r w:rsidRPr="00AF3D93">
        <w:rPr>
          <w:rFonts w:ascii="Times New Roman" w:eastAsia="Times New Roman" w:hAnsi="Times New Roman" w:cs="Times New Roman"/>
          <w:sz w:val="16"/>
          <w:szCs w:val="16"/>
        </w:rPr>
        <w:t>.р</w:t>
      </w:r>
      <w:proofErr w:type="gramEnd"/>
      <w:r w:rsidRPr="00AF3D93">
        <w:rPr>
          <w:rFonts w:ascii="Times New Roman" w:eastAsia="Times New Roman" w:hAnsi="Times New Roman" w:cs="Times New Roman"/>
          <w:sz w:val="16"/>
          <w:szCs w:val="16"/>
        </w:rPr>
        <w:t>уб</w:t>
      </w:r>
      <w:proofErr w:type="spellEnd"/>
      <w:r w:rsidRPr="00AF3D93">
        <w:rPr>
          <w:rFonts w:ascii="Times New Roman" w:eastAsia="Times New Roman" w:hAnsi="Times New Roman" w:cs="Times New Roman"/>
          <w:sz w:val="16"/>
          <w:szCs w:val="16"/>
        </w:rPr>
        <w:t>;</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 xml:space="preserve">в 2022 г. -  100,690 </w:t>
      </w:r>
      <w:proofErr w:type="spellStart"/>
      <w:r w:rsidRPr="00AF3D93">
        <w:rPr>
          <w:rFonts w:ascii="Times New Roman" w:eastAsia="Times New Roman" w:hAnsi="Times New Roman" w:cs="Times New Roman"/>
          <w:sz w:val="16"/>
          <w:szCs w:val="16"/>
        </w:rPr>
        <w:t>тыс</w:t>
      </w:r>
      <w:proofErr w:type="gramStart"/>
      <w:r w:rsidRPr="00AF3D93">
        <w:rPr>
          <w:rFonts w:ascii="Times New Roman" w:eastAsia="Times New Roman" w:hAnsi="Times New Roman" w:cs="Times New Roman"/>
          <w:sz w:val="16"/>
          <w:szCs w:val="16"/>
        </w:rPr>
        <w:t>.р</w:t>
      </w:r>
      <w:proofErr w:type="gramEnd"/>
      <w:r w:rsidRPr="00AF3D93">
        <w:rPr>
          <w:rFonts w:ascii="Times New Roman" w:eastAsia="Times New Roman" w:hAnsi="Times New Roman" w:cs="Times New Roman"/>
          <w:sz w:val="16"/>
          <w:szCs w:val="16"/>
        </w:rPr>
        <w:t>уб</w:t>
      </w:r>
      <w:proofErr w:type="spellEnd"/>
      <w:r w:rsidRPr="00AF3D93">
        <w:rPr>
          <w:rFonts w:ascii="Times New Roman" w:eastAsia="Times New Roman" w:hAnsi="Times New Roman" w:cs="Times New Roman"/>
          <w:sz w:val="16"/>
          <w:szCs w:val="16"/>
        </w:rPr>
        <w:t>;</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 xml:space="preserve">в 2023 г. -  115,070 </w:t>
      </w:r>
      <w:proofErr w:type="spellStart"/>
      <w:r w:rsidRPr="00AF3D93">
        <w:rPr>
          <w:rFonts w:ascii="Times New Roman" w:eastAsia="Times New Roman" w:hAnsi="Times New Roman" w:cs="Times New Roman"/>
          <w:sz w:val="16"/>
          <w:szCs w:val="16"/>
        </w:rPr>
        <w:t>тыс</w:t>
      </w:r>
      <w:proofErr w:type="gramStart"/>
      <w:r w:rsidRPr="00AF3D93">
        <w:rPr>
          <w:rFonts w:ascii="Times New Roman" w:eastAsia="Times New Roman" w:hAnsi="Times New Roman" w:cs="Times New Roman"/>
          <w:sz w:val="16"/>
          <w:szCs w:val="16"/>
        </w:rPr>
        <w:t>.р</w:t>
      </w:r>
      <w:proofErr w:type="gramEnd"/>
      <w:r w:rsidRPr="00AF3D93">
        <w:rPr>
          <w:rFonts w:ascii="Times New Roman" w:eastAsia="Times New Roman" w:hAnsi="Times New Roman" w:cs="Times New Roman"/>
          <w:sz w:val="16"/>
          <w:szCs w:val="16"/>
        </w:rPr>
        <w:t>уб</w:t>
      </w:r>
      <w:proofErr w:type="spellEnd"/>
      <w:r w:rsidRPr="00AF3D93">
        <w:rPr>
          <w:rFonts w:ascii="Times New Roman" w:eastAsia="Times New Roman" w:hAnsi="Times New Roman" w:cs="Times New Roman"/>
          <w:sz w:val="16"/>
          <w:szCs w:val="16"/>
        </w:rPr>
        <w:t>;</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 xml:space="preserve">в 2024 г. -  137,945 </w:t>
      </w:r>
      <w:proofErr w:type="spellStart"/>
      <w:r w:rsidRPr="00AF3D93">
        <w:rPr>
          <w:rFonts w:ascii="Times New Roman" w:eastAsia="Times New Roman" w:hAnsi="Times New Roman" w:cs="Times New Roman"/>
          <w:sz w:val="16"/>
          <w:szCs w:val="16"/>
        </w:rPr>
        <w:t>тыс</w:t>
      </w:r>
      <w:proofErr w:type="gramStart"/>
      <w:r w:rsidRPr="00AF3D93">
        <w:rPr>
          <w:rFonts w:ascii="Times New Roman" w:eastAsia="Times New Roman" w:hAnsi="Times New Roman" w:cs="Times New Roman"/>
          <w:sz w:val="16"/>
          <w:szCs w:val="16"/>
        </w:rPr>
        <w:t>.р</w:t>
      </w:r>
      <w:proofErr w:type="gramEnd"/>
      <w:r w:rsidRPr="00AF3D93">
        <w:rPr>
          <w:rFonts w:ascii="Times New Roman" w:eastAsia="Times New Roman" w:hAnsi="Times New Roman" w:cs="Times New Roman"/>
          <w:sz w:val="16"/>
          <w:szCs w:val="16"/>
        </w:rPr>
        <w:t>уб</w:t>
      </w:r>
      <w:proofErr w:type="spellEnd"/>
      <w:r w:rsidRPr="00AF3D93">
        <w:rPr>
          <w:rFonts w:ascii="Times New Roman" w:eastAsia="Times New Roman" w:hAnsi="Times New Roman" w:cs="Times New Roman"/>
          <w:sz w:val="16"/>
          <w:szCs w:val="16"/>
        </w:rPr>
        <w:t>;</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 xml:space="preserve">в 2025 г. -  165,100 </w:t>
      </w:r>
      <w:proofErr w:type="spellStart"/>
      <w:r w:rsidRPr="00AF3D93">
        <w:rPr>
          <w:rFonts w:ascii="Times New Roman" w:eastAsia="Times New Roman" w:hAnsi="Times New Roman" w:cs="Times New Roman"/>
          <w:sz w:val="16"/>
          <w:szCs w:val="16"/>
        </w:rPr>
        <w:t>тыс</w:t>
      </w:r>
      <w:proofErr w:type="gramStart"/>
      <w:r w:rsidRPr="00AF3D93">
        <w:rPr>
          <w:rFonts w:ascii="Times New Roman" w:eastAsia="Times New Roman" w:hAnsi="Times New Roman" w:cs="Times New Roman"/>
          <w:sz w:val="16"/>
          <w:szCs w:val="16"/>
        </w:rPr>
        <w:t>.р</w:t>
      </w:r>
      <w:proofErr w:type="gramEnd"/>
      <w:r w:rsidRPr="00AF3D93">
        <w:rPr>
          <w:rFonts w:ascii="Times New Roman" w:eastAsia="Times New Roman" w:hAnsi="Times New Roman" w:cs="Times New Roman"/>
          <w:sz w:val="16"/>
          <w:szCs w:val="16"/>
        </w:rPr>
        <w:t>уб</w:t>
      </w:r>
      <w:proofErr w:type="spellEnd"/>
      <w:r w:rsidRPr="00AF3D93">
        <w:rPr>
          <w:rFonts w:ascii="Times New Roman" w:eastAsia="Times New Roman" w:hAnsi="Times New Roman" w:cs="Times New Roman"/>
          <w:sz w:val="16"/>
          <w:szCs w:val="16"/>
        </w:rPr>
        <w:t>;</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 xml:space="preserve">в 2026 г. -  180,000 </w:t>
      </w:r>
      <w:proofErr w:type="spellStart"/>
      <w:r w:rsidRPr="00AF3D93">
        <w:rPr>
          <w:rFonts w:ascii="Times New Roman" w:eastAsia="Times New Roman" w:hAnsi="Times New Roman" w:cs="Times New Roman"/>
          <w:sz w:val="16"/>
          <w:szCs w:val="16"/>
        </w:rPr>
        <w:t>тыс</w:t>
      </w:r>
      <w:proofErr w:type="gramStart"/>
      <w:r w:rsidRPr="00AF3D93">
        <w:rPr>
          <w:rFonts w:ascii="Times New Roman" w:eastAsia="Times New Roman" w:hAnsi="Times New Roman" w:cs="Times New Roman"/>
          <w:sz w:val="16"/>
          <w:szCs w:val="16"/>
        </w:rPr>
        <w:t>.р</w:t>
      </w:r>
      <w:proofErr w:type="gramEnd"/>
      <w:r w:rsidRPr="00AF3D93">
        <w:rPr>
          <w:rFonts w:ascii="Times New Roman" w:eastAsia="Times New Roman" w:hAnsi="Times New Roman" w:cs="Times New Roman"/>
          <w:sz w:val="16"/>
          <w:szCs w:val="16"/>
        </w:rPr>
        <w:t>уб</w:t>
      </w:r>
      <w:proofErr w:type="spellEnd"/>
      <w:r w:rsidRPr="00AF3D93">
        <w:rPr>
          <w:rFonts w:ascii="Times New Roman" w:eastAsia="Times New Roman" w:hAnsi="Times New Roman" w:cs="Times New Roman"/>
          <w:sz w:val="16"/>
          <w:szCs w:val="16"/>
        </w:rPr>
        <w:t>;</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 xml:space="preserve">в 2027 г. -  186,300 </w:t>
      </w:r>
      <w:proofErr w:type="spellStart"/>
      <w:r w:rsidRPr="00AF3D93">
        <w:rPr>
          <w:rFonts w:ascii="Times New Roman" w:eastAsia="Times New Roman" w:hAnsi="Times New Roman" w:cs="Times New Roman"/>
          <w:sz w:val="16"/>
          <w:szCs w:val="16"/>
        </w:rPr>
        <w:t>тыс</w:t>
      </w:r>
      <w:proofErr w:type="gramStart"/>
      <w:r w:rsidRPr="00AF3D93">
        <w:rPr>
          <w:rFonts w:ascii="Times New Roman" w:eastAsia="Times New Roman" w:hAnsi="Times New Roman" w:cs="Times New Roman"/>
          <w:sz w:val="16"/>
          <w:szCs w:val="16"/>
        </w:rPr>
        <w:t>.р</w:t>
      </w:r>
      <w:proofErr w:type="gramEnd"/>
      <w:r w:rsidRPr="00AF3D93">
        <w:rPr>
          <w:rFonts w:ascii="Times New Roman" w:eastAsia="Times New Roman" w:hAnsi="Times New Roman" w:cs="Times New Roman"/>
          <w:sz w:val="16"/>
          <w:szCs w:val="16"/>
        </w:rPr>
        <w:t>уб</w:t>
      </w:r>
      <w:proofErr w:type="spellEnd"/>
      <w:r w:rsidRPr="00AF3D93">
        <w:rPr>
          <w:rFonts w:ascii="Times New Roman" w:eastAsia="Times New Roman" w:hAnsi="Times New Roman" w:cs="Times New Roman"/>
          <w:sz w:val="16"/>
          <w:szCs w:val="16"/>
        </w:rPr>
        <w:t>;</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в 2028 г. -      0,000тыс</w:t>
      </w:r>
      <w:proofErr w:type="gramStart"/>
      <w:r w:rsidRPr="00AF3D93">
        <w:rPr>
          <w:rFonts w:ascii="Times New Roman" w:eastAsia="Times New Roman" w:hAnsi="Times New Roman" w:cs="Times New Roman"/>
          <w:sz w:val="16"/>
          <w:szCs w:val="16"/>
        </w:rPr>
        <w:t>.р</w:t>
      </w:r>
      <w:proofErr w:type="gramEnd"/>
      <w:r w:rsidRPr="00AF3D93">
        <w:rPr>
          <w:rFonts w:ascii="Times New Roman" w:eastAsia="Times New Roman" w:hAnsi="Times New Roman" w:cs="Times New Roman"/>
          <w:sz w:val="16"/>
          <w:szCs w:val="16"/>
        </w:rPr>
        <w:t>уб;</w:t>
      </w:r>
    </w:p>
    <w:p w:rsidR="00AF3D93" w:rsidRPr="00AF3D93" w:rsidRDefault="00AF3D93" w:rsidP="00AF3D93">
      <w:pPr>
        <w:widowControl w:val="0"/>
        <w:autoSpaceDE w:val="0"/>
        <w:autoSpaceDN w:val="0"/>
        <w:adjustRightInd w:val="0"/>
        <w:spacing w:after="0" w:line="0" w:lineRule="atLeast"/>
        <w:ind w:firstLine="720"/>
        <w:contextualSpacing/>
        <w:jc w:val="both"/>
        <w:rPr>
          <w:rFonts w:ascii="Times New Roman" w:eastAsia="Times New Roman" w:hAnsi="Times New Roman" w:cs="Times New Roman"/>
          <w:sz w:val="16"/>
          <w:szCs w:val="16"/>
        </w:rPr>
      </w:pPr>
      <w:r w:rsidRPr="00AF3D93">
        <w:rPr>
          <w:rFonts w:ascii="Times New Roman" w:eastAsia="Times New Roman" w:hAnsi="Times New Roman" w:cs="Times New Roman"/>
          <w:sz w:val="16"/>
          <w:szCs w:val="16"/>
        </w:rPr>
        <w:t>2. Опубликовать настоящее постановление в газете « Вести сельского поселения Борискино-Игар ».</w:t>
      </w:r>
    </w:p>
    <w:p w:rsidR="00AF3D93" w:rsidRPr="00AF3D93" w:rsidRDefault="00AF3D93" w:rsidP="00AF3D93">
      <w:pPr>
        <w:spacing w:after="0" w:line="0" w:lineRule="atLeast"/>
        <w:contextualSpacing/>
        <w:jc w:val="both"/>
        <w:rPr>
          <w:rFonts w:ascii="Times New Roman" w:eastAsia="Calibri" w:hAnsi="Times New Roman" w:cs="Times New Roman"/>
          <w:sz w:val="16"/>
          <w:szCs w:val="16"/>
          <w:lang w:eastAsia="en-US"/>
        </w:rPr>
      </w:pPr>
      <w:r w:rsidRPr="00AF3D93">
        <w:rPr>
          <w:rFonts w:ascii="Times New Roman" w:eastAsia="Calibri" w:hAnsi="Times New Roman" w:cs="Times New Roman"/>
          <w:sz w:val="16"/>
          <w:szCs w:val="16"/>
          <w:lang w:eastAsia="en-US"/>
        </w:rPr>
        <w:t xml:space="preserve">3. </w:t>
      </w:r>
      <w:proofErr w:type="gramStart"/>
      <w:r w:rsidRPr="00AF3D93">
        <w:rPr>
          <w:rFonts w:ascii="Times New Roman" w:eastAsia="Calibri" w:hAnsi="Times New Roman" w:cs="Times New Roman"/>
          <w:sz w:val="16"/>
          <w:szCs w:val="16"/>
          <w:lang w:eastAsia="en-US"/>
        </w:rPr>
        <w:t>Контроль за</w:t>
      </w:r>
      <w:proofErr w:type="gramEnd"/>
      <w:r w:rsidRPr="00AF3D93">
        <w:rPr>
          <w:rFonts w:ascii="Times New Roman" w:eastAsia="Calibri" w:hAnsi="Times New Roman" w:cs="Times New Roman"/>
          <w:sz w:val="16"/>
          <w:szCs w:val="16"/>
          <w:lang w:eastAsia="en-US"/>
        </w:rPr>
        <w:t xml:space="preserve"> выполнением настоящего постановления оставляю за собой.</w:t>
      </w:r>
    </w:p>
    <w:p w:rsidR="00AF3D93" w:rsidRPr="00AF3D93" w:rsidRDefault="00AF3D93" w:rsidP="00AF3D93">
      <w:pPr>
        <w:spacing w:after="0" w:line="0" w:lineRule="atLeast"/>
        <w:contextualSpacing/>
        <w:jc w:val="both"/>
        <w:rPr>
          <w:rFonts w:ascii="Times New Roman" w:eastAsia="Calibri" w:hAnsi="Times New Roman" w:cs="Times New Roman"/>
          <w:sz w:val="16"/>
          <w:szCs w:val="16"/>
          <w:lang w:eastAsia="en-US"/>
        </w:rPr>
      </w:pPr>
      <w:r w:rsidRPr="00AF3D93">
        <w:rPr>
          <w:rFonts w:ascii="Times New Roman" w:eastAsia="Calibri" w:hAnsi="Times New Roman" w:cs="Times New Roman"/>
          <w:sz w:val="16"/>
          <w:szCs w:val="16"/>
          <w:lang w:eastAsia="en-US"/>
        </w:rPr>
        <w:t>4. Настоящее постановление вступает в силу со дня его официального опубликования и распространяется на правоотношения, возникшие с 01.05.2025г.</w:t>
      </w:r>
    </w:p>
    <w:p w:rsidR="00AF3D93" w:rsidRPr="00AF3D93" w:rsidRDefault="00AF3D93" w:rsidP="00AF3D93">
      <w:pPr>
        <w:tabs>
          <w:tab w:val="left" w:pos="0"/>
        </w:tabs>
        <w:spacing w:after="0" w:line="0" w:lineRule="atLeast"/>
        <w:contextualSpacing/>
        <w:jc w:val="both"/>
        <w:outlineLvl w:val="0"/>
        <w:rPr>
          <w:rFonts w:ascii="Times New Roman" w:eastAsia="Calibri" w:hAnsi="Times New Roman" w:cs="Times New Roman"/>
          <w:sz w:val="16"/>
          <w:szCs w:val="16"/>
          <w:lang w:eastAsia="en-US"/>
        </w:rPr>
      </w:pPr>
    </w:p>
    <w:p w:rsidR="00AF3D93" w:rsidRPr="00AF3D93" w:rsidRDefault="00AF3D93" w:rsidP="00AF3D93">
      <w:pPr>
        <w:tabs>
          <w:tab w:val="left" w:pos="0"/>
        </w:tabs>
        <w:spacing w:after="0" w:line="0" w:lineRule="atLeast"/>
        <w:contextualSpacing/>
        <w:jc w:val="both"/>
        <w:outlineLvl w:val="0"/>
        <w:rPr>
          <w:rFonts w:ascii="Times New Roman" w:eastAsia="Calibri" w:hAnsi="Times New Roman" w:cs="Times New Roman"/>
          <w:sz w:val="16"/>
          <w:szCs w:val="16"/>
          <w:lang w:eastAsia="en-US"/>
        </w:rPr>
      </w:pPr>
      <w:r w:rsidRPr="00AF3D93">
        <w:rPr>
          <w:rFonts w:ascii="Times New Roman" w:eastAsia="Calibri" w:hAnsi="Times New Roman" w:cs="Times New Roman"/>
          <w:sz w:val="16"/>
          <w:szCs w:val="16"/>
          <w:lang w:eastAsia="en-US"/>
        </w:rPr>
        <w:t xml:space="preserve">Глава сельского поселения Борискино-Игар          </w:t>
      </w:r>
      <w:r w:rsidRPr="00AF3D93">
        <w:rPr>
          <w:rFonts w:ascii="Times New Roman" w:eastAsia="Calibri" w:hAnsi="Times New Roman" w:cs="Times New Roman"/>
          <w:sz w:val="16"/>
          <w:szCs w:val="16"/>
          <w:lang w:eastAsia="en-US"/>
        </w:rPr>
        <w:tab/>
        <w:t xml:space="preserve">                                </w:t>
      </w:r>
    </w:p>
    <w:p w:rsidR="00AF3D93" w:rsidRPr="00AF3D93" w:rsidRDefault="00AF3D93" w:rsidP="00AF3D93">
      <w:pPr>
        <w:tabs>
          <w:tab w:val="left" w:pos="993"/>
          <w:tab w:val="left" w:pos="1418"/>
        </w:tabs>
        <w:autoSpaceDE w:val="0"/>
        <w:autoSpaceDN w:val="0"/>
        <w:adjustRightInd w:val="0"/>
        <w:spacing w:after="0" w:line="0" w:lineRule="atLeast"/>
        <w:contextualSpacing/>
        <w:jc w:val="both"/>
        <w:rPr>
          <w:rFonts w:ascii="Times New Roman" w:eastAsia="Calibri" w:hAnsi="Times New Roman" w:cs="Times New Roman"/>
          <w:sz w:val="16"/>
          <w:szCs w:val="16"/>
          <w:lang w:eastAsia="en-US"/>
        </w:rPr>
      </w:pPr>
      <w:r w:rsidRPr="00AF3D93">
        <w:rPr>
          <w:rFonts w:ascii="Times New Roman" w:eastAsia="Calibri" w:hAnsi="Times New Roman" w:cs="Times New Roman"/>
          <w:sz w:val="16"/>
          <w:szCs w:val="16"/>
          <w:lang w:eastAsia="en-US"/>
        </w:rPr>
        <w:t xml:space="preserve">муниципального района Клявлинский Самарской области                           </w:t>
      </w:r>
      <w:proofErr w:type="spellStart"/>
      <w:r w:rsidRPr="00AF3D93">
        <w:rPr>
          <w:rFonts w:ascii="Times New Roman" w:eastAsia="Calibri" w:hAnsi="Times New Roman" w:cs="Times New Roman"/>
          <w:sz w:val="16"/>
          <w:szCs w:val="16"/>
          <w:lang w:eastAsia="en-US"/>
        </w:rPr>
        <w:t>Е.С.Кошкин</w:t>
      </w:r>
      <w:proofErr w:type="spellEnd"/>
    </w:p>
    <w:p w:rsidR="0021225C" w:rsidRPr="00AF3D93" w:rsidRDefault="0021225C" w:rsidP="00AF3D93">
      <w:pPr>
        <w:pStyle w:val="a3"/>
        <w:spacing w:line="0" w:lineRule="atLeast"/>
        <w:contextualSpacing/>
      </w:pPr>
    </w:p>
    <w:p w:rsidR="0021225C" w:rsidRDefault="0021225C" w:rsidP="001D2092">
      <w:pPr>
        <w:pStyle w:val="a3"/>
      </w:pPr>
    </w:p>
    <w:p w:rsidR="00D712A3" w:rsidRDefault="00D712A3" w:rsidP="001D2092">
      <w:pPr>
        <w:pStyle w:val="a3"/>
      </w:pPr>
    </w:p>
    <w:p w:rsidR="006C23B2" w:rsidRDefault="006C23B2" w:rsidP="001D2092">
      <w:pPr>
        <w:pStyle w:val="a3"/>
      </w:pPr>
    </w:p>
    <w:p w:rsidR="006C23B2" w:rsidRDefault="006C23B2" w:rsidP="001D2092">
      <w:pPr>
        <w:pStyle w:val="a3"/>
      </w:pPr>
    </w:p>
    <w:p w:rsidR="006C23B2" w:rsidRDefault="006C23B2" w:rsidP="001D2092">
      <w:pPr>
        <w:pStyle w:val="a3"/>
      </w:pPr>
    </w:p>
    <w:p w:rsidR="006C23B2" w:rsidRDefault="006C23B2" w:rsidP="001D2092">
      <w:pPr>
        <w:pStyle w:val="a3"/>
      </w:pPr>
    </w:p>
    <w:p w:rsidR="006C23B2" w:rsidRDefault="006C23B2" w:rsidP="001D2092">
      <w:pPr>
        <w:pStyle w:val="a3"/>
      </w:pPr>
    </w:p>
    <w:p w:rsidR="006C23B2" w:rsidRDefault="006C23B2" w:rsidP="001D2092">
      <w:pPr>
        <w:pStyle w:val="a3"/>
      </w:pPr>
    </w:p>
    <w:p w:rsidR="006C23B2" w:rsidRDefault="006C23B2" w:rsidP="001D2092">
      <w:pPr>
        <w:pStyle w:val="a3"/>
      </w:pPr>
    </w:p>
    <w:p w:rsidR="006C23B2" w:rsidRDefault="006C23B2" w:rsidP="001D2092">
      <w:pPr>
        <w:pStyle w:val="a3"/>
      </w:pPr>
    </w:p>
    <w:p w:rsidR="006C23B2" w:rsidRDefault="006C23B2" w:rsidP="001D2092">
      <w:pPr>
        <w:pStyle w:val="a3"/>
      </w:pPr>
    </w:p>
    <w:p w:rsidR="006C23B2" w:rsidRPr="006C23B2" w:rsidRDefault="006C23B2" w:rsidP="001D2092">
      <w:pPr>
        <w:pStyle w:val="a3"/>
      </w:pPr>
    </w:p>
    <w:p w:rsidR="006C23B2" w:rsidRPr="006C23B2" w:rsidRDefault="006C23B2" w:rsidP="006C23B2">
      <w:pPr>
        <w:spacing w:after="0" w:line="240" w:lineRule="auto"/>
        <w:ind w:firstLine="709"/>
        <w:rPr>
          <w:rFonts w:ascii="Times New Roman" w:hAnsi="Times New Roman" w:cs="Times New Roman"/>
          <w:b/>
          <w:bCs/>
          <w:color w:val="333333"/>
          <w:sz w:val="16"/>
          <w:szCs w:val="16"/>
        </w:rPr>
      </w:pPr>
      <w:r w:rsidRPr="006C23B2">
        <w:rPr>
          <w:rFonts w:ascii="Times New Roman" w:hAnsi="Times New Roman" w:cs="Times New Roman"/>
          <w:b/>
          <w:bCs/>
          <w:color w:val="333333"/>
          <w:sz w:val="16"/>
          <w:szCs w:val="16"/>
        </w:rPr>
        <w:t>Прокуратура Клявлинского района разъясняет:</w:t>
      </w:r>
    </w:p>
    <w:p w:rsidR="006C23B2" w:rsidRPr="006C23B2" w:rsidRDefault="006C23B2" w:rsidP="006C23B2">
      <w:pPr>
        <w:spacing w:after="0" w:line="240" w:lineRule="auto"/>
        <w:rPr>
          <w:rFonts w:ascii="Times New Roman" w:hAnsi="Times New Roman" w:cs="Times New Roman"/>
          <w:b/>
          <w:bCs/>
          <w:color w:val="333333"/>
          <w:sz w:val="16"/>
          <w:szCs w:val="16"/>
        </w:rPr>
      </w:pPr>
    </w:p>
    <w:p w:rsidR="006C23B2" w:rsidRPr="006C23B2" w:rsidRDefault="006C23B2" w:rsidP="006C23B2">
      <w:pPr>
        <w:spacing w:after="0" w:line="240" w:lineRule="auto"/>
        <w:ind w:firstLine="708"/>
        <w:rPr>
          <w:rFonts w:ascii="Times New Roman" w:hAnsi="Times New Roman" w:cs="Times New Roman"/>
          <w:b/>
          <w:bCs/>
          <w:color w:val="333333"/>
          <w:sz w:val="16"/>
          <w:szCs w:val="16"/>
        </w:rPr>
      </w:pPr>
      <w:r w:rsidRPr="006C23B2">
        <w:rPr>
          <w:rFonts w:ascii="Times New Roman" w:hAnsi="Times New Roman" w:cs="Times New Roman"/>
          <w:b/>
          <w:bCs/>
          <w:color w:val="333333"/>
          <w:sz w:val="16"/>
          <w:szCs w:val="16"/>
        </w:rPr>
        <w:t>Образовательная организация обязана создавать специальные условия для получения образования обучающимися с ограниченными возможностями здоровья, инвалидами (детьми-инвалидами)</w:t>
      </w:r>
    </w:p>
    <w:p w:rsidR="006C23B2" w:rsidRPr="006C23B2" w:rsidRDefault="006C23B2" w:rsidP="006C23B2">
      <w:pPr>
        <w:shd w:val="clear" w:color="auto" w:fill="FFFFFF"/>
        <w:spacing w:after="0" w:line="240" w:lineRule="auto"/>
        <w:ind w:firstLine="708"/>
        <w:rPr>
          <w:rFonts w:ascii="Times New Roman" w:hAnsi="Times New Roman" w:cs="Times New Roman"/>
          <w:color w:val="333333"/>
          <w:sz w:val="16"/>
          <w:szCs w:val="16"/>
        </w:rPr>
      </w:pPr>
      <w:r w:rsidRPr="006C23B2">
        <w:rPr>
          <w:rFonts w:ascii="Times New Roman" w:hAnsi="Times New Roman" w:cs="Times New Roman"/>
          <w:sz w:val="16"/>
          <w:szCs w:val="16"/>
          <w:shd w:val="clear" w:color="auto" w:fill="FFFFFF"/>
        </w:rPr>
        <w:t>Так, с 01 марта 2025 года вступили в силу изменения, внесенные Федеральным законом от 08.08.2024 № 315-ФЗ в Федеральный закон от 29.12.2012 № 273-ФЗ «Об образовании в Российской Федерации»      (далее – Федеральный закон).</w:t>
      </w:r>
    </w:p>
    <w:p w:rsidR="006C23B2" w:rsidRPr="006C23B2" w:rsidRDefault="006C23B2" w:rsidP="006C23B2">
      <w:pPr>
        <w:shd w:val="clear" w:color="auto" w:fill="FFFFFF"/>
        <w:spacing w:after="0" w:line="240" w:lineRule="auto"/>
        <w:ind w:firstLine="708"/>
        <w:rPr>
          <w:rFonts w:ascii="Times New Roman" w:hAnsi="Times New Roman" w:cs="Times New Roman"/>
          <w:color w:val="333333"/>
          <w:sz w:val="16"/>
          <w:szCs w:val="16"/>
        </w:rPr>
      </w:pPr>
      <w:r w:rsidRPr="006C23B2">
        <w:rPr>
          <w:rFonts w:ascii="Times New Roman" w:hAnsi="Times New Roman" w:cs="Times New Roman"/>
          <w:sz w:val="16"/>
          <w:szCs w:val="16"/>
          <w:shd w:val="clear" w:color="auto" w:fill="FFFFFF"/>
        </w:rPr>
        <w:t xml:space="preserve">Установлено, что образовательная организация обязана создавать специальные условия для получения образования обучающимися с ограниченными возможностями здоровья, инвалидами (детьми-инвалидами) в соответствии с рекомендациями психолого-медико-педагогической комиссии, а для инвалидов (детей-инвалидов) в соответствии с индивидуальной программой реабилитации и </w:t>
      </w:r>
      <w:proofErr w:type="spellStart"/>
      <w:r w:rsidRPr="006C23B2">
        <w:rPr>
          <w:rFonts w:ascii="Times New Roman" w:hAnsi="Times New Roman" w:cs="Times New Roman"/>
          <w:sz w:val="16"/>
          <w:szCs w:val="16"/>
          <w:shd w:val="clear" w:color="auto" w:fill="FFFFFF"/>
        </w:rPr>
        <w:t>абилитации</w:t>
      </w:r>
      <w:proofErr w:type="spellEnd"/>
      <w:r w:rsidRPr="006C23B2">
        <w:rPr>
          <w:rFonts w:ascii="Times New Roman" w:hAnsi="Times New Roman" w:cs="Times New Roman"/>
          <w:sz w:val="16"/>
          <w:szCs w:val="16"/>
          <w:shd w:val="clear" w:color="auto" w:fill="FFFFFF"/>
        </w:rPr>
        <w:t xml:space="preserve"> инвалида (ребенка-инвалида).</w:t>
      </w:r>
    </w:p>
    <w:p w:rsidR="006C23B2" w:rsidRPr="006C23B2" w:rsidRDefault="006C23B2" w:rsidP="006C23B2">
      <w:pPr>
        <w:shd w:val="clear" w:color="auto" w:fill="FFFFFF"/>
        <w:spacing w:after="0" w:line="240" w:lineRule="auto"/>
        <w:ind w:firstLine="708"/>
        <w:rPr>
          <w:rFonts w:ascii="Times New Roman" w:hAnsi="Times New Roman" w:cs="Times New Roman"/>
          <w:color w:val="333333"/>
          <w:sz w:val="16"/>
          <w:szCs w:val="16"/>
        </w:rPr>
      </w:pPr>
      <w:r w:rsidRPr="006C23B2">
        <w:rPr>
          <w:rFonts w:ascii="Times New Roman" w:hAnsi="Times New Roman" w:cs="Times New Roman"/>
          <w:sz w:val="16"/>
          <w:szCs w:val="16"/>
          <w:shd w:val="clear" w:color="auto" w:fill="FFFFFF"/>
        </w:rPr>
        <w:t xml:space="preserve">Под специальными </w:t>
      </w:r>
      <w:proofErr w:type="gramStart"/>
      <w:r w:rsidRPr="006C23B2">
        <w:rPr>
          <w:rFonts w:ascii="Times New Roman" w:hAnsi="Times New Roman" w:cs="Times New Roman"/>
          <w:sz w:val="16"/>
          <w:szCs w:val="16"/>
          <w:shd w:val="clear" w:color="auto" w:fill="FFFFFF"/>
        </w:rPr>
        <w:t>условиями</w:t>
      </w:r>
      <w:proofErr w:type="gramEnd"/>
      <w:r w:rsidRPr="006C23B2">
        <w:rPr>
          <w:rFonts w:ascii="Times New Roman" w:hAnsi="Times New Roman" w:cs="Times New Roman"/>
          <w:sz w:val="16"/>
          <w:szCs w:val="16"/>
          <w:shd w:val="clear" w:color="auto" w:fill="FFFFFF"/>
        </w:rPr>
        <w:t xml:space="preserve"> для получения образования обучающимися с ограниченными возможностями здоровья, инвалидами (детьми-инвалидами) в настоящем Федеральном законе понимаются:</w:t>
      </w:r>
    </w:p>
    <w:p w:rsidR="006C23B2" w:rsidRPr="006C23B2" w:rsidRDefault="006C23B2" w:rsidP="006C23B2">
      <w:pPr>
        <w:shd w:val="clear" w:color="auto" w:fill="FFFFFF"/>
        <w:spacing w:after="0" w:line="240" w:lineRule="auto"/>
        <w:rPr>
          <w:rFonts w:ascii="Times New Roman" w:hAnsi="Times New Roman" w:cs="Times New Roman"/>
          <w:color w:val="333333"/>
          <w:sz w:val="16"/>
          <w:szCs w:val="16"/>
        </w:rPr>
      </w:pPr>
      <w:r w:rsidRPr="006C23B2">
        <w:rPr>
          <w:rFonts w:ascii="Times New Roman" w:hAnsi="Times New Roman" w:cs="Times New Roman"/>
          <w:sz w:val="16"/>
          <w:szCs w:val="16"/>
          <w:shd w:val="clear" w:color="auto" w:fill="FFFFFF"/>
        </w:rPr>
        <w:t>- условия обучения, воспитания и развития, обеспечивающие адаптацию содержания образования и включающие в себя использование адаптированных образовательных программ, методов и средств обучения и воспитания, учитывающих особенности психофизического развития таких обучающихся и состояние их здоровья;</w:t>
      </w:r>
    </w:p>
    <w:p w:rsidR="006C23B2" w:rsidRPr="006C23B2" w:rsidRDefault="006C23B2" w:rsidP="006C23B2">
      <w:pPr>
        <w:shd w:val="clear" w:color="auto" w:fill="FFFFFF"/>
        <w:spacing w:after="0" w:line="240" w:lineRule="auto"/>
        <w:rPr>
          <w:rFonts w:ascii="Times New Roman" w:hAnsi="Times New Roman" w:cs="Times New Roman"/>
          <w:color w:val="333333"/>
          <w:sz w:val="16"/>
          <w:szCs w:val="16"/>
        </w:rPr>
      </w:pPr>
      <w:r w:rsidRPr="006C23B2">
        <w:rPr>
          <w:rFonts w:ascii="Times New Roman" w:hAnsi="Times New Roman" w:cs="Times New Roman"/>
          <w:sz w:val="16"/>
          <w:szCs w:val="16"/>
          <w:shd w:val="clear" w:color="auto" w:fill="FFFFFF"/>
        </w:rPr>
        <w:t>- проведение групповых и индивидуальных коррекционных занятий;</w:t>
      </w:r>
    </w:p>
    <w:p w:rsidR="006C23B2" w:rsidRPr="006C23B2" w:rsidRDefault="006C23B2" w:rsidP="006C23B2">
      <w:pPr>
        <w:shd w:val="clear" w:color="auto" w:fill="FFFFFF"/>
        <w:spacing w:after="0" w:line="240" w:lineRule="auto"/>
        <w:rPr>
          <w:rFonts w:ascii="Times New Roman" w:hAnsi="Times New Roman" w:cs="Times New Roman"/>
          <w:color w:val="333333"/>
          <w:sz w:val="16"/>
          <w:szCs w:val="16"/>
        </w:rPr>
      </w:pPr>
      <w:r w:rsidRPr="006C23B2">
        <w:rPr>
          <w:rFonts w:ascii="Times New Roman" w:hAnsi="Times New Roman" w:cs="Times New Roman"/>
          <w:sz w:val="16"/>
          <w:szCs w:val="16"/>
          <w:shd w:val="clear" w:color="auto" w:fill="FFFFFF"/>
        </w:rPr>
        <w:t>- обеспечение специальными учебниками, учебными пособиями и дидактическими материалами, специальными техническими средствами обучения коллективного и индивидуального пользования;</w:t>
      </w:r>
    </w:p>
    <w:p w:rsidR="006C23B2" w:rsidRPr="006C23B2" w:rsidRDefault="006C23B2" w:rsidP="006C23B2">
      <w:pPr>
        <w:shd w:val="clear" w:color="auto" w:fill="FFFFFF"/>
        <w:spacing w:after="0" w:line="240" w:lineRule="auto"/>
        <w:rPr>
          <w:rFonts w:ascii="Times New Roman" w:hAnsi="Times New Roman" w:cs="Times New Roman"/>
          <w:color w:val="333333"/>
          <w:sz w:val="16"/>
          <w:szCs w:val="16"/>
        </w:rPr>
      </w:pPr>
      <w:r w:rsidRPr="006C23B2">
        <w:rPr>
          <w:rFonts w:ascii="Times New Roman" w:hAnsi="Times New Roman" w:cs="Times New Roman"/>
          <w:sz w:val="16"/>
          <w:szCs w:val="16"/>
          <w:shd w:val="clear" w:color="auto" w:fill="FFFFFF"/>
        </w:rPr>
        <w:t>- обеспечение предоставления услуг ассистента (помощника), оказывающего необходимую техническую помощь, переводчика русского жестового языка (</w:t>
      </w:r>
      <w:proofErr w:type="spellStart"/>
      <w:r w:rsidRPr="006C23B2">
        <w:rPr>
          <w:rFonts w:ascii="Times New Roman" w:hAnsi="Times New Roman" w:cs="Times New Roman"/>
          <w:sz w:val="16"/>
          <w:szCs w:val="16"/>
          <w:shd w:val="clear" w:color="auto" w:fill="FFFFFF"/>
        </w:rPr>
        <w:t>сурдопереводчика</w:t>
      </w:r>
      <w:proofErr w:type="spellEnd"/>
      <w:r w:rsidRPr="006C23B2">
        <w:rPr>
          <w:rFonts w:ascii="Times New Roman" w:hAnsi="Times New Roman" w:cs="Times New Roman"/>
          <w:sz w:val="16"/>
          <w:szCs w:val="16"/>
          <w:shd w:val="clear" w:color="auto" w:fill="FFFFFF"/>
        </w:rPr>
        <w:t xml:space="preserve">, </w:t>
      </w:r>
      <w:proofErr w:type="spellStart"/>
      <w:r w:rsidRPr="006C23B2">
        <w:rPr>
          <w:rFonts w:ascii="Times New Roman" w:hAnsi="Times New Roman" w:cs="Times New Roman"/>
          <w:sz w:val="16"/>
          <w:szCs w:val="16"/>
          <w:shd w:val="clear" w:color="auto" w:fill="FFFFFF"/>
        </w:rPr>
        <w:t>тифлосурдопереводчика</w:t>
      </w:r>
      <w:proofErr w:type="spellEnd"/>
      <w:r w:rsidRPr="006C23B2">
        <w:rPr>
          <w:rFonts w:ascii="Times New Roman" w:hAnsi="Times New Roman" w:cs="Times New Roman"/>
          <w:sz w:val="16"/>
          <w:szCs w:val="16"/>
          <w:shd w:val="clear" w:color="auto" w:fill="FFFFFF"/>
        </w:rPr>
        <w:t>), а также педагогических работников в соответствии с рекомендациями психолого-медико-педагогической комиссии;</w:t>
      </w:r>
    </w:p>
    <w:p w:rsidR="006C23B2" w:rsidRPr="006C23B2" w:rsidRDefault="006C23B2" w:rsidP="006C23B2">
      <w:pPr>
        <w:shd w:val="clear" w:color="auto" w:fill="FFFFFF"/>
        <w:spacing w:after="0" w:line="240" w:lineRule="auto"/>
        <w:rPr>
          <w:rFonts w:ascii="Times New Roman" w:hAnsi="Times New Roman" w:cs="Times New Roman"/>
          <w:color w:val="333333"/>
          <w:sz w:val="16"/>
          <w:szCs w:val="16"/>
        </w:rPr>
      </w:pPr>
      <w:r w:rsidRPr="006C23B2">
        <w:rPr>
          <w:rFonts w:ascii="Times New Roman" w:hAnsi="Times New Roman" w:cs="Times New Roman"/>
          <w:sz w:val="16"/>
          <w:szCs w:val="16"/>
          <w:shd w:val="clear" w:color="auto" w:fill="FFFFFF"/>
        </w:rPr>
        <w:t>- обеспечение доступа в здания и помещения организаций, осуществляющих образовательную деятельность;</w:t>
      </w:r>
    </w:p>
    <w:p w:rsidR="006C23B2" w:rsidRPr="006C23B2" w:rsidRDefault="006C23B2" w:rsidP="006C23B2">
      <w:pPr>
        <w:shd w:val="clear" w:color="auto" w:fill="FFFFFF"/>
        <w:spacing w:after="0" w:line="240" w:lineRule="auto"/>
        <w:rPr>
          <w:rFonts w:ascii="Times New Roman" w:hAnsi="Times New Roman" w:cs="Times New Roman"/>
          <w:color w:val="333333"/>
          <w:sz w:val="16"/>
          <w:szCs w:val="16"/>
        </w:rPr>
      </w:pPr>
      <w:r w:rsidRPr="006C23B2">
        <w:rPr>
          <w:rFonts w:ascii="Times New Roman" w:hAnsi="Times New Roman" w:cs="Times New Roman"/>
          <w:sz w:val="16"/>
          <w:szCs w:val="16"/>
          <w:shd w:val="clear" w:color="auto" w:fill="FFFFFF"/>
        </w:rPr>
        <w:t>- другие условия, без которых освоение образовательных программ обучающимися с ограниченными возможностями здоровья, инвалидами (детьми-инвалидами) невозможно или затруднено.</w:t>
      </w:r>
    </w:p>
    <w:p w:rsidR="006C23B2" w:rsidRPr="006C23B2" w:rsidRDefault="006C23B2" w:rsidP="006C23B2">
      <w:pPr>
        <w:shd w:val="clear" w:color="auto" w:fill="FFFFFF"/>
        <w:spacing w:after="0" w:line="240" w:lineRule="auto"/>
        <w:ind w:firstLine="708"/>
        <w:rPr>
          <w:rFonts w:ascii="Times New Roman" w:hAnsi="Times New Roman" w:cs="Times New Roman"/>
          <w:color w:val="333333"/>
          <w:sz w:val="16"/>
          <w:szCs w:val="16"/>
        </w:rPr>
      </w:pPr>
      <w:r w:rsidRPr="006C23B2">
        <w:rPr>
          <w:rFonts w:ascii="Times New Roman" w:hAnsi="Times New Roman" w:cs="Times New Roman"/>
          <w:sz w:val="16"/>
          <w:szCs w:val="16"/>
          <w:shd w:val="clear" w:color="auto" w:fill="FFFFFF"/>
        </w:rPr>
        <w:t>Педагогические работники должны соблюдать специальные условия, необходимые для получения образования лицами с ограниченными возможностями здоровья, инвалидами (детьми-инвалидами) в части реализации адаптированных образовательных программ, использования форм, методов и средств обучения и воспитания, взаимодействовать при необходимости с центрами психолого-педагогической, медицинской и социальной помощи.</w:t>
      </w:r>
    </w:p>
    <w:p w:rsidR="006C23B2" w:rsidRPr="006C23B2" w:rsidRDefault="006C23B2" w:rsidP="006C23B2">
      <w:pPr>
        <w:shd w:val="clear" w:color="auto" w:fill="FFFFFF"/>
        <w:spacing w:after="0" w:line="240" w:lineRule="auto"/>
        <w:ind w:firstLine="708"/>
        <w:rPr>
          <w:rFonts w:ascii="Times New Roman" w:hAnsi="Times New Roman" w:cs="Times New Roman"/>
          <w:sz w:val="16"/>
          <w:szCs w:val="16"/>
          <w:shd w:val="clear" w:color="auto" w:fill="FFFFFF"/>
        </w:rPr>
      </w:pPr>
      <w:r w:rsidRPr="006C23B2">
        <w:rPr>
          <w:rFonts w:ascii="Times New Roman" w:hAnsi="Times New Roman" w:cs="Times New Roman"/>
          <w:sz w:val="16"/>
          <w:szCs w:val="16"/>
          <w:shd w:val="clear" w:color="auto" w:fill="FFFFFF"/>
        </w:rPr>
        <w:t>В целях своевременного выявления детей, имеющих особенности физического или психического развития или отклонения в поведении, проведения их комплексного психолого-медико-педагогического обследования и подготовки по его результатам рекомендаций по организации обучения и воспитания, а также подтверждения, уточнения или изменения ранее данных рекомендаций при центрах психолого-педагогической, медицинской и социальной помощи создаются психолого-медико-педагогические комиссии.</w:t>
      </w:r>
    </w:p>
    <w:p w:rsidR="006C23B2" w:rsidRPr="006C23B2" w:rsidRDefault="006C23B2" w:rsidP="006C23B2">
      <w:pPr>
        <w:shd w:val="clear" w:color="auto" w:fill="FFFFFF"/>
        <w:spacing w:after="0" w:line="240" w:lineRule="auto"/>
        <w:ind w:firstLine="708"/>
        <w:rPr>
          <w:rFonts w:ascii="Times New Roman" w:hAnsi="Times New Roman" w:cs="Times New Roman"/>
          <w:b/>
          <w:i/>
          <w:sz w:val="16"/>
          <w:szCs w:val="16"/>
          <w:shd w:val="clear" w:color="auto" w:fill="FFFFFF"/>
        </w:rPr>
      </w:pPr>
      <w:r w:rsidRPr="006C23B2">
        <w:rPr>
          <w:rFonts w:ascii="Times New Roman" w:hAnsi="Times New Roman" w:cs="Times New Roman"/>
          <w:b/>
          <w:i/>
          <w:sz w:val="16"/>
          <w:szCs w:val="16"/>
          <w:shd w:val="clear" w:color="auto" w:fill="FFFFFF"/>
        </w:rPr>
        <w:t>Законодательство о защите прав несовершеннолетних</w:t>
      </w:r>
    </w:p>
    <w:p w:rsidR="006C23B2" w:rsidRPr="006C23B2" w:rsidRDefault="006C23B2" w:rsidP="006C23B2">
      <w:pPr>
        <w:shd w:val="clear" w:color="auto" w:fill="FFFFFF"/>
        <w:spacing w:after="0" w:line="240" w:lineRule="auto"/>
        <w:ind w:firstLine="708"/>
        <w:rPr>
          <w:rFonts w:ascii="Times New Roman" w:hAnsi="Times New Roman" w:cs="Times New Roman"/>
          <w:color w:val="333333"/>
          <w:sz w:val="16"/>
          <w:szCs w:val="16"/>
        </w:rPr>
      </w:pPr>
    </w:p>
    <w:p w:rsidR="006C23B2" w:rsidRPr="006C23B2" w:rsidRDefault="006C23B2" w:rsidP="006C23B2">
      <w:pPr>
        <w:shd w:val="clear" w:color="auto" w:fill="FFFFFF"/>
        <w:spacing w:after="0" w:line="240" w:lineRule="auto"/>
        <w:ind w:firstLine="708"/>
        <w:rPr>
          <w:rFonts w:ascii="Times New Roman" w:hAnsi="Times New Roman" w:cs="Times New Roman"/>
          <w:sz w:val="16"/>
          <w:szCs w:val="16"/>
          <w:shd w:val="clear" w:color="auto" w:fill="FFFFFF"/>
        </w:rPr>
      </w:pPr>
    </w:p>
    <w:p w:rsidR="006C23B2" w:rsidRPr="006C23B2" w:rsidRDefault="006C23B2" w:rsidP="006C23B2">
      <w:pPr>
        <w:shd w:val="clear" w:color="auto" w:fill="FFFFFF"/>
        <w:spacing w:after="0" w:line="240" w:lineRule="auto"/>
        <w:rPr>
          <w:rFonts w:ascii="Times New Roman" w:hAnsi="Times New Roman" w:cs="Times New Roman"/>
          <w:sz w:val="16"/>
          <w:szCs w:val="16"/>
          <w:shd w:val="clear" w:color="auto" w:fill="FFFFFF"/>
        </w:rPr>
      </w:pPr>
    </w:p>
    <w:p w:rsidR="006C23B2" w:rsidRPr="006C23B2" w:rsidRDefault="006C23B2" w:rsidP="006C23B2">
      <w:pPr>
        <w:spacing w:after="0" w:line="240" w:lineRule="auto"/>
        <w:ind w:firstLine="709"/>
        <w:rPr>
          <w:rFonts w:ascii="Times New Roman" w:hAnsi="Times New Roman" w:cs="Times New Roman"/>
          <w:b/>
          <w:bCs/>
          <w:color w:val="333333"/>
          <w:sz w:val="16"/>
          <w:szCs w:val="16"/>
        </w:rPr>
      </w:pPr>
      <w:r w:rsidRPr="006C23B2">
        <w:rPr>
          <w:rFonts w:ascii="Times New Roman" w:hAnsi="Times New Roman" w:cs="Times New Roman"/>
          <w:b/>
          <w:bCs/>
          <w:color w:val="333333"/>
          <w:sz w:val="16"/>
          <w:szCs w:val="16"/>
        </w:rPr>
        <w:t>Прокуратура Клявлинского района разъясняет:</w:t>
      </w:r>
    </w:p>
    <w:p w:rsidR="006C23B2" w:rsidRPr="006C23B2" w:rsidRDefault="006C23B2" w:rsidP="006C23B2">
      <w:pPr>
        <w:shd w:val="clear" w:color="auto" w:fill="FFFFFF"/>
        <w:spacing w:after="0" w:line="240" w:lineRule="auto"/>
        <w:rPr>
          <w:rFonts w:ascii="Times New Roman" w:hAnsi="Times New Roman" w:cs="Times New Roman"/>
          <w:color w:val="333333"/>
          <w:sz w:val="16"/>
          <w:szCs w:val="16"/>
        </w:rPr>
      </w:pPr>
    </w:p>
    <w:p w:rsidR="006C23B2" w:rsidRPr="006C23B2" w:rsidRDefault="006C23B2" w:rsidP="006C23B2">
      <w:pPr>
        <w:spacing w:after="0" w:line="240" w:lineRule="auto"/>
        <w:ind w:firstLine="708"/>
        <w:rPr>
          <w:rFonts w:ascii="Times New Roman" w:hAnsi="Times New Roman" w:cs="Times New Roman"/>
          <w:b/>
          <w:bCs/>
          <w:color w:val="333333"/>
          <w:sz w:val="16"/>
          <w:szCs w:val="16"/>
        </w:rPr>
      </w:pPr>
      <w:r w:rsidRPr="006C23B2">
        <w:rPr>
          <w:rFonts w:ascii="Times New Roman" w:hAnsi="Times New Roman" w:cs="Times New Roman"/>
          <w:b/>
          <w:bCs/>
          <w:color w:val="333333"/>
          <w:sz w:val="16"/>
          <w:szCs w:val="16"/>
        </w:rPr>
        <w:t>Многодетным семьям стала доступна бесплатная юридическая помощь</w:t>
      </w:r>
    </w:p>
    <w:p w:rsidR="006C23B2" w:rsidRPr="006C23B2" w:rsidRDefault="006C23B2" w:rsidP="006C23B2">
      <w:pPr>
        <w:shd w:val="clear" w:color="auto" w:fill="FFFFFF"/>
        <w:spacing w:after="0" w:line="240" w:lineRule="auto"/>
        <w:ind w:firstLine="708"/>
        <w:rPr>
          <w:rFonts w:ascii="Times New Roman" w:hAnsi="Times New Roman" w:cs="Times New Roman"/>
          <w:color w:val="333333"/>
          <w:sz w:val="16"/>
          <w:szCs w:val="16"/>
        </w:rPr>
      </w:pPr>
      <w:r w:rsidRPr="006C23B2">
        <w:rPr>
          <w:rFonts w:ascii="Times New Roman" w:hAnsi="Times New Roman" w:cs="Times New Roman"/>
          <w:sz w:val="16"/>
          <w:szCs w:val="16"/>
          <w:shd w:val="clear" w:color="auto" w:fill="FFFFFF"/>
        </w:rPr>
        <w:t>В соответствии с </w:t>
      </w:r>
      <w:hyperlink r:id="rId11" w:history="1">
        <w:r w:rsidRPr="006C23B2">
          <w:rPr>
            <w:rFonts w:ascii="Times New Roman" w:hAnsi="Times New Roman" w:cs="Times New Roman"/>
            <w:sz w:val="16"/>
            <w:szCs w:val="16"/>
          </w:rPr>
          <w:t>Федеральным законом от 01.04.2025 № 48-ФЗ   «О внесении изменений в статью 20 Федерального закона «О бесплатной юридической помощи в Российской Федерации»</w:t>
        </w:r>
      </w:hyperlink>
      <w:r w:rsidRPr="006C23B2">
        <w:rPr>
          <w:rFonts w:ascii="Times New Roman" w:hAnsi="Times New Roman" w:cs="Times New Roman"/>
          <w:bCs/>
          <w:color w:val="333333"/>
          <w:sz w:val="16"/>
          <w:szCs w:val="16"/>
          <w:shd w:val="clear" w:color="auto" w:fill="FFFFFF"/>
        </w:rPr>
        <w:t> </w:t>
      </w:r>
      <w:r w:rsidRPr="006C23B2">
        <w:rPr>
          <w:rFonts w:ascii="Times New Roman" w:hAnsi="Times New Roman" w:cs="Times New Roman"/>
          <w:bCs/>
          <w:sz w:val="16"/>
          <w:szCs w:val="16"/>
          <w:shd w:val="clear" w:color="auto" w:fill="FFFFFF"/>
        </w:rPr>
        <w:t>бесплатной юридической помощью также смогут воспользоваться многодетные родители</w:t>
      </w:r>
      <w:r w:rsidRPr="006C23B2">
        <w:rPr>
          <w:rFonts w:ascii="Times New Roman" w:hAnsi="Times New Roman" w:cs="Times New Roman"/>
          <w:sz w:val="16"/>
          <w:szCs w:val="16"/>
          <w:shd w:val="clear" w:color="auto" w:fill="FFFFFF"/>
        </w:rPr>
        <w:t>, имеющие трех и более детей, до достижения старшим ребенком возраста 18 лет или 23 лет при очном обучении.</w:t>
      </w:r>
    </w:p>
    <w:p w:rsidR="006C23B2" w:rsidRPr="006C23B2" w:rsidRDefault="006C23B2" w:rsidP="006C23B2">
      <w:pPr>
        <w:shd w:val="clear" w:color="auto" w:fill="FFFFFF"/>
        <w:spacing w:after="0" w:line="240" w:lineRule="auto"/>
        <w:ind w:firstLine="708"/>
        <w:rPr>
          <w:rFonts w:ascii="Times New Roman" w:hAnsi="Times New Roman" w:cs="Times New Roman"/>
          <w:color w:val="333333"/>
          <w:sz w:val="16"/>
          <w:szCs w:val="16"/>
        </w:rPr>
      </w:pPr>
      <w:r w:rsidRPr="006C23B2">
        <w:rPr>
          <w:rFonts w:ascii="Times New Roman" w:hAnsi="Times New Roman" w:cs="Times New Roman"/>
          <w:sz w:val="16"/>
          <w:szCs w:val="16"/>
          <w:shd w:val="clear" w:color="auto" w:fill="FFFFFF"/>
        </w:rPr>
        <w:t>Также на бесплатную юридическую помощь вправе рассчитывать лица, являющиеся истцами при рассмотрении судами дел об установлении и оспаривании отцовства (материнства).</w:t>
      </w:r>
    </w:p>
    <w:p w:rsidR="006C23B2" w:rsidRPr="006C23B2" w:rsidRDefault="006C23B2" w:rsidP="006C23B2">
      <w:pPr>
        <w:shd w:val="clear" w:color="auto" w:fill="FFFFFF"/>
        <w:spacing w:after="0" w:line="240" w:lineRule="auto"/>
        <w:ind w:firstLine="708"/>
        <w:rPr>
          <w:rFonts w:ascii="Times New Roman" w:hAnsi="Times New Roman" w:cs="Times New Roman"/>
          <w:b/>
          <w:i/>
          <w:sz w:val="16"/>
          <w:szCs w:val="16"/>
          <w:shd w:val="clear" w:color="auto" w:fill="FFFFFF"/>
        </w:rPr>
      </w:pPr>
      <w:r w:rsidRPr="006C23B2">
        <w:rPr>
          <w:rFonts w:ascii="Times New Roman" w:hAnsi="Times New Roman" w:cs="Times New Roman"/>
          <w:b/>
          <w:i/>
          <w:sz w:val="16"/>
          <w:szCs w:val="16"/>
          <w:shd w:val="clear" w:color="auto" w:fill="FFFFFF"/>
        </w:rPr>
        <w:t>Законодательство о защите прав несовершеннолетних</w:t>
      </w:r>
    </w:p>
    <w:p w:rsidR="006C23B2" w:rsidRPr="006C23B2" w:rsidRDefault="006C23B2" w:rsidP="006C23B2">
      <w:pPr>
        <w:shd w:val="clear" w:color="auto" w:fill="FFFFFF"/>
        <w:spacing w:after="0" w:line="240" w:lineRule="auto"/>
        <w:ind w:firstLine="708"/>
        <w:rPr>
          <w:rFonts w:ascii="Times New Roman" w:hAnsi="Times New Roman" w:cs="Times New Roman"/>
          <w:color w:val="333333"/>
          <w:sz w:val="16"/>
          <w:szCs w:val="16"/>
        </w:rPr>
      </w:pPr>
    </w:p>
    <w:p w:rsidR="006C23B2" w:rsidRPr="006C23B2" w:rsidRDefault="006C23B2" w:rsidP="006C23B2">
      <w:pPr>
        <w:spacing w:after="0" w:line="240" w:lineRule="auto"/>
        <w:ind w:firstLine="708"/>
        <w:rPr>
          <w:rFonts w:ascii="Times New Roman" w:hAnsi="Times New Roman" w:cs="Times New Roman"/>
          <w:b/>
          <w:bCs/>
          <w:color w:val="333333"/>
          <w:sz w:val="16"/>
          <w:szCs w:val="16"/>
        </w:rPr>
      </w:pPr>
    </w:p>
    <w:p w:rsidR="006C23B2" w:rsidRPr="006C23B2" w:rsidRDefault="006C23B2" w:rsidP="006C23B2">
      <w:pPr>
        <w:spacing w:after="0" w:line="240" w:lineRule="auto"/>
        <w:ind w:firstLine="708"/>
        <w:rPr>
          <w:rFonts w:ascii="Times New Roman" w:hAnsi="Times New Roman" w:cs="Times New Roman"/>
          <w:b/>
          <w:bCs/>
          <w:color w:val="333333"/>
          <w:sz w:val="16"/>
          <w:szCs w:val="16"/>
        </w:rPr>
      </w:pPr>
    </w:p>
    <w:p w:rsidR="006C23B2" w:rsidRPr="006C23B2" w:rsidRDefault="006C23B2" w:rsidP="006C23B2">
      <w:pPr>
        <w:spacing w:after="0" w:line="240" w:lineRule="auto"/>
        <w:ind w:firstLine="709"/>
        <w:rPr>
          <w:rFonts w:ascii="Times New Roman" w:hAnsi="Times New Roman" w:cs="Times New Roman"/>
          <w:b/>
          <w:bCs/>
          <w:color w:val="333333"/>
          <w:sz w:val="16"/>
          <w:szCs w:val="16"/>
        </w:rPr>
      </w:pPr>
      <w:r w:rsidRPr="006C23B2">
        <w:rPr>
          <w:rFonts w:ascii="Times New Roman" w:hAnsi="Times New Roman" w:cs="Times New Roman"/>
          <w:b/>
          <w:bCs/>
          <w:color w:val="333333"/>
          <w:sz w:val="16"/>
          <w:szCs w:val="16"/>
        </w:rPr>
        <w:t>Прокуратура Клявлинского района разъясняет:</w:t>
      </w:r>
    </w:p>
    <w:p w:rsidR="006C23B2" w:rsidRPr="006C23B2" w:rsidRDefault="006C23B2" w:rsidP="006C23B2">
      <w:pPr>
        <w:spacing w:after="0" w:line="240" w:lineRule="auto"/>
        <w:ind w:firstLine="708"/>
        <w:rPr>
          <w:rFonts w:ascii="Times New Roman" w:hAnsi="Times New Roman" w:cs="Times New Roman"/>
          <w:b/>
          <w:bCs/>
          <w:color w:val="333333"/>
          <w:sz w:val="16"/>
          <w:szCs w:val="16"/>
        </w:rPr>
      </w:pPr>
    </w:p>
    <w:p w:rsidR="006C23B2" w:rsidRPr="006C23B2" w:rsidRDefault="006C23B2" w:rsidP="006C23B2">
      <w:pPr>
        <w:spacing w:after="0" w:line="240" w:lineRule="auto"/>
        <w:ind w:firstLine="708"/>
        <w:rPr>
          <w:rFonts w:ascii="Times New Roman" w:hAnsi="Times New Roman" w:cs="Times New Roman"/>
          <w:b/>
          <w:bCs/>
          <w:color w:val="333333"/>
          <w:sz w:val="16"/>
          <w:szCs w:val="16"/>
        </w:rPr>
      </w:pPr>
      <w:r w:rsidRPr="006C23B2">
        <w:rPr>
          <w:rFonts w:ascii="Times New Roman" w:hAnsi="Times New Roman" w:cs="Times New Roman"/>
          <w:b/>
          <w:bCs/>
          <w:color w:val="333333"/>
          <w:sz w:val="16"/>
          <w:szCs w:val="16"/>
        </w:rPr>
        <w:t xml:space="preserve">Подписан закон о борьбе с </w:t>
      </w:r>
      <w:proofErr w:type="spellStart"/>
      <w:r w:rsidRPr="006C23B2">
        <w:rPr>
          <w:rFonts w:ascii="Times New Roman" w:hAnsi="Times New Roman" w:cs="Times New Roman"/>
          <w:b/>
          <w:bCs/>
          <w:color w:val="333333"/>
          <w:sz w:val="16"/>
          <w:szCs w:val="16"/>
        </w:rPr>
        <w:t>кибермошенниками</w:t>
      </w:r>
      <w:proofErr w:type="spellEnd"/>
    </w:p>
    <w:p w:rsidR="006C23B2" w:rsidRPr="006C23B2" w:rsidRDefault="006C23B2" w:rsidP="006C23B2">
      <w:pPr>
        <w:shd w:val="clear" w:color="auto" w:fill="FFFFFF"/>
        <w:spacing w:after="0" w:line="240" w:lineRule="auto"/>
        <w:ind w:firstLine="708"/>
        <w:rPr>
          <w:rFonts w:ascii="Times New Roman" w:hAnsi="Times New Roman" w:cs="Times New Roman"/>
          <w:color w:val="333333"/>
          <w:sz w:val="16"/>
          <w:szCs w:val="16"/>
        </w:rPr>
      </w:pPr>
      <w:r w:rsidRPr="006C23B2">
        <w:rPr>
          <w:rFonts w:ascii="Times New Roman" w:hAnsi="Times New Roman" w:cs="Times New Roman"/>
          <w:sz w:val="16"/>
          <w:szCs w:val="16"/>
          <w:shd w:val="clear" w:color="auto" w:fill="FFFFFF"/>
        </w:rPr>
        <w:t>Так, Федеральным законом от 01.04.2025 № 41-ФЗ «</w:t>
      </w:r>
      <w:r w:rsidRPr="006C23B2">
        <w:rPr>
          <w:rFonts w:ascii="Times New Roman" w:hAnsi="Times New Roman" w:cs="Times New Roman"/>
          <w:sz w:val="16"/>
          <w:szCs w:val="16"/>
          <w:shd w:val="clear" w:color="auto" w:fill="FEFEFE"/>
        </w:rPr>
        <w:t>О создании государственной информационной системы противодействия правонарушениям, совершаемым с использованием информационных и коммуникационных технологий, и о внесении изменений в отдельные законодательные акты Российской Федерации»</w:t>
      </w:r>
      <w:r w:rsidRPr="006C23B2">
        <w:rPr>
          <w:rFonts w:ascii="Times New Roman" w:hAnsi="Times New Roman" w:cs="Times New Roman"/>
          <w:b/>
          <w:bCs/>
          <w:sz w:val="16"/>
          <w:szCs w:val="16"/>
          <w:shd w:val="clear" w:color="auto" w:fill="FEFEFE"/>
        </w:rPr>
        <w:t> </w:t>
      </w:r>
      <w:r w:rsidRPr="006C23B2">
        <w:rPr>
          <w:rFonts w:ascii="Times New Roman" w:hAnsi="Times New Roman" w:cs="Times New Roman"/>
          <w:sz w:val="16"/>
          <w:szCs w:val="16"/>
          <w:shd w:val="clear" w:color="auto" w:fill="FFFFFF"/>
        </w:rPr>
        <w:t>в рамках борьбы с телефонным мошенничеством устанавливается:</w:t>
      </w:r>
    </w:p>
    <w:p w:rsidR="006C23B2" w:rsidRPr="006C23B2" w:rsidRDefault="006C23B2" w:rsidP="006C23B2">
      <w:pPr>
        <w:shd w:val="clear" w:color="auto" w:fill="FFFFFF"/>
        <w:spacing w:after="0" w:line="240" w:lineRule="auto"/>
        <w:rPr>
          <w:rFonts w:ascii="Times New Roman" w:hAnsi="Times New Roman" w:cs="Times New Roman"/>
          <w:color w:val="333333"/>
          <w:sz w:val="16"/>
          <w:szCs w:val="16"/>
        </w:rPr>
      </w:pPr>
      <w:r w:rsidRPr="006C23B2">
        <w:rPr>
          <w:rFonts w:ascii="Times New Roman" w:hAnsi="Times New Roman" w:cs="Times New Roman"/>
          <w:sz w:val="16"/>
          <w:szCs w:val="16"/>
          <w:shd w:val="clear" w:color="auto" w:fill="FFFFFF"/>
        </w:rPr>
        <w:t xml:space="preserve">- </w:t>
      </w:r>
      <w:proofErr w:type="spellStart"/>
      <w:r w:rsidRPr="006C23B2">
        <w:rPr>
          <w:rFonts w:ascii="Times New Roman" w:hAnsi="Times New Roman" w:cs="Times New Roman"/>
          <w:sz w:val="16"/>
          <w:szCs w:val="16"/>
          <w:shd w:val="clear" w:color="auto" w:fill="FFFFFF"/>
        </w:rPr>
        <w:t>самозапрет</w:t>
      </w:r>
      <w:proofErr w:type="spellEnd"/>
      <w:r w:rsidRPr="006C23B2">
        <w:rPr>
          <w:rFonts w:ascii="Times New Roman" w:hAnsi="Times New Roman" w:cs="Times New Roman"/>
          <w:sz w:val="16"/>
          <w:szCs w:val="16"/>
          <w:shd w:val="clear" w:color="auto" w:fill="FFFFFF"/>
        </w:rPr>
        <w:t xml:space="preserve"> на заключение договоров об оказании услуг связи без личного присутствия;</w:t>
      </w:r>
    </w:p>
    <w:p w:rsidR="006C23B2" w:rsidRPr="006C23B2" w:rsidRDefault="006C23B2" w:rsidP="006C23B2">
      <w:pPr>
        <w:shd w:val="clear" w:color="auto" w:fill="FFFFFF"/>
        <w:spacing w:after="0" w:line="240" w:lineRule="auto"/>
        <w:rPr>
          <w:rFonts w:ascii="Times New Roman" w:hAnsi="Times New Roman" w:cs="Times New Roman"/>
          <w:color w:val="333333"/>
          <w:sz w:val="16"/>
          <w:szCs w:val="16"/>
        </w:rPr>
      </w:pPr>
      <w:r w:rsidRPr="006C23B2">
        <w:rPr>
          <w:rFonts w:ascii="Times New Roman" w:hAnsi="Times New Roman" w:cs="Times New Roman"/>
          <w:sz w:val="16"/>
          <w:szCs w:val="16"/>
          <w:shd w:val="clear" w:color="auto" w:fill="FFFFFF"/>
        </w:rPr>
        <w:t>- запрет на передачу SIM-карт третьим лицам (кроме близких родственников);</w:t>
      </w:r>
    </w:p>
    <w:p w:rsidR="006C23B2" w:rsidRPr="006C23B2" w:rsidRDefault="006C23B2" w:rsidP="006C23B2">
      <w:pPr>
        <w:shd w:val="clear" w:color="auto" w:fill="FFFFFF"/>
        <w:spacing w:after="0" w:line="240" w:lineRule="auto"/>
        <w:rPr>
          <w:rFonts w:ascii="Times New Roman" w:hAnsi="Times New Roman" w:cs="Times New Roman"/>
          <w:color w:val="333333"/>
          <w:sz w:val="16"/>
          <w:szCs w:val="16"/>
        </w:rPr>
      </w:pPr>
      <w:r w:rsidRPr="006C23B2">
        <w:rPr>
          <w:rFonts w:ascii="Times New Roman" w:hAnsi="Times New Roman" w:cs="Times New Roman"/>
          <w:sz w:val="16"/>
          <w:szCs w:val="16"/>
          <w:shd w:val="clear" w:color="auto" w:fill="FFFFFF"/>
        </w:rPr>
        <w:t xml:space="preserve">- </w:t>
      </w:r>
      <w:proofErr w:type="spellStart"/>
      <w:r w:rsidRPr="006C23B2">
        <w:rPr>
          <w:rFonts w:ascii="Times New Roman" w:hAnsi="Times New Roman" w:cs="Times New Roman"/>
          <w:sz w:val="16"/>
          <w:szCs w:val="16"/>
          <w:shd w:val="clear" w:color="auto" w:fill="FFFFFF"/>
        </w:rPr>
        <w:t>самозапрет</w:t>
      </w:r>
      <w:proofErr w:type="spellEnd"/>
      <w:r w:rsidRPr="006C23B2">
        <w:rPr>
          <w:rFonts w:ascii="Times New Roman" w:hAnsi="Times New Roman" w:cs="Times New Roman"/>
          <w:sz w:val="16"/>
          <w:szCs w:val="16"/>
          <w:shd w:val="clear" w:color="auto" w:fill="FFFFFF"/>
        </w:rPr>
        <w:t xml:space="preserve"> на международные звонки, спам - </w:t>
      </w:r>
      <w:proofErr w:type="spellStart"/>
      <w:r w:rsidRPr="006C23B2">
        <w:rPr>
          <w:rFonts w:ascii="Times New Roman" w:hAnsi="Times New Roman" w:cs="Times New Roman"/>
          <w:sz w:val="16"/>
          <w:szCs w:val="16"/>
          <w:shd w:val="clear" w:color="auto" w:fill="FFFFFF"/>
        </w:rPr>
        <w:t>обзвоны</w:t>
      </w:r>
      <w:proofErr w:type="spellEnd"/>
      <w:r w:rsidRPr="006C23B2">
        <w:rPr>
          <w:rFonts w:ascii="Times New Roman" w:hAnsi="Times New Roman" w:cs="Times New Roman"/>
          <w:sz w:val="16"/>
          <w:szCs w:val="16"/>
          <w:shd w:val="clear" w:color="auto" w:fill="FFFFFF"/>
        </w:rPr>
        <w:t xml:space="preserve"> и рассылки;</w:t>
      </w:r>
    </w:p>
    <w:p w:rsidR="006C23B2" w:rsidRPr="006C23B2" w:rsidRDefault="006C23B2" w:rsidP="006C23B2">
      <w:pPr>
        <w:shd w:val="clear" w:color="auto" w:fill="FFFFFF"/>
        <w:spacing w:after="0" w:line="240" w:lineRule="auto"/>
        <w:rPr>
          <w:rFonts w:ascii="Times New Roman" w:hAnsi="Times New Roman" w:cs="Times New Roman"/>
          <w:color w:val="333333"/>
          <w:sz w:val="16"/>
          <w:szCs w:val="16"/>
        </w:rPr>
      </w:pPr>
      <w:r w:rsidRPr="006C23B2">
        <w:rPr>
          <w:rFonts w:ascii="Times New Roman" w:hAnsi="Times New Roman" w:cs="Times New Roman"/>
          <w:sz w:val="16"/>
          <w:szCs w:val="16"/>
          <w:shd w:val="clear" w:color="auto" w:fill="FFFFFF"/>
        </w:rPr>
        <w:t>- обязательная маркировка всех исходящих телефонных вызовов от организаций.</w:t>
      </w:r>
    </w:p>
    <w:p w:rsidR="006C23B2" w:rsidRPr="006C23B2" w:rsidRDefault="006C23B2" w:rsidP="006C23B2">
      <w:pPr>
        <w:shd w:val="clear" w:color="auto" w:fill="FFFFFF"/>
        <w:spacing w:after="0" w:line="240" w:lineRule="auto"/>
        <w:ind w:firstLine="708"/>
        <w:rPr>
          <w:rFonts w:ascii="Times New Roman" w:hAnsi="Times New Roman" w:cs="Times New Roman"/>
          <w:color w:val="333333"/>
          <w:sz w:val="16"/>
          <w:szCs w:val="16"/>
        </w:rPr>
      </w:pPr>
      <w:r w:rsidRPr="006C23B2">
        <w:rPr>
          <w:rFonts w:ascii="Times New Roman" w:hAnsi="Times New Roman" w:cs="Times New Roman"/>
          <w:sz w:val="16"/>
          <w:szCs w:val="16"/>
          <w:shd w:val="clear" w:color="auto" w:fill="FFFFFF"/>
        </w:rPr>
        <w:t xml:space="preserve">Сотрудникам госорганов, банков, операторов связи, цифровых экосистем запрещено общаться с гражданами и клиентами </w:t>
      </w:r>
      <w:proofErr w:type="gramStart"/>
      <w:r w:rsidRPr="006C23B2">
        <w:rPr>
          <w:rFonts w:ascii="Times New Roman" w:hAnsi="Times New Roman" w:cs="Times New Roman"/>
          <w:sz w:val="16"/>
          <w:szCs w:val="16"/>
          <w:shd w:val="clear" w:color="auto" w:fill="FFFFFF"/>
        </w:rPr>
        <w:t>через</w:t>
      </w:r>
      <w:proofErr w:type="gramEnd"/>
      <w:r w:rsidRPr="006C23B2">
        <w:rPr>
          <w:rFonts w:ascii="Times New Roman" w:hAnsi="Times New Roman" w:cs="Times New Roman"/>
          <w:sz w:val="16"/>
          <w:szCs w:val="16"/>
          <w:shd w:val="clear" w:color="auto" w:fill="FFFFFF"/>
        </w:rPr>
        <w:t xml:space="preserve"> иностранные </w:t>
      </w:r>
      <w:proofErr w:type="spellStart"/>
      <w:r w:rsidRPr="006C23B2">
        <w:rPr>
          <w:rFonts w:ascii="Times New Roman" w:hAnsi="Times New Roman" w:cs="Times New Roman"/>
          <w:sz w:val="16"/>
          <w:szCs w:val="16"/>
          <w:shd w:val="clear" w:color="auto" w:fill="FFFFFF"/>
        </w:rPr>
        <w:t>мессенджеры</w:t>
      </w:r>
      <w:proofErr w:type="spellEnd"/>
      <w:r w:rsidRPr="006C23B2">
        <w:rPr>
          <w:rFonts w:ascii="Times New Roman" w:hAnsi="Times New Roman" w:cs="Times New Roman"/>
          <w:sz w:val="16"/>
          <w:szCs w:val="16"/>
          <w:shd w:val="clear" w:color="auto" w:fill="FFFFFF"/>
        </w:rPr>
        <w:t>.</w:t>
      </w:r>
    </w:p>
    <w:p w:rsidR="006C23B2" w:rsidRPr="006C23B2" w:rsidRDefault="006C23B2" w:rsidP="006C23B2">
      <w:pPr>
        <w:shd w:val="clear" w:color="auto" w:fill="FFFFFF"/>
        <w:spacing w:after="0" w:line="240" w:lineRule="auto"/>
        <w:ind w:firstLine="708"/>
        <w:rPr>
          <w:rFonts w:ascii="Times New Roman" w:hAnsi="Times New Roman" w:cs="Times New Roman"/>
          <w:color w:val="333333"/>
          <w:sz w:val="16"/>
          <w:szCs w:val="16"/>
        </w:rPr>
      </w:pPr>
      <w:r w:rsidRPr="006C23B2">
        <w:rPr>
          <w:rFonts w:ascii="Times New Roman" w:hAnsi="Times New Roman" w:cs="Times New Roman"/>
          <w:sz w:val="16"/>
          <w:szCs w:val="16"/>
          <w:shd w:val="clear" w:color="auto" w:fill="FFFFFF"/>
        </w:rPr>
        <w:t>В сфере финансового рынка,</w:t>
      </w:r>
      <w:r w:rsidRPr="006C23B2">
        <w:rPr>
          <w:rFonts w:ascii="Times New Roman" w:hAnsi="Times New Roman" w:cs="Times New Roman"/>
          <w:b/>
          <w:bCs/>
          <w:sz w:val="16"/>
          <w:szCs w:val="16"/>
          <w:shd w:val="clear" w:color="auto" w:fill="FFFFFF"/>
        </w:rPr>
        <w:t> </w:t>
      </w:r>
      <w:r w:rsidRPr="006C23B2">
        <w:rPr>
          <w:rFonts w:ascii="Times New Roman" w:hAnsi="Times New Roman" w:cs="Times New Roman"/>
          <w:sz w:val="16"/>
          <w:szCs w:val="16"/>
          <w:shd w:val="clear" w:color="auto" w:fill="FFFFFF"/>
        </w:rPr>
        <w:t xml:space="preserve">в частности, ужесточаются требования к идентификации заемщиков при оформлении </w:t>
      </w:r>
      <w:proofErr w:type="spellStart"/>
      <w:r w:rsidRPr="006C23B2">
        <w:rPr>
          <w:rFonts w:ascii="Times New Roman" w:hAnsi="Times New Roman" w:cs="Times New Roman"/>
          <w:sz w:val="16"/>
          <w:szCs w:val="16"/>
          <w:shd w:val="clear" w:color="auto" w:fill="FFFFFF"/>
        </w:rPr>
        <w:t>микрозаймов</w:t>
      </w:r>
      <w:proofErr w:type="spellEnd"/>
      <w:r w:rsidRPr="006C23B2">
        <w:rPr>
          <w:rFonts w:ascii="Times New Roman" w:hAnsi="Times New Roman" w:cs="Times New Roman"/>
          <w:sz w:val="16"/>
          <w:szCs w:val="16"/>
          <w:shd w:val="clear" w:color="auto" w:fill="FFFFFF"/>
        </w:rPr>
        <w:t xml:space="preserve"> в электронной форме.</w:t>
      </w:r>
    </w:p>
    <w:p w:rsidR="006C23B2" w:rsidRPr="006C23B2" w:rsidRDefault="006C23B2" w:rsidP="006C23B2">
      <w:pPr>
        <w:shd w:val="clear" w:color="auto" w:fill="FFFFFF"/>
        <w:spacing w:after="0" w:line="240" w:lineRule="auto"/>
        <w:ind w:firstLine="708"/>
        <w:rPr>
          <w:rFonts w:ascii="Times New Roman" w:hAnsi="Times New Roman" w:cs="Times New Roman"/>
          <w:color w:val="333333"/>
          <w:sz w:val="16"/>
          <w:szCs w:val="16"/>
        </w:rPr>
      </w:pPr>
      <w:r w:rsidRPr="006C23B2">
        <w:rPr>
          <w:rFonts w:ascii="Times New Roman" w:hAnsi="Times New Roman" w:cs="Times New Roman"/>
          <w:sz w:val="16"/>
          <w:szCs w:val="16"/>
          <w:shd w:val="clear" w:color="auto" w:fill="FFFFFF"/>
        </w:rPr>
        <w:t>Кроме того, устанавливается обязанность кредитной организации по ограничению выдачи наличных денежных средств с использованием банкоматов на сумму до 100 тысяч рублей в месяц, если в соответствующей базе данных есть информация о случаях и попытках осуществления переводов денежных средств без добровольного согласия клиента.</w:t>
      </w:r>
    </w:p>
    <w:p w:rsidR="006C23B2" w:rsidRPr="006C23B2" w:rsidRDefault="006C23B2" w:rsidP="006C23B2">
      <w:pPr>
        <w:shd w:val="clear" w:color="auto" w:fill="FFFFFF"/>
        <w:spacing w:after="0" w:line="240" w:lineRule="auto"/>
        <w:ind w:firstLine="708"/>
        <w:rPr>
          <w:rFonts w:ascii="Times New Roman" w:hAnsi="Times New Roman" w:cs="Times New Roman"/>
          <w:color w:val="333333"/>
          <w:sz w:val="16"/>
          <w:szCs w:val="16"/>
        </w:rPr>
      </w:pPr>
      <w:r w:rsidRPr="006C23B2">
        <w:rPr>
          <w:rFonts w:ascii="Times New Roman" w:hAnsi="Times New Roman" w:cs="Times New Roman"/>
          <w:sz w:val="16"/>
          <w:szCs w:val="16"/>
          <w:shd w:val="clear" w:color="auto" w:fill="FFFFFF"/>
        </w:rPr>
        <w:t>Любой человек сможет назначить свое доверенное лицо, к которому кредитная организация будет обращаться за подтверждением операции по выдаче наличных или оформлению кредита.</w:t>
      </w:r>
    </w:p>
    <w:p w:rsidR="006C23B2" w:rsidRPr="006C23B2" w:rsidRDefault="006C23B2" w:rsidP="006C23B2">
      <w:pPr>
        <w:shd w:val="clear" w:color="auto" w:fill="FFFFFF"/>
        <w:spacing w:after="0" w:line="240" w:lineRule="auto"/>
        <w:ind w:firstLine="708"/>
        <w:rPr>
          <w:rFonts w:ascii="Times New Roman" w:hAnsi="Times New Roman" w:cs="Times New Roman"/>
          <w:color w:val="333333"/>
          <w:sz w:val="16"/>
          <w:szCs w:val="16"/>
        </w:rPr>
      </w:pPr>
      <w:r w:rsidRPr="006C23B2">
        <w:rPr>
          <w:rFonts w:ascii="Times New Roman" w:hAnsi="Times New Roman" w:cs="Times New Roman"/>
          <w:sz w:val="16"/>
          <w:szCs w:val="16"/>
          <w:shd w:val="clear" w:color="auto" w:fill="FFFFFF"/>
        </w:rPr>
        <w:t xml:space="preserve">Кредитные организации, владельцев </w:t>
      </w:r>
      <w:proofErr w:type="spellStart"/>
      <w:r w:rsidRPr="006C23B2">
        <w:rPr>
          <w:rFonts w:ascii="Times New Roman" w:hAnsi="Times New Roman" w:cs="Times New Roman"/>
          <w:sz w:val="16"/>
          <w:szCs w:val="16"/>
          <w:shd w:val="clear" w:color="auto" w:fill="FFFFFF"/>
        </w:rPr>
        <w:t>агрегаторов</w:t>
      </w:r>
      <w:proofErr w:type="spellEnd"/>
      <w:r w:rsidRPr="006C23B2">
        <w:rPr>
          <w:rFonts w:ascii="Times New Roman" w:hAnsi="Times New Roman" w:cs="Times New Roman"/>
          <w:sz w:val="16"/>
          <w:szCs w:val="16"/>
          <w:shd w:val="clear" w:color="auto" w:fill="FFFFFF"/>
        </w:rPr>
        <w:t xml:space="preserve"> и операторов обязали предоставлять с использованием СМЭВ сведения, запрашиваемые оперативниками и органами ФСБ.</w:t>
      </w:r>
    </w:p>
    <w:p w:rsidR="006C23B2" w:rsidRPr="006C23B2" w:rsidRDefault="006C23B2" w:rsidP="006C23B2">
      <w:pPr>
        <w:shd w:val="clear" w:color="auto" w:fill="FFFFFF"/>
        <w:spacing w:after="0" w:line="240" w:lineRule="auto"/>
        <w:ind w:firstLine="708"/>
        <w:rPr>
          <w:rFonts w:ascii="Times New Roman" w:hAnsi="Times New Roman" w:cs="Times New Roman"/>
          <w:color w:val="333333"/>
          <w:sz w:val="16"/>
          <w:szCs w:val="16"/>
        </w:rPr>
      </w:pPr>
      <w:r w:rsidRPr="006C23B2">
        <w:rPr>
          <w:rFonts w:ascii="Times New Roman" w:hAnsi="Times New Roman" w:cs="Times New Roman"/>
          <w:sz w:val="16"/>
          <w:szCs w:val="16"/>
          <w:shd w:val="clear" w:color="auto" w:fill="FFFFFF"/>
        </w:rPr>
        <w:t>Закон вступает в силу с 1 июня 2025 г., за исключением положений, для которых предусмотрены иные сроки.</w:t>
      </w:r>
    </w:p>
    <w:p w:rsidR="006C23B2" w:rsidRPr="006C23B2" w:rsidRDefault="006C23B2" w:rsidP="006C23B2">
      <w:pPr>
        <w:shd w:val="clear" w:color="auto" w:fill="FFFFFF"/>
        <w:spacing w:after="0" w:line="240" w:lineRule="auto"/>
        <w:rPr>
          <w:rFonts w:ascii="Times New Roman" w:hAnsi="Times New Roman" w:cs="Times New Roman"/>
          <w:b/>
          <w:i/>
          <w:color w:val="333333"/>
          <w:sz w:val="16"/>
          <w:szCs w:val="16"/>
        </w:rPr>
      </w:pPr>
      <w:r w:rsidRPr="006C23B2">
        <w:rPr>
          <w:rFonts w:ascii="Times New Roman" w:hAnsi="Times New Roman" w:cs="Times New Roman"/>
          <w:color w:val="333333"/>
          <w:sz w:val="16"/>
          <w:szCs w:val="16"/>
        </w:rPr>
        <w:t> </w:t>
      </w:r>
      <w:r w:rsidRPr="006C23B2">
        <w:rPr>
          <w:rFonts w:ascii="Times New Roman" w:hAnsi="Times New Roman" w:cs="Times New Roman"/>
          <w:color w:val="333333"/>
          <w:sz w:val="16"/>
          <w:szCs w:val="16"/>
        </w:rPr>
        <w:tab/>
      </w:r>
      <w:r w:rsidRPr="006C23B2">
        <w:rPr>
          <w:rFonts w:ascii="Times New Roman" w:hAnsi="Times New Roman" w:cs="Times New Roman"/>
          <w:b/>
          <w:i/>
          <w:color w:val="333333"/>
          <w:sz w:val="16"/>
          <w:szCs w:val="16"/>
        </w:rPr>
        <w:t>Информационно-коммуникационные технологии</w:t>
      </w:r>
    </w:p>
    <w:p w:rsidR="006C23B2" w:rsidRPr="006C23B2" w:rsidRDefault="006C23B2" w:rsidP="006C23B2">
      <w:pPr>
        <w:spacing w:after="0" w:line="240" w:lineRule="auto"/>
        <w:ind w:firstLine="708"/>
        <w:rPr>
          <w:rFonts w:ascii="Times New Roman" w:hAnsi="Times New Roman" w:cs="Times New Roman"/>
          <w:b/>
          <w:bCs/>
          <w:color w:val="333333"/>
          <w:sz w:val="16"/>
          <w:szCs w:val="16"/>
        </w:rPr>
      </w:pPr>
    </w:p>
    <w:p w:rsidR="006C23B2" w:rsidRPr="006C23B2" w:rsidRDefault="006C23B2" w:rsidP="006C23B2">
      <w:pPr>
        <w:spacing w:after="0" w:line="240" w:lineRule="auto"/>
        <w:ind w:firstLine="708"/>
        <w:rPr>
          <w:rFonts w:ascii="Times New Roman" w:hAnsi="Times New Roman" w:cs="Times New Roman"/>
          <w:b/>
          <w:bCs/>
          <w:color w:val="333333"/>
          <w:sz w:val="16"/>
          <w:szCs w:val="16"/>
        </w:rPr>
      </w:pPr>
    </w:p>
    <w:p w:rsidR="006C23B2" w:rsidRPr="006C23B2" w:rsidRDefault="006C23B2" w:rsidP="006C23B2">
      <w:pPr>
        <w:spacing w:after="0" w:line="240" w:lineRule="auto"/>
        <w:ind w:firstLine="709"/>
        <w:rPr>
          <w:rFonts w:ascii="Times New Roman" w:hAnsi="Times New Roman" w:cs="Times New Roman"/>
          <w:b/>
          <w:bCs/>
          <w:color w:val="333333"/>
          <w:sz w:val="16"/>
          <w:szCs w:val="16"/>
        </w:rPr>
      </w:pPr>
      <w:r w:rsidRPr="006C23B2">
        <w:rPr>
          <w:rFonts w:ascii="Times New Roman" w:hAnsi="Times New Roman" w:cs="Times New Roman"/>
          <w:b/>
          <w:bCs/>
          <w:color w:val="333333"/>
          <w:sz w:val="16"/>
          <w:szCs w:val="16"/>
        </w:rPr>
        <w:t>Прокуратура Клявлинского района разъясняет:</w:t>
      </w:r>
    </w:p>
    <w:p w:rsidR="006C23B2" w:rsidRPr="006C23B2" w:rsidRDefault="006C23B2" w:rsidP="006C23B2">
      <w:pPr>
        <w:spacing w:after="0" w:line="240" w:lineRule="auto"/>
        <w:ind w:firstLine="708"/>
        <w:rPr>
          <w:rFonts w:ascii="Times New Roman" w:hAnsi="Times New Roman" w:cs="Times New Roman"/>
          <w:b/>
          <w:bCs/>
          <w:color w:val="333333"/>
          <w:sz w:val="16"/>
          <w:szCs w:val="16"/>
        </w:rPr>
      </w:pPr>
    </w:p>
    <w:p w:rsidR="006C23B2" w:rsidRPr="006C23B2" w:rsidRDefault="006C23B2" w:rsidP="006C23B2">
      <w:pPr>
        <w:spacing w:after="0" w:line="240" w:lineRule="auto"/>
        <w:ind w:firstLine="708"/>
        <w:rPr>
          <w:rFonts w:ascii="Times New Roman" w:hAnsi="Times New Roman" w:cs="Times New Roman"/>
          <w:b/>
          <w:bCs/>
          <w:color w:val="333333"/>
          <w:sz w:val="16"/>
          <w:szCs w:val="16"/>
        </w:rPr>
      </w:pPr>
      <w:r w:rsidRPr="006C23B2">
        <w:rPr>
          <w:rFonts w:ascii="Times New Roman" w:hAnsi="Times New Roman" w:cs="Times New Roman"/>
          <w:b/>
          <w:bCs/>
          <w:color w:val="333333"/>
          <w:sz w:val="16"/>
          <w:szCs w:val="16"/>
        </w:rPr>
        <w:t>С 1 апреля 2025 года введен лимит на количество сим-карт для абонентов</w:t>
      </w:r>
    </w:p>
    <w:p w:rsidR="006C23B2" w:rsidRPr="006C23B2" w:rsidRDefault="006C23B2" w:rsidP="006C23B2">
      <w:pPr>
        <w:shd w:val="clear" w:color="auto" w:fill="FFFFFF"/>
        <w:spacing w:after="0" w:line="240" w:lineRule="auto"/>
        <w:ind w:firstLine="708"/>
        <w:rPr>
          <w:rFonts w:ascii="Times New Roman" w:hAnsi="Times New Roman" w:cs="Times New Roman"/>
          <w:color w:val="333333"/>
          <w:sz w:val="16"/>
          <w:szCs w:val="16"/>
        </w:rPr>
      </w:pPr>
      <w:r w:rsidRPr="006C23B2">
        <w:rPr>
          <w:rFonts w:ascii="Times New Roman" w:hAnsi="Times New Roman" w:cs="Times New Roman"/>
          <w:sz w:val="16"/>
          <w:szCs w:val="16"/>
          <w:shd w:val="clear" w:color="auto" w:fill="FFFFFF"/>
        </w:rPr>
        <w:t>Федеральным законом от 08.08.2024 № 303-ФЗ внесены изменения в Федеральный закон от 07.07.2003 № 126-ФЗ «О связи».</w:t>
      </w:r>
    </w:p>
    <w:p w:rsidR="006C23B2" w:rsidRPr="006C23B2" w:rsidRDefault="006C23B2" w:rsidP="006C23B2">
      <w:pPr>
        <w:shd w:val="clear" w:color="auto" w:fill="FFFFFF"/>
        <w:spacing w:after="0" w:line="240" w:lineRule="auto"/>
        <w:ind w:firstLine="708"/>
        <w:rPr>
          <w:rFonts w:ascii="Times New Roman" w:hAnsi="Times New Roman" w:cs="Times New Roman"/>
          <w:color w:val="333333"/>
          <w:sz w:val="16"/>
          <w:szCs w:val="16"/>
        </w:rPr>
      </w:pPr>
      <w:r w:rsidRPr="006C23B2">
        <w:rPr>
          <w:rFonts w:ascii="Times New Roman" w:hAnsi="Times New Roman" w:cs="Times New Roman"/>
          <w:sz w:val="16"/>
          <w:szCs w:val="16"/>
          <w:shd w:val="clear" w:color="auto" w:fill="FFFFFF"/>
        </w:rPr>
        <w:t>Так, физическому лицу может быть выделено операторами подвижной радиотелефонной связи и предоставлено в пользование абонентами – юридическими лицами либо индивидуальными предпринимателями в совокупности не более 20 абонентских номеров.</w:t>
      </w:r>
    </w:p>
    <w:p w:rsidR="006C23B2" w:rsidRPr="006C23B2" w:rsidRDefault="006C23B2" w:rsidP="006C23B2">
      <w:pPr>
        <w:shd w:val="clear" w:color="auto" w:fill="FFFFFF"/>
        <w:spacing w:after="0" w:line="240" w:lineRule="auto"/>
        <w:ind w:firstLine="708"/>
        <w:rPr>
          <w:rFonts w:ascii="Times New Roman" w:hAnsi="Times New Roman" w:cs="Times New Roman"/>
          <w:color w:val="333333"/>
          <w:sz w:val="16"/>
          <w:szCs w:val="16"/>
        </w:rPr>
      </w:pPr>
      <w:r w:rsidRPr="006C23B2">
        <w:rPr>
          <w:rFonts w:ascii="Times New Roman" w:hAnsi="Times New Roman" w:cs="Times New Roman"/>
          <w:sz w:val="16"/>
          <w:szCs w:val="16"/>
          <w:shd w:val="clear" w:color="auto" w:fill="FFFFFF"/>
        </w:rPr>
        <w:t>Законом установлены особенности оказания услуг подвижной радиотелефонной связи иностранным гражданам или лицам без гражданства, предусматривающие возможность предоставления в пользования не более 10 абонентских номеров.</w:t>
      </w:r>
    </w:p>
    <w:p w:rsidR="006C23B2" w:rsidRPr="006C23B2" w:rsidRDefault="006C23B2" w:rsidP="006C23B2">
      <w:pPr>
        <w:shd w:val="clear" w:color="auto" w:fill="FFFFFF"/>
        <w:spacing w:after="0" w:line="240" w:lineRule="auto"/>
        <w:ind w:firstLine="708"/>
        <w:rPr>
          <w:rFonts w:ascii="Times New Roman" w:hAnsi="Times New Roman" w:cs="Times New Roman"/>
          <w:color w:val="333333"/>
          <w:sz w:val="16"/>
          <w:szCs w:val="16"/>
        </w:rPr>
      </w:pPr>
      <w:r w:rsidRPr="006C23B2">
        <w:rPr>
          <w:rFonts w:ascii="Times New Roman" w:hAnsi="Times New Roman" w:cs="Times New Roman"/>
          <w:sz w:val="16"/>
          <w:szCs w:val="16"/>
          <w:shd w:val="clear" w:color="auto" w:fill="FFFFFF"/>
        </w:rPr>
        <w:t>Также на операторов связи возлагается обязанность проверять достоверность сведений об абоненте и о корпоративных пользователях до начала оказания им услуг.</w:t>
      </w:r>
    </w:p>
    <w:p w:rsidR="006C23B2" w:rsidRPr="006C23B2" w:rsidRDefault="006C23B2" w:rsidP="006C23B2">
      <w:pPr>
        <w:shd w:val="clear" w:color="auto" w:fill="FFFFFF"/>
        <w:spacing w:after="0" w:line="240" w:lineRule="auto"/>
        <w:ind w:firstLine="708"/>
        <w:rPr>
          <w:rFonts w:ascii="Times New Roman" w:hAnsi="Times New Roman" w:cs="Times New Roman"/>
          <w:sz w:val="16"/>
          <w:szCs w:val="16"/>
          <w:shd w:val="clear" w:color="auto" w:fill="FFFFFF"/>
        </w:rPr>
      </w:pPr>
      <w:r w:rsidRPr="006C23B2">
        <w:rPr>
          <w:rFonts w:ascii="Times New Roman" w:hAnsi="Times New Roman" w:cs="Times New Roman"/>
          <w:sz w:val="16"/>
          <w:szCs w:val="16"/>
          <w:shd w:val="clear" w:color="auto" w:fill="FFFFFF"/>
        </w:rPr>
        <w:t>Проверить количество заключенных договоров об оказании услуг связи можно с использованием единого портала государственных и муниципальных услуг.</w:t>
      </w:r>
    </w:p>
    <w:p w:rsidR="006C23B2" w:rsidRPr="006C23B2" w:rsidRDefault="006C23B2" w:rsidP="006C23B2">
      <w:pPr>
        <w:shd w:val="clear" w:color="auto" w:fill="FFFFFF"/>
        <w:spacing w:after="0" w:line="240" w:lineRule="auto"/>
        <w:ind w:firstLine="708"/>
        <w:rPr>
          <w:rFonts w:ascii="Times New Roman" w:hAnsi="Times New Roman" w:cs="Times New Roman"/>
          <w:sz w:val="16"/>
          <w:szCs w:val="16"/>
          <w:shd w:val="clear" w:color="auto" w:fill="FFFFFF"/>
        </w:rPr>
      </w:pPr>
      <w:r w:rsidRPr="006C23B2">
        <w:rPr>
          <w:rFonts w:ascii="Times New Roman" w:hAnsi="Times New Roman" w:cs="Times New Roman"/>
          <w:b/>
          <w:i/>
          <w:color w:val="333333"/>
          <w:sz w:val="16"/>
          <w:szCs w:val="16"/>
        </w:rPr>
        <w:t>Информационно-коммуникационные технологии</w:t>
      </w:r>
    </w:p>
    <w:p w:rsidR="006C23B2" w:rsidRPr="006C23B2" w:rsidRDefault="006C23B2" w:rsidP="006C23B2">
      <w:pPr>
        <w:shd w:val="clear" w:color="auto" w:fill="FFFFFF"/>
        <w:spacing w:after="0" w:line="240" w:lineRule="auto"/>
        <w:rPr>
          <w:rFonts w:ascii="Times New Roman" w:hAnsi="Times New Roman" w:cs="Times New Roman"/>
          <w:sz w:val="16"/>
          <w:szCs w:val="16"/>
          <w:shd w:val="clear" w:color="auto" w:fill="FFFFFF"/>
        </w:rPr>
      </w:pPr>
    </w:p>
    <w:p w:rsidR="006C23B2" w:rsidRPr="006C23B2" w:rsidRDefault="006C23B2" w:rsidP="006C23B2">
      <w:pPr>
        <w:shd w:val="clear" w:color="auto" w:fill="FFFFFF"/>
        <w:spacing w:after="0" w:line="240" w:lineRule="auto"/>
        <w:rPr>
          <w:rFonts w:ascii="Times New Roman" w:hAnsi="Times New Roman" w:cs="Times New Roman"/>
          <w:sz w:val="16"/>
          <w:szCs w:val="16"/>
          <w:shd w:val="clear" w:color="auto" w:fill="FFFFFF"/>
        </w:rPr>
      </w:pPr>
    </w:p>
    <w:p w:rsidR="006C23B2" w:rsidRPr="006C23B2" w:rsidRDefault="006C23B2" w:rsidP="006C23B2">
      <w:pPr>
        <w:spacing w:after="0" w:line="240" w:lineRule="auto"/>
        <w:ind w:firstLine="709"/>
        <w:rPr>
          <w:rFonts w:ascii="Times New Roman" w:hAnsi="Times New Roman" w:cs="Times New Roman"/>
          <w:b/>
          <w:bCs/>
          <w:color w:val="333333"/>
          <w:sz w:val="16"/>
          <w:szCs w:val="16"/>
        </w:rPr>
      </w:pPr>
      <w:r w:rsidRPr="006C23B2">
        <w:rPr>
          <w:rFonts w:ascii="Times New Roman" w:hAnsi="Times New Roman" w:cs="Times New Roman"/>
          <w:b/>
          <w:bCs/>
          <w:color w:val="333333"/>
          <w:sz w:val="16"/>
          <w:szCs w:val="16"/>
        </w:rPr>
        <w:t>Прокуратура Клявлинского района разъясняет:</w:t>
      </w:r>
    </w:p>
    <w:p w:rsidR="006C23B2" w:rsidRPr="006C23B2" w:rsidRDefault="006C23B2" w:rsidP="006C23B2">
      <w:pPr>
        <w:shd w:val="clear" w:color="auto" w:fill="FFFFFF"/>
        <w:spacing w:after="0" w:line="240" w:lineRule="auto"/>
        <w:rPr>
          <w:rFonts w:ascii="Times New Roman" w:hAnsi="Times New Roman" w:cs="Times New Roman"/>
          <w:color w:val="333333"/>
          <w:sz w:val="16"/>
          <w:szCs w:val="16"/>
        </w:rPr>
      </w:pPr>
    </w:p>
    <w:p w:rsidR="006C23B2" w:rsidRPr="006C23B2" w:rsidRDefault="006C23B2" w:rsidP="006C23B2">
      <w:pPr>
        <w:spacing w:after="0" w:line="240" w:lineRule="auto"/>
        <w:ind w:firstLine="708"/>
        <w:rPr>
          <w:rFonts w:ascii="Times New Roman" w:hAnsi="Times New Roman" w:cs="Times New Roman"/>
          <w:b/>
          <w:bCs/>
          <w:color w:val="333333"/>
          <w:sz w:val="16"/>
          <w:szCs w:val="16"/>
        </w:rPr>
      </w:pPr>
      <w:r w:rsidRPr="006C23B2">
        <w:rPr>
          <w:rFonts w:ascii="Times New Roman" w:hAnsi="Times New Roman" w:cs="Times New Roman"/>
          <w:b/>
          <w:bCs/>
          <w:color w:val="333333"/>
          <w:sz w:val="16"/>
          <w:szCs w:val="16"/>
        </w:rPr>
        <w:t>Обновлены правила предоставления отпусков при усыновлении ребенка</w:t>
      </w:r>
    </w:p>
    <w:p w:rsidR="006C23B2" w:rsidRPr="006C23B2" w:rsidRDefault="006C23B2" w:rsidP="006C23B2">
      <w:pPr>
        <w:shd w:val="clear" w:color="auto" w:fill="FFFFFF"/>
        <w:spacing w:after="0" w:line="240" w:lineRule="auto"/>
        <w:ind w:firstLine="708"/>
        <w:rPr>
          <w:rFonts w:ascii="Times New Roman" w:hAnsi="Times New Roman" w:cs="Times New Roman"/>
          <w:color w:val="333333"/>
          <w:sz w:val="16"/>
          <w:szCs w:val="16"/>
        </w:rPr>
      </w:pPr>
      <w:proofErr w:type="gramStart"/>
      <w:r w:rsidRPr="006C23B2">
        <w:rPr>
          <w:rFonts w:ascii="Times New Roman" w:hAnsi="Times New Roman" w:cs="Times New Roman"/>
          <w:sz w:val="16"/>
          <w:szCs w:val="16"/>
          <w:shd w:val="clear" w:color="auto" w:fill="FFFFFF"/>
        </w:rPr>
        <w:t>Согласно </w:t>
      </w:r>
      <w:hyperlink r:id="rId12" w:history="1">
        <w:r w:rsidRPr="006C23B2">
          <w:rPr>
            <w:rFonts w:ascii="Times New Roman" w:hAnsi="Times New Roman" w:cs="Times New Roman"/>
            <w:sz w:val="16"/>
            <w:szCs w:val="16"/>
          </w:rPr>
          <w:t>постановления</w:t>
        </w:r>
        <w:proofErr w:type="gramEnd"/>
        <w:r w:rsidRPr="006C23B2">
          <w:rPr>
            <w:rFonts w:ascii="Times New Roman" w:hAnsi="Times New Roman" w:cs="Times New Roman"/>
            <w:sz w:val="16"/>
            <w:szCs w:val="16"/>
          </w:rPr>
          <w:t xml:space="preserve"> Правительства РФ от 24.03.2025 №351  «О предоставлении отпусков работникам, усыновившим ребенка»</w:t>
        </w:r>
      </w:hyperlink>
      <w:r w:rsidRPr="006C23B2">
        <w:rPr>
          <w:rFonts w:ascii="Times New Roman" w:hAnsi="Times New Roman" w:cs="Times New Roman"/>
          <w:color w:val="333333"/>
          <w:sz w:val="16"/>
          <w:szCs w:val="16"/>
          <w:shd w:val="clear" w:color="auto" w:fill="FFFFFF"/>
        </w:rPr>
        <w:t> </w:t>
      </w:r>
      <w:r w:rsidRPr="006C23B2">
        <w:rPr>
          <w:rFonts w:ascii="Times New Roman" w:hAnsi="Times New Roman" w:cs="Times New Roman"/>
          <w:sz w:val="16"/>
          <w:szCs w:val="16"/>
          <w:shd w:val="clear" w:color="auto" w:fill="FFFFFF"/>
        </w:rPr>
        <w:t> с 1 сентября 2025 года будут применяться обновленные правила предоставления отпусков работникам, усыновившим ребёнка.</w:t>
      </w:r>
    </w:p>
    <w:p w:rsidR="006C23B2" w:rsidRPr="006C23B2" w:rsidRDefault="006C23B2" w:rsidP="006C23B2">
      <w:pPr>
        <w:shd w:val="clear" w:color="auto" w:fill="FFFFFF"/>
        <w:spacing w:after="0" w:line="240" w:lineRule="auto"/>
        <w:ind w:firstLine="708"/>
        <w:rPr>
          <w:rFonts w:ascii="Times New Roman" w:hAnsi="Times New Roman" w:cs="Times New Roman"/>
          <w:color w:val="333333"/>
          <w:sz w:val="16"/>
          <w:szCs w:val="16"/>
        </w:rPr>
      </w:pPr>
      <w:r w:rsidRPr="006C23B2">
        <w:rPr>
          <w:rFonts w:ascii="Times New Roman" w:hAnsi="Times New Roman" w:cs="Times New Roman"/>
          <w:sz w:val="16"/>
          <w:szCs w:val="16"/>
          <w:shd w:val="clear" w:color="auto" w:fill="FFFFFF"/>
        </w:rPr>
        <w:t>Как и прежде, указанные работники вправе рассчитывать на отпуск продолжительностью 70 календарных дней со дня рождения ребенка или 110 календарных дней, если речь идет об усыновлении двух и более детей.</w:t>
      </w:r>
    </w:p>
    <w:p w:rsidR="006C23B2" w:rsidRPr="006C23B2" w:rsidRDefault="006C23B2" w:rsidP="006C23B2">
      <w:pPr>
        <w:shd w:val="clear" w:color="auto" w:fill="FFFFFF"/>
        <w:spacing w:after="0" w:line="240" w:lineRule="auto"/>
        <w:ind w:firstLine="708"/>
        <w:rPr>
          <w:rFonts w:ascii="Times New Roman" w:hAnsi="Times New Roman" w:cs="Times New Roman"/>
          <w:sz w:val="16"/>
          <w:szCs w:val="16"/>
          <w:shd w:val="clear" w:color="auto" w:fill="FFFFFF"/>
        </w:rPr>
      </w:pPr>
      <w:r w:rsidRPr="006C23B2">
        <w:rPr>
          <w:rFonts w:ascii="Times New Roman" w:hAnsi="Times New Roman" w:cs="Times New Roman"/>
          <w:sz w:val="16"/>
          <w:szCs w:val="16"/>
          <w:shd w:val="clear" w:color="auto" w:fill="FFFFFF"/>
        </w:rPr>
        <w:t>Также усыновители будут получать пособие, аналогичное пособию по беременности и родам. После этого они вправе оформить отпуск по уходу за ребенком до достижения им 3 лет.</w:t>
      </w:r>
    </w:p>
    <w:p w:rsidR="006C23B2" w:rsidRPr="006C23B2" w:rsidRDefault="006C23B2" w:rsidP="006C23B2">
      <w:pPr>
        <w:shd w:val="clear" w:color="auto" w:fill="FFFFFF"/>
        <w:spacing w:after="0" w:line="240" w:lineRule="auto"/>
        <w:rPr>
          <w:rFonts w:ascii="Times New Roman" w:hAnsi="Times New Roman" w:cs="Times New Roman"/>
          <w:b/>
          <w:i/>
          <w:sz w:val="16"/>
          <w:szCs w:val="16"/>
          <w:shd w:val="clear" w:color="auto" w:fill="FFFFFF"/>
        </w:rPr>
      </w:pPr>
      <w:r w:rsidRPr="006C23B2">
        <w:rPr>
          <w:rFonts w:ascii="Times New Roman" w:hAnsi="Times New Roman" w:cs="Times New Roman"/>
          <w:sz w:val="16"/>
          <w:szCs w:val="16"/>
          <w:shd w:val="clear" w:color="auto" w:fill="FFFFFF"/>
        </w:rPr>
        <w:tab/>
      </w:r>
      <w:r w:rsidRPr="006C23B2">
        <w:rPr>
          <w:rFonts w:ascii="Times New Roman" w:hAnsi="Times New Roman" w:cs="Times New Roman"/>
          <w:b/>
          <w:i/>
          <w:sz w:val="16"/>
          <w:szCs w:val="16"/>
          <w:shd w:val="clear" w:color="auto" w:fill="FFFFFF"/>
        </w:rPr>
        <w:t>Защита прав несовершеннолетних</w:t>
      </w:r>
    </w:p>
    <w:p w:rsidR="006C23B2" w:rsidRPr="006C23B2" w:rsidRDefault="006C23B2" w:rsidP="006C23B2">
      <w:pPr>
        <w:shd w:val="clear" w:color="auto" w:fill="FFFFFF"/>
        <w:spacing w:after="0" w:line="240" w:lineRule="auto"/>
        <w:rPr>
          <w:rFonts w:ascii="Times New Roman" w:hAnsi="Times New Roman" w:cs="Times New Roman"/>
          <w:sz w:val="16"/>
          <w:szCs w:val="16"/>
          <w:shd w:val="clear" w:color="auto" w:fill="FFFFFF"/>
        </w:rPr>
      </w:pPr>
    </w:p>
    <w:p w:rsidR="006C23B2" w:rsidRPr="006C23B2" w:rsidRDefault="006C23B2" w:rsidP="006C23B2">
      <w:pPr>
        <w:shd w:val="clear" w:color="auto" w:fill="FFFFFF"/>
        <w:spacing w:after="0" w:line="240" w:lineRule="auto"/>
        <w:rPr>
          <w:rFonts w:ascii="Times New Roman" w:hAnsi="Times New Roman" w:cs="Times New Roman"/>
          <w:sz w:val="16"/>
          <w:szCs w:val="16"/>
          <w:shd w:val="clear" w:color="auto" w:fill="FFFFFF"/>
        </w:rPr>
      </w:pPr>
    </w:p>
    <w:p w:rsidR="006C23B2" w:rsidRPr="006C23B2" w:rsidRDefault="006C23B2" w:rsidP="006C23B2">
      <w:pPr>
        <w:spacing w:after="0" w:line="240" w:lineRule="auto"/>
        <w:ind w:firstLine="709"/>
        <w:rPr>
          <w:rFonts w:ascii="Times New Roman" w:hAnsi="Times New Roman" w:cs="Times New Roman"/>
          <w:b/>
          <w:bCs/>
          <w:color w:val="333333"/>
          <w:sz w:val="16"/>
          <w:szCs w:val="16"/>
        </w:rPr>
      </w:pPr>
      <w:r w:rsidRPr="006C23B2">
        <w:rPr>
          <w:rFonts w:ascii="Times New Roman" w:hAnsi="Times New Roman" w:cs="Times New Roman"/>
          <w:b/>
          <w:bCs/>
          <w:color w:val="333333"/>
          <w:sz w:val="16"/>
          <w:szCs w:val="16"/>
        </w:rPr>
        <w:t>Прокуратура Клявлинского района разъясняет:</w:t>
      </w:r>
    </w:p>
    <w:p w:rsidR="006C23B2" w:rsidRPr="006C23B2" w:rsidRDefault="006C23B2" w:rsidP="006C23B2">
      <w:pPr>
        <w:shd w:val="clear" w:color="auto" w:fill="FFFFFF"/>
        <w:spacing w:after="0" w:line="240" w:lineRule="auto"/>
        <w:rPr>
          <w:rFonts w:ascii="Times New Roman" w:hAnsi="Times New Roman" w:cs="Times New Roman"/>
          <w:color w:val="333333"/>
          <w:sz w:val="16"/>
          <w:szCs w:val="16"/>
        </w:rPr>
      </w:pPr>
    </w:p>
    <w:p w:rsidR="006C23B2" w:rsidRPr="006C23B2" w:rsidRDefault="006C23B2" w:rsidP="006C23B2">
      <w:pPr>
        <w:spacing w:after="0" w:line="240" w:lineRule="auto"/>
        <w:ind w:firstLine="708"/>
        <w:rPr>
          <w:rFonts w:ascii="Times New Roman" w:hAnsi="Times New Roman" w:cs="Times New Roman"/>
          <w:b/>
          <w:bCs/>
          <w:color w:val="333333"/>
          <w:sz w:val="16"/>
          <w:szCs w:val="16"/>
        </w:rPr>
      </w:pPr>
      <w:r w:rsidRPr="006C23B2">
        <w:rPr>
          <w:rFonts w:ascii="Times New Roman" w:hAnsi="Times New Roman" w:cs="Times New Roman"/>
          <w:b/>
          <w:bCs/>
          <w:color w:val="333333"/>
          <w:sz w:val="16"/>
          <w:szCs w:val="16"/>
        </w:rPr>
        <w:t>Мошенническая схема с обновлением банковских карт</w:t>
      </w:r>
    </w:p>
    <w:p w:rsidR="006C23B2" w:rsidRPr="006C23B2" w:rsidRDefault="006C23B2" w:rsidP="006C23B2">
      <w:pPr>
        <w:shd w:val="clear" w:color="auto" w:fill="FFFFFF"/>
        <w:spacing w:after="0" w:line="240" w:lineRule="auto"/>
        <w:ind w:firstLine="708"/>
        <w:rPr>
          <w:rFonts w:ascii="Times New Roman" w:hAnsi="Times New Roman" w:cs="Times New Roman"/>
          <w:color w:val="333333"/>
          <w:sz w:val="16"/>
          <w:szCs w:val="16"/>
        </w:rPr>
      </w:pPr>
      <w:r w:rsidRPr="006C23B2">
        <w:rPr>
          <w:rFonts w:ascii="Times New Roman" w:hAnsi="Times New Roman" w:cs="Times New Roman"/>
          <w:sz w:val="16"/>
          <w:szCs w:val="16"/>
          <w:shd w:val="clear" w:color="auto" w:fill="FFFFFF"/>
        </w:rPr>
        <w:t>Мошенники чаще стали похищать деньги, представляясь сотрудниками банка и призывая срочно обновить мобильное приложение.</w:t>
      </w:r>
    </w:p>
    <w:p w:rsidR="006C23B2" w:rsidRPr="006C23B2" w:rsidRDefault="006C23B2" w:rsidP="006C23B2">
      <w:pPr>
        <w:shd w:val="clear" w:color="auto" w:fill="FFFFFF"/>
        <w:spacing w:after="0" w:line="240" w:lineRule="auto"/>
        <w:ind w:firstLine="708"/>
        <w:rPr>
          <w:rFonts w:ascii="Times New Roman" w:hAnsi="Times New Roman" w:cs="Times New Roman"/>
          <w:color w:val="333333"/>
          <w:sz w:val="16"/>
          <w:szCs w:val="16"/>
        </w:rPr>
      </w:pPr>
      <w:r w:rsidRPr="006C23B2">
        <w:rPr>
          <w:rFonts w:ascii="Times New Roman" w:hAnsi="Times New Roman" w:cs="Times New Roman"/>
          <w:sz w:val="16"/>
          <w:szCs w:val="16"/>
          <w:shd w:val="clear" w:color="auto" w:fill="FFFFFF"/>
        </w:rPr>
        <w:t>Злоумышленники звонят и представляются сотрудниками банка, убеждая установить «правильную версию» приложения.</w:t>
      </w:r>
    </w:p>
    <w:p w:rsidR="006C23B2" w:rsidRPr="006C23B2" w:rsidRDefault="006C23B2" w:rsidP="006C23B2">
      <w:pPr>
        <w:shd w:val="clear" w:color="auto" w:fill="FFFFFF"/>
        <w:spacing w:after="0" w:line="240" w:lineRule="auto"/>
        <w:ind w:firstLine="708"/>
        <w:rPr>
          <w:rFonts w:ascii="Times New Roman" w:hAnsi="Times New Roman" w:cs="Times New Roman"/>
          <w:color w:val="333333"/>
          <w:sz w:val="16"/>
          <w:szCs w:val="16"/>
        </w:rPr>
      </w:pPr>
      <w:r w:rsidRPr="006C23B2">
        <w:rPr>
          <w:rFonts w:ascii="Times New Roman" w:hAnsi="Times New Roman" w:cs="Times New Roman"/>
          <w:sz w:val="16"/>
          <w:szCs w:val="16"/>
          <w:shd w:val="clear" w:color="auto" w:fill="FFFFFF"/>
        </w:rPr>
        <w:t>Они настаивают на немедленном обновлении, иначе счета и карты клиента могут быть заблокированы.</w:t>
      </w:r>
    </w:p>
    <w:p w:rsidR="006C23B2" w:rsidRPr="006C23B2" w:rsidRDefault="006C23B2" w:rsidP="006C23B2">
      <w:pPr>
        <w:shd w:val="clear" w:color="auto" w:fill="FFFFFF"/>
        <w:spacing w:after="0" w:line="240" w:lineRule="auto"/>
        <w:ind w:firstLine="708"/>
        <w:rPr>
          <w:rFonts w:ascii="Times New Roman" w:hAnsi="Times New Roman" w:cs="Times New Roman"/>
          <w:color w:val="333333"/>
          <w:sz w:val="16"/>
          <w:szCs w:val="16"/>
        </w:rPr>
      </w:pPr>
      <w:r w:rsidRPr="006C23B2">
        <w:rPr>
          <w:rFonts w:ascii="Times New Roman" w:hAnsi="Times New Roman" w:cs="Times New Roman"/>
          <w:sz w:val="16"/>
          <w:szCs w:val="16"/>
          <w:shd w:val="clear" w:color="auto" w:fill="FFFFFF"/>
        </w:rPr>
        <w:t>Затем мошенники присылают ссылку для скачивания обновления, которая ведет на специальный ресурс.</w:t>
      </w:r>
    </w:p>
    <w:p w:rsidR="006C23B2" w:rsidRPr="006C23B2" w:rsidRDefault="006C23B2" w:rsidP="006C23B2">
      <w:pPr>
        <w:shd w:val="clear" w:color="auto" w:fill="FFFFFF"/>
        <w:spacing w:after="0" w:line="240" w:lineRule="auto"/>
        <w:ind w:firstLine="708"/>
        <w:rPr>
          <w:rFonts w:ascii="Times New Roman" w:hAnsi="Times New Roman" w:cs="Times New Roman"/>
          <w:color w:val="333333"/>
          <w:sz w:val="16"/>
          <w:szCs w:val="16"/>
        </w:rPr>
      </w:pPr>
      <w:r w:rsidRPr="006C23B2">
        <w:rPr>
          <w:rFonts w:ascii="Times New Roman" w:hAnsi="Times New Roman" w:cs="Times New Roman"/>
          <w:sz w:val="16"/>
          <w:szCs w:val="16"/>
          <w:shd w:val="clear" w:color="auto" w:fill="FFFFFF"/>
        </w:rPr>
        <w:t>После перехода экран блокируется, давая злоумышленникам доступ к устройству, в том числе в личный кабинет банковского приложения.</w:t>
      </w:r>
    </w:p>
    <w:p w:rsidR="006C23B2" w:rsidRPr="006C23B2" w:rsidRDefault="006C23B2" w:rsidP="006C23B2">
      <w:pPr>
        <w:shd w:val="clear" w:color="auto" w:fill="FFFFFF"/>
        <w:spacing w:after="0" w:line="240" w:lineRule="auto"/>
        <w:ind w:firstLine="708"/>
        <w:rPr>
          <w:rFonts w:ascii="Times New Roman" w:hAnsi="Times New Roman" w:cs="Times New Roman"/>
          <w:color w:val="333333"/>
          <w:sz w:val="16"/>
          <w:szCs w:val="16"/>
        </w:rPr>
      </w:pPr>
      <w:r w:rsidRPr="006C23B2">
        <w:rPr>
          <w:rFonts w:ascii="Times New Roman" w:hAnsi="Times New Roman" w:cs="Times New Roman"/>
          <w:sz w:val="16"/>
          <w:szCs w:val="16"/>
          <w:shd w:val="clear" w:color="auto" w:fill="FFFFFF"/>
        </w:rPr>
        <w:t>Мошенники используют перехваченные смс-коды для вывода денежных средств со счета жертвы.</w:t>
      </w:r>
    </w:p>
    <w:p w:rsidR="006C23B2" w:rsidRPr="006C23B2" w:rsidRDefault="006C23B2" w:rsidP="006C23B2">
      <w:pPr>
        <w:shd w:val="clear" w:color="auto" w:fill="FFFFFF"/>
        <w:spacing w:after="0" w:line="240" w:lineRule="auto"/>
        <w:ind w:firstLine="708"/>
        <w:rPr>
          <w:rFonts w:ascii="Times New Roman" w:hAnsi="Times New Roman" w:cs="Times New Roman"/>
          <w:color w:val="333333"/>
          <w:sz w:val="16"/>
          <w:szCs w:val="16"/>
        </w:rPr>
      </w:pPr>
      <w:r w:rsidRPr="006C23B2">
        <w:rPr>
          <w:rFonts w:ascii="Times New Roman" w:hAnsi="Times New Roman" w:cs="Times New Roman"/>
          <w:sz w:val="16"/>
          <w:szCs w:val="16"/>
          <w:shd w:val="clear" w:color="auto" w:fill="FFFFFF"/>
        </w:rPr>
        <w:t xml:space="preserve">Не переходите по сомнительным ссылкам: скачивайте и обновляйте приложения только через официальные магазины - </w:t>
      </w:r>
      <w:proofErr w:type="spellStart"/>
      <w:r w:rsidRPr="006C23B2">
        <w:rPr>
          <w:rFonts w:ascii="Times New Roman" w:hAnsi="Times New Roman" w:cs="Times New Roman"/>
          <w:sz w:val="16"/>
          <w:szCs w:val="16"/>
          <w:shd w:val="clear" w:color="auto" w:fill="FFFFFF"/>
        </w:rPr>
        <w:t>App</w:t>
      </w:r>
      <w:proofErr w:type="spellEnd"/>
      <w:r w:rsidRPr="006C23B2">
        <w:rPr>
          <w:rFonts w:ascii="Times New Roman" w:hAnsi="Times New Roman" w:cs="Times New Roman"/>
          <w:sz w:val="16"/>
          <w:szCs w:val="16"/>
          <w:shd w:val="clear" w:color="auto" w:fill="FFFFFF"/>
        </w:rPr>
        <w:t xml:space="preserve"> </w:t>
      </w:r>
      <w:proofErr w:type="spellStart"/>
      <w:r w:rsidRPr="006C23B2">
        <w:rPr>
          <w:rFonts w:ascii="Times New Roman" w:hAnsi="Times New Roman" w:cs="Times New Roman"/>
          <w:sz w:val="16"/>
          <w:szCs w:val="16"/>
          <w:shd w:val="clear" w:color="auto" w:fill="FFFFFF"/>
        </w:rPr>
        <w:t>Store</w:t>
      </w:r>
      <w:proofErr w:type="spellEnd"/>
      <w:r w:rsidRPr="006C23B2">
        <w:rPr>
          <w:rFonts w:ascii="Times New Roman" w:hAnsi="Times New Roman" w:cs="Times New Roman"/>
          <w:sz w:val="16"/>
          <w:szCs w:val="16"/>
          <w:shd w:val="clear" w:color="auto" w:fill="FFFFFF"/>
        </w:rPr>
        <w:t xml:space="preserve"> или </w:t>
      </w:r>
      <w:proofErr w:type="spellStart"/>
      <w:r w:rsidRPr="006C23B2">
        <w:rPr>
          <w:rFonts w:ascii="Times New Roman" w:hAnsi="Times New Roman" w:cs="Times New Roman"/>
          <w:sz w:val="16"/>
          <w:szCs w:val="16"/>
          <w:shd w:val="clear" w:color="auto" w:fill="FFFFFF"/>
        </w:rPr>
        <w:t>Google</w:t>
      </w:r>
      <w:proofErr w:type="spellEnd"/>
      <w:r w:rsidRPr="006C23B2">
        <w:rPr>
          <w:rFonts w:ascii="Times New Roman" w:hAnsi="Times New Roman" w:cs="Times New Roman"/>
          <w:sz w:val="16"/>
          <w:szCs w:val="16"/>
          <w:shd w:val="clear" w:color="auto" w:fill="FFFFFF"/>
        </w:rPr>
        <w:t xml:space="preserve"> </w:t>
      </w:r>
      <w:proofErr w:type="spellStart"/>
      <w:r w:rsidRPr="006C23B2">
        <w:rPr>
          <w:rFonts w:ascii="Times New Roman" w:hAnsi="Times New Roman" w:cs="Times New Roman"/>
          <w:sz w:val="16"/>
          <w:szCs w:val="16"/>
          <w:shd w:val="clear" w:color="auto" w:fill="FFFFFF"/>
        </w:rPr>
        <w:t>Play</w:t>
      </w:r>
      <w:proofErr w:type="spellEnd"/>
      <w:r w:rsidRPr="006C23B2">
        <w:rPr>
          <w:rFonts w:ascii="Times New Roman" w:hAnsi="Times New Roman" w:cs="Times New Roman"/>
          <w:sz w:val="16"/>
          <w:szCs w:val="16"/>
          <w:shd w:val="clear" w:color="auto" w:fill="FFFFFF"/>
        </w:rPr>
        <w:t>.</w:t>
      </w:r>
    </w:p>
    <w:p w:rsidR="006C23B2" w:rsidRPr="006C23B2" w:rsidRDefault="006C23B2" w:rsidP="006C23B2">
      <w:pPr>
        <w:shd w:val="clear" w:color="auto" w:fill="FFFFFF"/>
        <w:spacing w:after="0" w:line="240" w:lineRule="auto"/>
        <w:ind w:firstLine="708"/>
        <w:rPr>
          <w:rFonts w:ascii="Times New Roman" w:hAnsi="Times New Roman" w:cs="Times New Roman"/>
          <w:color w:val="333333"/>
          <w:sz w:val="16"/>
          <w:szCs w:val="16"/>
        </w:rPr>
      </w:pPr>
      <w:r w:rsidRPr="006C23B2">
        <w:rPr>
          <w:rFonts w:ascii="Times New Roman" w:hAnsi="Times New Roman" w:cs="Times New Roman"/>
          <w:sz w:val="16"/>
          <w:szCs w:val="16"/>
          <w:shd w:val="clear" w:color="auto" w:fill="FFFFFF"/>
        </w:rPr>
        <w:t xml:space="preserve">Не доверяйте неожиданным звонкам: банки не просят обновить приложение по телефону или через </w:t>
      </w:r>
      <w:proofErr w:type="spellStart"/>
      <w:r w:rsidRPr="006C23B2">
        <w:rPr>
          <w:rFonts w:ascii="Times New Roman" w:hAnsi="Times New Roman" w:cs="Times New Roman"/>
          <w:sz w:val="16"/>
          <w:szCs w:val="16"/>
          <w:shd w:val="clear" w:color="auto" w:fill="FFFFFF"/>
        </w:rPr>
        <w:t>мессенджеры</w:t>
      </w:r>
      <w:proofErr w:type="spellEnd"/>
      <w:r w:rsidRPr="006C23B2">
        <w:rPr>
          <w:rFonts w:ascii="Times New Roman" w:hAnsi="Times New Roman" w:cs="Times New Roman"/>
          <w:sz w:val="16"/>
          <w:szCs w:val="16"/>
          <w:shd w:val="clear" w:color="auto" w:fill="FFFFFF"/>
        </w:rPr>
        <w:t>.</w:t>
      </w:r>
    </w:p>
    <w:p w:rsidR="006C23B2" w:rsidRPr="006C23B2" w:rsidRDefault="006C23B2" w:rsidP="006C23B2">
      <w:pPr>
        <w:shd w:val="clear" w:color="auto" w:fill="FFFFFF"/>
        <w:spacing w:after="0" w:line="240" w:lineRule="auto"/>
        <w:ind w:firstLine="708"/>
        <w:rPr>
          <w:rFonts w:ascii="Times New Roman" w:hAnsi="Times New Roman" w:cs="Times New Roman"/>
          <w:color w:val="333333"/>
          <w:sz w:val="16"/>
          <w:szCs w:val="16"/>
        </w:rPr>
      </w:pPr>
      <w:r w:rsidRPr="006C23B2">
        <w:rPr>
          <w:rFonts w:ascii="Times New Roman" w:hAnsi="Times New Roman" w:cs="Times New Roman"/>
          <w:sz w:val="16"/>
          <w:szCs w:val="16"/>
          <w:shd w:val="clear" w:color="auto" w:fill="FFFFFF"/>
        </w:rPr>
        <w:t>При любых сомнениях позвоните в банк по официальному номеру.</w:t>
      </w:r>
    </w:p>
    <w:p w:rsidR="006C23B2" w:rsidRPr="006C23B2" w:rsidRDefault="006C23B2" w:rsidP="006C23B2">
      <w:pPr>
        <w:shd w:val="clear" w:color="auto" w:fill="FFFFFF"/>
        <w:spacing w:after="0" w:line="240" w:lineRule="auto"/>
        <w:ind w:firstLine="708"/>
        <w:rPr>
          <w:rFonts w:ascii="Times New Roman" w:hAnsi="Times New Roman" w:cs="Times New Roman"/>
          <w:color w:val="333333"/>
          <w:sz w:val="16"/>
          <w:szCs w:val="16"/>
        </w:rPr>
      </w:pPr>
      <w:r w:rsidRPr="006C23B2">
        <w:rPr>
          <w:rFonts w:ascii="Times New Roman" w:hAnsi="Times New Roman" w:cs="Times New Roman"/>
          <w:sz w:val="16"/>
          <w:szCs w:val="16"/>
          <w:shd w:val="clear" w:color="auto" w:fill="FFFFFF"/>
        </w:rPr>
        <w:t>Если Вы уже перешли по подозрительной ссылке, немедленно обратитесь в банк и попросите временно заблокировать личный кабинет.</w:t>
      </w:r>
    </w:p>
    <w:p w:rsidR="006C23B2" w:rsidRPr="006C23B2" w:rsidRDefault="006C23B2" w:rsidP="006C23B2">
      <w:pPr>
        <w:shd w:val="clear" w:color="auto" w:fill="FFFFFF"/>
        <w:spacing w:after="0" w:line="240" w:lineRule="auto"/>
        <w:ind w:firstLine="708"/>
        <w:rPr>
          <w:rFonts w:ascii="Times New Roman" w:hAnsi="Times New Roman" w:cs="Times New Roman"/>
          <w:sz w:val="16"/>
          <w:szCs w:val="16"/>
          <w:shd w:val="clear" w:color="auto" w:fill="FFFFFF"/>
        </w:rPr>
      </w:pPr>
      <w:r w:rsidRPr="006C23B2">
        <w:rPr>
          <w:rFonts w:ascii="Times New Roman" w:hAnsi="Times New Roman" w:cs="Times New Roman"/>
          <w:sz w:val="16"/>
          <w:szCs w:val="16"/>
          <w:shd w:val="clear" w:color="auto" w:fill="FFFFFF"/>
        </w:rPr>
        <w:t>Будьте бдительны к подобным попыткам обмана!</w:t>
      </w:r>
    </w:p>
    <w:p w:rsidR="006C23B2" w:rsidRPr="006C23B2" w:rsidRDefault="006C23B2" w:rsidP="006C23B2">
      <w:pPr>
        <w:shd w:val="clear" w:color="auto" w:fill="FFFFFF"/>
        <w:spacing w:after="0" w:line="240" w:lineRule="auto"/>
        <w:ind w:firstLine="708"/>
        <w:rPr>
          <w:rFonts w:ascii="Times New Roman" w:hAnsi="Times New Roman" w:cs="Times New Roman"/>
          <w:sz w:val="16"/>
          <w:szCs w:val="16"/>
          <w:shd w:val="clear" w:color="auto" w:fill="FFFFFF"/>
        </w:rPr>
      </w:pPr>
      <w:r w:rsidRPr="006C23B2">
        <w:rPr>
          <w:rFonts w:ascii="Times New Roman" w:hAnsi="Times New Roman" w:cs="Times New Roman"/>
          <w:b/>
          <w:i/>
          <w:color w:val="333333"/>
          <w:sz w:val="16"/>
          <w:szCs w:val="16"/>
        </w:rPr>
        <w:t>Информационно-коммуникационные технологии</w:t>
      </w:r>
    </w:p>
    <w:p w:rsidR="006C23B2" w:rsidRPr="006C23B2" w:rsidRDefault="006C23B2" w:rsidP="006C23B2">
      <w:pPr>
        <w:shd w:val="clear" w:color="auto" w:fill="FFFFFF"/>
        <w:spacing w:after="0" w:line="240" w:lineRule="auto"/>
        <w:rPr>
          <w:rFonts w:ascii="Times New Roman" w:hAnsi="Times New Roman" w:cs="Times New Roman"/>
          <w:sz w:val="16"/>
          <w:szCs w:val="16"/>
          <w:shd w:val="clear" w:color="auto" w:fill="FFFFFF"/>
        </w:rPr>
      </w:pPr>
    </w:p>
    <w:p w:rsidR="006C23B2" w:rsidRPr="006C23B2" w:rsidRDefault="006C23B2" w:rsidP="006C23B2">
      <w:pPr>
        <w:shd w:val="clear" w:color="auto" w:fill="FFFFFF"/>
        <w:spacing w:after="0" w:line="240" w:lineRule="auto"/>
        <w:rPr>
          <w:rFonts w:ascii="Times New Roman" w:hAnsi="Times New Roman" w:cs="Times New Roman"/>
          <w:sz w:val="16"/>
          <w:szCs w:val="16"/>
          <w:shd w:val="clear" w:color="auto" w:fill="FFFFFF"/>
        </w:rPr>
      </w:pPr>
    </w:p>
    <w:p w:rsidR="006C23B2" w:rsidRPr="006C23B2" w:rsidRDefault="006C23B2" w:rsidP="006C23B2">
      <w:pPr>
        <w:shd w:val="clear" w:color="auto" w:fill="FFFFFF"/>
        <w:spacing w:after="0" w:line="240" w:lineRule="auto"/>
        <w:rPr>
          <w:rFonts w:ascii="Times New Roman" w:hAnsi="Times New Roman" w:cs="Times New Roman"/>
          <w:sz w:val="16"/>
          <w:szCs w:val="16"/>
          <w:shd w:val="clear" w:color="auto" w:fill="FFFFFF"/>
        </w:rPr>
      </w:pPr>
    </w:p>
    <w:p w:rsidR="006C23B2" w:rsidRPr="006C23B2" w:rsidRDefault="006C23B2" w:rsidP="006C23B2">
      <w:pPr>
        <w:spacing w:after="0" w:line="240" w:lineRule="auto"/>
        <w:ind w:firstLine="709"/>
        <w:rPr>
          <w:rFonts w:ascii="Times New Roman" w:hAnsi="Times New Roman" w:cs="Times New Roman"/>
          <w:b/>
          <w:bCs/>
          <w:color w:val="333333"/>
          <w:sz w:val="16"/>
          <w:szCs w:val="16"/>
        </w:rPr>
      </w:pPr>
      <w:r w:rsidRPr="006C23B2">
        <w:rPr>
          <w:rFonts w:ascii="Times New Roman" w:hAnsi="Times New Roman" w:cs="Times New Roman"/>
          <w:b/>
          <w:bCs/>
          <w:color w:val="333333"/>
          <w:sz w:val="16"/>
          <w:szCs w:val="16"/>
        </w:rPr>
        <w:t>Прокуратура Клявлинского района разъясняет:</w:t>
      </w:r>
    </w:p>
    <w:p w:rsidR="006C23B2" w:rsidRPr="006C23B2" w:rsidRDefault="006C23B2" w:rsidP="006C23B2">
      <w:pPr>
        <w:shd w:val="clear" w:color="auto" w:fill="FFFFFF"/>
        <w:spacing w:after="0" w:line="240" w:lineRule="auto"/>
        <w:rPr>
          <w:rFonts w:ascii="Times New Roman" w:hAnsi="Times New Roman" w:cs="Times New Roman"/>
          <w:color w:val="333333"/>
          <w:sz w:val="16"/>
          <w:szCs w:val="16"/>
        </w:rPr>
      </w:pPr>
    </w:p>
    <w:p w:rsidR="006C23B2" w:rsidRPr="006C23B2" w:rsidRDefault="006C23B2" w:rsidP="006C23B2">
      <w:pPr>
        <w:shd w:val="clear" w:color="auto" w:fill="FFFFFF"/>
        <w:spacing w:after="0" w:line="240" w:lineRule="auto"/>
        <w:ind w:firstLine="708"/>
        <w:rPr>
          <w:rFonts w:ascii="Times New Roman" w:hAnsi="Times New Roman" w:cs="Times New Roman"/>
          <w:b/>
          <w:bCs/>
          <w:color w:val="333333"/>
          <w:sz w:val="16"/>
          <w:szCs w:val="16"/>
        </w:rPr>
      </w:pPr>
      <w:r w:rsidRPr="006C23B2">
        <w:rPr>
          <w:rFonts w:ascii="Times New Roman" w:hAnsi="Times New Roman" w:cs="Times New Roman"/>
          <w:b/>
          <w:bCs/>
          <w:color w:val="333333"/>
          <w:sz w:val="16"/>
          <w:szCs w:val="16"/>
        </w:rPr>
        <w:t>Ответственность за уклонение от прохождения лечения от наркомании</w:t>
      </w:r>
    </w:p>
    <w:p w:rsidR="006C23B2" w:rsidRPr="006C23B2" w:rsidRDefault="006C23B2" w:rsidP="006C23B2">
      <w:pPr>
        <w:shd w:val="clear" w:color="auto" w:fill="FFFFFF"/>
        <w:spacing w:after="0" w:line="240" w:lineRule="auto"/>
        <w:ind w:firstLine="708"/>
        <w:rPr>
          <w:rFonts w:ascii="Times New Roman" w:hAnsi="Times New Roman" w:cs="Times New Roman"/>
          <w:color w:val="333333"/>
          <w:sz w:val="16"/>
          <w:szCs w:val="16"/>
        </w:rPr>
      </w:pPr>
      <w:r w:rsidRPr="006C23B2">
        <w:rPr>
          <w:rFonts w:ascii="Times New Roman" w:hAnsi="Times New Roman" w:cs="Times New Roman"/>
          <w:sz w:val="16"/>
          <w:szCs w:val="16"/>
          <w:shd w:val="clear" w:color="auto" w:fill="FFFFFF"/>
        </w:rPr>
        <w:t>Так, в соответствии с частью 2.1 статьи 4.1 Кодекса Российской Федерации (далее - КоАП РФ) судья при назначении лицу административного наказания за совершение административных правонарушений в области законодательства о наркотических средствах, вправе возложить на такое лицо обязанность пройти диагностику либо профилактические мероприятия, лечение от наркомании, медицинскую, социальную реабилитацию.</w:t>
      </w:r>
    </w:p>
    <w:p w:rsidR="006C23B2" w:rsidRPr="006C23B2" w:rsidRDefault="006C23B2" w:rsidP="006C23B2">
      <w:pPr>
        <w:shd w:val="clear" w:color="auto" w:fill="FFFFFF"/>
        <w:spacing w:after="0" w:line="240" w:lineRule="auto"/>
        <w:ind w:firstLine="708"/>
        <w:rPr>
          <w:rFonts w:ascii="Times New Roman" w:hAnsi="Times New Roman" w:cs="Times New Roman"/>
          <w:color w:val="333333"/>
          <w:sz w:val="16"/>
          <w:szCs w:val="16"/>
        </w:rPr>
      </w:pPr>
      <w:r w:rsidRPr="006C23B2">
        <w:rPr>
          <w:rFonts w:ascii="Times New Roman" w:hAnsi="Times New Roman" w:cs="Times New Roman"/>
          <w:sz w:val="16"/>
          <w:szCs w:val="16"/>
          <w:shd w:val="clear" w:color="auto" w:fill="FFFFFF"/>
        </w:rPr>
        <w:t>При этом лицо считается уклоняющимся от прохождения диагностики, профилактических мероприятий, лечения от наркомании, медицинской, социальной реабилитации, если оно не посещает или самовольно покинуло медицинскую организацию или учреждение социальной реабилитации либо не выполнило более 2 раз предписания лечащего врача.</w:t>
      </w:r>
    </w:p>
    <w:p w:rsidR="006C23B2" w:rsidRPr="006C23B2" w:rsidRDefault="006C23B2" w:rsidP="006C23B2">
      <w:pPr>
        <w:shd w:val="clear" w:color="auto" w:fill="FFFFFF"/>
        <w:spacing w:after="0" w:line="240" w:lineRule="auto"/>
        <w:ind w:firstLine="708"/>
        <w:rPr>
          <w:rFonts w:ascii="Times New Roman" w:hAnsi="Times New Roman" w:cs="Times New Roman"/>
          <w:color w:val="333333"/>
          <w:sz w:val="16"/>
          <w:szCs w:val="16"/>
        </w:rPr>
      </w:pPr>
      <w:r w:rsidRPr="006C23B2">
        <w:rPr>
          <w:rFonts w:ascii="Times New Roman" w:hAnsi="Times New Roman" w:cs="Times New Roman"/>
          <w:sz w:val="16"/>
          <w:szCs w:val="16"/>
          <w:shd w:val="clear" w:color="auto" w:fill="FFFFFF"/>
        </w:rPr>
        <w:t>За уклонение лицом от проведения диагностики, профилактических мероприятий, лечения от наркомании, медицинской, социальной реабилитации в связи с потреблением наркотиков статьей 6.9.1 КоАП РФ предусмотрена административная ответственность.</w:t>
      </w:r>
    </w:p>
    <w:p w:rsidR="006C23B2" w:rsidRPr="006C23B2" w:rsidRDefault="006C23B2" w:rsidP="006C23B2">
      <w:pPr>
        <w:shd w:val="clear" w:color="auto" w:fill="FFFFFF"/>
        <w:spacing w:after="0" w:line="240" w:lineRule="auto"/>
        <w:ind w:firstLine="708"/>
        <w:rPr>
          <w:rFonts w:ascii="Times New Roman" w:hAnsi="Times New Roman" w:cs="Times New Roman"/>
          <w:color w:val="333333"/>
          <w:sz w:val="16"/>
          <w:szCs w:val="16"/>
        </w:rPr>
      </w:pPr>
      <w:r w:rsidRPr="006C23B2">
        <w:rPr>
          <w:rFonts w:ascii="Times New Roman" w:hAnsi="Times New Roman" w:cs="Times New Roman"/>
          <w:sz w:val="16"/>
          <w:szCs w:val="16"/>
          <w:shd w:val="clear" w:color="auto" w:fill="FFFFFF"/>
        </w:rPr>
        <w:t>За совершение данного правонарушения может быть назначено наказание в виде административного штрафа от 4 до 5 тысяч рублей или административный арест на срок до 30 суток.</w:t>
      </w:r>
    </w:p>
    <w:p w:rsidR="006C23B2" w:rsidRPr="006C23B2" w:rsidRDefault="006C23B2" w:rsidP="006C23B2">
      <w:pPr>
        <w:shd w:val="clear" w:color="auto" w:fill="FFFFFF"/>
        <w:spacing w:after="0" w:line="240" w:lineRule="auto"/>
        <w:ind w:firstLine="708"/>
        <w:rPr>
          <w:rFonts w:ascii="Times New Roman" w:hAnsi="Times New Roman" w:cs="Times New Roman"/>
          <w:sz w:val="16"/>
          <w:szCs w:val="16"/>
          <w:shd w:val="clear" w:color="auto" w:fill="FFFFFF"/>
        </w:rPr>
      </w:pPr>
      <w:r w:rsidRPr="006C23B2">
        <w:rPr>
          <w:rFonts w:ascii="Times New Roman" w:hAnsi="Times New Roman" w:cs="Times New Roman"/>
          <w:sz w:val="16"/>
          <w:szCs w:val="16"/>
          <w:shd w:val="clear" w:color="auto" w:fill="FFFFFF"/>
        </w:rPr>
        <w:t>Срок давности привлечения к административной ответственности за совершение указанного правонарушения составляет 1 год со дня обнаружения.</w:t>
      </w:r>
    </w:p>
    <w:p w:rsidR="006C23B2" w:rsidRPr="006C23B2" w:rsidRDefault="006C23B2" w:rsidP="006C23B2">
      <w:pPr>
        <w:shd w:val="clear" w:color="auto" w:fill="FFFFFF"/>
        <w:spacing w:after="0" w:line="240" w:lineRule="auto"/>
        <w:rPr>
          <w:rFonts w:ascii="Times New Roman" w:hAnsi="Times New Roman" w:cs="Times New Roman"/>
          <w:b/>
          <w:i/>
          <w:sz w:val="16"/>
          <w:szCs w:val="16"/>
          <w:shd w:val="clear" w:color="auto" w:fill="FFFFFF"/>
        </w:rPr>
      </w:pPr>
      <w:r w:rsidRPr="006C23B2">
        <w:rPr>
          <w:rFonts w:ascii="Times New Roman" w:hAnsi="Times New Roman" w:cs="Times New Roman"/>
          <w:sz w:val="16"/>
          <w:szCs w:val="16"/>
          <w:shd w:val="clear" w:color="auto" w:fill="FFFFFF"/>
        </w:rPr>
        <w:tab/>
      </w:r>
      <w:r w:rsidRPr="006C23B2">
        <w:rPr>
          <w:rFonts w:ascii="Times New Roman" w:hAnsi="Times New Roman" w:cs="Times New Roman"/>
          <w:b/>
          <w:i/>
          <w:sz w:val="16"/>
          <w:szCs w:val="16"/>
          <w:shd w:val="clear" w:color="auto" w:fill="FFFFFF"/>
        </w:rPr>
        <w:t>Противодействие наркомании</w:t>
      </w:r>
    </w:p>
    <w:p w:rsidR="006C23B2" w:rsidRPr="006C23B2" w:rsidRDefault="006C23B2" w:rsidP="006C23B2">
      <w:pPr>
        <w:shd w:val="clear" w:color="auto" w:fill="FFFFFF"/>
        <w:spacing w:after="0" w:line="240" w:lineRule="auto"/>
        <w:rPr>
          <w:rFonts w:ascii="Times New Roman" w:hAnsi="Times New Roman" w:cs="Times New Roman"/>
          <w:b/>
          <w:i/>
          <w:sz w:val="16"/>
          <w:szCs w:val="16"/>
          <w:shd w:val="clear" w:color="auto" w:fill="FFFFFF"/>
        </w:rPr>
      </w:pPr>
    </w:p>
    <w:p w:rsidR="006C23B2" w:rsidRPr="006C23B2" w:rsidRDefault="006C23B2" w:rsidP="006C23B2">
      <w:pPr>
        <w:shd w:val="clear" w:color="auto" w:fill="FFFFFF"/>
        <w:spacing w:after="0" w:line="240" w:lineRule="auto"/>
        <w:rPr>
          <w:rFonts w:ascii="Times New Roman" w:hAnsi="Times New Roman" w:cs="Times New Roman"/>
          <w:sz w:val="16"/>
          <w:szCs w:val="16"/>
          <w:shd w:val="clear" w:color="auto" w:fill="FFFFFF"/>
        </w:rPr>
      </w:pPr>
    </w:p>
    <w:p w:rsidR="006C23B2" w:rsidRPr="006C23B2" w:rsidRDefault="006C23B2" w:rsidP="006C23B2">
      <w:pPr>
        <w:spacing w:after="0" w:line="240" w:lineRule="auto"/>
        <w:ind w:firstLine="709"/>
        <w:rPr>
          <w:rFonts w:ascii="Times New Roman" w:hAnsi="Times New Roman" w:cs="Times New Roman"/>
          <w:b/>
          <w:bCs/>
          <w:color w:val="333333"/>
          <w:sz w:val="16"/>
          <w:szCs w:val="16"/>
        </w:rPr>
      </w:pPr>
      <w:r w:rsidRPr="006C23B2">
        <w:rPr>
          <w:rFonts w:ascii="Times New Roman" w:hAnsi="Times New Roman" w:cs="Times New Roman"/>
          <w:b/>
          <w:bCs/>
          <w:color w:val="333333"/>
          <w:sz w:val="16"/>
          <w:szCs w:val="16"/>
        </w:rPr>
        <w:t>Прокуратура Клявлинского района разъясняет:</w:t>
      </w:r>
    </w:p>
    <w:p w:rsidR="006C23B2" w:rsidRPr="006C23B2" w:rsidRDefault="006C23B2" w:rsidP="006C23B2">
      <w:pPr>
        <w:shd w:val="clear" w:color="auto" w:fill="FFFFFF"/>
        <w:spacing w:after="0" w:line="240" w:lineRule="auto"/>
        <w:rPr>
          <w:rFonts w:ascii="Times New Roman" w:hAnsi="Times New Roman" w:cs="Times New Roman"/>
          <w:sz w:val="16"/>
          <w:szCs w:val="16"/>
          <w:shd w:val="clear" w:color="auto" w:fill="FFFFFF"/>
        </w:rPr>
      </w:pPr>
    </w:p>
    <w:p w:rsidR="006C23B2" w:rsidRPr="006C23B2" w:rsidRDefault="006C23B2" w:rsidP="006C23B2">
      <w:pPr>
        <w:shd w:val="clear" w:color="auto" w:fill="FFFFFF"/>
        <w:spacing w:after="0" w:line="240" w:lineRule="auto"/>
        <w:ind w:firstLine="708"/>
        <w:rPr>
          <w:rFonts w:ascii="Times New Roman" w:hAnsi="Times New Roman" w:cs="Times New Roman"/>
          <w:color w:val="333333"/>
          <w:sz w:val="16"/>
          <w:szCs w:val="16"/>
        </w:rPr>
      </w:pPr>
      <w:r w:rsidRPr="006C23B2">
        <w:rPr>
          <w:rFonts w:ascii="Times New Roman" w:hAnsi="Times New Roman" w:cs="Times New Roman"/>
          <w:b/>
          <w:bCs/>
          <w:color w:val="333333"/>
          <w:sz w:val="16"/>
          <w:szCs w:val="16"/>
        </w:rPr>
        <w:t>Продлено действие программы материнского (семейного) капитала</w:t>
      </w:r>
    </w:p>
    <w:p w:rsidR="006C23B2" w:rsidRPr="006C23B2" w:rsidRDefault="006C23B2" w:rsidP="006C23B2">
      <w:pPr>
        <w:shd w:val="clear" w:color="auto" w:fill="FFFFFF"/>
        <w:spacing w:after="0" w:line="240" w:lineRule="auto"/>
        <w:ind w:firstLine="708"/>
        <w:rPr>
          <w:rFonts w:ascii="Times New Roman" w:hAnsi="Times New Roman" w:cs="Times New Roman"/>
          <w:color w:val="333333"/>
          <w:sz w:val="16"/>
          <w:szCs w:val="16"/>
        </w:rPr>
      </w:pPr>
      <w:r w:rsidRPr="006C23B2">
        <w:rPr>
          <w:rFonts w:ascii="Times New Roman" w:hAnsi="Times New Roman" w:cs="Times New Roman"/>
          <w:sz w:val="16"/>
          <w:szCs w:val="16"/>
          <w:shd w:val="clear" w:color="auto" w:fill="FFFFFF"/>
        </w:rPr>
        <w:t>Так, Федеральным законом от 28.02.2025 № 24-ФЗ «О внесении изменения в статью 13 Федерального закона «О дополнительных мерах государственной поддержки семей, имеющих детей» программа поддержки семей продлена еще на 4 года - по 31 декабря 2030 года.</w:t>
      </w:r>
    </w:p>
    <w:p w:rsidR="006C23B2" w:rsidRPr="006C23B2" w:rsidRDefault="006C23B2" w:rsidP="006C23B2">
      <w:pPr>
        <w:shd w:val="clear" w:color="auto" w:fill="FFFFFF"/>
        <w:spacing w:after="0" w:line="240" w:lineRule="auto"/>
        <w:ind w:firstLine="708"/>
        <w:rPr>
          <w:rFonts w:ascii="Times New Roman" w:hAnsi="Times New Roman" w:cs="Times New Roman"/>
          <w:color w:val="333333"/>
          <w:sz w:val="16"/>
          <w:szCs w:val="16"/>
        </w:rPr>
      </w:pPr>
      <w:r w:rsidRPr="006C23B2">
        <w:rPr>
          <w:rFonts w:ascii="Times New Roman" w:hAnsi="Times New Roman" w:cs="Times New Roman"/>
          <w:sz w:val="16"/>
          <w:szCs w:val="16"/>
          <w:shd w:val="clear" w:color="auto" w:fill="FFFFFF"/>
        </w:rPr>
        <w:t xml:space="preserve">В рамках программы </w:t>
      </w:r>
      <w:proofErr w:type="spellStart"/>
      <w:r w:rsidRPr="006C23B2">
        <w:rPr>
          <w:rFonts w:ascii="Times New Roman" w:hAnsi="Times New Roman" w:cs="Times New Roman"/>
          <w:sz w:val="16"/>
          <w:szCs w:val="16"/>
          <w:shd w:val="clear" w:color="auto" w:fill="FFFFFF"/>
        </w:rPr>
        <w:t>маткапитал</w:t>
      </w:r>
      <w:proofErr w:type="spellEnd"/>
      <w:r w:rsidRPr="006C23B2">
        <w:rPr>
          <w:rFonts w:ascii="Times New Roman" w:hAnsi="Times New Roman" w:cs="Times New Roman"/>
          <w:sz w:val="16"/>
          <w:szCs w:val="16"/>
          <w:shd w:val="clear" w:color="auto" w:fill="FFFFFF"/>
        </w:rPr>
        <w:t xml:space="preserve"> предоставляется на второго и последующих детей.</w:t>
      </w:r>
    </w:p>
    <w:p w:rsidR="006C23B2" w:rsidRPr="006C23B2" w:rsidRDefault="006C23B2" w:rsidP="006C23B2">
      <w:pPr>
        <w:shd w:val="clear" w:color="auto" w:fill="FFFFFF"/>
        <w:spacing w:after="0" w:line="240" w:lineRule="auto"/>
        <w:ind w:firstLine="708"/>
        <w:rPr>
          <w:rFonts w:ascii="Times New Roman" w:hAnsi="Times New Roman" w:cs="Times New Roman"/>
          <w:color w:val="333333"/>
          <w:sz w:val="16"/>
          <w:szCs w:val="16"/>
        </w:rPr>
      </w:pPr>
      <w:r w:rsidRPr="006C23B2">
        <w:rPr>
          <w:rFonts w:ascii="Times New Roman" w:hAnsi="Times New Roman" w:cs="Times New Roman"/>
          <w:sz w:val="16"/>
          <w:szCs w:val="16"/>
          <w:shd w:val="clear" w:color="auto" w:fill="FFFFFF"/>
        </w:rPr>
        <w:t>Предоставленные средства можно направить, в частности, на улучшение жилищных условий и оплату образования.</w:t>
      </w:r>
      <w:r w:rsidRPr="006C23B2">
        <w:rPr>
          <w:rFonts w:ascii="Times New Roman" w:hAnsi="Times New Roman" w:cs="Times New Roman"/>
          <w:color w:val="333333"/>
          <w:sz w:val="16"/>
          <w:szCs w:val="16"/>
        </w:rPr>
        <w:t xml:space="preserve"> </w:t>
      </w:r>
      <w:r w:rsidRPr="006C23B2">
        <w:rPr>
          <w:rFonts w:ascii="Times New Roman" w:hAnsi="Times New Roman" w:cs="Times New Roman"/>
          <w:sz w:val="16"/>
          <w:szCs w:val="16"/>
          <w:shd w:val="clear" w:color="auto" w:fill="FFFFFF"/>
        </w:rPr>
        <w:t>До внесения изменений действие программы было ограничено датой  31 декабря 2026 года.</w:t>
      </w:r>
    </w:p>
    <w:p w:rsidR="006C23B2" w:rsidRPr="006C23B2" w:rsidRDefault="006C23B2" w:rsidP="006C23B2">
      <w:pPr>
        <w:pStyle w:val="a3"/>
      </w:pPr>
      <w:r w:rsidRPr="006C23B2">
        <w:rPr>
          <w:b/>
          <w:bCs/>
          <w:color w:val="333333"/>
        </w:rPr>
        <w:tab/>
      </w:r>
      <w:r w:rsidRPr="006C23B2">
        <w:rPr>
          <w:b/>
          <w:i/>
          <w:shd w:val="clear" w:color="auto" w:fill="FFFFFF"/>
        </w:rPr>
        <w:t>Защита прав несовершеннолетних</w:t>
      </w:r>
    </w:p>
    <w:p w:rsidR="006C23B2" w:rsidRDefault="006C23B2" w:rsidP="001D2092">
      <w:pPr>
        <w:pStyle w:val="a3"/>
      </w:pPr>
    </w:p>
    <w:p w:rsidR="006C23B2" w:rsidRDefault="006C23B2" w:rsidP="001D2092">
      <w:pPr>
        <w:pStyle w:val="a3"/>
      </w:pPr>
    </w:p>
    <w:p w:rsidR="006C23B2" w:rsidRDefault="006C23B2" w:rsidP="001D2092">
      <w:pPr>
        <w:pStyle w:val="a3"/>
      </w:pPr>
      <w:bookmarkStart w:id="0" w:name="_GoBack"/>
      <w:bookmarkEnd w:id="0"/>
    </w:p>
    <w:p w:rsidR="00D712A3" w:rsidRPr="001D2092" w:rsidRDefault="00D712A3" w:rsidP="001D2092">
      <w:pPr>
        <w:pStyle w:val="a3"/>
      </w:pPr>
    </w:p>
    <w:p w:rsidR="001D2092" w:rsidRPr="001D2092" w:rsidRDefault="001D2092" w:rsidP="001D2092">
      <w:pPr>
        <w:pStyle w:val="a3"/>
      </w:pPr>
    </w:p>
    <w:tbl>
      <w:tblPr>
        <w:tblpPr w:leftFromText="180" w:rightFromText="180" w:bottomFromText="200" w:vertAnchor="text" w:horzAnchor="margin" w:tblpY="-19"/>
        <w:tblOverlap w:val="neve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92"/>
        <w:gridCol w:w="3620"/>
        <w:gridCol w:w="2659"/>
      </w:tblGrid>
      <w:tr w:rsidR="007F7130" w:rsidRPr="00F20E00" w:rsidTr="007F7130">
        <w:trPr>
          <w:trHeight w:val="1904"/>
        </w:trPr>
        <w:tc>
          <w:tcPr>
            <w:tcW w:w="3292" w:type="dxa"/>
            <w:tcBorders>
              <w:top w:val="nil"/>
              <w:left w:val="nil"/>
              <w:bottom w:val="nil"/>
              <w:right w:val="single" w:sz="4" w:space="0" w:color="auto"/>
            </w:tcBorders>
            <w:hideMark/>
          </w:tcPr>
          <w:p w:rsidR="007F7130" w:rsidRPr="00F20E00" w:rsidRDefault="007F7130" w:rsidP="007F7130">
            <w:pPr>
              <w:spacing w:after="0" w:line="0" w:lineRule="atLeast"/>
              <w:rPr>
                <w:rFonts w:ascii="Times New Roman" w:hAnsi="Times New Roman" w:cs="Times New Roman"/>
                <w:b/>
                <w:sz w:val="20"/>
                <w:szCs w:val="20"/>
              </w:rPr>
            </w:pPr>
            <w:r w:rsidRPr="00F20E00">
              <w:rPr>
                <w:rFonts w:ascii="Times New Roman" w:hAnsi="Times New Roman" w:cs="Times New Roman"/>
                <w:b/>
                <w:sz w:val="20"/>
                <w:szCs w:val="20"/>
              </w:rPr>
              <w:t xml:space="preserve">           ВЕСТИ сельского поселения  Борискино-Игар</w:t>
            </w:r>
          </w:p>
          <w:p w:rsidR="007F7130" w:rsidRPr="00F20E00" w:rsidRDefault="007F7130" w:rsidP="007F7130">
            <w:pPr>
              <w:spacing w:after="0" w:line="0" w:lineRule="atLeast"/>
              <w:rPr>
                <w:rFonts w:ascii="Times New Roman" w:hAnsi="Times New Roman" w:cs="Times New Roman"/>
                <w:b/>
                <w:sz w:val="20"/>
                <w:szCs w:val="20"/>
              </w:rPr>
            </w:pPr>
            <w:r w:rsidRPr="00F20E00">
              <w:rPr>
                <w:rFonts w:ascii="Times New Roman" w:hAnsi="Times New Roman" w:cs="Times New Roman"/>
                <w:b/>
                <w:sz w:val="20"/>
                <w:szCs w:val="20"/>
              </w:rPr>
              <w:t xml:space="preserve"> </w:t>
            </w:r>
            <w:r w:rsidRPr="00F20E00">
              <w:rPr>
                <w:rFonts w:ascii="Times New Roman" w:hAnsi="Times New Roman" w:cs="Times New Roman"/>
                <w:sz w:val="20"/>
                <w:szCs w:val="20"/>
              </w:rPr>
              <w:t>№</w:t>
            </w:r>
            <w:r w:rsidR="00287C9E">
              <w:rPr>
                <w:rFonts w:ascii="Times New Roman" w:hAnsi="Times New Roman" w:cs="Times New Roman"/>
                <w:sz w:val="20"/>
                <w:szCs w:val="20"/>
              </w:rPr>
              <w:t>1</w:t>
            </w:r>
            <w:r w:rsidR="00AF3D93">
              <w:rPr>
                <w:rFonts w:ascii="Times New Roman" w:hAnsi="Times New Roman" w:cs="Times New Roman"/>
                <w:sz w:val="20"/>
                <w:szCs w:val="20"/>
              </w:rPr>
              <w:t>5</w:t>
            </w:r>
            <w:r w:rsidR="00FD5896">
              <w:rPr>
                <w:rFonts w:ascii="Times New Roman" w:hAnsi="Times New Roman" w:cs="Times New Roman"/>
                <w:sz w:val="20"/>
                <w:szCs w:val="20"/>
              </w:rPr>
              <w:t>(59</w:t>
            </w:r>
            <w:r w:rsidR="00AF3D93">
              <w:rPr>
                <w:rFonts w:ascii="Times New Roman" w:hAnsi="Times New Roman" w:cs="Times New Roman"/>
                <w:sz w:val="20"/>
                <w:szCs w:val="20"/>
              </w:rPr>
              <w:t>3</w:t>
            </w:r>
            <w:r w:rsidRPr="00F20E00">
              <w:rPr>
                <w:rFonts w:ascii="Times New Roman" w:hAnsi="Times New Roman" w:cs="Times New Roman"/>
                <w:sz w:val="20"/>
                <w:szCs w:val="20"/>
              </w:rPr>
              <w:t>)  от</w:t>
            </w:r>
            <w:r>
              <w:rPr>
                <w:rFonts w:ascii="Times New Roman" w:hAnsi="Times New Roman" w:cs="Times New Roman"/>
                <w:sz w:val="20"/>
                <w:szCs w:val="20"/>
              </w:rPr>
              <w:t xml:space="preserve"> </w:t>
            </w:r>
            <w:r w:rsidR="00AF3D93">
              <w:rPr>
                <w:rFonts w:ascii="Times New Roman" w:hAnsi="Times New Roman" w:cs="Times New Roman"/>
                <w:sz w:val="20"/>
                <w:szCs w:val="20"/>
              </w:rPr>
              <w:t>3</w:t>
            </w:r>
            <w:r w:rsidR="00542997">
              <w:rPr>
                <w:rFonts w:ascii="Times New Roman" w:hAnsi="Times New Roman" w:cs="Times New Roman"/>
                <w:sz w:val="20"/>
                <w:szCs w:val="20"/>
              </w:rPr>
              <w:t>0</w:t>
            </w:r>
            <w:r w:rsidRPr="00F20E00">
              <w:rPr>
                <w:rFonts w:ascii="Times New Roman" w:hAnsi="Times New Roman" w:cs="Times New Roman"/>
                <w:sz w:val="20"/>
                <w:szCs w:val="20"/>
              </w:rPr>
              <w:t>.</w:t>
            </w:r>
            <w:r w:rsidR="001D2092">
              <w:rPr>
                <w:rFonts w:ascii="Times New Roman" w:hAnsi="Times New Roman" w:cs="Times New Roman"/>
                <w:sz w:val="20"/>
                <w:szCs w:val="20"/>
              </w:rPr>
              <w:t>0</w:t>
            </w:r>
            <w:r w:rsidR="00FD5896">
              <w:rPr>
                <w:rFonts w:ascii="Times New Roman" w:hAnsi="Times New Roman" w:cs="Times New Roman"/>
                <w:sz w:val="20"/>
                <w:szCs w:val="20"/>
              </w:rPr>
              <w:t>5</w:t>
            </w:r>
            <w:r w:rsidRPr="00F20E00">
              <w:rPr>
                <w:rFonts w:ascii="Times New Roman" w:hAnsi="Times New Roman" w:cs="Times New Roman"/>
                <w:sz w:val="20"/>
                <w:szCs w:val="20"/>
              </w:rPr>
              <w:t>.202</w:t>
            </w:r>
            <w:r>
              <w:rPr>
                <w:rFonts w:ascii="Times New Roman" w:hAnsi="Times New Roman" w:cs="Times New Roman"/>
                <w:sz w:val="20"/>
                <w:szCs w:val="20"/>
              </w:rPr>
              <w:t xml:space="preserve">5 </w:t>
            </w:r>
            <w:r w:rsidRPr="00F20E00">
              <w:rPr>
                <w:rFonts w:ascii="Times New Roman" w:hAnsi="Times New Roman" w:cs="Times New Roman"/>
                <w:sz w:val="20"/>
                <w:szCs w:val="20"/>
              </w:rPr>
              <w:t>г.</w:t>
            </w:r>
          </w:p>
          <w:p w:rsidR="007F7130" w:rsidRPr="00F20E00" w:rsidRDefault="007F7130" w:rsidP="007F7130">
            <w:pPr>
              <w:tabs>
                <w:tab w:val="right" w:pos="3076"/>
              </w:tabs>
              <w:spacing w:after="0" w:line="0" w:lineRule="atLeast"/>
              <w:rPr>
                <w:rFonts w:ascii="Times New Roman" w:hAnsi="Times New Roman" w:cs="Times New Roman"/>
                <w:sz w:val="20"/>
                <w:szCs w:val="20"/>
              </w:rPr>
            </w:pPr>
            <w:r w:rsidRPr="00F20E00">
              <w:rPr>
                <w:rFonts w:ascii="Times New Roman" w:hAnsi="Times New Roman" w:cs="Times New Roman"/>
                <w:b/>
                <w:sz w:val="20"/>
                <w:szCs w:val="20"/>
              </w:rPr>
              <w:t>Соучредители</w:t>
            </w:r>
            <w:r w:rsidRPr="00F20E00">
              <w:rPr>
                <w:rFonts w:ascii="Times New Roman" w:hAnsi="Times New Roman" w:cs="Times New Roman"/>
                <w:sz w:val="20"/>
                <w:szCs w:val="20"/>
              </w:rPr>
              <w:t xml:space="preserve">: </w:t>
            </w:r>
            <w:r w:rsidRPr="00F20E00">
              <w:rPr>
                <w:rFonts w:ascii="Times New Roman" w:hAnsi="Times New Roman" w:cs="Times New Roman"/>
                <w:sz w:val="20"/>
                <w:szCs w:val="20"/>
              </w:rPr>
              <w:tab/>
            </w:r>
          </w:p>
          <w:p w:rsidR="007F7130" w:rsidRPr="00F20E00" w:rsidRDefault="007F7130" w:rsidP="007F7130">
            <w:pPr>
              <w:pBdr>
                <w:bottom w:val="thickThinSmallGap" w:sz="24" w:space="1" w:color="auto"/>
              </w:pBdr>
              <w:spacing w:after="0" w:line="0" w:lineRule="atLeast"/>
              <w:rPr>
                <w:rFonts w:ascii="Times New Roman" w:hAnsi="Times New Roman" w:cs="Times New Roman"/>
                <w:sz w:val="20"/>
                <w:szCs w:val="20"/>
              </w:rPr>
            </w:pPr>
            <w:r w:rsidRPr="00F20E00">
              <w:rPr>
                <w:rFonts w:ascii="Times New Roman" w:hAnsi="Times New Roman" w:cs="Times New Roman"/>
                <w:sz w:val="20"/>
                <w:szCs w:val="20"/>
              </w:rPr>
              <w:t xml:space="preserve">Администрация сельского поселения Борискино-Игар муниципального района </w:t>
            </w:r>
            <w:r w:rsidRPr="00F20E00">
              <w:rPr>
                <w:rFonts w:ascii="Times New Roman" w:hAnsi="Times New Roman" w:cs="Times New Roman"/>
                <w:sz w:val="20"/>
                <w:szCs w:val="20"/>
              </w:rPr>
              <w:fldChar w:fldCharType="begin"/>
            </w:r>
            <w:r w:rsidRPr="00F20E00">
              <w:rPr>
                <w:rFonts w:ascii="Times New Roman" w:hAnsi="Times New Roman" w:cs="Times New Roman"/>
                <w:sz w:val="20"/>
                <w:szCs w:val="20"/>
              </w:rPr>
              <w:instrText xml:space="preserve"> MERGEFIELD Название_района </w:instrText>
            </w:r>
            <w:r w:rsidRPr="00F20E00">
              <w:rPr>
                <w:rFonts w:ascii="Times New Roman" w:hAnsi="Times New Roman" w:cs="Times New Roman"/>
                <w:sz w:val="20"/>
                <w:szCs w:val="20"/>
              </w:rPr>
              <w:fldChar w:fldCharType="separate"/>
            </w:r>
            <w:r w:rsidRPr="00F20E00">
              <w:rPr>
                <w:rFonts w:ascii="Times New Roman" w:hAnsi="Times New Roman" w:cs="Times New Roman"/>
                <w:noProof/>
                <w:sz w:val="20"/>
                <w:szCs w:val="20"/>
              </w:rPr>
              <w:t>Клявлинский</w:t>
            </w:r>
            <w:r w:rsidRPr="00F20E00">
              <w:rPr>
                <w:rFonts w:ascii="Times New Roman" w:hAnsi="Times New Roman" w:cs="Times New Roman"/>
                <w:sz w:val="20"/>
                <w:szCs w:val="20"/>
              </w:rPr>
              <w:fldChar w:fldCharType="end"/>
            </w:r>
            <w:r w:rsidRPr="00F20E00">
              <w:rPr>
                <w:rFonts w:ascii="Times New Roman" w:hAnsi="Times New Roman" w:cs="Times New Roman"/>
                <w:sz w:val="20"/>
                <w:szCs w:val="20"/>
              </w:rPr>
              <w:t xml:space="preserve"> Самарской области и Собрание представителей сельского поселения Борискино-Игар муниципального района </w:t>
            </w:r>
            <w:r w:rsidRPr="00F20E00">
              <w:rPr>
                <w:rFonts w:ascii="Times New Roman" w:hAnsi="Times New Roman" w:cs="Times New Roman"/>
                <w:sz w:val="20"/>
                <w:szCs w:val="20"/>
              </w:rPr>
              <w:fldChar w:fldCharType="begin"/>
            </w:r>
            <w:r w:rsidRPr="00F20E00">
              <w:rPr>
                <w:rFonts w:ascii="Times New Roman" w:hAnsi="Times New Roman" w:cs="Times New Roman"/>
                <w:sz w:val="20"/>
                <w:szCs w:val="20"/>
              </w:rPr>
              <w:instrText xml:space="preserve"> MERGEFIELD Название_района </w:instrText>
            </w:r>
            <w:r w:rsidRPr="00F20E00">
              <w:rPr>
                <w:rFonts w:ascii="Times New Roman" w:hAnsi="Times New Roman" w:cs="Times New Roman"/>
                <w:sz w:val="20"/>
                <w:szCs w:val="20"/>
              </w:rPr>
              <w:fldChar w:fldCharType="separate"/>
            </w:r>
            <w:r w:rsidRPr="00F20E00">
              <w:rPr>
                <w:rFonts w:ascii="Times New Roman" w:hAnsi="Times New Roman" w:cs="Times New Roman"/>
                <w:noProof/>
                <w:sz w:val="20"/>
                <w:szCs w:val="20"/>
              </w:rPr>
              <w:t>Клявлинский</w:t>
            </w:r>
            <w:r w:rsidRPr="00F20E00">
              <w:rPr>
                <w:rFonts w:ascii="Times New Roman" w:hAnsi="Times New Roman" w:cs="Times New Roman"/>
                <w:sz w:val="20"/>
                <w:szCs w:val="20"/>
              </w:rPr>
              <w:fldChar w:fldCharType="end"/>
            </w:r>
            <w:r w:rsidRPr="00F20E00">
              <w:rPr>
                <w:rFonts w:ascii="Times New Roman" w:hAnsi="Times New Roman" w:cs="Times New Roman"/>
                <w:sz w:val="20"/>
                <w:szCs w:val="20"/>
              </w:rPr>
              <w:t xml:space="preserve"> Самарской области</w:t>
            </w:r>
          </w:p>
        </w:tc>
        <w:tc>
          <w:tcPr>
            <w:tcW w:w="3620" w:type="dxa"/>
            <w:tcBorders>
              <w:top w:val="nil"/>
              <w:left w:val="single" w:sz="4" w:space="0" w:color="auto"/>
              <w:bottom w:val="nil"/>
              <w:right w:val="single" w:sz="4" w:space="0" w:color="auto"/>
            </w:tcBorders>
            <w:hideMark/>
          </w:tcPr>
          <w:p w:rsidR="007F7130" w:rsidRPr="00F20E00" w:rsidRDefault="007F7130" w:rsidP="007F7130">
            <w:pPr>
              <w:spacing w:after="0" w:line="0" w:lineRule="atLeast"/>
              <w:rPr>
                <w:rFonts w:ascii="Times New Roman" w:hAnsi="Times New Roman" w:cs="Times New Roman"/>
                <w:b/>
                <w:sz w:val="20"/>
                <w:szCs w:val="20"/>
              </w:rPr>
            </w:pPr>
            <w:r>
              <w:rPr>
                <w:rFonts w:ascii="Times New Roman" w:hAnsi="Times New Roman" w:cs="Times New Roman"/>
                <w:b/>
                <w:sz w:val="20"/>
                <w:szCs w:val="20"/>
              </w:rPr>
              <w:t>Адрес издателя</w:t>
            </w:r>
            <w:r w:rsidRPr="00F20E00">
              <w:rPr>
                <w:rFonts w:ascii="Times New Roman" w:hAnsi="Times New Roman" w:cs="Times New Roman"/>
                <w:b/>
                <w:sz w:val="20"/>
                <w:szCs w:val="20"/>
              </w:rPr>
              <w:t>:</w:t>
            </w:r>
          </w:p>
          <w:p w:rsidR="007F7130" w:rsidRPr="00F20E00" w:rsidRDefault="007F7130" w:rsidP="007F7130">
            <w:pPr>
              <w:spacing w:after="0" w:line="0" w:lineRule="atLeast"/>
              <w:rPr>
                <w:rFonts w:ascii="Times New Roman" w:hAnsi="Times New Roman" w:cs="Times New Roman"/>
                <w:b/>
                <w:sz w:val="20"/>
                <w:szCs w:val="20"/>
              </w:rPr>
            </w:pPr>
            <w:r w:rsidRPr="00F20E00">
              <w:rPr>
                <w:rFonts w:ascii="Times New Roman" w:hAnsi="Times New Roman" w:cs="Times New Roman"/>
                <w:sz w:val="20"/>
                <w:szCs w:val="20"/>
              </w:rPr>
              <w:t>446952 Самарская область,  Клявлинский район,          село Борискино-Игар   ул.</w:t>
            </w:r>
            <w:r>
              <w:rPr>
                <w:rFonts w:ascii="Times New Roman" w:hAnsi="Times New Roman" w:cs="Times New Roman"/>
                <w:sz w:val="20"/>
                <w:szCs w:val="20"/>
              </w:rPr>
              <w:t xml:space="preserve"> </w:t>
            </w:r>
            <w:r w:rsidRPr="00F20E00">
              <w:rPr>
                <w:rFonts w:ascii="Times New Roman" w:hAnsi="Times New Roman" w:cs="Times New Roman"/>
                <w:sz w:val="20"/>
                <w:szCs w:val="20"/>
              </w:rPr>
              <w:t>Школьная д.10</w:t>
            </w:r>
          </w:p>
          <w:p w:rsidR="007F7130" w:rsidRPr="00F20E00" w:rsidRDefault="007F7130" w:rsidP="007F7130">
            <w:pPr>
              <w:spacing w:after="0" w:line="0" w:lineRule="atLeast"/>
              <w:rPr>
                <w:rFonts w:ascii="Times New Roman" w:hAnsi="Times New Roman" w:cs="Times New Roman"/>
                <w:bCs/>
                <w:sz w:val="20"/>
                <w:szCs w:val="20"/>
              </w:rPr>
            </w:pPr>
            <w:r w:rsidRPr="00F20E00">
              <w:rPr>
                <w:rFonts w:ascii="Times New Roman" w:hAnsi="Times New Roman" w:cs="Times New Roman"/>
                <w:bCs/>
                <w:sz w:val="20"/>
                <w:szCs w:val="20"/>
              </w:rPr>
              <w:t>Телефон: 4-95-36,</w:t>
            </w:r>
          </w:p>
          <w:p w:rsidR="007F7130" w:rsidRPr="00F20E00" w:rsidRDefault="007F7130" w:rsidP="007F7130">
            <w:pPr>
              <w:spacing w:after="0" w:line="0" w:lineRule="atLeast"/>
              <w:rPr>
                <w:rFonts w:ascii="Times New Roman" w:hAnsi="Times New Roman" w:cs="Times New Roman"/>
                <w:bCs/>
                <w:sz w:val="20"/>
                <w:szCs w:val="20"/>
              </w:rPr>
            </w:pPr>
            <w:r w:rsidRPr="00F20E00">
              <w:rPr>
                <w:rFonts w:ascii="Times New Roman" w:hAnsi="Times New Roman" w:cs="Times New Roman"/>
                <w:bCs/>
                <w:sz w:val="20"/>
                <w:szCs w:val="20"/>
              </w:rPr>
              <w:t xml:space="preserve"> </w:t>
            </w:r>
            <w:r w:rsidRPr="00F20E00">
              <w:rPr>
                <w:rFonts w:ascii="Times New Roman" w:hAnsi="Times New Roman" w:cs="Times New Roman"/>
                <w:bCs/>
                <w:sz w:val="20"/>
                <w:szCs w:val="20"/>
                <w:lang w:val="en-US"/>
              </w:rPr>
              <w:t>E</w:t>
            </w:r>
            <w:r w:rsidRPr="00F20E00">
              <w:rPr>
                <w:rFonts w:ascii="Times New Roman" w:hAnsi="Times New Roman" w:cs="Times New Roman"/>
                <w:bCs/>
                <w:sz w:val="20"/>
                <w:szCs w:val="20"/>
              </w:rPr>
              <w:t>-</w:t>
            </w:r>
            <w:r w:rsidRPr="00F20E00">
              <w:rPr>
                <w:rFonts w:ascii="Times New Roman" w:hAnsi="Times New Roman" w:cs="Times New Roman"/>
                <w:bCs/>
                <w:sz w:val="20"/>
                <w:szCs w:val="20"/>
                <w:lang w:val="en-US"/>
              </w:rPr>
              <w:t>mail</w:t>
            </w:r>
            <w:r w:rsidRPr="00F20E00">
              <w:rPr>
                <w:rFonts w:ascii="Times New Roman" w:hAnsi="Times New Roman" w:cs="Times New Roman"/>
                <w:bCs/>
                <w:sz w:val="20"/>
                <w:szCs w:val="20"/>
              </w:rPr>
              <w:t xml:space="preserve">: </w:t>
            </w:r>
            <w:r w:rsidRPr="00F20E00">
              <w:rPr>
                <w:rFonts w:ascii="Times New Roman" w:hAnsi="Times New Roman" w:cs="Times New Roman"/>
                <w:bCs/>
                <w:sz w:val="20"/>
                <w:szCs w:val="20"/>
                <w:lang w:val="en-US"/>
              </w:rPr>
              <w:t>bor</w:t>
            </w:r>
            <w:r w:rsidRPr="00F20E00">
              <w:rPr>
                <w:rFonts w:ascii="Times New Roman" w:hAnsi="Times New Roman" w:cs="Times New Roman"/>
                <w:bCs/>
                <w:sz w:val="20"/>
                <w:szCs w:val="20"/>
              </w:rPr>
              <w:t>-</w:t>
            </w:r>
            <w:r w:rsidRPr="00F20E00">
              <w:rPr>
                <w:rFonts w:ascii="Times New Roman" w:hAnsi="Times New Roman" w:cs="Times New Roman"/>
                <w:bCs/>
                <w:sz w:val="20"/>
                <w:szCs w:val="20"/>
                <w:lang w:val="en-US"/>
              </w:rPr>
              <w:t>igar</w:t>
            </w:r>
            <w:r w:rsidRPr="00F20E00">
              <w:rPr>
                <w:rFonts w:ascii="Times New Roman" w:hAnsi="Times New Roman" w:cs="Times New Roman"/>
                <w:bCs/>
                <w:sz w:val="20"/>
                <w:szCs w:val="20"/>
              </w:rPr>
              <w:t>3@</w:t>
            </w:r>
            <w:r w:rsidRPr="00F20E00">
              <w:rPr>
                <w:rFonts w:ascii="Times New Roman" w:hAnsi="Times New Roman" w:cs="Times New Roman"/>
                <w:bCs/>
                <w:sz w:val="20"/>
                <w:szCs w:val="20"/>
                <w:lang w:val="en-US"/>
              </w:rPr>
              <w:t>yandex</w:t>
            </w:r>
            <w:r w:rsidRPr="00F20E00">
              <w:rPr>
                <w:rFonts w:ascii="Times New Roman" w:hAnsi="Times New Roman" w:cs="Times New Roman"/>
                <w:bCs/>
                <w:sz w:val="20"/>
                <w:szCs w:val="20"/>
              </w:rPr>
              <w:t>.</w:t>
            </w:r>
            <w:r w:rsidRPr="00F20E00">
              <w:rPr>
                <w:rFonts w:ascii="Times New Roman" w:hAnsi="Times New Roman" w:cs="Times New Roman"/>
                <w:bCs/>
                <w:sz w:val="20"/>
                <w:szCs w:val="20"/>
                <w:lang w:val="en-US"/>
              </w:rPr>
              <w:t>ru</w:t>
            </w:r>
            <w:r w:rsidRPr="00F20E00">
              <w:rPr>
                <w:rFonts w:ascii="Times New Roman" w:hAnsi="Times New Roman" w:cs="Times New Roman"/>
                <w:bCs/>
                <w:sz w:val="20"/>
                <w:szCs w:val="20"/>
              </w:rPr>
              <w:t xml:space="preserve"> ,</w:t>
            </w:r>
          </w:p>
          <w:p w:rsidR="007F7130" w:rsidRPr="00F20E00" w:rsidRDefault="007F7130" w:rsidP="007F7130">
            <w:pPr>
              <w:spacing w:after="0" w:line="0" w:lineRule="atLeast"/>
              <w:rPr>
                <w:rFonts w:ascii="Times New Roman" w:hAnsi="Times New Roman" w:cs="Times New Roman"/>
                <w:sz w:val="20"/>
                <w:szCs w:val="20"/>
              </w:rPr>
            </w:pPr>
            <w:r w:rsidRPr="00F20E00">
              <w:rPr>
                <w:rFonts w:ascii="Times New Roman" w:hAnsi="Times New Roman" w:cs="Times New Roman"/>
                <w:bCs/>
                <w:sz w:val="20"/>
                <w:szCs w:val="20"/>
              </w:rPr>
              <w:t>Тираж: 100 экземпляров,</w:t>
            </w:r>
            <w:r w:rsidRPr="00F20E00">
              <w:rPr>
                <w:rFonts w:ascii="Times New Roman" w:hAnsi="Times New Roman" w:cs="Times New Roman"/>
                <w:sz w:val="20"/>
                <w:szCs w:val="20"/>
              </w:rPr>
              <w:t xml:space="preserve">   </w:t>
            </w:r>
          </w:p>
          <w:p w:rsidR="007F7130" w:rsidRPr="00F20E00" w:rsidRDefault="007F7130" w:rsidP="007F7130">
            <w:pPr>
              <w:spacing w:after="0" w:line="0" w:lineRule="atLeast"/>
              <w:rPr>
                <w:rFonts w:ascii="Times New Roman" w:hAnsi="Times New Roman" w:cs="Times New Roman"/>
                <w:sz w:val="20"/>
                <w:szCs w:val="20"/>
              </w:rPr>
            </w:pPr>
            <w:r w:rsidRPr="00F20E00">
              <w:rPr>
                <w:rFonts w:ascii="Times New Roman" w:hAnsi="Times New Roman" w:cs="Times New Roman"/>
                <w:sz w:val="20"/>
                <w:szCs w:val="20"/>
              </w:rPr>
              <w:t xml:space="preserve">"Бесплатно"; </w:t>
            </w:r>
          </w:p>
          <w:p w:rsidR="007F7130" w:rsidRPr="00F20E00" w:rsidRDefault="007F7130" w:rsidP="007F7130">
            <w:pPr>
              <w:spacing w:after="0" w:line="0" w:lineRule="atLeast"/>
              <w:rPr>
                <w:rFonts w:ascii="Times New Roman" w:hAnsi="Times New Roman" w:cs="Times New Roman"/>
                <w:sz w:val="20"/>
                <w:szCs w:val="20"/>
              </w:rPr>
            </w:pPr>
            <w:r w:rsidRPr="00F20E00">
              <w:rPr>
                <w:rFonts w:ascii="Times New Roman" w:hAnsi="Times New Roman" w:cs="Times New Roman"/>
                <w:sz w:val="20"/>
                <w:szCs w:val="20"/>
              </w:rPr>
              <w:t>Время подписания в печать:</w:t>
            </w:r>
          </w:p>
          <w:p w:rsidR="007F7130" w:rsidRPr="00F20E00" w:rsidRDefault="00AF3D93" w:rsidP="007F7130">
            <w:pPr>
              <w:spacing w:after="0" w:line="0" w:lineRule="atLeast"/>
              <w:rPr>
                <w:rFonts w:ascii="Times New Roman" w:hAnsi="Times New Roman" w:cs="Times New Roman"/>
                <w:sz w:val="20"/>
                <w:szCs w:val="20"/>
              </w:rPr>
            </w:pPr>
            <w:r>
              <w:rPr>
                <w:rFonts w:ascii="Times New Roman" w:hAnsi="Times New Roman" w:cs="Times New Roman"/>
                <w:sz w:val="20"/>
                <w:szCs w:val="20"/>
              </w:rPr>
              <w:t>3</w:t>
            </w:r>
            <w:r w:rsidR="00542997">
              <w:rPr>
                <w:rFonts w:ascii="Times New Roman" w:hAnsi="Times New Roman" w:cs="Times New Roman"/>
                <w:sz w:val="20"/>
                <w:szCs w:val="20"/>
              </w:rPr>
              <w:t>0</w:t>
            </w:r>
            <w:r w:rsidR="007F7130" w:rsidRPr="00F20E00">
              <w:rPr>
                <w:rFonts w:ascii="Times New Roman" w:hAnsi="Times New Roman" w:cs="Times New Roman"/>
                <w:sz w:val="20"/>
                <w:szCs w:val="20"/>
              </w:rPr>
              <w:t>.</w:t>
            </w:r>
            <w:r w:rsidR="001D2092">
              <w:rPr>
                <w:rFonts w:ascii="Times New Roman" w:hAnsi="Times New Roman" w:cs="Times New Roman"/>
                <w:sz w:val="20"/>
                <w:szCs w:val="20"/>
              </w:rPr>
              <w:t>0</w:t>
            </w:r>
            <w:r w:rsidR="00FD5896">
              <w:rPr>
                <w:rFonts w:ascii="Times New Roman" w:hAnsi="Times New Roman" w:cs="Times New Roman"/>
                <w:sz w:val="20"/>
                <w:szCs w:val="20"/>
              </w:rPr>
              <w:t>5</w:t>
            </w:r>
            <w:r w:rsidR="007F7130" w:rsidRPr="00F20E00">
              <w:rPr>
                <w:rFonts w:ascii="Times New Roman" w:hAnsi="Times New Roman" w:cs="Times New Roman"/>
                <w:sz w:val="20"/>
                <w:szCs w:val="20"/>
              </w:rPr>
              <w:t>.202</w:t>
            </w:r>
            <w:r w:rsidR="007F7130">
              <w:rPr>
                <w:rFonts w:ascii="Times New Roman" w:hAnsi="Times New Roman" w:cs="Times New Roman"/>
                <w:sz w:val="20"/>
                <w:szCs w:val="20"/>
              </w:rPr>
              <w:t xml:space="preserve">5 </w:t>
            </w:r>
            <w:r w:rsidR="007F7130" w:rsidRPr="00F20E00">
              <w:rPr>
                <w:rFonts w:ascii="Times New Roman" w:hAnsi="Times New Roman" w:cs="Times New Roman"/>
                <w:sz w:val="20"/>
                <w:szCs w:val="20"/>
              </w:rPr>
              <w:t>г</w:t>
            </w:r>
            <w:proofErr w:type="gramStart"/>
            <w:r w:rsidR="007F7130" w:rsidRPr="00F20E00">
              <w:rPr>
                <w:rFonts w:ascii="Times New Roman" w:hAnsi="Times New Roman" w:cs="Times New Roman"/>
                <w:sz w:val="20"/>
                <w:szCs w:val="20"/>
              </w:rPr>
              <w:t xml:space="preserve">.. </w:t>
            </w:r>
            <w:proofErr w:type="gramEnd"/>
            <w:r w:rsidR="007F7130" w:rsidRPr="00F20E00">
              <w:rPr>
                <w:rFonts w:ascii="Times New Roman" w:hAnsi="Times New Roman" w:cs="Times New Roman"/>
                <w:sz w:val="20"/>
                <w:szCs w:val="20"/>
              </w:rPr>
              <w:t xml:space="preserve">в 16.00ч., </w:t>
            </w:r>
          </w:p>
          <w:p w:rsidR="007F7130" w:rsidRPr="00F20E00" w:rsidRDefault="007F7130" w:rsidP="007F7130">
            <w:pPr>
              <w:spacing w:after="0" w:line="0" w:lineRule="atLeast"/>
              <w:rPr>
                <w:rFonts w:ascii="Times New Roman" w:hAnsi="Times New Roman" w:cs="Times New Roman"/>
                <w:sz w:val="20"/>
                <w:szCs w:val="20"/>
              </w:rPr>
            </w:pPr>
            <w:r w:rsidRPr="00F20E00">
              <w:rPr>
                <w:rFonts w:ascii="Times New Roman" w:hAnsi="Times New Roman" w:cs="Times New Roman"/>
                <w:sz w:val="20"/>
                <w:szCs w:val="20"/>
              </w:rPr>
              <w:t xml:space="preserve">по  графику </w:t>
            </w:r>
          </w:p>
          <w:p w:rsidR="007F7130" w:rsidRPr="00F20E00" w:rsidRDefault="00AF3D93" w:rsidP="00542997">
            <w:pPr>
              <w:spacing w:after="0" w:line="0" w:lineRule="atLeast"/>
              <w:rPr>
                <w:rFonts w:ascii="Times New Roman" w:hAnsi="Times New Roman" w:cs="Times New Roman"/>
                <w:sz w:val="20"/>
                <w:szCs w:val="20"/>
              </w:rPr>
            </w:pPr>
            <w:r>
              <w:rPr>
                <w:rFonts w:ascii="Times New Roman" w:hAnsi="Times New Roman" w:cs="Times New Roman"/>
                <w:sz w:val="20"/>
                <w:szCs w:val="20"/>
              </w:rPr>
              <w:t>3</w:t>
            </w:r>
            <w:r w:rsidR="00542997">
              <w:rPr>
                <w:rFonts w:ascii="Times New Roman" w:hAnsi="Times New Roman" w:cs="Times New Roman"/>
                <w:sz w:val="20"/>
                <w:szCs w:val="20"/>
              </w:rPr>
              <w:t>0</w:t>
            </w:r>
            <w:r w:rsidR="007F7130" w:rsidRPr="00F20E00">
              <w:rPr>
                <w:rFonts w:ascii="Times New Roman" w:hAnsi="Times New Roman" w:cs="Times New Roman"/>
                <w:sz w:val="20"/>
                <w:szCs w:val="20"/>
              </w:rPr>
              <w:t>.</w:t>
            </w:r>
            <w:r w:rsidR="001D2092">
              <w:rPr>
                <w:rFonts w:ascii="Times New Roman" w:hAnsi="Times New Roman" w:cs="Times New Roman"/>
                <w:sz w:val="20"/>
                <w:szCs w:val="20"/>
              </w:rPr>
              <w:t>0</w:t>
            </w:r>
            <w:r w:rsidR="00FD5896">
              <w:rPr>
                <w:rFonts w:ascii="Times New Roman" w:hAnsi="Times New Roman" w:cs="Times New Roman"/>
                <w:sz w:val="20"/>
                <w:szCs w:val="20"/>
              </w:rPr>
              <w:t>5</w:t>
            </w:r>
            <w:r w:rsidR="007F7130" w:rsidRPr="00F20E00">
              <w:rPr>
                <w:rFonts w:ascii="Times New Roman" w:hAnsi="Times New Roman" w:cs="Times New Roman"/>
                <w:sz w:val="20"/>
                <w:szCs w:val="20"/>
              </w:rPr>
              <w:t>.202</w:t>
            </w:r>
            <w:r w:rsidR="007F7130">
              <w:rPr>
                <w:rFonts w:ascii="Times New Roman" w:hAnsi="Times New Roman" w:cs="Times New Roman"/>
                <w:sz w:val="20"/>
                <w:szCs w:val="20"/>
              </w:rPr>
              <w:t xml:space="preserve">5 </w:t>
            </w:r>
            <w:r w:rsidR="007F7130" w:rsidRPr="00F20E00">
              <w:rPr>
                <w:rFonts w:ascii="Times New Roman" w:hAnsi="Times New Roman" w:cs="Times New Roman"/>
                <w:sz w:val="20"/>
                <w:szCs w:val="20"/>
              </w:rPr>
              <w:t>г</w:t>
            </w:r>
            <w:proofErr w:type="gramStart"/>
            <w:r w:rsidR="007F7130" w:rsidRPr="00F20E00">
              <w:rPr>
                <w:rFonts w:ascii="Times New Roman" w:hAnsi="Times New Roman" w:cs="Times New Roman"/>
                <w:sz w:val="20"/>
                <w:szCs w:val="20"/>
              </w:rPr>
              <w:t xml:space="preserve">.. </w:t>
            </w:r>
            <w:proofErr w:type="gramEnd"/>
            <w:r w:rsidR="007F7130" w:rsidRPr="00F20E00">
              <w:rPr>
                <w:rFonts w:ascii="Times New Roman" w:hAnsi="Times New Roman" w:cs="Times New Roman"/>
                <w:sz w:val="20"/>
                <w:szCs w:val="20"/>
              </w:rPr>
              <w:t>в 16.00</w:t>
            </w:r>
          </w:p>
        </w:tc>
        <w:tc>
          <w:tcPr>
            <w:tcW w:w="2659" w:type="dxa"/>
            <w:tcBorders>
              <w:top w:val="nil"/>
              <w:left w:val="single" w:sz="4" w:space="0" w:color="auto"/>
              <w:bottom w:val="nil"/>
              <w:right w:val="nil"/>
            </w:tcBorders>
          </w:tcPr>
          <w:p w:rsidR="007F7130" w:rsidRPr="00F20E00" w:rsidRDefault="007F7130" w:rsidP="007F7130">
            <w:pPr>
              <w:spacing w:after="0" w:line="0" w:lineRule="atLeast"/>
              <w:rPr>
                <w:rFonts w:ascii="Times New Roman" w:hAnsi="Times New Roman" w:cs="Times New Roman"/>
                <w:bCs/>
                <w:sz w:val="20"/>
                <w:szCs w:val="20"/>
              </w:rPr>
            </w:pPr>
            <w:r w:rsidRPr="00F20E00">
              <w:rPr>
                <w:rFonts w:ascii="Times New Roman" w:hAnsi="Times New Roman" w:cs="Times New Roman"/>
                <w:sz w:val="20"/>
                <w:szCs w:val="20"/>
              </w:rPr>
              <w:t xml:space="preserve">  </w:t>
            </w:r>
            <w:r w:rsidRPr="00F20E00">
              <w:rPr>
                <w:rFonts w:ascii="Times New Roman" w:hAnsi="Times New Roman" w:cs="Times New Roman"/>
                <w:b/>
                <w:bCs/>
                <w:sz w:val="20"/>
                <w:szCs w:val="20"/>
              </w:rPr>
              <w:t xml:space="preserve"> Издатель</w:t>
            </w:r>
            <w:r w:rsidRPr="00F20E00">
              <w:rPr>
                <w:rFonts w:ascii="Times New Roman" w:hAnsi="Times New Roman" w:cs="Times New Roman"/>
                <w:bCs/>
                <w:sz w:val="20"/>
                <w:szCs w:val="20"/>
              </w:rPr>
              <w:t xml:space="preserve">: </w:t>
            </w:r>
            <w:r w:rsidRPr="00F20E00">
              <w:rPr>
                <w:rFonts w:ascii="Times New Roman" w:hAnsi="Times New Roman" w:cs="Times New Roman"/>
                <w:sz w:val="20"/>
                <w:szCs w:val="20"/>
              </w:rPr>
              <w:t xml:space="preserve">Администрация сельского поселения   Борискино-Игар муниципального района Клявлинский Самарской   области </w:t>
            </w:r>
            <w:r w:rsidRPr="00F20E00">
              <w:rPr>
                <w:rFonts w:ascii="Times New Roman" w:hAnsi="Times New Roman" w:cs="Times New Roman"/>
                <w:bCs/>
                <w:sz w:val="20"/>
                <w:szCs w:val="20"/>
              </w:rPr>
              <w:t xml:space="preserve"> </w:t>
            </w:r>
          </w:p>
          <w:p w:rsidR="007F7130" w:rsidRPr="00F20E00" w:rsidRDefault="007F7130" w:rsidP="007F7130">
            <w:pPr>
              <w:spacing w:after="0" w:line="0" w:lineRule="atLeast"/>
              <w:rPr>
                <w:rFonts w:ascii="Times New Roman" w:hAnsi="Times New Roman" w:cs="Times New Roman"/>
                <w:sz w:val="20"/>
                <w:szCs w:val="20"/>
              </w:rPr>
            </w:pPr>
            <w:r w:rsidRPr="00F20E00">
              <w:rPr>
                <w:rFonts w:ascii="Times New Roman" w:hAnsi="Times New Roman" w:cs="Times New Roman"/>
                <w:sz w:val="20"/>
                <w:szCs w:val="20"/>
              </w:rPr>
              <w:t xml:space="preserve"> </w:t>
            </w:r>
          </w:p>
          <w:p w:rsidR="007F7130" w:rsidRPr="00F20E00" w:rsidRDefault="007F7130" w:rsidP="007F7130">
            <w:pPr>
              <w:spacing w:after="0" w:line="0" w:lineRule="atLeast"/>
              <w:rPr>
                <w:rFonts w:ascii="Times New Roman" w:hAnsi="Times New Roman" w:cs="Times New Roman"/>
                <w:b/>
                <w:sz w:val="20"/>
                <w:szCs w:val="20"/>
              </w:rPr>
            </w:pPr>
            <w:r w:rsidRPr="00F20E00">
              <w:rPr>
                <w:rFonts w:ascii="Times New Roman" w:hAnsi="Times New Roman" w:cs="Times New Roman"/>
                <w:b/>
                <w:sz w:val="20"/>
                <w:szCs w:val="20"/>
              </w:rPr>
              <w:t xml:space="preserve"> редактор:</w:t>
            </w:r>
            <w:r w:rsidRPr="00F20E00">
              <w:rPr>
                <w:rFonts w:ascii="Times New Roman" w:hAnsi="Times New Roman" w:cs="Times New Roman"/>
                <w:sz w:val="20"/>
                <w:szCs w:val="20"/>
              </w:rPr>
              <w:t xml:space="preserve"> Кошкина Н.С. </w:t>
            </w:r>
          </w:p>
          <w:p w:rsidR="007F7130" w:rsidRPr="00F20E00" w:rsidRDefault="007F7130" w:rsidP="007F7130">
            <w:pPr>
              <w:spacing w:after="0" w:line="0" w:lineRule="atLeast"/>
              <w:rPr>
                <w:rFonts w:ascii="Times New Roman" w:hAnsi="Times New Roman" w:cs="Times New Roman"/>
                <w:sz w:val="20"/>
                <w:szCs w:val="20"/>
              </w:rPr>
            </w:pPr>
            <w:r w:rsidRPr="00F20E00">
              <w:rPr>
                <w:rFonts w:ascii="Times New Roman" w:hAnsi="Times New Roman" w:cs="Times New Roman"/>
                <w:sz w:val="20"/>
                <w:szCs w:val="20"/>
              </w:rPr>
              <w:t xml:space="preserve">    Телефон: 4-95-36 </w:t>
            </w:r>
          </w:p>
          <w:p w:rsidR="007F7130" w:rsidRPr="00F20E00" w:rsidRDefault="007F7130" w:rsidP="007F7130">
            <w:pPr>
              <w:spacing w:after="0" w:line="0" w:lineRule="atLeast"/>
              <w:rPr>
                <w:rFonts w:ascii="Times New Roman" w:hAnsi="Times New Roman" w:cs="Times New Roman"/>
                <w:sz w:val="20"/>
                <w:szCs w:val="20"/>
              </w:rPr>
            </w:pPr>
          </w:p>
        </w:tc>
      </w:tr>
    </w:tbl>
    <w:p w:rsidR="007F7130" w:rsidRDefault="007F7130" w:rsidP="00234464">
      <w:pPr>
        <w:spacing w:after="0" w:line="0" w:lineRule="atLeast"/>
        <w:rPr>
          <w:sz w:val="12"/>
        </w:rPr>
      </w:pPr>
    </w:p>
    <w:p w:rsidR="007F7130" w:rsidRDefault="007F7130" w:rsidP="00234464">
      <w:pPr>
        <w:spacing w:after="0" w:line="0" w:lineRule="atLeast"/>
        <w:rPr>
          <w:sz w:val="12"/>
        </w:rPr>
      </w:pPr>
    </w:p>
    <w:p w:rsidR="007F7130" w:rsidRDefault="007F7130" w:rsidP="00234464">
      <w:pPr>
        <w:spacing w:after="0" w:line="0" w:lineRule="atLeast"/>
        <w:rPr>
          <w:sz w:val="12"/>
        </w:rPr>
      </w:pPr>
    </w:p>
    <w:p w:rsidR="007F7130" w:rsidRDefault="007F7130" w:rsidP="00234464">
      <w:pPr>
        <w:spacing w:after="0" w:line="0" w:lineRule="atLeast"/>
        <w:rPr>
          <w:sz w:val="12"/>
        </w:rPr>
      </w:pPr>
    </w:p>
    <w:p w:rsidR="007F7130" w:rsidRDefault="007F7130" w:rsidP="00234464">
      <w:pPr>
        <w:spacing w:after="0" w:line="0" w:lineRule="atLeast"/>
        <w:rPr>
          <w:sz w:val="12"/>
        </w:rPr>
      </w:pPr>
    </w:p>
    <w:p w:rsidR="007F7130" w:rsidRDefault="007F7130" w:rsidP="00234464">
      <w:pPr>
        <w:spacing w:after="0" w:line="0" w:lineRule="atLeast"/>
        <w:rPr>
          <w:sz w:val="12"/>
        </w:rPr>
      </w:pPr>
    </w:p>
    <w:p w:rsidR="007F7130" w:rsidRPr="00B06D03" w:rsidRDefault="007F7130" w:rsidP="00234464">
      <w:pPr>
        <w:spacing w:after="0" w:line="0" w:lineRule="atLeast"/>
        <w:rPr>
          <w:sz w:val="12"/>
        </w:rPr>
      </w:pPr>
    </w:p>
    <w:sectPr w:rsidR="007F7130" w:rsidRPr="00B06D03" w:rsidSect="00345C36">
      <w:headerReference w:type="default" r:id="rId13"/>
      <w:pgSz w:w="11906" w:h="16838"/>
      <w:pgMar w:top="284" w:right="850" w:bottom="284" w:left="1134"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2BF8" w:rsidRDefault="00B42BF8" w:rsidP="004D5BC6">
      <w:pPr>
        <w:spacing w:after="0" w:line="240" w:lineRule="auto"/>
      </w:pPr>
      <w:r>
        <w:separator/>
      </w:r>
    </w:p>
  </w:endnote>
  <w:endnote w:type="continuationSeparator" w:id="0">
    <w:p w:rsidR="00B42BF8" w:rsidRDefault="00B42BF8" w:rsidP="004D5B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2BF8" w:rsidRDefault="00B42BF8" w:rsidP="004D5BC6">
      <w:pPr>
        <w:spacing w:after="0" w:line="240" w:lineRule="auto"/>
      </w:pPr>
      <w:r>
        <w:separator/>
      </w:r>
    </w:p>
  </w:footnote>
  <w:footnote w:type="continuationSeparator" w:id="0">
    <w:p w:rsidR="00B42BF8" w:rsidRDefault="00B42BF8" w:rsidP="004D5B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07D" w:rsidRPr="009D59E7" w:rsidRDefault="0018207D" w:rsidP="009D59E7">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singleLevel"/>
    <w:tmpl w:val="00000004"/>
    <w:name w:val="WW8Num4"/>
    <w:lvl w:ilvl="0">
      <w:start w:val="3"/>
      <w:numFmt w:val="decimal"/>
      <w:lvlText w:val="%1."/>
      <w:lvlJc w:val="left"/>
      <w:pPr>
        <w:tabs>
          <w:tab w:val="num" w:pos="0"/>
        </w:tabs>
        <w:ind w:left="720" w:hanging="360"/>
      </w:pPr>
      <w:rPr>
        <w:rFonts w:eastAsia="Times New Roman" w:cs="Times New Roman"/>
        <w:b/>
        <w:sz w:val="28"/>
        <w:szCs w:val="28"/>
        <w:lang w:eastAsia="ru-RU"/>
      </w:rPr>
    </w:lvl>
  </w:abstractNum>
  <w:abstractNum w:abstractNumId="1">
    <w:nsid w:val="01135883"/>
    <w:multiLevelType w:val="hybridMultilevel"/>
    <w:tmpl w:val="B3CAFDD4"/>
    <w:lvl w:ilvl="0" w:tplc="FA5AE9CC">
      <w:start w:val="1"/>
      <w:numFmt w:val="decimal"/>
      <w:lvlText w:val="%1."/>
      <w:lvlJc w:val="left"/>
      <w:pPr>
        <w:ind w:left="465" w:hanging="360"/>
      </w:pPr>
      <w:rPr>
        <w:rFonts w:hint="default"/>
      </w:rPr>
    </w:lvl>
    <w:lvl w:ilvl="1" w:tplc="04190019" w:tentative="1">
      <w:start w:val="1"/>
      <w:numFmt w:val="lowerLetter"/>
      <w:lvlText w:val="%2."/>
      <w:lvlJc w:val="left"/>
      <w:pPr>
        <w:ind w:left="1185" w:hanging="360"/>
      </w:pPr>
    </w:lvl>
    <w:lvl w:ilvl="2" w:tplc="0419001B" w:tentative="1">
      <w:start w:val="1"/>
      <w:numFmt w:val="lowerRoman"/>
      <w:lvlText w:val="%3."/>
      <w:lvlJc w:val="right"/>
      <w:pPr>
        <w:ind w:left="1905" w:hanging="180"/>
      </w:pPr>
    </w:lvl>
    <w:lvl w:ilvl="3" w:tplc="0419000F" w:tentative="1">
      <w:start w:val="1"/>
      <w:numFmt w:val="decimal"/>
      <w:lvlText w:val="%4."/>
      <w:lvlJc w:val="left"/>
      <w:pPr>
        <w:ind w:left="2625" w:hanging="360"/>
      </w:pPr>
    </w:lvl>
    <w:lvl w:ilvl="4" w:tplc="04190019" w:tentative="1">
      <w:start w:val="1"/>
      <w:numFmt w:val="lowerLetter"/>
      <w:lvlText w:val="%5."/>
      <w:lvlJc w:val="left"/>
      <w:pPr>
        <w:ind w:left="3345" w:hanging="360"/>
      </w:pPr>
    </w:lvl>
    <w:lvl w:ilvl="5" w:tplc="0419001B" w:tentative="1">
      <w:start w:val="1"/>
      <w:numFmt w:val="lowerRoman"/>
      <w:lvlText w:val="%6."/>
      <w:lvlJc w:val="right"/>
      <w:pPr>
        <w:ind w:left="4065" w:hanging="180"/>
      </w:pPr>
    </w:lvl>
    <w:lvl w:ilvl="6" w:tplc="0419000F" w:tentative="1">
      <w:start w:val="1"/>
      <w:numFmt w:val="decimal"/>
      <w:lvlText w:val="%7."/>
      <w:lvlJc w:val="left"/>
      <w:pPr>
        <w:ind w:left="4785" w:hanging="360"/>
      </w:pPr>
    </w:lvl>
    <w:lvl w:ilvl="7" w:tplc="04190019" w:tentative="1">
      <w:start w:val="1"/>
      <w:numFmt w:val="lowerLetter"/>
      <w:lvlText w:val="%8."/>
      <w:lvlJc w:val="left"/>
      <w:pPr>
        <w:ind w:left="5505" w:hanging="360"/>
      </w:pPr>
    </w:lvl>
    <w:lvl w:ilvl="8" w:tplc="0419001B" w:tentative="1">
      <w:start w:val="1"/>
      <w:numFmt w:val="lowerRoman"/>
      <w:lvlText w:val="%9."/>
      <w:lvlJc w:val="right"/>
      <w:pPr>
        <w:ind w:left="6225" w:hanging="180"/>
      </w:pPr>
    </w:lvl>
  </w:abstractNum>
  <w:abstractNum w:abstractNumId="2">
    <w:nsid w:val="29596B9C"/>
    <w:multiLevelType w:val="hybridMultilevel"/>
    <w:tmpl w:val="AAF4EE82"/>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0DF1E99"/>
    <w:multiLevelType w:val="multilevel"/>
    <w:tmpl w:val="D8D61564"/>
    <w:lvl w:ilvl="0">
      <w:start w:val="1"/>
      <w:numFmt w:val="decimal"/>
      <w:lvlText w:val="%1."/>
      <w:lvlJc w:val="left"/>
      <w:pPr>
        <w:ind w:left="2023" w:hanging="1455"/>
      </w:pPr>
      <w:rPr>
        <w:color w:val="000000"/>
      </w:rPr>
    </w:lvl>
    <w:lvl w:ilvl="1">
      <w:start w:val="1"/>
      <w:numFmt w:val="decimal"/>
      <w:isLgl/>
      <w:lvlText w:val="%1.%2."/>
      <w:lvlJc w:val="left"/>
      <w:pPr>
        <w:ind w:left="1288" w:hanging="720"/>
      </w:pPr>
    </w:lvl>
    <w:lvl w:ilvl="2">
      <w:start w:val="1"/>
      <w:numFmt w:val="decimal"/>
      <w:isLgl/>
      <w:lvlText w:val="%1.%2.%3."/>
      <w:lvlJc w:val="left"/>
      <w:pPr>
        <w:ind w:left="1288" w:hanging="720"/>
      </w:pPr>
    </w:lvl>
    <w:lvl w:ilvl="3">
      <w:start w:val="1"/>
      <w:numFmt w:val="decimal"/>
      <w:isLgl/>
      <w:lvlText w:val="%1.%2.%3.%4."/>
      <w:lvlJc w:val="left"/>
      <w:pPr>
        <w:ind w:left="1648" w:hanging="1080"/>
      </w:pPr>
    </w:lvl>
    <w:lvl w:ilvl="4">
      <w:start w:val="1"/>
      <w:numFmt w:val="decimal"/>
      <w:isLgl/>
      <w:lvlText w:val="%1.%2.%3.%4.%5."/>
      <w:lvlJc w:val="left"/>
      <w:pPr>
        <w:ind w:left="1648" w:hanging="1080"/>
      </w:pPr>
    </w:lvl>
    <w:lvl w:ilvl="5">
      <w:start w:val="1"/>
      <w:numFmt w:val="decimal"/>
      <w:isLgl/>
      <w:lvlText w:val="%1.%2.%3.%4.%5.%6."/>
      <w:lvlJc w:val="left"/>
      <w:pPr>
        <w:ind w:left="2008" w:hanging="1440"/>
      </w:pPr>
    </w:lvl>
    <w:lvl w:ilvl="6">
      <w:start w:val="1"/>
      <w:numFmt w:val="decimal"/>
      <w:isLgl/>
      <w:lvlText w:val="%1.%2.%3.%4.%5.%6.%7."/>
      <w:lvlJc w:val="left"/>
      <w:pPr>
        <w:ind w:left="2368" w:hanging="1800"/>
      </w:pPr>
    </w:lvl>
    <w:lvl w:ilvl="7">
      <w:start w:val="1"/>
      <w:numFmt w:val="decimal"/>
      <w:isLgl/>
      <w:lvlText w:val="%1.%2.%3.%4.%5.%6.%7.%8."/>
      <w:lvlJc w:val="left"/>
      <w:pPr>
        <w:ind w:left="2368" w:hanging="1800"/>
      </w:pPr>
    </w:lvl>
    <w:lvl w:ilvl="8">
      <w:start w:val="1"/>
      <w:numFmt w:val="decimal"/>
      <w:isLgl/>
      <w:lvlText w:val="%1.%2.%3.%4.%5.%6.%7.%8.%9."/>
      <w:lvlJc w:val="left"/>
      <w:pPr>
        <w:ind w:left="2728" w:hanging="2160"/>
      </w:pPr>
    </w:lvl>
  </w:abstractNum>
  <w:abstractNum w:abstractNumId="4">
    <w:nsid w:val="4DF62952"/>
    <w:multiLevelType w:val="hybridMultilevel"/>
    <w:tmpl w:val="CD360D6A"/>
    <w:lvl w:ilvl="0" w:tplc="7384FEA0">
      <w:start w:val="1"/>
      <w:numFmt w:val="decimal"/>
      <w:lvlText w:val="%1."/>
      <w:lvlJc w:val="left"/>
      <w:pPr>
        <w:ind w:left="855" w:hanging="360"/>
      </w:pPr>
      <w:rPr>
        <w:rFonts w:hint="default"/>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5">
    <w:nsid w:val="4F77546D"/>
    <w:multiLevelType w:val="multilevel"/>
    <w:tmpl w:val="4F77546D"/>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nsid w:val="70B93703"/>
    <w:multiLevelType w:val="hybridMultilevel"/>
    <w:tmpl w:val="54163618"/>
    <w:lvl w:ilvl="0" w:tplc="C1F66ECE">
      <w:start w:val="1"/>
      <w:numFmt w:val="decimal"/>
      <w:lvlText w:val="%1."/>
      <w:lvlJc w:val="left"/>
      <w:pPr>
        <w:ind w:left="465" w:hanging="360"/>
      </w:pPr>
      <w:rPr>
        <w:rFonts w:hint="default"/>
      </w:rPr>
    </w:lvl>
    <w:lvl w:ilvl="1" w:tplc="04190019" w:tentative="1">
      <w:start w:val="1"/>
      <w:numFmt w:val="lowerLetter"/>
      <w:lvlText w:val="%2."/>
      <w:lvlJc w:val="left"/>
      <w:pPr>
        <w:ind w:left="1185" w:hanging="360"/>
      </w:pPr>
    </w:lvl>
    <w:lvl w:ilvl="2" w:tplc="0419001B" w:tentative="1">
      <w:start w:val="1"/>
      <w:numFmt w:val="lowerRoman"/>
      <w:lvlText w:val="%3."/>
      <w:lvlJc w:val="right"/>
      <w:pPr>
        <w:ind w:left="1905" w:hanging="180"/>
      </w:pPr>
    </w:lvl>
    <w:lvl w:ilvl="3" w:tplc="0419000F" w:tentative="1">
      <w:start w:val="1"/>
      <w:numFmt w:val="decimal"/>
      <w:lvlText w:val="%4."/>
      <w:lvlJc w:val="left"/>
      <w:pPr>
        <w:ind w:left="2625" w:hanging="360"/>
      </w:pPr>
    </w:lvl>
    <w:lvl w:ilvl="4" w:tplc="04190019" w:tentative="1">
      <w:start w:val="1"/>
      <w:numFmt w:val="lowerLetter"/>
      <w:lvlText w:val="%5."/>
      <w:lvlJc w:val="left"/>
      <w:pPr>
        <w:ind w:left="3345" w:hanging="360"/>
      </w:pPr>
    </w:lvl>
    <w:lvl w:ilvl="5" w:tplc="0419001B" w:tentative="1">
      <w:start w:val="1"/>
      <w:numFmt w:val="lowerRoman"/>
      <w:lvlText w:val="%6."/>
      <w:lvlJc w:val="right"/>
      <w:pPr>
        <w:ind w:left="4065" w:hanging="180"/>
      </w:pPr>
    </w:lvl>
    <w:lvl w:ilvl="6" w:tplc="0419000F" w:tentative="1">
      <w:start w:val="1"/>
      <w:numFmt w:val="decimal"/>
      <w:lvlText w:val="%7."/>
      <w:lvlJc w:val="left"/>
      <w:pPr>
        <w:ind w:left="4785" w:hanging="360"/>
      </w:pPr>
    </w:lvl>
    <w:lvl w:ilvl="7" w:tplc="04190019" w:tentative="1">
      <w:start w:val="1"/>
      <w:numFmt w:val="lowerLetter"/>
      <w:lvlText w:val="%8."/>
      <w:lvlJc w:val="left"/>
      <w:pPr>
        <w:ind w:left="5505" w:hanging="360"/>
      </w:pPr>
    </w:lvl>
    <w:lvl w:ilvl="8" w:tplc="0419001B" w:tentative="1">
      <w:start w:val="1"/>
      <w:numFmt w:val="lowerRoman"/>
      <w:lvlText w:val="%9."/>
      <w:lvlJc w:val="right"/>
      <w:pPr>
        <w:ind w:left="6225" w:hanging="180"/>
      </w:pPr>
    </w:lvl>
  </w:abstractNum>
  <w:num w:numId="1">
    <w:abstractNumId w:val="3"/>
  </w:num>
  <w:num w:numId="2">
    <w:abstractNumId w:val="1"/>
  </w:num>
  <w:num w:numId="3">
    <w:abstractNumId w:val="6"/>
  </w:num>
  <w:num w:numId="4">
    <w:abstractNumId w:val="4"/>
  </w:num>
  <w:num w:numId="5">
    <w:abstractNumId w:val="2"/>
  </w:num>
  <w:num w:numId="6">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34F"/>
    <w:rsid w:val="00002E3F"/>
    <w:rsid w:val="00005D8E"/>
    <w:rsid w:val="00023318"/>
    <w:rsid w:val="00034637"/>
    <w:rsid w:val="0004723A"/>
    <w:rsid w:val="00067D31"/>
    <w:rsid w:val="000A51C2"/>
    <w:rsid w:val="000D4B3A"/>
    <w:rsid w:val="000F5B80"/>
    <w:rsid w:val="00101B18"/>
    <w:rsid w:val="0012194C"/>
    <w:rsid w:val="00122FB1"/>
    <w:rsid w:val="00177936"/>
    <w:rsid w:val="0018207D"/>
    <w:rsid w:val="0018334F"/>
    <w:rsid w:val="0019428D"/>
    <w:rsid w:val="001C2C8F"/>
    <w:rsid w:val="001D2092"/>
    <w:rsid w:val="001F0244"/>
    <w:rsid w:val="00211CA4"/>
    <w:rsid w:val="0021225C"/>
    <w:rsid w:val="0022405C"/>
    <w:rsid w:val="00234464"/>
    <w:rsid w:val="0023561F"/>
    <w:rsid w:val="00243CCC"/>
    <w:rsid w:val="00245C27"/>
    <w:rsid w:val="002616EE"/>
    <w:rsid w:val="00263A5B"/>
    <w:rsid w:val="002703FD"/>
    <w:rsid w:val="00271BDB"/>
    <w:rsid w:val="00284AC0"/>
    <w:rsid w:val="0028536D"/>
    <w:rsid w:val="00287C9E"/>
    <w:rsid w:val="002A38B4"/>
    <w:rsid w:val="002A55DD"/>
    <w:rsid w:val="002F2206"/>
    <w:rsid w:val="00310AF4"/>
    <w:rsid w:val="00345C36"/>
    <w:rsid w:val="00347D30"/>
    <w:rsid w:val="003B6BCE"/>
    <w:rsid w:val="003E633B"/>
    <w:rsid w:val="003F7413"/>
    <w:rsid w:val="0042348A"/>
    <w:rsid w:val="00430358"/>
    <w:rsid w:val="00437A80"/>
    <w:rsid w:val="00463D1C"/>
    <w:rsid w:val="004835CE"/>
    <w:rsid w:val="00487F52"/>
    <w:rsid w:val="004A1ADB"/>
    <w:rsid w:val="004A7777"/>
    <w:rsid w:val="004B33E7"/>
    <w:rsid w:val="004B60E2"/>
    <w:rsid w:val="004D5BC6"/>
    <w:rsid w:val="00542997"/>
    <w:rsid w:val="00592D76"/>
    <w:rsid w:val="005945CA"/>
    <w:rsid w:val="005973F4"/>
    <w:rsid w:val="005E7B73"/>
    <w:rsid w:val="00624570"/>
    <w:rsid w:val="00626D40"/>
    <w:rsid w:val="00663E4F"/>
    <w:rsid w:val="00673453"/>
    <w:rsid w:val="006C23B2"/>
    <w:rsid w:val="006C74BB"/>
    <w:rsid w:val="006C78F6"/>
    <w:rsid w:val="007009F6"/>
    <w:rsid w:val="00704D55"/>
    <w:rsid w:val="00726190"/>
    <w:rsid w:val="00750C57"/>
    <w:rsid w:val="0076401C"/>
    <w:rsid w:val="00790B03"/>
    <w:rsid w:val="007A3CB9"/>
    <w:rsid w:val="007F7130"/>
    <w:rsid w:val="0083463C"/>
    <w:rsid w:val="008410AA"/>
    <w:rsid w:val="008768A1"/>
    <w:rsid w:val="00883EE0"/>
    <w:rsid w:val="00884A0B"/>
    <w:rsid w:val="00894A5E"/>
    <w:rsid w:val="008A0C2C"/>
    <w:rsid w:val="008C28A1"/>
    <w:rsid w:val="008D06F1"/>
    <w:rsid w:val="008E1488"/>
    <w:rsid w:val="008E4FA5"/>
    <w:rsid w:val="008E6185"/>
    <w:rsid w:val="009179DB"/>
    <w:rsid w:val="00956A5C"/>
    <w:rsid w:val="00957A28"/>
    <w:rsid w:val="00985DC6"/>
    <w:rsid w:val="00994001"/>
    <w:rsid w:val="009B4D6A"/>
    <w:rsid w:val="009D59E7"/>
    <w:rsid w:val="009F06E1"/>
    <w:rsid w:val="009F3D04"/>
    <w:rsid w:val="009F5CA5"/>
    <w:rsid w:val="00A02DBB"/>
    <w:rsid w:val="00A2000D"/>
    <w:rsid w:val="00A30639"/>
    <w:rsid w:val="00A37356"/>
    <w:rsid w:val="00A42DDB"/>
    <w:rsid w:val="00A64DD2"/>
    <w:rsid w:val="00A9793D"/>
    <w:rsid w:val="00AF132D"/>
    <w:rsid w:val="00AF3D93"/>
    <w:rsid w:val="00B06D03"/>
    <w:rsid w:val="00B078C8"/>
    <w:rsid w:val="00B113B0"/>
    <w:rsid w:val="00B426F6"/>
    <w:rsid w:val="00B42BF8"/>
    <w:rsid w:val="00BD6DFB"/>
    <w:rsid w:val="00BE3418"/>
    <w:rsid w:val="00BF3BEF"/>
    <w:rsid w:val="00C42457"/>
    <w:rsid w:val="00C95C82"/>
    <w:rsid w:val="00CC3227"/>
    <w:rsid w:val="00CD3AC0"/>
    <w:rsid w:val="00D33468"/>
    <w:rsid w:val="00D45AE9"/>
    <w:rsid w:val="00D47245"/>
    <w:rsid w:val="00D619D2"/>
    <w:rsid w:val="00D712A3"/>
    <w:rsid w:val="00DB3A59"/>
    <w:rsid w:val="00DE4931"/>
    <w:rsid w:val="00DF54F0"/>
    <w:rsid w:val="00E46C88"/>
    <w:rsid w:val="00E560B9"/>
    <w:rsid w:val="00E57F3B"/>
    <w:rsid w:val="00E7068E"/>
    <w:rsid w:val="00E8436C"/>
    <w:rsid w:val="00ED7E65"/>
    <w:rsid w:val="00EE375F"/>
    <w:rsid w:val="00EF13A7"/>
    <w:rsid w:val="00F20E00"/>
    <w:rsid w:val="00F403F9"/>
    <w:rsid w:val="00F40B9A"/>
    <w:rsid w:val="00FD5896"/>
    <w:rsid w:val="00FE4A32"/>
    <w:rsid w:val="00FE62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lock Text" w:uiPriority="0"/>
    <w:lsdException w:name="Hyperlink" w:qFormat="1"/>
    <w:lsdException w:name="Strong" w:semiHidden="0" w:uiPriority="22" w:unhideWhenUsed="0" w:qFormat="1"/>
    <w:lsdException w:name="Emphasis" w:semiHidden="0" w:uiPriority="20" w:unhideWhenUsed="0" w:qFormat="1"/>
    <w:lsdException w:name="HTML Preformatted" w:uiPriority="0"/>
    <w:lsdException w:name="Balloon Text"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6D03"/>
    <w:rPr>
      <w:rFonts w:eastAsiaTheme="minorEastAsia"/>
      <w:lang w:eastAsia="ru-RU"/>
    </w:rPr>
  </w:style>
  <w:style w:type="paragraph" w:styleId="1">
    <w:name w:val="heading 1"/>
    <w:basedOn w:val="a"/>
    <w:link w:val="10"/>
    <w:uiPriority w:val="1"/>
    <w:qFormat/>
    <w:rsid w:val="005973F4"/>
    <w:pPr>
      <w:widowControl w:val="0"/>
      <w:autoSpaceDE w:val="0"/>
      <w:autoSpaceDN w:val="0"/>
      <w:spacing w:after="0" w:line="240" w:lineRule="auto"/>
      <w:ind w:left="8"/>
      <w:jc w:val="center"/>
      <w:outlineLvl w:val="0"/>
    </w:pPr>
    <w:rPr>
      <w:rFonts w:ascii="Times New Roman" w:eastAsia="Times New Roman" w:hAnsi="Times New Roman" w:cs="Times New Roman"/>
      <w:b/>
      <w:bCs/>
      <w:sz w:val="29"/>
      <w:szCs w:val="29"/>
      <w:lang w:eastAsia="en-US"/>
    </w:rPr>
  </w:style>
  <w:style w:type="paragraph" w:styleId="2">
    <w:name w:val="heading 2"/>
    <w:basedOn w:val="a"/>
    <w:link w:val="20"/>
    <w:uiPriority w:val="1"/>
    <w:qFormat/>
    <w:rsid w:val="005973F4"/>
    <w:pPr>
      <w:widowControl w:val="0"/>
      <w:autoSpaceDE w:val="0"/>
      <w:autoSpaceDN w:val="0"/>
      <w:spacing w:after="0" w:line="240" w:lineRule="auto"/>
      <w:ind w:left="814"/>
      <w:outlineLvl w:val="1"/>
    </w:pPr>
    <w:rPr>
      <w:rFonts w:ascii="Times New Roman" w:eastAsia="Times New Roman" w:hAnsi="Times New Roman" w:cs="Times New Roman"/>
      <w:sz w:val="28"/>
      <w:szCs w:val="28"/>
      <w:lang w:eastAsia="en-US"/>
    </w:rPr>
  </w:style>
  <w:style w:type="paragraph" w:styleId="3">
    <w:name w:val="heading 3"/>
    <w:basedOn w:val="a"/>
    <w:next w:val="a"/>
    <w:link w:val="30"/>
    <w:uiPriority w:val="9"/>
    <w:unhideWhenUsed/>
    <w:qFormat/>
    <w:rsid w:val="005973F4"/>
    <w:pPr>
      <w:keepNext/>
      <w:keepLines/>
      <w:widowControl w:val="0"/>
      <w:spacing w:before="200" w:after="0" w:line="240" w:lineRule="auto"/>
      <w:outlineLvl w:val="2"/>
    </w:pPr>
    <w:rPr>
      <w:rFonts w:ascii="Cambria" w:eastAsia="Times New Roman" w:hAnsi="Cambria" w:cs="Times New Roman"/>
      <w:b/>
      <w:bCs/>
      <w:color w:val="4F81BD"/>
      <w:sz w:val="24"/>
      <w:szCs w:val="24"/>
      <w:lang w:bidi="ru-RU"/>
    </w:rPr>
  </w:style>
  <w:style w:type="paragraph" w:styleId="5">
    <w:name w:val="heading 5"/>
    <w:basedOn w:val="a"/>
    <w:next w:val="a"/>
    <w:link w:val="50"/>
    <w:uiPriority w:val="9"/>
    <w:semiHidden/>
    <w:unhideWhenUsed/>
    <w:qFormat/>
    <w:rsid w:val="005973F4"/>
    <w:pPr>
      <w:keepNext/>
      <w:keepLines/>
      <w:widowControl w:val="0"/>
      <w:spacing w:before="200" w:after="0" w:line="240" w:lineRule="auto"/>
      <w:outlineLvl w:val="4"/>
    </w:pPr>
    <w:rPr>
      <w:rFonts w:ascii="Cambria" w:eastAsia="Times New Roman" w:hAnsi="Cambria" w:cs="Times New Roman"/>
      <w:color w:val="243F60"/>
      <w:sz w:val="24"/>
      <w:szCs w:val="24"/>
      <w:lang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B06D03"/>
    <w:pPr>
      <w:spacing w:after="0" w:line="240" w:lineRule="auto"/>
    </w:pPr>
    <w:rPr>
      <w:rFonts w:ascii="Times New Roman" w:eastAsia="Times New Roman" w:hAnsi="Times New Roman" w:cs="Times New Roman"/>
      <w:sz w:val="16"/>
      <w:szCs w:val="16"/>
      <w:lang w:eastAsia="ru-RU"/>
    </w:rPr>
  </w:style>
  <w:style w:type="character" w:customStyle="1" w:styleId="a4">
    <w:name w:val="Без интервала Знак"/>
    <w:link w:val="a3"/>
    <w:uiPriority w:val="1"/>
    <w:locked/>
    <w:rsid w:val="00B06D03"/>
    <w:rPr>
      <w:rFonts w:ascii="Times New Roman" w:eastAsia="Times New Roman" w:hAnsi="Times New Roman" w:cs="Times New Roman"/>
      <w:sz w:val="16"/>
      <w:szCs w:val="16"/>
      <w:lang w:eastAsia="ru-RU"/>
    </w:rPr>
  </w:style>
  <w:style w:type="numbering" w:customStyle="1" w:styleId="11">
    <w:name w:val="Нет списка1"/>
    <w:next w:val="a2"/>
    <w:uiPriority w:val="99"/>
    <w:semiHidden/>
    <w:unhideWhenUsed/>
    <w:rsid w:val="00A42DDB"/>
  </w:style>
  <w:style w:type="character" w:styleId="a5">
    <w:name w:val="Hyperlink"/>
    <w:basedOn w:val="a0"/>
    <w:uiPriority w:val="99"/>
    <w:unhideWhenUsed/>
    <w:qFormat/>
    <w:rsid w:val="00A42DDB"/>
    <w:rPr>
      <w:color w:val="0000FF"/>
      <w:u w:val="single"/>
    </w:rPr>
  </w:style>
  <w:style w:type="character" w:styleId="a6">
    <w:name w:val="FollowedHyperlink"/>
    <w:basedOn w:val="a0"/>
    <w:uiPriority w:val="99"/>
    <w:unhideWhenUsed/>
    <w:rsid w:val="00A42DDB"/>
    <w:rPr>
      <w:color w:val="800080"/>
      <w:u w:val="single"/>
    </w:rPr>
  </w:style>
  <w:style w:type="paragraph" w:customStyle="1" w:styleId="font5">
    <w:name w:val="font5"/>
    <w:basedOn w:val="a"/>
    <w:rsid w:val="00A42DDB"/>
    <w:pPr>
      <w:spacing w:before="100" w:beforeAutospacing="1" w:after="100" w:afterAutospacing="1" w:line="240" w:lineRule="auto"/>
    </w:pPr>
    <w:rPr>
      <w:rFonts w:ascii="Tahoma" w:eastAsia="Times New Roman" w:hAnsi="Tahoma" w:cs="Tahoma"/>
      <w:b/>
      <w:bCs/>
      <w:color w:val="000000"/>
      <w:sz w:val="16"/>
      <w:szCs w:val="16"/>
    </w:rPr>
  </w:style>
  <w:style w:type="paragraph" w:customStyle="1" w:styleId="xl86">
    <w:name w:val="xl86"/>
    <w:basedOn w:val="a"/>
    <w:rsid w:val="00A42DDB"/>
    <w:pPr>
      <w:spacing w:before="100" w:beforeAutospacing="1" w:after="100" w:afterAutospacing="1" w:line="240" w:lineRule="auto"/>
    </w:pPr>
    <w:rPr>
      <w:rFonts w:ascii="Arial" w:eastAsia="Times New Roman" w:hAnsi="Arial" w:cs="Arial"/>
      <w:sz w:val="24"/>
      <w:szCs w:val="24"/>
    </w:rPr>
  </w:style>
  <w:style w:type="paragraph" w:customStyle="1" w:styleId="xl87">
    <w:name w:val="xl87"/>
    <w:basedOn w:val="a"/>
    <w:rsid w:val="00A42DDB"/>
    <w:pPr>
      <w:spacing w:before="100" w:beforeAutospacing="1" w:after="100" w:afterAutospacing="1" w:line="240" w:lineRule="auto"/>
    </w:pPr>
    <w:rPr>
      <w:rFonts w:ascii="Arial" w:eastAsia="Times New Roman" w:hAnsi="Arial" w:cs="Arial"/>
      <w:sz w:val="24"/>
      <w:szCs w:val="24"/>
    </w:rPr>
  </w:style>
  <w:style w:type="paragraph" w:customStyle="1" w:styleId="xl88">
    <w:name w:val="xl88"/>
    <w:basedOn w:val="a"/>
    <w:rsid w:val="00A42D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9">
    <w:name w:val="xl89"/>
    <w:basedOn w:val="a"/>
    <w:rsid w:val="00A42DD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0">
    <w:name w:val="xl90"/>
    <w:basedOn w:val="a"/>
    <w:rsid w:val="00A42DD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1">
    <w:name w:val="xl91"/>
    <w:basedOn w:val="a"/>
    <w:rsid w:val="00A42DDB"/>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92">
    <w:name w:val="xl92"/>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3">
    <w:name w:val="xl93"/>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4">
    <w:name w:val="xl94"/>
    <w:basedOn w:val="a"/>
    <w:qFormat/>
    <w:rsid w:val="00A42DDB"/>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95">
    <w:name w:val="xl95"/>
    <w:basedOn w:val="a"/>
    <w:qFormat/>
    <w:rsid w:val="00A42DDB"/>
    <w:pPr>
      <w:spacing w:before="100" w:beforeAutospacing="1" w:after="100" w:afterAutospacing="1" w:line="240" w:lineRule="auto"/>
      <w:jc w:val="center"/>
    </w:pPr>
    <w:rPr>
      <w:rFonts w:ascii="Arial" w:eastAsia="Times New Roman" w:hAnsi="Arial" w:cs="Arial"/>
      <w:sz w:val="24"/>
      <w:szCs w:val="24"/>
    </w:rPr>
  </w:style>
  <w:style w:type="paragraph" w:customStyle="1" w:styleId="xl96">
    <w:name w:val="xl96"/>
    <w:basedOn w:val="a"/>
    <w:qFormat/>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7">
    <w:name w:val="xl97"/>
    <w:basedOn w:val="a"/>
    <w:qFormat/>
    <w:rsid w:val="00A42DDB"/>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8">
    <w:name w:val="xl98"/>
    <w:basedOn w:val="a"/>
    <w:rsid w:val="00A42D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9">
    <w:name w:val="xl99"/>
    <w:basedOn w:val="a"/>
    <w:qFormat/>
    <w:rsid w:val="00A42DDB"/>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0">
    <w:name w:val="xl100"/>
    <w:basedOn w:val="a"/>
    <w:qFormat/>
    <w:rsid w:val="00A42DDB"/>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01">
    <w:name w:val="xl101"/>
    <w:basedOn w:val="a"/>
    <w:qFormat/>
    <w:rsid w:val="00A42DDB"/>
    <w:pPr>
      <w:pBdr>
        <w:top w:val="single" w:sz="4" w:space="0" w:color="auto"/>
        <w:left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02">
    <w:name w:val="xl102"/>
    <w:basedOn w:val="a"/>
    <w:qFormat/>
    <w:rsid w:val="00A42DDB"/>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3">
    <w:name w:val="xl103"/>
    <w:basedOn w:val="a"/>
    <w:qFormat/>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4">
    <w:name w:val="xl104"/>
    <w:basedOn w:val="a"/>
    <w:qFormat/>
    <w:rsid w:val="00A42DDB"/>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5">
    <w:name w:val="xl105"/>
    <w:basedOn w:val="a"/>
    <w:qFormat/>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6">
    <w:name w:val="xl106"/>
    <w:basedOn w:val="a"/>
    <w:qFormat/>
    <w:rsid w:val="00A42DD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7">
    <w:name w:val="xl107"/>
    <w:basedOn w:val="a"/>
    <w:qFormat/>
    <w:rsid w:val="00A42DDB"/>
    <w:pPr>
      <w:pBdr>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8">
    <w:name w:val="xl108"/>
    <w:basedOn w:val="a"/>
    <w:qFormat/>
    <w:rsid w:val="00A42DDB"/>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9">
    <w:name w:val="xl109"/>
    <w:basedOn w:val="a"/>
    <w:qFormat/>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0">
    <w:name w:val="xl110"/>
    <w:basedOn w:val="a"/>
    <w:qFormat/>
    <w:rsid w:val="00A42DDB"/>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1">
    <w:name w:val="xl111"/>
    <w:basedOn w:val="a"/>
    <w:qFormat/>
    <w:rsid w:val="00A42DDB"/>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2">
    <w:name w:val="xl112"/>
    <w:basedOn w:val="a"/>
    <w:qFormat/>
    <w:rsid w:val="00A42DDB"/>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3">
    <w:name w:val="xl113"/>
    <w:basedOn w:val="a"/>
    <w:qFormat/>
    <w:rsid w:val="00A42DD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4">
    <w:name w:val="xl114"/>
    <w:basedOn w:val="a"/>
    <w:qFormat/>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5">
    <w:name w:val="xl115"/>
    <w:basedOn w:val="a"/>
    <w:qFormat/>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6">
    <w:name w:val="xl116"/>
    <w:basedOn w:val="a"/>
    <w:qFormat/>
    <w:rsid w:val="00A42DDB"/>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table" w:styleId="a7">
    <w:name w:val="Table Grid"/>
    <w:basedOn w:val="a1"/>
    <w:qFormat/>
    <w:rsid w:val="00A42DD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unhideWhenUsed/>
    <w:qFormat/>
    <w:rsid w:val="00A42DDB"/>
    <w:pPr>
      <w:spacing w:after="0" w:line="240" w:lineRule="auto"/>
    </w:pPr>
    <w:rPr>
      <w:rFonts w:ascii="Tahoma" w:eastAsiaTheme="minorHAnsi" w:hAnsi="Tahoma" w:cs="Tahoma"/>
      <w:sz w:val="16"/>
      <w:szCs w:val="16"/>
      <w:lang w:eastAsia="en-US"/>
    </w:rPr>
  </w:style>
  <w:style w:type="character" w:customStyle="1" w:styleId="a9">
    <w:name w:val="Текст выноски Знак"/>
    <w:basedOn w:val="a0"/>
    <w:link w:val="a8"/>
    <w:uiPriority w:val="99"/>
    <w:qFormat/>
    <w:rsid w:val="00A42DDB"/>
    <w:rPr>
      <w:rFonts w:ascii="Tahoma" w:hAnsi="Tahoma" w:cs="Tahoma"/>
      <w:sz w:val="16"/>
      <w:szCs w:val="16"/>
    </w:rPr>
  </w:style>
  <w:style w:type="paragraph" w:styleId="aa">
    <w:name w:val="List Paragraph"/>
    <w:aliases w:val="ТЗ список,Абзац списка нумерованный"/>
    <w:basedOn w:val="a"/>
    <w:link w:val="ab"/>
    <w:uiPriority w:val="34"/>
    <w:qFormat/>
    <w:rsid w:val="00A42DDB"/>
    <w:pPr>
      <w:ind w:left="720"/>
      <w:contextualSpacing/>
    </w:pPr>
    <w:rPr>
      <w:rFonts w:eastAsiaTheme="minorHAnsi"/>
      <w:lang w:eastAsia="en-US"/>
    </w:rPr>
  </w:style>
  <w:style w:type="paragraph" w:styleId="ac">
    <w:name w:val="header"/>
    <w:basedOn w:val="a"/>
    <w:link w:val="ad"/>
    <w:uiPriority w:val="99"/>
    <w:unhideWhenUsed/>
    <w:rsid w:val="00A42DDB"/>
    <w:pPr>
      <w:tabs>
        <w:tab w:val="center" w:pos="4677"/>
        <w:tab w:val="right" w:pos="9355"/>
      </w:tabs>
      <w:spacing w:after="0" w:line="240" w:lineRule="auto"/>
    </w:pPr>
    <w:rPr>
      <w:rFonts w:eastAsiaTheme="minorHAnsi"/>
      <w:lang w:eastAsia="en-US"/>
    </w:rPr>
  </w:style>
  <w:style w:type="character" w:customStyle="1" w:styleId="ad">
    <w:name w:val="Верхний колонтитул Знак"/>
    <w:basedOn w:val="a0"/>
    <w:link w:val="ac"/>
    <w:uiPriority w:val="99"/>
    <w:rsid w:val="00A42DDB"/>
  </w:style>
  <w:style w:type="paragraph" w:styleId="ae">
    <w:name w:val="footer"/>
    <w:basedOn w:val="a"/>
    <w:link w:val="af"/>
    <w:uiPriority w:val="99"/>
    <w:unhideWhenUsed/>
    <w:rsid w:val="00A42DDB"/>
    <w:pPr>
      <w:tabs>
        <w:tab w:val="center" w:pos="4677"/>
        <w:tab w:val="right" w:pos="9355"/>
      </w:tabs>
      <w:spacing w:after="0" w:line="240" w:lineRule="auto"/>
    </w:pPr>
    <w:rPr>
      <w:rFonts w:eastAsiaTheme="minorHAnsi"/>
      <w:lang w:eastAsia="en-US"/>
    </w:rPr>
  </w:style>
  <w:style w:type="character" w:customStyle="1" w:styleId="af">
    <w:name w:val="Нижний колонтитул Знак"/>
    <w:basedOn w:val="a0"/>
    <w:link w:val="ae"/>
    <w:uiPriority w:val="99"/>
    <w:rsid w:val="00A42DDB"/>
  </w:style>
  <w:style w:type="paragraph" w:customStyle="1" w:styleId="ConsPlusTitle">
    <w:name w:val="ConsPlusTitle"/>
    <w:link w:val="ConsPlusTitle0"/>
    <w:qFormat/>
    <w:rsid w:val="007009F6"/>
    <w:pPr>
      <w:widowControl w:val="0"/>
      <w:suppressAutoHyphens/>
      <w:autoSpaceDE w:val="0"/>
      <w:spacing w:after="0" w:line="240" w:lineRule="auto"/>
    </w:pPr>
    <w:rPr>
      <w:rFonts w:ascii="Arial" w:eastAsia="Times New Roman" w:hAnsi="Arial" w:cs="Arial"/>
      <w:b/>
      <w:bCs/>
      <w:sz w:val="20"/>
      <w:szCs w:val="20"/>
      <w:lang w:eastAsia="ar-SA"/>
    </w:rPr>
  </w:style>
  <w:style w:type="paragraph" w:customStyle="1" w:styleId="s1">
    <w:name w:val="s_1"/>
    <w:basedOn w:val="a"/>
    <w:rsid w:val="007009F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1">
    <w:name w:val="Средняя сетка 21"/>
    <w:qFormat/>
    <w:rsid w:val="00D33468"/>
    <w:pPr>
      <w:spacing w:after="0" w:line="240" w:lineRule="auto"/>
    </w:pPr>
    <w:rPr>
      <w:rFonts w:ascii="Calibri" w:eastAsia="Times New Roman" w:hAnsi="Calibri" w:cs="Times New Roman"/>
      <w:lang w:eastAsia="ru-RU"/>
    </w:rPr>
  </w:style>
  <w:style w:type="paragraph" w:customStyle="1" w:styleId="msonormal0">
    <w:name w:val="msonormal"/>
    <w:basedOn w:val="a"/>
    <w:qFormat/>
    <w:rsid w:val="00985DC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7">
    <w:name w:val="xl117"/>
    <w:basedOn w:val="a"/>
    <w:qFormat/>
    <w:rsid w:val="00985DC6"/>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8">
    <w:name w:val="xl118"/>
    <w:basedOn w:val="a"/>
    <w:qFormat/>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9">
    <w:name w:val="xl119"/>
    <w:basedOn w:val="a"/>
    <w:qFormat/>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20">
    <w:name w:val="xl120"/>
    <w:basedOn w:val="a"/>
    <w:qFormat/>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1">
    <w:name w:val="xl121"/>
    <w:basedOn w:val="a"/>
    <w:qFormat/>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2">
    <w:name w:val="xl122"/>
    <w:basedOn w:val="a"/>
    <w:qFormat/>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3">
    <w:name w:val="xl123"/>
    <w:basedOn w:val="a"/>
    <w:qFormat/>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24">
    <w:name w:val="xl124"/>
    <w:basedOn w:val="a"/>
    <w:qFormat/>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25">
    <w:name w:val="xl125"/>
    <w:basedOn w:val="a"/>
    <w:qFormat/>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26">
    <w:name w:val="xl126"/>
    <w:basedOn w:val="a"/>
    <w:qFormat/>
    <w:rsid w:val="00985DC6"/>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27">
    <w:name w:val="xl127"/>
    <w:basedOn w:val="a"/>
    <w:qFormat/>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8">
    <w:name w:val="xl128"/>
    <w:basedOn w:val="a"/>
    <w:qFormat/>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9">
    <w:name w:val="xl129"/>
    <w:basedOn w:val="a"/>
    <w:qFormat/>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0">
    <w:name w:val="xl130"/>
    <w:basedOn w:val="a"/>
    <w:qFormat/>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1">
    <w:name w:val="xl131"/>
    <w:basedOn w:val="a"/>
    <w:qFormat/>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2">
    <w:name w:val="xl132"/>
    <w:basedOn w:val="a"/>
    <w:qFormat/>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33">
    <w:name w:val="xl133"/>
    <w:basedOn w:val="a"/>
    <w:qFormat/>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4">
    <w:name w:val="xl134"/>
    <w:basedOn w:val="a"/>
    <w:qFormat/>
    <w:rsid w:val="00985DC6"/>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35">
    <w:name w:val="xl135"/>
    <w:basedOn w:val="a"/>
    <w:qFormat/>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36">
    <w:name w:val="xl136"/>
    <w:basedOn w:val="a"/>
    <w:qFormat/>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7">
    <w:name w:val="xl137"/>
    <w:basedOn w:val="a"/>
    <w:qFormat/>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38">
    <w:name w:val="xl138"/>
    <w:basedOn w:val="a"/>
    <w:qFormat/>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39">
    <w:name w:val="xl139"/>
    <w:basedOn w:val="a"/>
    <w:qFormat/>
    <w:rsid w:val="00985DC6"/>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40">
    <w:name w:val="xl140"/>
    <w:basedOn w:val="a"/>
    <w:qFormat/>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41">
    <w:name w:val="xl141"/>
    <w:basedOn w:val="a"/>
    <w:qFormat/>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42">
    <w:name w:val="xl142"/>
    <w:basedOn w:val="a"/>
    <w:qFormat/>
    <w:rsid w:val="00985DC6"/>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43">
    <w:name w:val="xl143"/>
    <w:basedOn w:val="a"/>
    <w:qFormat/>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4">
    <w:name w:val="xl144"/>
    <w:basedOn w:val="a"/>
    <w:qFormat/>
    <w:rsid w:val="00985DC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5">
    <w:name w:val="xl145"/>
    <w:basedOn w:val="a"/>
    <w:qFormat/>
    <w:rsid w:val="00985DC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6">
    <w:name w:val="xl146"/>
    <w:basedOn w:val="a"/>
    <w:qFormat/>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47">
    <w:name w:val="xl147"/>
    <w:basedOn w:val="a"/>
    <w:qFormat/>
    <w:rsid w:val="00985DC6"/>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48">
    <w:name w:val="xl148"/>
    <w:basedOn w:val="a"/>
    <w:qFormat/>
    <w:rsid w:val="00985DC6"/>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49">
    <w:name w:val="xl149"/>
    <w:basedOn w:val="a"/>
    <w:qFormat/>
    <w:rsid w:val="00985DC6"/>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0">
    <w:name w:val="xl150"/>
    <w:basedOn w:val="a"/>
    <w:qFormat/>
    <w:rsid w:val="00985DC6"/>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1">
    <w:name w:val="xl151"/>
    <w:basedOn w:val="a"/>
    <w:qFormat/>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2">
    <w:name w:val="xl152"/>
    <w:basedOn w:val="a"/>
    <w:qFormat/>
    <w:rsid w:val="00985DC6"/>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numbering" w:customStyle="1" w:styleId="22">
    <w:name w:val="Нет списка2"/>
    <w:next w:val="a2"/>
    <w:uiPriority w:val="99"/>
    <w:semiHidden/>
    <w:unhideWhenUsed/>
    <w:rsid w:val="00985DC6"/>
  </w:style>
  <w:style w:type="numbering" w:customStyle="1" w:styleId="31">
    <w:name w:val="Нет списка3"/>
    <w:next w:val="a2"/>
    <w:uiPriority w:val="99"/>
    <w:semiHidden/>
    <w:unhideWhenUsed/>
    <w:rsid w:val="00985DC6"/>
  </w:style>
  <w:style w:type="numbering" w:customStyle="1" w:styleId="4">
    <w:name w:val="Нет списка4"/>
    <w:next w:val="a2"/>
    <w:uiPriority w:val="99"/>
    <w:semiHidden/>
    <w:unhideWhenUsed/>
    <w:rsid w:val="00985DC6"/>
  </w:style>
  <w:style w:type="paragraph" w:customStyle="1" w:styleId="ConsPlusNormal">
    <w:name w:val="ConsPlusNormal"/>
    <w:link w:val="ConsPlusNormal0"/>
    <w:rsid w:val="00C42457"/>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table" w:customStyle="1" w:styleId="12">
    <w:name w:val="Сетка таблицы1"/>
    <w:basedOn w:val="a1"/>
    <w:next w:val="a7"/>
    <w:uiPriority w:val="59"/>
    <w:qFormat/>
    <w:rsid w:val="00C42457"/>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Основной текст1"/>
    <w:basedOn w:val="a"/>
    <w:next w:val="af0"/>
    <w:link w:val="14"/>
    <w:uiPriority w:val="99"/>
    <w:qFormat/>
    <w:rsid w:val="00C42457"/>
    <w:pPr>
      <w:shd w:val="clear" w:color="auto" w:fill="FFFFFF"/>
      <w:spacing w:after="0" w:line="259" w:lineRule="exact"/>
      <w:ind w:hanging="380"/>
    </w:pPr>
    <w:rPr>
      <w:rFonts w:ascii="Times New Roman" w:eastAsia="Calibri" w:hAnsi="Times New Roman" w:cs="Times New Roman"/>
      <w:sz w:val="26"/>
      <w:szCs w:val="26"/>
      <w:lang w:eastAsia="en-US"/>
    </w:rPr>
  </w:style>
  <w:style w:type="character" w:customStyle="1" w:styleId="af1">
    <w:name w:val="Основной текст Знак"/>
    <w:basedOn w:val="a0"/>
    <w:uiPriority w:val="1"/>
    <w:rsid w:val="00C42457"/>
  </w:style>
  <w:style w:type="character" w:customStyle="1" w:styleId="14">
    <w:name w:val="Основной текст Знак1"/>
    <w:basedOn w:val="a0"/>
    <w:link w:val="13"/>
    <w:uiPriority w:val="99"/>
    <w:qFormat/>
    <w:rsid w:val="00C42457"/>
    <w:rPr>
      <w:rFonts w:ascii="Times New Roman" w:eastAsia="Calibri" w:hAnsi="Times New Roman" w:cs="Times New Roman"/>
      <w:sz w:val="26"/>
      <w:szCs w:val="26"/>
      <w:shd w:val="clear" w:color="auto" w:fill="FFFFFF"/>
      <w:lang w:eastAsia="en-US"/>
    </w:rPr>
  </w:style>
  <w:style w:type="character" w:customStyle="1" w:styleId="7">
    <w:name w:val="Основной текст (7)_"/>
    <w:basedOn w:val="a0"/>
    <w:link w:val="70"/>
    <w:qFormat/>
    <w:rsid w:val="00C42457"/>
    <w:rPr>
      <w:rFonts w:ascii="Times New Roman" w:hAnsi="Times New Roman" w:cs="Times New Roman"/>
      <w:b/>
      <w:bCs/>
      <w:spacing w:val="10"/>
      <w:sz w:val="25"/>
      <w:szCs w:val="25"/>
      <w:shd w:val="clear" w:color="auto" w:fill="FFFFFF"/>
    </w:rPr>
  </w:style>
  <w:style w:type="paragraph" w:customStyle="1" w:styleId="70">
    <w:name w:val="Основной текст (7)"/>
    <w:basedOn w:val="a"/>
    <w:link w:val="7"/>
    <w:qFormat/>
    <w:rsid w:val="00C42457"/>
    <w:pPr>
      <w:shd w:val="clear" w:color="auto" w:fill="FFFFFF"/>
      <w:spacing w:before="300" w:after="600" w:line="326" w:lineRule="exact"/>
      <w:jc w:val="center"/>
    </w:pPr>
    <w:rPr>
      <w:rFonts w:ascii="Times New Roman" w:eastAsiaTheme="minorHAnsi" w:hAnsi="Times New Roman" w:cs="Times New Roman"/>
      <w:b/>
      <w:bCs/>
      <w:spacing w:val="10"/>
      <w:sz w:val="25"/>
      <w:szCs w:val="25"/>
      <w:lang w:eastAsia="en-US"/>
    </w:rPr>
  </w:style>
  <w:style w:type="character" w:customStyle="1" w:styleId="32">
    <w:name w:val="Заголовок №3_"/>
    <w:basedOn w:val="a0"/>
    <w:link w:val="33"/>
    <w:qFormat/>
    <w:rsid w:val="00C42457"/>
    <w:rPr>
      <w:rFonts w:ascii="Times New Roman" w:hAnsi="Times New Roman" w:cs="Times New Roman"/>
      <w:b/>
      <w:bCs/>
      <w:spacing w:val="10"/>
      <w:sz w:val="25"/>
      <w:szCs w:val="25"/>
      <w:shd w:val="clear" w:color="auto" w:fill="FFFFFF"/>
    </w:rPr>
  </w:style>
  <w:style w:type="paragraph" w:customStyle="1" w:styleId="33">
    <w:name w:val="Заголовок №3"/>
    <w:basedOn w:val="a"/>
    <w:link w:val="32"/>
    <w:qFormat/>
    <w:rsid w:val="00C42457"/>
    <w:pPr>
      <w:shd w:val="clear" w:color="auto" w:fill="FFFFFF"/>
      <w:spacing w:after="420" w:line="240" w:lineRule="atLeast"/>
      <w:ind w:hanging="660"/>
      <w:outlineLvl w:val="2"/>
    </w:pPr>
    <w:rPr>
      <w:rFonts w:ascii="Times New Roman" w:eastAsiaTheme="minorHAnsi" w:hAnsi="Times New Roman" w:cs="Times New Roman"/>
      <w:b/>
      <w:bCs/>
      <w:spacing w:val="10"/>
      <w:sz w:val="25"/>
      <w:szCs w:val="25"/>
      <w:lang w:eastAsia="en-US"/>
    </w:rPr>
  </w:style>
  <w:style w:type="paragraph" w:customStyle="1" w:styleId="Default">
    <w:name w:val="Default"/>
    <w:qFormat/>
    <w:rsid w:val="00C42457"/>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9">
    <w:name w:val="Основной текст (9)_"/>
    <w:basedOn w:val="a0"/>
    <w:link w:val="90"/>
    <w:uiPriority w:val="99"/>
    <w:qFormat/>
    <w:rsid w:val="00C42457"/>
    <w:rPr>
      <w:rFonts w:ascii="Times New Roman" w:hAnsi="Times New Roman" w:cs="Times New Roman"/>
      <w:sz w:val="16"/>
      <w:szCs w:val="16"/>
      <w:shd w:val="clear" w:color="auto" w:fill="FFFFFF"/>
    </w:rPr>
  </w:style>
  <w:style w:type="paragraph" w:customStyle="1" w:styleId="90">
    <w:name w:val="Основной текст (9)"/>
    <w:basedOn w:val="a"/>
    <w:link w:val="9"/>
    <w:uiPriority w:val="99"/>
    <w:qFormat/>
    <w:rsid w:val="00C42457"/>
    <w:pPr>
      <w:shd w:val="clear" w:color="auto" w:fill="FFFFFF"/>
      <w:spacing w:before="360" w:after="0" w:line="216" w:lineRule="exact"/>
      <w:jc w:val="center"/>
    </w:pPr>
    <w:rPr>
      <w:rFonts w:ascii="Times New Roman" w:eastAsiaTheme="minorHAnsi" w:hAnsi="Times New Roman" w:cs="Times New Roman"/>
      <w:sz w:val="16"/>
      <w:szCs w:val="16"/>
      <w:lang w:eastAsia="en-US"/>
    </w:rPr>
  </w:style>
  <w:style w:type="character" w:customStyle="1" w:styleId="51">
    <w:name w:val="Основной текст (5)_"/>
    <w:basedOn w:val="a0"/>
    <w:link w:val="510"/>
    <w:qFormat/>
    <w:rsid w:val="00C42457"/>
    <w:rPr>
      <w:rFonts w:ascii="Times New Roman" w:hAnsi="Times New Roman" w:cs="Times New Roman"/>
      <w:shd w:val="clear" w:color="auto" w:fill="FFFFFF"/>
    </w:rPr>
  </w:style>
  <w:style w:type="paragraph" w:customStyle="1" w:styleId="510">
    <w:name w:val="Основной текст (5)1"/>
    <w:basedOn w:val="a"/>
    <w:link w:val="51"/>
    <w:uiPriority w:val="99"/>
    <w:qFormat/>
    <w:rsid w:val="00C42457"/>
    <w:pPr>
      <w:shd w:val="clear" w:color="auto" w:fill="FFFFFF"/>
      <w:spacing w:before="540" w:after="0" w:line="240" w:lineRule="atLeast"/>
      <w:ind w:hanging="1860"/>
    </w:pPr>
    <w:rPr>
      <w:rFonts w:ascii="Times New Roman" w:eastAsiaTheme="minorHAnsi" w:hAnsi="Times New Roman" w:cs="Times New Roman"/>
      <w:lang w:eastAsia="en-US"/>
    </w:rPr>
  </w:style>
  <w:style w:type="character" w:customStyle="1" w:styleId="34">
    <w:name w:val="Основной текст (3)_"/>
    <w:basedOn w:val="a0"/>
    <w:link w:val="35"/>
    <w:rsid w:val="00C42457"/>
    <w:rPr>
      <w:rFonts w:eastAsia="Times New Roman" w:cs="Times New Roman"/>
      <w:b/>
      <w:bCs/>
      <w:sz w:val="28"/>
      <w:szCs w:val="28"/>
      <w:shd w:val="clear" w:color="auto" w:fill="FFFFFF"/>
    </w:rPr>
  </w:style>
  <w:style w:type="paragraph" w:customStyle="1" w:styleId="35">
    <w:name w:val="Основной текст (3)"/>
    <w:basedOn w:val="a"/>
    <w:link w:val="34"/>
    <w:rsid w:val="00C42457"/>
    <w:pPr>
      <w:widowControl w:val="0"/>
      <w:shd w:val="clear" w:color="auto" w:fill="FFFFFF"/>
      <w:spacing w:before="720" w:after="0" w:line="322" w:lineRule="exact"/>
      <w:ind w:hanging="940"/>
      <w:jc w:val="center"/>
    </w:pPr>
    <w:rPr>
      <w:rFonts w:eastAsia="Times New Roman" w:cs="Times New Roman"/>
      <w:b/>
      <w:bCs/>
      <w:sz w:val="28"/>
      <w:szCs w:val="28"/>
      <w:lang w:eastAsia="en-US"/>
    </w:rPr>
  </w:style>
  <w:style w:type="character" w:styleId="af2">
    <w:name w:val="annotation reference"/>
    <w:basedOn w:val="a0"/>
    <w:uiPriority w:val="99"/>
    <w:semiHidden/>
    <w:unhideWhenUsed/>
    <w:rsid w:val="00C42457"/>
    <w:rPr>
      <w:sz w:val="16"/>
      <w:szCs w:val="16"/>
    </w:rPr>
  </w:style>
  <w:style w:type="paragraph" w:styleId="af3">
    <w:name w:val="annotation text"/>
    <w:basedOn w:val="a"/>
    <w:link w:val="af4"/>
    <w:uiPriority w:val="99"/>
    <w:semiHidden/>
    <w:unhideWhenUsed/>
    <w:rsid w:val="00C42457"/>
    <w:pPr>
      <w:spacing w:line="240" w:lineRule="auto"/>
    </w:pPr>
    <w:rPr>
      <w:sz w:val="20"/>
      <w:szCs w:val="20"/>
    </w:rPr>
  </w:style>
  <w:style w:type="character" w:customStyle="1" w:styleId="af4">
    <w:name w:val="Текст примечания Знак"/>
    <w:basedOn w:val="a0"/>
    <w:link w:val="af3"/>
    <w:uiPriority w:val="99"/>
    <w:semiHidden/>
    <w:rsid w:val="00C42457"/>
    <w:rPr>
      <w:rFonts w:eastAsiaTheme="minorEastAsia"/>
      <w:sz w:val="20"/>
      <w:szCs w:val="20"/>
      <w:lang w:eastAsia="ru-RU"/>
    </w:rPr>
  </w:style>
  <w:style w:type="paragraph" w:styleId="af5">
    <w:name w:val="annotation subject"/>
    <w:basedOn w:val="af3"/>
    <w:next w:val="af3"/>
    <w:link w:val="af6"/>
    <w:uiPriority w:val="99"/>
    <w:semiHidden/>
    <w:unhideWhenUsed/>
    <w:rsid w:val="00C42457"/>
    <w:rPr>
      <w:b/>
      <w:bCs/>
    </w:rPr>
  </w:style>
  <w:style w:type="character" w:customStyle="1" w:styleId="af6">
    <w:name w:val="Тема примечания Знак"/>
    <w:basedOn w:val="af4"/>
    <w:link w:val="af5"/>
    <w:uiPriority w:val="99"/>
    <w:semiHidden/>
    <w:rsid w:val="00C42457"/>
    <w:rPr>
      <w:rFonts w:eastAsiaTheme="minorEastAsia"/>
      <w:b/>
      <w:bCs/>
      <w:sz w:val="20"/>
      <w:szCs w:val="20"/>
      <w:lang w:eastAsia="ru-RU"/>
    </w:rPr>
  </w:style>
  <w:style w:type="character" w:customStyle="1" w:styleId="ConsPlusNormal0">
    <w:name w:val="ConsPlusNormal Знак"/>
    <w:link w:val="ConsPlusNormal"/>
    <w:locked/>
    <w:rsid w:val="00C42457"/>
    <w:rPr>
      <w:rFonts w:ascii="Times New Roman" w:eastAsia="Times New Roman" w:hAnsi="Times New Roman" w:cs="Times New Roman"/>
      <w:sz w:val="28"/>
      <w:szCs w:val="28"/>
      <w:lang w:eastAsia="ru-RU"/>
    </w:rPr>
  </w:style>
  <w:style w:type="paragraph" w:styleId="af0">
    <w:name w:val="Body Text"/>
    <w:basedOn w:val="a"/>
    <w:link w:val="23"/>
    <w:uiPriority w:val="1"/>
    <w:unhideWhenUsed/>
    <w:qFormat/>
    <w:rsid w:val="00C42457"/>
    <w:pPr>
      <w:spacing w:after="120"/>
    </w:pPr>
  </w:style>
  <w:style w:type="character" w:customStyle="1" w:styleId="23">
    <w:name w:val="Основной текст Знак2"/>
    <w:basedOn w:val="a0"/>
    <w:link w:val="af0"/>
    <w:uiPriority w:val="99"/>
    <w:semiHidden/>
    <w:rsid w:val="00C42457"/>
    <w:rPr>
      <w:rFonts w:eastAsiaTheme="minorEastAsia"/>
      <w:lang w:eastAsia="ru-RU"/>
    </w:rPr>
  </w:style>
  <w:style w:type="character" w:styleId="af7">
    <w:name w:val="Strong"/>
    <w:basedOn w:val="a0"/>
    <w:uiPriority w:val="22"/>
    <w:qFormat/>
    <w:rsid w:val="0042348A"/>
    <w:rPr>
      <w:b/>
      <w:bCs/>
    </w:rPr>
  </w:style>
  <w:style w:type="numbering" w:customStyle="1" w:styleId="52">
    <w:name w:val="Нет списка5"/>
    <w:next w:val="a2"/>
    <w:uiPriority w:val="99"/>
    <w:semiHidden/>
    <w:unhideWhenUsed/>
    <w:rsid w:val="00B113B0"/>
  </w:style>
  <w:style w:type="table" w:customStyle="1" w:styleId="24">
    <w:name w:val="Сетка таблицы2"/>
    <w:basedOn w:val="a1"/>
    <w:next w:val="a7"/>
    <w:rsid w:val="00B113B0"/>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153">
    <w:name w:val="xl153"/>
    <w:basedOn w:val="a"/>
    <w:qFormat/>
    <w:rsid w:val="00B113B0"/>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4">
    <w:name w:val="xl154"/>
    <w:basedOn w:val="a"/>
    <w:qFormat/>
    <w:rsid w:val="00B113B0"/>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5">
    <w:name w:val="xl155"/>
    <w:basedOn w:val="a"/>
    <w:qFormat/>
    <w:rsid w:val="00B113B0"/>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numbering" w:customStyle="1" w:styleId="6">
    <w:name w:val="Нет списка6"/>
    <w:next w:val="a2"/>
    <w:uiPriority w:val="99"/>
    <w:semiHidden/>
    <w:unhideWhenUsed/>
    <w:rsid w:val="008768A1"/>
  </w:style>
  <w:style w:type="numbering" w:customStyle="1" w:styleId="71">
    <w:name w:val="Нет списка7"/>
    <w:next w:val="a2"/>
    <w:uiPriority w:val="99"/>
    <w:semiHidden/>
    <w:unhideWhenUsed/>
    <w:rsid w:val="008A0C2C"/>
  </w:style>
  <w:style w:type="table" w:customStyle="1" w:styleId="36">
    <w:name w:val="Сетка таблицы3"/>
    <w:basedOn w:val="a1"/>
    <w:next w:val="a7"/>
    <w:uiPriority w:val="59"/>
    <w:rsid w:val="0028536D"/>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0">
    <w:name w:val="Сетка таблицы4"/>
    <w:basedOn w:val="a1"/>
    <w:next w:val="a7"/>
    <w:uiPriority w:val="59"/>
    <w:rsid w:val="00002E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
    <w:name w:val="Нет списка8"/>
    <w:next w:val="a2"/>
    <w:uiPriority w:val="99"/>
    <w:semiHidden/>
    <w:unhideWhenUsed/>
    <w:rsid w:val="00002E3F"/>
  </w:style>
  <w:style w:type="paragraph" w:styleId="af8">
    <w:name w:val="footnote text"/>
    <w:basedOn w:val="a"/>
    <w:link w:val="af9"/>
    <w:uiPriority w:val="99"/>
    <w:unhideWhenUsed/>
    <w:rsid w:val="00002E3F"/>
    <w:pPr>
      <w:spacing w:after="0" w:line="240" w:lineRule="auto"/>
    </w:pPr>
    <w:rPr>
      <w:sz w:val="24"/>
      <w:szCs w:val="24"/>
    </w:rPr>
  </w:style>
  <w:style w:type="character" w:customStyle="1" w:styleId="af9">
    <w:name w:val="Текст сноски Знак"/>
    <w:basedOn w:val="a0"/>
    <w:link w:val="af8"/>
    <w:uiPriority w:val="99"/>
    <w:rsid w:val="00002E3F"/>
    <w:rPr>
      <w:rFonts w:eastAsiaTheme="minorEastAsia"/>
      <w:sz w:val="24"/>
      <w:szCs w:val="24"/>
      <w:lang w:eastAsia="ru-RU"/>
    </w:rPr>
  </w:style>
  <w:style w:type="character" w:styleId="afa">
    <w:name w:val="footnote reference"/>
    <w:basedOn w:val="a0"/>
    <w:uiPriority w:val="99"/>
    <w:unhideWhenUsed/>
    <w:rsid w:val="00002E3F"/>
    <w:rPr>
      <w:vertAlign w:val="superscript"/>
    </w:rPr>
  </w:style>
  <w:style w:type="character" w:styleId="afb">
    <w:name w:val="page number"/>
    <w:basedOn w:val="a0"/>
    <w:uiPriority w:val="99"/>
    <w:semiHidden/>
    <w:unhideWhenUsed/>
    <w:rsid w:val="00002E3F"/>
  </w:style>
  <w:style w:type="paragraph" w:customStyle="1" w:styleId="ConsPlusCell">
    <w:name w:val="ConsPlusCell"/>
    <w:uiPriority w:val="99"/>
    <w:rsid w:val="00B078C8"/>
    <w:pPr>
      <w:autoSpaceDE w:val="0"/>
      <w:autoSpaceDN w:val="0"/>
      <w:adjustRightInd w:val="0"/>
      <w:spacing w:after="0" w:line="240" w:lineRule="auto"/>
    </w:pPr>
    <w:rPr>
      <w:rFonts w:ascii="Calibri" w:eastAsia="Calibri" w:hAnsi="Calibri" w:cs="Calibri"/>
      <w:lang w:eastAsia="ru-RU"/>
    </w:rPr>
  </w:style>
  <w:style w:type="paragraph" w:styleId="afc">
    <w:name w:val="Normal (Web)"/>
    <w:basedOn w:val="a"/>
    <w:uiPriority w:val="99"/>
    <w:rsid w:val="00B078C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nformat">
    <w:name w:val="ConsPlusNonformat"/>
    <w:rsid w:val="004B60E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PlusTitle0">
    <w:name w:val="ConsPlusTitle Знак"/>
    <w:link w:val="ConsPlusTitle"/>
    <w:rsid w:val="004B60E2"/>
    <w:rPr>
      <w:rFonts w:ascii="Arial" w:eastAsia="Times New Roman" w:hAnsi="Arial" w:cs="Arial"/>
      <w:b/>
      <w:bCs/>
      <w:sz w:val="20"/>
      <w:szCs w:val="20"/>
      <w:lang w:eastAsia="ar-SA"/>
    </w:rPr>
  </w:style>
  <w:style w:type="paragraph" w:customStyle="1" w:styleId="afd">
    <w:name w:val="Стиль"/>
    <w:rsid w:val="004B60E2"/>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HTML">
    <w:name w:val="HTML Preformatted"/>
    <w:basedOn w:val="a"/>
    <w:link w:val="HTML0"/>
    <w:rsid w:val="004B60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0">
    <w:name w:val="Стандартный HTML Знак"/>
    <w:basedOn w:val="a0"/>
    <w:link w:val="HTML"/>
    <w:rsid w:val="004B60E2"/>
    <w:rPr>
      <w:rFonts w:ascii="Courier New" w:eastAsia="Times New Roman" w:hAnsi="Courier New" w:cs="Times New Roman"/>
      <w:sz w:val="20"/>
      <w:szCs w:val="20"/>
      <w:lang w:val="x-none" w:eastAsia="x-none"/>
    </w:rPr>
  </w:style>
  <w:style w:type="paragraph" w:styleId="afe">
    <w:name w:val="Title"/>
    <w:basedOn w:val="a"/>
    <w:next w:val="a"/>
    <w:link w:val="aff"/>
    <w:uiPriority w:val="10"/>
    <w:qFormat/>
    <w:rsid w:val="004B60E2"/>
    <w:pPr>
      <w:widowControl w:val="0"/>
      <w:autoSpaceDE w:val="0"/>
      <w:autoSpaceDN w:val="0"/>
      <w:adjustRightInd w:val="0"/>
      <w:spacing w:before="240" w:after="60" w:line="240" w:lineRule="auto"/>
      <w:jc w:val="center"/>
      <w:outlineLvl w:val="0"/>
    </w:pPr>
    <w:rPr>
      <w:rFonts w:ascii="Cambria" w:eastAsia="Times New Roman" w:hAnsi="Cambria" w:cs="Times New Roman"/>
      <w:b/>
      <w:bCs/>
      <w:kern w:val="28"/>
      <w:sz w:val="32"/>
      <w:szCs w:val="32"/>
    </w:rPr>
  </w:style>
  <w:style w:type="character" w:customStyle="1" w:styleId="aff">
    <w:name w:val="Название Знак"/>
    <w:basedOn w:val="a0"/>
    <w:link w:val="afe"/>
    <w:uiPriority w:val="10"/>
    <w:rsid w:val="004B60E2"/>
    <w:rPr>
      <w:rFonts w:ascii="Cambria" w:eastAsia="Times New Roman" w:hAnsi="Cambria" w:cs="Times New Roman"/>
      <w:b/>
      <w:bCs/>
      <w:kern w:val="28"/>
      <w:sz w:val="32"/>
      <w:szCs w:val="32"/>
      <w:lang w:eastAsia="ru-RU"/>
    </w:rPr>
  </w:style>
  <w:style w:type="paragraph" w:customStyle="1" w:styleId="aj">
    <w:name w:val="_aj"/>
    <w:basedOn w:val="a"/>
    <w:rsid w:val="001D2092"/>
    <w:pPr>
      <w:spacing w:before="100" w:beforeAutospacing="1" w:after="100" w:afterAutospacing="1" w:line="240" w:lineRule="auto"/>
    </w:pPr>
    <w:rPr>
      <w:rFonts w:ascii="Times New Roman" w:eastAsia="Times New Roman" w:hAnsi="Times New Roman" w:cs="Times New Roman"/>
      <w:sz w:val="24"/>
      <w:szCs w:val="24"/>
    </w:rPr>
  </w:style>
  <w:style w:type="paragraph" w:styleId="aff0">
    <w:name w:val="Block Text"/>
    <w:basedOn w:val="a"/>
    <w:rsid w:val="00263A5B"/>
    <w:pPr>
      <w:widowControl w:val="0"/>
      <w:autoSpaceDE w:val="0"/>
      <w:autoSpaceDN w:val="0"/>
      <w:adjustRightInd w:val="0"/>
      <w:spacing w:after="0" w:line="260" w:lineRule="auto"/>
      <w:ind w:left="240" w:right="5164"/>
    </w:pPr>
    <w:rPr>
      <w:rFonts w:ascii="Times New Roman" w:eastAsia="Times New Roman" w:hAnsi="Times New Roman" w:cs="Times New Roman"/>
      <w:sz w:val="24"/>
      <w:szCs w:val="24"/>
    </w:rPr>
  </w:style>
  <w:style w:type="character" w:customStyle="1" w:styleId="10">
    <w:name w:val="Заголовок 1 Знак"/>
    <w:basedOn w:val="a0"/>
    <w:link w:val="1"/>
    <w:uiPriority w:val="1"/>
    <w:rsid w:val="005973F4"/>
    <w:rPr>
      <w:rFonts w:ascii="Times New Roman" w:eastAsia="Times New Roman" w:hAnsi="Times New Roman" w:cs="Times New Roman"/>
      <w:b/>
      <w:bCs/>
      <w:sz w:val="29"/>
      <w:szCs w:val="29"/>
    </w:rPr>
  </w:style>
  <w:style w:type="character" w:customStyle="1" w:styleId="20">
    <w:name w:val="Заголовок 2 Знак"/>
    <w:basedOn w:val="a0"/>
    <w:link w:val="2"/>
    <w:uiPriority w:val="1"/>
    <w:rsid w:val="005973F4"/>
    <w:rPr>
      <w:rFonts w:ascii="Times New Roman" w:eastAsia="Times New Roman" w:hAnsi="Times New Roman" w:cs="Times New Roman"/>
      <w:sz w:val="28"/>
      <w:szCs w:val="28"/>
    </w:rPr>
  </w:style>
  <w:style w:type="character" w:customStyle="1" w:styleId="30">
    <w:name w:val="Заголовок 3 Знак"/>
    <w:basedOn w:val="a0"/>
    <w:link w:val="3"/>
    <w:uiPriority w:val="9"/>
    <w:rsid w:val="005973F4"/>
    <w:rPr>
      <w:rFonts w:ascii="Cambria" w:eastAsia="Times New Roman" w:hAnsi="Cambria" w:cs="Times New Roman"/>
      <w:b/>
      <w:bCs/>
      <w:color w:val="4F81BD"/>
      <w:sz w:val="24"/>
      <w:szCs w:val="24"/>
      <w:lang w:eastAsia="ru-RU" w:bidi="ru-RU"/>
    </w:rPr>
  </w:style>
  <w:style w:type="character" w:customStyle="1" w:styleId="50">
    <w:name w:val="Заголовок 5 Знак"/>
    <w:basedOn w:val="a0"/>
    <w:link w:val="5"/>
    <w:uiPriority w:val="9"/>
    <w:semiHidden/>
    <w:rsid w:val="005973F4"/>
    <w:rPr>
      <w:rFonts w:ascii="Cambria" w:eastAsia="Times New Roman" w:hAnsi="Cambria" w:cs="Times New Roman"/>
      <w:color w:val="243F60"/>
      <w:sz w:val="24"/>
      <w:szCs w:val="24"/>
      <w:lang w:eastAsia="ru-RU" w:bidi="ru-RU"/>
    </w:rPr>
  </w:style>
  <w:style w:type="character" w:customStyle="1" w:styleId="aff1">
    <w:name w:val="Сноска_"/>
    <w:link w:val="aff2"/>
    <w:rsid w:val="005973F4"/>
    <w:rPr>
      <w:rFonts w:eastAsia="Times New Roman" w:cs="Times New Roman"/>
      <w:b/>
      <w:bCs/>
      <w:sz w:val="18"/>
      <w:szCs w:val="18"/>
      <w:shd w:val="clear" w:color="auto" w:fill="FFFFFF"/>
    </w:rPr>
  </w:style>
  <w:style w:type="character" w:customStyle="1" w:styleId="aff3">
    <w:name w:val="Сноска + Не полужирный"/>
    <w:rsid w:val="005973F4"/>
    <w:rPr>
      <w:rFonts w:eastAsia="Times New Roman" w:cs="Times New Roman"/>
      <w:b w:val="0"/>
      <w:bCs w:val="0"/>
      <w:color w:val="000000"/>
      <w:spacing w:val="0"/>
      <w:w w:val="100"/>
      <w:position w:val="0"/>
      <w:sz w:val="18"/>
      <w:szCs w:val="18"/>
      <w:shd w:val="clear" w:color="auto" w:fill="FFFFFF"/>
      <w:lang w:val="ru-RU" w:eastAsia="ru-RU" w:bidi="ru-RU"/>
    </w:rPr>
  </w:style>
  <w:style w:type="character" w:customStyle="1" w:styleId="2Exact">
    <w:name w:val="Основной текст (2) Exact"/>
    <w:rsid w:val="005973F4"/>
    <w:rPr>
      <w:rFonts w:ascii="Times New Roman" w:eastAsia="Times New Roman" w:hAnsi="Times New Roman" w:cs="Times New Roman"/>
      <w:b w:val="0"/>
      <w:bCs w:val="0"/>
      <w:i w:val="0"/>
      <w:iCs w:val="0"/>
      <w:smallCaps w:val="0"/>
      <w:strike w:val="0"/>
      <w:sz w:val="28"/>
      <w:szCs w:val="28"/>
      <w:u w:val="none"/>
    </w:rPr>
  </w:style>
  <w:style w:type="character" w:customStyle="1" w:styleId="3Exact">
    <w:name w:val="Основной текст (3) Exact"/>
    <w:rsid w:val="005973F4"/>
    <w:rPr>
      <w:rFonts w:ascii="Times New Roman" w:eastAsia="Times New Roman" w:hAnsi="Times New Roman" w:cs="Times New Roman"/>
      <w:b/>
      <w:bCs/>
      <w:i w:val="0"/>
      <w:iCs w:val="0"/>
      <w:smallCaps w:val="0"/>
      <w:strike w:val="0"/>
      <w:sz w:val="28"/>
      <w:szCs w:val="28"/>
      <w:u w:val="none"/>
    </w:rPr>
  </w:style>
  <w:style w:type="character" w:customStyle="1" w:styleId="25">
    <w:name w:val="Основной текст (2)_"/>
    <w:rsid w:val="005973F4"/>
    <w:rPr>
      <w:rFonts w:ascii="Times New Roman" w:eastAsia="Times New Roman" w:hAnsi="Times New Roman" w:cs="Times New Roman"/>
      <w:b w:val="0"/>
      <w:bCs w:val="0"/>
      <w:i w:val="0"/>
      <w:iCs w:val="0"/>
      <w:smallCaps w:val="0"/>
      <w:strike w:val="0"/>
      <w:sz w:val="28"/>
      <w:szCs w:val="28"/>
      <w:u w:val="none"/>
    </w:rPr>
  </w:style>
  <w:style w:type="character" w:customStyle="1" w:styleId="514pt">
    <w:name w:val="Основной текст (5) + 14 pt;Не курсив"/>
    <w:rsid w:val="005973F4"/>
    <w:rPr>
      <w:rFonts w:eastAsia="Times New Roman" w:cs="Times New Roman"/>
      <w:i w:val="0"/>
      <w:iCs w:val="0"/>
      <w:color w:val="000000"/>
      <w:spacing w:val="0"/>
      <w:w w:val="100"/>
      <w:position w:val="0"/>
      <w:sz w:val="28"/>
      <w:szCs w:val="28"/>
      <w:shd w:val="clear" w:color="auto" w:fill="FFFFFF"/>
      <w:lang w:val="ru-RU" w:eastAsia="ru-RU" w:bidi="ru-RU"/>
    </w:rPr>
  </w:style>
  <w:style w:type="character" w:customStyle="1" w:styleId="aff4">
    <w:name w:val="Колонтитул_"/>
    <w:rsid w:val="005973F4"/>
    <w:rPr>
      <w:rFonts w:ascii="Times New Roman" w:eastAsia="Times New Roman" w:hAnsi="Times New Roman" w:cs="Times New Roman"/>
      <w:b w:val="0"/>
      <w:bCs w:val="0"/>
      <w:i w:val="0"/>
      <w:iCs w:val="0"/>
      <w:smallCaps w:val="0"/>
      <w:strike w:val="0"/>
      <w:sz w:val="21"/>
      <w:szCs w:val="21"/>
      <w:u w:val="none"/>
    </w:rPr>
  </w:style>
  <w:style w:type="character" w:customStyle="1" w:styleId="aff5">
    <w:name w:val="Колонтитул"/>
    <w:rsid w:val="005973F4"/>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53">
    <w:name w:val="Основной текст (5) + Не курсив"/>
    <w:rsid w:val="005973F4"/>
    <w:rPr>
      <w:rFonts w:eastAsia="Times New Roman" w:cs="Times New Roman"/>
      <w:i w:val="0"/>
      <w:iCs w:val="0"/>
      <w:color w:val="000000"/>
      <w:spacing w:val="0"/>
      <w:w w:val="100"/>
      <w:position w:val="0"/>
      <w:sz w:val="20"/>
      <w:szCs w:val="20"/>
      <w:shd w:val="clear" w:color="auto" w:fill="FFFFFF"/>
    </w:rPr>
  </w:style>
  <w:style w:type="character" w:customStyle="1" w:styleId="26">
    <w:name w:val="Основной текст (2) + Курсив"/>
    <w:rsid w:val="005973F4"/>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27">
    <w:name w:val="Основной текст (2)"/>
    <w:rsid w:val="005973F4"/>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character" w:customStyle="1" w:styleId="29pt-1pt">
    <w:name w:val="Основной текст (2) + 9 pt;Интервал -1 pt"/>
    <w:rsid w:val="005973F4"/>
    <w:rPr>
      <w:rFonts w:ascii="Times New Roman" w:eastAsia="Times New Roman" w:hAnsi="Times New Roman" w:cs="Times New Roman"/>
      <w:b w:val="0"/>
      <w:bCs w:val="0"/>
      <w:i w:val="0"/>
      <w:iCs w:val="0"/>
      <w:smallCaps w:val="0"/>
      <w:strike w:val="0"/>
      <w:color w:val="000000"/>
      <w:spacing w:val="-30"/>
      <w:w w:val="100"/>
      <w:position w:val="0"/>
      <w:sz w:val="18"/>
      <w:szCs w:val="18"/>
      <w:u w:val="none"/>
      <w:lang w:val="ru-RU" w:eastAsia="ru-RU" w:bidi="ru-RU"/>
    </w:rPr>
  </w:style>
  <w:style w:type="character" w:customStyle="1" w:styleId="60">
    <w:name w:val="Основной текст (6)_"/>
    <w:link w:val="61"/>
    <w:rsid w:val="005973F4"/>
    <w:rPr>
      <w:rFonts w:eastAsia="Times New Roman" w:cs="Times New Roman"/>
      <w:i/>
      <w:iCs/>
      <w:sz w:val="28"/>
      <w:szCs w:val="28"/>
      <w:shd w:val="clear" w:color="auto" w:fill="FFFFFF"/>
    </w:rPr>
  </w:style>
  <w:style w:type="character" w:customStyle="1" w:styleId="62">
    <w:name w:val="Основной текст (6) + Не курсив"/>
    <w:rsid w:val="005973F4"/>
    <w:rPr>
      <w:rFonts w:eastAsia="Times New Roman" w:cs="Times New Roman"/>
      <w:i w:val="0"/>
      <w:iCs w:val="0"/>
      <w:color w:val="000000"/>
      <w:spacing w:val="0"/>
      <w:w w:val="100"/>
      <w:position w:val="0"/>
      <w:sz w:val="28"/>
      <w:szCs w:val="28"/>
      <w:shd w:val="clear" w:color="auto" w:fill="FFFFFF"/>
      <w:lang w:val="ru-RU" w:eastAsia="ru-RU" w:bidi="ru-RU"/>
    </w:rPr>
  </w:style>
  <w:style w:type="paragraph" w:customStyle="1" w:styleId="aff2">
    <w:name w:val="Сноска"/>
    <w:basedOn w:val="a"/>
    <w:link w:val="aff1"/>
    <w:rsid w:val="005973F4"/>
    <w:pPr>
      <w:widowControl w:val="0"/>
      <w:shd w:val="clear" w:color="auto" w:fill="FFFFFF"/>
      <w:spacing w:after="0" w:line="0" w:lineRule="atLeast"/>
    </w:pPr>
    <w:rPr>
      <w:rFonts w:eastAsia="Times New Roman" w:cs="Times New Roman"/>
      <w:b/>
      <w:bCs/>
      <w:sz w:val="18"/>
      <w:szCs w:val="18"/>
      <w:lang w:eastAsia="en-US"/>
    </w:rPr>
  </w:style>
  <w:style w:type="paragraph" w:customStyle="1" w:styleId="54">
    <w:name w:val="Основной текст (5)"/>
    <w:basedOn w:val="a"/>
    <w:rsid w:val="005973F4"/>
    <w:pPr>
      <w:widowControl w:val="0"/>
      <w:shd w:val="clear" w:color="auto" w:fill="FFFFFF"/>
      <w:spacing w:after="60" w:line="0" w:lineRule="atLeast"/>
    </w:pPr>
    <w:rPr>
      <w:rFonts w:ascii="Times New Roman" w:eastAsia="Times New Roman" w:hAnsi="Times New Roman" w:cs="Times New Roman"/>
      <w:i/>
      <w:iCs/>
      <w:sz w:val="20"/>
      <w:szCs w:val="20"/>
      <w:lang w:eastAsia="en-US"/>
    </w:rPr>
  </w:style>
  <w:style w:type="paragraph" w:customStyle="1" w:styleId="61">
    <w:name w:val="Основной текст (6)"/>
    <w:basedOn w:val="a"/>
    <w:link w:val="60"/>
    <w:rsid w:val="005973F4"/>
    <w:pPr>
      <w:widowControl w:val="0"/>
      <w:shd w:val="clear" w:color="auto" w:fill="FFFFFF"/>
      <w:spacing w:after="0" w:line="322" w:lineRule="exact"/>
      <w:jc w:val="both"/>
    </w:pPr>
    <w:rPr>
      <w:rFonts w:eastAsia="Times New Roman" w:cs="Times New Roman"/>
      <w:i/>
      <w:iCs/>
      <w:sz w:val="28"/>
      <w:szCs w:val="28"/>
      <w:lang w:eastAsia="en-US"/>
    </w:rPr>
  </w:style>
  <w:style w:type="character" w:customStyle="1" w:styleId="100">
    <w:name w:val="Основной текст (10)_"/>
    <w:link w:val="101"/>
    <w:locked/>
    <w:rsid w:val="005973F4"/>
    <w:rPr>
      <w:rFonts w:eastAsia="Times New Roman" w:cs="Times New Roman"/>
      <w:i/>
      <w:iCs/>
      <w:sz w:val="28"/>
      <w:szCs w:val="28"/>
      <w:shd w:val="clear" w:color="auto" w:fill="FFFFFF"/>
    </w:rPr>
  </w:style>
  <w:style w:type="paragraph" w:customStyle="1" w:styleId="101">
    <w:name w:val="Основной текст (10)"/>
    <w:basedOn w:val="a"/>
    <w:link w:val="100"/>
    <w:rsid w:val="005973F4"/>
    <w:pPr>
      <w:widowControl w:val="0"/>
      <w:shd w:val="clear" w:color="auto" w:fill="FFFFFF"/>
      <w:spacing w:after="0" w:line="317" w:lineRule="exact"/>
      <w:ind w:firstLine="800"/>
      <w:jc w:val="both"/>
    </w:pPr>
    <w:rPr>
      <w:rFonts w:eastAsia="Times New Roman" w:cs="Times New Roman"/>
      <w:i/>
      <w:iCs/>
      <w:sz w:val="28"/>
      <w:szCs w:val="28"/>
      <w:lang w:eastAsia="en-US"/>
    </w:rPr>
  </w:style>
  <w:style w:type="character" w:customStyle="1" w:styleId="102">
    <w:name w:val="Основной текст (10) + Не курсив"/>
    <w:rsid w:val="005973F4"/>
    <w:rPr>
      <w:rFonts w:eastAsia="Times New Roman" w:cs="Times New Roman"/>
      <w:i w:val="0"/>
      <w:iCs w:val="0"/>
      <w:color w:val="000000"/>
      <w:spacing w:val="0"/>
      <w:w w:val="100"/>
      <w:position w:val="0"/>
      <w:sz w:val="28"/>
      <w:szCs w:val="28"/>
      <w:shd w:val="clear" w:color="auto" w:fill="FFFFFF"/>
      <w:lang w:val="ru-RU" w:eastAsia="ru-RU" w:bidi="ru-RU"/>
    </w:rPr>
  </w:style>
  <w:style w:type="table" w:customStyle="1" w:styleId="TableNormal">
    <w:name w:val="Table Normal"/>
    <w:uiPriority w:val="2"/>
    <w:semiHidden/>
    <w:unhideWhenUsed/>
    <w:qFormat/>
    <w:rsid w:val="005973F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5973F4"/>
    <w:pPr>
      <w:widowControl w:val="0"/>
      <w:autoSpaceDE w:val="0"/>
      <w:autoSpaceDN w:val="0"/>
      <w:spacing w:after="0" w:line="240" w:lineRule="auto"/>
      <w:jc w:val="both"/>
    </w:pPr>
    <w:rPr>
      <w:rFonts w:ascii="Times New Roman" w:eastAsia="Times New Roman" w:hAnsi="Times New Roman" w:cs="Times New Roman"/>
      <w:lang w:eastAsia="en-US"/>
    </w:rPr>
  </w:style>
  <w:style w:type="paragraph" w:styleId="aff6">
    <w:name w:val="Body Text Indent"/>
    <w:basedOn w:val="a"/>
    <w:link w:val="aff7"/>
    <w:uiPriority w:val="99"/>
    <w:semiHidden/>
    <w:unhideWhenUsed/>
    <w:rsid w:val="005973F4"/>
    <w:pPr>
      <w:widowControl w:val="0"/>
      <w:spacing w:after="120" w:line="240" w:lineRule="auto"/>
      <w:ind w:left="283"/>
    </w:pPr>
    <w:rPr>
      <w:rFonts w:ascii="Arial Unicode MS" w:eastAsia="Arial Unicode MS" w:hAnsi="Arial Unicode MS" w:cs="Arial Unicode MS"/>
      <w:color w:val="000000"/>
      <w:sz w:val="24"/>
      <w:szCs w:val="24"/>
      <w:lang w:bidi="ru-RU"/>
    </w:rPr>
  </w:style>
  <w:style w:type="character" w:customStyle="1" w:styleId="aff7">
    <w:name w:val="Основной текст с отступом Знак"/>
    <w:basedOn w:val="a0"/>
    <w:link w:val="aff6"/>
    <w:uiPriority w:val="99"/>
    <w:semiHidden/>
    <w:rsid w:val="005973F4"/>
    <w:rPr>
      <w:rFonts w:ascii="Arial Unicode MS" w:eastAsia="Arial Unicode MS" w:hAnsi="Arial Unicode MS" w:cs="Arial Unicode MS"/>
      <w:color w:val="000000"/>
      <w:sz w:val="24"/>
      <w:szCs w:val="24"/>
      <w:lang w:eastAsia="ru-RU" w:bidi="ru-RU"/>
    </w:rPr>
  </w:style>
  <w:style w:type="table" w:customStyle="1" w:styleId="TableNormal1">
    <w:name w:val="Table Normal1"/>
    <w:uiPriority w:val="2"/>
    <w:semiHidden/>
    <w:unhideWhenUsed/>
    <w:qFormat/>
    <w:rsid w:val="005973F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5973F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5973F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211pt">
    <w:name w:val="Основной текст (2) + 11 pt"/>
    <w:rsid w:val="005973F4"/>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rPr>
  </w:style>
  <w:style w:type="character" w:customStyle="1" w:styleId="1Exact">
    <w:name w:val="Заголовок №1 Exact"/>
    <w:link w:val="15"/>
    <w:locked/>
    <w:rsid w:val="005973F4"/>
    <w:rPr>
      <w:b/>
      <w:bCs/>
      <w:sz w:val="28"/>
      <w:szCs w:val="28"/>
      <w:shd w:val="clear" w:color="auto" w:fill="FFFFFF"/>
    </w:rPr>
  </w:style>
  <w:style w:type="paragraph" w:customStyle="1" w:styleId="15">
    <w:name w:val="Заголовок №1"/>
    <w:basedOn w:val="a"/>
    <w:link w:val="1Exact"/>
    <w:rsid w:val="005973F4"/>
    <w:pPr>
      <w:widowControl w:val="0"/>
      <w:shd w:val="clear" w:color="auto" w:fill="FFFFFF"/>
      <w:spacing w:after="0" w:line="317" w:lineRule="exact"/>
      <w:jc w:val="center"/>
      <w:outlineLvl w:val="0"/>
    </w:pPr>
    <w:rPr>
      <w:rFonts w:eastAsiaTheme="minorHAnsi"/>
      <w:b/>
      <w:bCs/>
      <w:sz w:val="28"/>
      <w:szCs w:val="28"/>
      <w:lang w:eastAsia="en-US"/>
    </w:rPr>
  </w:style>
  <w:style w:type="character" w:customStyle="1" w:styleId="ab">
    <w:name w:val="Абзац списка Знак"/>
    <w:aliases w:val="ТЗ список Знак,Абзац списка нумерованный Знак"/>
    <w:link w:val="aa"/>
    <w:uiPriority w:val="34"/>
    <w:qFormat/>
    <w:locked/>
    <w:rsid w:val="005973F4"/>
  </w:style>
  <w:style w:type="numbering" w:customStyle="1" w:styleId="91">
    <w:name w:val="Нет списка9"/>
    <w:next w:val="a2"/>
    <w:uiPriority w:val="99"/>
    <w:semiHidden/>
    <w:unhideWhenUsed/>
    <w:rsid w:val="0018207D"/>
  </w:style>
  <w:style w:type="table" w:customStyle="1" w:styleId="TableGrid">
    <w:name w:val="TableGrid"/>
    <w:rsid w:val="006C23B2"/>
    <w:pPr>
      <w:spacing w:after="0" w:line="240" w:lineRule="auto"/>
    </w:pPr>
    <w:rPr>
      <w:rFonts w:eastAsiaTheme="minorEastAsia"/>
      <w:lang w:eastAsia="ru-RU"/>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lock Text" w:uiPriority="0"/>
    <w:lsdException w:name="Hyperlink" w:qFormat="1"/>
    <w:lsdException w:name="Strong" w:semiHidden="0" w:uiPriority="22" w:unhideWhenUsed="0" w:qFormat="1"/>
    <w:lsdException w:name="Emphasis" w:semiHidden="0" w:uiPriority="20" w:unhideWhenUsed="0" w:qFormat="1"/>
    <w:lsdException w:name="HTML Preformatted" w:uiPriority="0"/>
    <w:lsdException w:name="Balloon Text"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6D03"/>
    <w:rPr>
      <w:rFonts w:eastAsiaTheme="minorEastAsia"/>
      <w:lang w:eastAsia="ru-RU"/>
    </w:rPr>
  </w:style>
  <w:style w:type="paragraph" w:styleId="1">
    <w:name w:val="heading 1"/>
    <w:basedOn w:val="a"/>
    <w:link w:val="10"/>
    <w:uiPriority w:val="1"/>
    <w:qFormat/>
    <w:rsid w:val="005973F4"/>
    <w:pPr>
      <w:widowControl w:val="0"/>
      <w:autoSpaceDE w:val="0"/>
      <w:autoSpaceDN w:val="0"/>
      <w:spacing w:after="0" w:line="240" w:lineRule="auto"/>
      <w:ind w:left="8"/>
      <w:jc w:val="center"/>
      <w:outlineLvl w:val="0"/>
    </w:pPr>
    <w:rPr>
      <w:rFonts w:ascii="Times New Roman" w:eastAsia="Times New Roman" w:hAnsi="Times New Roman" w:cs="Times New Roman"/>
      <w:b/>
      <w:bCs/>
      <w:sz w:val="29"/>
      <w:szCs w:val="29"/>
      <w:lang w:eastAsia="en-US"/>
    </w:rPr>
  </w:style>
  <w:style w:type="paragraph" w:styleId="2">
    <w:name w:val="heading 2"/>
    <w:basedOn w:val="a"/>
    <w:link w:val="20"/>
    <w:uiPriority w:val="1"/>
    <w:qFormat/>
    <w:rsid w:val="005973F4"/>
    <w:pPr>
      <w:widowControl w:val="0"/>
      <w:autoSpaceDE w:val="0"/>
      <w:autoSpaceDN w:val="0"/>
      <w:spacing w:after="0" w:line="240" w:lineRule="auto"/>
      <w:ind w:left="814"/>
      <w:outlineLvl w:val="1"/>
    </w:pPr>
    <w:rPr>
      <w:rFonts w:ascii="Times New Roman" w:eastAsia="Times New Roman" w:hAnsi="Times New Roman" w:cs="Times New Roman"/>
      <w:sz w:val="28"/>
      <w:szCs w:val="28"/>
      <w:lang w:eastAsia="en-US"/>
    </w:rPr>
  </w:style>
  <w:style w:type="paragraph" w:styleId="3">
    <w:name w:val="heading 3"/>
    <w:basedOn w:val="a"/>
    <w:next w:val="a"/>
    <w:link w:val="30"/>
    <w:uiPriority w:val="9"/>
    <w:unhideWhenUsed/>
    <w:qFormat/>
    <w:rsid w:val="005973F4"/>
    <w:pPr>
      <w:keepNext/>
      <w:keepLines/>
      <w:widowControl w:val="0"/>
      <w:spacing w:before="200" w:after="0" w:line="240" w:lineRule="auto"/>
      <w:outlineLvl w:val="2"/>
    </w:pPr>
    <w:rPr>
      <w:rFonts w:ascii="Cambria" w:eastAsia="Times New Roman" w:hAnsi="Cambria" w:cs="Times New Roman"/>
      <w:b/>
      <w:bCs/>
      <w:color w:val="4F81BD"/>
      <w:sz w:val="24"/>
      <w:szCs w:val="24"/>
      <w:lang w:bidi="ru-RU"/>
    </w:rPr>
  </w:style>
  <w:style w:type="paragraph" w:styleId="5">
    <w:name w:val="heading 5"/>
    <w:basedOn w:val="a"/>
    <w:next w:val="a"/>
    <w:link w:val="50"/>
    <w:uiPriority w:val="9"/>
    <w:semiHidden/>
    <w:unhideWhenUsed/>
    <w:qFormat/>
    <w:rsid w:val="005973F4"/>
    <w:pPr>
      <w:keepNext/>
      <w:keepLines/>
      <w:widowControl w:val="0"/>
      <w:spacing w:before="200" w:after="0" w:line="240" w:lineRule="auto"/>
      <w:outlineLvl w:val="4"/>
    </w:pPr>
    <w:rPr>
      <w:rFonts w:ascii="Cambria" w:eastAsia="Times New Roman" w:hAnsi="Cambria" w:cs="Times New Roman"/>
      <w:color w:val="243F60"/>
      <w:sz w:val="24"/>
      <w:szCs w:val="24"/>
      <w:lang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B06D03"/>
    <w:pPr>
      <w:spacing w:after="0" w:line="240" w:lineRule="auto"/>
    </w:pPr>
    <w:rPr>
      <w:rFonts w:ascii="Times New Roman" w:eastAsia="Times New Roman" w:hAnsi="Times New Roman" w:cs="Times New Roman"/>
      <w:sz w:val="16"/>
      <w:szCs w:val="16"/>
      <w:lang w:eastAsia="ru-RU"/>
    </w:rPr>
  </w:style>
  <w:style w:type="character" w:customStyle="1" w:styleId="a4">
    <w:name w:val="Без интервала Знак"/>
    <w:link w:val="a3"/>
    <w:uiPriority w:val="1"/>
    <w:locked/>
    <w:rsid w:val="00B06D03"/>
    <w:rPr>
      <w:rFonts w:ascii="Times New Roman" w:eastAsia="Times New Roman" w:hAnsi="Times New Roman" w:cs="Times New Roman"/>
      <w:sz w:val="16"/>
      <w:szCs w:val="16"/>
      <w:lang w:eastAsia="ru-RU"/>
    </w:rPr>
  </w:style>
  <w:style w:type="numbering" w:customStyle="1" w:styleId="11">
    <w:name w:val="Нет списка1"/>
    <w:next w:val="a2"/>
    <w:uiPriority w:val="99"/>
    <w:semiHidden/>
    <w:unhideWhenUsed/>
    <w:rsid w:val="00A42DDB"/>
  </w:style>
  <w:style w:type="character" w:styleId="a5">
    <w:name w:val="Hyperlink"/>
    <w:basedOn w:val="a0"/>
    <w:uiPriority w:val="99"/>
    <w:unhideWhenUsed/>
    <w:qFormat/>
    <w:rsid w:val="00A42DDB"/>
    <w:rPr>
      <w:color w:val="0000FF"/>
      <w:u w:val="single"/>
    </w:rPr>
  </w:style>
  <w:style w:type="character" w:styleId="a6">
    <w:name w:val="FollowedHyperlink"/>
    <w:basedOn w:val="a0"/>
    <w:uiPriority w:val="99"/>
    <w:unhideWhenUsed/>
    <w:rsid w:val="00A42DDB"/>
    <w:rPr>
      <w:color w:val="800080"/>
      <w:u w:val="single"/>
    </w:rPr>
  </w:style>
  <w:style w:type="paragraph" w:customStyle="1" w:styleId="font5">
    <w:name w:val="font5"/>
    <w:basedOn w:val="a"/>
    <w:rsid w:val="00A42DDB"/>
    <w:pPr>
      <w:spacing w:before="100" w:beforeAutospacing="1" w:after="100" w:afterAutospacing="1" w:line="240" w:lineRule="auto"/>
    </w:pPr>
    <w:rPr>
      <w:rFonts w:ascii="Tahoma" w:eastAsia="Times New Roman" w:hAnsi="Tahoma" w:cs="Tahoma"/>
      <w:b/>
      <w:bCs/>
      <w:color w:val="000000"/>
      <w:sz w:val="16"/>
      <w:szCs w:val="16"/>
    </w:rPr>
  </w:style>
  <w:style w:type="paragraph" w:customStyle="1" w:styleId="xl86">
    <w:name w:val="xl86"/>
    <w:basedOn w:val="a"/>
    <w:rsid w:val="00A42DDB"/>
    <w:pPr>
      <w:spacing w:before="100" w:beforeAutospacing="1" w:after="100" w:afterAutospacing="1" w:line="240" w:lineRule="auto"/>
    </w:pPr>
    <w:rPr>
      <w:rFonts w:ascii="Arial" w:eastAsia="Times New Roman" w:hAnsi="Arial" w:cs="Arial"/>
      <w:sz w:val="24"/>
      <w:szCs w:val="24"/>
    </w:rPr>
  </w:style>
  <w:style w:type="paragraph" w:customStyle="1" w:styleId="xl87">
    <w:name w:val="xl87"/>
    <w:basedOn w:val="a"/>
    <w:rsid w:val="00A42DDB"/>
    <w:pPr>
      <w:spacing w:before="100" w:beforeAutospacing="1" w:after="100" w:afterAutospacing="1" w:line="240" w:lineRule="auto"/>
    </w:pPr>
    <w:rPr>
      <w:rFonts w:ascii="Arial" w:eastAsia="Times New Roman" w:hAnsi="Arial" w:cs="Arial"/>
      <w:sz w:val="24"/>
      <w:szCs w:val="24"/>
    </w:rPr>
  </w:style>
  <w:style w:type="paragraph" w:customStyle="1" w:styleId="xl88">
    <w:name w:val="xl88"/>
    <w:basedOn w:val="a"/>
    <w:rsid w:val="00A42D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9">
    <w:name w:val="xl89"/>
    <w:basedOn w:val="a"/>
    <w:rsid w:val="00A42DD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0">
    <w:name w:val="xl90"/>
    <w:basedOn w:val="a"/>
    <w:rsid w:val="00A42DD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1">
    <w:name w:val="xl91"/>
    <w:basedOn w:val="a"/>
    <w:rsid w:val="00A42DDB"/>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92">
    <w:name w:val="xl92"/>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3">
    <w:name w:val="xl93"/>
    <w:basedOn w:val="a"/>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4">
    <w:name w:val="xl94"/>
    <w:basedOn w:val="a"/>
    <w:qFormat/>
    <w:rsid w:val="00A42DDB"/>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95">
    <w:name w:val="xl95"/>
    <w:basedOn w:val="a"/>
    <w:qFormat/>
    <w:rsid w:val="00A42DDB"/>
    <w:pPr>
      <w:spacing w:before="100" w:beforeAutospacing="1" w:after="100" w:afterAutospacing="1" w:line="240" w:lineRule="auto"/>
      <w:jc w:val="center"/>
    </w:pPr>
    <w:rPr>
      <w:rFonts w:ascii="Arial" w:eastAsia="Times New Roman" w:hAnsi="Arial" w:cs="Arial"/>
      <w:sz w:val="24"/>
      <w:szCs w:val="24"/>
    </w:rPr>
  </w:style>
  <w:style w:type="paragraph" w:customStyle="1" w:styleId="xl96">
    <w:name w:val="xl96"/>
    <w:basedOn w:val="a"/>
    <w:qFormat/>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7">
    <w:name w:val="xl97"/>
    <w:basedOn w:val="a"/>
    <w:qFormat/>
    <w:rsid w:val="00A42DDB"/>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8">
    <w:name w:val="xl98"/>
    <w:basedOn w:val="a"/>
    <w:rsid w:val="00A42D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9">
    <w:name w:val="xl99"/>
    <w:basedOn w:val="a"/>
    <w:qFormat/>
    <w:rsid w:val="00A42DDB"/>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0">
    <w:name w:val="xl100"/>
    <w:basedOn w:val="a"/>
    <w:qFormat/>
    <w:rsid w:val="00A42DDB"/>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01">
    <w:name w:val="xl101"/>
    <w:basedOn w:val="a"/>
    <w:qFormat/>
    <w:rsid w:val="00A42DDB"/>
    <w:pPr>
      <w:pBdr>
        <w:top w:val="single" w:sz="4" w:space="0" w:color="auto"/>
        <w:left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02">
    <w:name w:val="xl102"/>
    <w:basedOn w:val="a"/>
    <w:qFormat/>
    <w:rsid w:val="00A42DDB"/>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3">
    <w:name w:val="xl103"/>
    <w:basedOn w:val="a"/>
    <w:qFormat/>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4">
    <w:name w:val="xl104"/>
    <w:basedOn w:val="a"/>
    <w:qFormat/>
    <w:rsid w:val="00A42DDB"/>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5">
    <w:name w:val="xl105"/>
    <w:basedOn w:val="a"/>
    <w:qFormat/>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6">
    <w:name w:val="xl106"/>
    <w:basedOn w:val="a"/>
    <w:qFormat/>
    <w:rsid w:val="00A42DD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7">
    <w:name w:val="xl107"/>
    <w:basedOn w:val="a"/>
    <w:qFormat/>
    <w:rsid w:val="00A42DDB"/>
    <w:pPr>
      <w:pBdr>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8">
    <w:name w:val="xl108"/>
    <w:basedOn w:val="a"/>
    <w:qFormat/>
    <w:rsid w:val="00A42DDB"/>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9">
    <w:name w:val="xl109"/>
    <w:basedOn w:val="a"/>
    <w:qFormat/>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0">
    <w:name w:val="xl110"/>
    <w:basedOn w:val="a"/>
    <w:qFormat/>
    <w:rsid w:val="00A42DDB"/>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1">
    <w:name w:val="xl111"/>
    <w:basedOn w:val="a"/>
    <w:qFormat/>
    <w:rsid w:val="00A42DDB"/>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2">
    <w:name w:val="xl112"/>
    <w:basedOn w:val="a"/>
    <w:qFormat/>
    <w:rsid w:val="00A42DDB"/>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3">
    <w:name w:val="xl113"/>
    <w:basedOn w:val="a"/>
    <w:qFormat/>
    <w:rsid w:val="00A42DD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4">
    <w:name w:val="xl114"/>
    <w:basedOn w:val="a"/>
    <w:qFormat/>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5">
    <w:name w:val="xl115"/>
    <w:basedOn w:val="a"/>
    <w:qFormat/>
    <w:rsid w:val="00A42D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6">
    <w:name w:val="xl116"/>
    <w:basedOn w:val="a"/>
    <w:qFormat/>
    <w:rsid w:val="00A42DDB"/>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table" w:styleId="a7">
    <w:name w:val="Table Grid"/>
    <w:basedOn w:val="a1"/>
    <w:qFormat/>
    <w:rsid w:val="00A42DD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unhideWhenUsed/>
    <w:qFormat/>
    <w:rsid w:val="00A42DDB"/>
    <w:pPr>
      <w:spacing w:after="0" w:line="240" w:lineRule="auto"/>
    </w:pPr>
    <w:rPr>
      <w:rFonts w:ascii="Tahoma" w:eastAsiaTheme="minorHAnsi" w:hAnsi="Tahoma" w:cs="Tahoma"/>
      <w:sz w:val="16"/>
      <w:szCs w:val="16"/>
      <w:lang w:eastAsia="en-US"/>
    </w:rPr>
  </w:style>
  <w:style w:type="character" w:customStyle="1" w:styleId="a9">
    <w:name w:val="Текст выноски Знак"/>
    <w:basedOn w:val="a0"/>
    <w:link w:val="a8"/>
    <w:uiPriority w:val="99"/>
    <w:qFormat/>
    <w:rsid w:val="00A42DDB"/>
    <w:rPr>
      <w:rFonts w:ascii="Tahoma" w:hAnsi="Tahoma" w:cs="Tahoma"/>
      <w:sz w:val="16"/>
      <w:szCs w:val="16"/>
    </w:rPr>
  </w:style>
  <w:style w:type="paragraph" w:styleId="aa">
    <w:name w:val="List Paragraph"/>
    <w:aliases w:val="ТЗ список,Абзац списка нумерованный"/>
    <w:basedOn w:val="a"/>
    <w:link w:val="ab"/>
    <w:uiPriority w:val="34"/>
    <w:qFormat/>
    <w:rsid w:val="00A42DDB"/>
    <w:pPr>
      <w:ind w:left="720"/>
      <w:contextualSpacing/>
    </w:pPr>
    <w:rPr>
      <w:rFonts w:eastAsiaTheme="minorHAnsi"/>
      <w:lang w:eastAsia="en-US"/>
    </w:rPr>
  </w:style>
  <w:style w:type="paragraph" w:styleId="ac">
    <w:name w:val="header"/>
    <w:basedOn w:val="a"/>
    <w:link w:val="ad"/>
    <w:uiPriority w:val="99"/>
    <w:unhideWhenUsed/>
    <w:rsid w:val="00A42DDB"/>
    <w:pPr>
      <w:tabs>
        <w:tab w:val="center" w:pos="4677"/>
        <w:tab w:val="right" w:pos="9355"/>
      </w:tabs>
      <w:spacing w:after="0" w:line="240" w:lineRule="auto"/>
    </w:pPr>
    <w:rPr>
      <w:rFonts w:eastAsiaTheme="minorHAnsi"/>
      <w:lang w:eastAsia="en-US"/>
    </w:rPr>
  </w:style>
  <w:style w:type="character" w:customStyle="1" w:styleId="ad">
    <w:name w:val="Верхний колонтитул Знак"/>
    <w:basedOn w:val="a0"/>
    <w:link w:val="ac"/>
    <w:uiPriority w:val="99"/>
    <w:rsid w:val="00A42DDB"/>
  </w:style>
  <w:style w:type="paragraph" w:styleId="ae">
    <w:name w:val="footer"/>
    <w:basedOn w:val="a"/>
    <w:link w:val="af"/>
    <w:uiPriority w:val="99"/>
    <w:unhideWhenUsed/>
    <w:rsid w:val="00A42DDB"/>
    <w:pPr>
      <w:tabs>
        <w:tab w:val="center" w:pos="4677"/>
        <w:tab w:val="right" w:pos="9355"/>
      </w:tabs>
      <w:spacing w:after="0" w:line="240" w:lineRule="auto"/>
    </w:pPr>
    <w:rPr>
      <w:rFonts w:eastAsiaTheme="minorHAnsi"/>
      <w:lang w:eastAsia="en-US"/>
    </w:rPr>
  </w:style>
  <w:style w:type="character" w:customStyle="1" w:styleId="af">
    <w:name w:val="Нижний колонтитул Знак"/>
    <w:basedOn w:val="a0"/>
    <w:link w:val="ae"/>
    <w:uiPriority w:val="99"/>
    <w:rsid w:val="00A42DDB"/>
  </w:style>
  <w:style w:type="paragraph" w:customStyle="1" w:styleId="ConsPlusTitle">
    <w:name w:val="ConsPlusTitle"/>
    <w:link w:val="ConsPlusTitle0"/>
    <w:qFormat/>
    <w:rsid w:val="007009F6"/>
    <w:pPr>
      <w:widowControl w:val="0"/>
      <w:suppressAutoHyphens/>
      <w:autoSpaceDE w:val="0"/>
      <w:spacing w:after="0" w:line="240" w:lineRule="auto"/>
    </w:pPr>
    <w:rPr>
      <w:rFonts w:ascii="Arial" w:eastAsia="Times New Roman" w:hAnsi="Arial" w:cs="Arial"/>
      <w:b/>
      <w:bCs/>
      <w:sz w:val="20"/>
      <w:szCs w:val="20"/>
      <w:lang w:eastAsia="ar-SA"/>
    </w:rPr>
  </w:style>
  <w:style w:type="paragraph" w:customStyle="1" w:styleId="s1">
    <w:name w:val="s_1"/>
    <w:basedOn w:val="a"/>
    <w:rsid w:val="007009F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1">
    <w:name w:val="Средняя сетка 21"/>
    <w:qFormat/>
    <w:rsid w:val="00D33468"/>
    <w:pPr>
      <w:spacing w:after="0" w:line="240" w:lineRule="auto"/>
    </w:pPr>
    <w:rPr>
      <w:rFonts w:ascii="Calibri" w:eastAsia="Times New Roman" w:hAnsi="Calibri" w:cs="Times New Roman"/>
      <w:lang w:eastAsia="ru-RU"/>
    </w:rPr>
  </w:style>
  <w:style w:type="paragraph" w:customStyle="1" w:styleId="msonormal0">
    <w:name w:val="msonormal"/>
    <w:basedOn w:val="a"/>
    <w:qFormat/>
    <w:rsid w:val="00985DC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7">
    <w:name w:val="xl117"/>
    <w:basedOn w:val="a"/>
    <w:qFormat/>
    <w:rsid w:val="00985DC6"/>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8">
    <w:name w:val="xl118"/>
    <w:basedOn w:val="a"/>
    <w:qFormat/>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9">
    <w:name w:val="xl119"/>
    <w:basedOn w:val="a"/>
    <w:qFormat/>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20">
    <w:name w:val="xl120"/>
    <w:basedOn w:val="a"/>
    <w:qFormat/>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1">
    <w:name w:val="xl121"/>
    <w:basedOn w:val="a"/>
    <w:qFormat/>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2">
    <w:name w:val="xl122"/>
    <w:basedOn w:val="a"/>
    <w:qFormat/>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3">
    <w:name w:val="xl123"/>
    <w:basedOn w:val="a"/>
    <w:qFormat/>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24">
    <w:name w:val="xl124"/>
    <w:basedOn w:val="a"/>
    <w:qFormat/>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25">
    <w:name w:val="xl125"/>
    <w:basedOn w:val="a"/>
    <w:qFormat/>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26">
    <w:name w:val="xl126"/>
    <w:basedOn w:val="a"/>
    <w:qFormat/>
    <w:rsid w:val="00985DC6"/>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27">
    <w:name w:val="xl127"/>
    <w:basedOn w:val="a"/>
    <w:qFormat/>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8">
    <w:name w:val="xl128"/>
    <w:basedOn w:val="a"/>
    <w:qFormat/>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9">
    <w:name w:val="xl129"/>
    <w:basedOn w:val="a"/>
    <w:qFormat/>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0">
    <w:name w:val="xl130"/>
    <w:basedOn w:val="a"/>
    <w:qFormat/>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1">
    <w:name w:val="xl131"/>
    <w:basedOn w:val="a"/>
    <w:qFormat/>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2">
    <w:name w:val="xl132"/>
    <w:basedOn w:val="a"/>
    <w:qFormat/>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33">
    <w:name w:val="xl133"/>
    <w:basedOn w:val="a"/>
    <w:qFormat/>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4">
    <w:name w:val="xl134"/>
    <w:basedOn w:val="a"/>
    <w:qFormat/>
    <w:rsid w:val="00985DC6"/>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35">
    <w:name w:val="xl135"/>
    <w:basedOn w:val="a"/>
    <w:qFormat/>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36">
    <w:name w:val="xl136"/>
    <w:basedOn w:val="a"/>
    <w:qFormat/>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7">
    <w:name w:val="xl137"/>
    <w:basedOn w:val="a"/>
    <w:qFormat/>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38">
    <w:name w:val="xl138"/>
    <w:basedOn w:val="a"/>
    <w:qFormat/>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39">
    <w:name w:val="xl139"/>
    <w:basedOn w:val="a"/>
    <w:qFormat/>
    <w:rsid w:val="00985DC6"/>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40">
    <w:name w:val="xl140"/>
    <w:basedOn w:val="a"/>
    <w:qFormat/>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41">
    <w:name w:val="xl141"/>
    <w:basedOn w:val="a"/>
    <w:qFormat/>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42">
    <w:name w:val="xl142"/>
    <w:basedOn w:val="a"/>
    <w:qFormat/>
    <w:rsid w:val="00985DC6"/>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43">
    <w:name w:val="xl143"/>
    <w:basedOn w:val="a"/>
    <w:qFormat/>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4">
    <w:name w:val="xl144"/>
    <w:basedOn w:val="a"/>
    <w:qFormat/>
    <w:rsid w:val="00985DC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5">
    <w:name w:val="xl145"/>
    <w:basedOn w:val="a"/>
    <w:qFormat/>
    <w:rsid w:val="00985DC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6">
    <w:name w:val="xl146"/>
    <w:basedOn w:val="a"/>
    <w:qFormat/>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47">
    <w:name w:val="xl147"/>
    <w:basedOn w:val="a"/>
    <w:qFormat/>
    <w:rsid w:val="00985DC6"/>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48">
    <w:name w:val="xl148"/>
    <w:basedOn w:val="a"/>
    <w:qFormat/>
    <w:rsid w:val="00985DC6"/>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49">
    <w:name w:val="xl149"/>
    <w:basedOn w:val="a"/>
    <w:qFormat/>
    <w:rsid w:val="00985DC6"/>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0">
    <w:name w:val="xl150"/>
    <w:basedOn w:val="a"/>
    <w:qFormat/>
    <w:rsid w:val="00985DC6"/>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1">
    <w:name w:val="xl151"/>
    <w:basedOn w:val="a"/>
    <w:qFormat/>
    <w:rsid w:val="00985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2">
    <w:name w:val="xl152"/>
    <w:basedOn w:val="a"/>
    <w:qFormat/>
    <w:rsid w:val="00985DC6"/>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numbering" w:customStyle="1" w:styleId="22">
    <w:name w:val="Нет списка2"/>
    <w:next w:val="a2"/>
    <w:uiPriority w:val="99"/>
    <w:semiHidden/>
    <w:unhideWhenUsed/>
    <w:rsid w:val="00985DC6"/>
  </w:style>
  <w:style w:type="numbering" w:customStyle="1" w:styleId="31">
    <w:name w:val="Нет списка3"/>
    <w:next w:val="a2"/>
    <w:uiPriority w:val="99"/>
    <w:semiHidden/>
    <w:unhideWhenUsed/>
    <w:rsid w:val="00985DC6"/>
  </w:style>
  <w:style w:type="numbering" w:customStyle="1" w:styleId="4">
    <w:name w:val="Нет списка4"/>
    <w:next w:val="a2"/>
    <w:uiPriority w:val="99"/>
    <w:semiHidden/>
    <w:unhideWhenUsed/>
    <w:rsid w:val="00985DC6"/>
  </w:style>
  <w:style w:type="paragraph" w:customStyle="1" w:styleId="ConsPlusNormal">
    <w:name w:val="ConsPlusNormal"/>
    <w:link w:val="ConsPlusNormal0"/>
    <w:rsid w:val="00C42457"/>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table" w:customStyle="1" w:styleId="12">
    <w:name w:val="Сетка таблицы1"/>
    <w:basedOn w:val="a1"/>
    <w:next w:val="a7"/>
    <w:uiPriority w:val="59"/>
    <w:qFormat/>
    <w:rsid w:val="00C42457"/>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Основной текст1"/>
    <w:basedOn w:val="a"/>
    <w:next w:val="af0"/>
    <w:link w:val="14"/>
    <w:uiPriority w:val="99"/>
    <w:qFormat/>
    <w:rsid w:val="00C42457"/>
    <w:pPr>
      <w:shd w:val="clear" w:color="auto" w:fill="FFFFFF"/>
      <w:spacing w:after="0" w:line="259" w:lineRule="exact"/>
      <w:ind w:hanging="380"/>
    </w:pPr>
    <w:rPr>
      <w:rFonts w:ascii="Times New Roman" w:eastAsia="Calibri" w:hAnsi="Times New Roman" w:cs="Times New Roman"/>
      <w:sz w:val="26"/>
      <w:szCs w:val="26"/>
      <w:lang w:eastAsia="en-US"/>
    </w:rPr>
  </w:style>
  <w:style w:type="character" w:customStyle="1" w:styleId="af1">
    <w:name w:val="Основной текст Знак"/>
    <w:basedOn w:val="a0"/>
    <w:uiPriority w:val="1"/>
    <w:rsid w:val="00C42457"/>
  </w:style>
  <w:style w:type="character" w:customStyle="1" w:styleId="14">
    <w:name w:val="Основной текст Знак1"/>
    <w:basedOn w:val="a0"/>
    <w:link w:val="13"/>
    <w:uiPriority w:val="99"/>
    <w:qFormat/>
    <w:rsid w:val="00C42457"/>
    <w:rPr>
      <w:rFonts w:ascii="Times New Roman" w:eastAsia="Calibri" w:hAnsi="Times New Roman" w:cs="Times New Roman"/>
      <w:sz w:val="26"/>
      <w:szCs w:val="26"/>
      <w:shd w:val="clear" w:color="auto" w:fill="FFFFFF"/>
      <w:lang w:eastAsia="en-US"/>
    </w:rPr>
  </w:style>
  <w:style w:type="character" w:customStyle="1" w:styleId="7">
    <w:name w:val="Основной текст (7)_"/>
    <w:basedOn w:val="a0"/>
    <w:link w:val="70"/>
    <w:qFormat/>
    <w:rsid w:val="00C42457"/>
    <w:rPr>
      <w:rFonts w:ascii="Times New Roman" w:hAnsi="Times New Roman" w:cs="Times New Roman"/>
      <w:b/>
      <w:bCs/>
      <w:spacing w:val="10"/>
      <w:sz w:val="25"/>
      <w:szCs w:val="25"/>
      <w:shd w:val="clear" w:color="auto" w:fill="FFFFFF"/>
    </w:rPr>
  </w:style>
  <w:style w:type="paragraph" w:customStyle="1" w:styleId="70">
    <w:name w:val="Основной текст (7)"/>
    <w:basedOn w:val="a"/>
    <w:link w:val="7"/>
    <w:qFormat/>
    <w:rsid w:val="00C42457"/>
    <w:pPr>
      <w:shd w:val="clear" w:color="auto" w:fill="FFFFFF"/>
      <w:spacing w:before="300" w:after="600" w:line="326" w:lineRule="exact"/>
      <w:jc w:val="center"/>
    </w:pPr>
    <w:rPr>
      <w:rFonts w:ascii="Times New Roman" w:eastAsiaTheme="minorHAnsi" w:hAnsi="Times New Roman" w:cs="Times New Roman"/>
      <w:b/>
      <w:bCs/>
      <w:spacing w:val="10"/>
      <w:sz w:val="25"/>
      <w:szCs w:val="25"/>
      <w:lang w:eastAsia="en-US"/>
    </w:rPr>
  </w:style>
  <w:style w:type="character" w:customStyle="1" w:styleId="32">
    <w:name w:val="Заголовок №3_"/>
    <w:basedOn w:val="a0"/>
    <w:link w:val="33"/>
    <w:qFormat/>
    <w:rsid w:val="00C42457"/>
    <w:rPr>
      <w:rFonts w:ascii="Times New Roman" w:hAnsi="Times New Roman" w:cs="Times New Roman"/>
      <w:b/>
      <w:bCs/>
      <w:spacing w:val="10"/>
      <w:sz w:val="25"/>
      <w:szCs w:val="25"/>
      <w:shd w:val="clear" w:color="auto" w:fill="FFFFFF"/>
    </w:rPr>
  </w:style>
  <w:style w:type="paragraph" w:customStyle="1" w:styleId="33">
    <w:name w:val="Заголовок №3"/>
    <w:basedOn w:val="a"/>
    <w:link w:val="32"/>
    <w:qFormat/>
    <w:rsid w:val="00C42457"/>
    <w:pPr>
      <w:shd w:val="clear" w:color="auto" w:fill="FFFFFF"/>
      <w:spacing w:after="420" w:line="240" w:lineRule="atLeast"/>
      <w:ind w:hanging="660"/>
      <w:outlineLvl w:val="2"/>
    </w:pPr>
    <w:rPr>
      <w:rFonts w:ascii="Times New Roman" w:eastAsiaTheme="minorHAnsi" w:hAnsi="Times New Roman" w:cs="Times New Roman"/>
      <w:b/>
      <w:bCs/>
      <w:spacing w:val="10"/>
      <w:sz w:val="25"/>
      <w:szCs w:val="25"/>
      <w:lang w:eastAsia="en-US"/>
    </w:rPr>
  </w:style>
  <w:style w:type="paragraph" w:customStyle="1" w:styleId="Default">
    <w:name w:val="Default"/>
    <w:qFormat/>
    <w:rsid w:val="00C42457"/>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9">
    <w:name w:val="Основной текст (9)_"/>
    <w:basedOn w:val="a0"/>
    <w:link w:val="90"/>
    <w:uiPriority w:val="99"/>
    <w:qFormat/>
    <w:rsid w:val="00C42457"/>
    <w:rPr>
      <w:rFonts w:ascii="Times New Roman" w:hAnsi="Times New Roman" w:cs="Times New Roman"/>
      <w:sz w:val="16"/>
      <w:szCs w:val="16"/>
      <w:shd w:val="clear" w:color="auto" w:fill="FFFFFF"/>
    </w:rPr>
  </w:style>
  <w:style w:type="paragraph" w:customStyle="1" w:styleId="90">
    <w:name w:val="Основной текст (9)"/>
    <w:basedOn w:val="a"/>
    <w:link w:val="9"/>
    <w:uiPriority w:val="99"/>
    <w:qFormat/>
    <w:rsid w:val="00C42457"/>
    <w:pPr>
      <w:shd w:val="clear" w:color="auto" w:fill="FFFFFF"/>
      <w:spacing w:before="360" w:after="0" w:line="216" w:lineRule="exact"/>
      <w:jc w:val="center"/>
    </w:pPr>
    <w:rPr>
      <w:rFonts w:ascii="Times New Roman" w:eastAsiaTheme="minorHAnsi" w:hAnsi="Times New Roman" w:cs="Times New Roman"/>
      <w:sz w:val="16"/>
      <w:szCs w:val="16"/>
      <w:lang w:eastAsia="en-US"/>
    </w:rPr>
  </w:style>
  <w:style w:type="character" w:customStyle="1" w:styleId="51">
    <w:name w:val="Основной текст (5)_"/>
    <w:basedOn w:val="a0"/>
    <w:link w:val="510"/>
    <w:qFormat/>
    <w:rsid w:val="00C42457"/>
    <w:rPr>
      <w:rFonts w:ascii="Times New Roman" w:hAnsi="Times New Roman" w:cs="Times New Roman"/>
      <w:shd w:val="clear" w:color="auto" w:fill="FFFFFF"/>
    </w:rPr>
  </w:style>
  <w:style w:type="paragraph" w:customStyle="1" w:styleId="510">
    <w:name w:val="Основной текст (5)1"/>
    <w:basedOn w:val="a"/>
    <w:link w:val="51"/>
    <w:uiPriority w:val="99"/>
    <w:qFormat/>
    <w:rsid w:val="00C42457"/>
    <w:pPr>
      <w:shd w:val="clear" w:color="auto" w:fill="FFFFFF"/>
      <w:spacing w:before="540" w:after="0" w:line="240" w:lineRule="atLeast"/>
      <w:ind w:hanging="1860"/>
    </w:pPr>
    <w:rPr>
      <w:rFonts w:ascii="Times New Roman" w:eastAsiaTheme="minorHAnsi" w:hAnsi="Times New Roman" w:cs="Times New Roman"/>
      <w:lang w:eastAsia="en-US"/>
    </w:rPr>
  </w:style>
  <w:style w:type="character" w:customStyle="1" w:styleId="34">
    <w:name w:val="Основной текст (3)_"/>
    <w:basedOn w:val="a0"/>
    <w:link w:val="35"/>
    <w:rsid w:val="00C42457"/>
    <w:rPr>
      <w:rFonts w:eastAsia="Times New Roman" w:cs="Times New Roman"/>
      <w:b/>
      <w:bCs/>
      <w:sz w:val="28"/>
      <w:szCs w:val="28"/>
      <w:shd w:val="clear" w:color="auto" w:fill="FFFFFF"/>
    </w:rPr>
  </w:style>
  <w:style w:type="paragraph" w:customStyle="1" w:styleId="35">
    <w:name w:val="Основной текст (3)"/>
    <w:basedOn w:val="a"/>
    <w:link w:val="34"/>
    <w:rsid w:val="00C42457"/>
    <w:pPr>
      <w:widowControl w:val="0"/>
      <w:shd w:val="clear" w:color="auto" w:fill="FFFFFF"/>
      <w:spacing w:before="720" w:after="0" w:line="322" w:lineRule="exact"/>
      <w:ind w:hanging="940"/>
      <w:jc w:val="center"/>
    </w:pPr>
    <w:rPr>
      <w:rFonts w:eastAsia="Times New Roman" w:cs="Times New Roman"/>
      <w:b/>
      <w:bCs/>
      <w:sz w:val="28"/>
      <w:szCs w:val="28"/>
      <w:lang w:eastAsia="en-US"/>
    </w:rPr>
  </w:style>
  <w:style w:type="character" w:styleId="af2">
    <w:name w:val="annotation reference"/>
    <w:basedOn w:val="a0"/>
    <w:uiPriority w:val="99"/>
    <w:semiHidden/>
    <w:unhideWhenUsed/>
    <w:rsid w:val="00C42457"/>
    <w:rPr>
      <w:sz w:val="16"/>
      <w:szCs w:val="16"/>
    </w:rPr>
  </w:style>
  <w:style w:type="paragraph" w:styleId="af3">
    <w:name w:val="annotation text"/>
    <w:basedOn w:val="a"/>
    <w:link w:val="af4"/>
    <w:uiPriority w:val="99"/>
    <w:semiHidden/>
    <w:unhideWhenUsed/>
    <w:rsid w:val="00C42457"/>
    <w:pPr>
      <w:spacing w:line="240" w:lineRule="auto"/>
    </w:pPr>
    <w:rPr>
      <w:sz w:val="20"/>
      <w:szCs w:val="20"/>
    </w:rPr>
  </w:style>
  <w:style w:type="character" w:customStyle="1" w:styleId="af4">
    <w:name w:val="Текст примечания Знак"/>
    <w:basedOn w:val="a0"/>
    <w:link w:val="af3"/>
    <w:uiPriority w:val="99"/>
    <w:semiHidden/>
    <w:rsid w:val="00C42457"/>
    <w:rPr>
      <w:rFonts w:eastAsiaTheme="minorEastAsia"/>
      <w:sz w:val="20"/>
      <w:szCs w:val="20"/>
      <w:lang w:eastAsia="ru-RU"/>
    </w:rPr>
  </w:style>
  <w:style w:type="paragraph" w:styleId="af5">
    <w:name w:val="annotation subject"/>
    <w:basedOn w:val="af3"/>
    <w:next w:val="af3"/>
    <w:link w:val="af6"/>
    <w:uiPriority w:val="99"/>
    <w:semiHidden/>
    <w:unhideWhenUsed/>
    <w:rsid w:val="00C42457"/>
    <w:rPr>
      <w:b/>
      <w:bCs/>
    </w:rPr>
  </w:style>
  <w:style w:type="character" w:customStyle="1" w:styleId="af6">
    <w:name w:val="Тема примечания Знак"/>
    <w:basedOn w:val="af4"/>
    <w:link w:val="af5"/>
    <w:uiPriority w:val="99"/>
    <w:semiHidden/>
    <w:rsid w:val="00C42457"/>
    <w:rPr>
      <w:rFonts w:eastAsiaTheme="minorEastAsia"/>
      <w:b/>
      <w:bCs/>
      <w:sz w:val="20"/>
      <w:szCs w:val="20"/>
      <w:lang w:eastAsia="ru-RU"/>
    </w:rPr>
  </w:style>
  <w:style w:type="character" w:customStyle="1" w:styleId="ConsPlusNormal0">
    <w:name w:val="ConsPlusNormal Знак"/>
    <w:link w:val="ConsPlusNormal"/>
    <w:locked/>
    <w:rsid w:val="00C42457"/>
    <w:rPr>
      <w:rFonts w:ascii="Times New Roman" w:eastAsia="Times New Roman" w:hAnsi="Times New Roman" w:cs="Times New Roman"/>
      <w:sz w:val="28"/>
      <w:szCs w:val="28"/>
      <w:lang w:eastAsia="ru-RU"/>
    </w:rPr>
  </w:style>
  <w:style w:type="paragraph" w:styleId="af0">
    <w:name w:val="Body Text"/>
    <w:basedOn w:val="a"/>
    <w:link w:val="23"/>
    <w:uiPriority w:val="1"/>
    <w:unhideWhenUsed/>
    <w:qFormat/>
    <w:rsid w:val="00C42457"/>
    <w:pPr>
      <w:spacing w:after="120"/>
    </w:pPr>
  </w:style>
  <w:style w:type="character" w:customStyle="1" w:styleId="23">
    <w:name w:val="Основной текст Знак2"/>
    <w:basedOn w:val="a0"/>
    <w:link w:val="af0"/>
    <w:uiPriority w:val="99"/>
    <w:semiHidden/>
    <w:rsid w:val="00C42457"/>
    <w:rPr>
      <w:rFonts w:eastAsiaTheme="minorEastAsia"/>
      <w:lang w:eastAsia="ru-RU"/>
    </w:rPr>
  </w:style>
  <w:style w:type="character" w:styleId="af7">
    <w:name w:val="Strong"/>
    <w:basedOn w:val="a0"/>
    <w:uiPriority w:val="22"/>
    <w:qFormat/>
    <w:rsid w:val="0042348A"/>
    <w:rPr>
      <w:b/>
      <w:bCs/>
    </w:rPr>
  </w:style>
  <w:style w:type="numbering" w:customStyle="1" w:styleId="52">
    <w:name w:val="Нет списка5"/>
    <w:next w:val="a2"/>
    <w:uiPriority w:val="99"/>
    <w:semiHidden/>
    <w:unhideWhenUsed/>
    <w:rsid w:val="00B113B0"/>
  </w:style>
  <w:style w:type="table" w:customStyle="1" w:styleId="24">
    <w:name w:val="Сетка таблицы2"/>
    <w:basedOn w:val="a1"/>
    <w:next w:val="a7"/>
    <w:rsid w:val="00B113B0"/>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153">
    <w:name w:val="xl153"/>
    <w:basedOn w:val="a"/>
    <w:qFormat/>
    <w:rsid w:val="00B113B0"/>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4">
    <w:name w:val="xl154"/>
    <w:basedOn w:val="a"/>
    <w:qFormat/>
    <w:rsid w:val="00B113B0"/>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5">
    <w:name w:val="xl155"/>
    <w:basedOn w:val="a"/>
    <w:qFormat/>
    <w:rsid w:val="00B113B0"/>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numbering" w:customStyle="1" w:styleId="6">
    <w:name w:val="Нет списка6"/>
    <w:next w:val="a2"/>
    <w:uiPriority w:val="99"/>
    <w:semiHidden/>
    <w:unhideWhenUsed/>
    <w:rsid w:val="008768A1"/>
  </w:style>
  <w:style w:type="numbering" w:customStyle="1" w:styleId="71">
    <w:name w:val="Нет списка7"/>
    <w:next w:val="a2"/>
    <w:uiPriority w:val="99"/>
    <w:semiHidden/>
    <w:unhideWhenUsed/>
    <w:rsid w:val="008A0C2C"/>
  </w:style>
  <w:style w:type="table" w:customStyle="1" w:styleId="36">
    <w:name w:val="Сетка таблицы3"/>
    <w:basedOn w:val="a1"/>
    <w:next w:val="a7"/>
    <w:uiPriority w:val="59"/>
    <w:rsid w:val="0028536D"/>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0">
    <w:name w:val="Сетка таблицы4"/>
    <w:basedOn w:val="a1"/>
    <w:next w:val="a7"/>
    <w:uiPriority w:val="59"/>
    <w:rsid w:val="00002E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
    <w:name w:val="Нет списка8"/>
    <w:next w:val="a2"/>
    <w:uiPriority w:val="99"/>
    <w:semiHidden/>
    <w:unhideWhenUsed/>
    <w:rsid w:val="00002E3F"/>
  </w:style>
  <w:style w:type="paragraph" w:styleId="af8">
    <w:name w:val="footnote text"/>
    <w:basedOn w:val="a"/>
    <w:link w:val="af9"/>
    <w:uiPriority w:val="99"/>
    <w:unhideWhenUsed/>
    <w:rsid w:val="00002E3F"/>
    <w:pPr>
      <w:spacing w:after="0" w:line="240" w:lineRule="auto"/>
    </w:pPr>
    <w:rPr>
      <w:sz w:val="24"/>
      <w:szCs w:val="24"/>
    </w:rPr>
  </w:style>
  <w:style w:type="character" w:customStyle="1" w:styleId="af9">
    <w:name w:val="Текст сноски Знак"/>
    <w:basedOn w:val="a0"/>
    <w:link w:val="af8"/>
    <w:uiPriority w:val="99"/>
    <w:rsid w:val="00002E3F"/>
    <w:rPr>
      <w:rFonts w:eastAsiaTheme="minorEastAsia"/>
      <w:sz w:val="24"/>
      <w:szCs w:val="24"/>
      <w:lang w:eastAsia="ru-RU"/>
    </w:rPr>
  </w:style>
  <w:style w:type="character" w:styleId="afa">
    <w:name w:val="footnote reference"/>
    <w:basedOn w:val="a0"/>
    <w:uiPriority w:val="99"/>
    <w:unhideWhenUsed/>
    <w:rsid w:val="00002E3F"/>
    <w:rPr>
      <w:vertAlign w:val="superscript"/>
    </w:rPr>
  </w:style>
  <w:style w:type="character" w:styleId="afb">
    <w:name w:val="page number"/>
    <w:basedOn w:val="a0"/>
    <w:uiPriority w:val="99"/>
    <w:semiHidden/>
    <w:unhideWhenUsed/>
    <w:rsid w:val="00002E3F"/>
  </w:style>
  <w:style w:type="paragraph" w:customStyle="1" w:styleId="ConsPlusCell">
    <w:name w:val="ConsPlusCell"/>
    <w:uiPriority w:val="99"/>
    <w:rsid w:val="00B078C8"/>
    <w:pPr>
      <w:autoSpaceDE w:val="0"/>
      <w:autoSpaceDN w:val="0"/>
      <w:adjustRightInd w:val="0"/>
      <w:spacing w:after="0" w:line="240" w:lineRule="auto"/>
    </w:pPr>
    <w:rPr>
      <w:rFonts w:ascii="Calibri" w:eastAsia="Calibri" w:hAnsi="Calibri" w:cs="Calibri"/>
      <w:lang w:eastAsia="ru-RU"/>
    </w:rPr>
  </w:style>
  <w:style w:type="paragraph" w:styleId="afc">
    <w:name w:val="Normal (Web)"/>
    <w:basedOn w:val="a"/>
    <w:uiPriority w:val="99"/>
    <w:rsid w:val="00B078C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nformat">
    <w:name w:val="ConsPlusNonformat"/>
    <w:rsid w:val="004B60E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PlusTitle0">
    <w:name w:val="ConsPlusTitle Знак"/>
    <w:link w:val="ConsPlusTitle"/>
    <w:rsid w:val="004B60E2"/>
    <w:rPr>
      <w:rFonts w:ascii="Arial" w:eastAsia="Times New Roman" w:hAnsi="Arial" w:cs="Arial"/>
      <w:b/>
      <w:bCs/>
      <w:sz w:val="20"/>
      <w:szCs w:val="20"/>
      <w:lang w:eastAsia="ar-SA"/>
    </w:rPr>
  </w:style>
  <w:style w:type="paragraph" w:customStyle="1" w:styleId="afd">
    <w:name w:val="Стиль"/>
    <w:rsid w:val="004B60E2"/>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HTML">
    <w:name w:val="HTML Preformatted"/>
    <w:basedOn w:val="a"/>
    <w:link w:val="HTML0"/>
    <w:rsid w:val="004B60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0">
    <w:name w:val="Стандартный HTML Знак"/>
    <w:basedOn w:val="a0"/>
    <w:link w:val="HTML"/>
    <w:rsid w:val="004B60E2"/>
    <w:rPr>
      <w:rFonts w:ascii="Courier New" w:eastAsia="Times New Roman" w:hAnsi="Courier New" w:cs="Times New Roman"/>
      <w:sz w:val="20"/>
      <w:szCs w:val="20"/>
      <w:lang w:val="x-none" w:eastAsia="x-none"/>
    </w:rPr>
  </w:style>
  <w:style w:type="paragraph" w:styleId="afe">
    <w:name w:val="Title"/>
    <w:basedOn w:val="a"/>
    <w:next w:val="a"/>
    <w:link w:val="aff"/>
    <w:uiPriority w:val="10"/>
    <w:qFormat/>
    <w:rsid w:val="004B60E2"/>
    <w:pPr>
      <w:widowControl w:val="0"/>
      <w:autoSpaceDE w:val="0"/>
      <w:autoSpaceDN w:val="0"/>
      <w:adjustRightInd w:val="0"/>
      <w:spacing w:before="240" w:after="60" w:line="240" w:lineRule="auto"/>
      <w:jc w:val="center"/>
      <w:outlineLvl w:val="0"/>
    </w:pPr>
    <w:rPr>
      <w:rFonts w:ascii="Cambria" w:eastAsia="Times New Roman" w:hAnsi="Cambria" w:cs="Times New Roman"/>
      <w:b/>
      <w:bCs/>
      <w:kern w:val="28"/>
      <w:sz w:val="32"/>
      <w:szCs w:val="32"/>
    </w:rPr>
  </w:style>
  <w:style w:type="character" w:customStyle="1" w:styleId="aff">
    <w:name w:val="Название Знак"/>
    <w:basedOn w:val="a0"/>
    <w:link w:val="afe"/>
    <w:uiPriority w:val="10"/>
    <w:rsid w:val="004B60E2"/>
    <w:rPr>
      <w:rFonts w:ascii="Cambria" w:eastAsia="Times New Roman" w:hAnsi="Cambria" w:cs="Times New Roman"/>
      <w:b/>
      <w:bCs/>
      <w:kern w:val="28"/>
      <w:sz w:val="32"/>
      <w:szCs w:val="32"/>
      <w:lang w:eastAsia="ru-RU"/>
    </w:rPr>
  </w:style>
  <w:style w:type="paragraph" w:customStyle="1" w:styleId="aj">
    <w:name w:val="_aj"/>
    <w:basedOn w:val="a"/>
    <w:rsid w:val="001D2092"/>
    <w:pPr>
      <w:spacing w:before="100" w:beforeAutospacing="1" w:after="100" w:afterAutospacing="1" w:line="240" w:lineRule="auto"/>
    </w:pPr>
    <w:rPr>
      <w:rFonts w:ascii="Times New Roman" w:eastAsia="Times New Roman" w:hAnsi="Times New Roman" w:cs="Times New Roman"/>
      <w:sz w:val="24"/>
      <w:szCs w:val="24"/>
    </w:rPr>
  </w:style>
  <w:style w:type="paragraph" w:styleId="aff0">
    <w:name w:val="Block Text"/>
    <w:basedOn w:val="a"/>
    <w:rsid w:val="00263A5B"/>
    <w:pPr>
      <w:widowControl w:val="0"/>
      <w:autoSpaceDE w:val="0"/>
      <w:autoSpaceDN w:val="0"/>
      <w:adjustRightInd w:val="0"/>
      <w:spacing w:after="0" w:line="260" w:lineRule="auto"/>
      <w:ind w:left="240" w:right="5164"/>
    </w:pPr>
    <w:rPr>
      <w:rFonts w:ascii="Times New Roman" w:eastAsia="Times New Roman" w:hAnsi="Times New Roman" w:cs="Times New Roman"/>
      <w:sz w:val="24"/>
      <w:szCs w:val="24"/>
    </w:rPr>
  </w:style>
  <w:style w:type="character" w:customStyle="1" w:styleId="10">
    <w:name w:val="Заголовок 1 Знак"/>
    <w:basedOn w:val="a0"/>
    <w:link w:val="1"/>
    <w:uiPriority w:val="1"/>
    <w:rsid w:val="005973F4"/>
    <w:rPr>
      <w:rFonts w:ascii="Times New Roman" w:eastAsia="Times New Roman" w:hAnsi="Times New Roman" w:cs="Times New Roman"/>
      <w:b/>
      <w:bCs/>
      <w:sz w:val="29"/>
      <w:szCs w:val="29"/>
    </w:rPr>
  </w:style>
  <w:style w:type="character" w:customStyle="1" w:styleId="20">
    <w:name w:val="Заголовок 2 Знак"/>
    <w:basedOn w:val="a0"/>
    <w:link w:val="2"/>
    <w:uiPriority w:val="1"/>
    <w:rsid w:val="005973F4"/>
    <w:rPr>
      <w:rFonts w:ascii="Times New Roman" w:eastAsia="Times New Roman" w:hAnsi="Times New Roman" w:cs="Times New Roman"/>
      <w:sz w:val="28"/>
      <w:szCs w:val="28"/>
    </w:rPr>
  </w:style>
  <w:style w:type="character" w:customStyle="1" w:styleId="30">
    <w:name w:val="Заголовок 3 Знак"/>
    <w:basedOn w:val="a0"/>
    <w:link w:val="3"/>
    <w:uiPriority w:val="9"/>
    <w:rsid w:val="005973F4"/>
    <w:rPr>
      <w:rFonts w:ascii="Cambria" w:eastAsia="Times New Roman" w:hAnsi="Cambria" w:cs="Times New Roman"/>
      <w:b/>
      <w:bCs/>
      <w:color w:val="4F81BD"/>
      <w:sz w:val="24"/>
      <w:szCs w:val="24"/>
      <w:lang w:eastAsia="ru-RU" w:bidi="ru-RU"/>
    </w:rPr>
  </w:style>
  <w:style w:type="character" w:customStyle="1" w:styleId="50">
    <w:name w:val="Заголовок 5 Знак"/>
    <w:basedOn w:val="a0"/>
    <w:link w:val="5"/>
    <w:uiPriority w:val="9"/>
    <w:semiHidden/>
    <w:rsid w:val="005973F4"/>
    <w:rPr>
      <w:rFonts w:ascii="Cambria" w:eastAsia="Times New Roman" w:hAnsi="Cambria" w:cs="Times New Roman"/>
      <w:color w:val="243F60"/>
      <w:sz w:val="24"/>
      <w:szCs w:val="24"/>
      <w:lang w:eastAsia="ru-RU" w:bidi="ru-RU"/>
    </w:rPr>
  </w:style>
  <w:style w:type="character" w:customStyle="1" w:styleId="aff1">
    <w:name w:val="Сноска_"/>
    <w:link w:val="aff2"/>
    <w:rsid w:val="005973F4"/>
    <w:rPr>
      <w:rFonts w:eastAsia="Times New Roman" w:cs="Times New Roman"/>
      <w:b/>
      <w:bCs/>
      <w:sz w:val="18"/>
      <w:szCs w:val="18"/>
      <w:shd w:val="clear" w:color="auto" w:fill="FFFFFF"/>
    </w:rPr>
  </w:style>
  <w:style w:type="character" w:customStyle="1" w:styleId="aff3">
    <w:name w:val="Сноска + Не полужирный"/>
    <w:rsid w:val="005973F4"/>
    <w:rPr>
      <w:rFonts w:eastAsia="Times New Roman" w:cs="Times New Roman"/>
      <w:b w:val="0"/>
      <w:bCs w:val="0"/>
      <w:color w:val="000000"/>
      <w:spacing w:val="0"/>
      <w:w w:val="100"/>
      <w:position w:val="0"/>
      <w:sz w:val="18"/>
      <w:szCs w:val="18"/>
      <w:shd w:val="clear" w:color="auto" w:fill="FFFFFF"/>
      <w:lang w:val="ru-RU" w:eastAsia="ru-RU" w:bidi="ru-RU"/>
    </w:rPr>
  </w:style>
  <w:style w:type="character" w:customStyle="1" w:styleId="2Exact">
    <w:name w:val="Основной текст (2) Exact"/>
    <w:rsid w:val="005973F4"/>
    <w:rPr>
      <w:rFonts w:ascii="Times New Roman" w:eastAsia="Times New Roman" w:hAnsi="Times New Roman" w:cs="Times New Roman"/>
      <w:b w:val="0"/>
      <w:bCs w:val="0"/>
      <w:i w:val="0"/>
      <w:iCs w:val="0"/>
      <w:smallCaps w:val="0"/>
      <w:strike w:val="0"/>
      <w:sz w:val="28"/>
      <w:szCs w:val="28"/>
      <w:u w:val="none"/>
    </w:rPr>
  </w:style>
  <w:style w:type="character" w:customStyle="1" w:styleId="3Exact">
    <w:name w:val="Основной текст (3) Exact"/>
    <w:rsid w:val="005973F4"/>
    <w:rPr>
      <w:rFonts w:ascii="Times New Roman" w:eastAsia="Times New Roman" w:hAnsi="Times New Roman" w:cs="Times New Roman"/>
      <w:b/>
      <w:bCs/>
      <w:i w:val="0"/>
      <w:iCs w:val="0"/>
      <w:smallCaps w:val="0"/>
      <w:strike w:val="0"/>
      <w:sz w:val="28"/>
      <w:szCs w:val="28"/>
      <w:u w:val="none"/>
    </w:rPr>
  </w:style>
  <w:style w:type="character" w:customStyle="1" w:styleId="25">
    <w:name w:val="Основной текст (2)_"/>
    <w:rsid w:val="005973F4"/>
    <w:rPr>
      <w:rFonts w:ascii="Times New Roman" w:eastAsia="Times New Roman" w:hAnsi="Times New Roman" w:cs="Times New Roman"/>
      <w:b w:val="0"/>
      <w:bCs w:val="0"/>
      <w:i w:val="0"/>
      <w:iCs w:val="0"/>
      <w:smallCaps w:val="0"/>
      <w:strike w:val="0"/>
      <w:sz w:val="28"/>
      <w:szCs w:val="28"/>
      <w:u w:val="none"/>
    </w:rPr>
  </w:style>
  <w:style w:type="character" w:customStyle="1" w:styleId="514pt">
    <w:name w:val="Основной текст (5) + 14 pt;Не курсив"/>
    <w:rsid w:val="005973F4"/>
    <w:rPr>
      <w:rFonts w:eastAsia="Times New Roman" w:cs="Times New Roman"/>
      <w:i w:val="0"/>
      <w:iCs w:val="0"/>
      <w:color w:val="000000"/>
      <w:spacing w:val="0"/>
      <w:w w:val="100"/>
      <w:position w:val="0"/>
      <w:sz w:val="28"/>
      <w:szCs w:val="28"/>
      <w:shd w:val="clear" w:color="auto" w:fill="FFFFFF"/>
      <w:lang w:val="ru-RU" w:eastAsia="ru-RU" w:bidi="ru-RU"/>
    </w:rPr>
  </w:style>
  <w:style w:type="character" w:customStyle="1" w:styleId="aff4">
    <w:name w:val="Колонтитул_"/>
    <w:rsid w:val="005973F4"/>
    <w:rPr>
      <w:rFonts w:ascii="Times New Roman" w:eastAsia="Times New Roman" w:hAnsi="Times New Roman" w:cs="Times New Roman"/>
      <w:b w:val="0"/>
      <w:bCs w:val="0"/>
      <w:i w:val="0"/>
      <w:iCs w:val="0"/>
      <w:smallCaps w:val="0"/>
      <w:strike w:val="0"/>
      <w:sz w:val="21"/>
      <w:szCs w:val="21"/>
      <w:u w:val="none"/>
    </w:rPr>
  </w:style>
  <w:style w:type="character" w:customStyle="1" w:styleId="aff5">
    <w:name w:val="Колонтитул"/>
    <w:rsid w:val="005973F4"/>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53">
    <w:name w:val="Основной текст (5) + Не курсив"/>
    <w:rsid w:val="005973F4"/>
    <w:rPr>
      <w:rFonts w:eastAsia="Times New Roman" w:cs="Times New Roman"/>
      <w:i w:val="0"/>
      <w:iCs w:val="0"/>
      <w:color w:val="000000"/>
      <w:spacing w:val="0"/>
      <w:w w:val="100"/>
      <w:position w:val="0"/>
      <w:sz w:val="20"/>
      <w:szCs w:val="20"/>
      <w:shd w:val="clear" w:color="auto" w:fill="FFFFFF"/>
    </w:rPr>
  </w:style>
  <w:style w:type="character" w:customStyle="1" w:styleId="26">
    <w:name w:val="Основной текст (2) + Курсив"/>
    <w:rsid w:val="005973F4"/>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27">
    <w:name w:val="Основной текст (2)"/>
    <w:rsid w:val="005973F4"/>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character" w:customStyle="1" w:styleId="29pt-1pt">
    <w:name w:val="Основной текст (2) + 9 pt;Интервал -1 pt"/>
    <w:rsid w:val="005973F4"/>
    <w:rPr>
      <w:rFonts w:ascii="Times New Roman" w:eastAsia="Times New Roman" w:hAnsi="Times New Roman" w:cs="Times New Roman"/>
      <w:b w:val="0"/>
      <w:bCs w:val="0"/>
      <w:i w:val="0"/>
      <w:iCs w:val="0"/>
      <w:smallCaps w:val="0"/>
      <w:strike w:val="0"/>
      <w:color w:val="000000"/>
      <w:spacing w:val="-30"/>
      <w:w w:val="100"/>
      <w:position w:val="0"/>
      <w:sz w:val="18"/>
      <w:szCs w:val="18"/>
      <w:u w:val="none"/>
      <w:lang w:val="ru-RU" w:eastAsia="ru-RU" w:bidi="ru-RU"/>
    </w:rPr>
  </w:style>
  <w:style w:type="character" w:customStyle="1" w:styleId="60">
    <w:name w:val="Основной текст (6)_"/>
    <w:link w:val="61"/>
    <w:rsid w:val="005973F4"/>
    <w:rPr>
      <w:rFonts w:eastAsia="Times New Roman" w:cs="Times New Roman"/>
      <w:i/>
      <w:iCs/>
      <w:sz w:val="28"/>
      <w:szCs w:val="28"/>
      <w:shd w:val="clear" w:color="auto" w:fill="FFFFFF"/>
    </w:rPr>
  </w:style>
  <w:style w:type="character" w:customStyle="1" w:styleId="62">
    <w:name w:val="Основной текст (6) + Не курсив"/>
    <w:rsid w:val="005973F4"/>
    <w:rPr>
      <w:rFonts w:eastAsia="Times New Roman" w:cs="Times New Roman"/>
      <w:i w:val="0"/>
      <w:iCs w:val="0"/>
      <w:color w:val="000000"/>
      <w:spacing w:val="0"/>
      <w:w w:val="100"/>
      <w:position w:val="0"/>
      <w:sz w:val="28"/>
      <w:szCs w:val="28"/>
      <w:shd w:val="clear" w:color="auto" w:fill="FFFFFF"/>
      <w:lang w:val="ru-RU" w:eastAsia="ru-RU" w:bidi="ru-RU"/>
    </w:rPr>
  </w:style>
  <w:style w:type="paragraph" w:customStyle="1" w:styleId="aff2">
    <w:name w:val="Сноска"/>
    <w:basedOn w:val="a"/>
    <w:link w:val="aff1"/>
    <w:rsid w:val="005973F4"/>
    <w:pPr>
      <w:widowControl w:val="0"/>
      <w:shd w:val="clear" w:color="auto" w:fill="FFFFFF"/>
      <w:spacing w:after="0" w:line="0" w:lineRule="atLeast"/>
    </w:pPr>
    <w:rPr>
      <w:rFonts w:eastAsia="Times New Roman" w:cs="Times New Roman"/>
      <w:b/>
      <w:bCs/>
      <w:sz w:val="18"/>
      <w:szCs w:val="18"/>
      <w:lang w:eastAsia="en-US"/>
    </w:rPr>
  </w:style>
  <w:style w:type="paragraph" w:customStyle="1" w:styleId="54">
    <w:name w:val="Основной текст (5)"/>
    <w:basedOn w:val="a"/>
    <w:rsid w:val="005973F4"/>
    <w:pPr>
      <w:widowControl w:val="0"/>
      <w:shd w:val="clear" w:color="auto" w:fill="FFFFFF"/>
      <w:spacing w:after="60" w:line="0" w:lineRule="atLeast"/>
    </w:pPr>
    <w:rPr>
      <w:rFonts w:ascii="Times New Roman" w:eastAsia="Times New Roman" w:hAnsi="Times New Roman" w:cs="Times New Roman"/>
      <w:i/>
      <w:iCs/>
      <w:sz w:val="20"/>
      <w:szCs w:val="20"/>
      <w:lang w:eastAsia="en-US"/>
    </w:rPr>
  </w:style>
  <w:style w:type="paragraph" w:customStyle="1" w:styleId="61">
    <w:name w:val="Основной текст (6)"/>
    <w:basedOn w:val="a"/>
    <w:link w:val="60"/>
    <w:rsid w:val="005973F4"/>
    <w:pPr>
      <w:widowControl w:val="0"/>
      <w:shd w:val="clear" w:color="auto" w:fill="FFFFFF"/>
      <w:spacing w:after="0" w:line="322" w:lineRule="exact"/>
      <w:jc w:val="both"/>
    </w:pPr>
    <w:rPr>
      <w:rFonts w:eastAsia="Times New Roman" w:cs="Times New Roman"/>
      <w:i/>
      <w:iCs/>
      <w:sz w:val="28"/>
      <w:szCs w:val="28"/>
      <w:lang w:eastAsia="en-US"/>
    </w:rPr>
  </w:style>
  <w:style w:type="character" w:customStyle="1" w:styleId="100">
    <w:name w:val="Основной текст (10)_"/>
    <w:link w:val="101"/>
    <w:locked/>
    <w:rsid w:val="005973F4"/>
    <w:rPr>
      <w:rFonts w:eastAsia="Times New Roman" w:cs="Times New Roman"/>
      <w:i/>
      <w:iCs/>
      <w:sz w:val="28"/>
      <w:szCs w:val="28"/>
      <w:shd w:val="clear" w:color="auto" w:fill="FFFFFF"/>
    </w:rPr>
  </w:style>
  <w:style w:type="paragraph" w:customStyle="1" w:styleId="101">
    <w:name w:val="Основной текст (10)"/>
    <w:basedOn w:val="a"/>
    <w:link w:val="100"/>
    <w:rsid w:val="005973F4"/>
    <w:pPr>
      <w:widowControl w:val="0"/>
      <w:shd w:val="clear" w:color="auto" w:fill="FFFFFF"/>
      <w:spacing w:after="0" w:line="317" w:lineRule="exact"/>
      <w:ind w:firstLine="800"/>
      <w:jc w:val="both"/>
    </w:pPr>
    <w:rPr>
      <w:rFonts w:eastAsia="Times New Roman" w:cs="Times New Roman"/>
      <w:i/>
      <w:iCs/>
      <w:sz w:val="28"/>
      <w:szCs w:val="28"/>
      <w:lang w:eastAsia="en-US"/>
    </w:rPr>
  </w:style>
  <w:style w:type="character" w:customStyle="1" w:styleId="102">
    <w:name w:val="Основной текст (10) + Не курсив"/>
    <w:rsid w:val="005973F4"/>
    <w:rPr>
      <w:rFonts w:eastAsia="Times New Roman" w:cs="Times New Roman"/>
      <w:i w:val="0"/>
      <w:iCs w:val="0"/>
      <w:color w:val="000000"/>
      <w:spacing w:val="0"/>
      <w:w w:val="100"/>
      <w:position w:val="0"/>
      <w:sz w:val="28"/>
      <w:szCs w:val="28"/>
      <w:shd w:val="clear" w:color="auto" w:fill="FFFFFF"/>
      <w:lang w:val="ru-RU" w:eastAsia="ru-RU" w:bidi="ru-RU"/>
    </w:rPr>
  </w:style>
  <w:style w:type="table" w:customStyle="1" w:styleId="TableNormal">
    <w:name w:val="Table Normal"/>
    <w:uiPriority w:val="2"/>
    <w:semiHidden/>
    <w:unhideWhenUsed/>
    <w:qFormat/>
    <w:rsid w:val="005973F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5973F4"/>
    <w:pPr>
      <w:widowControl w:val="0"/>
      <w:autoSpaceDE w:val="0"/>
      <w:autoSpaceDN w:val="0"/>
      <w:spacing w:after="0" w:line="240" w:lineRule="auto"/>
      <w:jc w:val="both"/>
    </w:pPr>
    <w:rPr>
      <w:rFonts w:ascii="Times New Roman" w:eastAsia="Times New Roman" w:hAnsi="Times New Roman" w:cs="Times New Roman"/>
      <w:lang w:eastAsia="en-US"/>
    </w:rPr>
  </w:style>
  <w:style w:type="paragraph" w:styleId="aff6">
    <w:name w:val="Body Text Indent"/>
    <w:basedOn w:val="a"/>
    <w:link w:val="aff7"/>
    <w:uiPriority w:val="99"/>
    <w:semiHidden/>
    <w:unhideWhenUsed/>
    <w:rsid w:val="005973F4"/>
    <w:pPr>
      <w:widowControl w:val="0"/>
      <w:spacing w:after="120" w:line="240" w:lineRule="auto"/>
      <w:ind w:left="283"/>
    </w:pPr>
    <w:rPr>
      <w:rFonts w:ascii="Arial Unicode MS" w:eastAsia="Arial Unicode MS" w:hAnsi="Arial Unicode MS" w:cs="Arial Unicode MS"/>
      <w:color w:val="000000"/>
      <w:sz w:val="24"/>
      <w:szCs w:val="24"/>
      <w:lang w:bidi="ru-RU"/>
    </w:rPr>
  </w:style>
  <w:style w:type="character" w:customStyle="1" w:styleId="aff7">
    <w:name w:val="Основной текст с отступом Знак"/>
    <w:basedOn w:val="a0"/>
    <w:link w:val="aff6"/>
    <w:uiPriority w:val="99"/>
    <w:semiHidden/>
    <w:rsid w:val="005973F4"/>
    <w:rPr>
      <w:rFonts w:ascii="Arial Unicode MS" w:eastAsia="Arial Unicode MS" w:hAnsi="Arial Unicode MS" w:cs="Arial Unicode MS"/>
      <w:color w:val="000000"/>
      <w:sz w:val="24"/>
      <w:szCs w:val="24"/>
      <w:lang w:eastAsia="ru-RU" w:bidi="ru-RU"/>
    </w:rPr>
  </w:style>
  <w:style w:type="table" w:customStyle="1" w:styleId="TableNormal1">
    <w:name w:val="Table Normal1"/>
    <w:uiPriority w:val="2"/>
    <w:semiHidden/>
    <w:unhideWhenUsed/>
    <w:qFormat/>
    <w:rsid w:val="005973F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5973F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5973F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211pt">
    <w:name w:val="Основной текст (2) + 11 pt"/>
    <w:rsid w:val="005973F4"/>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rPr>
  </w:style>
  <w:style w:type="character" w:customStyle="1" w:styleId="1Exact">
    <w:name w:val="Заголовок №1 Exact"/>
    <w:link w:val="15"/>
    <w:locked/>
    <w:rsid w:val="005973F4"/>
    <w:rPr>
      <w:b/>
      <w:bCs/>
      <w:sz w:val="28"/>
      <w:szCs w:val="28"/>
      <w:shd w:val="clear" w:color="auto" w:fill="FFFFFF"/>
    </w:rPr>
  </w:style>
  <w:style w:type="paragraph" w:customStyle="1" w:styleId="15">
    <w:name w:val="Заголовок №1"/>
    <w:basedOn w:val="a"/>
    <w:link w:val="1Exact"/>
    <w:rsid w:val="005973F4"/>
    <w:pPr>
      <w:widowControl w:val="0"/>
      <w:shd w:val="clear" w:color="auto" w:fill="FFFFFF"/>
      <w:spacing w:after="0" w:line="317" w:lineRule="exact"/>
      <w:jc w:val="center"/>
      <w:outlineLvl w:val="0"/>
    </w:pPr>
    <w:rPr>
      <w:rFonts w:eastAsiaTheme="minorHAnsi"/>
      <w:b/>
      <w:bCs/>
      <w:sz w:val="28"/>
      <w:szCs w:val="28"/>
      <w:lang w:eastAsia="en-US"/>
    </w:rPr>
  </w:style>
  <w:style w:type="character" w:customStyle="1" w:styleId="ab">
    <w:name w:val="Абзац списка Знак"/>
    <w:aliases w:val="ТЗ список Знак,Абзац списка нумерованный Знак"/>
    <w:link w:val="aa"/>
    <w:uiPriority w:val="34"/>
    <w:qFormat/>
    <w:locked/>
    <w:rsid w:val="005973F4"/>
  </w:style>
  <w:style w:type="numbering" w:customStyle="1" w:styleId="91">
    <w:name w:val="Нет списка9"/>
    <w:next w:val="a2"/>
    <w:uiPriority w:val="99"/>
    <w:semiHidden/>
    <w:unhideWhenUsed/>
    <w:rsid w:val="0018207D"/>
  </w:style>
  <w:style w:type="table" w:customStyle="1" w:styleId="TableGrid">
    <w:name w:val="TableGrid"/>
    <w:rsid w:val="006C23B2"/>
    <w:pPr>
      <w:spacing w:after="0" w:line="240" w:lineRule="auto"/>
    </w:pPr>
    <w:rPr>
      <w:rFonts w:eastAsiaTheme="minorEastAsia"/>
      <w:lang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6775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consultant.ru/document/cons_doc_LAW_50168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torage.consultant.ru/site20/202504/01/fz_010425-48.pdf"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904D4D7CB7B906B44B8FB465C70C52321386AA937F135E153CB4FA8EEC48849486B7C422952940B1C9159BI8sAF" TargetMode="External"/><Relationship Id="rId4" Type="http://schemas.microsoft.com/office/2007/relationships/stylesWithEffects" Target="stylesWithEffects.xml"/><Relationship Id="rId9" Type="http://schemas.openxmlformats.org/officeDocument/2006/relationships/hyperlink" Target="consultantplus://offline/ref=904D4D7CB7B906B44B8FB465C70C52321386AA937F17591732B4FA8EEC48849486B7C422952940B1C91390I8s6F"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0A6FC5-E136-4D12-A557-5B67BFA54D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13</Pages>
  <Words>8483</Words>
  <Characters>48358</Characters>
  <Application>Microsoft Office Word</Application>
  <DocSecurity>0</DocSecurity>
  <Lines>402</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56728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8</cp:revision>
  <cp:lastPrinted>2025-04-14T05:25:00Z</cp:lastPrinted>
  <dcterms:created xsi:type="dcterms:W3CDTF">2025-05-16T06:03:00Z</dcterms:created>
  <dcterms:modified xsi:type="dcterms:W3CDTF">2025-06-17T06:53:00Z</dcterms:modified>
</cp:coreProperties>
</file>