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A6A" w:rsidRDefault="008F0857" w:rsidP="00481846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муниципальной программы</w:t>
      </w:r>
      <w:r w:rsidR="00247F28" w:rsidRPr="002668B4">
        <w:rPr>
          <w:sz w:val="28"/>
          <w:szCs w:val="28"/>
        </w:rPr>
        <w:t xml:space="preserve"> </w:t>
      </w:r>
    </w:p>
    <w:p w:rsidR="002F6A6A" w:rsidRDefault="00247F28" w:rsidP="00481846">
      <w:pPr>
        <w:jc w:val="center"/>
        <w:rPr>
          <w:sz w:val="28"/>
          <w:szCs w:val="28"/>
        </w:rPr>
      </w:pPr>
      <w:r w:rsidRPr="002668B4">
        <w:rPr>
          <w:sz w:val="28"/>
          <w:szCs w:val="28"/>
        </w:rPr>
        <w:t>«</w:t>
      </w:r>
      <w:r w:rsidR="004456D8" w:rsidRPr="002668B4">
        <w:rPr>
          <w:sz w:val="28"/>
          <w:szCs w:val="28"/>
        </w:rPr>
        <w:t>С</w:t>
      </w:r>
      <w:r w:rsidRPr="002668B4">
        <w:rPr>
          <w:sz w:val="28"/>
          <w:szCs w:val="28"/>
        </w:rPr>
        <w:t xml:space="preserve">нижение административных барьеров, повышение качества предоставления государственных и муниципальных услуг» на базе </w:t>
      </w:r>
      <w:r w:rsidR="004456D8" w:rsidRPr="002668B4">
        <w:rPr>
          <w:sz w:val="28"/>
          <w:szCs w:val="28"/>
        </w:rPr>
        <w:t xml:space="preserve"> </w:t>
      </w:r>
      <w:r w:rsidR="00513028" w:rsidRPr="002668B4">
        <w:rPr>
          <w:sz w:val="28"/>
          <w:szCs w:val="28"/>
        </w:rPr>
        <w:t>«Многофункци</w:t>
      </w:r>
      <w:r w:rsidR="002668B4" w:rsidRPr="002668B4">
        <w:rPr>
          <w:sz w:val="28"/>
          <w:szCs w:val="28"/>
        </w:rPr>
        <w:t>о</w:t>
      </w:r>
      <w:r w:rsidR="00513028" w:rsidRPr="002668B4">
        <w:rPr>
          <w:sz w:val="28"/>
          <w:szCs w:val="28"/>
        </w:rPr>
        <w:t>нального центра</w:t>
      </w:r>
      <w:r w:rsidR="002668B4" w:rsidRPr="002668B4">
        <w:rPr>
          <w:sz w:val="28"/>
          <w:szCs w:val="28"/>
        </w:rPr>
        <w:t xml:space="preserve"> предоставления государственных и муниципальных услуг» </w:t>
      </w:r>
      <w:r w:rsidR="004456D8" w:rsidRPr="002668B4">
        <w:rPr>
          <w:sz w:val="28"/>
          <w:szCs w:val="28"/>
        </w:rPr>
        <w:t xml:space="preserve"> </w:t>
      </w:r>
      <w:r w:rsidR="002668B4" w:rsidRPr="002668B4">
        <w:rPr>
          <w:sz w:val="28"/>
          <w:szCs w:val="28"/>
        </w:rPr>
        <w:t xml:space="preserve">муниципального района Клявлинский Самарской области на </w:t>
      </w:r>
      <w:r w:rsidR="00481846" w:rsidRPr="002668B4">
        <w:rPr>
          <w:sz w:val="28"/>
          <w:szCs w:val="28"/>
        </w:rPr>
        <w:t xml:space="preserve"> 201</w:t>
      </w:r>
      <w:r w:rsidR="002668B4" w:rsidRPr="002668B4">
        <w:rPr>
          <w:sz w:val="28"/>
          <w:szCs w:val="28"/>
        </w:rPr>
        <w:t>2</w:t>
      </w:r>
      <w:r w:rsidR="00481846" w:rsidRPr="002668B4">
        <w:rPr>
          <w:sz w:val="28"/>
          <w:szCs w:val="28"/>
        </w:rPr>
        <w:t>-20</w:t>
      </w:r>
      <w:r w:rsidR="0071089E" w:rsidRPr="002668B4">
        <w:rPr>
          <w:sz w:val="28"/>
          <w:szCs w:val="28"/>
        </w:rPr>
        <w:t>2</w:t>
      </w:r>
      <w:r w:rsidR="008F0857">
        <w:rPr>
          <w:sz w:val="28"/>
          <w:szCs w:val="28"/>
        </w:rPr>
        <w:t>5</w:t>
      </w:r>
      <w:r w:rsidR="002668B4" w:rsidRPr="002668B4">
        <w:rPr>
          <w:sz w:val="28"/>
          <w:szCs w:val="28"/>
        </w:rPr>
        <w:t xml:space="preserve"> </w:t>
      </w:r>
      <w:r w:rsidR="00481846" w:rsidRPr="002668B4">
        <w:rPr>
          <w:sz w:val="28"/>
          <w:szCs w:val="28"/>
        </w:rPr>
        <w:t>годы</w:t>
      </w:r>
      <w:r w:rsidR="002668B4" w:rsidRPr="002668B4">
        <w:rPr>
          <w:sz w:val="28"/>
          <w:szCs w:val="28"/>
        </w:rPr>
        <w:t>»</w:t>
      </w:r>
      <w:r w:rsidR="002F6A6A">
        <w:rPr>
          <w:sz w:val="28"/>
          <w:szCs w:val="28"/>
        </w:rPr>
        <w:t xml:space="preserve"> </w:t>
      </w:r>
    </w:p>
    <w:p w:rsidR="008D3496" w:rsidRDefault="002F6A6A" w:rsidP="00481846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2021 год</w:t>
      </w:r>
    </w:p>
    <w:p w:rsidR="008F0857" w:rsidRDefault="008F0857" w:rsidP="00481846">
      <w:pPr>
        <w:jc w:val="center"/>
        <w:rPr>
          <w:sz w:val="28"/>
          <w:szCs w:val="28"/>
        </w:rPr>
      </w:pPr>
    </w:p>
    <w:p w:rsidR="00620130" w:rsidRDefault="008F0857" w:rsidP="00481846">
      <w:pPr>
        <w:jc w:val="center"/>
        <w:rPr>
          <w:b/>
          <w:sz w:val="24"/>
          <w:szCs w:val="24"/>
        </w:rPr>
      </w:pPr>
      <w:r w:rsidRPr="008F0857">
        <w:rPr>
          <w:b/>
          <w:sz w:val="24"/>
          <w:szCs w:val="24"/>
        </w:rPr>
        <w:t>Степень достижения показателей (индикаторов) муниципальной программы</w:t>
      </w:r>
    </w:p>
    <w:p w:rsidR="008F0857" w:rsidRPr="008F0857" w:rsidRDefault="008F0857" w:rsidP="00481846">
      <w:pPr>
        <w:jc w:val="center"/>
        <w:rPr>
          <w:b/>
          <w:sz w:val="24"/>
          <w:szCs w:val="24"/>
        </w:rPr>
      </w:pPr>
    </w:p>
    <w:tbl>
      <w:tblPr>
        <w:tblW w:w="10476" w:type="dxa"/>
        <w:tblInd w:w="-4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"/>
        <w:gridCol w:w="21"/>
        <w:gridCol w:w="4679"/>
        <w:gridCol w:w="992"/>
        <w:gridCol w:w="852"/>
        <w:gridCol w:w="850"/>
        <w:gridCol w:w="1134"/>
        <w:gridCol w:w="1275"/>
      </w:tblGrid>
      <w:tr w:rsidR="00F563CF" w:rsidRPr="003A7D42" w:rsidTr="00F563CF">
        <w:trPr>
          <w:cantSplit/>
          <w:trHeight w:val="192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070013" w:rsidRDefault="00F563CF" w:rsidP="00F563CF">
            <w:pPr>
              <w:tabs>
                <w:tab w:val="left" w:pos="5580"/>
              </w:tabs>
              <w:rPr>
                <w:sz w:val="24"/>
                <w:szCs w:val="24"/>
              </w:rPr>
            </w:pPr>
            <w:r w:rsidRPr="00070013">
              <w:rPr>
                <w:b/>
                <w:sz w:val="24"/>
                <w:szCs w:val="24"/>
              </w:rPr>
              <w:t>Цель 1. Снижение административных барьеров при предоставлении государственных и муниципальных услуг на базе МФЦ</w:t>
            </w:r>
          </w:p>
        </w:tc>
      </w:tr>
      <w:tr w:rsidR="00A8366B" w:rsidRPr="003A7D42" w:rsidTr="00F563CF">
        <w:trPr>
          <w:cantSplit/>
          <w:trHeight w:val="192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366B" w:rsidRPr="00A8366B" w:rsidRDefault="00A8366B" w:rsidP="00CD59B5">
            <w:pPr>
              <w:tabs>
                <w:tab w:val="left" w:pos="5580"/>
              </w:tabs>
              <w:rPr>
                <w:b/>
                <w:sz w:val="22"/>
                <w:szCs w:val="22"/>
              </w:rPr>
            </w:pPr>
            <w:r w:rsidRPr="00A8366B">
              <w:rPr>
                <w:sz w:val="22"/>
                <w:szCs w:val="22"/>
              </w:rPr>
              <w:t xml:space="preserve">Задача 1. Совершенствование  разрешительной  и контрольно-надзорной  деятельности путем оказания следующего содействия </w:t>
            </w:r>
            <w:proofErr w:type="gramStart"/>
            <w:r w:rsidRPr="00A8366B">
              <w:rPr>
                <w:sz w:val="22"/>
                <w:szCs w:val="22"/>
              </w:rPr>
              <w:t>в</w:t>
            </w:r>
            <w:proofErr w:type="gramEnd"/>
            <w:r w:rsidRPr="00A8366B">
              <w:rPr>
                <w:sz w:val="22"/>
                <w:szCs w:val="22"/>
              </w:rPr>
              <w:t>:</w:t>
            </w:r>
          </w:p>
        </w:tc>
      </w:tr>
      <w:tr w:rsidR="00070013" w:rsidRPr="003A7D42" w:rsidTr="00070013">
        <w:trPr>
          <w:cantSplit/>
          <w:trHeight w:val="192"/>
        </w:trPr>
        <w:tc>
          <w:tcPr>
            <w:tcW w:w="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130" w:rsidRPr="00070013" w:rsidRDefault="00620130" w:rsidP="000700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>N  п/п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130" w:rsidRPr="00070013" w:rsidRDefault="00620130" w:rsidP="000700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   (показателя)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130" w:rsidRPr="00070013" w:rsidRDefault="00620130" w:rsidP="000700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 xml:space="preserve">Единица  </w:t>
            </w:r>
            <w:r w:rsidRPr="00070013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13" w:rsidRPr="00070013" w:rsidRDefault="00620130" w:rsidP="00070013">
            <w:pPr>
              <w:rPr>
                <w:sz w:val="24"/>
                <w:szCs w:val="24"/>
              </w:rPr>
            </w:pPr>
            <w:r w:rsidRPr="00070013">
              <w:rPr>
                <w:sz w:val="24"/>
                <w:szCs w:val="24"/>
              </w:rPr>
              <w:t>20</w:t>
            </w:r>
            <w:r w:rsidR="008A7C69">
              <w:rPr>
                <w:sz w:val="24"/>
                <w:szCs w:val="24"/>
              </w:rPr>
              <w:t>20</w:t>
            </w:r>
            <w:r w:rsidRPr="00070013">
              <w:rPr>
                <w:sz w:val="24"/>
                <w:szCs w:val="24"/>
              </w:rPr>
              <w:t xml:space="preserve"> </w:t>
            </w:r>
          </w:p>
          <w:p w:rsidR="00620130" w:rsidRPr="00070013" w:rsidRDefault="00620130" w:rsidP="00070013">
            <w:pPr>
              <w:rPr>
                <w:sz w:val="24"/>
                <w:szCs w:val="24"/>
              </w:rPr>
            </w:pPr>
            <w:r w:rsidRPr="00070013">
              <w:rPr>
                <w:sz w:val="24"/>
                <w:szCs w:val="24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13" w:rsidRPr="00070013" w:rsidRDefault="00620130" w:rsidP="000700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A7C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0130" w:rsidRPr="00070013" w:rsidRDefault="00620130" w:rsidP="000700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130" w:rsidRPr="00070013" w:rsidRDefault="00620130" w:rsidP="000700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130" w:rsidRPr="00070013" w:rsidRDefault="00620130" w:rsidP="000700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13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и достижения показателя</w:t>
            </w:r>
          </w:p>
        </w:tc>
      </w:tr>
      <w:tr w:rsidR="00DE0E39" w:rsidRPr="003A7D42" w:rsidTr="0008043F">
        <w:trPr>
          <w:cantSplit/>
          <w:trHeight w:val="343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DE0E39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F22CEE">
            <w:pPr>
              <w:ind w:hanging="25"/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Осуществление технического надзора за строительством.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DE0E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DE0E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C25A8F" w:rsidRDefault="00DE0E39" w:rsidP="00DE0E39">
            <w:r w:rsidRPr="00C25A8F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Default="00DE0E39" w:rsidP="00DE0E39">
            <w:r w:rsidRPr="00C25A8F">
              <w:t>1</w:t>
            </w:r>
          </w:p>
        </w:tc>
      </w:tr>
      <w:tr w:rsidR="006A6F37" w:rsidRPr="003A7D42" w:rsidTr="0008043F">
        <w:trPr>
          <w:cantSplit/>
          <w:trHeight w:val="597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F37" w:rsidRPr="00EB1F4A" w:rsidRDefault="00542A1B" w:rsidP="004716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A6F37" w:rsidRPr="00EB1F4A">
              <w:rPr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F37" w:rsidRPr="00EB1F4A" w:rsidRDefault="006A6F37" w:rsidP="00F22CEE">
            <w:pPr>
              <w:spacing w:after="200" w:line="276" w:lineRule="auto"/>
              <w:ind w:hanging="2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B1F4A">
              <w:rPr>
                <w:rFonts w:eastAsia="Calibri"/>
                <w:sz w:val="18"/>
                <w:szCs w:val="18"/>
                <w:lang w:eastAsia="en-US"/>
              </w:rPr>
              <w:t>Степень удовлетворенности граждан и юридических лиц качеством строительных работ.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EB1F4A" w:rsidRDefault="006A6F37" w:rsidP="00F22CE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B1F4A">
              <w:rPr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3A7D42" w:rsidRDefault="006A6F37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3A7D42" w:rsidRDefault="006A6F37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A928F1" w:rsidRDefault="006A6F37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F37" w:rsidRDefault="006A6F37" w:rsidP="00F22CEE">
            <w:r w:rsidRPr="00A928F1">
              <w:t>1</w:t>
            </w:r>
          </w:p>
        </w:tc>
      </w:tr>
      <w:tr w:rsidR="00DE0E39" w:rsidRPr="003A7D42" w:rsidTr="0008043F">
        <w:trPr>
          <w:cantSplit/>
          <w:trHeight w:val="513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A6F3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F22CEE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Оказание содействия в информационно-консультационной помощи в сфере АПК.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A928F1" w:rsidRDefault="00DE0E39" w:rsidP="00DE0E39"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A928F1" w:rsidRDefault="00DE0E39" w:rsidP="00DE0E39">
            <w:r w:rsidRPr="00A928F1">
              <w:t>1</w:t>
            </w:r>
          </w:p>
        </w:tc>
      </w:tr>
      <w:tr w:rsidR="00DE0E39" w:rsidRPr="003A7D42" w:rsidTr="0008043F">
        <w:trPr>
          <w:cantSplit/>
          <w:trHeight w:val="1272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F22CEE">
            <w:pPr>
              <w:spacing w:after="100" w:afterAutospacing="1"/>
              <w:ind w:hanging="25"/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Осуществление содействия в осуществлении технической  программной  поддержки пользователей, консультировании пользователей по вопросам работы локальной сети и программ, составлении инструкции по работе с программным обеспечением и доведения их до сведения пользователей.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2051C3" w:rsidP="00F22CE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A8366B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E0E39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A836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8366B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A928F1" w:rsidRDefault="00DE0E39" w:rsidP="00DE0E39"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A928F1" w:rsidRDefault="00DE0E39" w:rsidP="00DE0E39">
            <w:r w:rsidRPr="00A928F1">
              <w:t>1</w:t>
            </w:r>
          </w:p>
        </w:tc>
      </w:tr>
      <w:tr w:rsidR="00DE0E39" w:rsidRPr="003A7D42" w:rsidTr="0008043F">
        <w:trPr>
          <w:cantSplit/>
          <w:trHeight w:val="375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F22CEE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Осуществление содействия в организации и осуществления мероприятий по гражданской обороне, защите населения и территории муниципального района Клявлинский от чрезвычайных ситуаций природного и техногенного характера.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A928F1" w:rsidRDefault="00DE0E39" w:rsidP="00DE0E39"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Default="00DE0E39" w:rsidP="00DE0E39">
            <w:r w:rsidRPr="00A928F1">
              <w:t>1</w:t>
            </w:r>
          </w:p>
        </w:tc>
      </w:tr>
      <w:tr w:rsidR="00DE0E39" w:rsidRPr="003A7D42" w:rsidTr="0008043F">
        <w:trPr>
          <w:cantSplit/>
          <w:trHeight w:val="375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F22CEE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Обеспечение предоставления государственных и муниципальных услуг физическим и юридическим лицам путем организации информационного обмена между территориальными органами федеральных органов исполнительной власти по Самарской области, органами исполнительной власти Самарской области, органами местного самоуправления муниципального района Клявлинский Самарской области в режиме «одного окна».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DE0E39" w:rsidRPr="003A7D42" w:rsidTr="0008043F">
        <w:trPr>
          <w:cantSplit/>
          <w:trHeight w:val="375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F22CEE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Предоставление автомобильного транспорта для решения вопросов местного значения.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42A1B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542A1B">
            <w:pPr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1</w:t>
            </w:r>
            <w:r w:rsidR="00542A1B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DE0E39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F607D" w:rsidRPr="003A7D42" w:rsidTr="004F607D">
        <w:trPr>
          <w:cantSplit/>
          <w:trHeight w:val="65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07D" w:rsidRPr="00B92E6C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E6C">
              <w:rPr>
                <w:rFonts w:ascii="Times New Roman" w:hAnsi="Times New Roman" w:cs="Times New Roman"/>
                <w:sz w:val="22"/>
                <w:szCs w:val="22"/>
              </w:rPr>
              <w:t>Задача 2.  Проведение комплексной оптимизации государственных и муниципальных услуг предоставляемых Многофункциональным центром предоставления государственных и муниципальных услуг.</w:t>
            </w:r>
          </w:p>
        </w:tc>
      </w:tr>
      <w:tr w:rsidR="00F563CF" w:rsidRPr="003A7D42" w:rsidTr="0008043F">
        <w:trPr>
          <w:cantSplit/>
          <w:trHeight w:val="300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542A1B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63CF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B92E6C">
              <w:rPr>
                <w:rFonts w:ascii="Times New Roman" w:hAnsi="Times New Roman" w:cs="Times New Roman"/>
                <w:sz w:val="18"/>
                <w:szCs w:val="18"/>
              </w:rPr>
              <w:t xml:space="preserve">Среднее количество обращений заявителей в МФЦ  необходимых для получения одной государственной услуги и муниципальной услуги.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A928F1" w:rsidRDefault="00F563CF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3CF" w:rsidRDefault="00F563CF" w:rsidP="00F22CEE">
            <w:r w:rsidRPr="00A928F1">
              <w:t>1</w:t>
            </w:r>
          </w:p>
        </w:tc>
      </w:tr>
      <w:tr w:rsidR="00A925E3" w:rsidRPr="003A7D42" w:rsidTr="0008043F">
        <w:trPr>
          <w:cantSplit/>
          <w:trHeight w:val="360"/>
        </w:trPr>
        <w:tc>
          <w:tcPr>
            <w:tcW w:w="6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25E3" w:rsidRPr="003A7D42" w:rsidRDefault="00A925E3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Среднее время  ожидания  в  очереди  при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обращении за получением:                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25E3" w:rsidRPr="003A7D42" w:rsidRDefault="00A925E3" w:rsidP="00F563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минут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925E3" w:rsidRPr="003A7D42" w:rsidRDefault="00A925E3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925E3" w:rsidRPr="003A7D42" w:rsidRDefault="00A925E3" w:rsidP="00A925E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925E3" w:rsidRPr="003A7D42" w:rsidRDefault="00A925E3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25E3" w:rsidRPr="003A7D42" w:rsidRDefault="00A925E3" w:rsidP="00370194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5E3" w:rsidRPr="003A7D42" w:rsidTr="0008043F">
        <w:trPr>
          <w:cantSplit/>
          <w:trHeight w:val="240"/>
        </w:trPr>
        <w:tc>
          <w:tcPr>
            <w:tcW w:w="67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25E3" w:rsidRPr="003A7D42" w:rsidRDefault="00A925E3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государственной услуги                  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F607D" w:rsidRPr="003A7D42" w:rsidTr="0008043F">
        <w:trPr>
          <w:cantSplit/>
          <w:trHeight w:val="240"/>
        </w:trPr>
        <w:tc>
          <w:tcPr>
            <w:tcW w:w="6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4F607D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07D" w:rsidRPr="003A7D42" w:rsidRDefault="004F607D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муниципальной услуги                    </w:t>
            </w: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4F607D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A925E3" w:rsidP="0008043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A925E3" w:rsidP="0008043F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A925E3" w:rsidP="0008043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607D" w:rsidRPr="003A7D42" w:rsidRDefault="00A925E3" w:rsidP="0008043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563CF" w:rsidRPr="003A7D42" w:rsidTr="0008043F">
        <w:trPr>
          <w:cantSplit/>
          <w:trHeight w:val="480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  <w:r w:rsidR="00F563CF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3CF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Превышение   установленных   нормативных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сроков  предоставления   государственной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услуги.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F563CF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B92E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F563CF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A928F1" w:rsidRDefault="00F563CF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563CF" w:rsidRPr="003C318F" w:rsidRDefault="003C318F" w:rsidP="00F22CEE">
            <w:r>
              <w:t>1</w:t>
            </w:r>
          </w:p>
        </w:tc>
      </w:tr>
      <w:tr w:rsidR="00B92E6C" w:rsidRPr="003A7D42" w:rsidTr="0008043F">
        <w:trPr>
          <w:cantSplit/>
          <w:trHeight w:val="480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Превышение   установленных   нормативных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сроков   предоставления    муниципальной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услуги.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2E6C" w:rsidRPr="003C318F" w:rsidRDefault="003C318F" w:rsidP="00F22CEE">
            <w:r>
              <w:t>1</w:t>
            </w:r>
          </w:p>
        </w:tc>
      </w:tr>
      <w:tr w:rsidR="00B92E6C" w:rsidRPr="003A7D42" w:rsidTr="000178A4">
        <w:trPr>
          <w:cantSplit/>
          <w:trHeight w:val="480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92E6C" w:rsidRPr="00B92E6C" w:rsidRDefault="00B92E6C" w:rsidP="00F22CEE">
            <w:pPr>
              <w:rPr>
                <w:sz w:val="22"/>
                <w:szCs w:val="22"/>
              </w:rPr>
            </w:pPr>
            <w:r w:rsidRPr="00B92E6C">
              <w:rPr>
                <w:sz w:val="22"/>
                <w:szCs w:val="22"/>
              </w:rPr>
              <w:t>Задача 3 . Повышение степени удовлетворенности граждан и юридических лиц качеством и доступностью государственных и муниципальных услуг.</w:t>
            </w:r>
          </w:p>
        </w:tc>
      </w:tr>
      <w:tr w:rsidR="00B92E6C" w:rsidRPr="003A7D42" w:rsidTr="00B92E6C">
        <w:trPr>
          <w:cantSplit/>
          <w:trHeight w:val="62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08043F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92E6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103DF7">
            <w:pPr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Степень удовлетворенности граждан и юридических лиц качеством и доступностью государственных услуг.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E6C">
              <w:rPr>
                <w:rFonts w:ascii="Times New Roman" w:hAnsi="Times New Roman" w:cs="Times New Roman"/>
                <w:sz w:val="18"/>
                <w:szCs w:val="18"/>
              </w:rPr>
              <w:t xml:space="preserve">% от числа  </w:t>
            </w:r>
            <w:proofErr w:type="gramStart"/>
            <w:r w:rsidRPr="00B92E6C">
              <w:rPr>
                <w:rFonts w:ascii="Times New Roman" w:hAnsi="Times New Roman" w:cs="Times New Roman"/>
                <w:sz w:val="18"/>
                <w:szCs w:val="18"/>
              </w:rPr>
              <w:t>опрошенных</w:t>
            </w:r>
            <w:proofErr w:type="gram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F22CEE">
            <w:r w:rsidRPr="00A928F1">
              <w:t>1</w:t>
            </w:r>
          </w:p>
        </w:tc>
      </w:tr>
      <w:tr w:rsidR="00B92E6C" w:rsidRPr="003A7D42" w:rsidTr="00B92E6C">
        <w:trPr>
          <w:cantSplit/>
          <w:trHeight w:val="62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103DF7">
            <w:pPr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Степень удовлетворенности граждан и юридических лиц качеством и доступностью муниципальных услуг.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F22CEE">
            <w:r w:rsidRPr="00A928F1">
              <w:t>1</w:t>
            </w:r>
          </w:p>
        </w:tc>
      </w:tr>
      <w:tr w:rsidR="00B92E6C" w:rsidRPr="003A7D42" w:rsidTr="00B92E6C">
        <w:trPr>
          <w:cantSplit/>
          <w:trHeight w:val="620"/>
        </w:trPr>
        <w:tc>
          <w:tcPr>
            <w:tcW w:w="1047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2E6C" w:rsidRPr="00B92E6C" w:rsidRDefault="00B92E6C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E6C">
              <w:rPr>
                <w:rFonts w:ascii="Times New Roman" w:hAnsi="Times New Roman" w:cs="Times New Roman"/>
                <w:sz w:val="22"/>
                <w:szCs w:val="22"/>
              </w:rPr>
              <w:t>Задача 4. Доля регламентированных  государственных услуг в общем количестве государственных и муниципальных услуг.</w:t>
            </w:r>
          </w:p>
        </w:tc>
      </w:tr>
      <w:tr w:rsidR="00B92E6C" w:rsidRPr="003A7D42" w:rsidTr="00B92E6C">
        <w:trPr>
          <w:cantSplit/>
          <w:trHeight w:val="62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F22CE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Доля регламентированных  государственных</w:t>
            </w:r>
            <w:r w:rsidRPr="00B92E6C">
              <w:rPr>
                <w:sz w:val="18"/>
                <w:szCs w:val="18"/>
              </w:rPr>
              <w:br/>
              <w:t>услуг в общем количестве государственных</w:t>
            </w:r>
            <w:r w:rsidRPr="00B92E6C">
              <w:rPr>
                <w:sz w:val="18"/>
                <w:szCs w:val="18"/>
              </w:rPr>
              <w:br/>
              <w:t xml:space="preserve">услуг     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EB1F4A" w:rsidRDefault="00B92E6C" w:rsidP="00F22CE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B1F4A">
              <w:rPr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F22CEE">
            <w:r w:rsidRPr="00A928F1">
              <w:t>1</w:t>
            </w:r>
          </w:p>
        </w:tc>
      </w:tr>
      <w:tr w:rsidR="00B92E6C" w:rsidRPr="003A7D42" w:rsidTr="00B92E6C">
        <w:trPr>
          <w:cantSplit/>
          <w:trHeight w:val="62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F22CE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Доля  регламентированных   муниципальных</w:t>
            </w:r>
            <w:r w:rsidRPr="00B92E6C">
              <w:rPr>
                <w:sz w:val="18"/>
                <w:szCs w:val="18"/>
              </w:rPr>
              <w:br/>
              <w:t>услуг в общем  количестве  муниципальных</w:t>
            </w:r>
            <w:r w:rsidRPr="00B92E6C">
              <w:rPr>
                <w:sz w:val="18"/>
                <w:szCs w:val="18"/>
              </w:rPr>
              <w:br/>
              <w:t xml:space="preserve">услуг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EB1F4A" w:rsidRDefault="00B92E6C" w:rsidP="00F22CE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B1F4A">
              <w:rPr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F22CEE"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F22CEE">
            <w:r w:rsidRPr="00A928F1">
              <w:t>1</w:t>
            </w:r>
          </w:p>
        </w:tc>
      </w:tr>
      <w:tr w:rsidR="00803CEB" w:rsidRPr="003A7D42" w:rsidTr="00C568A1">
        <w:trPr>
          <w:cantSplit/>
          <w:trHeight w:val="620"/>
        </w:trPr>
        <w:tc>
          <w:tcPr>
            <w:tcW w:w="1047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3CEB" w:rsidRPr="00803CEB" w:rsidRDefault="00803CEB" w:rsidP="00F22CEE">
            <w:pPr>
              <w:rPr>
                <w:sz w:val="22"/>
                <w:szCs w:val="22"/>
              </w:rPr>
            </w:pPr>
            <w:r w:rsidRPr="00803CEB">
              <w:rPr>
                <w:sz w:val="22"/>
                <w:szCs w:val="22"/>
              </w:rPr>
              <w:t xml:space="preserve">Задача 5. Доля государственных и муниципальных услуг,  по  которым регулярно проводится мониторинг качества их предоставления,  в  общем  количестве государственных и муниципальных  услуг.              </w:t>
            </w:r>
          </w:p>
        </w:tc>
      </w:tr>
      <w:tr w:rsidR="00B92E6C" w:rsidRPr="003A7D42" w:rsidTr="004F607D">
        <w:trPr>
          <w:cantSplit/>
          <w:trHeight w:val="620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B92E6C" w:rsidRPr="003A7D42" w:rsidRDefault="00803CEB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92E6C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Доля государственных и муниципальных услуг,  по  которым регулярно проводится мониторинг качества их предоставления,  в  общем  количестве государственных и муниципальных  услуг.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2E6C" w:rsidRPr="003A7D42" w:rsidTr="00F563CF">
        <w:trPr>
          <w:cantSplit/>
          <w:trHeight w:val="252"/>
        </w:trPr>
        <w:tc>
          <w:tcPr>
            <w:tcW w:w="673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государственной услуги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2E6C" w:rsidRPr="003A7D42" w:rsidRDefault="00B92E6C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2E6C" w:rsidRPr="003A7D42" w:rsidRDefault="00B92E6C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2E6C" w:rsidRPr="003A7D42" w:rsidRDefault="00B92E6C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2E6C" w:rsidRPr="003A7D42" w:rsidRDefault="00B92E6C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2E6C" w:rsidRPr="003A7D42" w:rsidRDefault="00B92E6C" w:rsidP="00370194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92E6C" w:rsidRPr="003A7D42" w:rsidTr="00F563CF">
        <w:trPr>
          <w:cantSplit/>
          <w:trHeight w:val="127"/>
        </w:trPr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2E6C" w:rsidRPr="003A7D42" w:rsidRDefault="00B92E6C" w:rsidP="00F22CEE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муниципальной услуги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22C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2E6C" w:rsidRPr="003A7D42" w:rsidRDefault="00B92E6C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2E6C" w:rsidRPr="003A7D42" w:rsidRDefault="00B92E6C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2E6C" w:rsidRPr="003A7D42" w:rsidRDefault="00B92E6C" w:rsidP="00F563C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B92E6C" w:rsidRPr="003A7D42" w:rsidRDefault="00B92E6C" w:rsidP="00370194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8F0857" w:rsidRPr="008F0857" w:rsidRDefault="008F0857" w:rsidP="008F0857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0556C2" w:rsidRPr="00EA70E6" w:rsidRDefault="000556C2" w:rsidP="000556C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0556C2" w:rsidRPr="00EA70E6" w:rsidRDefault="000556C2" w:rsidP="000556C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56C2" w:rsidRPr="00EA70E6" w:rsidRDefault="000556C2" w:rsidP="000556C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AC4518" wp14:editId="2BE373D3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6C2" w:rsidRPr="00EA70E6" w:rsidRDefault="000556C2" w:rsidP="000556C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556C2" w:rsidRPr="00EA70E6" w:rsidRDefault="000556C2" w:rsidP="000556C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sz w:val="24"/>
          <w:szCs w:val="24"/>
        </w:rPr>
        <w:t>где:</w:t>
      </w:r>
    </w:p>
    <w:p w:rsidR="000556C2" w:rsidRPr="00EA70E6" w:rsidRDefault="000556C2" w:rsidP="000556C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70E6">
        <w:rPr>
          <w:rFonts w:ascii="Times New Roman" w:hAnsi="Times New Roman" w:cs="Times New Roman"/>
          <w:sz w:val="24"/>
          <w:szCs w:val="24"/>
        </w:rPr>
        <w:t>Пф</w:t>
      </w:r>
      <w:proofErr w:type="gramStart"/>
      <w:r w:rsidRPr="00EA70E6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EA70E6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EA70E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0556C2" w:rsidRPr="00EA70E6" w:rsidRDefault="000556C2" w:rsidP="000556C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70E6">
        <w:rPr>
          <w:rFonts w:ascii="Times New Roman" w:hAnsi="Times New Roman" w:cs="Times New Roman"/>
          <w:sz w:val="24"/>
          <w:szCs w:val="24"/>
        </w:rPr>
        <w:t>Пп</w:t>
      </w:r>
      <w:proofErr w:type="gramStart"/>
      <w:r w:rsidRPr="00EA70E6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EA70E6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EA70E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0556C2" w:rsidRPr="00EA70E6" w:rsidRDefault="000556C2" w:rsidP="000556C2">
      <w:pPr>
        <w:rPr>
          <w:sz w:val="24"/>
          <w:szCs w:val="24"/>
        </w:rPr>
      </w:pPr>
    </w:p>
    <w:p w:rsidR="000556C2" w:rsidRPr="00EA70E6" w:rsidRDefault="000556C2" w:rsidP="000556C2">
      <w:pPr>
        <w:rPr>
          <w:sz w:val="24"/>
          <w:szCs w:val="24"/>
        </w:rPr>
      </w:pPr>
      <w:r w:rsidRPr="00EA70E6">
        <w:rPr>
          <w:sz w:val="24"/>
          <w:szCs w:val="24"/>
        </w:rPr>
        <w:t>Оценка степени достижения показателей (индикаторов) муниципальной программы (К</w:t>
      </w:r>
      <w:proofErr w:type="gramStart"/>
      <w:r w:rsidRPr="00EA70E6">
        <w:rPr>
          <w:sz w:val="24"/>
          <w:szCs w:val="24"/>
        </w:rPr>
        <w:t>1</w:t>
      </w:r>
      <w:proofErr w:type="gramEnd"/>
      <w:r w:rsidRPr="00EA70E6">
        <w:rPr>
          <w:sz w:val="24"/>
          <w:szCs w:val="24"/>
        </w:rPr>
        <w:t>) за отчетный год определяется по следующей формуле:</w:t>
      </w:r>
    </w:p>
    <w:p w:rsidR="000556C2" w:rsidRPr="00EA70E6" w:rsidRDefault="000556C2" w:rsidP="000556C2">
      <w:pPr>
        <w:jc w:val="center"/>
        <w:rPr>
          <w:sz w:val="24"/>
          <w:szCs w:val="24"/>
        </w:rPr>
      </w:pPr>
      <w:r w:rsidRPr="00EA70E6">
        <w:rPr>
          <w:noProof/>
          <w:sz w:val="24"/>
          <w:szCs w:val="24"/>
        </w:rPr>
        <w:drawing>
          <wp:inline distT="0" distB="0" distL="0" distR="0" wp14:anchorId="4FDF31C7" wp14:editId="40858E1D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6C2" w:rsidRPr="00EA70E6" w:rsidRDefault="000556C2" w:rsidP="000556C2">
      <w:pPr>
        <w:jc w:val="center"/>
        <w:rPr>
          <w:sz w:val="24"/>
          <w:szCs w:val="24"/>
        </w:rPr>
      </w:pPr>
      <w:r>
        <w:rPr>
          <w:sz w:val="24"/>
          <w:szCs w:val="24"/>
        </w:rPr>
        <w:t>К1 = (16 /16</w:t>
      </w:r>
      <w:proofErr w:type="gramStart"/>
      <w:r>
        <w:rPr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 xml:space="preserve"> х 100 = 100</w:t>
      </w:r>
      <w:r w:rsidRPr="00EA70E6">
        <w:rPr>
          <w:sz w:val="24"/>
          <w:szCs w:val="24"/>
        </w:rPr>
        <w:t>%</w:t>
      </w:r>
    </w:p>
    <w:p w:rsidR="000556C2" w:rsidRPr="00EA70E6" w:rsidRDefault="000556C2" w:rsidP="000556C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sz w:val="24"/>
          <w:szCs w:val="24"/>
        </w:rPr>
        <w:t>где:</w:t>
      </w:r>
    </w:p>
    <w:p w:rsidR="000556C2" w:rsidRPr="00EA70E6" w:rsidRDefault="000556C2" w:rsidP="000556C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0E6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0556C2" w:rsidRPr="00EA70E6" w:rsidRDefault="000556C2" w:rsidP="000556C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70E6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EA70E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EA70E6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CC0C74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lastRenderedPageBreak/>
        <w:t>Эффективность финансовых расходов</w:t>
      </w:r>
    </w:p>
    <w:p w:rsidR="00FC574B" w:rsidRDefault="00FC574B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9731" w:type="dxa"/>
        <w:tblLayout w:type="fixed"/>
        <w:tblLook w:val="04A0" w:firstRow="1" w:lastRow="0" w:firstColumn="1" w:lastColumn="0" w:noHBand="0" w:noVBand="1"/>
      </w:tblPr>
      <w:tblGrid>
        <w:gridCol w:w="2215"/>
        <w:gridCol w:w="870"/>
        <w:gridCol w:w="1701"/>
        <w:gridCol w:w="1985"/>
        <w:gridCol w:w="1701"/>
        <w:gridCol w:w="1259"/>
      </w:tblGrid>
      <w:tr w:rsidR="00A7146E" w:rsidTr="005314BE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870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701" w:type="dxa"/>
          </w:tcPr>
          <w:p w:rsidR="00A7146E" w:rsidRDefault="00A7146E" w:rsidP="008A7C6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F0857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985" w:type="dxa"/>
          </w:tcPr>
          <w:p w:rsidR="00A7146E" w:rsidRDefault="00A7146E" w:rsidP="008A7C6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F0857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701" w:type="dxa"/>
          </w:tcPr>
          <w:p w:rsidR="00A7146E" w:rsidRDefault="005314B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A7146E">
              <w:rPr>
                <w:sz w:val="24"/>
                <w:szCs w:val="24"/>
              </w:rPr>
              <w:t>тклонение</w:t>
            </w:r>
          </w:p>
        </w:tc>
        <w:tc>
          <w:tcPr>
            <w:tcW w:w="1259" w:type="dxa"/>
          </w:tcPr>
          <w:p w:rsidR="00215D64" w:rsidRDefault="00A7146E" w:rsidP="00215D6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фин</w:t>
            </w:r>
            <w:r w:rsidR="00215D64">
              <w:rPr>
                <w:sz w:val="24"/>
                <w:szCs w:val="24"/>
              </w:rPr>
              <w:t>ан-</w:t>
            </w:r>
          </w:p>
          <w:p w:rsidR="00A7146E" w:rsidRDefault="00215D64" w:rsidP="00215D6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совы</w:t>
            </w:r>
            <w:r w:rsidR="00A7146E">
              <w:rPr>
                <w:sz w:val="24"/>
                <w:szCs w:val="24"/>
              </w:rPr>
              <w:t>х расходов</w:t>
            </w:r>
          </w:p>
        </w:tc>
      </w:tr>
      <w:tr w:rsidR="00A7146E" w:rsidTr="00954EA0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  <w:r w:rsidR="00215D64">
              <w:rPr>
                <w:sz w:val="24"/>
                <w:szCs w:val="24"/>
              </w:rPr>
              <w:t>,</w:t>
            </w:r>
          </w:p>
          <w:p w:rsidR="00215D64" w:rsidRDefault="009D5047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215D64">
              <w:rPr>
                <w:sz w:val="24"/>
                <w:szCs w:val="24"/>
              </w:rPr>
              <w:t>сего</w:t>
            </w:r>
            <w:r>
              <w:rPr>
                <w:sz w:val="24"/>
                <w:szCs w:val="24"/>
              </w:rPr>
              <w:t>:</w:t>
            </w:r>
          </w:p>
          <w:p w:rsidR="009D5047" w:rsidRDefault="009D5047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870" w:type="dxa"/>
          </w:tcPr>
          <w:p w:rsidR="00A7146E" w:rsidRPr="00B407B8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A7146E" w:rsidRPr="00C7751F" w:rsidRDefault="008F0857" w:rsidP="00137C9B">
            <w:pPr>
              <w:widowControl w:val="0"/>
              <w:snapToGrid w:val="0"/>
              <w:ind w:left="-371" w:firstLine="371"/>
              <w:rPr>
                <w:sz w:val="24"/>
                <w:szCs w:val="24"/>
                <w:highlight w:val="yellow"/>
              </w:rPr>
            </w:pPr>
            <w:r w:rsidRPr="00C7751F">
              <w:rPr>
                <w:sz w:val="24"/>
                <w:szCs w:val="24"/>
              </w:rPr>
              <w:t>24 925 270,64</w:t>
            </w:r>
          </w:p>
        </w:tc>
        <w:tc>
          <w:tcPr>
            <w:tcW w:w="1985" w:type="dxa"/>
          </w:tcPr>
          <w:p w:rsidR="00A7146E" w:rsidRPr="00471625" w:rsidRDefault="008F0857" w:rsidP="003B03CD">
            <w:pPr>
              <w:widowControl w:val="0"/>
              <w:snapToGrid w:val="0"/>
              <w:rPr>
                <w:sz w:val="24"/>
                <w:szCs w:val="24"/>
              </w:rPr>
            </w:pPr>
            <w:r w:rsidRPr="00471625">
              <w:rPr>
                <w:sz w:val="24"/>
                <w:szCs w:val="24"/>
              </w:rPr>
              <w:t>2</w:t>
            </w:r>
            <w:r w:rsidR="003B03CD" w:rsidRPr="00471625">
              <w:rPr>
                <w:sz w:val="24"/>
                <w:szCs w:val="24"/>
              </w:rPr>
              <w:t>4 7</w:t>
            </w:r>
            <w:r w:rsidRPr="00471625">
              <w:rPr>
                <w:sz w:val="24"/>
                <w:szCs w:val="24"/>
              </w:rPr>
              <w:t>25 </w:t>
            </w:r>
            <w:r w:rsidR="003B03CD" w:rsidRPr="00471625">
              <w:rPr>
                <w:sz w:val="24"/>
                <w:szCs w:val="24"/>
              </w:rPr>
              <w:t>693</w:t>
            </w:r>
            <w:r w:rsidRPr="00471625">
              <w:rPr>
                <w:sz w:val="24"/>
                <w:szCs w:val="24"/>
              </w:rPr>
              <w:t>,</w:t>
            </w:r>
            <w:r w:rsidR="003B03CD" w:rsidRPr="00471625">
              <w:rPr>
                <w:sz w:val="24"/>
                <w:szCs w:val="24"/>
              </w:rPr>
              <w:t>91</w:t>
            </w:r>
          </w:p>
        </w:tc>
        <w:tc>
          <w:tcPr>
            <w:tcW w:w="1701" w:type="dxa"/>
          </w:tcPr>
          <w:p w:rsidR="00A7146E" w:rsidRPr="00471625" w:rsidRDefault="00AD3217" w:rsidP="00662FF0">
            <w:pPr>
              <w:widowControl w:val="0"/>
              <w:snapToGrid w:val="0"/>
              <w:rPr>
                <w:sz w:val="24"/>
                <w:szCs w:val="24"/>
              </w:rPr>
            </w:pPr>
            <w:r w:rsidRPr="00471625">
              <w:rPr>
                <w:sz w:val="24"/>
                <w:szCs w:val="24"/>
              </w:rPr>
              <w:t xml:space="preserve">199 </w:t>
            </w:r>
            <w:r w:rsidR="003B03CD" w:rsidRPr="00471625">
              <w:rPr>
                <w:sz w:val="24"/>
                <w:szCs w:val="24"/>
              </w:rPr>
              <w:t>576,73</w:t>
            </w:r>
          </w:p>
        </w:tc>
        <w:tc>
          <w:tcPr>
            <w:tcW w:w="1259" w:type="dxa"/>
          </w:tcPr>
          <w:p w:rsidR="00A7146E" w:rsidRPr="00471625" w:rsidRDefault="00AD3217" w:rsidP="00954EA0">
            <w:pPr>
              <w:widowControl w:val="0"/>
              <w:snapToGrid w:val="0"/>
              <w:rPr>
                <w:sz w:val="24"/>
                <w:szCs w:val="24"/>
              </w:rPr>
            </w:pPr>
            <w:r w:rsidRPr="00471625">
              <w:rPr>
                <w:sz w:val="24"/>
                <w:szCs w:val="24"/>
              </w:rPr>
              <w:t>99,2</w:t>
            </w:r>
          </w:p>
        </w:tc>
      </w:tr>
    </w:tbl>
    <w:p w:rsidR="0008043F" w:rsidRDefault="0008043F" w:rsidP="008F0857">
      <w:pPr>
        <w:rPr>
          <w:b/>
          <w:sz w:val="24"/>
          <w:szCs w:val="24"/>
        </w:rPr>
      </w:pPr>
    </w:p>
    <w:p w:rsidR="002F6A6A" w:rsidRDefault="002F6A6A" w:rsidP="008F0857">
      <w:pPr>
        <w:rPr>
          <w:b/>
          <w:sz w:val="24"/>
          <w:szCs w:val="24"/>
        </w:rPr>
      </w:pPr>
    </w:p>
    <w:p w:rsidR="002F6A6A" w:rsidRDefault="002F6A6A" w:rsidP="008F0857">
      <w:pPr>
        <w:rPr>
          <w:b/>
          <w:sz w:val="24"/>
          <w:szCs w:val="24"/>
        </w:rPr>
      </w:pPr>
    </w:p>
    <w:p w:rsidR="002F6A6A" w:rsidRDefault="002F6A6A" w:rsidP="002F6A6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2F6A6A" w:rsidRDefault="002F6A6A" w:rsidP="002F6A6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6540" cy="3898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6A" w:rsidRDefault="002F6A6A" w:rsidP="002F6A6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6A6A" w:rsidRDefault="003B03CD" w:rsidP="002F6A6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1625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47162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471625">
        <w:rPr>
          <w:rFonts w:ascii="Times New Roman" w:hAnsi="Times New Roman" w:cs="Times New Roman"/>
          <w:sz w:val="24"/>
          <w:szCs w:val="24"/>
        </w:rPr>
        <w:t>= (24 725 693,91</w:t>
      </w:r>
      <w:r w:rsidR="002F6A6A" w:rsidRPr="00471625">
        <w:rPr>
          <w:rFonts w:ascii="Times New Roman" w:hAnsi="Times New Roman" w:cs="Times New Roman"/>
          <w:sz w:val="24"/>
          <w:szCs w:val="24"/>
        </w:rPr>
        <w:t xml:space="preserve">/24 925 270,64)*100% =  </w:t>
      </w:r>
      <w:r w:rsidR="00AD3217" w:rsidRPr="00471625">
        <w:rPr>
          <w:rFonts w:ascii="Times New Roman" w:hAnsi="Times New Roman" w:cs="Times New Roman"/>
          <w:sz w:val="24"/>
          <w:szCs w:val="24"/>
        </w:rPr>
        <w:t>99,2</w:t>
      </w:r>
      <w:r w:rsidR="002F6A6A" w:rsidRPr="00471625">
        <w:rPr>
          <w:rFonts w:ascii="Times New Roman" w:hAnsi="Times New Roman" w:cs="Times New Roman"/>
          <w:sz w:val="24"/>
          <w:szCs w:val="24"/>
        </w:rPr>
        <w:t>%</w:t>
      </w:r>
    </w:p>
    <w:p w:rsidR="002F6A6A" w:rsidRDefault="002F6A6A" w:rsidP="002F6A6A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F6A6A" w:rsidRDefault="002F6A6A" w:rsidP="002F6A6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2F6A6A" w:rsidRDefault="002F6A6A" w:rsidP="002F6A6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</w:t>
      </w:r>
      <w:proofErr w:type="gramEnd"/>
      <w:r>
        <w:rPr>
          <w:rFonts w:ascii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2F6A6A" w:rsidRDefault="002F6A6A" w:rsidP="002F6A6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2F6A6A" w:rsidRDefault="002F6A6A" w:rsidP="008F0857">
      <w:pPr>
        <w:rPr>
          <w:b/>
          <w:sz w:val="24"/>
          <w:szCs w:val="24"/>
        </w:rPr>
      </w:pPr>
    </w:p>
    <w:p w:rsidR="0008043F" w:rsidRDefault="0008043F" w:rsidP="00394FBD">
      <w:pPr>
        <w:jc w:val="center"/>
        <w:rPr>
          <w:b/>
          <w:sz w:val="24"/>
          <w:szCs w:val="24"/>
        </w:rPr>
      </w:pPr>
    </w:p>
    <w:p w:rsidR="00CC0C74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 xml:space="preserve">Степени </w:t>
      </w:r>
      <w:proofErr w:type="gramStart"/>
      <w:r w:rsidRPr="00AA3568">
        <w:rPr>
          <w:b/>
          <w:sz w:val="24"/>
          <w:szCs w:val="24"/>
        </w:rPr>
        <w:t>исполнения плана реализации мероприятий</w:t>
      </w:r>
      <w:r w:rsidR="008F0857">
        <w:rPr>
          <w:b/>
          <w:sz w:val="24"/>
          <w:szCs w:val="24"/>
        </w:rPr>
        <w:t xml:space="preserve"> муниципальной программы</w:t>
      </w:r>
      <w:proofErr w:type="gramEnd"/>
    </w:p>
    <w:p w:rsidR="008F0857" w:rsidRPr="00AA3568" w:rsidRDefault="008F0857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4928"/>
        <w:gridCol w:w="992"/>
        <w:gridCol w:w="851"/>
        <w:gridCol w:w="1417"/>
        <w:gridCol w:w="1559"/>
      </w:tblGrid>
      <w:tr w:rsidR="003266E0" w:rsidTr="00EF1E63">
        <w:trPr>
          <w:trHeight w:val="1187"/>
        </w:trPr>
        <w:tc>
          <w:tcPr>
            <w:tcW w:w="4928" w:type="dxa"/>
          </w:tcPr>
          <w:p w:rsidR="003266E0" w:rsidRDefault="003266E0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992" w:type="dxa"/>
          </w:tcPr>
          <w:p w:rsidR="003266E0" w:rsidRDefault="003266E0" w:rsidP="00753CD1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753CD1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851" w:type="dxa"/>
          </w:tcPr>
          <w:p w:rsidR="003266E0" w:rsidRDefault="003266E0" w:rsidP="00753CD1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753CD1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417" w:type="dxa"/>
          </w:tcPr>
          <w:p w:rsidR="003266E0" w:rsidRDefault="003266E0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59" w:type="dxa"/>
          </w:tcPr>
          <w:p w:rsidR="003266E0" w:rsidRDefault="003266E0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исполнения плана реализ мероприятия </w:t>
            </w:r>
          </w:p>
        </w:tc>
      </w:tr>
      <w:tr w:rsidR="003266E0" w:rsidTr="003266E0">
        <w:tc>
          <w:tcPr>
            <w:tcW w:w="4928" w:type="dxa"/>
          </w:tcPr>
          <w:p w:rsidR="003266E0" w:rsidRPr="007F5137" w:rsidRDefault="003266E0" w:rsidP="00F56016">
            <w:pPr>
              <w:rPr>
                <w:sz w:val="22"/>
                <w:szCs w:val="22"/>
              </w:rPr>
            </w:pPr>
            <w:r w:rsidRPr="007F5137">
              <w:rPr>
                <w:sz w:val="22"/>
                <w:szCs w:val="22"/>
              </w:rPr>
              <w:t>Количество программных мероприятий</w:t>
            </w:r>
          </w:p>
        </w:tc>
        <w:tc>
          <w:tcPr>
            <w:tcW w:w="992" w:type="dxa"/>
            <w:vAlign w:val="center"/>
          </w:tcPr>
          <w:p w:rsidR="003266E0" w:rsidRDefault="00EF1E63" w:rsidP="00FA2D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A2DB3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3266E0" w:rsidRDefault="00EF1E63" w:rsidP="00FA2D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A2DB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3266E0" w:rsidRDefault="003266E0" w:rsidP="00531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3266E0" w:rsidRDefault="003266E0" w:rsidP="00531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F1E63">
              <w:rPr>
                <w:sz w:val="24"/>
                <w:szCs w:val="24"/>
              </w:rPr>
              <w:t>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2F6A6A" w:rsidRPr="00302BF9" w:rsidRDefault="002F6A6A" w:rsidP="002F6A6A">
      <w:pPr>
        <w:pStyle w:val="ConsPlusNormal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Оценка степени, исполнения плана реализации мероприятий муниципальной программы, определяется по следующей формуле:</w:t>
      </w:r>
    </w:p>
    <w:p w:rsidR="002F6A6A" w:rsidRPr="00302BF9" w:rsidRDefault="002F6A6A" w:rsidP="002F6A6A">
      <w:pPr>
        <w:pStyle w:val="ConsPlusNormal"/>
        <w:spacing w:line="276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F6A6A" w:rsidRPr="00302BF9" w:rsidRDefault="002F6A6A" w:rsidP="002F6A6A">
      <w:pPr>
        <w:pStyle w:val="ConsPlusNormal"/>
        <w:spacing w:line="276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34795" cy="3898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6A" w:rsidRPr="00302BF9" w:rsidRDefault="002F6A6A" w:rsidP="002F6A6A">
      <w:pPr>
        <w:pStyle w:val="ConsPlusNormal"/>
        <w:spacing w:line="276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302BF9">
        <w:rPr>
          <w:rFonts w:ascii="Times New Roman" w:hAnsi="Times New Roman" w:cs="Times New Roman"/>
          <w:noProof/>
          <w:sz w:val="24"/>
          <w:szCs w:val="24"/>
        </w:rPr>
        <w:t xml:space="preserve">К3 = </w:t>
      </w:r>
      <w:r>
        <w:rPr>
          <w:rFonts w:ascii="Times New Roman" w:hAnsi="Times New Roman" w:cs="Times New Roman"/>
          <w:noProof/>
          <w:sz w:val="24"/>
          <w:szCs w:val="24"/>
        </w:rPr>
        <w:t>10 / 10</w:t>
      </w:r>
      <w:r w:rsidRPr="00302BF9">
        <w:rPr>
          <w:rFonts w:ascii="Times New Roman" w:hAnsi="Times New Roman" w:cs="Times New Roman"/>
          <w:noProof/>
          <w:sz w:val="24"/>
          <w:szCs w:val="24"/>
        </w:rPr>
        <w:t xml:space="preserve"> х 100 = 100%</w:t>
      </w:r>
    </w:p>
    <w:p w:rsidR="002F6A6A" w:rsidRPr="00302BF9" w:rsidRDefault="002F6A6A" w:rsidP="002F6A6A">
      <w:pPr>
        <w:pStyle w:val="ConsPlusNormal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где:</w:t>
      </w:r>
    </w:p>
    <w:p w:rsidR="002F6A6A" w:rsidRPr="00302BF9" w:rsidRDefault="002F6A6A" w:rsidP="002F6A6A">
      <w:pPr>
        <w:pStyle w:val="ConsPlusNormal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2F6A6A" w:rsidRPr="00302BF9" w:rsidRDefault="002F6A6A" w:rsidP="002F6A6A">
      <w:pPr>
        <w:pStyle w:val="ConsPlusNormal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CC0C74" w:rsidRDefault="007A07FF" w:rsidP="007A07FF">
      <w:pPr>
        <w:jc w:val="center"/>
        <w:rPr>
          <w:sz w:val="24"/>
          <w:szCs w:val="24"/>
        </w:rPr>
      </w:pPr>
      <w:r>
        <w:rPr>
          <w:sz w:val="24"/>
          <w:szCs w:val="24"/>
        </w:rPr>
        <w:t>Эффективность  реализации  муниципальной программы</w:t>
      </w:r>
    </w:p>
    <w:p w:rsidR="002F6A6A" w:rsidRDefault="002F6A6A" w:rsidP="007A07FF">
      <w:pPr>
        <w:jc w:val="center"/>
        <w:rPr>
          <w:sz w:val="24"/>
          <w:szCs w:val="24"/>
        </w:rPr>
      </w:pPr>
    </w:p>
    <w:p w:rsidR="002F6A6A" w:rsidRDefault="002F6A6A" w:rsidP="007A07FF">
      <w:pPr>
        <w:jc w:val="center"/>
        <w:rPr>
          <w:sz w:val="24"/>
          <w:szCs w:val="24"/>
        </w:rPr>
      </w:pPr>
    </w:p>
    <w:p w:rsidR="002F6A6A" w:rsidRDefault="002F6A6A" w:rsidP="007A07FF">
      <w:pPr>
        <w:jc w:val="center"/>
        <w:rPr>
          <w:sz w:val="24"/>
          <w:szCs w:val="24"/>
        </w:rPr>
      </w:pPr>
    </w:p>
    <w:p w:rsidR="002F6A6A" w:rsidRDefault="002F6A6A" w:rsidP="007A07FF">
      <w:pPr>
        <w:jc w:val="center"/>
        <w:rPr>
          <w:sz w:val="24"/>
          <w:szCs w:val="24"/>
        </w:rPr>
      </w:pPr>
    </w:p>
    <w:p w:rsidR="002F6A6A" w:rsidRDefault="002F6A6A" w:rsidP="002F6A6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302BF9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2F6A6A" w:rsidRPr="00302BF9" w:rsidRDefault="002F6A6A" w:rsidP="002F6A6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F6A6A" w:rsidRPr="00302BF9" w:rsidRDefault="002F6A6A" w:rsidP="002F6A6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Эj = К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02BF9">
        <w:rPr>
          <w:rFonts w:ascii="Times New Roman" w:hAnsi="Times New Roman" w:cs="Times New Roman"/>
          <w:sz w:val="24"/>
          <w:szCs w:val="24"/>
        </w:rPr>
        <w:t xml:space="preserve"> x В1 + К2 x В2 + К3 x В3,</w:t>
      </w:r>
    </w:p>
    <w:p w:rsidR="002F6A6A" w:rsidRPr="00471625" w:rsidRDefault="002F6A6A" w:rsidP="002F6A6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1625">
        <w:rPr>
          <w:rFonts w:ascii="Times New Roman" w:hAnsi="Times New Roman" w:cs="Times New Roman"/>
          <w:sz w:val="24"/>
          <w:szCs w:val="24"/>
        </w:rPr>
        <w:t>где:</w:t>
      </w:r>
    </w:p>
    <w:p w:rsidR="002F6A6A" w:rsidRDefault="002F6A6A" w:rsidP="002F6A6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1625">
        <w:rPr>
          <w:rFonts w:ascii="Times New Roman" w:hAnsi="Times New Roman" w:cs="Times New Roman"/>
          <w:sz w:val="24"/>
          <w:szCs w:val="24"/>
        </w:rPr>
        <w:t>весовые коэффициенты: В</w:t>
      </w:r>
      <w:proofErr w:type="gramStart"/>
      <w:r w:rsidRPr="0047162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471625">
        <w:rPr>
          <w:rFonts w:ascii="Times New Roman" w:hAnsi="Times New Roman" w:cs="Times New Roman"/>
          <w:sz w:val="24"/>
          <w:szCs w:val="24"/>
        </w:rPr>
        <w:t xml:space="preserve"> = 0,5; В2 = 0,2; В3 = 0,3.</w:t>
      </w:r>
    </w:p>
    <w:p w:rsidR="00471625" w:rsidRDefault="00471625" w:rsidP="002F6A6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1625" w:rsidRPr="00471625" w:rsidRDefault="00471625" w:rsidP="00471625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71625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471625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471625">
        <w:rPr>
          <w:rFonts w:ascii="Times New Roman" w:hAnsi="Times New Roman" w:cs="Times New Roman"/>
          <w:sz w:val="24"/>
          <w:szCs w:val="24"/>
        </w:rPr>
        <w:t>=100*0,5+99,2*0,2+100*0,3= 99,8%</w:t>
      </w:r>
    </w:p>
    <w:p w:rsidR="002F6A6A" w:rsidRPr="00471625" w:rsidRDefault="002F6A6A" w:rsidP="002F6A6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F6A6A" w:rsidRPr="00302BF9" w:rsidRDefault="002F6A6A" w:rsidP="002F6A6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1625">
        <w:rPr>
          <w:rFonts w:ascii="Times New Roman" w:hAnsi="Times New Roman" w:cs="Times New Roman"/>
          <w:sz w:val="24"/>
          <w:szCs w:val="24"/>
        </w:rPr>
        <w:t xml:space="preserve">Вывод: </w:t>
      </w:r>
      <w:r w:rsidR="003B03CD" w:rsidRPr="00471625">
        <w:rPr>
          <w:rFonts w:ascii="Times New Roman" w:hAnsi="Times New Roman" w:cs="Times New Roman"/>
          <w:sz w:val="24"/>
          <w:szCs w:val="24"/>
        </w:rPr>
        <w:t>за 2021</w:t>
      </w:r>
      <w:r w:rsidRPr="00471625">
        <w:rPr>
          <w:rFonts w:ascii="Times New Roman" w:hAnsi="Times New Roman" w:cs="Times New Roman"/>
          <w:sz w:val="24"/>
          <w:szCs w:val="24"/>
        </w:rPr>
        <w:t xml:space="preserve"> год по муниципальной программе «</w:t>
      </w:r>
      <w:r w:rsidR="003B03CD" w:rsidRPr="00471625">
        <w:rPr>
          <w:rFonts w:ascii="Times New Roman" w:hAnsi="Times New Roman" w:cs="Times New Roman"/>
          <w:sz w:val="24"/>
          <w:szCs w:val="24"/>
        </w:rPr>
        <w:t>Снижение административных барьеров, повышение качества предоставления государственных и муниципальных услуг»</w:t>
      </w:r>
      <w:r w:rsidRPr="00471625">
        <w:rPr>
          <w:rFonts w:ascii="Times New Roman" w:hAnsi="Times New Roman" w:cs="Times New Roman"/>
          <w:sz w:val="24"/>
          <w:szCs w:val="24"/>
        </w:rPr>
        <w:t xml:space="preserve"> значение показателя (Э</w:t>
      </w:r>
      <w:proofErr w:type="gramStart"/>
      <w:r w:rsidR="00C7751F" w:rsidRPr="00471625">
        <w:rPr>
          <w:rFonts w:ascii="Times New Roman" w:hAnsi="Times New Roman" w:cs="Times New Roman"/>
          <w:sz w:val="24"/>
          <w:szCs w:val="24"/>
          <w:lang w:val="en-US"/>
        </w:rPr>
        <w:t>j</w:t>
      </w:r>
      <w:proofErr w:type="gramEnd"/>
      <w:r w:rsidRPr="00471625">
        <w:rPr>
          <w:rFonts w:ascii="Times New Roman" w:hAnsi="Times New Roman" w:cs="Times New Roman"/>
          <w:sz w:val="24"/>
          <w:szCs w:val="24"/>
        </w:rPr>
        <w:t xml:space="preserve">) = </w:t>
      </w:r>
      <w:r w:rsidR="003B03CD" w:rsidRPr="00471625">
        <w:rPr>
          <w:rFonts w:ascii="Times New Roman" w:hAnsi="Times New Roman" w:cs="Times New Roman"/>
          <w:sz w:val="24"/>
          <w:szCs w:val="24"/>
        </w:rPr>
        <w:t>99</w:t>
      </w:r>
      <w:r w:rsidR="00C7751F" w:rsidRPr="00471625">
        <w:rPr>
          <w:rFonts w:ascii="Times New Roman" w:hAnsi="Times New Roman" w:cs="Times New Roman"/>
          <w:sz w:val="24"/>
          <w:szCs w:val="24"/>
        </w:rPr>
        <w:t>,8</w:t>
      </w:r>
      <w:r w:rsidRPr="00471625">
        <w:rPr>
          <w:rFonts w:ascii="Times New Roman" w:hAnsi="Times New Roman" w:cs="Times New Roman"/>
          <w:sz w:val="24"/>
          <w:szCs w:val="24"/>
        </w:rPr>
        <w:t>%  - от 90% до 110% -  эффективность реализации муниципальной программы соответствует запланированным результатам при запланированном объеме расходов - запланированная</w:t>
      </w:r>
      <w:r w:rsidRPr="00302BF9">
        <w:rPr>
          <w:rFonts w:ascii="Times New Roman" w:hAnsi="Times New Roman" w:cs="Times New Roman"/>
          <w:sz w:val="24"/>
          <w:szCs w:val="24"/>
        </w:rPr>
        <w:t xml:space="preserve"> эффективность реализации муниципальной программы;</w:t>
      </w:r>
    </w:p>
    <w:p w:rsidR="002F6A6A" w:rsidRDefault="002F6A6A" w:rsidP="007A07FF">
      <w:pPr>
        <w:jc w:val="center"/>
        <w:rPr>
          <w:sz w:val="24"/>
          <w:szCs w:val="24"/>
        </w:rPr>
      </w:pPr>
    </w:p>
    <w:p w:rsidR="007A07FF" w:rsidRDefault="007A07FF" w:rsidP="007A07FF">
      <w:pPr>
        <w:jc w:val="center"/>
        <w:rPr>
          <w:sz w:val="24"/>
          <w:szCs w:val="24"/>
        </w:rPr>
      </w:pPr>
    </w:p>
    <w:p w:rsidR="00D36C50" w:rsidRDefault="00D36C50" w:rsidP="00D36C50">
      <w:pPr>
        <w:rPr>
          <w:sz w:val="22"/>
          <w:szCs w:val="22"/>
        </w:rPr>
      </w:pPr>
    </w:p>
    <w:p w:rsidR="00FF2EF3" w:rsidRDefault="00FF2EF3" w:rsidP="00F56016">
      <w:pPr>
        <w:rPr>
          <w:sz w:val="22"/>
          <w:szCs w:val="22"/>
        </w:rPr>
      </w:pPr>
    </w:p>
    <w:p w:rsidR="00FF2EF3" w:rsidRDefault="00FF2EF3" w:rsidP="00F56016">
      <w:pPr>
        <w:rPr>
          <w:sz w:val="22"/>
          <w:szCs w:val="22"/>
        </w:rPr>
      </w:pPr>
    </w:p>
    <w:p w:rsidR="00FF2EF3" w:rsidRDefault="00FF2EF3" w:rsidP="00F56016">
      <w:pPr>
        <w:rPr>
          <w:sz w:val="22"/>
          <w:szCs w:val="22"/>
        </w:rPr>
      </w:pPr>
      <w:bookmarkStart w:id="0" w:name="_GoBack"/>
      <w:bookmarkEnd w:id="0"/>
    </w:p>
    <w:p w:rsidR="00FF2EF3" w:rsidRPr="00F106E8" w:rsidRDefault="003175F0" w:rsidP="00D12CBF">
      <w:pPr>
        <w:jc w:val="right"/>
        <w:rPr>
          <w:sz w:val="28"/>
          <w:szCs w:val="24"/>
        </w:rPr>
      </w:pPr>
      <w:r w:rsidRPr="00F106E8">
        <w:rPr>
          <w:sz w:val="24"/>
          <w:szCs w:val="22"/>
        </w:rPr>
        <w:t>Директор____________ Соловьев П.И.</w:t>
      </w:r>
    </w:p>
    <w:p w:rsidR="00BD5B22" w:rsidRDefault="00BD5B22" w:rsidP="00F56016">
      <w:pPr>
        <w:rPr>
          <w:sz w:val="24"/>
          <w:szCs w:val="24"/>
        </w:rPr>
      </w:pPr>
    </w:p>
    <w:p w:rsidR="00394FBD" w:rsidRDefault="00394FBD" w:rsidP="00F56016">
      <w:pPr>
        <w:rPr>
          <w:sz w:val="24"/>
          <w:szCs w:val="24"/>
        </w:rPr>
      </w:pPr>
    </w:p>
    <w:p w:rsidR="003175F0" w:rsidRDefault="003175F0" w:rsidP="00F56016">
      <w:pPr>
        <w:rPr>
          <w:sz w:val="24"/>
          <w:szCs w:val="24"/>
        </w:rPr>
      </w:pPr>
    </w:p>
    <w:p w:rsidR="003175F0" w:rsidRDefault="003175F0" w:rsidP="00F56016">
      <w:pPr>
        <w:rPr>
          <w:sz w:val="24"/>
          <w:szCs w:val="24"/>
        </w:rPr>
      </w:pPr>
    </w:p>
    <w:p w:rsidR="003175F0" w:rsidRDefault="003175F0" w:rsidP="00F56016">
      <w:pPr>
        <w:rPr>
          <w:sz w:val="24"/>
          <w:szCs w:val="24"/>
        </w:rPr>
      </w:pPr>
    </w:p>
    <w:p w:rsidR="003175F0" w:rsidRDefault="003175F0" w:rsidP="00F56016">
      <w:pPr>
        <w:rPr>
          <w:sz w:val="24"/>
          <w:szCs w:val="24"/>
        </w:rPr>
      </w:pPr>
    </w:p>
    <w:p w:rsidR="003175F0" w:rsidRDefault="003175F0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4A4A72" w:rsidRDefault="004A4A72" w:rsidP="00F56016">
      <w:pPr>
        <w:rPr>
          <w:sz w:val="24"/>
          <w:szCs w:val="24"/>
        </w:rPr>
      </w:pPr>
    </w:p>
    <w:p w:rsidR="003175F0" w:rsidRPr="00F106E8" w:rsidRDefault="003175F0" w:rsidP="00F56016">
      <w:pPr>
        <w:rPr>
          <w:sz w:val="22"/>
          <w:szCs w:val="24"/>
        </w:rPr>
      </w:pPr>
      <w:r w:rsidRPr="00F106E8">
        <w:rPr>
          <w:sz w:val="22"/>
          <w:szCs w:val="24"/>
        </w:rPr>
        <w:t xml:space="preserve">Исполнитель: </w:t>
      </w:r>
      <w:r w:rsidR="003F46E4">
        <w:rPr>
          <w:sz w:val="22"/>
          <w:szCs w:val="24"/>
        </w:rPr>
        <w:t>Алексеева Н.П.</w:t>
      </w:r>
    </w:p>
    <w:sectPr w:rsidR="003175F0" w:rsidRPr="00F106E8" w:rsidSect="00BD5B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53EFA"/>
    <w:multiLevelType w:val="hybridMultilevel"/>
    <w:tmpl w:val="99F03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3496"/>
    <w:rsid w:val="000162C4"/>
    <w:rsid w:val="0005367F"/>
    <w:rsid w:val="000556C2"/>
    <w:rsid w:val="00070013"/>
    <w:rsid w:val="0008043F"/>
    <w:rsid w:val="000966E1"/>
    <w:rsid w:val="000C1A61"/>
    <w:rsid w:val="000D086D"/>
    <w:rsid w:val="000F5CC2"/>
    <w:rsid w:val="00137C9B"/>
    <w:rsid w:val="001628EC"/>
    <w:rsid w:val="00180ED9"/>
    <w:rsid w:val="00184FA4"/>
    <w:rsid w:val="001C6A68"/>
    <w:rsid w:val="001F1F2D"/>
    <w:rsid w:val="002051C3"/>
    <w:rsid w:val="00215D64"/>
    <w:rsid w:val="002230BD"/>
    <w:rsid w:val="002254BA"/>
    <w:rsid w:val="00243462"/>
    <w:rsid w:val="00247F28"/>
    <w:rsid w:val="00255ABA"/>
    <w:rsid w:val="002668B4"/>
    <w:rsid w:val="002A783C"/>
    <w:rsid w:val="002D205F"/>
    <w:rsid w:val="002D4A3F"/>
    <w:rsid w:val="002F6A6A"/>
    <w:rsid w:val="003165C3"/>
    <w:rsid w:val="003175F0"/>
    <w:rsid w:val="003207D5"/>
    <w:rsid w:val="003266E0"/>
    <w:rsid w:val="00370194"/>
    <w:rsid w:val="00394FBD"/>
    <w:rsid w:val="003A20ED"/>
    <w:rsid w:val="003B03CD"/>
    <w:rsid w:val="003B2766"/>
    <w:rsid w:val="003C318F"/>
    <w:rsid w:val="003D3295"/>
    <w:rsid w:val="003F46E4"/>
    <w:rsid w:val="00417F13"/>
    <w:rsid w:val="00427A8D"/>
    <w:rsid w:val="00441C50"/>
    <w:rsid w:val="004456D8"/>
    <w:rsid w:val="00451C93"/>
    <w:rsid w:val="004614DF"/>
    <w:rsid w:val="00462CE0"/>
    <w:rsid w:val="00465B93"/>
    <w:rsid w:val="00471625"/>
    <w:rsid w:val="00481846"/>
    <w:rsid w:val="00496A5E"/>
    <w:rsid w:val="004A4A72"/>
    <w:rsid w:val="004B5E7B"/>
    <w:rsid w:val="004D6900"/>
    <w:rsid w:val="004F607D"/>
    <w:rsid w:val="00513028"/>
    <w:rsid w:val="005314BE"/>
    <w:rsid w:val="00542A1B"/>
    <w:rsid w:val="00545F6D"/>
    <w:rsid w:val="00553AB0"/>
    <w:rsid w:val="00577F6D"/>
    <w:rsid w:val="00605C6C"/>
    <w:rsid w:val="00616635"/>
    <w:rsid w:val="00620130"/>
    <w:rsid w:val="00644B46"/>
    <w:rsid w:val="00650DF0"/>
    <w:rsid w:val="00662FF0"/>
    <w:rsid w:val="00674A58"/>
    <w:rsid w:val="00692636"/>
    <w:rsid w:val="006A3BEE"/>
    <w:rsid w:val="006A6F37"/>
    <w:rsid w:val="006A72D7"/>
    <w:rsid w:val="006C012D"/>
    <w:rsid w:val="006C3A0A"/>
    <w:rsid w:val="006C4D05"/>
    <w:rsid w:val="00700307"/>
    <w:rsid w:val="00710310"/>
    <w:rsid w:val="0071089E"/>
    <w:rsid w:val="007325D2"/>
    <w:rsid w:val="00733565"/>
    <w:rsid w:val="00753CD1"/>
    <w:rsid w:val="00784515"/>
    <w:rsid w:val="00794E2B"/>
    <w:rsid w:val="007A07FF"/>
    <w:rsid w:val="007B382E"/>
    <w:rsid w:val="007D4A3C"/>
    <w:rsid w:val="007E1459"/>
    <w:rsid w:val="007F5137"/>
    <w:rsid w:val="00802589"/>
    <w:rsid w:val="00803CEB"/>
    <w:rsid w:val="00811400"/>
    <w:rsid w:val="008130BC"/>
    <w:rsid w:val="0086438D"/>
    <w:rsid w:val="008A0D4F"/>
    <w:rsid w:val="008A7C69"/>
    <w:rsid w:val="008B2447"/>
    <w:rsid w:val="008B3E96"/>
    <w:rsid w:val="008D3496"/>
    <w:rsid w:val="008D6EEB"/>
    <w:rsid w:val="008F0857"/>
    <w:rsid w:val="0090481A"/>
    <w:rsid w:val="00944C2C"/>
    <w:rsid w:val="00954EA0"/>
    <w:rsid w:val="00971B4D"/>
    <w:rsid w:val="00986996"/>
    <w:rsid w:val="009B1AF9"/>
    <w:rsid w:val="009B4FB0"/>
    <w:rsid w:val="009D5047"/>
    <w:rsid w:val="00A10442"/>
    <w:rsid w:val="00A277D3"/>
    <w:rsid w:val="00A40C1B"/>
    <w:rsid w:val="00A7146E"/>
    <w:rsid w:val="00A75EFA"/>
    <w:rsid w:val="00A8366B"/>
    <w:rsid w:val="00A8386F"/>
    <w:rsid w:val="00A925E3"/>
    <w:rsid w:val="00AA0F40"/>
    <w:rsid w:val="00AA3568"/>
    <w:rsid w:val="00AD3217"/>
    <w:rsid w:val="00AD79E8"/>
    <w:rsid w:val="00AE70FD"/>
    <w:rsid w:val="00B05CE9"/>
    <w:rsid w:val="00B20582"/>
    <w:rsid w:val="00B21021"/>
    <w:rsid w:val="00B66DE4"/>
    <w:rsid w:val="00B7669F"/>
    <w:rsid w:val="00B8653B"/>
    <w:rsid w:val="00B92E6C"/>
    <w:rsid w:val="00BB541A"/>
    <w:rsid w:val="00BC00FE"/>
    <w:rsid w:val="00BC398C"/>
    <w:rsid w:val="00BD5B22"/>
    <w:rsid w:val="00C03D8F"/>
    <w:rsid w:val="00C0750E"/>
    <w:rsid w:val="00C706A6"/>
    <w:rsid w:val="00C722F0"/>
    <w:rsid w:val="00C7751F"/>
    <w:rsid w:val="00C822FA"/>
    <w:rsid w:val="00C85CBF"/>
    <w:rsid w:val="00CA5089"/>
    <w:rsid w:val="00CC0C74"/>
    <w:rsid w:val="00CD59B5"/>
    <w:rsid w:val="00D0194C"/>
    <w:rsid w:val="00D03044"/>
    <w:rsid w:val="00D12CBF"/>
    <w:rsid w:val="00D36C50"/>
    <w:rsid w:val="00D4107B"/>
    <w:rsid w:val="00D94150"/>
    <w:rsid w:val="00DA5545"/>
    <w:rsid w:val="00DC4A26"/>
    <w:rsid w:val="00DE0E39"/>
    <w:rsid w:val="00E00225"/>
    <w:rsid w:val="00E52905"/>
    <w:rsid w:val="00E86AEE"/>
    <w:rsid w:val="00EC5A74"/>
    <w:rsid w:val="00ED00A0"/>
    <w:rsid w:val="00EE5293"/>
    <w:rsid w:val="00EF1E63"/>
    <w:rsid w:val="00EF7FB1"/>
    <w:rsid w:val="00F106E8"/>
    <w:rsid w:val="00F17777"/>
    <w:rsid w:val="00F37140"/>
    <w:rsid w:val="00F55CCC"/>
    <w:rsid w:val="00F56016"/>
    <w:rsid w:val="00F563CF"/>
    <w:rsid w:val="00FA2DB3"/>
    <w:rsid w:val="00FC574B"/>
    <w:rsid w:val="00FD19A4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620130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2F6A6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F6A6A"/>
  </w:style>
  <w:style w:type="character" w:customStyle="1" w:styleId="ab">
    <w:name w:val="Текст примечания Знак"/>
    <w:basedOn w:val="a0"/>
    <w:link w:val="aa"/>
    <w:uiPriority w:val="99"/>
    <w:semiHidden/>
    <w:rsid w:val="002F6A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F6A6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F6A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620130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2F5CA-5080-466A-977A-B2639AEDB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6886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20</cp:revision>
  <cp:lastPrinted>2021-04-19T11:13:00Z</cp:lastPrinted>
  <dcterms:created xsi:type="dcterms:W3CDTF">2019-02-26T10:59:00Z</dcterms:created>
  <dcterms:modified xsi:type="dcterms:W3CDTF">2022-02-25T04:55:00Z</dcterms:modified>
</cp:coreProperties>
</file>