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A4" w:rsidRPr="00854FA4" w:rsidRDefault="00854FA4" w:rsidP="00854FA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854FA4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                          </w:t>
      </w:r>
    </w:p>
    <w:p w:rsidR="00854FA4" w:rsidRPr="00854FA4" w:rsidRDefault="00854FA4" w:rsidP="00854FA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РОССИЙСКАЯ ФЕДЕРАЦИЯ                        </w:t>
      </w: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АДМИНИСТРАЦИЯ</w:t>
      </w: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МУНИЦИПАЛЬНОГО РАЙОНА</w:t>
      </w: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КЛЯВЛИНСКИЙ</w:t>
      </w: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Самарской области</w:t>
      </w: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3</w:t>
      </w: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.0</w:t>
      </w:r>
      <w:r w:rsidR="006D3D66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7</w:t>
      </w: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.2020г.   №</w:t>
      </w:r>
      <w:r w:rsidR="006D3D66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259</w:t>
      </w:r>
    </w:p>
    <w:p w:rsidR="00854FA4" w:rsidRDefault="00854FA4" w:rsidP="00854FA4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</w:t>
      </w:r>
      <w:bookmarkStart w:id="0" w:name="_GoBack"/>
      <w:bookmarkEnd w:id="0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оронавирусной</w:t>
      </w:r>
      <w:proofErr w:type="spellEnd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на территории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Самарской области</w:t>
      </w:r>
    </w:p>
    <w:p w:rsidR="00854FA4" w:rsidRPr="00854FA4" w:rsidRDefault="00854FA4" w:rsidP="00275CB9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854FA4" w:rsidRPr="00854FA4" w:rsidRDefault="00854FA4" w:rsidP="00275CB9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(COVID-19) на территории </w:t>
      </w:r>
      <w:r w:rsidRPr="00275C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Самарской области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остановление</w:t>
      </w:r>
      <w:r w:rsidRPr="00275C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 Г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убернатора Самарской области от 30 июня 2020 года № 150 "О мерах по обеспечению санитарно-эпидемиологического благополучия населения в</w:t>
      </w:r>
      <w:proofErr w:type="gramEnd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связи с распространением новой </w:t>
      </w:r>
      <w:proofErr w:type="spellStart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на территории Самарской области"</w:t>
      </w:r>
      <w:r w:rsidRPr="00275C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Администрация муниципального района Клявлинский </w:t>
      </w:r>
      <w:r w:rsidR="00B44969" w:rsidRPr="00275CB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ПОСТАНОВЛЯЕТ: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Определить, что реализация комплекса ограничительных и иных мер, установленных </w:t>
      </w:r>
      <w:r w:rsidR="00B44969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="00B44969"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остановление</w:t>
      </w:r>
      <w:r w:rsidR="00B44969" w:rsidRPr="00275C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 Г</w:t>
      </w:r>
      <w:r w:rsidR="00B44969"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убернатора Самарской области от 30 июня 2020 года № 150 "О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="00B44969"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="00B44969"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на территории Самарской области"</w:t>
      </w:r>
      <w:r w:rsidR="00B44969" w:rsidRPr="00275C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(далее – постановление Губернатора от 30.06.2020 г. №150) и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настоящим постановлением и направленных на обеспечение санитарно-эпидемиологического благополучия населения, осуществляется в границах территории </w:t>
      </w:r>
      <w:r w:rsidR="00B44969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муниципального</w:t>
      </w:r>
      <w:proofErr w:type="gramEnd"/>
      <w:r w:rsidR="00B44969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района Клявлинский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Самарской области.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Ввести на территории </w:t>
      </w:r>
      <w:r w:rsidR="00B44969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муниципального района Клявлинский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Самарской </w:t>
      </w: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области</w:t>
      </w:r>
      <w:proofErr w:type="gram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следующие ограничительные меры: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 Гражданам, вернувшимся с территорий иностранных государств:</w:t>
      </w:r>
    </w:p>
    <w:p w:rsidR="00854FA4" w:rsidRPr="00854FA4" w:rsidRDefault="00854FA4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сообщать о своем возвращении в Российскую Федерацию, месте, датах пребывания на указанных территориях, контактную информацию на горячую линию по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коронавирусу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номерам телефонов: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кол-центра</w:t>
      </w:r>
      <w:proofErr w:type="gram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75CB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 (846) 307-77-77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 </w:t>
      </w:r>
      <w:r w:rsidRPr="00275CB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 (846) 225-70-82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 рабочее время;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государственного бюджетного учреждения здравоохранения "Самарский областной центр медицины катастроф и скорой медицинской помощи" </w:t>
      </w:r>
      <w:r w:rsidRPr="00275CB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 (846) 222-57-33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 </w:t>
      </w:r>
      <w:r w:rsidRPr="00275CB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 (846) 225-71-33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круглосуточно;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854FA4" w:rsidRPr="00854FA4" w:rsidRDefault="00854FA4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обеспечить изоляцию в условиях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обсерватора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течение 14 дней со дня возвращения в Российскую Федерацию;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соблюдать постановления главных государственных санитарных врачей и их заместителей о нахождении в режиме изоляции.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Обязать лиц, совместно проживающих в период обеспечения изоляции с гражданами, вернувшимися с территорий иностранных государств, обеспечить самоизоляцию на дому в течение 14 дней.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2.2. Гражданам, прибывающим в </w:t>
      </w:r>
      <w:r w:rsidR="00B44969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муниципальный район Клявлинский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Самарск</w:t>
      </w:r>
      <w:r w:rsidR="00B44969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ой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област</w:t>
      </w:r>
      <w:r w:rsidR="00B44969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территорий других субъектов Российской Федерации: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сообщать о своем прибытии в </w:t>
      </w:r>
      <w:r w:rsidR="00B44969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муниципальный район Клявлинский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Самарск</w:t>
      </w:r>
      <w:r w:rsidR="00B44969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ой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област</w:t>
      </w:r>
      <w:r w:rsidR="00B44969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месте, датах пребывания и контактную информацию по телефонам, указанным в пункте 2.1 настоящего постановления;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854FA4" w:rsidRPr="00854FA4" w:rsidRDefault="00854FA4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соблюдать постановления главных государственных санитарных врачей и их заместителей о нахождении в режиме изоляции (в случае если в отношении данного гражданина принято соответствующее решение).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2.3. Обязать лиц с наличием (подозрением на наличие) новой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(COVID-19) и совместно проживающих с ними лиц обеспечить самоизоляцию на дому по назначению медицинских организаций или в соответствии с постановлениями главных государственных санитарных врачей и их заместителей.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</w:t>
      </w:r>
      <w:r w:rsidR="00B44969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Обязать:</w:t>
      </w:r>
    </w:p>
    <w:p w:rsidR="00854FA4" w:rsidRPr="00854FA4" w:rsidRDefault="00854FA4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граждан соблюдать дистанцию до других граждан не менее 1,5 метра (</w:t>
      </w: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социальное</w:t>
      </w:r>
      <w:proofErr w:type="gram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дистанцирование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);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граждан использовать средства индивидуальной защиты органов дыхания (маски, включая гигиенические) при нахождении вне мест проживания (пребывания), в том числе в общественных местах (кроме улиц), объектах розничной торговли, организациях по оказанию услуг, выполнению работ, аптеках, общественном транспорте, включая легковое такси;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органы </w:t>
      </w:r>
      <w:r w:rsidR="00B44969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местного самоуправления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дистанцирования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</w:t>
      </w: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сооружениях</w:t>
      </w:r>
      <w:proofErr w:type="gram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(помещениях в них), на соответствующей территории (включая прилегающую территорию);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организации и индивидуальных предпринимателей не допускать в здания, строения, сооружения, в которых осуществляется их деятельность, граждан, не соблюдающих требования, предусмотренные абзацем третьим настоящего пункта (о масочном режиме);</w:t>
      </w:r>
    </w:p>
    <w:p w:rsidR="00854FA4" w:rsidRPr="00854FA4" w:rsidRDefault="00764BFA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ООО Управляющая компания «Клявлино»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ежедневно проводить дезинфекционные мероприятия в многоквартирных домах, расположенных на территории 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муниципального района Клявлинский 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Самарской области, с обработкой дезинфицирующими средствами дверных ручек, выключателей, поручней, перил, 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почтовых ящиков, подоконников и других контактных поверхностей помещений общего пользования многоквартирного дома.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Подтверждением выполнения дезинфекционных мероприятий является акт выполненных работ, подписанный одним из собственников помещений в многоквартирном доме.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</w:t>
      </w:r>
      <w:r w:rsidR="00764BFA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Обязать руководителей организаций, индивидуальных предпринимателей, осуществляющих деятельность на территории </w:t>
      </w:r>
      <w:r w:rsidR="00764BFA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муниципального района Клявлинский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Самарской области: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обеспечить измерение температуры тела работникам </w:t>
      </w: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информировать работников о необходимости соблюдения правил личной и общественной гигиены (режима регулярного мытья рук с мылом или обработки кожными антисептиками в течение всего рабочего дня);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обеспечить проведение качественной уборки, а также текущей и заключительной дезинфекции помещений с применением дезинфицирующих средств, обладающих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вирулицидной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активностью, при этом особое внимание уделить дезинфекции дверных ручек, выключателей, поручней, перил, контактных поверхностей (столов и стульев работников, оргтехники), мест общего пользования;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оказывать работникам содействие в обеспечении соблюдения режима самоизоляции на дому;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Самарской области незамедлительно представлять информацию </w:t>
      </w: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proofErr w:type="gram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всех контактах заболевшего новой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инфекцией (COVID-19) в связи с исполнением им трудовой функции, обеспечить проведение дезинфекции помещений, где находился заболевший;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обеспечить выполнение санитарных норм и правил, установленных постановлениями Главного государственного санитарного врача Российской Федерации от 24.01.2020 </w:t>
      </w:r>
      <w:hyperlink r:id="rId5" w:history="1">
        <w:r w:rsidRPr="00275CB9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№ 2</w:t>
        </w:r>
      </w:hyperlink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от 31.01.2020 </w:t>
      </w:r>
      <w:hyperlink r:id="rId6" w:history="1">
        <w:r w:rsidRPr="00275CB9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№ 3</w:t>
        </w:r>
      </w:hyperlink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от 02.03.2020 </w:t>
      </w:r>
      <w:hyperlink r:id="rId7" w:history="1">
        <w:r w:rsidRPr="00275CB9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№ 5</w:t>
        </w:r>
      </w:hyperlink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от 13.03.2020 </w:t>
      </w:r>
      <w:hyperlink r:id="rId8" w:history="1">
        <w:r w:rsidRPr="00275CB9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№ 6</w:t>
        </w:r>
      </w:hyperlink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от 18.03.2020 </w:t>
      </w:r>
      <w:hyperlink r:id="rId9" w:history="1">
        <w:r w:rsidRPr="00275CB9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№ 7</w:t>
        </w:r>
      </w:hyperlink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от 30.03.2020 </w:t>
      </w:r>
      <w:hyperlink r:id="rId10" w:history="1">
        <w:r w:rsidRPr="00275CB9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№ 9</w:t>
        </w:r>
      </w:hyperlink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актов и рекомендаций Федеральной службы по надзору в сфере защиты прав потребителей и благополучия человека (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), в том числе рекомендаций по профилактике COVID-19 (письма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 07.04.2020 № 02</w:t>
      </w:r>
      <w:proofErr w:type="gram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/</w:t>
      </w: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6338-2020-15, от 21.04.2020 № 02/7500-2020-24), а также иных документов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принимаемых в целях предотвращения распространения новой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(COVID-19);</w:t>
      </w:r>
      <w:proofErr w:type="gramEnd"/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обеспечить выполнение правил поведения при введении режима повышенной готовности на территории Самарской области, которые установлены </w:t>
      </w:r>
      <w:r w:rsidR="00764BFA" w:rsidRPr="00275C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постановлением Губернатора от 30.06.2020 г. №150 и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настоящим постановлением.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</w:t>
      </w:r>
      <w:r w:rsidR="00764BFA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Рекомендовать гражданам в возрасте 65 лет и старше, гражданам, имеющим хронические заболевания (сахарный диабет, бронхиальная астма, хроническая болезнь почек, онкологические заболевания), а также перенесшим инфаркт или инсульт, соблюдать режим самоизоляции.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</w:t>
      </w:r>
      <w:r w:rsidR="00764BFA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Ограничить до особого распоряжения:</w:t>
      </w:r>
    </w:p>
    <w:p w:rsidR="00854FA4" w:rsidRPr="00854FA4" w:rsidRDefault="00854FA4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1) работу бассейнов, </w:t>
      </w: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фитнес-центров</w:t>
      </w:r>
      <w:proofErr w:type="gram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объектов физкультуры и спорта, частных бань;</w:t>
      </w:r>
    </w:p>
    <w:p w:rsidR="00854FA4" w:rsidRPr="00854FA4" w:rsidRDefault="00854FA4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2) деятельность ночных клубов (дискотек) и иных аналогичных объектов, аттракционов, иных объектов развлекательной инфраструктуры, аквапарков,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кинотеатров (кинозалов), детских игровых комнат и детских развлекательных центров, иных развлекательных и досуговых заведений с массовым пребыванием людей;</w:t>
      </w:r>
    </w:p>
    <w:p w:rsidR="00854FA4" w:rsidRPr="00854FA4" w:rsidRDefault="00854FA4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посещение социальных учреждений с круглосуточным пребыванием граждан, медицинских учреждений, в которых осуществляется оказание стационарной медицинской помощи, учреждений уголовно-исполнительной системы;</w:t>
      </w:r>
    </w:p>
    <w:p w:rsidR="00854FA4" w:rsidRPr="00854FA4" w:rsidRDefault="00854FA4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4) проведение на территории </w:t>
      </w:r>
      <w:r w:rsidR="00764BFA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муниципального района Клявлинский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Самарской области театрально-зрелищных, культурно-просветительских, зрелищно-развлекательных, спортивных и других массовых мероприятий;</w:t>
      </w:r>
    </w:p>
    <w:p w:rsidR="00854FA4" w:rsidRPr="00854FA4" w:rsidRDefault="00854FA4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5) работу муниципальных учреждений и предприятий, за исключением тех, которые продолжают функционировать в соответствии с решением органов, в ведении которых они находятся.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Разрешить: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работу библиотек, за исключением обслуживания пользователей в читальных залах, при условии соблюдения требований, предусмотренных постановлением Главного государственного санитарного врача Российской Федерации </w:t>
      </w:r>
      <w:hyperlink r:id="rId11" w:history="1">
        <w:r w:rsidRPr="00275CB9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от 22.05.2020 № 15</w:t>
        </w:r>
      </w:hyperlink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"Об утверждении санитарно-эпидемиологических правил СП 3.1.3597-20 "Профилактика новой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(COVID-19)", Методических рекомендаций МР 3.1/2.2.0170/3-20 "Рекомендации по профилактике новой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(COVID-19) среди работников", утвержденных Главным государственным санитарным врачом Российской Федерации 07.04.2020</w:t>
      </w:r>
      <w:proofErr w:type="gram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Методических рекомендаций МР 3.1/2.2.0172/5-20 "Рекомендации по организации работы предприятий в условиях сохранения рисков распространения COVID-19", утвержденных Главным государственным санитарным врачом Российской Федерации 20.04.2020, инструкции по проведению дезинфекционных мероприятий для профилактики заболеваний, вызываемых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коронавирусами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(письмо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 23.01.2020 № 02/770-2020-32) (далее - постановление, рекомендации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профилактике новой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(COVID-19).</w:t>
      </w:r>
      <w:proofErr w:type="gramEnd"/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 работу ресторанов, кафе, столовых, буфетов, баров, закусочных и иных предприятий общественного питания (далее - организации общественного питания) при условии:</w:t>
      </w:r>
      <w:proofErr w:type="gramEnd"/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направления в администрацию муниципального района</w:t>
      </w:r>
      <w:r w:rsidR="005D0E38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Клявлинский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Самарской области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письменного заявления о возобновлении деятельности с согласием выполнения Методических рекомендаций МР 3.1/2.3.6.0190-20 "Рекомендации по организации работы предприятий общественного питания в условиях сохранения рисков распространения COVID-19", утвержденных Главным государственным санитарным врачом Российской Федерации 30.05.2020;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нахождения одновременно не более одного человека на каждые 4 кв. метра площади зала обслуживания.</w:t>
      </w:r>
    </w:p>
    <w:p w:rsidR="00854FA4" w:rsidRPr="00854FA4" w:rsidRDefault="00854FA4" w:rsidP="00261FD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Данное ограничение не распространяется на столовые, буфеты, кафе и иные предприятия общественного питания, осуществляющие организацию питания для работников организаций, а также на организации общественного питания, обслуживающие на вынос без посещения гражданами помещений таких организаций и (или) осуществляющие доставку заказов;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работу туристических баз и баз отдыха, прошедших классификацию и имеющих соответствующие свидетельства о присвоении определенной категории;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4) органам записи актов гражданского состояния проводить церемонии государственной регистрации заключения брака в торжественной обстановке (не более 10 человек) при условии соблюдения требований, предусмотренных постановлением, рекомендациями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профилактике новой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(COVID-19);</w:t>
      </w:r>
    </w:p>
    <w:p w:rsidR="00854FA4" w:rsidRPr="00854FA4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5) при условии соблюдения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Федерации:</w:t>
      </w:r>
    </w:p>
    <w:p w:rsidR="00854FA4" w:rsidRPr="00854FA4" w:rsidRDefault="00854FA4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а) тренировки спортсменов </w:t>
      </w: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</w:t>
      </w:r>
      <w:proofErr w:type="gram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открытых или в крытых спортивных объектах;</w:t>
      </w:r>
    </w:p>
    <w:p w:rsidR="00854FA4" w:rsidRPr="00854FA4" w:rsidRDefault="00854FA4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гражданам заниматься физкультурой и спортом на открытых спортивных объектах;</w:t>
      </w:r>
    </w:p>
    <w:p w:rsidR="00854FA4" w:rsidRPr="00854FA4" w:rsidRDefault="00854FA4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в) проведение профессиональных спортивных соревнований с количеством посетителей не более 10 процентов от общей вместимости спортивного сооружения в соответствии с приказом министерства спорта Самарской области.</w:t>
      </w:r>
    </w:p>
    <w:p w:rsidR="00854FA4" w:rsidRPr="00854FA4" w:rsidRDefault="00854FA4" w:rsidP="00FB029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Признать утратившим силу </w:t>
      </w:r>
      <w:r w:rsidR="00275CB9" w:rsidRPr="00275CB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Клявлинский Самарской области от 06.04.2020 г. №140 «Об ограничительных и иных мероприятиях по обеспечению санитарно-эпидемиологического благополучия населения, направленных на предотвращение распространения новой </w:t>
      </w:r>
      <w:proofErr w:type="spellStart"/>
      <w:r w:rsidR="00275CB9" w:rsidRPr="00275CB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75CB9" w:rsidRPr="00275CB9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275CB9" w:rsidRPr="00275C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75CB9" w:rsidRPr="00275CB9">
        <w:rPr>
          <w:rFonts w:ascii="Times New Roman" w:hAnsi="Times New Roman" w:cs="Times New Roman"/>
          <w:sz w:val="24"/>
          <w:szCs w:val="24"/>
        </w:rPr>
        <w:t>-19) на территории муниципального района Клявлинский Самарской области и внесении изменений в постановление администрации муниципального района Клявлинский от 27.03.2020 г. №123</w:t>
      </w:r>
      <w:r w:rsidR="009C2675">
        <w:rPr>
          <w:rFonts w:ascii="Times New Roman" w:hAnsi="Times New Roman" w:cs="Times New Roman"/>
          <w:sz w:val="24"/>
          <w:szCs w:val="24"/>
        </w:rPr>
        <w:t xml:space="preserve"> </w:t>
      </w:r>
      <w:r w:rsidR="00275CB9" w:rsidRPr="00275CB9">
        <w:rPr>
          <w:rFonts w:ascii="Times New Roman" w:hAnsi="Times New Roman" w:cs="Times New Roman"/>
          <w:sz w:val="24"/>
          <w:szCs w:val="24"/>
        </w:rPr>
        <w:t>«О введении ограничительных мероприятий, направленных на предотвращение распространения</w:t>
      </w:r>
      <w:proofErr w:type="gramEnd"/>
      <w:r w:rsidR="00275CB9" w:rsidRPr="00275CB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Клявлинский заболеваемости гриппом, ОРВИ и новой </w:t>
      </w:r>
      <w:proofErr w:type="spellStart"/>
      <w:r w:rsidR="00275CB9" w:rsidRPr="00275CB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75CB9" w:rsidRPr="00275CB9">
        <w:rPr>
          <w:rFonts w:ascii="Times New Roman" w:hAnsi="Times New Roman" w:cs="Times New Roman"/>
          <w:sz w:val="24"/>
          <w:szCs w:val="24"/>
        </w:rPr>
        <w:t xml:space="preserve"> инфекцией, вызванной 2019-nCoV»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854FA4" w:rsidRPr="00854FA4" w:rsidRDefault="005D0E38" w:rsidP="00FB02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proofErr w:type="gramStart"/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54FA4" w:rsidRPr="00854FA4" w:rsidRDefault="005D0E38" w:rsidP="00FB02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Опубликовать настоящее постановление в 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районной газете «Знамя Родины» 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</w:t>
      </w:r>
      <w:proofErr w:type="gramStart"/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разместить его</w:t>
      </w:r>
      <w:proofErr w:type="gramEnd"/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 официальном сайте 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Администрации муниципального района Клявлинский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854FA4" w:rsidRDefault="005D0E38" w:rsidP="00FB02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Настоящее постановление вступает в силу с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 дня его </w:t>
      </w:r>
      <w:r w:rsidR="009C26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фициального опубликования и распространяется </w:t>
      </w:r>
      <w:r w:rsidR="009C26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 правоотношения, возникшие с 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 июля 2020 года.</w:t>
      </w:r>
    </w:p>
    <w:p w:rsidR="009C2675" w:rsidRDefault="009C2675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C2675" w:rsidRDefault="009C2675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C2675" w:rsidRDefault="009C2675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C2675" w:rsidRDefault="009C2675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B0297" w:rsidRPr="00854FA4" w:rsidRDefault="00FB0297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275CB9" w:rsidRPr="00275CB9" w:rsidTr="009C2675">
        <w:tc>
          <w:tcPr>
            <w:tcW w:w="6807" w:type="dxa"/>
            <w:hideMark/>
          </w:tcPr>
          <w:p w:rsidR="00275CB9" w:rsidRPr="00275CB9" w:rsidRDefault="00275CB9" w:rsidP="00275C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Глава </w:t>
            </w:r>
            <w:proofErr w:type="gramStart"/>
            <w:r w:rsidRPr="00275C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7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5CB9" w:rsidRPr="00275CB9" w:rsidRDefault="00275CB9" w:rsidP="00275C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района Клявлинский</w:t>
            </w:r>
          </w:p>
        </w:tc>
        <w:tc>
          <w:tcPr>
            <w:tcW w:w="3117" w:type="dxa"/>
            <w:hideMark/>
          </w:tcPr>
          <w:p w:rsidR="00275CB9" w:rsidRPr="00275CB9" w:rsidRDefault="00275CB9" w:rsidP="00275C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275CB9" w:rsidRPr="00275CB9" w:rsidRDefault="00275CB9" w:rsidP="00275C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И.Н. Соловьев </w:t>
            </w:r>
          </w:p>
        </w:tc>
      </w:tr>
    </w:tbl>
    <w:p w:rsidR="00275CB9" w:rsidRPr="00EB10D5" w:rsidRDefault="00275CB9" w:rsidP="00275CB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75CB9" w:rsidRDefault="00275CB9" w:rsidP="00275CB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C2675" w:rsidRDefault="009C2675" w:rsidP="00275CB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C2675" w:rsidRPr="00EB10D5" w:rsidRDefault="009C2675" w:rsidP="00275CB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75CB9" w:rsidRDefault="00275CB9" w:rsidP="00275CB9">
      <w:pPr>
        <w:spacing w:line="360" w:lineRule="auto"/>
        <w:jc w:val="both"/>
      </w:pPr>
      <w:r w:rsidRPr="00EB10D5">
        <w:rPr>
          <w:rFonts w:ascii="Times New Roman" w:hAnsi="Times New Roman" w:cs="Times New Roman"/>
        </w:rPr>
        <w:t xml:space="preserve">         </w:t>
      </w:r>
      <w:r w:rsidRPr="00EB10D5">
        <w:rPr>
          <w:rFonts w:ascii="Times New Roman" w:hAnsi="Times New Roman" w:cs="Times New Roman"/>
          <w:sz w:val="20"/>
          <w:szCs w:val="20"/>
        </w:rPr>
        <w:t xml:space="preserve">Князева Г.В. </w:t>
      </w:r>
    </w:p>
    <w:p w:rsidR="001B0DF5" w:rsidRDefault="001B0DF5"/>
    <w:sectPr w:rsidR="001B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03"/>
    <w:rsid w:val="001B0DF5"/>
    <w:rsid w:val="00261FD6"/>
    <w:rsid w:val="00275CB9"/>
    <w:rsid w:val="005D0E38"/>
    <w:rsid w:val="006D3D66"/>
    <w:rsid w:val="00764BFA"/>
    <w:rsid w:val="00854FA4"/>
    <w:rsid w:val="00922103"/>
    <w:rsid w:val="009C2675"/>
    <w:rsid w:val="00B44969"/>
    <w:rsid w:val="00B66B49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FA4"/>
    <w:rPr>
      <w:b/>
      <w:bCs/>
    </w:rPr>
  </w:style>
  <w:style w:type="character" w:styleId="a5">
    <w:name w:val="Hyperlink"/>
    <w:basedOn w:val="a0"/>
    <w:uiPriority w:val="99"/>
    <w:semiHidden/>
    <w:unhideWhenUsed/>
    <w:rsid w:val="00854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FA4"/>
    <w:rPr>
      <w:b/>
      <w:bCs/>
    </w:rPr>
  </w:style>
  <w:style w:type="character" w:styleId="a5">
    <w:name w:val="Hyperlink"/>
    <w:basedOn w:val="a0"/>
    <w:uiPriority w:val="99"/>
    <w:semiHidden/>
    <w:unhideWhenUsed/>
    <w:rsid w:val="00854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83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1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14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98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877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6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17/rospotrebnadzor-post6-site-do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g.ru/2020/03/04/rospotrebnadzor-post5-site-dok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2/04/rospotrebnadzor-post3-site-dok.html" TargetMode="External"/><Relationship Id="rId11" Type="http://schemas.openxmlformats.org/officeDocument/2006/relationships/hyperlink" Target="https://rg.ru/2020/05/27/rospotrebnadzor-post15-site-dok.html" TargetMode="External"/><Relationship Id="rId5" Type="http://schemas.openxmlformats.org/officeDocument/2006/relationships/hyperlink" Target="https://rg.ru/2020/01/28/rospotrebnadzor-post2-site-dok.html" TargetMode="External"/><Relationship Id="rId10" Type="http://schemas.openxmlformats.org/officeDocument/2006/relationships/hyperlink" Target="https://rg.ru/2020/04/01/rospotrebnadzor-post9-site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20/03/20/rospotrebnadzor-post7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ЮристАдм</cp:lastModifiedBy>
  <cp:revision>2</cp:revision>
  <dcterms:created xsi:type="dcterms:W3CDTF">2020-07-06T04:04:00Z</dcterms:created>
  <dcterms:modified xsi:type="dcterms:W3CDTF">2020-07-06T04:04:00Z</dcterms:modified>
</cp:coreProperties>
</file>