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2985" w:rsidRPr="002238B0" w:rsidRDefault="00EA5E23" w:rsidP="00502985">
      <w:pPr>
        <w:jc w:val="center"/>
        <w:rPr>
          <w:rFonts w:ascii="Times New Roman" w:hAnsi="Times New Roman" w:cs="Times New Roman"/>
          <w:sz w:val="28"/>
          <w:szCs w:val="28"/>
        </w:rPr>
      </w:pPr>
      <w:r w:rsidRPr="002238B0">
        <w:rPr>
          <w:rFonts w:ascii="Times New Roman" w:hAnsi="Times New Roman" w:cs="Times New Roman"/>
          <w:sz w:val="28"/>
          <w:szCs w:val="28"/>
        </w:rPr>
        <w:t xml:space="preserve">Отчет </w:t>
      </w:r>
    </w:p>
    <w:p w:rsidR="00874A15" w:rsidRPr="002238B0" w:rsidRDefault="00502985" w:rsidP="00874A1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2238B0">
        <w:rPr>
          <w:rFonts w:ascii="Times New Roman" w:hAnsi="Times New Roman" w:cs="Times New Roman"/>
          <w:sz w:val="28"/>
          <w:szCs w:val="28"/>
        </w:rPr>
        <w:t>о ходе реал</w:t>
      </w:r>
      <w:r w:rsidR="002238B0" w:rsidRPr="002238B0">
        <w:rPr>
          <w:rFonts w:ascii="Times New Roman" w:hAnsi="Times New Roman" w:cs="Times New Roman"/>
          <w:sz w:val="28"/>
          <w:szCs w:val="28"/>
        </w:rPr>
        <w:t>изации муниципальной программы «</w:t>
      </w:r>
      <w:r w:rsidR="006A62A8">
        <w:rPr>
          <w:rFonts w:ascii="Times New Roman" w:hAnsi="Times New Roman" w:cs="Times New Roman"/>
          <w:sz w:val="28"/>
          <w:szCs w:val="28"/>
        </w:rPr>
        <w:t>Профилактика терроризма и экстремизма в муниципальном районе Клявлинский Самарской области на 2018-202</w:t>
      </w:r>
      <w:r w:rsidR="00DD37BB">
        <w:rPr>
          <w:rFonts w:ascii="Times New Roman" w:hAnsi="Times New Roman" w:cs="Times New Roman"/>
          <w:sz w:val="28"/>
          <w:szCs w:val="28"/>
        </w:rPr>
        <w:t>3</w:t>
      </w:r>
      <w:r w:rsidR="006A62A8">
        <w:rPr>
          <w:rFonts w:ascii="Times New Roman" w:hAnsi="Times New Roman" w:cs="Times New Roman"/>
          <w:sz w:val="28"/>
          <w:szCs w:val="28"/>
        </w:rPr>
        <w:t xml:space="preserve"> годы</w:t>
      </w:r>
      <w:r w:rsidR="002238B0" w:rsidRPr="002238B0">
        <w:rPr>
          <w:rFonts w:ascii="Times New Roman" w:hAnsi="Times New Roman" w:cs="Times New Roman"/>
          <w:sz w:val="28"/>
          <w:szCs w:val="28"/>
        </w:rPr>
        <w:t xml:space="preserve">»  </w:t>
      </w:r>
    </w:p>
    <w:p w:rsidR="002238B0" w:rsidRPr="00613DD8" w:rsidRDefault="00502985" w:rsidP="0050298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F2D6E">
        <w:rPr>
          <w:rFonts w:ascii="Times New Roman" w:hAnsi="Times New Roman" w:cs="Times New Roman"/>
          <w:sz w:val="28"/>
          <w:szCs w:val="28"/>
        </w:rPr>
        <w:t>Основная цель Программы:</w:t>
      </w:r>
      <w:r w:rsidR="00613DD8">
        <w:rPr>
          <w:rFonts w:ascii="Times New Roman" w:hAnsi="Times New Roman" w:cs="Times New Roman"/>
          <w:sz w:val="28"/>
          <w:szCs w:val="28"/>
        </w:rPr>
        <w:t xml:space="preserve"> </w:t>
      </w:r>
      <w:r w:rsidR="00613DD8" w:rsidRPr="00613DD8">
        <w:rPr>
          <w:rFonts w:ascii="Times New Roman" w:hAnsi="Times New Roman" w:cs="Times New Roman"/>
          <w:sz w:val="28"/>
          <w:szCs w:val="28"/>
        </w:rPr>
        <w:t>Р</w:t>
      </w:r>
      <w:r w:rsidR="00613DD8" w:rsidRPr="00613DD8">
        <w:rPr>
          <w:rFonts w:ascii="Times New Roman" w:hAnsi="Times New Roman" w:cs="Times New Roman"/>
          <w:spacing w:val="5"/>
          <w:sz w:val="28"/>
          <w:szCs w:val="28"/>
        </w:rPr>
        <w:t xml:space="preserve">еализация государственной политики в области профилактики терроризма и экстремизма в Российской Федерации, совершенствование системы профилактических мер антитеррористической и </w:t>
      </w:r>
      <w:proofErr w:type="spellStart"/>
      <w:r w:rsidR="00613DD8" w:rsidRPr="00613DD8">
        <w:rPr>
          <w:rFonts w:ascii="Times New Roman" w:hAnsi="Times New Roman" w:cs="Times New Roman"/>
          <w:spacing w:val="5"/>
          <w:sz w:val="28"/>
          <w:szCs w:val="28"/>
        </w:rPr>
        <w:t>антиэкстремистской</w:t>
      </w:r>
      <w:proofErr w:type="spellEnd"/>
      <w:r w:rsidR="00613DD8" w:rsidRPr="00613DD8">
        <w:rPr>
          <w:rFonts w:ascii="Times New Roman" w:hAnsi="Times New Roman" w:cs="Times New Roman"/>
          <w:spacing w:val="5"/>
          <w:sz w:val="28"/>
          <w:szCs w:val="28"/>
        </w:rPr>
        <w:t xml:space="preserve"> направленности, предупреждение террористических и экстремистских проявлений, укрепление межнационального согласия, достижение взаимопонимания и взаимного уважения в вопросах межэтнического и межкультурного сотрудничества.</w:t>
      </w:r>
      <w:r w:rsidR="00613DD8" w:rsidRPr="00613DD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02985" w:rsidRPr="00FF2D6E" w:rsidRDefault="00502985" w:rsidP="0050298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2D6E">
        <w:rPr>
          <w:rFonts w:ascii="Times New Roman" w:hAnsi="Times New Roman" w:cs="Times New Roman"/>
          <w:b/>
          <w:sz w:val="28"/>
          <w:szCs w:val="28"/>
        </w:rPr>
        <w:t>Оценка достижения плано</w:t>
      </w:r>
      <w:r w:rsidR="002C2A66" w:rsidRPr="00FF2D6E">
        <w:rPr>
          <w:rFonts w:ascii="Times New Roman" w:hAnsi="Times New Roman" w:cs="Times New Roman"/>
          <w:b/>
          <w:sz w:val="28"/>
          <w:szCs w:val="28"/>
        </w:rPr>
        <w:t>вых значений целевых пока</w:t>
      </w:r>
      <w:r w:rsidRPr="00FF2D6E">
        <w:rPr>
          <w:rFonts w:ascii="Times New Roman" w:hAnsi="Times New Roman" w:cs="Times New Roman"/>
          <w:b/>
          <w:sz w:val="28"/>
          <w:szCs w:val="28"/>
        </w:rPr>
        <w:t>зателей</w:t>
      </w:r>
    </w:p>
    <w:tbl>
      <w:tblPr>
        <w:tblW w:w="9278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854"/>
        <w:gridCol w:w="2690"/>
        <w:gridCol w:w="992"/>
        <w:gridCol w:w="1339"/>
        <w:gridCol w:w="1071"/>
        <w:gridCol w:w="992"/>
        <w:gridCol w:w="1340"/>
      </w:tblGrid>
      <w:tr w:rsidR="00613DD8" w:rsidRPr="00613DD8" w:rsidTr="00613DD8">
        <w:tc>
          <w:tcPr>
            <w:tcW w:w="854" w:type="dxa"/>
            <w:vMerge w:val="restart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37314D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613DD8">
              <w:rPr>
                <w:rFonts w:ascii="Times New Roman" w:hAnsi="Times New Roman" w:cs="Times New Roman"/>
              </w:rPr>
              <w:t>п</w:t>
            </w:r>
            <w:proofErr w:type="gramEnd"/>
            <w:r w:rsidRPr="00613DD8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690" w:type="dxa"/>
            <w:vMerge w:val="restart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37314D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</w:p>
          <w:p w:rsidR="00613DD8" w:rsidRPr="00613DD8" w:rsidRDefault="00613DD8" w:rsidP="0037314D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992" w:type="dxa"/>
            <w:vMerge w:val="restart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37314D">
            <w:pPr>
              <w:ind w:left="81" w:firstLine="60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37314D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Значение показателя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613DD8" w:rsidRPr="00613DD8" w:rsidRDefault="00613DD8" w:rsidP="0037314D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Отклонение</w:t>
            </w:r>
          </w:p>
        </w:tc>
        <w:tc>
          <w:tcPr>
            <w:tcW w:w="1340" w:type="dxa"/>
            <w:vMerge w:val="restart"/>
            <w:shd w:val="clear" w:color="auto" w:fill="FFFFFF"/>
          </w:tcPr>
          <w:p w:rsidR="00613DD8" w:rsidRPr="00613DD8" w:rsidRDefault="00613DD8" w:rsidP="0037314D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 xml:space="preserve">Индекс результативности достижения показателей </w:t>
            </w:r>
          </w:p>
        </w:tc>
      </w:tr>
      <w:tr w:rsidR="00613DD8" w:rsidRPr="00613DD8" w:rsidTr="00613DD8">
        <w:tc>
          <w:tcPr>
            <w:tcW w:w="854" w:type="dxa"/>
            <w:vMerge/>
            <w:shd w:val="clear" w:color="auto" w:fill="FFFFFF"/>
            <w:vAlign w:val="center"/>
          </w:tcPr>
          <w:p w:rsidR="00613DD8" w:rsidRPr="00613DD8" w:rsidRDefault="00613DD8" w:rsidP="0037314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0" w:type="dxa"/>
            <w:vMerge/>
            <w:shd w:val="clear" w:color="auto" w:fill="FFFFFF"/>
            <w:vAlign w:val="center"/>
          </w:tcPr>
          <w:p w:rsidR="00613DD8" w:rsidRPr="00613DD8" w:rsidRDefault="00613DD8" w:rsidP="0037314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613DD8" w:rsidRPr="00613DD8" w:rsidRDefault="00613DD8" w:rsidP="0037314D">
            <w:pPr>
              <w:ind w:left="81" w:firstLine="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39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613DD8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 xml:space="preserve">План </w:t>
            </w:r>
          </w:p>
          <w:p w:rsidR="00613DD8" w:rsidRPr="00613DD8" w:rsidRDefault="00613DD8" w:rsidP="00DD37BB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20</w:t>
            </w:r>
            <w:r w:rsidR="00DD37BB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71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DD37BB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 xml:space="preserve">Факт </w:t>
            </w:r>
            <w:r w:rsidR="00E07150">
              <w:rPr>
                <w:rFonts w:ascii="Times New Roman" w:hAnsi="Times New Roman" w:cs="Times New Roman"/>
              </w:rPr>
              <w:t>20</w:t>
            </w:r>
            <w:r w:rsidR="00DD37BB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2" w:type="dxa"/>
            <w:vMerge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613DD8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0" w:type="dxa"/>
            <w:vMerge/>
            <w:shd w:val="clear" w:color="auto" w:fill="FFFFFF"/>
          </w:tcPr>
          <w:p w:rsidR="00613DD8" w:rsidRPr="00613DD8" w:rsidRDefault="00613DD8" w:rsidP="00613DD8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</w:p>
        </w:tc>
      </w:tr>
      <w:tr w:rsidR="00613DD8" w:rsidRPr="00613DD8" w:rsidTr="009C5A00">
        <w:tc>
          <w:tcPr>
            <w:tcW w:w="854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37314D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90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37314D">
            <w:pPr>
              <w:spacing w:before="100" w:after="100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Совершение (попытка совершения) террористических актов на территории района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613DD8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339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37314D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71" w:type="dxa"/>
            <w:shd w:val="clear" w:color="auto" w:fill="FFFFFF" w:themeFill="background1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9C5A00" w:rsidRDefault="00613DD8" w:rsidP="0037314D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  <w:highlight w:val="red"/>
              </w:rPr>
            </w:pPr>
            <w:r w:rsidRPr="00E71DB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37314D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40" w:type="dxa"/>
            <w:shd w:val="clear" w:color="auto" w:fill="FFFFFF"/>
          </w:tcPr>
          <w:p w:rsidR="00613DD8" w:rsidRPr="00613DD8" w:rsidRDefault="00613DD8" w:rsidP="0037314D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613DD8" w:rsidRPr="00613DD8" w:rsidTr="009C5A00">
        <w:tc>
          <w:tcPr>
            <w:tcW w:w="854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37314D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690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37314D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Совершение актов экстремистской направленности против соблюдения прав и свобод человека на территории района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37314D">
            <w:pPr>
              <w:spacing w:before="100" w:after="100"/>
              <w:ind w:left="81" w:firstLine="60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339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37314D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71" w:type="dxa"/>
            <w:shd w:val="clear" w:color="auto" w:fill="FFFFFF" w:themeFill="background1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E07150" w:rsidRDefault="00613DD8" w:rsidP="0037314D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  <w:highlight w:val="red"/>
              </w:rPr>
            </w:pPr>
            <w:r w:rsidRPr="00E71DB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37314D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40" w:type="dxa"/>
            <w:shd w:val="clear" w:color="auto" w:fill="FFFFFF"/>
          </w:tcPr>
          <w:p w:rsidR="00613DD8" w:rsidRPr="00613DD8" w:rsidRDefault="00613DD8" w:rsidP="0037314D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</w:tbl>
    <w:p w:rsidR="00910E97" w:rsidRDefault="00910E97" w:rsidP="00613DD8">
      <w:pPr>
        <w:pStyle w:val="ConsPlusNormal"/>
        <w:spacing w:line="276" w:lineRule="auto"/>
        <w:ind w:left="1276" w:hanging="736"/>
        <w:jc w:val="both"/>
        <w:rPr>
          <w:rFonts w:ascii="Times New Roman" w:hAnsi="Times New Roman" w:cs="Times New Roman"/>
          <w:sz w:val="28"/>
          <w:szCs w:val="28"/>
        </w:rPr>
      </w:pP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92A">
        <w:rPr>
          <w:rFonts w:ascii="Times New Roman" w:hAnsi="Times New Roman" w:cs="Times New Roman"/>
          <w:sz w:val="28"/>
          <w:szCs w:val="28"/>
        </w:rPr>
        <w:t>Индекс результативности достижения показателей и индикаторов реализации муниципальной программы оценивается по каждому целевому показателю (индикатору) за отчетный год по формуле:</w:t>
      </w:r>
    </w:p>
    <w:p w:rsidR="00910E97" w:rsidRPr="00D7492A" w:rsidRDefault="00910E97" w:rsidP="00910E97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10E97" w:rsidRPr="00D7492A" w:rsidRDefault="00910E97" w:rsidP="00910E97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7492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800100" cy="3905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92A">
        <w:rPr>
          <w:rFonts w:ascii="Times New Roman" w:hAnsi="Times New Roman" w:cs="Times New Roman"/>
          <w:sz w:val="28"/>
          <w:szCs w:val="28"/>
        </w:rPr>
        <w:t>где:</w:t>
      </w: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7492A">
        <w:rPr>
          <w:rFonts w:ascii="Times New Roman" w:hAnsi="Times New Roman" w:cs="Times New Roman"/>
          <w:sz w:val="28"/>
          <w:szCs w:val="28"/>
        </w:rPr>
        <w:t>Пф</w:t>
      </w:r>
      <w:proofErr w:type="gramStart"/>
      <w:r w:rsidRPr="00D7492A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D7492A">
        <w:rPr>
          <w:rFonts w:ascii="Times New Roman" w:hAnsi="Times New Roman" w:cs="Times New Roman"/>
          <w:sz w:val="28"/>
          <w:szCs w:val="28"/>
        </w:rPr>
        <w:t xml:space="preserve"> - фактическое значение i-го показателя (индикатора), характеризующего реализацию муниципальной программы;</w:t>
      </w: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7492A">
        <w:rPr>
          <w:rFonts w:ascii="Times New Roman" w:hAnsi="Times New Roman" w:cs="Times New Roman"/>
          <w:sz w:val="28"/>
          <w:szCs w:val="28"/>
        </w:rPr>
        <w:t>Пп</w:t>
      </w:r>
      <w:proofErr w:type="gramStart"/>
      <w:r w:rsidRPr="00D7492A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D7492A">
        <w:rPr>
          <w:rFonts w:ascii="Times New Roman" w:hAnsi="Times New Roman" w:cs="Times New Roman"/>
          <w:sz w:val="28"/>
          <w:szCs w:val="28"/>
        </w:rPr>
        <w:t xml:space="preserve"> - плановое значение i-го показателя (индикатора), характеризующего реализацию муниципальной программы.</w:t>
      </w:r>
    </w:p>
    <w:p w:rsidR="002C2A66" w:rsidRDefault="002C2A66" w:rsidP="00734B2C">
      <w:pPr>
        <w:rPr>
          <w:rFonts w:ascii="Times New Roman" w:hAnsi="Times New Roman" w:cs="Times New Roman"/>
          <w:sz w:val="28"/>
          <w:szCs w:val="28"/>
        </w:rPr>
      </w:pPr>
    </w:p>
    <w:p w:rsidR="00582073" w:rsidRDefault="00734B2C" w:rsidP="002C2A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Оценка степени достижения показателей</w:t>
      </w:r>
      <w:r w:rsidR="00B451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="00B451CE">
        <w:rPr>
          <w:rFonts w:ascii="Times New Roman" w:hAnsi="Times New Roman" w:cs="Times New Roman"/>
          <w:sz w:val="28"/>
          <w:szCs w:val="28"/>
        </w:rPr>
        <w:t>индикаторов) муниципальной программы (К</w:t>
      </w:r>
      <w:proofErr w:type="gramStart"/>
      <w:r w:rsidR="00B451CE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="00B451CE">
        <w:rPr>
          <w:rFonts w:ascii="Times New Roman" w:hAnsi="Times New Roman" w:cs="Times New Roman"/>
          <w:sz w:val="28"/>
          <w:szCs w:val="28"/>
        </w:rPr>
        <w:t>) за отчетный год определяется по следующей формуле:</w:t>
      </w:r>
    </w:p>
    <w:p w:rsidR="00B451CE" w:rsidRDefault="00A416DD" w:rsidP="00B451CE">
      <w:pPr>
        <w:jc w:val="center"/>
        <w:rPr>
          <w:rFonts w:ascii="Times New Roman" w:hAnsi="Times New Roman" w:cs="Times New Roman"/>
          <w:sz w:val="28"/>
          <w:szCs w:val="28"/>
        </w:rPr>
      </w:pPr>
      <w:r w:rsidRPr="00AC0E2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04975" cy="6191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E97" w:rsidRDefault="009B0358" w:rsidP="00B451C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К1 = </w:t>
      </w:r>
      <w:proofErr w:type="gramStart"/>
      <w:r>
        <w:rPr>
          <w:rFonts w:ascii="Times New Roman" w:hAnsi="Times New Roman" w:cs="Times New Roman"/>
          <w:sz w:val="28"/>
          <w:szCs w:val="28"/>
        </w:rPr>
        <w:t>(</w:t>
      </w:r>
      <w:r w:rsidR="009C5BD5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="00754DED">
        <w:rPr>
          <w:rFonts w:ascii="Times New Roman" w:hAnsi="Times New Roman" w:cs="Times New Roman"/>
          <w:sz w:val="28"/>
          <w:szCs w:val="28"/>
        </w:rPr>
        <w:t>1</w:t>
      </w:r>
      <w:r w:rsidR="006A181C">
        <w:rPr>
          <w:rFonts w:ascii="Times New Roman" w:hAnsi="Times New Roman" w:cs="Times New Roman"/>
          <w:sz w:val="28"/>
          <w:szCs w:val="28"/>
        </w:rPr>
        <w:t xml:space="preserve"> </w:t>
      </w:r>
      <w:r w:rsidR="009C5BD5">
        <w:rPr>
          <w:rFonts w:ascii="Times New Roman" w:hAnsi="Times New Roman" w:cs="Times New Roman"/>
          <w:sz w:val="28"/>
          <w:szCs w:val="28"/>
        </w:rPr>
        <w:t>/</w:t>
      </w:r>
      <w:r w:rsidR="00613DD8">
        <w:rPr>
          <w:rFonts w:ascii="Times New Roman" w:hAnsi="Times New Roman" w:cs="Times New Roman"/>
          <w:sz w:val="28"/>
          <w:szCs w:val="28"/>
        </w:rPr>
        <w:t xml:space="preserve"> </w:t>
      </w:r>
      <w:r w:rsidR="00754DED">
        <w:rPr>
          <w:rFonts w:ascii="Times New Roman" w:hAnsi="Times New Roman" w:cs="Times New Roman"/>
          <w:sz w:val="28"/>
          <w:szCs w:val="28"/>
        </w:rPr>
        <w:t>1</w:t>
      </w:r>
      <w:r w:rsidR="009C5BD5">
        <w:rPr>
          <w:rFonts w:ascii="Times New Roman" w:hAnsi="Times New Roman" w:cs="Times New Roman"/>
          <w:sz w:val="28"/>
          <w:szCs w:val="28"/>
        </w:rPr>
        <w:t xml:space="preserve"> </w:t>
      </w:r>
      <w:r w:rsidR="00910E97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150225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="006A181C">
        <w:rPr>
          <w:rFonts w:ascii="Times New Roman" w:hAnsi="Times New Roman" w:cs="Times New Roman"/>
          <w:sz w:val="28"/>
          <w:szCs w:val="28"/>
        </w:rPr>
        <w:t xml:space="preserve"> </w:t>
      </w:r>
      <w:r w:rsidR="00150225">
        <w:rPr>
          <w:rFonts w:ascii="Times New Roman" w:hAnsi="Times New Roman" w:cs="Times New Roman"/>
          <w:sz w:val="28"/>
          <w:szCs w:val="28"/>
        </w:rPr>
        <w:t xml:space="preserve">100 </w:t>
      </w:r>
      <w:r w:rsidR="00910E97">
        <w:rPr>
          <w:rFonts w:ascii="Times New Roman" w:hAnsi="Times New Roman" w:cs="Times New Roman"/>
          <w:sz w:val="28"/>
          <w:szCs w:val="28"/>
        </w:rPr>
        <w:t>=</w:t>
      </w:r>
      <w:r w:rsidR="00613DD8">
        <w:rPr>
          <w:rFonts w:ascii="Times New Roman" w:hAnsi="Times New Roman" w:cs="Times New Roman"/>
          <w:sz w:val="28"/>
          <w:szCs w:val="28"/>
        </w:rPr>
        <w:t>100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A181C">
        <w:rPr>
          <w:rFonts w:ascii="Times New Roman" w:hAnsi="Times New Roman" w:cs="Times New Roman"/>
          <w:sz w:val="28"/>
          <w:szCs w:val="28"/>
        </w:rPr>
        <w:t>%</w:t>
      </w:r>
    </w:p>
    <w:p w:rsidR="00A416DD" w:rsidRPr="00A416DD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6DD">
        <w:rPr>
          <w:rFonts w:ascii="Times New Roman" w:hAnsi="Times New Roman" w:cs="Times New Roman"/>
          <w:sz w:val="28"/>
          <w:szCs w:val="28"/>
        </w:rPr>
        <w:t>где:</w:t>
      </w:r>
    </w:p>
    <w:p w:rsidR="00A416DD" w:rsidRPr="00A416DD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6DD">
        <w:rPr>
          <w:rFonts w:ascii="Times New Roman" w:hAnsi="Times New Roman" w:cs="Times New Roman"/>
          <w:sz w:val="28"/>
          <w:szCs w:val="28"/>
        </w:rPr>
        <w:t>n - количество показателей и индикаторов муниципальной программы;</w:t>
      </w:r>
    </w:p>
    <w:p w:rsidR="00A416DD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416DD">
        <w:rPr>
          <w:rFonts w:ascii="Times New Roman" w:hAnsi="Times New Roman" w:cs="Times New Roman"/>
          <w:sz w:val="28"/>
          <w:szCs w:val="28"/>
        </w:rPr>
        <w:t>Pi</w:t>
      </w:r>
      <w:proofErr w:type="spellEnd"/>
      <w:r w:rsidRPr="00A416DD">
        <w:rPr>
          <w:rFonts w:ascii="Times New Roman" w:hAnsi="Times New Roman" w:cs="Times New Roman"/>
          <w:sz w:val="28"/>
          <w:szCs w:val="28"/>
        </w:rPr>
        <w:t xml:space="preserve"> - индекс результативности достижения i-го показателя (индикатора), характеризующего ход реализации муниципальной программы;</w:t>
      </w:r>
    </w:p>
    <w:p w:rsidR="00FF2D6E" w:rsidRPr="00A416DD" w:rsidRDefault="00FF2D6E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F6612" w:rsidRDefault="002678E5" w:rsidP="00AF661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78E5">
        <w:rPr>
          <w:rFonts w:ascii="Times New Roman" w:hAnsi="Times New Roman" w:cs="Times New Roman"/>
          <w:b/>
          <w:sz w:val="28"/>
          <w:szCs w:val="28"/>
        </w:rPr>
        <w:t>Эффективность финансовых расходов</w:t>
      </w:r>
    </w:p>
    <w:tbl>
      <w:tblPr>
        <w:tblStyle w:val="a3"/>
        <w:tblW w:w="10478" w:type="dxa"/>
        <w:tblLayout w:type="fixed"/>
        <w:tblLook w:val="04A0"/>
      </w:tblPr>
      <w:tblGrid>
        <w:gridCol w:w="704"/>
        <w:gridCol w:w="2158"/>
        <w:gridCol w:w="961"/>
        <w:gridCol w:w="1842"/>
        <w:gridCol w:w="1843"/>
        <w:gridCol w:w="1701"/>
        <w:gridCol w:w="1269"/>
      </w:tblGrid>
      <w:tr w:rsidR="00AF6612" w:rsidTr="0062592A">
        <w:trPr>
          <w:trHeight w:val="323"/>
        </w:trPr>
        <w:tc>
          <w:tcPr>
            <w:tcW w:w="704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158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961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Ед. измерения</w:t>
            </w:r>
          </w:p>
        </w:tc>
        <w:tc>
          <w:tcPr>
            <w:tcW w:w="3685" w:type="dxa"/>
            <w:gridSpan w:val="2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701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Отклонение</w:t>
            </w:r>
          </w:p>
        </w:tc>
        <w:tc>
          <w:tcPr>
            <w:tcW w:w="1269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Эффективность финансовых расходов</w:t>
            </w:r>
          </w:p>
        </w:tc>
      </w:tr>
      <w:tr w:rsidR="00AF6612" w:rsidTr="0062592A">
        <w:trPr>
          <w:trHeight w:val="322"/>
        </w:trPr>
        <w:tc>
          <w:tcPr>
            <w:tcW w:w="704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58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61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2" w:type="dxa"/>
          </w:tcPr>
          <w:p w:rsidR="00AF6612" w:rsidRPr="00CA4AC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4AC2"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</w:p>
          <w:p w:rsidR="00AF6612" w:rsidRPr="00CA4AC2" w:rsidRDefault="007F43FF" w:rsidP="00DD37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DD37BB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AF6612" w:rsidRPr="00CA4AC2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843" w:type="dxa"/>
          </w:tcPr>
          <w:p w:rsidR="00AF6612" w:rsidRPr="00CA4AC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4AC2">
              <w:rPr>
                <w:rFonts w:ascii="Times New Roman" w:hAnsi="Times New Roman" w:cs="Times New Roman"/>
                <w:sz w:val="28"/>
                <w:szCs w:val="28"/>
              </w:rPr>
              <w:t>Факт</w:t>
            </w:r>
          </w:p>
          <w:p w:rsidR="00AF6612" w:rsidRPr="00CA4AC2" w:rsidRDefault="0062592A" w:rsidP="00DD37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DD37BB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AF6612" w:rsidRPr="00CA4AC2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701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69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678E5" w:rsidTr="0062592A">
        <w:tc>
          <w:tcPr>
            <w:tcW w:w="704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58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61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42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43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69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2678E5" w:rsidTr="0062592A">
        <w:tc>
          <w:tcPr>
            <w:tcW w:w="704" w:type="dxa"/>
          </w:tcPr>
          <w:p w:rsidR="002678E5" w:rsidRPr="00CA4AC2" w:rsidRDefault="00E16FC7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58" w:type="dxa"/>
          </w:tcPr>
          <w:p w:rsidR="002678E5" w:rsidRPr="006B247E" w:rsidRDefault="002238B0" w:rsidP="00201C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Объем финансирования программных мероприятий</w:t>
            </w:r>
          </w:p>
        </w:tc>
        <w:tc>
          <w:tcPr>
            <w:tcW w:w="961" w:type="dxa"/>
          </w:tcPr>
          <w:p w:rsidR="002678E5" w:rsidRPr="00CA4AC2" w:rsidRDefault="00CA4AC2" w:rsidP="00F973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AC2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842" w:type="dxa"/>
          </w:tcPr>
          <w:p w:rsidR="002678E5" w:rsidRPr="00CA4AC2" w:rsidRDefault="00DD37BB" w:rsidP="00F51F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F51F6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51F6D">
              <w:rPr>
                <w:rFonts w:ascii="Times New Roman" w:hAnsi="Times New Roman" w:cs="Times New Roman"/>
                <w:sz w:val="28"/>
                <w:szCs w:val="28"/>
              </w:rPr>
              <w:t>579</w:t>
            </w:r>
            <w:r w:rsidR="00613DD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F51F6D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843" w:type="dxa"/>
          </w:tcPr>
          <w:p w:rsidR="002238B0" w:rsidRPr="00CA4AC2" w:rsidRDefault="00DD37BB" w:rsidP="00F51F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51F6D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51F6D">
              <w:rPr>
                <w:rFonts w:ascii="Times New Roman" w:hAnsi="Times New Roman" w:cs="Times New Roman"/>
                <w:sz w:val="28"/>
                <w:szCs w:val="28"/>
              </w:rPr>
              <w:t>358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F51F6D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701" w:type="dxa"/>
          </w:tcPr>
          <w:p w:rsidR="002678E5" w:rsidRPr="00CA4AC2" w:rsidRDefault="00F51F6D" w:rsidP="00710D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15221,0</w:t>
            </w:r>
          </w:p>
        </w:tc>
        <w:tc>
          <w:tcPr>
            <w:tcW w:w="1269" w:type="dxa"/>
          </w:tcPr>
          <w:p w:rsidR="002678E5" w:rsidRPr="00CA4AC2" w:rsidRDefault="00710D1B" w:rsidP="00F51F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F51F6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1238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F51F6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710D1B" w:rsidTr="0062592A">
        <w:tc>
          <w:tcPr>
            <w:tcW w:w="704" w:type="dxa"/>
          </w:tcPr>
          <w:p w:rsidR="00710D1B" w:rsidRPr="00890DDA" w:rsidRDefault="00710D1B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58" w:type="dxa"/>
          </w:tcPr>
          <w:p w:rsidR="00710D1B" w:rsidRPr="00F623FB" w:rsidRDefault="00710D1B" w:rsidP="002238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961" w:type="dxa"/>
          </w:tcPr>
          <w:p w:rsidR="00710D1B" w:rsidRPr="00044DBD" w:rsidRDefault="00710D1B" w:rsidP="003731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DBD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842" w:type="dxa"/>
          </w:tcPr>
          <w:p w:rsidR="00710D1B" w:rsidRPr="00CA4AC2" w:rsidRDefault="00F51F6D" w:rsidP="003338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183 579,26</w:t>
            </w:r>
          </w:p>
        </w:tc>
        <w:tc>
          <w:tcPr>
            <w:tcW w:w="1843" w:type="dxa"/>
          </w:tcPr>
          <w:p w:rsidR="00710D1B" w:rsidRPr="00CA4AC2" w:rsidRDefault="00F51F6D" w:rsidP="003338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168 358,26</w:t>
            </w:r>
          </w:p>
        </w:tc>
        <w:tc>
          <w:tcPr>
            <w:tcW w:w="1701" w:type="dxa"/>
          </w:tcPr>
          <w:p w:rsidR="00710D1B" w:rsidRPr="00CA4AC2" w:rsidRDefault="00F51F6D" w:rsidP="003338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15221,0</w:t>
            </w:r>
          </w:p>
        </w:tc>
        <w:tc>
          <w:tcPr>
            <w:tcW w:w="1269" w:type="dxa"/>
          </w:tcPr>
          <w:p w:rsidR="00710D1B" w:rsidRPr="00CA4AC2" w:rsidRDefault="00F51F6D" w:rsidP="003338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91,7</w:t>
            </w:r>
          </w:p>
        </w:tc>
      </w:tr>
    </w:tbl>
    <w:p w:rsidR="002678E5" w:rsidRDefault="002678E5" w:rsidP="00D7492A">
      <w:pPr>
        <w:rPr>
          <w:rFonts w:ascii="Times New Roman" w:hAnsi="Times New Roman" w:cs="Times New Roman"/>
          <w:b/>
          <w:sz w:val="28"/>
          <w:szCs w:val="28"/>
        </w:rPr>
      </w:pPr>
    </w:p>
    <w:p w:rsidR="006929D4" w:rsidRPr="00BB5A0D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sz w:val="28"/>
          <w:szCs w:val="28"/>
        </w:rPr>
        <w:t>Эффективность финансовых расходов (К</w:t>
      </w:r>
      <w:proofErr w:type="gramStart"/>
      <w:r w:rsidRPr="00BB5A0D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BB5A0D">
        <w:rPr>
          <w:rFonts w:ascii="Times New Roman" w:hAnsi="Times New Roman" w:cs="Times New Roman"/>
          <w:sz w:val="28"/>
          <w:szCs w:val="28"/>
        </w:rPr>
        <w:t>) характеризуется степенью соответствия фактического и планового уровня использования финансовых средств и определяется по формуле:</w:t>
      </w:r>
    </w:p>
    <w:p w:rsidR="006929D4" w:rsidRPr="00BB5A0D" w:rsidRDefault="006929D4" w:rsidP="006929D4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524000" cy="3905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29D4" w:rsidRPr="004B5B3C" w:rsidRDefault="00DB5288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proofErr w:type="gramStart"/>
      <w:r>
        <w:rPr>
          <w:rFonts w:ascii="Times New Roman" w:hAnsi="Times New Roman" w:cs="Times New Roman"/>
          <w:sz w:val="28"/>
          <w:szCs w:val="28"/>
        </w:rPr>
        <w:t>2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= </w:t>
      </w:r>
      <w:r w:rsidR="00710D1B" w:rsidRPr="00F51F6D">
        <w:rPr>
          <w:rFonts w:ascii="Times New Roman" w:hAnsi="Times New Roman" w:cs="Times New Roman"/>
          <w:sz w:val="28"/>
          <w:szCs w:val="28"/>
        </w:rPr>
        <w:t>33187,70</w:t>
      </w:r>
      <w:r w:rsidR="004F7594" w:rsidRPr="00F51F6D">
        <w:rPr>
          <w:rFonts w:ascii="Times New Roman" w:hAnsi="Times New Roman" w:cs="Times New Roman"/>
          <w:sz w:val="28"/>
          <w:szCs w:val="28"/>
        </w:rPr>
        <w:t xml:space="preserve">/ </w:t>
      </w:r>
      <w:r w:rsidR="00710D1B" w:rsidRPr="00F51F6D">
        <w:rPr>
          <w:rFonts w:ascii="Times New Roman" w:hAnsi="Times New Roman" w:cs="Times New Roman"/>
          <w:sz w:val="28"/>
          <w:szCs w:val="28"/>
        </w:rPr>
        <w:t>34114,96</w:t>
      </w:r>
      <w:r w:rsidR="004F7594" w:rsidRPr="00F51F6D">
        <w:rPr>
          <w:rFonts w:ascii="Times New Roman" w:hAnsi="Times New Roman" w:cs="Times New Roman"/>
          <w:sz w:val="28"/>
          <w:szCs w:val="28"/>
        </w:rPr>
        <w:t xml:space="preserve">* 100 = </w:t>
      </w:r>
      <w:r w:rsidR="00710D1B" w:rsidRPr="00F51F6D">
        <w:rPr>
          <w:rFonts w:ascii="Times New Roman" w:hAnsi="Times New Roman" w:cs="Times New Roman"/>
          <w:sz w:val="28"/>
          <w:szCs w:val="28"/>
        </w:rPr>
        <w:t>9</w:t>
      </w:r>
      <w:r w:rsidR="00F51F6D" w:rsidRPr="00F51F6D">
        <w:rPr>
          <w:rFonts w:ascii="Times New Roman" w:hAnsi="Times New Roman" w:cs="Times New Roman"/>
          <w:sz w:val="28"/>
          <w:szCs w:val="28"/>
        </w:rPr>
        <w:t>1</w:t>
      </w:r>
      <w:r w:rsidR="00710D1B" w:rsidRPr="00F51F6D">
        <w:rPr>
          <w:rFonts w:ascii="Times New Roman" w:hAnsi="Times New Roman" w:cs="Times New Roman"/>
          <w:sz w:val="28"/>
          <w:szCs w:val="28"/>
        </w:rPr>
        <w:t>,</w:t>
      </w:r>
      <w:r w:rsidR="00F51F6D" w:rsidRPr="00F51F6D">
        <w:rPr>
          <w:rFonts w:ascii="Times New Roman" w:hAnsi="Times New Roman" w:cs="Times New Roman"/>
          <w:sz w:val="28"/>
          <w:szCs w:val="28"/>
        </w:rPr>
        <w:t>7</w:t>
      </w:r>
      <w:r w:rsidR="00BB5A0D" w:rsidRPr="00F51F6D">
        <w:rPr>
          <w:rFonts w:ascii="Times New Roman" w:hAnsi="Times New Roman" w:cs="Times New Roman"/>
          <w:sz w:val="28"/>
          <w:szCs w:val="28"/>
        </w:rPr>
        <w:t>%</w:t>
      </w:r>
    </w:p>
    <w:p w:rsidR="006929D4" w:rsidRPr="00BB5A0D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sz w:val="28"/>
          <w:szCs w:val="28"/>
        </w:rPr>
        <w:t>где:</w:t>
      </w:r>
    </w:p>
    <w:p w:rsidR="006929D4" w:rsidRPr="00BB5A0D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BB5A0D">
        <w:rPr>
          <w:rFonts w:ascii="Times New Roman" w:hAnsi="Times New Roman" w:cs="Times New Roman"/>
          <w:sz w:val="28"/>
          <w:szCs w:val="28"/>
        </w:rPr>
        <w:t>F</w:t>
      </w:r>
      <w:proofErr w:type="gramEnd"/>
      <w:r w:rsidRPr="00BB5A0D">
        <w:rPr>
          <w:rFonts w:ascii="Times New Roman" w:hAnsi="Times New Roman" w:cs="Times New Roman"/>
          <w:sz w:val="28"/>
          <w:szCs w:val="28"/>
        </w:rPr>
        <w:t>ф</w:t>
      </w:r>
      <w:proofErr w:type="spellEnd"/>
      <w:r w:rsidRPr="00BB5A0D">
        <w:rPr>
          <w:rFonts w:ascii="Times New Roman" w:hAnsi="Times New Roman" w:cs="Times New Roman"/>
          <w:sz w:val="28"/>
          <w:szCs w:val="28"/>
        </w:rPr>
        <w:t xml:space="preserve"> - фактический объем финансирования программных мероприятий;</w:t>
      </w:r>
    </w:p>
    <w:p w:rsidR="006929D4" w:rsidRPr="00BB5A0D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BB5A0D">
        <w:rPr>
          <w:rFonts w:ascii="Times New Roman" w:hAnsi="Times New Roman" w:cs="Times New Roman"/>
          <w:sz w:val="28"/>
          <w:szCs w:val="28"/>
        </w:rPr>
        <w:t>F</w:t>
      </w:r>
      <w:proofErr w:type="gramEnd"/>
      <w:r w:rsidRPr="00BB5A0D">
        <w:rPr>
          <w:rFonts w:ascii="Times New Roman" w:hAnsi="Times New Roman" w:cs="Times New Roman"/>
          <w:sz w:val="28"/>
          <w:szCs w:val="28"/>
        </w:rPr>
        <w:t>п</w:t>
      </w:r>
      <w:proofErr w:type="spellEnd"/>
      <w:r w:rsidRPr="00BB5A0D">
        <w:rPr>
          <w:rFonts w:ascii="Times New Roman" w:hAnsi="Times New Roman" w:cs="Times New Roman"/>
          <w:sz w:val="28"/>
          <w:szCs w:val="28"/>
        </w:rPr>
        <w:t xml:space="preserve"> - плановый объем финансирования программных мероприятий.</w:t>
      </w:r>
    </w:p>
    <w:p w:rsidR="00FF2D6E" w:rsidRDefault="006929D4" w:rsidP="006929D4">
      <w:pPr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sz w:val="28"/>
          <w:szCs w:val="28"/>
        </w:rPr>
        <w:t>При определении эффективности финансовых расходов муниципальной программы учитываются средства бюджетов всех уровней, а также внебюджетные средства.</w:t>
      </w:r>
    </w:p>
    <w:p w:rsidR="00BB5A0D" w:rsidRPr="00FF2D6E" w:rsidRDefault="0062592A" w:rsidP="00FF2D6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Степени исполнения плана реализации мероприятий</w:t>
      </w:r>
    </w:p>
    <w:p w:rsidR="00BB5A0D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 xml:space="preserve">Оценка 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степени исполнения плана реализации мероприятий муниципальной программы</w:t>
      </w:r>
      <w:proofErr w:type="gramEnd"/>
      <w:r w:rsidRPr="008C240A">
        <w:rPr>
          <w:rFonts w:ascii="Times New Roman" w:hAnsi="Times New Roman" w:cs="Times New Roman"/>
          <w:sz w:val="28"/>
          <w:szCs w:val="28"/>
        </w:rPr>
        <w:t xml:space="preserve"> определяется по следующей формуле:</w:t>
      </w:r>
    </w:p>
    <w:p w:rsidR="00D02295" w:rsidRPr="008C240A" w:rsidRDefault="00D02295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590"/>
        <w:gridCol w:w="2608"/>
        <w:gridCol w:w="1458"/>
        <w:gridCol w:w="884"/>
        <w:gridCol w:w="884"/>
        <w:gridCol w:w="1640"/>
        <w:gridCol w:w="2073"/>
      </w:tblGrid>
      <w:tr w:rsidR="0062592A" w:rsidRPr="00AE46A1" w:rsidTr="00260E21">
        <w:trPr>
          <w:trHeight w:val="368"/>
        </w:trPr>
        <w:tc>
          <w:tcPr>
            <w:tcW w:w="590" w:type="dxa"/>
            <w:vMerge w:val="restart"/>
          </w:tcPr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№ </w:t>
            </w:r>
            <w:proofErr w:type="gramStart"/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/п</w:t>
            </w:r>
          </w:p>
        </w:tc>
        <w:tc>
          <w:tcPr>
            <w:tcW w:w="2608" w:type="dxa"/>
            <w:vMerge w:val="restart"/>
          </w:tcPr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</w:p>
          <w:p w:rsidR="00AB0A14" w:rsidRPr="00AE46A1" w:rsidRDefault="00A61C82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 w:rsidR="00AB0A14" w:rsidRPr="00AE46A1">
              <w:rPr>
                <w:rFonts w:ascii="Times New Roman" w:hAnsi="Times New Roman" w:cs="Times New Roman"/>
                <w:sz w:val="18"/>
                <w:szCs w:val="18"/>
              </w:rPr>
              <w:t>оказателя</w:t>
            </w:r>
          </w:p>
        </w:tc>
        <w:tc>
          <w:tcPr>
            <w:tcW w:w="1458" w:type="dxa"/>
            <w:vMerge w:val="restart"/>
          </w:tcPr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Ед.</w:t>
            </w:r>
          </w:p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измерения</w:t>
            </w:r>
          </w:p>
        </w:tc>
        <w:tc>
          <w:tcPr>
            <w:tcW w:w="1768" w:type="dxa"/>
            <w:gridSpan w:val="2"/>
          </w:tcPr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показатель</w:t>
            </w:r>
          </w:p>
        </w:tc>
        <w:tc>
          <w:tcPr>
            <w:tcW w:w="1640" w:type="dxa"/>
            <w:vMerge w:val="restart"/>
          </w:tcPr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Отклонение</w:t>
            </w:r>
          </w:p>
        </w:tc>
        <w:tc>
          <w:tcPr>
            <w:tcW w:w="2073" w:type="dxa"/>
            <w:vMerge w:val="restart"/>
          </w:tcPr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Эффективность</w:t>
            </w:r>
          </w:p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Финансовых расходов</w:t>
            </w:r>
          </w:p>
        </w:tc>
      </w:tr>
      <w:tr w:rsidR="0062592A" w:rsidRPr="00AE46A1" w:rsidTr="00260E21">
        <w:trPr>
          <w:trHeight w:val="367"/>
        </w:trPr>
        <w:tc>
          <w:tcPr>
            <w:tcW w:w="590" w:type="dxa"/>
            <w:vMerge/>
          </w:tcPr>
          <w:p w:rsidR="00AB0A14" w:rsidRPr="00AE46A1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08" w:type="dxa"/>
            <w:vMerge/>
          </w:tcPr>
          <w:p w:rsidR="00AB0A14" w:rsidRPr="00AE46A1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58" w:type="dxa"/>
            <w:vMerge/>
          </w:tcPr>
          <w:p w:rsidR="00AB0A14" w:rsidRPr="00AE46A1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План</w:t>
            </w:r>
          </w:p>
          <w:p w:rsidR="00AB0A14" w:rsidRPr="00AE46A1" w:rsidRDefault="0062592A" w:rsidP="004B5B3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4B5B3C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AB0A14" w:rsidRPr="00AE46A1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</w:p>
        </w:tc>
        <w:tc>
          <w:tcPr>
            <w:tcW w:w="884" w:type="dxa"/>
          </w:tcPr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Факт</w:t>
            </w:r>
          </w:p>
          <w:p w:rsidR="00AB0A14" w:rsidRPr="00AE46A1" w:rsidRDefault="0062592A" w:rsidP="004B5B3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4B5B3C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AB0A14" w:rsidRPr="00AE46A1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</w:p>
        </w:tc>
        <w:tc>
          <w:tcPr>
            <w:tcW w:w="1640" w:type="dxa"/>
            <w:vMerge/>
          </w:tcPr>
          <w:p w:rsidR="00AB0A14" w:rsidRPr="00AE46A1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3" w:type="dxa"/>
            <w:vMerge/>
          </w:tcPr>
          <w:p w:rsidR="00AB0A14" w:rsidRPr="00AE46A1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260E21">
        <w:tc>
          <w:tcPr>
            <w:tcW w:w="590" w:type="dxa"/>
          </w:tcPr>
          <w:p w:rsidR="00AB0A14" w:rsidRPr="00AE46A1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08" w:type="dxa"/>
          </w:tcPr>
          <w:p w:rsidR="00AB0A14" w:rsidRPr="00AE46A1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Количество программных  мероприятий</w:t>
            </w:r>
          </w:p>
        </w:tc>
        <w:tc>
          <w:tcPr>
            <w:tcW w:w="1458" w:type="dxa"/>
          </w:tcPr>
          <w:p w:rsidR="00AB0A14" w:rsidRPr="00AE46A1" w:rsidRDefault="00AB0A14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green"/>
              </w:rPr>
            </w:pPr>
            <w:r w:rsidRPr="00CA4FFD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84" w:type="dxa"/>
          </w:tcPr>
          <w:p w:rsidR="00AB0A14" w:rsidRPr="00AE46A1" w:rsidRDefault="0062592A" w:rsidP="0062592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highlight w:val="green"/>
              </w:rPr>
            </w:pPr>
            <w:r w:rsidRPr="00CA4FFD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884" w:type="dxa"/>
          </w:tcPr>
          <w:p w:rsidR="00AB0A14" w:rsidRPr="00AE46A1" w:rsidRDefault="00F230E5" w:rsidP="00710D1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710D1B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640" w:type="dxa"/>
          </w:tcPr>
          <w:p w:rsidR="00AB0A14" w:rsidRPr="00AE46A1" w:rsidRDefault="00710D1B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AB0A14" w:rsidRPr="00AE46A1" w:rsidRDefault="00AB0A14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 xml:space="preserve">Подготовка годового плана – графика </w:t>
            </w:r>
            <w:proofErr w:type="gramStart"/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проведения совместных обследований состояния антитеррористической защищенности мест массового</w:t>
            </w:r>
            <w:proofErr w:type="gramEnd"/>
            <w:r w:rsidRPr="00AE46A1">
              <w:rPr>
                <w:rFonts w:ascii="Times New Roman" w:hAnsi="Times New Roman" w:cs="Times New Roman"/>
                <w:sz w:val="18"/>
                <w:szCs w:val="18"/>
              </w:rPr>
              <w:t xml:space="preserve"> пребывания, объектов жизнеобеспечения, учреждений и организаций социальной сферы и прочих предприятий различной формы собственности муниципального района Клявлинский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62592A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62592A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 xml:space="preserve">Нормативное обеспечение реализации программных мероприятий 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62592A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Проведение тренировок по эвакуации и ликвидации ЧС на объектах тепл</w:t>
            </w:r>
            <w:proofErr w:type="gramStart"/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о-</w:t>
            </w:r>
            <w:proofErr w:type="gramEnd"/>
            <w:r w:rsidRPr="00AE46A1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энерго</w:t>
            </w:r>
            <w:proofErr w:type="spellEnd"/>
            <w:r w:rsidRPr="00AE46A1">
              <w:rPr>
                <w:rFonts w:ascii="Times New Roman" w:hAnsi="Times New Roman" w:cs="Times New Roman"/>
                <w:sz w:val="18"/>
                <w:szCs w:val="18"/>
              </w:rPr>
              <w:t xml:space="preserve">-, </w:t>
            </w:r>
            <w:proofErr w:type="spellStart"/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газо</w:t>
            </w:r>
            <w:proofErr w:type="spellEnd"/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-, водоснабжения                       муниципального района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6C09C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62592A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Уточнение и корректировка Плана действий муниципального района           Клявлинский по предупреждению и ликвидации ЧС природного и техногенного характера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62592A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Комплексные учения с объектами экономики по теме: «Действия КЧС и ОПБ объекта при обнаружении взрывного устройства и ликвидации последствий террористического акта»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62592A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Проведение на предприятиях тактико – специальных и командно – штабных учений во взаимодействии с оперативным штабом и  антитеррористической комиссией Самарской области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62592A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 xml:space="preserve">Заключение  многосторонних соглашений  между органами местного самоуправления, частными охранными предприятиями (ЧОП),  правоохранительными органами и собственниками объектов по обеспечению  общественной безопасности, охране зон безопасности и антитеррористической защищенности </w:t>
            </w:r>
          </w:p>
          <w:p w:rsidR="0062592A" w:rsidRPr="00AE46A1" w:rsidRDefault="0062592A" w:rsidP="0037314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613A3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6C09C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62592A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Оказание содействия  ТП УФМС  с целью проведения проверок легальности пребывания на территории района иностранных граждан и лиц без гражданства, совершенствования регистрационного учета, в том числе граждан выходцев с  Северного Кавказа.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613A3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613A3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62592A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 xml:space="preserve">Проведение профилактических осмотров </w:t>
            </w:r>
            <w:r w:rsidRPr="00AE46A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подвальных, чердачных и пустующих помещений жилого фонда на предмет ограничения свободного не контролируемого доступа. 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62592A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10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Организация мероприятий по информированию жильцов многоквартирных домов о необходимости установки подъездных домофонов и дверей с кодовыми замками.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9F34CC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9F34CC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9F34CC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62592A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 xml:space="preserve">Проведение разъяснительной работы среди населения по вопросам  антитеррористической защищенности жилого фонда 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62592A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Установка и укрепление металлических дверей в подвальных помещениях с установкой замков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613A3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613A3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62592A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Проведение на территории муниципальных образований района обследований заброшенных зданий, строений, сооружений, помещений и объектов долгостроя с целью предотвращения и пресечения их использования для хранения огнестрельного оружия, боеприпасов, взрывчатых веществ, взрывных устройств и сильнодействующих отравляющих веществ. 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62592A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Установка и содержание кнопок              тревожной сигнализации в общеобразовательных учреждениях и видеонаблюдения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9C64FE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62592A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Корректировка паспортов антитеррористической защищённости   объектов жизнеобеспечения, мест  с массовым пребыванием людей, учреждений социальной сферы.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6C09C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62592A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 xml:space="preserve">Проведение семинаров, учебно-тренировочных занятий в учреждениях социальной сферы и прочих учреждениях и предприятиях различной формы собственности по обучению персонала навыкам безопасного поведения при угрозе совершения теракта 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62592A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Проведение рейдов с целью выявления  и пресечения объединений граждан экстремистской направленности, в том числе неформальных молодежных группировок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62592A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Организация и проведение  инструктажа руководителей летних оздоровительных учреждений по порядку взаимодействия с правоохранительными органами, органами ГО и ЧС в случае совершения теракта или угрозы его совершения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62592A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 xml:space="preserve">Обеспечение  постоянной </w:t>
            </w:r>
            <w:r w:rsidRPr="00AE46A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готовности бактериологической лаборатории и специализированных формирований к работе в очагах особо опасных инфекций, возникающих в следствии биотерроризма.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172EF9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172EF9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62592A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20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Проведение мониторинга и рейдов с целью выявления материалов, входящих в список экстремистских в  печатных издательствах и магазинах, специализирующихся на реализации книжной, а также аудио-видео-продукции,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613A3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613A3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62592A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Организация комплексных проверок в учреждениях социальной сферы эффективности принимаемых мер, выполнения федерального, областного законодательства в сфере предупреждения терроризма и экстремизма по решению районной АТК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62592A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 xml:space="preserve">Усиление антитеррористической защищённости  муниципальных учреждений социальной сферы, в том числе оборудование системами видеонаблюдения 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6C09C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62592A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 xml:space="preserve">Изготовление  переносных ограждений  для ограничения доступа  граждан при проведении массовых мероприятий 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62592A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Оборудование ЕДДС   муниципального района Клявлинский системой оповещения и радиосвязи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62592A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Проведение «круглых столов», встреч с участием  представителями национальных диаспор и ведущих конфессий  района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613A3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613A3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62592A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Проведение праздников народов и национально-культурных автономий на территории района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62592A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Организация мероприятий посвященных крупным религиозным праздникам ведущих конфессий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172EF9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172EF9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62592A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2608" w:type="dxa"/>
          </w:tcPr>
          <w:p w:rsidR="0062592A" w:rsidRPr="00AE46A1" w:rsidRDefault="00260E21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Проведение  консультационных встреч по значимым социальным проблемам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181EA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181EA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62592A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2608" w:type="dxa"/>
          </w:tcPr>
          <w:p w:rsidR="0062592A" w:rsidRPr="00AE46A1" w:rsidRDefault="00260E21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Создание в библиотечной сети  условий для хранения, обновления и доступного пользования информативно-воспитательной литературой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62592A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0E21" w:rsidRPr="00AE46A1" w:rsidTr="00260E21">
        <w:tc>
          <w:tcPr>
            <w:tcW w:w="590" w:type="dxa"/>
          </w:tcPr>
          <w:p w:rsidR="00260E21" w:rsidRPr="00AE46A1" w:rsidRDefault="00260E21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2608" w:type="dxa"/>
          </w:tcPr>
          <w:p w:rsidR="00260E21" w:rsidRPr="00AE46A1" w:rsidRDefault="00260E21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Организация и проведение «Месячника безопасности детей на территории района»</w:t>
            </w:r>
          </w:p>
        </w:tc>
        <w:tc>
          <w:tcPr>
            <w:tcW w:w="1458" w:type="dxa"/>
          </w:tcPr>
          <w:p w:rsidR="00260E21" w:rsidRPr="00AE46A1" w:rsidRDefault="00260E21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260E21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260E21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260E21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260E21" w:rsidRPr="00AE46A1" w:rsidRDefault="00260E21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0E21" w:rsidRPr="00AE46A1" w:rsidTr="00260E21">
        <w:tc>
          <w:tcPr>
            <w:tcW w:w="590" w:type="dxa"/>
          </w:tcPr>
          <w:p w:rsidR="00260E21" w:rsidRPr="00AE46A1" w:rsidRDefault="00260E21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2608" w:type="dxa"/>
          </w:tcPr>
          <w:p w:rsidR="00260E21" w:rsidRPr="00AE46A1" w:rsidRDefault="00260E21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Проведение рейдов с целью выявления распространения в образовательных учреждениях литературы экстремистского толка</w:t>
            </w:r>
          </w:p>
        </w:tc>
        <w:tc>
          <w:tcPr>
            <w:tcW w:w="1458" w:type="dxa"/>
          </w:tcPr>
          <w:p w:rsidR="00260E21" w:rsidRPr="00AE46A1" w:rsidRDefault="00260E21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260E21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260E21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260E21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260E21" w:rsidRPr="00AE46A1" w:rsidRDefault="00260E21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0E21" w:rsidRPr="00AE46A1" w:rsidTr="00260E21">
        <w:tc>
          <w:tcPr>
            <w:tcW w:w="590" w:type="dxa"/>
          </w:tcPr>
          <w:p w:rsidR="00260E21" w:rsidRPr="00AE46A1" w:rsidRDefault="00260E21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32</w:t>
            </w:r>
          </w:p>
        </w:tc>
        <w:tc>
          <w:tcPr>
            <w:tcW w:w="2608" w:type="dxa"/>
          </w:tcPr>
          <w:p w:rsidR="00260E21" w:rsidRPr="00AE46A1" w:rsidRDefault="00260E21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Проведение анкетирования учащихся по вопросам религиозного экстремизма</w:t>
            </w:r>
          </w:p>
        </w:tc>
        <w:tc>
          <w:tcPr>
            <w:tcW w:w="1458" w:type="dxa"/>
          </w:tcPr>
          <w:p w:rsidR="00260E21" w:rsidRPr="00AE46A1" w:rsidRDefault="00260E21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260E21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260E21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260E21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260E21" w:rsidRPr="00AE46A1" w:rsidRDefault="00260E21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0E21" w:rsidRPr="00AE46A1" w:rsidTr="00260E21">
        <w:tc>
          <w:tcPr>
            <w:tcW w:w="590" w:type="dxa"/>
          </w:tcPr>
          <w:p w:rsidR="00260E21" w:rsidRPr="00AE46A1" w:rsidRDefault="00260E21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2608" w:type="dxa"/>
          </w:tcPr>
          <w:p w:rsidR="00260E21" w:rsidRPr="00AE46A1" w:rsidRDefault="00260E21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Обеспечение вовлечения в систематические занятия спортом несовершеннолетних, стоящих на учете в правоохранительных органах</w:t>
            </w:r>
          </w:p>
        </w:tc>
        <w:tc>
          <w:tcPr>
            <w:tcW w:w="1458" w:type="dxa"/>
          </w:tcPr>
          <w:p w:rsidR="00260E21" w:rsidRPr="00AE46A1" w:rsidRDefault="00260E21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260E21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260E21" w:rsidRPr="00AE46A1" w:rsidRDefault="00181EA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260E21" w:rsidRPr="00AE46A1" w:rsidRDefault="00181EA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260E21" w:rsidRPr="00AE46A1" w:rsidRDefault="00260E21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0E21" w:rsidRPr="00AE46A1" w:rsidTr="00260E21">
        <w:tc>
          <w:tcPr>
            <w:tcW w:w="590" w:type="dxa"/>
          </w:tcPr>
          <w:p w:rsidR="00260E21" w:rsidRPr="00AE46A1" w:rsidRDefault="00260E21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2608" w:type="dxa"/>
          </w:tcPr>
          <w:p w:rsidR="00260E21" w:rsidRPr="00AE46A1" w:rsidRDefault="00260E21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Проведение рейдов, направленных на предупреждение безнадзорности, побегов несовершеннолетних из семьи и детских учебно-воспитательных учреждений</w:t>
            </w:r>
          </w:p>
        </w:tc>
        <w:tc>
          <w:tcPr>
            <w:tcW w:w="1458" w:type="dxa"/>
          </w:tcPr>
          <w:p w:rsidR="00260E21" w:rsidRPr="00AE46A1" w:rsidRDefault="00260E21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260E21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260E21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260E21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260E21" w:rsidRPr="00AE46A1" w:rsidRDefault="00260E21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0E21" w:rsidRPr="00AE46A1" w:rsidTr="00260E21">
        <w:tc>
          <w:tcPr>
            <w:tcW w:w="590" w:type="dxa"/>
          </w:tcPr>
          <w:p w:rsidR="00260E21" w:rsidRPr="00AE46A1" w:rsidRDefault="00260E21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2608" w:type="dxa"/>
          </w:tcPr>
          <w:p w:rsidR="00260E21" w:rsidRPr="00AE46A1" w:rsidRDefault="00260E21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Проведение проверок исполнения законодательства, направленного на противодействие распространения экстремизма в детской и молодежной среде</w:t>
            </w:r>
          </w:p>
        </w:tc>
        <w:tc>
          <w:tcPr>
            <w:tcW w:w="1458" w:type="dxa"/>
          </w:tcPr>
          <w:p w:rsidR="00260E21" w:rsidRPr="00AE46A1" w:rsidRDefault="00260E21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260E21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260E21" w:rsidRPr="00AE46A1" w:rsidRDefault="00181EA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260E21" w:rsidRPr="00AE46A1" w:rsidRDefault="00181EA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260E21" w:rsidRPr="00AE46A1" w:rsidRDefault="00260E21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0E21" w:rsidRPr="00AE46A1" w:rsidTr="00260E21">
        <w:tc>
          <w:tcPr>
            <w:tcW w:w="590" w:type="dxa"/>
          </w:tcPr>
          <w:p w:rsidR="00260E21" w:rsidRPr="00AE46A1" w:rsidRDefault="00260E21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2608" w:type="dxa"/>
          </w:tcPr>
          <w:p w:rsidR="00260E21" w:rsidRPr="00AE46A1" w:rsidRDefault="00260E21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Проведение в учебных заведениях, расположенных на территории района, мероприятий, направленных на исключение случаев национальной вражды и поддержание здорового межнационального климата отношений, воспитания толерантности</w:t>
            </w:r>
          </w:p>
        </w:tc>
        <w:tc>
          <w:tcPr>
            <w:tcW w:w="1458" w:type="dxa"/>
          </w:tcPr>
          <w:p w:rsidR="00260E21" w:rsidRPr="00AE46A1" w:rsidRDefault="00260E21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260E21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260E21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260E21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260E21" w:rsidRPr="00AE46A1" w:rsidRDefault="00260E21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0E21" w:rsidRPr="00AE46A1" w:rsidTr="00260E21">
        <w:tc>
          <w:tcPr>
            <w:tcW w:w="590" w:type="dxa"/>
          </w:tcPr>
          <w:p w:rsidR="00260E21" w:rsidRPr="00AE46A1" w:rsidRDefault="00260E21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2608" w:type="dxa"/>
          </w:tcPr>
          <w:p w:rsidR="00260E21" w:rsidRPr="00AE46A1" w:rsidRDefault="00260E21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Размещение в районных СМИ информации и материалов антитеррористической направленности</w:t>
            </w:r>
          </w:p>
        </w:tc>
        <w:tc>
          <w:tcPr>
            <w:tcW w:w="1458" w:type="dxa"/>
          </w:tcPr>
          <w:p w:rsidR="00260E21" w:rsidRPr="00AE46A1" w:rsidRDefault="00260E21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260E21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260E21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260E21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260E21" w:rsidRPr="00AE46A1" w:rsidRDefault="00260E21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0E21" w:rsidRPr="00AE46A1" w:rsidTr="00260E21">
        <w:tc>
          <w:tcPr>
            <w:tcW w:w="590" w:type="dxa"/>
          </w:tcPr>
          <w:p w:rsidR="00260E21" w:rsidRPr="00AE46A1" w:rsidRDefault="00260E21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2608" w:type="dxa"/>
          </w:tcPr>
          <w:p w:rsidR="00260E21" w:rsidRPr="00AE46A1" w:rsidRDefault="00260E21" w:rsidP="0037314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 xml:space="preserve">Мониторинг общественно-массовых мероприятий, согласно уведомлениям организаторов митингов, шествий, пикетов, с проведением последующего анализа общественных настроений.  </w:t>
            </w:r>
          </w:p>
        </w:tc>
        <w:tc>
          <w:tcPr>
            <w:tcW w:w="1458" w:type="dxa"/>
          </w:tcPr>
          <w:p w:rsidR="00260E21" w:rsidRPr="00AE46A1" w:rsidRDefault="00260E21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260E21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260E21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260E21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260E21" w:rsidRPr="00AE46A1" w:rsidRDefault="00260E21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0E21" w:rsidRPr="00AE46A1" w:rsidTr="00260E21">
        <w:tc>
          <w:tcPr>
            <w:tcW w:w="590" w:type="dxa"/>
          </w:tcPr>
          <w:p w:rsidR="00260E21" w:rsidRPr="00AE46A1" w:rsidRDefault="00260E21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2608" w:type="dxa"/>
          </w:tcPr>
          <w:p w:rsidR="00260E21" w:rsidRPr="00AE46A1" w:rsidRDefault="00260E21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Разработка, издание и распространение методических рекомендаций и памяток по мерам антитеррористического характера, и действиям при возникновении чрезвычайных ситуаций.</w:t>
            </w:r>
          </w:p>
          <w:p w:rsidR="00260E21" w:rsidRPr="00AE46A1" w:rsidRDefault="00260E21" w:rsidP="0037314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58" w:type="dxa"/>
          </w:tcPr>
          <w:p w:rsidR="00260E21" w:rsidRPr="00AE46A1" w:rsidRDefault="00260E21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260E21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260E21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260E21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260E21" w:rsidRPr="00AE46A1" w:rsidRDefault="00260E21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0E21" w:rsidRPr="00AE46A1" w:rsidTr="00260E21">
        <w:tc>
          <w:tcPr>
            <w:tcW w:w="590" w:type="dxa"/>
          </w:tcPr>
          <w:p w:rsidR="00260E21" w:rsidRPr="00AE46A1" w:rsidRDefault="00260E21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2608" w:type="dxa"/>
          </w:tcPr>
          <w:p w:rsidR="00260E21" w:rsidRPr="00AE46A1" w:rsidRDefault="00260E21" w:rsidP="0037314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 xml:space="preserve">Изготовление и размещение  информационных баннеров, плакатов, способствующих настрою </w:t>
            </w:r>
            <w:proofErr w:type="gramStart"/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на</w:t>
            </w:r>
            <w:proofErr w:type="gramEnd"/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:rsidR="00260E21" w:rsidRPr="00AE46A1" w:rsidRDefault="00260E21" w:rsidP="0037314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- уважение конституционного строя;</w:t>
            </w:r>
          </w:p>
          <w:p w:rsidR="00260E21" w:rsidRPr="00AE46A1" w:rsidRDefault="00260E21" w:rsidP="0037314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- уважение к властям РФ, региона и местного самоуправления;</w:t>
            </w:r>
          </w:p>
          <w:p w:rsidR="00260E21" w:rsidRPr="00AE46A1" w:rsidRDefault="00260E21" w:rsidP="0037314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- уважение прав многонационального населения района;</w:t>
            </w:r>
          </w:p>
          <w:p w:rsidR="00260E21" w:rsidRPr="00AE46A1" w:rsidRDefault="00260E21" w:rsidP="0037314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 xml:space="preserve">- проявление нетерпимости к насилию, экстремизму, нацизму. </w:t>
            </w:r>
          </w:p>
        </w:tc>
        <w:tc>
          <w:tcPr>
            <w:tcW w:w="1458" w:type="dxa"/>
          </w:tcPr>
          <w:p w:rsidR="00260E21" w:rsidRPr="00AE46A1" w:rsidRDefault="00260E21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260E21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260E21" w:rsidRPr="00AE46A1" w:rsidRDefault="00181EA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260E21" w:rsidRPr="00AE46A1" w:rsidRDefault="00181EA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260E21" w:rsidRPr="00AE46A1" w:rsidRDefault="00260E21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0E21" w:rsidRPr="00AE46A1" w:rsidTr="00260E21">
        <w:tc>
          <w:tcPr>
            <w:tcW w:w="590" w:type="dxa"/>
          </w:tcPr>
          <w:p w:rsidR="00260E21" w:rsidRPr="00AE46A1" w:rsidRDefault="00260E21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2608" w:type="dxa"/>
          </w:tcPr>
          <w:p w:rsidR="00260E21" w:rsidRPr="00AE46A1" w:rsidRDefault="00260E21" w:rsidP="0037314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 xml:space="preserve">При формировании состава лиц, помещаемых на районную доску Почета, представляемых к поощрению руководством района, соответственно учитывать фактор сложившейся социальной и национальной </w:t>
            </w:r>
            <w:r w:rsidRPr="00AE46A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структуры района </w:t>
            </w:r>
          </w:p>
        </w:tc>
        <w:tc>
          <w:tcPr>
            <w:tcW w:w="1458" w:type="dxa"/>
          </w:tcPr>
          <w:p w:rsidR="00260E21" w:rsidRPr="00AE46A1" w:rsidRDefault="00260E21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260E21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260E21" w:rsidRPr="00AE46A1" w:rsidRDefault="00F42611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260E21" w:rsidRPr="00AE46A1" w:rsidRDefault="00F42611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260E21" w:rsidRPr="00AE46A1" w:rsidRDefault="00260E21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0E21" w:rsidRPr="00AE46A1" w:rsidTr="00260E21">
        <w:tc>
          <w:tcPr>
            <w:tcW w:w="590" w:type="dxa"/>
          </w:tcPr>
          <w:p w:rsidR="00260E21" w:rsidRPr="00AE46A1" w:rsidRDefault="00260E21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42</w:t>
            </w:r>
          </w:p>
        </w:tc>
        <w:tc>
          <w:tcPr>
            <w:tcW w:w="2608" w:type="dxa"/>
          </w:tcPr>
          <w:p w:rsidR="00260E21" w:rsidRPr="00AE46A1" w:rsidRDefault="00260E21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 xml:space="preserve">Мониторинг деятельности </w:t>
            </w:r>
            <w:proofErr w:type="spellStart"/>
            <w:proofErr w:type="gramStart"/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обществен-ных</w:t>
            </w:r>
            <w:proofErr w:type="spellEnd"/>
            <w:proofErr w:type="gramEnd"/>
            <w:r w:rsidRPr="00AE46A1">
              <w:rPr>
                <w:rFonts w:ascii="Times New Roman" w:hAnsi="Times New Roman" w:cs="Times New Roman"/>
                <w:sz w:val="18"/>
                <w:szCs w:val="18"/>
              </w:rPr>
              <w:t xml:space="preserve"> и религиозных объединений с целью предупреждения и пресечения проявлений экстремизма</w:t>
            </w:r>
          </w:p>
        </w:tc>
        <w:tc>
          <w:tcPr>
            <w:tcW w:w="1458" w:type="dxa"/>
          </w:tcPr>
          <w:p w:rsidR="00260E21" w:rsidRPr="00AE46A1" w:rsidRDefault="00260E21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260E21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260E21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260E21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260E21" w:rsidRPr="00AE46A1" w:rsidRDefault="00260E21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0E21" w:rsidRPr="00AE46A1" w:rsidTr="00260E21">
        <w:tc>
          <w:tcPr>
            <w:tcW w:w="590" w:type="dxa"/>
          </w:tcPr>
          <w:p w:rsidR="00260E21" w:rsidRPr="00AE46A1" w:rsidRDefault="00260E21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2608" w:type="dxa"/>
          </w:tcPr>
          <w:p w:rsidR="00260E21" w:rsidRPr="00AE46A1" w:rsidRDefault="00260E21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Мониторинг уровня террористической угрозы на территории района</w:t>
            </w:r>
          </w:p>
        </w:tc>
        <w:tc>
          <w:tcPr>
            <w:tcW w:w="1458" w:type="dxa"/>
          </w:tcPr>
          <w:p w:rsidR="00260E21" w:rsidRPr="00AE46A1" w:rsidRDefault="00260E21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260E21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260E21" w:rsidRPr="00AE46A1" w:rsidRDefault="00181EA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260E21" w:rsidRPr="00AE46A1" w:rsidRDefault="00181EA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260E21" w:rsidRPr="00AE46A1" w:rsidRDefault="00260E21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0E21" w:rsidRPr="00AE46A1" w:rsidTr="00260E21">
        <w:tc>
          <w:tcPr>
            <w:tcW w:w="590" w:type="dxa"/>
          </w:tcPr>
          <w:p w:rsidR="00260E21" w:rsidRPr="00AE46A1" w:rsidRDefault="00260E21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2608" w:type="dxa"/>
          </w:tcPr>
          <w:p w:rsidR="00260E21" w:rsidRPr="00AE46A1" w:rsidRDefault="00260E21" w:rsidP="0037314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 xml:space="preserve">Мониторинг общественных настроений по проблемам межнациональных, межконфессиональных, </w:t>
            </w:r>
            <w:proofErr w:type="spellStart"/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межсоциальных</w:t>
            </w:r>
            <w:proofErr w:type="spellEnd"/>
            <w:r w:rsidRPr="00AE46A1">
              <w:rPr>
                <w:rFonts w:ascii="Times New Roman" w:hAnsi="Times New Roman" w:cs="Times New Roman"/>
                <w:sz w:val="18"/>
                <w:szCs w:val="18"/>
              </w:rPr>
              <w:t xml:space="preserve"> отношений с последующим анализом ситуации.</w:t>
            </w:r>
          </w:p>
        </w:tc>
        <w:tc>
          <w:tcPr>
            <w:tcW w:w="1458" w:type="dxa"/>
          </w:tcPr>
          <w:p w:rsidR="00260E21" w:rsidRPr="00AE46A1" w:rsidRDefault="00260E21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260E21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260E21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260E21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260E21" w:rsidRPr="00AE46A1" w:rsidRDefault="00260E21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0E21" w:rsidRPr="00AE46A1" w:rsidTr="00260E21">
        <w:tc>
          <w:tcPr>
            <w:tcW w:w="590" w:type="dxa"/>
          </w:tcPr>
          <w:p w:rsidR="00260E21" w:rsidRPr="00AE46A1" w:rsidRDefault="00260E21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2608" w:type="dxa"/>
          </w:tcPr>
          <w:p w:rsidR="00260E21" w:rsidRPr="00AE46A1" w:rsidRDefault="00260E21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Оказание правовой и информационной помощи общественным и религиозным объединениям</w:t>
            </w:r>
          </w:p>
        </w:tc>
        <w:tc>
          <w:tcPr>
            <w:tcW w:w="1458" w:type="dxa"/>
          </w:tcPr>
          <w:p w:rsidR="00260E21" w:rsidRPr="00AE46A1" w:rsidRDefault="00260E21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260E21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260E21" w:rsidRPr="00AE46A1" w:rsidRDefault="00181EA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260E21" w:rsidRPr="00AE46A1" w:rsidRDefault="00181EA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260E21" w:rsidRPr="00AE46A1" w:rsidRDefault="00260E21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0E21" w:rsidRPr="00AE46A1" w:rsidTr="00260E21">
        <w:tc>
          <w:tcPr>
            <w:tcW w:w="590" w:type="dxa"/>
          </w:tcPr>
          <w:p w:rsidR="00260E21" w:rsidRPr="00AE46A1" w:rsidRDefault="00260E21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2608" w:type="dxa"/>
          </w:tcPr>
          <w:p w:rsidR="00260E21" w:rsidRPr="00AE46A1" w:rsidRDefault="00260E21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Организация и деятельность  телефона доверия  для оперативного получения информации о фактах проявления и устремления к террористической и экстремистской деятельности</w:t>
            </w:r>
          </w:p>
        </w:tc>
        <w:tc>
          <w:tcPr>
            <w:tcW w:w="1458" w:type="dxa"/>
          </w:tcPr>
          <w:p w:rsidR="00260E21" w:rsidRPr="00AE46A1" w:rsidRDefault="00260E21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260E21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260E21" w:rsidRPr="00AE46A1" w:rsidRDefault="00181EA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260E21" w:rsidRPr="00AE46A1" w:rsidRDefault="00181EA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260E21" w:rsidRPr="00AE46A1" w:rsidRDefault="00260E21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0E21" w:rsidRPr="00AE46A1" w:rsidTr="00260E21">
        <w:tc>
          <w:tcPr>
            <w:tcW w:w="590" w:type="dxa"/>
          </w:tcPr>
          <w:p w:rsidR="00260E21" w:rsidRPr="00AE46A1" w:rsidRDefault="00260E21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2608" w:type="dxa"/>
          </w:tcPr>
          <w:p w:rsidR="00260E21" w:rsidRPr="00AE46A1" w:rsidRDefault="00260E21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Размещение информации в СМИ о реализации мероприятий Программы и прочих материалов, способствующих воспитанию толерантности и профилактике терроризма и экстремизма</w:t>
            </w:r>
          </w:p>
        </w:tc>
        <w:tc>
          <w:tcPr>
            <w:tcW w:w="1458" w:type="dxa"/>
          </w:tcPr>
          <w:p w:rsidR="00260E21" w:rsidRPr="00AE46A1" w:rsidRDefault="00260E21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260E21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260E21" w:rsidRPr="00AE46A1" w:rsidRDefault="00181EA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260E21" w:rsidRPr="00AE46A1" w:rsidRDefault="00181EA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260E21" w:rsidRPr="00AE46A1" w:rsidRDefault="00260E21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0E21" w:rsidRPr="00AE46A1" w:rsidTr="00260E21">
        <w:tc>
          <w:tcPr>
            <w:tcW w:w="590" w:type="dxa"/>
          </w:tcPr>
          <w:p w:rsidR="00260E21" w:rsidRPr="00AE46A1" w:rsidRDefault="00260E21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2608" w:type="dxa"/>
          </w:tcPr>
          <w:p w:rsidR="00260E21" w:rsidRPr="00AE46A1" w:rsidRDefault="00260E21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 xml:space="preserve">Подготовка анализа реализации программных мероприятий </w:t>
            </w:r>
          </w:p>
        </w:tc>
        <w:tc>
          <w:tcPr>
            <w:tcW w:w="1458" w:type="dxa"/>
          </w:tcPr>
          <w:p w:rsidR="00260E21" w:rsidRPr="00AE46A1" w:rsidRDefault="00260E21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260E21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260E21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260E21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260E21" w:rsidRPr="00AE46A1" w:rsidRDefault="00260E21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0E21" w:rsidRPr="00AE46A1" w:rsidTr="00260E21">
        <w:tc>
          <w:tcPr>
            <w:tcW w:w="590" w:type="dxa"/>
          </w:tcPr>
          <w:p w:rsidR="00260E21" w:rsidRPr="00AE46A1" w:rsidRDefault="00260E21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08" w:type="dxa"/>
          </w:tcPr>
          <w:p w:rsidR="00260E21" w:rsidRPr="00AE46A1" w:rsidRDefault="00260E21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Итого:</w:t>
            </w:r>
          </w:p>
        </w:tc>
        <w:tc>
          <w:tcPr>
            <w:tcW w:w="1458" w:type="dxa"/>
          </w:tcPr>
          <w:p w:rsidR="00260E21" w:rsidRPr="00AE46A1" w:rsidRDefault="00260E21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260E21" w:rsidRPr="00AE46A1" w:rsidRDefault="006C09C7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884" w:type="dxa"/>
          </w:tcPr>
          <w:p w:rsidR="00260E21" w:rsidRPr="00AE46A1" w:rsidRDefault="008631BA" w:rsidP="00F42611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181EA7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F42611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640" w:type="dxa"/>
          </w:tcPr>
          <w:p w:rsidR="00260E21" w:rsidRPr="00AE46A1" w:rsidRDefault="008631BA" w:rsidP="00F42611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F4261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260E21" w:rsidRPr="00AE46A1" w:rsidRDefault="00260E21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BB5A0D" w:rsidRPr="008C240A" w:rsidRDefault="00BB5A0D" w:rsidP="00BB5A0D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5A0D" w:rsidRPr="008C240A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533525" cy="3905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5A0D" w:rsidRPr="008C240A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A4FFD">
        <w:rPr>
          <w:rFonts w:ascii="Times New Roman" w:hAnsi="Times New Roman" w:cs="Times New Roman"/>
          <w:sz w:val="28"/>
          <w:szCs w:val="28"/>
        </w:rPr>
        <w:t xml:space="preserve">К3 = </w:t>
      </w:r>
      <w:r w:rsidR="00172EF9">
        <w:rPr>
          <w:rFonts w:ascii="Times New Roman" w:hAnsi="Times New Roman" w:cs="Times New Roman"/>
          <w:sz w:val="28"/>
          <w:szCs w:val="28"/>
        </w:rPr>
        <w:t>4</w:t>
      </w:r>
      <w:r w:rsidR="00F42611">
        <w:rPr>
          <w:rFonts w:ascii="Times New Roman" w:hAnsi="Times New Roman" w:cs="Times New Roman"/>
          <w:sz w:val="28"/>
          <w:szCs w:val="28"/>
        </w:rPr>
        <w:t>8</w:t>
      </w:r>
      <w:r w:rsidR="00AB0A14" w:rsidRPr="00CA4FFD">
        <w:rPr>
          <w:rFonts w:ascii="Times New Roman" w:hAnsi="Times New Roman" w:cs="Times New Roman"/>
          <w:sz w:val="28"/>
          <w:szCs w:val="28"/>
        </w:rPr>
        <w:t xml:space="preserve"> /</w:t>
      </w:r>
      <w:r w:rsidR="00652435" w:rsidRPr="00CA4FFD">
        <w:rPr>
          <w:rFonts w:ascii="Times New Roman" w:hAnsi="Times New Roman" w:cs="Times New Roman"/>
          <w:sz w:val="28"/>
          <w:szCs w:val="28"/>
        </w:rPr>
        <w:t xml:space="preserve"> 48  </w:t>
      </w:r>
      <w:r w:rsidR="00AB0A14" w:rsidRPr="00CA4FFD">
        <w:rPr>
          <w:rFonts w:ascii="Times New Roman" w:hAnsi="Times New Roman" w:cs="Times New Roman"/>
          <w:sz w:val="28"/>
          <w:szCs w:val="28"/>
        </w:rPr>
        <w:t xml:space="preserve"> *</w:t>
      </w:r>
      <w:r w:rsidR="009C5BD5" w:rsidRPr="00CA4FFD">
        <w:rPr>
          <w:rFonts w:ascii="Times New Roman" w:hAnsi="Times New Roman" w:cs="Times New Roman"/>
          <w:sz w:val="28"/>
          <w:szCs w:val="28"/>
        </w:rPr>
        <w:t xml:space="preserve"> 100 = </w:t>
      </w:r>
      <w:r w:rsidR="00F42611">
        <w:rPr>
          <w:rFonts w:ascii="Times New Roman" w:hAnsi="Times New Roman" w:cs="Times New Roman"/>
          <w:sz w:val="28"/>
          <w:szCs w:val="28"/>
        </w:rPr>
        <w:t>100</w:t>
      </w:r>
      <w:r w:rsidR="008C240A" w:rsidRPr="00CA4FFD">
        <w:rPr>
          <w:rFonts w:ascii="Times New Roman" w:hAnsi="Times New Roman" w:cs="Times New Roman"/>
          <w:sz w:val="28"/>
          <w:szCs w:val="28"/>
        </w:rPr>
        <w:t xml:space="preserve"> %</w:t>
      </w:r>
      <w:bookmarkStart w:id="0" w:name="_GoBack"/>
      <w:bookmarkEnd w:id="0"/>
    </w:p>
    <w:p w:rsidR="00BB5A0D" w:rsidRPr="008C240A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где:</w:t>
      </w:r>
    </w:p>
    <w:p w:rsidR="00BB5A0D" w:rsidRPr="008C240A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Мв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 xml:space="preserve"> - количество выполненных программных мероприятий;</w:t>
      </w:r>
    </w:p>
    <w:p w:rsidR="00BB5A0D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Мп - количество запланированных программных мероприятий.</w:t>
      </w:r>
    </w:p>
    <w:p w:rsidR="008C240A" w:rsidRPr="008C240A" w:rsidRDefault="008C240A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C240A" w:rsidRDefault="008C240A" w:rsidP="00FF2D6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Оценка эффективности  реализации муниципальной программы.</w:t>
      </w:r>
    </w:p>
    <w:p w:rsidR="008C240A" w:rsidRPr="008C240A" w:rsidRDefault="008C240A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Эффективность реализации муниципальной программы (</w:t>
      </w:r>
      <w:proofErr w:type="spellStart"/>
      <w:r w:rsidRPr="008C240A">
        <w:rPr>
          <w:rFonts w:ascii="Times New Roman" w:hAnsi="Times New Roman" w:cs="Times New Roman"/>
          <w:sz w:val="28"/>
          <w:szCs w:val="28"/>
        </w:rPr>
        <w:t>Э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j</w:t>
      </w:r>
      <w:proofErr w:type="spellEnd"/>
      <w:proofErr w:type="gramEnd"/>
      <w:r w:rsidRPr="008C240A">
        <w:rPr>
          <w:rFonts w:ascii="Times New Roman" w:hAnsi="Times New Roman" w:cs="Times New Roman"/>
          <w:sz w:val="28"/>
          <w:szCs w:val="28"/>
        </w:rPr>
        <w:t>) в отчетном периоде оценивается на основе полученных оценок по коэффициентам результативности (</w:t>
      </w: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Кi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>) с учетом весовых коэффициентов (</w:t>
      </w: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Вi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>) по следующей формуле:</w:t>
      </w:r>
    </w:p>
    <w:p w:rsidR="008C240A" w:rsidRPr="008C240A" w:rsidRDefault="008C240A" w:rsidP="008C240A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240A" w:rsidRPr="008C240A" w:rsidRDefault="008C240A" w:rsidP="008C240A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t>Эj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 xml:space="preserve"> = К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8C2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240A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 xml:space="preserve"> В1 + К2 x В2 + К3 x В3,</w:t>
      </w:r>
    </w:p>
    <w:p w:rsidR="008C240A" w:rsidRPr="008C240A" w:rsidRDefault="003D0E5A" w:rsidP="008C240A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t>Э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j</w:t>
      </w:r>
      <w:proofErr w:type="spellEnd"/>
      <w:proofErr w:type="gramEnd"/>
      <w:r w:rsidRPr="008C240A">
        <w:rPr>
          <w:rFonts w:ascii="Times New Roman" w:hAnsi="Times New Roman" w:cs="Times New Roman"/>
          <w:sz w:val="28"/>
          <w:szCs w:val="28"/>
        </w:rPr>
        <w:t xml:space="preserve"> =</w:t>
      </w:r>
      <w:r w:rsidR="009B0358">
        <w:rPr>
          <w:rFonts w:ascii="Times New Roman" w:hAnsi="Times New Roman" w:cs="Times New Roman"/>
          <w:sz w:val="28"/>
          <w:szCs w:val="28"/>
        </w:rPr>
        <w:t xml:space="preserve"> </w:t>
      </w:r>
      <w:r w:rsidR="009C5BD5">
        <w:rPr>
          <w:rFonts w:ascii="Times New Roman" w:hAnsi="Times New Roman" w:cs="Times New Roman"/>
          <w:sz w:val="28"/>
          <w:szCs w:val="28"/>
        </w:rPr>
        <w:t xml:space="preserve"> </w:t>
      </w:r>
      <w:r w:rsidR="00613DD8">
        <w:rPr>
          <w:rFonts w:ascii="Times New Roman" w:hAnsi="Times New Roman" w:cs="Times New Roman"/>
          <w:sz w:val="28"/>
          <w:szCs w:val="28"/>
        </w:rPr>
        <w:t>100</w:t>
      </w:r>
      <w:r w:rsidR="009C5BD5">
        <w:rPr>
          <w:rFonts w:ascii="Times New Roman" w:hAnsi="Times New Roman" w:cs="Times New Roman"/>
          <w:sz w:val="28"/>
          <w:szCs w:val="28"/>
        </w:rPr>
        <w:t xml:space="preserve">* 0,5 +  </w:t>
      </w:r>
      <w:r w:rsidR="00710D1B" w:rsidRPr="00AA5EAA">
        <w:rPr>
          <w:rFonts w:ascii="Times New Roman" w:hAnsi="Times New Roman" w:cs="Times New Roman"/>
          <w:sz w:val="28"/>
          <w:szCs w:val="28"/>
        </w:rPr>
        <w:t>9</w:t>
      </w:r>
      <w:r w:rsidR="006546DA" w:rsidRPr="00AA5EAA">
        <w:rPr>
          <w:rFonts w:ascii="Times New Roman" w:hAnsi="Times New Roman" w:cs="Times New Roman"/>
          <w:sz w:val="28"/>
          <w:szCs w:val="28"/>
        </w:rPr>
        <w:t>1</w:t>
      </w:r>
      <w:r w:rsidR="00F42611" w:rsidRPr="00AA5EAA">
        <w:rPr>
          <w:rFonts w:ascii="Times New Roman" w:hAnsi="Times New Roman" w:cs="Times New Roman"/>
          <w:sz w:val="28"/>
          <w:szCs w:val="28"/>
        </w:rPr>
        <w:t>,</w:t>
      </w:r>
      <w:r w:rsidR="006546DA" w:rsidRPr="00AA5EAA">
        <w:rPr>
          <w:rFonts w:ascii="Times New Roman" w:hAnsi="Times New Roman" w:cs="Times New Roman"/>
          <w:sz w:val="28"/>
          <w:szCs w:val="28"/>
        </w:rPr>
        <w:t>7</w:t>
      </w:r>
      <w:r w:rsidR="009C5BD5">
        <w:rPr>
          <w:rFonts w:ascii="Times New Roman" w:hAnsi="Times New Roman" w:cs="Times New Roman"/>
          <w:sz w:val="28"/>
          <w:szCs w:val="28"/>
        </w:rPr>
        <w:t xml:space="preserve">* 0,2 + </w:t>
      </w:r>
      <w:r w:rsidR="00F42611">
        <w:rPr>
          <w:rFonts w:ascii="Times New Roman" w:hAnsi="Times New Roman" w:cs="Times New Roman"/>
          <w:sz w:val="28"/>
          <w:szCs w:val="28"/>
        </w:rPr>
        <w:t>100</w:t>
      </w:r>
      <w:r>
        <w:rPr>
          <w:rFonts w:ascii="Times New Roman" w:hAnsi="Times New Roman" w:cs="Times New Roman"/>
          <w:sz w:val="28"/>
          <w:szCs w:val="28"/>
        </w:rPr>
        <w:t xml:space="preserve"> * </w:t>
      </w:r>
      <w:r w:rsidR="009C5BD5">
        <w:rPr>
          <w:rFonts w:ascii="Times New Roman" w:hAnsi="Times New Roman" w:cs="Times New Roman"/>
          <w:sz w:val="28"/>
          <w:szCs w:val="28"/>
        </w:rPr>
        <w:t xml:space="preserve">0,3 = </w:t>
      </w:r>
      <w:r w:rsidR="00F42611">
        <w:rPr>
          <w:rFonts w:ascii="Times New Roman" w:hAnsi="Times New Roman" w:cs="Times New Roman"/>
          <w:sz w:val="28"/>
          <w:szCs w:val="28"/>
        </w:rPr>
        <w:t xml:space="preserve"> </w:t>
      </w:r>
      <w:r w:rsidR="00710D1B">
        <w:rPr>
          <w:rFonts w:ascii="Times New Roman" w:hAnsi="Times New Roman" w:cs="Times New Roman"/>
          <w:sz w:val="28"/>
          <w:szCs w:val="28"/>
        </w:rPr>
        <w:t>9</w:t>
      </w:r>
      <w:r w:rsidR="006546DA">
        <w:rPr>
          <w:rFonts w:ascii="Times New Roman" w:hAnsi="Times New Roman" w:cs="Times New Roman"/>
          <w:sz w:val="28"/>
          <w:szCs w:val="28"/>
        </w:rPr>
        <w:t>8</w:t>
      </w:r>
      <w:r w:rsidR="00F42611">
        <w:rPr>
          <w:rFonts w:ascii="Times New Roman" w:hAnsi="Times New Roman" w:cs="Times New Roman"/>
          <w:sz w:val="28"/>
          <w:szCs w:val="28"/>
        </w:rPr>
        <w:t>,</w:t>
      </w:r>
      <w:r w:rsidR="006546DA">
        <w:rPr>
          <w:rFonts w:ascii="Times New Roman" w:hAnsi="Times New Roman" w:cs="Times New Roman"/>
          <w:sz w:val="28"/>
          <w:szCs w:val="28"/>
        </w:rPr>
        <w:t>3</w:t>
      </w:r>
      <w:r w:rsidR="0030555D">
        <w:rPr>
          <w:rFonts w:ascii="Times New Roman" w:hAnsi="Times New Roman" w:cs="Times New Roman"/>
          <w:sz w:val="28"/>
          <w:szCs w:val="28"/>
        </w:rPr>
        <w:t xml:space="preserve"> %</w:t>
      </w:r>
    </w:p>
    <w:p w:rsidR="008C240A" w:rsidRPr="008C240A" w:rsidRDefault="00F007C9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где</w:t>
      </w:r>
    </w:p>
    <w:p w:rsidR="008C240A" w:rsidRPr="008C240A" w:rsidRDefault="008C240A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весовые коэффициенты: В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8C240A">
        <w:rPr>
          <w:rFonts w:ascii="Times New Roman" w:hAnsi="Times New Roman" w:cs="Times New Roman"/>
          <w:sz w:val="28"/>
          <w:szCs w:val="28"/>
        </w:rPr>
        <w:t xml:space="preserve"> = 0,5; В2 = 0,2; В3 = 0,3.</w:t>
      </w:r>
    </w:p>
    <w:p w:rsidR="00B906CA" w:rsidRPr="00710D1B" w:rsidRDefault="00F67F22" w:rsidP="00F67F22">
      <w:pPr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>Вывод: за 20</w:t>
      </w:r>
      <w:r w:rsidR="006546DA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год по муниципальной  программе «</w:t>
      </w:r>
      <w:r w:rsidR="00E07150">
        <w:rPr>
          <w:rFonts w:ascii="Times New Roman" w:eastAsia="Calibri" w:hAnsi="Times New Roman" w:cs="Times New Roman"/>
          <w:sz w:val="28"/>
          <w:szCs w:val="28"/>
        </w:rPr>
        <w:t>Профилактика терроризма и экстремизма в муниципальном районе Клявлинский Самарской области на 2018-</w:t>
      </w:r>
      <w:r w:rsidR="00E07150">
        <w:rPr>
          <w:rFonts w:ascii="Times New Roman" w:eastAsia="Calibri" w:hAnsi="Times New Roman" w:cs="Times New Roman"/>
          <w:sz w:val="28"/>
          <w:szCs w:val="28"/>
        </w:rPr>
        <w:lastRenderedPageBreak/>
        <w:t>202</w:t>
      </w:r>
      <w:r w:rsidR="004B5B3C">
        <w:rPr>
          <w:rFonts w:ascii="Times New Roman" w:eastAsia="Calibri" w:hAnsi="Times New Roman" w:cs="Times New Roman"/>
          <w:sz w:val="28"/>
          <w:szCs w:val="28"/>
        </w:rPr>
        <w:t>3</w:t>
      </w:r>
      <w:r w:rsidR="00E07150">
        <w:rPr>
          <w:rFonts w:ascii="Times New Roman" w:eastAsia="Calibri" w:hAnsi="Times New Roman" w:cs="Times New Roman"/>
          <w:sz w:val="28"/>
          <w:szCs w:val="28"/>
        </w:rPr>
        <w:t xml:space="preserve"> годы</w:t>
      </w:r>
      <w:r w:rsidR="00FF2D6E">
        <w:rPr>
          <w:rFonts w:ascii="Times New Roman" w:eastAsia="Calibri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значение показателя (</w:t>
      </w:r>
      <w:proofErr w:type="spellStart"/>
      <w:r>
        <w:rPr>
          <w:rFonts w:ascii="Times New Roman" w:hAnsi="Times New Roman" w:cs="Times New Roman"/>
          <w:sz w:val="28"/>
          <w:szCs w:val="28"/>
        </w:rPr>
        <w:t>Э</w:t>
      </w:r>
      <w:proofErr w:type="gramStart"/>
      <w:r>
        <w:rPr>
          <w:rFonts w:ascii="Times New Roman" w:hAnsi="Times New Roman" w:cs="Times New Roman"/>
          <w:sz w:val="28"/>
          <w:szCs w:val="28"/>
        </w:rPr>
        <w:t>j</w:t>
      </w:r>
      <w:proofErr w:type="spellEnd"/>
      <w:proofErr w:type="gramEnd"/>
      <w:r w:rsidRPr="003D0E5A">
        <w:rPr>
          <w:rFonts w:ascii="Times New Roman" w:hAnsi="Times New Roman" w:cs="Times New Roman"/>
          <w:sz w:val="28"/>
          <w:szCs w:val="28"/>
        </w:rPr>
        <w:t>)</w:t>
      </w:r>
      <w:r w:rsidR="009C5BD5">
        <w:rPr>
          <w:rFonts w:ascii="Times New Roman" w:hAnsi="Times New Roman" w:cs="Times New Roman"/>
          <w:sz w:val="28"/>
          <w:szCs w:val="28"/>
        </w:rPr>
        <w:t xml:space="preserve"> = </w:t>
      </w:r>
      <w:r w:rsidR="00710D1B">
        <w:rPr>
          <w:rFonts w:ascii="Times New Roman" w:hAnsi="Times New Roman" w:cs="Times New Roman"/>
          <w:sz w:val="28"/>
          <w:szCs w:val="28"/>
        </w:rPr>
        <w:t>9</w:t>
      </w:r>
      <w:r w:rsidR="006546DA">
        <w:rPr>
          <w:rFonts w:ascii="Times New Roman" w:hAnsi="Times New Roman" w:cs="Times New Roman"/>
          <w:sz w:val="28"/>
          <w:szCs w:val="28"/>
        </w:rPr>
        <w:t>8</w:t>
      </w:r>
      <w:r w:rsidR="00710D1B">
        <w:rPr>
          <w:rFonts w:ascii="Times New Roman" w:hAnsi="Times New Roman" w:cs="Times New Roman"/>
          <w:sz w:val="28"/>
          <w:szCs w:val="28"/>
        </w:rPr>
        <w:t>,</w:t>
      </w:r>
      <w:r w:rsidR="006546DA">
        <w:rPr>
          <w:rFonts w:ascii="Times New Roman" w:hAnsi="Times New Roman" w:cs="Times New Roman"/>
          <w:sz w:val="28"/>
          <w:szCs w:val="28"/>
        </w:rPr>
        <w:t>3</w:t>
      </w:r>
      <w:r w:rsidR="00710D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%</w:t>
      </w:r>
      <w:r w:rsidRPr="003D0E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710D1B" w:rsidRPr="00710D1B">
        <w:rPr>
          <w:rFonts w:ascii="Times New Roman" w:eastAsia="Arial" w:hAnsi="Times New Roman" w:cs="Times New Roman"/>
          <w:sz w:val="28"/>
          <w:szCs w:val="28"/>
          <w:lang w:eastAsia="ar-SA"/>
        </w:rPr>
        <w:t>от 90% до 110% - реализация муниципальной программы соответствует запланированным результатам при запланированном объеме расходов - запланированная эффективность реализации муниципальной программы</w:t>
      </w:r>
      <w:r w:rsidR="00710D1B">
        <w:rPr>
          <w:rFonts w:ascii="Times New Roman" w:eastAsia="Arial" w:hAnsi="Times New Roman" w:cs="Times New Roman"/>
          <w:sz w:val="28"/>
          <w:szCs w:val="28"/>
          <w:lang w:eastAsia="ar-SA"/>
        </w:rPr>
        <w:t>.</w:t>
      </w:r>
    </w:p>
    <w:p w:rsidR="00B906CA" w:rsidRPr="00B943A0" w:rsidRDefault="00B906CA" w:rsidP="00F67F2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07150" w:rsidRDefault="00B906CA" w:rsidP="00B906CA">
      <w:pPr>
        <w:pStyle w:val="ConsPlusNormal"/>
        <w:tabs>
          <w:tab w:val="left" w:pos="1605"/>
        </w:tabs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710D1B" w:rsidRDefault="00710D1B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10D1B" w:rsidRDefault="00710D1B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0F14" w:rsidRDefault="00B10F14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 антитеррористической комиссии</w:t>
      </w:r>
    </w:p>
    <w:p w:rsidR="00E07150" w:rsidRDefault="00B95AD0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B10F14">
        <w:rPr>
          <w:rFonts w:ascii="Times New Roman" w:hAnsi="Times New Roman" w:cs="Times New Roman"/>
          <w:sz w:val="28"/>
          <w:szCs w:val="28"/>
        </w:rPr>
        <w:t>униципального района Клявлинский                               И.И. Федотова</w:t>
      </w:r>
    </w:p>
    <w:p w:rsidR="003D0E5A" w:rsidRPr="00BC0F71" w:rsidRDefault="003D0E5A" w:rsidP="00BC0F7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3D0E5A" w:rsidRPr="00BC0F71" w:rsidSect="00613DD8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7A2404"/>
    <w:multiLevelType w:val="hybridMultilevel"/>
    <w:tmpl w:val="CDB65E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E67BA8"/>
    <w:rsid w:val="0000302A"/>
    <w:rsid w:val="00025CFE"/>
    <w:rsid w:val="00036972"/>
    <w:rsid w:val="00044DBD"/>
    <w:rsid w:val="000606A0"/>
    <w:rsid w:val="0006243D"/>
    <w:rsid w:val="00073B91"/>
    <w:rsid w:val="000771CC"/>
    <w:rsid w:val="00090C69"/>
    <w:rsid w:val="00091C39"/>
    <w:rsid w:val="000B339A"/>
    <w:rsid w:val="000B4D8D"/>
    <w:rsid w:val="000C3AD4"/>
    <w:rsid w:val="000D56AC"/>
    <w:rsid w:val="000F3A8E"/>
    <w:rsid w:val="00113B98"/>
    <w:rsid w:val="00114CC4"/>
    <w:rsid w:val="0012098D"/>
    <w:rsid w:val="001227D7"/>
    <w:rsid w:val="00125E94"/>
    <w:rsid w:val="0014611F"/>
    <w:rsid w:val="00150225"/>
    <w:rsid w:val="0015622B"/>
    <w:rsid w:val="00157B61"/>
    <w:rsid w:val="00164659"/>
    <w:rsid w:val="0017113F"/>
    <w:rsid w:val="00172EF9"/>
    <w:rsid w:val="00180648"/>
    <w:rsid w:val="00181EA7"/>
    <w:rsid w:val="001C5103"/>
    <w:rsid w:val="001F3203"/>
    <w:rsid w:val="00201C42"/>
    <w:rsid w:val="002238B0"/>
    <w:rsid w:val="00242253"/>
    <w:rsid w:val="00253E05"/>
    <w:rsid w:val="00254895"/>
    <w:rsid w:val="00260E21"/>
    <w:rsid w:val="0026397B"/>
    <w:rsid w:val="002678E5"/>
    <w:rsid w:val="00282519"/>
    <w:rsid w:val="0029241B"/>
    <w:rsid w:val="002A20CA"/>
    <w:rsid w:val="002A2B5F"/>
    <w:rsid w:val="002A6413"/>
    <w:rsid w:val="002C2A66"/>
    <w:rsid w:val="002C7BFE"/>
    <w:rsid w:val="002D42BF"/>
    <w:rsid w:val="002D6ED0"/>
    <w:rsid w:val="0030555D"/>
    <w:rsid w:val="00312384"/>
    <w:rsid w:val="0031303D"/>
    <w:rsid w:val="003273E1"/>
    <w:rsid w:val="003411FF"/>
    <w:rsid w:val="00353DD4"/>
    <w:rsid w:val="0037314D"/>
    <w:rsid w:val="00373B0B"/>
    <w:rsid w:val="00373E98"/>
    <w:rsid w:val="00380D91"/>
    <w:rsid w:val="003D0E5A"/>
    <w:rsid w:val="003E7E2F"/>
    <w:rsid w:val="0041120A"/>
    <w:rsid w:val="004112D5"/>
    <w:rsid w:val="004143D0"/>
    <w:rsid w:val="00450CB6"/>
    <w:rsid w:val="00485F2B"/>
    <w:rsid w:val="004B5B3C"/>
    <w:rsid w:val="004F7594"/>
    <w:rsid w:val="00502985"/>
    <w:rsid w:val="00502B75"/>
    <w:rsid w:val="0056088A"/>
    <w:rsid w:val="00576133"/>
    <w:rsid w:val="0057748E"/>
    <w:rsid w:val="00582073"/>
    <w:rsid w:val="005A4854"/>
    <w:rsid w:val="005F74E1"/>
    <w:rsid w:val="00613A37"/>
    <w:rsid w:val="00613DD8"/>
    <w:rsid w:val="0062592A"/>
    <w:rsid w:val="00626608"/>
    <w:rsid w:val="00630E63"/>
    <w:rsid w:val="006366C8"/>
    <w:rsid w:val="00652435"/>
    <w:rsid w:val="006546DA"/>
    <w:rsid w:val="00656600"/>
    <w:rsid w:val="00673E83"/>
    <w:rsid w:val="006929D4"/>
    <w:rsid w:val="006A181C"/>
    <w:rsid w:val="006A62A8"/>
    <w:rsid w:val="006B247E"/>
    <w:rsid w:val="006C09C7"/>
    <w:rsid w:val="00710D1B"/>
    <w:rsid w:val="00717683"/>
    <w:rsid w:val="007309FC"/>
    <w:rsid w:val="00734B2C"/>
    <w:rsid w:val="00754476"/>
    <w:rsid w:val="00754DED"/>
    <w:rsid w:val="00766038"/>
    <w:rsid w:val="007678B9"/>
    <w:rsid w:val="0077676E"/>
    <w:rsid w:val="007B6829"/>
    <w:rsid w:val="007D1864"/>
    <w:rsid w:val="007D6D55"/>
    <w:rsid w:val="007E4A84"/>
    <w:rsid w:val="007F43FF"/>
    <w:rsid w:val="00820334"/>
    <w:rsid w:val="008243B5"/>
    <w:rsid w:val="008357B2"/>
    <w:rsid w:val="00847498"/>
    <w:rsid w:val="00853BCD"/>
    <w:rsid w:val="008556F5"/>
    <w:rsid w:val="008631BA"/>
    <w:rsid w:val="00866D15"/>
    <w:rsid w:val="00874A15"/>
    <w:rsid w:val="008839ED"/>
    <w:rsid w:val="00885067"/>
    <w:rsid w:val="0089044E"/>
    <w:rsid w:val="00890DDA"/>
    <w:rsid w:val="008A427A"/>
    <w:rsid w:val="008C1E25"/>
    <w:rsid w:val="008C240A"/>
    <w:rsid w:val="008C386A"/>
    <w:rsid w:val="008C771A"/>
    <w:rsid w:val="008F0DA5"/>
    <w:rsid w:val="00910E97"/>
    <w:rsid w:val="00931A28"/>
    <w:rsid w:val="00946A11"/>
    <w:rsid w:val="009502B2"/>
    <w:rsid w:val="00953094"/>
    <w:rsid w:val="00986ACF"/>
    <w:rsid w:val="0098794E"/>
    <w:rsid w:val="009B0358"/>
    <w:rsid w:val="009C5A00"/>
    <w:rsid w:val="009C5BD5"/>
    <w:rsid w:val="009C64FE"/>
    <w:rsid w:val="009F34CC"/>
    <w:rsid w:val="00A23BBE"/>
    <w:rsid w:val="00A416DD"/>
    <w:rsid w:val="00A61C82"/>
    <w:rsid w:val="00A71755"/>
    <w:rsid w:val="00A76E33"/>
    <w:rsid w:val="00A96A77"/>
    <w:rsid w:val="00AA5EAA"/>
    <w:rsid w:val="00AB0A14"/>
    <w:rsid w:val="00AC152A"/>
    <w:rsid w:val="00AD1F5A"/>
    <w:rsid w:val="00AD42B5"/>
    <w:rsid w:val="00AE057B"/>
    <w:rsid w:val="00AE46A1"/>
    <w:rsid w:val="00AF253E"/>
    <w:rsid w:val="00AF6612"/>
    <w:rsid w:val="00B067C1"/>
    <w:rsid w:val="00B10F14"/>
    <w:rsid w:val="00B11833"/>
    <w:rsid w:val="00B13F17"/>
    <w:rsid w:val="00B2690D"/>
    <w:rsid w:val="00B35506"/>
    <w:rsid w:val="00B36E8B"/>
    <w:rsid w:val="00B451CE"/>
    <w:rsid w:val="00B532FC"/>
    <w:rsid w:val="00B70CF6"/>
    <w:rsid w:val="00B906CA"/>
    <w:rsid w:val="00B943A0"/>
    <w:rsid w:val="00B95AD0"/>
    <w:rsid w:val="00BB5A0D"/>
    <w:rsid w:val="00BC0F71"/>
    <w:rsid w:val="00BD45E8"/>
    <w:rsid w:val="00C05129"/>
    <w:rsid w:val="00C16E6C"/>
    <w:rsid w:val="00C209EF"/>
    <w:rsid w:val="00C41ECA"/>
    <w:rsid w:val="00C72217"/>
    <w:rsid w:val="00C87819"/>
    <w:rsid w:val="00CA4AC2"/>
    <w:rsid w:val="00CA4FFD"/>
    <w:rsid w:val="00CB4CBD"/>
    <w:rsid w:val="00CC7CEA"/>
    <w:rsid w:val="00D02295"/>
    <w:rsid w:val="00D7492A"/>
    <w:rsid w:val="00DB028D"/>
    <w:rsid w:val="00DB1CA5"/>
    <w:rsid w:val="00DB5288"/>
    <w:rsid w:val="00DC7717"/>
    <w:rsid w:val="00DD0756"/>
    <w:rsid w:val="00DD37BB"/>
    <w:rsid w:val="00DD4776"/>
    <w:rsid w:val="00DE366A"/>
    <w:rsid w:val="00DE3B4C"/>
    <w:rsid w:val="00E0185E"/>
    <w:rsid w:val="00E07150"/>
    <w:rsid w:val="00E112A5"/>
    <w:rsid w:val="00E12E48"/>
    <w:rsid w:val="00E16FC7"/>
    <w:rsid w:val="00E27139"/>
    <w:rsid w:val="00E461A7"/>
    <w:rsid w:val="00E646C1"/>
    <w:rsid w:val="00E67BA8"/>
    <w:rsid w:val="00E71DBC"/>
    <w:rsid w:val="00E7612B"/>
    <w:rsid w:val="00EA5E23"/>
    <w:rsid w:val="00EA7D6A"/>
    <w:rsid w:val="00EC55A1"/>
    <w:rsid w:val="00ED3A3D"/>
    <w:rsid w:val="00ED79F1"/>
    <w:rsid w:val="00EE6333"/>
    <w:rsid w:val="00EF1D61"/>
    <w:rsid w:val="00EF551B"/>
    <w:rsid w:val="00F007C9"/>
    <w:rsid w:val="00F230E5"/>
    <w:rsid w:val="00F27565"/>
    <w:rsid w:val="00F349F2"/>
    <w:rsid w:val="00F42611"/>
    <w:rsid w:val="00F42DD9"/>
    <w:rsid w:val="00F4588E"/>
    <w:rsid w:val="00F51076"/>
    <w:rsid w:val="00F51F6D"/>
    <w:rsid w:val="00F5566E"/>
    <w:rsid w:val="00F623FB"/>
    <w:rsid w:val="00F631D1"/>
    <w:rsid w:val="00F67F22"/>
    <w:rsid w:val="00F81221"/>
    <w:rsid w:val="00F9736D"/>
    <w:rsid w:val="00FA5FE5"/>
    <w:rsid w:val="00FD0778"/>
    <w:rsid w:val="00FD0A0D"/>
    <w:rsid w:val="00FD5C07"/>
    <w:rsid w:val="00FF2D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09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2A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53BCD"/>
    <w:pPr>
      <w:ind w:left="720"/>
      <w:contextualSpacing/>
    </w:pPr>
  </w:style>
  <w:style w:type="paragraph" w:customStyle="1" w:styleId="ConsPlusNormal">
    <w:name w:val="ConsPlusNormal"/>
    <w:rsid w:val="00A416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B0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035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2A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53BCD"/>
    <w:pPr>
      <w:ind w:left="720"/>
      <w:contextualSpacing/>
    </w:pPr>
  </w:style>
  <w:style w:type="paragraph" w:customStyle="1" w:styleId="ConsPlusNormal">
    <w:name w:val="ConsPlusNormal"/>
    <w:rsid w:val="00A416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B0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035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180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8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3" Type="http://schemas.openxmlformats.org/officeDocument/2006/relationships/styles" Target="styles.xml"/><Relationship Id="rId7" Type="http://schemas.openxmlformats.org/officeDocument/2006/relationships/image" Target="media/image2.wmf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73FF31-16BC-4393-998E-E5D6BE3A07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8</Pages>
  <Words>1768</Words>
  <Characters>10084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29</cp:revision>
  <cp:lastPrinted>2018-02-28T10:30:00Z</cp:lastPrinted>
  <dcterms:created xsi:type="dcterms:W3CDTF">2018-02-28T10:04:00Z</dcterms:created>
  <dcterms:modified xsi:type="dcterms:W3CDTF">2021-02-04T09:32:00Z</dcterms:modified>
</cp:coreProperties>
</file>