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4A3" w:rsidRDefault="00B514A3" w:rsidP="00B514A3">
      <w:pPr>
        <w:framePr w:hSpace="180" w:wrap="around" w:vAnchor="page" w:hAnchor="margin" w:xAlign="center" w:y="466"/>
        <w:spacing w:after="0" w:line="240" w:lineRule="auto"/>
        <w:ind w:right="-428"/>
        <w:rPr>
          <w:rFonts w:ascii="Times New Roman" w:eastAsia="Times New Roman" w:hAnsi="Times New Roman" w:cs="Times New Roman"/>
          <w:sz w:val="28"/>
          <w:szCs w:val="28"/>
          <w:u w:val="single"/>
          <w:lang w:eastAsia="ru-RU"/>
        </w:rPr>
      </w:pPr>
      <w:r>
        <w:rPr>
          <w:rFonts w:ascii="Book Antiqua" w:eastAsia="Times New Roman" w:hAnsi="Book Antiqua" w:cs="Times New Roman"/>
          <w:b/>
          <w:sz w:val="64"/>
          <w:szCs w:val="64"/>
          <w:u w:val="single"/>
          <w:lang w:eastAsia="ru-RU"/>
        </w:rPr>
        <w:t>ВЕС</w:t>
      </w:r>
      <w:r>
        <w:rPr>
          <w:rFonts w:ascii="Times New Roman" w:eastAsia="Times New Roman" w:hAnsi="Times New Roman" w:cs="Times New Roman"/>
          <w:b/>
          <w:sz w:val="64"/>
          <w:szCs w:val="64"/>
          <w:u w:val="single"/>
          <w:lang w:eastAsia="ru-RU"/>
        </w:rPr>
        <w:t>ТИ</w:t>
      </w:r>
      <w:r>
        <w:rPr>
          <w:rFonts w:ascii="Times New Roman" w:eastAsia="Times New Roman" w:hAnsi="Times New Roman" w:cs="Times New Roman"/>
          <w:sz w:val="64"/>
          <w:szCs w:val="64"/>
          <w:u w:val="single"/>
          <w:lang w:eastAsia="ru-RU"/>
        </w:rPr>
        <w:t xml:space="preserve"> </w:t>
      </w:r>
      <w:r w:rsidR="00263999">
        <w:rPr>
          <w:rFonts w:ascii="Times New Roman" w:eastAsia="Times New Roman" w:hAnsi="Times New Roman" w:cs="Times New Roman"/>
          <w:b/>
          <w:sz w:val="64"/>
          <w:szCs w:val="64"/>
          <w:u w:val="single"/>
          <w:lang w:eastAsia="ru-RU"/>
        </w:rPr>
        <w:t>№ 2</w:t>
      </w:r>
      <w:r>
        <w:rPr>
          <w:rFonts w:ascii="Times New Roman" w:eastAsia="Times New Roman" w:hAnsi="Times New Roman" w:cs="Times New Roman"/>
          <w:b/>
          <w:sz w:val="64"/>
          <w:szCs w:val="64"/>
          <w:u w:val="single"/>
          <w:lang w:eastAsia="ru-RU"/>
        </w:rPr>
        <w:t xml:space="preserve"> (29</w:t>
      </w:r>
      <w:r w:rsidR="00263999">
        <w:rPr>
          <w:rFonts w:ascii="Times New Roman" w:eastAsia="Times New Roman" w:hAnsi="Times New Roman" w:cs="Times New Roman"/>
          <w:b/>
          <w:sz w:val="64"/>
          <w:szCs w:val="64"/>
          <w:u w:val="single"/>
          <w:lang w:eastAsia="ru-RU"/>
        </w:rPr>
        <w:t>8</w:t>
      </w:r>
      <w:r>
        <w:rPr>
          <w:rFonts w:ascii="Times New Roman" w:eastAsia="Times New Roman" w:hAnsi="Times New Roman" w:cs="Times New Roman"/>
          <w:b/>
          <w:sz w:val="64"/>
          <w:szCs w:val="64"/>
          <w:u w:val="single"/>
          <w:lang w:eastAsia="ru-RU"/>
        </w:rPr>
        <w:t>)</w:t>
      </w:r>
      <w:r>
        <w:rPr>
          <w:rFonts w:ascii="Times New Roman" w:eastAsia="Times New Roman" w:hAnsi="Times New Roman" w:cs="Times New Roman"/>
          <w:b/>
          <w:sz w:val="68"/>
          <w:szCs w:val="68"/>
          <w:u w:val="single"/>
          <w:lang w:eastAsia="ru-RU"/>
        </w:rPr>
        <w:t xml:space="preserve"> </w:t>
      </w:r>
      <w:r>
        <w:rPr>
          <w:rFonts w:ascii="Times New Roman" w:eastAsia="Times New Roman" w:hAnsi="Times New Roman" w:cs="Times New Roman"/>
          <w:b/>
          <w:sz w:val="40"/>
          <w:szCs w:val="40"/>
          <w:u w:val="single"/>
          <w:lang w:eastAsia="ru-RU"/>
        </w:rPr>
        <w:t>пятница</w:t>
      </w:r>
      <w:r w:rsidR="00263999">
        <w:rPr>
          <w:rFonts w:ascii="Times New Roman" w:eastAsia="Times New Roman" w:hAnsi="Times New Roman" w:cs="Times New Roman"/>
          <w:sz w:val="28"/>
          <w:szCs w:val="28"/>
          <w:u w:val="single"/>
          <w:lang w:eastAsia="ru-RU"/>
        </w:rPr>
        <w:t>,28</w:t>
      </w:r>
      <w:r>
        <w:rPr>
          <w:rFonts w:ascii="Times New Roman" w:eastAsia="Times New Roman" w:hAnsi="Times New Roman" w:cs="Times New Roman"/>
          <w:sz w:val="28"/>
          <w:szCs w:val="28"/>
          <w:u w:val="single"/>
          <w:lang w:eastAsia="ru-RU"/>
        </w:rPr>
        <w:t xml:space="preserve"> </w:t>
      </w:r>
      <w:r w:rsidR="00263999">
        <w:rPr>
          <w:rFonts w:ascii="Times New Roman" w:eastAsia="Times New Roman" w:hAnsi="Times New Roman" w:cs="Times New Roman"/>
          <w:sz w:val="28"/>
          <w:szCs w:val="28"/>
          <w:u w:val="single"/>
          <w:lang w:eastAsia="ru-RU"/>
        </w:rPr>
        <w:t>февраля</w:t>
      </w:r>
      <w:r>
        <w:rPr>
          <w:rFonts w:ascii="Times New Roman" w:eastAsia="Times New Roman" w:hAnsi="Times New Roman" w:cs="Times New Roman"/>
          <w:sz w:val="28"/>
          <w:szCs w:val="28"/>
          <w:u w:val="single"/>
          <w:lang w:eastAsia="ru-RU"/>
        </w:rPr>
        <w:t xml:space="preserve">  2025 г.  </w:t>
      </w:r>
    </w:p>
    <w:p w:rsidR="00B514A3" w:rsidRDefault="00B514A3" w:rsidP="00B514A3">
      <w:pPr>
        <w:framePr w:hSpace="180" w:wrap="around" w:vAnchor="page" w:hAnchor="margin" w:xAlign="center" w:y="466"/>
        <w:spacing w:after="0" w:line="240" w:lineRule="auto"/>
        <w:ind w:right="-428"/>
        <w:rPr>
          <w:rFonts w:ascii="Times New Roman" w:eastAsia="Times New Roman" w:hAnsi="Times New Roman" w:cs="Times New Roman"/>
          <w:sz w:val="32"/>
          <w:szCs w:val="32"/>
          <w:u w:val="single"/>
          <w:lang w:eastAsia="ru-RU"/>
        </w:rPr>
      </w:pPr>
      <w:r>
        <w:rPr>
          <w:rFonts w:ascii="Times New Roman" w:eastAsia="Times New Roman" w:hAnsi="Times New Roman" w:cs="Times New Roman"/>
          <w:sz w:val="48"/>
          <w:szCs w:val="48"/>
          <w:lang w:eastAsia="ru-RU" w:bidi="en-US"/>
        </w:rPr>
        <w:t>сельского поселения станция Клявлино</w:t>
      </w:r>
    </w:p>
    <w:p w:rsidR="00FF1B86" w:rsidRDefault="00B514A3" w:rsidP="00B514A3">
      <w:pPr>
        <w:rPr>
          <w:rFonts w:ascii="Times New Roman" w:eastAsia="Times New Roman" w:hAnsi="Times New Roman" w:cs="Times New Roman"/>
          <w:sz w:val="48"/>
          <w:szCs w:val="72"/>
          <w:lang w:eastAsia="ru-RU" w:bidi="en-US"/>
        </w:rPr>
      </w:pPr>
      <w:r>
        <w:rPr>
          <w:rFonts w:ascii="Times New Roman" w:eastAsia="Times New Roman" w:hAnsi="Times New Roman" w:cs="Times New Roman"/>
          <w:sz w:val="48"/>
          <w:szCs w:val="72"/>
          <w:lang w:eastAsia="ru-RU" w:bidi="en-US"/>
        </w:rPr>
        <w:t>Официальное опубликование</w:t>
      </w:r>
    </w:p>
    <w:p w:rsidR="00263999" w:rsidRDefault="00263999" w:rsidP="00263999">
      <w:pPr>
        <w:spacing w:after="0"/>
        <w:jc w:val="both"/>
        <w:rPr>
          <w:rFonts w:ascii="Times New Roman" w:eastAsia="Times New Roman" w:hAnsi="Times New Roman" w:cs="Times New Roman"/>
          <w:b/>
          <w:i/>
          <w:color w:val="000000"/>
          <w:sz w:val="20"/>
          <w:szCs w:val="20"/>
          <w:lang w:eastAsia="ru-RU" w:bidi="en-US"/>
        </w:rPr>
      </w:pPr>
      <w:r>
        <w:rPr>
          <w:rFonts w:ascii="Times New Roman" w:eastAsia="Times New Roman" w:hAnsi="Times New Roman" w:cs="Times New Roman"/>
          <w:b/>
          <w:i/>
          <w:color w:val="000000"/>
          <w:sz w:val="20"/>
          <w:szCs w:val="20"/>
          <w:lang w:eastAsia="ru-RU" w:bidi="en-US"/>
        </w:rPr>
        <w:t>__________________________________________________________________________________________</w:t>
      </w:r>
    </w:p>
    <w:p w:rsidR="002D691E" w:rsidRDefault="002D691E" w:rsidP="00263999">
      <w:pPr>
        <w:spacing w:after="0"/>
        <w:jc w:val="both"/>
        <w:rPr>
          <w:rFonts w:ascii="Times New Roman" w:eastAsia="Times New Roman" w:hAnsi="Times New Roman" w:cs="Times New Roman"/>
          <w:b/>
          <w:i/>
          <w:color w:val="000000"/>
          <w:sz w:val="20"/>
          <w:szCs w:val="20"/>
          <w:lang w:eastAsia="ru-RU" w:bidi="en-US"/>
        </w:rPr>
      </w:pPr>
    </w:p>
    <w:p w:rsidR="002A6141" w:rsidRPr="002A6141" w:rsidRDefault="002A6141" w:rsidP="002A6141">
      <w:pPr>
        <w:spacing w:after="0" w:line="259" w:lineRule="auto"/>
        <w:jc w:val="center"/>
        <w:rPr>
          <w:rFonts w:ascii="Times New Roman" w:eastAsia="Calibri" w:hAnsi="Times New Roman" w:cs="Times New Roman"/>
          <w:b/>
          <w:sz w:val="20"/>
          <w:szCs w:val="20"/>
        </w:rPr>
      </w:pPr>
      <w:r w:rsidRPr="002A6141">
        <w:rPr>
          <w:rFonts w:ascii="Times New Roman" w:eastAsia="Calibri" w:hAnsi="Times New Roman" w:cs="Times New Roman"/>
          <w:b/>
          <w:sz w:val="20"/>
          <w:szCs w:val="20"/>
        </w:rPr>
        <w:t>О противодействии коррупции</w:t>
      </w:r>
    </w:p>
    <w:p w:rsidR="002A6141" w:rsidRPr="002A6141" w:rsidRDefault="002A6141" w:rsidP="002A6141">
      <w:pPr>
        <w:spacing w:after="0" w:line="259" w:lineRule="auto"/>
        <w:ind w:firstLine="426"/>
        <w:jc w:val="both"/>
        <w:rPr>
          <w:rFonts w:ascii="Times New Roman" w:eastAsia="Calibri" w:hAnsi="Times New Roman" w:cs="Times New Roman"/>
          <w:sz w:val="20"/>
          <w:szCs w:val="20"/>
        </w:rPr>
      </w:pPr>
    </w:p>
    <w:p w:rsidR="002A6141" w:rsidRPr="002A6141" w:rsidRDefault="002A6141" w:rsidP="002A6141">
      <w:pPr>
        <w:spacing w:after="0" w:line="259" w:lineRule="auto"/>
        <w:ind w:firstLine="426"/>
        <w:jc w:val="both"/>
        <w:rPr>
          <w:rFonts w:ascii="Times New Roman" w:eastAsia="Calibri" w:hAnsi="Times New Roman" w:cs="Times New Roman"/>
          <w:sz w:val="20"/>
          <w:szCs w:val="20"/>
        </w:rPr>
      </w:pPr>
      <w:proofErr w:type="gramStart"/>
      <w:r w:rsidRPr="002A6141">
        <w:rPr>
          <w:rFonts w:ascii="Times New Roman" w:eastAsia="Calibri" w:hAnsi="Times New Roman" w:cs="Times New Roman"/>
          <w:sz w:val="20"/>
          <w:szCs w:val="20"/>
        </w:rPr>
        <w:t>Основные принципы противодействии коррупции, правовые организационные основы предупреждения коррупции и борьбы с целью минимизации и ликвидации последствий коррупционных правонарушений закреплены на законодательном уровне Федеральным законом от 25.12.2008 № 273-ФЗ "О противодействии коррупции".</w:t>
      </w:r>
      <w:proofErr w:type="gramEnd"/>
    </w:p>
    <w:p w:rsidR="002A6141" w:rsidRPr="002A6141" w:rsidRDefault="002A6141" w:rsidP="002A6141">
      <w:pPr>
        <w:spacing w:after="0" w:line="259" w:lineRule="auto"/>
        <w:ind w:firstLine="426"/>
        <w:jc w:val="both"/>
        <w:rPr>
          <w:rFonts w:ascii="Times New Roman" w:eastAsia="Calibri" w:hAnsi="Times New Roman" w:cs="Times New Roman"/>
          <w:sz w:val="20"/>
          <w:szCs w:val="20"/>
        </w:rPr>
      </w:pPr>
      <w:r w:rsidRPr="002A6141">
        <w:rPr>
          <w:rFonts w:ascii="Times New Roman" w:eastAsia="Calibri" w:hAnsi="Times New Roman" w:cs="Times New Roman"/>
          <w:sz w:val="20"/>
          <w:szCs w:val="20"/>
        </w:rPr>
        <w:t xml:space="preserve">Коррупция - это сложное социальное явление, представлявшее опасную угрозу государству и стабильности общественной жизни. Формы проявления коррупции не всегда очевидны. </w:t>
      </w:r>
      <w:proofErr w:type="gramStart"/>
      <w:r w:rsidRPr="002A6141">
        <w:rPr>
          <w:rFonts w:ascii="Times New Roman" w:eastAsia="Calibri" w:hAnsi="Times New Roman" w:cs="Times New Roman"/>
          <w:sz w:val="20"/>
          <w:szCs w:val="20"/>
        </w:rPr>
        <w:t>Так, в соответствии с Законом коррупции представляет собой злоупотребление служебным положением, дачу/получение взятки, злоупотребление полномочиями, коммерческий подкуп и иное незаконное использование физическим лицом своего должностного положения вопреки законным интересам общества и государства в получении выгоды в виде денег, ценностей, иного имущества или имущественного характера, иных имущественных прав для себя или третьих лиц либо незаконное предоставление такой выгоды указанному другими</w:t>
      </w:r>
      <w:proofErr w:type="gramEnd"/>
      <w:r w:rsidRPr="002A6141">
        <w:rPr>
          <w:rFonts w:ascii="Times New Roman" w:eastAsia="Calibri" w:hAnsi="Times New Roman" w:cs="Times New Roman"/>
          <w:sz w:val="20"/>
          <w:szCs w:val="20"/>
        </w:rPr>
        <w:t xml:space="preserve"> физическими лицами. Коррупции может быть подвержен любой человек, который обладает властью над распределением каких-либо не принадлежащих ему ресурсов по своему усмотрению. Это может быть чиновник, депутат, судья, сотрудник правоохранительных органов, врач, должностное лицо, т.е. лицо, имеющее полномочия, и использующее их вопреки интересам общества и государства в своих личных интересах или в интересах иных лиц, поскольку последствия в той или иной степени могут удовлетворить его личный интерес.</w:t>
      </w:r>
    </w:p>
    <w:p w:rsidR="002A6141" w:rsidRPr="002A6141" w:rsidRDefault="002A6141" w:rsidP="002A6141">
      <w:pPr>
        <w:spacing w:after="0" w:line="259" w:lineRule="auto"/>
        <w:ind w:firstLine="426"/>
        <w:jc w:val="both"/>
        <w:rPr>
          <w:rFonts w:ascii="Times New Roman" w:eastAsia="Calibri" w:hAnsi="Times New Roman" w:cs="Times New Roman"/>
          <w:sz w:val="20"/>
          <w:szCs w:val="20"/>
        </w:rPr>
      </w:pPr>
      <w:r w:rsidRPr="002A6141">
        <w:rPr>
          <w:rFonts w:ascii="Times New Roman" w:eastAsia="Calibri" w:hAnsi="Times New Roman" w:cs="Times New Roman"/>
          <w:sz w:val="20"/>
          <w:szCs w:val="20"/>
        </w:rPr>
        <w:t xml:space="preserve">В государственной и муниципальной службе особое внимание обращается на запрет получать в связи с исполнением должностных обязанностей вознаграждения от физических и юридических лиц. </w:t>
      </w:r>
      <w:proofErr w:type="gramStart"/>
      <w:r w:rsidRPr="002A6141">
        <w:rPr>
          <w:rFonts w:ascii="Times New Roman" w:eastAsia="Calibri" w:hAnsi="Times New Roman" w:cs="Times New Roman"/>
          <w:sz w:val="20"/>
          <w:szCs w:val="20"/>
        </w:rPr>
        <w:t>Этот запрет установлен для того, чтобы государственные и муниципальные служащие не оказывали предпочтения каким-либо лицам на основе семейных, дружеских и иных связей, помимо служебных, и небыли обязанными по отношению к желающим получить выгоду.</w:t>
      </w:r>
      <w:proofErr w:type="gramEnd"/>
    </w:p>
    <w:p w:rsidR="002A6141" w:rsidRPr="002A6141" w:rsidRDefault="002A6141" w:rsidP="002A6141">
      <w:pPr>
        <w:spacing w:after="0" w:line="259" w:lineRule="auto"/>
        <w:ind w:firstLine="426"/>
        <w:jc w:val="both"/>
        <w:rPr>
          <w:rFonts w:ascii="Times New Roman" w:eastAsia="Calibri" w:hAnsi="Times New Roman" w:cs="Times New Roman"/>
          <w:sz w:val="20"/>
          <w:szCs w:val="20"/>
        </w:rPr>
      </w:pPr>
      <w:r w:rsidRPr="002A6141">
        <w:rPr>
          <w:rFonts w:ascii="Times New Roman" w:eastAsia="Calibri" w:hAnsi="Times New Roman" w:cs="Times New Roman"/>
          <w:sz w:val="20"/>
          <w:szCs w:val="20"/>
        </w:rPr>
        <w:t xml:space="preserve"> В качестве мер наказания нарушители могут быть привлечены к дисциплинарной, административной и уголовной ответственности в соответствии с законодательством Российской Федерации.</w:t>
      </w:r>
    </w:p>
    <w:p w:rsidR="002A6141" w:rsidRPr="002A6141" w:rsidRDefault="002A6141" w:rsidP="002A6141">
      <w:pPr>
        <w:spacing w:after="0" w:line="259" w:lineRule="auto"/>
        <w:ind w:firstLine="426"/>
        <w:jc w:val="both"/>
        <w:rPr>
          <w:rFonts w:ascii="Times New Roman" w:eastAsia="Calibri" w:hAnsi="Times New Roman" w:cs="Times New Roman"/>
          <w:sz w:val="20"/>
          <w:szCs w:val="20"/>
        </w:rPr>
      </w:pPr>
      <w:r w:rsidRPr="002A6141">
        <w:rPr>
          <w:rFonts w:ascii="Times New Roman" w:eastAsia="Calibri" w:hAnsi="Times New Roman" w:cs="Times New Roman"/>
          <w:sz w:val="20"/>
          <w:szCs w:val="20"/>
        </w:rPr>
        <w:t xml:space="preserve"> Рассматриваемым Законом также предусмотрены меры по профилактике коррупции, одной из которых является формирование в обществе нетерпимости к коррупционному поведению. Сформировав в обществе нетерпимость к коррупционному поведению, можно обеспечить ее надежную минимизацию, не только значительно сократив ее социальную базу, но и повысив уровень неотвратимости за коррупционные правонарушения за счет активного информирования граждан о ставших им известными фактах коррупции </w:t>
      </w:r>
      <w:proofErr w:type="gramStart"/>
      <w:r w:rsidRPr="002A6141">
        <w:rPr>
          <w:rFonts w:ascii="Times New Roman" w:eastAsia="Calibri" w:hAnsi="Times New Roman" w:cs="Times New Roman"/>
          <w:sz w:val="20"/>
          <w:szCs w:val="20"/>
        </w:rPr>
        <w:t>пли</w:t>
      </w:r>
      <w:proofErr w:type="gramEnd"/>
      <w:r w:rsidRPr="002A6141">
        <w:rPr>
          <w:rFonts w:ascii="Times New Roman" w:eastAsia="Calibri" w:hAnsi="Times New Roman" w:cs="Times New Roman"/>
          <w:sz w:val="20"/>
          <w:szCs w:val="20"/>
        </w:rPr>
        <w:t xml:space="preserve"> попытках их склонения к ней в правоохранительные органы. </w:t>
      </w:r>
    </w:p>
    <w:p w:rsidR="002A6141" w:rsidRDefault="002A6141" w:rsidP="002D691E">
      <w:pPr>
        <w:spacing w:after="0" w:line="240" w:lineRule="auto"/>
        <w:ind w:firstLine="709"/>
        <w:jc w:val="both"/>
        <w:rPr>
          <w:rFonts w:ascii="Times New Roman" w:eastAsia="Times New Roman" w:hAnsi="Times New Roman" w:cs="Times New Roman"/>
          <w:b/>
          <w:bCs/>
          <w:color w:val="000000" w:themeColor="text1"/>
          <w:sz w:val="20"/>
          <w:szCs w:val="20"/>
          <w:lang w:eastAsia="ru-RU"/>
        </w:rPr>
      </w:pPr>
    </w:p>
    <w:p w:rsidR="002D691E" w:rsidRPr="00906065" w:rsidRDefault="002D691E" w:rsidP="002D691E">
      <w:pPr>
        <w:spacing w:after="0" w:line="240" w:lineRule="auto"/>
        <w:ind w:firstLine="709"/>
        <w:jc w:val="both"/>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Прокуратура </w:t>
      </w:r>
      <w:proofErr w:type="spellStart"/>
      <w:r w:rsidRPr="00906065">
        <w:rPr>
          <w:rFonts w:ascii="Times New Roman" w:eastAsia="Times New Roman" w:hAnsi="Times New Roman" w:cs="Times New Roman"/>
          <w:b/>
          <w:bCs/>
          <w:color w:val="000000" w:themeColor="text1"/>
          <w:sz w:val="20"/>
          <w:szCs w:val="20"/>
          <w:lang w:eastAsia="ru-RU"/>
        </w:rPr>
        <w:t>Клявлинского</w:t>
      </w:r>
      <w:proofErr w:type="spellEnd"/>
      <w:r w:rsidRPr="00906065">
        <w:rPr>
          <w:rFonts w:ascii="Times New Roman" w:eastAsia="Times New Roman" w:hAnsi="Times New Roman" w:cs="Times New Roman"/>
          <w:b/>
          <w:bCs/>
          <w:color w:val="000000" w:themeColor="text1"/>
          <w:sz w:val="20"/>
          <w:szCs w:val="20"/>
          <w:lang w:eastAsia="ru-RU"/>
        </w:rPr>
        <w:t xml:space="preserve"> района разъясняет:</w:t>
      </w:r>
    </w:p>
    <w:p w:rsidR="002D691E" w:rsidRPr="00906065" w:rsidRDefault="002D691E" w:rsidP="002D691E">
      <w:pPr>
        <w:spacing w:after="0" w:line="240" w:lineRule="auto"/>
        <w:ind w:left="48" w:firstLine="705"/>
        <w:jc w:val="both"/>
        <w:rPr>
          <w:rFonts w:ascii="Times New Roman" w:eastAsia="Times New Roman" w:hAnsi="Times New Roman" w:cs="Times New Roman"/>
          <w:color w:val="000000" w:themeColor="text1"/>
          <w:sz w:val="20"/>
          <w:szCs w:val="20"/>
          <w:lang w:eastAsia="ru-RU"/>
        </w:rPr>
      </w:pPr>
    </w:p>
    <w:p w:rsidR="002D691E" w:rsidRPr="00906065" w:rsidRDefault="002D691E" w:rsidP="002D691E">
      <w:pPr>
        <w:spacing w:after="0" w:line="240" w:lineRule="auto"/>
        <w:ind w:left="48" w:firstLine="705"/>
        <w:jc w:val="both"/>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Неоплачиваемый отпуск сроком до 35 календарных дней в году может предоставляться для ухода за лицом, получившим ранение или заболевание, связанное с прохождением военной службы</w:t>
      </w:r>
    </w:p>
    <w:p w:rsidR="002D691E" w:rsidRPr="00906065" w:rsidRDefault="002D691E" w:rsidP="002D691E">
      <w:pPr>
        <w:spacing w:after="0" w:line="240" w:lineRule="auto"/>
        <w:ind w:left="48" w:firstLine="705"/>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Так, Федеральным законом от 07.04.2025  №64-ФЗ «О внесении изменений в статью 128 Трудового кодекса Российской Федерации» предусмотрено, что  неоплачиваемый отпуск сроком до 35 календарных дней в году может предоставляться для ухода за лицом, получившим ранение или заболевание, связанное с прохождением военной службы.</w:t>
      </w:r>
    </w:p>
    <w:p w:rsidR="002D691E" w:rsidRPr="00906065" w:rsidRDefault="002D691E" w:rsidP="002D691E">
      <w:pPr>
        <w:spacing w:after="0" w:line="240" w:lineRule="auto"/>
        <w:ind w:left="48" w:firstLine="705"/>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Отпуск предоставляется родителям, супругам и детям военнослужащих, добровольцев, сотрудников некоторых правоохранительных органов, получивших ранение, контузию или увечье либо заболевание, связанное с прохождением военной службы (службы) или исполнением обязанностей по контракту, в целях осуществления ухода за ними в соответствии с медицинским заключением.</w:t>
      </w:r>
    </w:p>
    <w:p w:rsidR="002D691E" w:rsidRPr="00906065" w:rsidRDefault="002D691E" w:rsidP="002D691E">
      <w:pPr>
        <w:spacing w:after="0" w:line="240" w:lineRule="auto"/>
        <w:ind w:left="48" w:firstLine="705"/>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Также уточнен перечень лиц, которые могут получить отпуск без сохранения заработной платы сроком до 14 дней в случае гибели военнослужащего (добровольца, сотрудника правоохранительных органов) или смерти после ранения (контузии, увечья, заболевания).</w:t>
      </w:r>
    </w:p>
    <w:p w:rsidR="002D691E" w:rsidRPr="00906065" w:rsidRDefault="002D691E" w:rsidP="002D691E">
      <w:pPr>
        <w:spacing w:after="0" w:line="240" w:lineRule="auto"/>
        <w:ind w:left="48" w:firstLine="705"/>
        <w:jc w:val="both"/>
        <w:rPr>
          <w:rFonts w:ascii="Times New Roman" w:eastAsia="Times New Roman" w:hAnsi="Times New Roman" w:cs="Times New Roman"/>
          <w:b/>
          <w:i/>
          <w:color w:val="000000" w:themeColor="text1"/>
          <w:sz w:val="20"/>
          <w:szCs w:val="20"/>
          <w:lang w:eastAsia="ru-RU"/>
        </w:rPr>
      </w:pPr>
      <w:r w:rsidRPr="00906065">
        <w:rPr>
          <w:rFonts w:ascii="Times New Roman" w:eastAsia="Times New Roman" w:hAnsi="Times New Roman" w:cs="Times New Roman"/>
          <w:b/>
          <w:i/>
          <w:color w:val="000000" w:themeColor="text1"/>
          <w:sz w:val="20"/>
          <w:szCs w:val="20"/>
          <w:lang w:eastAsia="ru-RU"/>
        </w:rPr>
        <w:t>Трудовое законодательство</w:t>
      </w:r>
    </w:p>
    <w:p w:rsidR="002D691E" w:rsidRPr="00906065" w:rsidRDefault="002D691E" w:rsidP="002D691E">
      <w:pPr>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__________________________________________________________________</w:t>
      </w:r>
      <w:r w:rsidR="00906065">
        <w:rPr>
          <w:rFonts w:ascii="Times New Roman" w:eastAsia="Times New Roman" w:hAnsi="Times New Roman" w:cs="Times New Roman"/>
          <w:color w:val="000000" w:themeColor="text1"/>
          <w:sz w:val="20"/>
          <w:szCs w:val="20"/>
          <w:lang w:eastAsia="ru-RU"/>
        </w:rPr>
        <w:t>________________________</w:t>
      </w:r>
    </w:p>
    <w:p w:rsidR="00263999" w:rsidRPr="00906065" w:rsidRDefault="00263999" w:rsidP="00263999">
      <w:pPr>
        <w:spacing w:after="0"/>
        <w:jc w:val="both"/>
        <w:rPr>
          <w:rFonts w:ascii="Times New Roman" w:hAnsi="Times New Roman" w:cs="Times New Roman"/>
          <w:b/>
          <w:i/>
          <w:color w:val="000000" w:themeColor="text1"/>
          <w:sz w:val="20"/>
          <w:szCs w:val="20"/>
        </w:rPr>
      </w:pPr>
      <w:r w:rsidRPr="00906065">
        <w:rPr>
          <w:rFonts w:ascii="Times New Roman" w:eastAsia="Times New Roman" w:hAnsi="Times New Roman" w:cs="Times New Roman"/>
          <w:b/>
          <w:i/>
          <w:color w:val="000000" w:themeColor="text1"/>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03.02.2025 г №</w:t>
      </w:r>
      <w:r w:rsidRPr="00906065">
        <w:rPr>
          <w:rFonts w:ascii="Times New Roman" w:hAnsi="Times New Roman" w:cs="Times New Roman"/>
          <w:b/>
          <w:i/>
          <w:color w:val="000000" w:themeColor="text1"/>
          <w:sz w:val="20"/>
          <w:szCs w:val="20"/>
        </w:rPr>
        <w:t xml:space="preserve"> 6 «Об утверждении стоимости услуг, предоставляемых согласно гарантированному перечню услуг по погребению с 1 февраля 2025 года       </w:t>
      </w:r>
    </w:p>
    <w:p w:rsidR="00263999" w:rsidRPr="00906065" w:rsidRDefault="00263999" w:rsidP="00263999">
      <w:pPr>
        <w:tabs>
          <w:tab w:val="left" w:pos="851"/>
        </w:tabs>
        <w:spacing w:before="180"/>
        <w:ind w:right="20" w:firstLine="567"/>
        <w:jc w:val="both"/>
        <w:rPr>
          <w:rFonts w:ascii="Times New Roman" w:hAnsi="Times New Roman" w:cs="Times New Roman"/>
          <w:color w:val="000000" w:themeColor="text1"/>
          <w:sz w:val="20"/>
          <w:szCs w:val="20"/>
        </w:rPr>
      </w:pPr>
      <w:r w:rsidRPr="00906065">
        <w:rPr>
          <w:rFonts w:ascii="Times New Roman" w:hAnsi="Times New Roman" w:cs="Times New Roman"/>
          <w:b/>
          <w:i/>
          <w:color w:val="000000" w:themeColor="text1"/>
          <w:sz w:val="20"/>
          <w:szCs w:val="20"/>
        </w:rPr>
        <w:lastRenderedPageBreak/>
        <w:t xml:space="preserve"> </w:t>
      </w:r>
      <w:proofErr w:type="gramStart"/>
      <w:r w:rsidRPr="00906065">
        <w:rPr>
          <w:rFonts w:ascii="Times New Roman" w:hAnsi="Times New Roman" w:cs="Times New Roman"/>
          <w:color w:val="000000" w:themeColor="text1"/>
          <w:sz w:val="20"/>
          <w:szCs w:val="20"/>
        </w:rPr>
        <w:t>В соответствии с Федеральными законами от 12.01.1996 г. № 8-ФЗ «О погребении и похоронном деле», от 06.10.2003 г. № 131-ФЗ «Об общих принципах местного самоуправления в Российской Федерации», постановлением Правительства Российской Федерации от 23.01.2025 г. № 33 «Об утверждении коэффициента индексации выплат, пособий и компенсаций в 2025 году,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w:t>
      </w:r>
      <w:proofErr w:type="gramEnd"/>
      <w:r w:rsidRPr="00906065">
        <w:rPr>
          <w:rFonts w:ascii="Times New Roman" w:hAnsi="Times New Roman" w:cs="Times New Roman"/>
          <w:color w:val="000000" w:themeColor="text1"/>
          <w:sz w:val="20"/>
          <w:szCs w:val="20"/>
        </w:rPr>
        <w:t xml:space="preserve"> муниципального района  Клявлинский Самарской области ПОСТАНОВЛЯЕТ: </w:t>
      </w:r>
    </w:p>
    <w:p w:rsidR="00263999" w:rsidRPr="00906065" w:rsidRDefault="00263999" w:rsidP="00263999">
      <w:pPr>
        <w:numPr>
          <w:ilvl w:val="0"/>
          <w:numId w:val="1"/>
        </w:numPr>
        <w:tabs>
          <w:tab w:val="left" w:pos="851"/>
          <w:tab w:val="left" w:pos="1134"/>
        </w:tabs>
        <w:suppressAutoHyphens/>
        <w:autoSpaceDE w:val="0"/>
        <w:autoSpaceDN w:val="0"/>
        <w:adjustRightInd w:val="0"/>
        <w:spacing w:after="0"/>
        <w:ind w:left="0"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Утвердить стоимость услуг, предоставляемых согласно гарантированному перечню услуг по погребению с 1 февраля 2025 года согласно приложению к настоящему постановлению. </w:t>
      </w:r>
    </w:p>
    <w:p w:rsidR="00263999" w:rsidRPr="00906065" w:rsidRDefault="00263999" w:rsidP="00263999">
      <w:pPr>
        <w:numPr>
          <w:ilvl w:val="0"/>
          <w:numId w:val="1"/>
        </w:numPr>
        <w:tabs>
          <w:tab w:val="left" w:pos="851"/>
          <w:tab w:val="left" w:pos="1134"/>
        </w:tabs>
        <w:suppressAutoHyphens/>
        <w:autoSpaceDE w:val="0"/>
        <w:autoSpaceDN w:val="0"/>
        <w:adjustRightInd w:val="0"/>
        <w:spacing w:after="0"/>
        <w:ind w:left="0"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Признать утратившим силу постановление администрации сельского поселения станция Клявлино муниципального района Клявлинский Самарской области от 05.02.2024 г. № 8 «Об утверждении стоимости услуг, предоставляемых согласно гарантированному перечню услуг по погребению с 1 февраля 2024 года».</w:t>
      </w:r>
    </w:p>
    <w:p w:rsidR="00263999" w:rsidRPr="00906065" w:rsidRDefault="00263999" w:rsidP="00263999">
      <w:pPr>
        <w:numPr>
          <w:ilvl w:val="0"/>
          <w:numId w:val="1"/>
        </w:numPr>
        <w:tabs>
          <w:tab w:val="left" w:pos="851"/>
          <w:tab w:val="left" w:pos="1134"/>
        </w:tabs>
        <w:suppressAutoHyphens/>
        <w:autoSpaceDE w:val="0"/>
        <w:autoSpaceDN w:val="0"/>
        <w:adjustRightInd w:val="0"/>
        <w:spacing w:after="0"/>
        <w:ind w:left="0"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Опубликовать настоящее постановление в газете "Вести сельского поселения Клявлино".</w:t>
      </w:r>
    </w:p>
    <w:p w:rsidR="00263999" w:rsidRPr="00906065" w:rsidRDefault="00263999" w:rsidP="00263999">
      <w:pPr>
        <w:numPr>
          <w:ilvl w:val="0"/>
          <w:numId w:val="1"/>
        </w:numPr>
        <w:tabs>
          <w:tab w:val="left" w:pos="851"/>
          <w:tab w:val="left" w:pos="1134"/>
        </w:tabs>
        <w:suppressAutoHyphens/>
        <w:autoSpaceDE w:val="0"/>
        <w:autoSpaceDN w:val="0"/>
        <w:adjustRightInd w:val="0"/>
        <w:spacing w:after="0"/>
        <w:ind w:left="0"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Настоящее постановление вступает в силу со дня его официального опубликования и распространяется на правоотношения, возникшие с 01.02.2025 года.</w:t>
      </w:r>
    </w:p>
    <w:p w:rsidR="00263999" w:rsidRPr="00906065" w:rsidRDefault="00263999" w:rsidP="00263999">
      <w:pPr>
        <w:tabs>
          <w:tab w:val="left" w:pos="851"/>
          <w:tab w:val="left" w:pos="1134"/>
        </w:tabs>
        <w:ind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5.  </w:t>
      </w:r>
      <w:proofErr w:type="gramStart"/>
      <w:r w:rsidRPr="00906065">
        <w:rPr>
          <w:rFonts w:ascii="Times New Roman" w:hAnsi="Times New Roman" w:cs="Times New Roman"/>
          <w:color w:val="000000" w:themeColor="text1"/>
          <w:sz w:val="20"/>
          <w:szCs w:val="20"/>
        </w:rPr>
        <w:t>Контроль за</w:t>
      </w:r>
      <w:proofErr w:type="gramEnd"/>
      <w:r w:rsidRPr="00906065">
        <w:rPr>
          <w:rFonts w:ascii="Times New Roman" w:hAnsi="Times New Roman" w:cs="Times New Roman"/>
          <w:color w:val="000000" w:themeColor="text1"/>
          <w:sz w:val="20"/>
          <w:szCs w:val="20"/>
        </w:rPr>
        <w:t xml:space="preserve"> выполнением настоящего постановления оставляю за собой.</w:t>
      </w:r>
    </w:p>
    <w:p w:rsidR="00263999" w:rsidRPr="00906065" w:rsidRDefault="00263999" w:rsidP="00263999">
      <w:pPr>
        <w:spacing w:after="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Глава сельского поселения станция Клявлино </w:t>
      </w:r>
    </w:p>
    <w:p w:rsidR="00263999" w:rsidRPr="00906065" w:rsidRDefault="00263999" w:rsidP="00263999">
      <w:pPr>
        <w:spacing w:after="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муниципального района Клявлинский </w:t>
      </w:r>
    </w:p>
    <w:p w:rsidR="00263999" w:rsidRPr="00906065" w:rsidRDefault="00263999" w:rsidP="00263999">
      <w:pPr>
        <w:spacing w:after="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Самарской области                                                </w:t>
      </w:r>
      <w:proofErr w:type="spellStart"/>
      <w:r w:rsidRPr="00906065">
        <w:rPr>
          <w:rFonts w:ascii="Times New Roman" w:hAnsi="Times New Roman" w:cs="Times New Roman"/>
          <w:color w:val="000000" w:themeColor="text1"/>
          <w:sz w:val="20"/>
          <w:szCs w:val="20"/>
        </w:rPr>
        <w:t>Ю.Д.Иванов</w:t>
      </w:r>
      <w:proofErr w:type="spellEnd"/>
    </w:p>
    <w:p w:rsidR="00263999" w:rsidRPr="00906065" w:rsidRDefault="00263999" w:rsidP="00263999">
      <w:pPr>
        <w:jc w:val="right"/>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                                                                                     </w:t>
      </w:r>
    </w:p>
    <w:p w:rsidR="00263999" w:rsidRPr="00906065" w:rsidRDefault="00263999" w:rsidP="00263999">
      <w:pPr>
        <w:spacing w:after="0"/>
        <w:jc w:val="right"/>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П</w:t>
      </w:r>
      <w:r w:rsidR="005421D9" w:rsidRPr="00906065">
        <w:rPr>
          <w:rFonts w:ascii="Times New Roman" w:hAnsi="Times New Roman" w:cs="Times New Roman"/>
          <w:color w:val="000000" w:themeColor="text1"/>
          <w:sz w:val="20"/>
          <w:szCs w:val="20"/>
        </w:rPr>
        <w:t>р</w:t>
      </w:r>
      <w:r w:rsidRPr="00906065">
        <w:rPr>
          <w:rFonts w:ascii="Times New Roman" w:hAnsi="Times New Roman" w:cs="Times New Roman"/>
          <w:color w:val="000000" w:themeColor="text1"/>
          <w:sz w:val="20"/>
          <w:szCs w:val="20"/>
        </w:rPr>
        <w:t xml:space="preserve">иложение к постановлению Администрации </w:t>
      </w:r>
    </w:p>
    <w:p w:rsidR="00263999" w:rsidRPr="00906065" w:rsidRDefault="00263999" w:rsidP="00263999">
      <w:pPr>
        <w:spacing w:after="0"/>
        <w:jc w:val="right"/>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сельского поселения станция Клявлино </w:t>
      </w:r>
    </w:p>
    <w:p w:rsidR="00263999" w:rsidRPr="00906065" w:rsidRDefault="00263999" w:rsidP="00263999">
      <w:pPr>
        <w:spacing w:after="0"/>
        <w:jc w:val="right"/>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муниципального района Клявлинский</w:t>
      </w:r>
    </w:p>
    <w:p w:rsidR="00263999" w:rsidRPr="00906065" w:rsidRDefault="00263999" w:rsidP="00263999">
      <w:pPr>
        <w:spacing w:after="0"/>
        <w:jc w:val="right"/>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Самарской области</w:t>
      </w:r>
    </w:p>
    <w:p w:rsidR="00263999" w:rsidRPr="00906065" w:rsidRDefault="00263999" w:rsidP="00263999">
      <w:pPr>
        <w:spacing w:after="0"/>
        <w:jc w:val="right"/>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                         от 03.02.2025г. № 6    </w:t>
      </w:r>
    </w:p>
    <w:p w:rsidR="00263999" w:rsidRPr="00906065" w:rsidRDefault="00263999" w:rsidP="00263999">
      <w:pPr>
        <w:jc w:val="center"/>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Стоимость услуг, предоставляемых согласно гарантированному перечню услуг по погребению с 1 февраля 2025 года</w:t>
      </w:r>
    </w:p>
    <w:tbl>
      <w:tblPr>
        <w:tblW w:w="0" w:type="auto"/>
        <w:tblInd w:w="5" w:type="dxa"/>
        <w:tblLayout w:type="fixed"/>
        <w:tblCellMar>
          <w:left w:w="0" w:type="dxa"/>
          <w:right w:w="0" w:type="dxa"/>
        </w:tblCellMar>
        <w:tblLook w:val="0000" w:firstRow="0" w:lastRow="0" w:firstColumn="0" w:lastColumn="0" w:noHBand="0" w:noVBand="0"/>
      </w:tblPr>
      <w:tblGrid>
        <w:gridCol w:w="567"/>
        <w:gridCol w:w="5572"/>
        <w:gridCol w:w="3076"/>
      </w:tblGrid>
      <w:tr w:rsidR="00263999" w:rsidRPr="00906065" w:rsidTr="00756433">
        <w:trPr>
          <w:trHeight w:val="629"/>
        </w:trPr>
        <w:tc>
          <w:tcPr>
            <w:tcW w:w="567"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jc w:val="center"/>
              <w:rPr>
                <w:rFonts w:ascii="Times New Roman" w:hAnsi="Times New Roman" w:cs="Times New Roman"/>
                <w:color w:val="000000" w:themeColor="text1"/>
                <w:sz w:val="20"/>
                <w:szCs w:val="20"/>
              </w:rPr>
            </w:pPr>
            <w:r w:rsidRPr="00906065">
              <w:rPr>
                <w:rFonts w:ascii="Times New Roman" w:hAnsi="Times New Roman" w:cs="Times New Roman"/>
                <w:color w:val="000000" w:themeColor="text1"/>
                <w:spacing w:val="40"/>
                <w:sz w:val="20"/>
                <w:szCs w:val="20"/>
              </w:rPr>
              <w:t xml:space="preserve">№ </w:t>
            </w:r>
            <w:proofErr w:type="gramStart"/>
            <w:r w:rsidRPr="00906065">
              <w:rPr>
                <w:rFonts w:ascii="Times New Roman" w:hAnsi="Times New Roman" w:cs="Times New Roman"/>
                <w:color w:val="000000" w:themeColor="text1"/>
                <w:spacing w:val="40"/>
                <w:sz w:val="20"/>
                <w:szCs w:val="20"/>
              </w:rPr>
              <w:t>п</w:t>
            </w:r>
            <w:proofErr w:type="gramEnd"/>
            <w:r w:rsidRPr="00906065">
              <w:rPr>
                <w:rFonts w:ascii="Times New Roman" w:hAnsi="Times New Roman" w:cs="Times New Roman"/>
                <w:color w:val="000000" w:themeColor="text1"/>
                <w:spacing w:val="40"/>
                <w:sz w:val="20"/>
                <w:szCs w:val="20"/>
              </w:rPr>
              <w:t>/п</w:t>
            </w:r>
          </w:p>
        </w:tc>
        <w:tc>
          <w:tcPr>
            <w:tcW w:w="5572" w:type="dxa"/>
            <w:tcBorders>
              <w:top w:val="single" w:sz="4" w:space="0" w:color="000001"/>
              <w:left w:val="single" w:sz="4" w:space="0" w:color="000001"/>
              <w:bottom w:val="single" w:sz="4" w:space="0" w:color="000001"/>
              <w:right w:val="single" w:sz="4" w:space="0" w:color="000001"/>
            </w:tcBorders>
            <w:shd w:val="clear" w:color="auto" w:fill="FFFFFF"/>
            <w:tcMar>
              <w:left w:w="108" w:type="dxa"/>
              <w:right w:w="108" w:type="dxa"/>
            </w:tcMar>
          </w:tcPr>
          <w:p w:rsidR="00263999" w:rsidRPr="00906065" w:rsidRDefault="00263999" w:rsidP="00756433">
            <w:pPr>
              <w:ind w:left="164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Наименование услуг</w:t>
            </w:r>
          </w:p>
        </w:tc>
        <w:tc>
          <w:tcPr>
            <w:tcW w:w="3076" w:type="dxa"/>
            <w:tcBorders>
              <w:top w:val="single" w:sz="4" w:space="0" w:color="000001"/>
              <w:left w:val="single" w:sz="4" w:space="0" w:color="000001"/>
              <w:bottom w:val="single" w:sz="4" w:space="0" w:color="000001"/>
              <w:right w:val="single" w:sz="4" w:space="0" w:color="000001"/>
            </w:tcBorders>
            <w:shd w:val="clear" w:color="auto" w:fill="FFFFFF"/>
            <w:tcMar>
              <w:left w:w="108" w:type="dxa"/>
              <w:right w:w="108" w:type="dxa"/>
            </w:tcMar>
          </w:tcPr>
          <w:p w:rsidR="00263999" w:rsidRPr="00906065" w:rsidRDefault="00263999" w:rsidP="00756433">
            <w:pPr>
              <w:ind w:left="56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Стоимость, рублей</w:t>
            </w:r>
          </w:p>
        </w:tc>
      </w:tr>
      <w:tr w:rsidR="00263999" w:rsidRPr="00906065" w:rsidTr="00756433">
        <w:trPr>
          <w:trHeight w:val="610"/>
        </w:trPr>
        <w:tc>
          <w:tcPr>
            <w:tcW w:w="567" w:type="dxa"/>
            <w:tcBorders>
              <w:top w:val="single" w:sz="4" w:space="0" w:color="000001"/>
              <w:left w:val="single" w:sz="4" w:space="0" w:color="000001"/>
              <w:bottom w:val="single" w:sz="4" w:space="0" w:color="000001"/>
              <w:right w:val="single" w:sz="4" w:space="0" w:color="000001"/>
            </w:tcBorders>
            <w:shd w:val="clear" w:color="auto" w:fill="FFFFFF"/>
            <w:tcMar>
              <w:left w:w="108" w:type="dxa"/>
              <w:right w:w="108" w:type="dxa"/>
            </w:tcMar>
          </w:tcPr>
          <w:p w:rsidR="00263999" w:rsidRPr="00906065" w:rsidRDefault="00263999" w:rsidP="00756433">
            <w:pPr>
              <w:ind w:left="20"/>
              <w:jc w:val="center"/>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1</w:t>
            </w:r>
          </w:p>
        </w:tc>
        <w:tc>
          <w:tcPr>
            <w:tcW w:w="5572"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spacing w:line="298" w:lineRule="exact"/>
              <w:ind w:left="12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Оформление документов, необходимых для погребения</w:t>
            </w:r>
          </w:p>
        </w:tc>
        <w:tc>
          <w:tcPr>
            <w:tcW w:w="3076"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ind w:left="104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бесплатно</w:t>
            </w:r>
          </w:p>
        </w:tc>
      </w:tr>
      <w:tr w:rsidR="00263999" w:rsidRPr="00906065" w:rsidTr="00756433">
        <w:trPr>
          <w:trHeight w:val="600"/>
        </w:trPr>
        <w:tc>
          <w:tcPr>
            <w:tcW w:w="567"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ind w:left="20"/>
              <w:jc w:val="center"/>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2</w:t>
            </w:r>
          </w:p>
        </w:tc>
        <w:tc>
          <w:tcPr>
            <w:tcW w:w="5572"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spacing w:line="293" w:lineRule="exact"/>
              <w:ind w:left="12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Предоставление и доставка гроба и других предметов, необходимых для погребения</w:t>
            </w:r>
          </w:p>
        </w:tc>
        <w:tc>
          <w:tcPr>
            <w:tcW w:w="3076"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ind w:left="118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1 750,00</w:t>
            </w:r>
          </w:p>
        </w:tc>
      </w:tr>
      <w:tr w:rsidR="00263999" w:rsidRPr="00906065" w:rsidTr="00756433">
        <w:trPr>
          <w:trHeight w:val="605"/>
        </w:trPr>
        <w:tc>
          <w:tcPr>
            <w:tcW w:w="567"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ind w:left="20"/>
              <w:jc w:val="center"/>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3</w:t>
            </w:r>
          </w:p>
        </w:tc>
        <w:tc>
          <w:tcPr>
            <w:tcW w:w="5572"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spacing w:line="298" w:lineRule="exact"/>
              <w:ind w:left="12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Перевозка тела (останков) умершего на кладбище (в крематорий)</w:t>
            </w:r>
          </w:p>
        </w:tc>
        <w:tc>
          <w:tcPr>
            <w:tcW w:w="3076"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ind w:left="118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1 750,00</w:t>
            </w:r>
          </w:p>
        </w:tc>
      </w:tr>
      <w:tr w:rsidR="00263999" w:rsidRPr="00906065" w:rsidTr="00756433">
        <w:trPr>
          <w:trHeight w:val="600"/>
        </w:trPr>
        <w:tc>
          <w:tcPr>
            <w:tcW w:w="567"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ind w:left="20"/>
              <w:jc w:val="center"/>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4</w:t>
            </w:r>
          </w:p>
        </w:tc>
        <w:tc>
          <w:tcPr>
            <w:tcW w:w="5572"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spacing w:line="298" w:lineRule="exact"/>
              <w:ind w:left="12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Погребение (кремация с последующей выдачей урны с прахом)</w:t>
            </w:r>
          </w:p>
        </w:tc>
        <w:tc>
          <w:tcPr>
            <w:tcW w:w="3076"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ind w:left="118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5665</w:t>
            </w:r>
            <w:r w:rsidRPr="00906065">
              <w:rPr>
                <w:rFonts w:ascii="Times New Roman" w:hAnsi="Times New Roman" w:cs="Times New Roman"/>
                <w:color w:val="000000" w:themeColor="text1"/>
                <w:sz w:val="20"/>
                <w:szCs w:val="20"/>
                <w:lang w:val="en-US"/>
              </w:rPr>
              <w:t>,</w:t>
            </w:r>
            <w:r w:rsidRPr="00906065">
              <w:rPr>
                <w:rFonts w:ascii="Times New Roman" w:hAnsi="Times New Roman" w:cs="Times New Roman"/>
                <w:color w:val="000000" w:themeColor="text1"/>
                <w:sz w:val="20"/>
                <w:szCs w:val="20"/>
              </w:rPr>
              <w:t>37</w:t>
            </w:r>
          </w:p>
        </w:tc>
      </w:tr>
      <w:tr w:rsidR="00263999" w:rsidRPr="00906065" w:rsidTr="00756433">
        <w:trPr>
          <w:trHeight w:val="341"/>
        </w:trPr>
        <w:tc>
          <w:tcPr>
            <w:tcW w:w="6139" w:type="dxa"/>
            <w:gridSpan w:val="2"/>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ind w:left="2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ИТОГО:</w:t>
            </w:r>
          </w:p>
        </w:tc>
        <w:tc>
          <w:tcPr>
            <w:tcW w:w="3076" w:type="dxa"/>
            <w:tcBorders>
              <w:top w:val="single" w:sz="4" w:space="0" w:color="000001"/>
              <w:left w:val="single" w:sz="4" w:space="0" w:color="000001"/>
              <w:bottom w:val="single" w:sz="4" w:space="0" w:color="000001"/>
              <w:right w:val="single" w:sz="4" w:space="0" w:color="000001"/>
            </w:tcBorders>
            <w:shd w:val="clear" w:color="auto" w:fill="FFFFFF"/>
          </w:tcPr>
          <w:p w:rsidR="00263999" w:rsidRPr="00906065" w:rsidRDefault="00263999" w:rsidP="00756433">
            <w:pPr>
              <w:ind w:left="1180"/>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9 165,37</w:t>
            </w:r>
          </w:p>
        </w:tc>
      </w:tr>
    </w:tbl>
    <w:p w:rsidR="005421D9" w:rsidRPr="00906065" w:rsidRDefault="005421D9" w:rsidP="005421D9">
      <w:pPr>
        <w:pBdr>
          <w:bottom w:val="single" w:sz="12" w:space="1" w:color="auto"/>
        </w:pBdr>
        <w:spacing w:after="0"/>
        <w:rPr>
          <w:rFonts w:ascii="Times New Roman" w:hAnsi="Times New Roman" w:cs="Times New Roman"/>
          <w:color w:val="000000" w:themeColor="text1"/>
          <w:sz w:val="20"/>
          <w:szCs w:val="20"/>
        </w:rPr>
      </w:pPr>
    </w:p>
    <w:p w:rsidR="005421D9" w:rsidRPr="00906065" w:rsidRDefault="005421D9" w:rsidP="005421D9">
      <w:pPr>
        <w:pStyle w:val="a4"/>
        <w:ind w:firstLine="567"/>
        <w:jc w:val="both"/>
        <w:rPr>
          <w:rFonts w:ascii="Times New Roman" w:eastAsia="Times New Roman" w:hAnsi="Times New Roman"/>
          <w:b/>
          <w:i/>
          <w:color w:val="000000" w:themeColor="text1"/>
          <w:sz w:val="20"/>
          <w:szCs w:val="20"/>
          <w:lang w:eastAsia="ru-RU"/>
        </w:rPr>
      </w:pPr>
      <w:proofErr w:type="gramStart"/>
      <w:r w:rsidRPr="00906065">
        <w:rPr>
          <w:rFonts w:ascii="Times New Roman" w:eastAsia="Times New Roman" w:hAnsi="Times New Roman"/>
          <w:b/>
          <w:i/>
          <w:color w:val="000000" w:themeColor="text1"/>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07.02.2025 г №</w:t>
      </w:r>
      <w:r w:rsidRPr="00906065">
        <w:rPr>
          <w:rFonts w:ascii="Times New Roman" w:hAnsi="Times New Roman"/>
          <w:b/>
          <w:i/>
          <w:color w:val="000000" w:themeColor="text1"/>
          <w:sz w:val="20"/>
          <w:szCs w:val="20"/>
        </w:rPr>
        <w:t xml:space="preserve"> 8 «</w:t>
      </w:r>
      <w:r w:rsidRPr="00906065">
        <w:rPr>
          <w:rFonts w:ascii="Times New Roman" w:eastAsia="Times New Roman" w:hAnsi="Times New Roman"/>
          <w:b/>
          <w:i/>
          <w:color w:val="000000" w:themeColor="text1"/>
          <w:sz w:val="20"/>
          <w:szCs w:val="20"/>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906065">
        <w:rPr>
          <w:rFonts w:ascii="Times New Roman" w:hAnsi="Times New Roman"/>
          <w:b/>
          <w:i/>
          <w:color w:val="000000" w:themeColor="text1"/>
          <w:sz w:val="20"/>
          <w:szCs w:val="20"/>
        </w:rPr>
        <w:t xml:space="preserve">09.01.2018 г. № 1 </w:t>
      </w:r>
      <w:r w:rsidRPr="00906065">
        <w:rPr>
          <w:rFonts w:ascii="Times New Roman" w:eastAsia="Times New Roman" w:hAnsi="Times New Roman"/>
          <w:b/>
          <w:i/>
          <w:color w:val="000000" w:themeColor="text1"/>
          <w:sz w:val="20"/>
          <w:szCs w:val="20"/>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w:t>
      </w:r>
      <w:proofErr w:type="gramEnd"/>
    </w:p>
    <w:p w:rsidR="005421D9" w:rsidRPr="00906065" w:rsidRDefault="005421D9" w:rsidP="005421D9">
      <w:pPr>
        <w:pStyle w:val="a4"/>
        <w:ind w:firstLine="567"/>
        <w:jc w:val="both"/>
        <w:rPr>
          <w:rFonts w:ascii="Times New Roman" w:eastAsia="Times New Roman" w:hAnsi="Times New Roman"/>
          <w:b/>
          <w:i/>
          <w:color w:val="000000" w:themeColor="text1"/>
          <w:sz w:val="20"/>
          <w:szCs w:val="20"/>
          <w:lang w:eastAsia="ru-RU"/>
        </w:rPr>
      </w:pPr>
    </w:p>
    <w:p w:rsidR="005421D9" w:rsidRPr="00906065" w:rsidRDefault="005421D9" w:rsidP="005421D9">
      <w:pPr>
        <w:pStyle w:val="a4"/>
        <w:ind w:firstLine="567"/>
        <w:jc w:val="both"/>
        <w:rPr>
          <w:rFonts w:ascii="Times New Roman" w:hAnsi="Times New Roman"/>
          <w:color w:val="000000" w:themeColor="text1"/>
          <w:sz w:val="20"/>
          <w:szCs w:val="20"/>
        </w:rPr>
      </w:pPr>
      <w:r w:rsidRPr="00906065">
        <w:rPr>
          <w:rFonts w:ascii="Times New Roman" w:hAnsi="Times New Roman"/>
          <w:b/>
          <w:i/>
          <w:color w:val="000000" w:themeColor="text1"/>
          <w:sz w:val="20"/>
          <w:szCs w:val="20"/>
        </w:rPr>
        <w:t xml:space="preserve"> </w:t>
      </w:r>
      <w:proofErr w:type="gramStart"/>
      <w:r w:rsidRPr="00906065">
        <w:rPr>
          <w:rFonts w:ascii="Times New Roman" w:hAnsi="Times New Roman"/>
          <w:color w:val="000000" w:themeColor="text1"/>
          <w:sz w:val="20"/>
          <w:szCs w:val="20"/>
          <w:shd w:val="clear" w:color="auto" w:fill="FFFFFF"/>
        </w:rPr>
        <w:t>В соответствии с</w:t>
      </w:r>
      <w:r w:rsidRPr="00906065">
        <w:rPr>
          <w:rFonts w:ascii="Times New Roman" w:hAnsi="Times New Roman"/>
          <w:color w:val="000000" w:themeColor="text1"/>
          <w:spacing w:val="2"/>
          <w:sz w:val="20"/>
          <w:szCs w:val="20"/>
          <w:shd w:val="clear" w:color="auto" w:fill="FFFFFF"/>
        </w:rPr>
        <w:t> </w:t>
      </w:r>
      <w:hyperlink r:id="rId7" w:history="1">
        <w:r w:rsidRPr="00906065">
          <w:rPr>
            <w:rFonts w:ascii="Times New Roman" w:hAnsi="Times New Roman"/>
            <w:color w:val="000000" w:themeColor="text1"/>
            <w:spacing w:val="2"/>
            <w:sz w:val="20"/>
            <w:szCs w:val="20"/>
            <w:u w:val="single"/>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906065">
        <w:rPr>
          <w:rFonts w:ascii="Times New Roman" w:hAnsi="Times New Roman"/>
          <w:color w:val="000000" w:themeColor="text1"/>
          <w:sz w:val="20"/>
          <w:szCs w:val="20"/>
          <w:shd w:val="clear" w:color="auto" w:fill="FFFFFF"/>
        </w:rPr>
        <w:t>, Уставом</w:t>
      </w:r>
      <w:r w:rsidRPr="00906065">
        <w:rPr>
          <w:rFonts w:ascii="Times New Roman" w:hAnsi="Times New Roman"/>
          <w:color w:val="000000" w:themeColor="text1"/>
          <w:sz w:val="20"/>
          <w:szCs w:val="20"/>
        </w:rPr>
        <w:t xml:space="preserve"> сельского поселения станция Клявлино муниципального района Клявлинский, </w:t>
      </w:r>
      <w:hyperlink r:id="rId8" w:history="1">
        <w:r w:rsidRPr="00906065">
          <w:rPr>
            <w:rFonts w:ascii="Times New Roman" w:hAnsi="Times New Roman"/>
            <w:color w:val="000000" w:themeColor="text1"/>
            <w:sz w:val="20"/>
            <w:szCs w:val="20"/>
          </w:rPr>
          <w:t>постановлением</w:t>
        </w:r>
      </w:hyperlink>
      <w:r w:rsidRPr="00906065">
        <w:rPr>
          <w:rFonts w:ascii="Times New Roman" w:hAnsi="Times New Roman"/>
          <w:color w:val="000000" w:themeColor="text1"/>
          <w:sz w:val="20"/>
          <w:szCs w:val="20"/>
        </w:rPr>
        <w:t xml:space="preserve"> Администрации сельского поселения станция Клявлино муниципального района Клявлинский Самарской области от </w:t>
      </w:r>
      <w:r w:rsidRPr="00906065">
        <w:rPr>
          <w:rFonts w:ascii="Times New Roman" w:hAnsi="Times New Roman"/>
          <w:bCs/>
          <w:color w:val="000000" w:themeColor="text1"/>
          <w:spacing w:val="-1"/>
          <w:sz w:val="20"/>
          <w:szCs w:val="20"/>
        </w:rPr>
        <w:t>29.05.2015 г. № 28  «</w:t>
      </w:r>
      <w:r w:rsidRPr="00906065">
        <w:rPr>
          <w:rFonts w:ascii="Times New Roman" w:hAnsi="Times New Roman"/>
          <w:color w:val="000000" w:themeColor="text1"/>
          <w:sz w:val="20"/>
          <w:szCs w:val="20"/>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906065">
        <w:rPr>
          <w:rFonts w:ascii="Times New Roman" w:hAnsi="Times New Roman"/>
          <w:color w:val="000000" w:themeColor="text1"/>
          <w:sz w:val="20"/>
          <w:szCs w:val="20"/>
        </w:rPr>
        <w:t xml:space="preserve"> </w:t>
      </w:r>
      <w:proofErr w:type="gramStart"/>
      <w:r w:rsidRPr="00906065">
        <w:rPr>
          <w:rFonts w:ascii="Times New Roman" w:hAnsi="Times New Roman"/>
          <w:color w:val="000000" w:themeColor="text1"/>
          <w:sz w:val="20"/>
          <w:szCs w:val="20"/>
        </w:rPr>
        <w:t xml:space="preserve">района Клявлинский», в целях уточнения объемов финансирования мероприятий муниципальной программы </w:t>
      </w:r>
      <w:r w:rsidRPr="00906065">
        <w:rPr>
          <w:rFonts w:ascii="Times New Roman" w:eastAsia="Times New Roman" w:hAnsi="Times New Roman"/>
          <w:color w:val="000000" w:themeColor="text1"/>
          <w:sz w:val="20"/>
          <w:szCs w:val="20"/>
          <w:lang w:eastAsia="ru-RU"/>
        </w:rPr>
        <w:t xml:space="preserve">«Развитие органов местного самоуправления и </w:t>
      </w:r>
      <w:r w:rsidRPr="00906065">
        <w:rPr>
          <w:rFonts w:ascii="Times New Roman" w:eastAsia="Times New Roman" w:hAnsi="Times New Roman"/>
          <w:color w:val="000000" w:themeColor="text1"/>
          <w:sz w:val="20"/>
          <w:szCs w:val="20"/>
          <w:lang w:eastAsia="ru-RU"/>
        </w:rPr>
        <w:lastRenderedPageBreak/>
        <w:t>решение вопросов местного значения сельского поселения станция Клявлино муниципального района Клявлинский  Самарской области на 2018 - 2028 годы»</w:t>
      </w:r>
      <w:r w:rsidRPr="00906065">
        <w:rPr>
          <w:rFonts w:ascii="Times New Roman" w:hAnsi="Times New Roman"/>
          <w:color w:val="000000" w:themeColor="text1"/>
          <w:spacing w:val="-2"/>
          <w:sz w:val="20"/>
          <w:szCs w:val="20"/>
        </w:rPr>
        <w:t xml:space="preserve">, утвержденной постановлением </w:t>
      </w:r>
      <w:r w:rsidRPr="00906065">
        <w:rPr>
          <w:rFonts w:ascii="Times New Roman" w:hAnsi="Times New Roman"/>
          <w:color w:val="000000" w:themeColor="text1"/>
          <w:sz w:val="20"/>
          <w:szCs w:val="20"/>
        </w:rPr>
        <w:t xml:space="preserve">Администрации </w:t>
      </w:r>
      <w:r w:rsidRPr="00906065">
        <w:rPr>
          <w:rFonts w:ascii="Times New Roman" w:eastAsia="Times New Roman" w:hAnsi="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906065">
        <w:rPr>
          <w:rFonts w:ascii="Times New Roman" w:hAnsi="Times New Roman"/>
          <w:color w:val="000000" w:themeColor="text1"/>
          <w:sz w:val="20"/>
          <w:szCs w:val="20"/>
        </w:rPr>
        <w:t xml:space="preserve"> от 09.01.2018г. № 1, Администрация </w:t>
      </w:r>
      <w:r w:rsidRPr="00906065">
        <w:rPr>
          <w:rFonts w:ascii="Times New Roman" w:eastAsia="Times New Roman" w:hAnsi="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906065">
        <w:rPr>
          <w:rFonts w:ascii="Times New Roman" w:hAnsi="Times New Roman"/>
          <w:color w:val="000000" w:themeColor="text1"/>
          <w:sz w:val="20"/>
          <w:szCs w:val="20"/>
        </w:rPr>
        <w:t xml:space="preserve"> ПОСТАНОВЛЯЮ:</w:t>
      </w:r>
      <w:proofErr w:type="gramEnd"/>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1. Внести в постановление </w:t>
      </w:r>
      <w:r w:rsidRPr="00906065">
        <w:rPr>
          <w:rFonts w:ascii="Times New Roman" w:eastAsia="Times New Roman" w:hAnsi="Times New Roman" w:cs="Times New Roman"/>
          <w:color w:val="000000" w:themeColor="text1"/>
          <w:sz w:val="20"/>
          <w:szCs w:val="20"/>
          <w:lang w:eastAsia="ru-RU"/>
        </w:rPr>
        <w:t xml:space="preserve">Администрации сельского поселения станция Клявлино муниципального района Клявлинский Самарской области от </w:t>
      </w:r>
      <w:r w:rsidRPr="00906065">
        <w:rPr>
          <w:rFonts w:ascii="Times New Roman" w:eastAsia="Calibri" w:hAnsi="Times New Roman" w:cs="Times New Roman"/>
          <w:color w:val="000000" w:themeColor="text1"/>
          <w:sz w:val="20"/>
          <w:szCs w:val="20"/>
        </w:rPr>
        <w:t xml:space="preserve">09.01.2018 г. № 1 </w:t>
      </w:r>
      <w:r w:rsidRPr="00906065">
        <w:rPr>
          <w:rFonts w:ascii="Times New Roman" w:eastAsia="Times New Roman" w:hAnsi="Times New Roman" w:cs="Times New Roman"/>
          <w:color w:val="000000" w:themeColor="text1"/>
          <w:sz w:val="20"/>
          <w:szCs w:val="20"/>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2018 - 2028 годы»» </w:t>
      </w:r>
      <w:r w:rsidRPr="00906065">
        <w:rPr>
          <w:rFonts w:ascii="Times New Roman" w:eastAsia="Calibri" w:hAnsi="Times New Roman" w:cs="Times New Roman"/>
          <w:color w:val="000000" w:themeColor="text1"/>
          <w:sz w:val="20"/>
          <w:szCs w:val="20"/>
        </w:rPr>
        <w:t>(далее - постановление) следующие изменения:</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pacing w:val="6"/>
          <w:sz w:val="20"/>
          <w:szCs w:val="20"/>
        </w:rPr>
      </w:pPr>
      <w:r w:rsidRPr="00906065">
        <w:rPr>
          <w:rFonts w:ascii="Times New Roman" w:eastAsia="Calibri" w:hAnsi="Times New Roman" w:cs="Times New Roman"/>
          <w:color w:val="000000" w:themeColor="text1"/>
          <w:spacing w:val="6"/>
          <w:sz w:val="20"/>
          <w:szCs w:val="20"/>
        </w:rPr>
        <w:t xml:space="preserve">1.1. </w:t>
      </w:r>
      <w:r w:rsidRPr="00906065">
        <w:rPr>
          <w:rFonts w:ascii="Times New Roman" w:eastAsia="Calibri" w:hAnsi="Times New Roman" w:cs="Times New Roman"/>
          <w:color w:val="000000" w:themeColor="text1"/>
          <w:sz w:val="20"/>
          <w:szCs w:val="20"/>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proofErr w:type="gramStart"/>
      <w:r w:rsidRPr="00906065">
        <w:rPr>
          <w:rFonts w:ascii="Times New Roman" w:eastAsia="Calibri" w:hAnsi="Times New Roman" w:cs="Times New Roman"/>
          <w:color w:val="000000" w:themeColor="text1"/>
          <w:sz w:val="20"/>
          <w:szCs w:val="20"/>
        </w:rPr>
        <w:t>«Объемы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Клявлино муниципального района Клявлинский Самарской области средств вышестоящих бюджетов, а также за счет внебюджетных источников.</w:t>
      </w:r>
      <w:proofErr w:type="gramEnd"/>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Общий объем финансового обеспечения муниципальной программы за счет всех источников составляет </w:t>
      </w:r>
      <w:r w:rsidRPr="00906065">
        <w:rPr>
          <w:rFonts w:ascii="Times New Roman" w:eastAsia="Times New Roman" w:hAnsi="Times New Roman" w:cs="Times New Roman"/>
          <w:color w:val="000000" w:themeColor="text1"/>
          <w:sz w:val="20"/>
          <w:szCs w:val="20"/>
          <w:lang w:eastAsia="ru-RU"/>
        </w:rPr>
        <w:t>460 027 003,82</w:t>
      </w:r>
      <w:r w:rsidRPr="00906065">
        <w:rPr>
          <w:rFonts w:ascii="Calibri" w:eastAsia="Times New Roman" w:hAnsi="Calibri" w:cs="Calibri"/>
          <w:color w:val="000000" w:themeColor="text1"/>
          <w:sz w:val="20"/>
          <w:szCs w:val="20"/>
          <w:lang w:eastAsia="ru-RU"/>
        </w:rPr>
        <w:t xml:space="preserve"> </w:t>
      </w:r>
      <w:r w:rsidRPr="00906065">
        <w:rPr>
          <w:rFonts w:ascii="Times New Roman" w:eastAsia="Calibri" w:hAnsi="Times New Roman" w:cs="Times New Roman"/>
          <w:color w:val="000000" w:themeColor="text1"/>
          <w:sz w:val="20"/>
          <w:szCs w:val="20"/>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по годам:</w:t>
      </w: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2018 г. – </w:t>
      </w:r>
      <w:r w:rsidRPr="00906065">
        <w:rPr>
          <w:rFonts w:ascii="Times New Roman" w:eastAsia="Calibri" w:hAnsi="Times New Roman" w:cs="Times New Roman"/>
          <w:color w:val="000000" w:themeColor="text1"/>
          <w:sz w:val="20"/>
          <w:szCs w:val="20"/>
        </w:rPr>
        <w:tab/>
        <w:t>33 219 063,92</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2019 г. – </w:t>
      </w:r>
      <w:r w:rsidRPr="00906065">
        <w:rPr>
          <w:rFonts w:ascii="Times New Roman" w:eastAsia="Calibri" w:hAnsi="Times New Roman" w:cs="Times New Roman"/>
          <w:color w:val="000000" w:themeColor="text1"/>
          <w:sz w:val="20"/>
          <w:szCs w:val="20"/>
        </w:rPr>
        <w:tab/>
        <w:t>35 369 725,99</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2020 г. – </w:t>
      </w:r>
      <w:r w:rsidRPr="00906065">
        <w:rPr>
          <w:rFonts w:ascii="Times New Roman" w:eastAsia="Calibri" w:hAnsi="Times New Roman" w:cs="Times New Roman"/>
          <w:color w:val="000000" w:themeColor="text1"/>
          <w:sz w:val="20"/>
          <w:szCs w:val="20"/>
        </w:rPr>
        <w:tab/>
        <w:t>53 964 307,04</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2021 г. – </w:t>
      </w:r>
      <w:r w:rsidRPr="00906065">
        <w:rPr>
          <w:rFonts w:ascii="Times New Roman" w:eastAsia="Calibri" w:hAnsi="Times New Roman" w:cs="Times New Roman"/>
          <w:color w:val="000000" w:themeColor="text1"/>
          <w:sz w:val="20"/>
          <w:szCs w:val="20"/>
        </w:rPr>
        <w:tab/>
        <w:t>41 407 916,31</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2022 г. – </w:t>
      </w:r>
      <w:r w:rsidRPr="00906065">
        <w:rPr>
          <w:rFonts w:ascii="Times New Roman" w:eastAsia="Calibri" w:hAnsi="Times New Roman" w:cs="Times New Roman"/>
          <w:color w:val="000000" w:themeColor="text1"/>
          <w:sz w:val="20"/>
          <w:szCs w:val="20"/>
        </w:rPr>
        <w:tab/>
        <w:t>46 538 634,21</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2023 г. – </w:t>
      </w:r>
      <w:r w:rsidRPr="00906065">
        <w:rPr>
          <w:rFonts w:ascii="Times New Roman" w:eastAsia="Calibri" w:hAnsi="Times New Roman" w:cs="Times New Roman"/>
          <w:color w:val="000000" w:themeColor="text1"/>
          <w:sz w:val="20"/>
          <w:szCs w:val="20"/>
        </w:rPr>
        <w:tab/>
        <w:t>39 696 371,31</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2024 г. – </w:t>
      </w:r>
      <w:r w:rsidRPr="00906065">
        <w:rPr>
          <w:rFonts w:ascii="Times New Roman" w:eastAsia="Calibri" w:hAnsi="Times New Roman" w:cs="Times New Roman"/>
          <w:color w:val="000000" w:themeColor="text1"/>
          <w:sz w:val="20"/>
          <w:szCs w:val="20"/>
        </w:rPr>
        <w:tab/>
        <w:t>39 771 737,39</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2025 г. –         </w:t>
      </w:r>
      <w:r w:rsidRPr="00906065">
        <w:rPr>
          <w:rFonts w:ascii="Times New Roman" w:eastAsia="Times New Roman" w:hAnsi="Times New Roman" w:cs="Times New Roman"/>
          <w:color w:val="000000" w:themeColor="text1"/>
          <w:sz w:val="20"/>
          <w:szCs w:val="20"/>
          <w:lang w:eastAsia="ru-RU"/>
        </w:rPr>
        <w:t>45 482 431,75</w:t>
      </w:r>
      <w:r w:rsidRPr="00906065">
        <w:rPr>
          <w:rFonts w:ascii="Calibri" w:eastAsia="Times New Roman" w:hAnsi="Calibri" w:cs="Calibri"/>
          <w:color w:val="000000" w:themeColor="text1"/>
          <w:sz w:val="20"/>
          <w:szCs w:val="20"/>
          <w:lang w:eastAsia="ru-RU"/>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2026 г. –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41 911 469,30</w:t>
      </w:r>
      <w:r w:rsidRPr="00906065">
        <w:rPr>
          <w:rFonts w:ascii="Calibri" w:eastAsia="Times New Roman" w:hAnsi="Calibri" w:cs="Calibri"/>
          <w:color w:val="000000" w:themeColor="text1"/>
          <w:sz w:val="20"/>
          <w:szCs w:val="20"/>
          <w:lang w:eastAsia="ru-RU"/>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2027 г. –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41 798 273,30</w:t>
      </w:r>
      <w:r w:rsidRPr="00906065">
        <w:rPr>
          <w:rFonts w:ascii="Calibri" w:eastAsia="Times New Roman" w:hAnsi="Calibri" w:cs="Calibri"/>
          <w:color w:val="000000" w:themeColor="text1"/>
          <w:sz w:val="20"/>
          <w:szCs w:val="20"/>
          <w:lang w:eastAsia="ru-RU"/>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2028 г. –         </w:t>
      </w:r>
      <w:r w:rsidRPr="00906065">
        <w:rPr>
          <w:rFonts w:ascii="Times New Roman" w:eastAsia="Times New Roman" w:hAnsi="Times New Roman" w:cs="Times New Roman"/>
          <w:color w:val="000000" w:themeColor="text1"/>
          <w:sz w:val="20"/>
          <w:szCs w:val="20"/>
          <w:lang w:eastAsia="ru-RU"/>
        </w:rPr>
        <w:t>40 867 073,30</w:t>
      </w:r>
      <w:r w:rsidRPr="00906065">
        <w:rPr>
          <w:rFonts w:ascii="Calibri" w:eastAsia="Times New Roman" w:hAnsi="Calibri" w:cs="Calibri"/>
          <w:color w:val="000000" w:themeColor="text1"/>
          <w:sz w:val="20"/>
          <w:szCs w:val="20"/>
          <w:lang w:eastAsia="ru-RU"/>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По источникам финансового обеспечения:</w:t>
      </w: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1) средства бюджета сельского поселения станция Клявлино муниципального района Клявлинский Самарской области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428 995 083,82</w:t>
      </w:r>
      <w:r w:rsidRPr="00906065">
        <w:rPr>
          <w:rFonts w:ascii="Calibri" w:eastAsia="Times New Roman" w:hAnsi="Calibri" w:cs="Calibri"/>
          <w:color w:val="000000" w:themeColor="text1"/>
          <w:sz w:val="20"/>
          <w:szCs w:val="20"/>
          <w:lang w:eastAsia="ru-RU"/>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по годам:</w:t>
      </w: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2018 г. – </w:t>
      </w:r>
      <w:r w:rsidRPr="00906065">
        <w:rPr>
          <w:rFonts w:ascii="Times New Roman" w:eastAsia="Calibri" w:hAnsi="Times New Roman" w:cs="Times New Roman"/>
          <w:color w:val="000000" w:themeColor="text1"/>
          <w:sz w:val="20"/>
          <w:szCs w:val="20"/>
        </w:rPr>
        <w:tab/>
        <w:t>30 225 863,92</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2019 г. – </w:t>
      </w:r>
      <w:r w:rsidRPr="00906065">
        <w:rPr>
          <w:rFonts w:ascii="Times New Roman" w:eastAsia="Calibri" w:hAnsi="Times New Roman" w:cs="Times New Roman"/>
          <w:color w:val="000000" w:themeColor="text1"/>
          <w:sz w:val="20"/>
          <w:szCs w:val="20"/>
        </w:rPr>
        <w:tab/>
        <w:t>31 010 212,94</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2020 г. – </w:t>
      </w:r>
      <w:r w:rsidRPr="00906065">
        <w:rPr>
          <w:rFonts w:ascii="Times New Roman" w:eastAsia="Calibri" w:hAnsi="Times New Roman" w:cs="Times New Roman"/>
          <w:color w:val="000000" w:themeColor="text1"/>
          <w:sz w:val="20"/>
          <w:szCs w:val="20"/>
        </w:rPr>
        <w:tab/>
        <w:t>42 694 644,89</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2021 г. – </w:t>
      </w:r>
      <w:r w:rsidRPr="00906065">
        <w:rPr>
          <w:rFonts w:ascii="Times New Roman" w:eastAsia="Calibri" w:hAnsi="Times New Roman" w:cs="Times New Roman"/>
          <w:color w:val="000000" w:themeColor="text1"/>
          <w:sz w:val="20"/>
          <w:szCs w:val="20"/>
        </w:rPr>
        <w:tab/>
        <w:t>40 363 176,31</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2022 г. – </w:t>
      </w:r>
      <w:r w:rsidRPr="00906065">
        <w:rPr>
          <w:rFonts w:ascii="Times New Roman" w:eastAsia="Calibri" w:hAnsi="Times New Roman" w:cs="Times New Roman"/>
          <w:color w:val="000000" w:themeColor="text1"/>
          <w:sz w:val="20"/>
          <w:szCs w:val="20"/>
        </w:rPr>
        <w:tab/>
        <w:t>44 833 174,21</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2023 г. – </w:t>
      </w:r>
      <w:r w:rsidRPr="00906065">
        <w:rPr>
          <w:rFonts w:ascii="Times New Roman" w:eastAsia="Calibri" w:hAnsi="Times New Roman" w:cs="Times New Roman"/>
          <w:color w:val="000000" w:themeColor="text1"/>
          <w:sz w:val="20"/>
          <w:szCs w:val="20"/>
        </w:rPr>
        <w:tab/>
        <w:t>39 121 011,31</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tabs>
          <w:tab w:val="left" w:pos="567"/>
        </w:tabs>
        <w:spacing w:after="0" w:line="240" w:lineRule="auto"/>
        <w:ind w:left="567" w:hanging="567"/>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2024 г. –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35 058 752,59</w:t>
      </w:r>
      <w:r w:rsidRPr="00906065">
        <w:rPr>
          <w:rFonts w:ascii="Calibri" w:eastAsia="Times New Roman" w:hAnsi="Calibri" w:cs="Calibri"/>
          <w:color w:val="000000" w:themeColor="text1"/>
          <w:sz w:val="20"/>
          <w:szCs w:val="20"/>
          <w:lang w:eastAsia="ru-RU"/>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2025 г. –         </w:t>
      </w:r>
      <w:r w:rsidRPr="00906065">
        <w:rPr>
          <w:rFonts w:ascii="Times New Roman" w:eastAsia="Times New Roman" w:hAnsi="Times New Roman" w:cs="Times New Roman"/>
          <w:color w:val="000000" w:themeColor="text1"/>
          <w:sz w:val="20"/>
          <w:szCs w:val="20"/>
          <w:lang w:eastAsia="ru-RU"/>
        </w:rPr>
        <w:t>42 942 831,75</w:t>
      </w:r>
      <w:r w:rsidRPr="00906065">
        <w:rPr>
          <w:rFonts w:ascii="Calibri" w:eastAsia="Times New Roman" w:hAnsi="Calibri" w:cs="Calibri"/>
          <w:color w:val="000000" w:themeColor="text1"/>
          <w:sz w:val="20"/>
          <w:szCs w:val="20"/>
          <w:lang w:eastAsia="ru-RU"/>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2026 г. –         </w:t>
      </w:r>
      <w:r w:rsidRPr="00906065">
        <w:rPr>
          <w:rFonts w:ascii="Times New Roman" w:eastAsia="Times New Roman" w:hAnsi="Times New Roman" w:cs="Times New Roman"/>
          <w:color w:val="000000" w:themeColor="text1"/>
          <w:sz w:val="20"/>
          <w:szCs w:val="20"/>
          <w:lang w:eastAsia="ru-RU"/>
        </w:rPr>
        <w:t xml:space="preserve">41 011 269,30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2027 г. –         </w:t>
      </w:r>
      <w:r w:rsidRPr="00906065">
        <w:rPr>
          <w:rFonts w:ascii="Times New Roman" w:eastAsia="Times New Roman" w:hAnsi="Times New Roman" w:cs="Times New Roman"/>
          <w:color w:val="000000" w:themeColor="text1"/>
          <w:sz w:val="20"/>
          <w:szCs w:val="20"/>
          <w:lang w:eastAsia="ru-RU"/>
        </w:rPr>
        <w:t>40 867 073,30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2028 г. –         </w:t>
      </w:r>
      <w:r w:rsidRPr="00906065">
        <w:rPr>
          <w:rFonts w:ascii="Times New Roman" w:eastAsia="Times New Roman" w:hAnsi="Times New Roman" w:cs="Times New Roman"/>
          <w:color w:val="000000" w:themeColor="text1"/>
          <w:sz w:val="20"/>
          <w:szCs w:val="20"/>
          <w:lang w:eastAsia="ru-RU"/>
        </w:rPr>
        <w:t>40 867 073,30</w:t>
      </w:r>
      <w:r w:rsidRPr="00906065">
        <w:rPr>
          <w:rFonts w:ascii="Calibri" w:eastAsia="Times New Roman" w:hAnsi="Calibri" w:cs="Calibri"/>
          <w:color w:val="000000" w:themeColor="text1"/>
          <w:sz w:val="20"/>
          <w:szCs w:val="20"/>
          <w:lang w:eastAsia="ru-RU"/>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2) средства областного бюджета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24 796 156,00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по годам:</w:t>
      </w: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2018 г. – </w:t>
      </w:r>
      <w:r w:rsidRPr="00906065">
        <w:rPr>
          <w:rFonts w:ascii="Times New Roman" w:eastAsia="Calibri" w:hAnsi="Times New Roman" w:cs="Times New Roman"/>
          <w:color w:val="000000" w:themeColor="text1"/>
          <w:sz w:val="20"/>
          <w:szCs w:val="20"/>
        </w:rPr>
        <w:tab/>
        <w:t>2 577 400,00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2019 г. – </w:t>
      </w:r>
      <w:r w:rsidRPr="00906065">
        <w:rPr>
          <w:rFonts w:ascii="Times New Roman" w:eastAsia="Calibri" w:hAnsi="Times New Roman" w:cs="Times New Roman"/>
          <w:color w:val="000000" w:themeColor="text1"/>
          <w:sz w:val="20"/>
          <w:szCs w:val="20"/>
        </w:rPr>
        <w:tab/>
        <w:t>3 911 313,05</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2020 г. – </w:t>
      </w:r>
      <w:r w:rsidRPr="00906065">
        <w:rPr>
          <w:rFonts w:ascii="Times New Roman" w:eastAsia="Calibri" w:hAnsi="Times New Roman" w:cs="Times New Roman"/>
          <w:color w:val="000000" w:themeColor="text1"/>
          <w:sz w:val="20"/>
          <w:szCs w:val="20"/>
        </w:rPr>
        <w:tab/>
        <w:t>10 797 322,15</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2021 г. – </w:t>
      </w:r>
      <w:r w:rsidRPr="00906065">
        <w:rPr>
          <w:rFonts w:ascii="Times New Roman" w:eastAsia="Calibri" w:hAnsi="Times New Roman" w:cs="Times New Roman"/>
          <w:color w:val="000000" w:themeColor="text1"/>
          <w:sz w:val="20"/>
          <w:szCs w:val="20"/>
        </w:rPr>
        <w:tab/>
        <w:t>570 900,00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2022 г. – </w:t>
      </w:r>
      <w:r w:rsidRPr="00906065">
        <w:rPr>
          <w:rFonts w:ascii="Times New Roman" w:eastAsia="Calibri" w:hAnsi="Times New Roman" w:cs="Times New Roman"/>
          <w:color w:val="000000" w:themeColor="text1"/>
          <w:sz w:val="20"/>
          <w:szCs w:val="20"/>
        </w:rPr>
        <w:tab/>
        <w:t>1 202 000,00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2023 г. – </w:t>
      </w:r>
      <w:r w:rsidRPr="00906065">
        <w:rPr>
          <w:rFonts w:ascii="Times New Roman" w:eastAsia="Calibri" w:hAnsi="Times New Roman" w:cs="Times New Roman"/>
          <w:color w:val="000000" w:themeColor="text1"/>
          <w:sz w:val="20"/>
          <w:szCs w:val="20"/>
        </w:rPr>
        <w:tab/>
        <w:t>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2024 г. –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 xml:space="preserve">4 023 220,80 </w:t>
      </w:r>
      <w:r w:rsidRPr="00906065">
        <w:rPr>
          <w:rFonts w:ascii="Calibri" w:eastAsia="Times New Roman" w:hAnsi="Calibri" w:cs="Calibri"/>
          <w:color w:val="000000" w:themeColor="text1"/>
          <w:sz w:val="20"/>
          <w:szCs w:val="20"/>
          <w:lang w:eastAsia="ru-RU"/>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2025 г. –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1 714 000,00</w:t>
      </w:r>
      <w:r w:rsidRPr="00906065">
        <w:rPr>
          <w:rFonts w:ascii="Times New Roman" w:eastAsia="Calibri" w:hAnsi="Times New Roman" w:cs="Times New Roman"/>
          <w:color w:val="000000" w:themeColor="text1"/>
          <w:sz w:val="20"/>
          <w:szCs w:val="20"/>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2026 г. – </w:t>
      </w:r>
      <w:r w:rsidRPr="00906065">
        <w:rPr>
          <w:rFonts w:ascii="Times New Roman" w:eastAsia="Calibri" w:hAnsi="Times New Roman" w:cs="Times New Roman"/>
          <w:color w:val="000000" w:themeColor="text1"/>
          <w:sz w:val="20"/>
          <w:szCs w:val="20"/>
        </w:rPr>
        <w:tab/>
        <w:t>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2027 г. – </w:t>
      </w:r>
      <w:r w:rsidRPr="00906065">
        <w:rPr>
          <w:rFonts w:ascii="Times New Roman" w:eastAsia="Calibri" w:hAnsi="Times New Roman" w:cs="Times New Roman"/>
          <w:color w:val="000000" w:themeColor="text1"/>
          <w:sz w:val="20"/>
          <w:szCs w:val="20"/>
        </w:rPr>
        <w:tab/>
        <w:t>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2028 г. –        0,00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p>
    <w:p w:rsidR="005421D9" w:rsidRPr="00906065" w:rsidRDefault="005421D9" w:rsidP="005421D9">
      <w:pPr>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3) средства федерального бюджета   </w:t>
      </w:r>
      <w:r w:rsidRPr="00906065">
        <w:rPr>
          <w:rFonts w:ascii="Times New Roman" w:eastAsia="Times New Roman" w:hAnsi="Times New Roman" w:cs="Times New Roman"/>
          <w:color w:val="000000" w:themeColor="text1"/>
          <w:sz w:val="20"/>
          <w:szCs w:val="20"/>
          <w:lang w:eastAsia="ru-RU"/>
        </w:rPr>
        <w:t>6 235 764,00</w:t>
      </w:r>
      <w:r w:rsidRPr="00906065">
        <w:rPr>
          <w:rFonts w:ascii="Times New Roman" w:eastAsia="Calibri" w:hAnsi="Times New Roman" w:cs="Times New Roman"/>
          <w:color w:val="000000" w:themeColor="text1"/>
          <w:sz w:val="20"/>
          <w:szCs w:val="20"/>
        </w:rPr>
        <w:t>руб;</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по годам:</w:t>
      </w: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2018 г. – </w:t>
      </w:r>
      <w:r w:rsidRPr="00906065">
        <w:rPr>
          <w:rFonts w:ascii="Times New Roman" w:eastAsia="Calibri" w:hAnsi="Times New Roman" w:cs="Times New Roman"/>
          <w:color w:val="000000" w:themeColor="text1"/>
          <w:sz w:val="20"/>
          <w:szCs w:val="20"/>
        </w:rPr>
        <w:tab/>
        <w:t>415 800,00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2019 г. – </w:t>
      </w:r>
      <w:r w:rsidRPr="00906065">
        <w:rPr>
          <w:rFonts w:ascii="Times New Roman" w:eastAsia="Calibri" w:hAnsi="Times New Roman" w:cs="Times New Roman"/>
          <w:color w:val="000000" w:themeColor="text1"/>
          <w:sz w:val="20"/>
          <w:szCs w:val="20"/>
        </w:rPr>
        <w:tab/>
        <w:t>448 200,00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2020 г. – </w:t>
      </w:r>
      <w:r w:rsidRPr="00906065">
        <w:rPr>
          <w:rFonts w:ascii="Times New Roman" w:eastAsia="Calibri" w:hAnsi="Times New Roman" w:cs="Times New Roman"/>
          <w:color w:val="000000" w:themeColor="text1"/>
          <w:sz w:val="20"/>
          <w:szCs w:val="20"/>
        </w:rPr>
        <w:tab/>
        <w:t>472 340,00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lastRenderedPageBreak/>
        <w:t xml:space="preserve">в 2021 г. – </w:t>
      </w:r>
      <w:r w:rsidRPr="00906065">
        <w:rPr>
          <w:rFonts w:ascii="Times New Roman" w:eastAsia="Calibri" w:hAnsi="Times New Roman" w:cs="Times New Roman"/>
          <w:color w:val="000000" w:themeColor="text1"/>
          <w:sz w:val="20"/>
          <w:szCs w:val="20"/>
        </w:rPr>
        <w:tab/>
        <w:t>473 840,00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2022 г. – </w:t>
      </w:r>
      <w:r w:rsidRPr="00906065">
        <w:rPr>
          <w:rFonts w:ascii="Times New Roman" w:eastAsia="Calibri" w:hAnsi="Times New Roman" w:cs="Times New Roman"/>
          <w:color w:val="000000" w:themeColor="text1"/>
          <w:sz w:val="20"/>
          <w:szCs w:val="20"/>
        </w:rPr>
        <w:tab/>
        <w:t>503 460,00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2023 г. – </w:t>
      </w:r>
      <w:r w:rsidRPr="00906065">
        <w:rPr>
          <w:rFonts w:ascii="Times New Roman" w:eastAsia="Calibri" w:hAnsi="Times New Roman" w:cs="Times New Roman"/>
          <w:color w:val="000000" w:themeColor="text1"/>
          <w:sz w:val="20"/>
          <w:szCs w:val="20"/>
        </w:rPr>
        <w:tab/>
        <w:t>575 360,00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2024 г. – </w:t>
      </w:r>
      <w:r w:rsidRPr="00906065">
        <w:rPr>
          <w:rFonts w:ascii="Times New Roman" w:eastAsia="Calibri" w:hAnsi="Times New Roman" w:cs="Times New Roman"/>
          <w:color w:val="000000" w:themeColor="text1"/>
          <w:sz w:val="20"/>
          <w:szCs w:val="20"/>
        </w:rPr>
        <w:tab/>
        <w:t>689 764,00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2025 г. –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 xml:space="preserve">825 600,00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2026 г. – </w:t>
      </w:r>
      <w:r w:rsidRPr="00906065">
        <w:rPr>
          <w:rFonts w:ascii="Times New Roman" w:eastAsia="Calibri" w:hAnsi="Times New Roman" w:cs="Times New Roman"/>
          <w:color w:val="000000" w:themeColor="text1"/>
          <w:sz w:val="20"/>
          <w:szCs w:val="20"/>
        </w:rPr>
        <w:tab/>
        <w:t>900 200,00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2027 г. – </w:t>
      </w:r>
      <w:r w:rsidRPr="00906065">
        <w:rPr>
          <w:rFonts w:ascii="Times New Roman" w:eastAsia="Calibri" w:hAnsi="Times New Roman" w:cs="Times New Roman"/>
          <w:color w:val="000000" w:themeColor="text1"/>
          <w:sz w:val="20"/>
          <w:szCs w:val="20"/>
        </w:rPr>
        <w:tab/>
        <w:t>931 200,00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2028 г. –                   0,00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proofErr w:type="gramStart"/>
      <w:r w:rsidRPr="00906065">
        <w:rPr>
          <w:rFonts w:ascii="Times New Roman" w:eastAsia="Calibri" w:hAnsi="Times New Roman" w:cs="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proofErr w:type="gramStart"/>
      <w:r w:rsidRPr="00906065">
        <w:rPr>
          <w:rFonts w:ascii="Times New Roman" w:eastAsia="Calibri" w:hAnsi="Times New Roman" w:cs="Times New Roman"/>
          <w:color w:val="000000" w:themeColor="text1"/>
          <w:sz w:val="20"/>
          <w:szCs w:val="20"/>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roofErr w:type="gramEnd"/>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   </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 1.2. Абзац 2 Раздела </w:t>
      </w:r>
      <w:r w:rsidRPr="00906065">
        <w:rPr>
          <w:rFonts w:ascii="Times New Roman" w:eastAsia="Calibri" w:hAnsi="Times New Roman" w:cs="Times New Roman"/>
          <w:color w:val="000000" w:themeColor="text1"/>
          <w:sz w:val="20"/>
          <w:szCs w:val="20"/>
          <w:lang w:val="en-US"/>
        </w:rPr>
        <w:t>I</w:t>
      </w:r>
      <w:r w:rsidRPr="00906065">
        <w:rPr>
          <w:rFonts w:ascii="Times New Roman" w:eastAsia="Calibri" w:hAnsi="Times New Roman" w:cs="Times New Roman"/>
          <w:color w:val="000000" w:themeColor="text1"/>
          <w:sz w:val="20"/>
          <w:szCs w:val="20"/>
        </w:rPr>
        <w:t>V. Обоснование ресурсного обеспечения муниципальной программы изменить и изложить в следующей редакции:</w:t>
      </w:r>
    </w:p>
    <w:p w:rsidR="005421D9" w:rsidRPr="00906065" w:rsidRDefault="005421D9" w:rsidP="005421D9">
      <w:pPr>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«Общий объем финансового обеспечения муниципальной программы за счет всех источников составляет </w:t>
      </w:r>
      <w:r w:rsidRPr="00906065">
        <w:rPr>
          <w:rFonts w:ascii="Times New Roman" w:eastAsia="Times New Roman" w:hAnsi="Times New Roman" w:cs="Times New Roman"/>
          <w:color w:val="000000" w:themeColor="text1"/>
          <w:sz w:val="20"/>
          <w:szCs w:val="20"/>
          <w:lang w:eastAsia="ru-RU"/>
        </w:rPr>
        <w:t>443 217 676,84</w:t>
      </w:r>
      <w:r w:rsidRPr="00906065">
        <w:rPr>
          <w:rFonts w:ascii="Calibri" w:eastAsia="Times New Roman" w:hAnsi="Calibri" w:cs="Calibri"/>
          <w:color w:val="000000" w:themeColor="text1"/>
          <w:sz w:val="20"/>
          <w:szCs w:val="20"/>
          <w:lang w:eastAsia="ru-RU"/>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по годам:</w:t>
      </w: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по годам:</w:t>
      </w: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2018 г. – </w:t>
      </w:r>
      <w:r w:rsidRPr="00906065">
        <w:rPr>
          <w:rFonts w:ascii="Times New Roman" w:eastAsia="Calibri" w:hAnsi="Times New Roman" w:cs="Times New Roman"/>
          <w:color w:val="000000" w:themeColor="text1"/>
          <w:sz w:val="20"/>
          <w:szCs w:val="20"/>
        </w:rPr>
        <w:tab/>
        <w:t>33 219 063,92</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2019 г. – </w:t>
      </w:r>
      <w:r w:rsidRPr="00906065">
        <w:rPr>
          <w:rFonts w:ascii="Times New Roman" w:eastAsia="Calibri" w:hAnsi="Times New Roman" w:cs="Times New Roman"/>
          <w:color w:val="000000" w:themeColor="text1"/>
          <w:sz w:val="20"/>
          <w:szCs w:val="20"/>
        </w:rPr>
        <w:tab/>
        <w:t>35 369 725,99</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2020 г. – </w:t>
      </w:r>
      <w:r w:rsidRPr="00906065">
        <w:rPr>
          <w:rFonts w:ascii="Times New Roman" w:eastAsia="Calibri" w:hAnsi="Times New Roman" w:cs="Times New Roman"/>
          <w:color w:val="000000" w:themeColor="text1"/>
          <w:sz w:val="20"/>
          <w:szCs w:val="20"/>
        </w:rPr>
        <w:tab/>
        <w:t>53 964 307,04</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2021 г. – </w:t>
      </w:r>
      <w:r w:rsidRPr="00906065">
        <w:rPr>
          <w:rFonts w:ascii="Times New Roman" w:eastAsia="Calibri" w:hAnsi="Times New Roman" w:cs="Times New Roman"/>
          <w:color w:val="000000" w:themeColor="text1"/>
          <w:sz w:val="20"/>
          <w:szCs w:val="20"/>
        </w:rPr>
        <w:tab/>
        <w:t>41 407 916,31</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2022 г. – </w:t>
      </w:r>
      <w:r w:rsidRPr="00906065">
        <w:rPr>
          <w:rFonts w:ascii="Times New Roman" w:eastAsia="Calibri" w:hAnsi="Times New Roman" w:cs="Times New Roman"/>
          <w:color w:val="000000" w:themeColor="text1"/>
          <w:sz w:val="20"/>
          <w:szCs w:val="20"/>
        </w:rPr>
        <w:tab/>
        <w:t>46 538 634,21</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2023 г. – </w:t>
      </w:r>
      <w:r w:rsidRPr="00906065">
        <w:rPr>
          <w:rFonts w:ascii="Times New Roman" w:eastAsia="Calibri" w:hAnsi="Times New Roman" w:cs="Times New Roman"/>
          <w:color w:val="000000" w:themeColor="text1"/>
          <w:sz w:val="20"/>
          <w:szCs w:val="20"/>
        </w:rPr>
        <w:tab/>
        <w:t>39 696 371,31</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2024 г. – </w:t>
      </w:r>
      <w:r w:rsidRPr="00906065">
        <w:rPr>
          <w:rFonts w:ascii="Times New Roman" w:eastAsia="Calibri" w:hAnsi="Times New Roman" w:cs="Times New Roman"/>
          <w:color w:val="000000" w:themeColor="text1"/>
          <w:sz w:val="20"/>
          <w:szCs w:val="20"/>
        </w:rPr>
        <w:tab/>
        <w:t>39 771 737,39</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2025 г. –         </w:t>
      </w:r>
      <w:r w:rsidRPr="00906065">
        <w:rPr>
          <w:rFonts w:ascii="Times New Roman" w:eastAsia="Times New Roman" w:hAnsi="Times New Roman" w:cs="Times New Roman"/>
          <w:color w:val="000000" w:themeColor="text1"/>
          <w:sz w:val="20"/>
          <w:szCs w:val="20"/>
          <w:lang w:eastAsia="ru-RU"/>
        </w:rPr>
        <w:t xml:space="preserve">38 053 344,75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2026 г. –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 xml:space="preserve">38 784 722,30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         в 2027 г. –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 xml:space="preserve">38 671 526,62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2028 г. –         37 740 326,62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По источникам финансового обеспечения:</w:t>
      </w: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1) средства бюджета сельского поселения станция Клявлино муниципального района Клявлинский Самарской области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 xml:space="preserve">413 899 756,46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по годам:</w:t>
      </w: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2018 г. – </w:t>
      </w:r>
      <w:r w:rsidRPr="00906065">
        <w:rPr>
          <w:rFonts w:ascii="Times New Roman" w:eastAsia="Calibri" w:hAnsi="Times New Roman" w:cs="Times New Roman"/>
          <w:color w:val="000000" w:themeColor="text1"/>
          <w:sz w:val="20"/>
          <w:szCs w:val="20"/>
        </w:rPr>
        <w:tab/>
        <w:t>30 225 863,92</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2019 г. – </w:t>
      </w:r>
      <w:r w:rsidRPr="00906065">
        <w:rPr>
          <w:rFonts w:ascii="Times New Roman" w:eastAsia="Calibri" w:hAnsi="Times New Roman" w:cs="Times New Roman"/>
          <w:color w:val="000000" w:themeColor="text1"/>
          <w:sz w:val="20"/>
          <w:szCs w:val="20"/>
        </w:rPr>
        <w:tab/>
        <w:t>31 010 212,94</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2020 г. – </w:t>
      </w:r>
      <w:r w:rsidRPr="00906065">
        <w:rPr>
          <w:rFonts w:ascii="Times New Roman" w:eastAsia="Calibri" w:hAnsi="Times New Roman" w:cs="Times New Roman"/>
          <w:color w:val="000000" w:themeColor="text1"/>
          <w:sz w:val="20"/>
          <w:szCs w:val="20"/>
        </w:rPr>
        <w:tab/>
        <w:t>42 694 644,89</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2021 г. – </w:t>
      </w:r>
      <w:r w:rsidRPr="00906065">
        <w:rPr>
          <w:rFonts w:ascii="Times New Roman" w:eastAsia="Calibri" w:hAnsi="Times New Roman" w:cs="Times New Roman"/>
          <w:color w:val="000000" w:themeColor="text1"/>
          <w:sz w:val="20"/>
          <w:szCs w:val="20"/>
        </w:rPr>
        <w:tab/>
        <w:t>40 363 176,31</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2022 г. – </w:t>
      </w:r>
      <w:r w:rsidRPr="00906065">
        <w:rPr>
          <w:rFonts w:ascii="Times New Roman" w:eastAsia="Calibri" w:hAnsi="Times New Roman" w:cs="Times New Roman"/>
          <w:color w:val="000000" w:themeColor="text1"/>
          <w:sz w:val="20"/>
          <w:szCs w:val="20"/>
        </w:rPr>
        <w:tab/>
        <w:t>44 833 174,21</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2023 г. – </w:t>
      </w:r>
      <w:r w:rsidRPr="00906065">
        <w:rPr>
          <w:rFonts w:ascii="Times New Roman" w:eastAsia="Calibri" w:hAnsi="Times New Roman" w:cs="Times New Roman"/>
          <w:color w:val="000000" w:themeColor="text1"/>
          <w:sz w:val="20"/>
          <w:szCs w:val="20"/>
        </w:rPr>
        <w:tab/>
        <w:t>39 121 011,31</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tabs>
          <w:tab w:val="left" w:pos="567"/>
        </w:tabs>
        <w:spacing w:after="0" w:line="240" w:lineRule="auto"/>
        <w:ind w:left="567" w:hanging="567"/>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2024 г. –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35 058 752,59</w:t>
      </w:r>
      <w:r w:rsidRPr="00906065">
        <w:rPr>
          <w:rFonts w:ascii="Calibri" w:eastAsia="Times New Roman" w:hAnsi="Calibri" w:cs="Calibri"/>
          <w:color w:val="000000" w:themeColor="text1"/>
          <w:sz w:val="20"/>
          <w:szCs w:val="20"/>
          <w:lang w:eastAsia="ru-RU"/>
        </w:rPr>
        <w:t xml:space="preserve">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2025 г. –         </w:t>
      </w:r>
      <w:r w:rsidRPr="00906065">
        <w:rPr>
          <w:rFonts w:ascii="Times New Roman" w:eastAsia="Times New Roman" w:hAnsi="Times New Roman" w:cs="Times New Roman"/>
          <w:color w:val="000000" w:themeColor="text1"/>
          <w:sz w:val="20"/>
          <w:szCs w:val="20"/>
          <w:lang w:eastAsia="ru-RU"/>
        </w:rPr>
        <w:t>37 227 744,75</w:t>
      </w:r>
      <w:r w:rsidRPr="00906065">
        <w:rPr>
          <w:rFonts w:ascii="Times New Roman" w:eastAsia="Calibri" w:hAnsi="Times New Roman" w:cs="Times New Roman"/>
          <w:color w:val="000000" w:themeColor="text1"/>
          <w:sz w:val="20"/>
          <w:szCs w:val="20"/>
        </w:rPr>
        <w:t>руб;</w:t>
      </w:r>
    </w:p>
    <w:p w:rsidR="005421D9" w:rsidRPr="00906065" w:rsidRDefault="005421D9" w:rsidP="005421D9">
      <w:pPr>
        <w:spacing w:after="0" w:line="240" w:lineRule="auto"/>
        <w:jc w:val="both"/>
        <w:rPr>
          <w:rFonts w:ascii="Calibri" w:eastAsia="Times New Roman" w:hAnsi="Calibri" w:cs="Calibri"/>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2026 г. –         </w:t>
      </w:r>
      <w:r w:rsidRPr="00906065">
        <w:rPr>
          <w:rFonts w:ascii="Times New Roman" w:eastAsia="Times New Roman" w:hAnsi="Times New Roman" w:cs="Times New Roman"/>
          <w:color w:val="000000" w:themeColor="text1"/>
          <w:sz w:val="20"/>
          <w:szCs w:val="20"/>
          <w:lang w:eastAsia="ru-RU"/>
        </w:rPr>
        <w:t>37 884 548,00</w:t>
      </w:r>
      <w:r w:rsidRPr="00906065">
        <w:rPr>
          <w:rFonts w:ascii="Times New Roman" w:eastAsia="Calibri" w:hAnsi="Times New Roman" w:cs="Times New Roman"/>
          <w:color w:val="000000" w:themeColor="text1"/>
          <w:sz w:val="20"/>
          <w:szCs w:val="20"/>
        </w:rPr>
        <w:t>руб;</w:t>
      </w:r>
    </w:p>
    <w:p w:rsidR="005421D9" w:rsidRPr="00906065" w:rsidRDefault="005421D9" w:rsidP="005421D9">
      <w:pPr>
        <w:spacing w:after="0" w:line="240" w:lineRule="auto"/>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         в 2027 г. –         </w:t>
      </w:r>
      <w:r w:rsidRPr="00906065">
        <w:rPr>
          <w:rFonts w:ascii="Times New Roman" w:eastAsia="Times New Roman" w:hAnsi="Times New Roman" w:cs="Times New Roman"/>
          <w:color w:val="000000" w:themeColor="text1"/>
          <w:sz w:val="20"/>
          <w:szCs w:val="20"/>
          <w:lang w:eastAsia="ru-RU"/>
        </w:rPr>
        <w:t>37 740 326,62</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         в 2028 г. –         </w:t>
      </w:r>
      <w:r w:rsidRPr="00906065">
        <w:rPr>
          <w:rFonts w:ascii="Times New Roman" w:eastAsia="Times New Roman" w:hAnsi="Times New Roman" w:cs="Times New Roman"/>
          <w:color w:val="000000" w:themeColor="text1"/>
          <w:sz w:val="20"/>
          <w:szCs w:val="20"/>
          <w:lang w:eastAsia="ru-RU"/>
        </w:rPr>
        <w:t>37 740 326,62</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Times New Roman" w:eastAsia="Times New Roman" w:hAnsi="Times New Roman" w:cs="Times New Roman"/>
          <w:color w:val="000000" w:themeColor="text1"/>
          <w:sz w:val="20"/>
          <w:szCs w:val="20"/>
          <w:lang w:eastAsia="ru-RU"/>
        </w:rPr>
      </w:pPr>
    </w:p>
    <w:p w:rsidR="005421D9" w:rsidRPr="00906065" w:rsidRDefault="005421D9" w:rsidP="005421D9">
      <w:pPr>
        <w:spacing w:after="0" w:line="240" w:lineRule="auto"/>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2) средства областного бюджета </w:t>
      </w:r>
      <w:r w:rsidRPr="00906065">
        <w:rPr>
          <w:rFonts w:ascii="Times New Roman" w:eastAsia="Calibri" w:hAnsi="Times New Roman" w:cs="Times New Roman"/>
          <w:color w:val="000000" w:themeColor="text1"/>
          <w:sz w:val="20"/>
          <w:szCs w:val="20"/>
        </w:rPr>
        <w:tab/>
        <w:t>23 082 156,00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по годам:</w:t>
      </w: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2018 г. – </w:t>
      </w:r>
      <w:r w:rsidRPr="00906065">
        <w:rPr>
          <w:rFonts w:ascii="Times New Roman" w:eastAsia="Calibri" w:hAnsi="Times New Roman" w:cs="Times New Roman"/>
          <w:color w:val="000000" w:themeColor="text1"/>
          <w:sz w:val="20"/>
          <w:szCs w:val="20"/>
        </w:rPr>
        <w:tab/>
        <w:t>2 577 400,00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2019 г. – </w:t>
      </w:r>
      <w:r w:rsidRPr="00906065">
        <w:rPr>
          <w:rFonts w:ascii="Times New Roman" w:eastAsia="Calibri" w:hAnsi="Times New Roman" w:cs="Times New Roman"/>
          <w:color w:val="000000" w:themeColor="text1"/>
          <w:sz w:val="20"/>
          <w:szCs w:val="20"/>
        </w:rPr>
        <w:tab/>
        <w:t>3 911 313,05</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2020 г. – </w:t>
      </w:r>
      <w:r w:rsidRPr="00906065">
        <w:rPr>
          <w:rFonts w:ascii="Times New Roman" w:eastAsia="Calibri" w:hAnsi="Times New Roman" w:cs="Times New Roman"/>
          <w:color w:val="000000" w:themeColor="text1"/>
          <w:sz w:val="20"/>
          <w:szCs w:val="20"/>
        </w:rPr>
        <w:tab/>
        <w:t>10 797 322,15</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2021 г. – </w:t>
      </w:r>
      <w:r w:rsidRPr="00906065">
        <w:rPr>
          <w:rFonts w:ascii="Times New Roman" w:eastAsia="Calibri" w:hAnsi="Times New Roman" w:cs="Times New Roman"/>
          <w:color w:val="000000" w:themeColor="text1"/>
          <w:sz w:val="20"/>
          <w:szCs w:val="20"/>
        </w:rPr>
        <w:tab/>
        <w:t>570 900,00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2022 г. – </w:t>
      </w:r>
      <w:r w:rsidRPr="00906065">
        <w:rPr>
          <w:rFonts w:ascii="Times New Roman" w:eastAsia="Calibri" w:hAnsi="Times New Roman" w:cs="Times New Roman"/>
          <w:color w:val="000000" w:themeColor="text1"/>
          <w:sz w:val="20"/>
          <w:szCs w:val="20"/>
        </w:rPr>
        <w:tab/>
        <w:t>1 202 000,00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2023 г. – </w:t>
      </w:r>
      <w:r w:rsidRPr="00906065">
        <w:rPr>
          <w:rFonts w:ascii="Times New Roman" w:eastAsia="Calibri" w:hAnsi="Times New Roman" w:cs="Times New Roman"/>
          <w:color w:val="000000" w:themeColor="text1"/>
          <w:sz w:val="20"/>
          <w:szCs w:val="20"/>
        </w:rPr>
        <w:tab/>
        <w:t>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2024 г. – </w:t>
      </w:r>
      <w:r w:rsidRPr="00906065">
        <w:rPr>
          <w:rFonts w:ascii="Times New Roman" w:eastAsia="Calibri" w:hAnsi="Times New Roman" w:cs="Times New Roman"/>
          <w:color w:val="000000" w:themeColor="text1"/>
          <w:sz w:val="20"/>
          <w:szCs w:val="20"/>
        </w:rPr>
        <w:tab/>
        <w:t>4 023 220,80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2025 г. – </w:t>
      </w:r>
      <w:r w:rsidRPr="00906065">
        <w:rPr>
          <w:rFonts w:ascii="Times New Roman" w:eastAsia="Calibri" w:hAnsi="Times New Roman" w:cs="Times New Roman"/>
          <w:color w:val="000000" w:themeColor="text1"/>
          <w:sz w:val="20"/>
          <w:szCs w:val="20"/>
        </w:rPr>
        <w:tab/>
        <w:t>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2026 г. – </w:t>
      </w:r>
      <w:r w:rsidRPr="00906065">
        <w:rPr>
          <w:rFonts w:ascii="Times New Roman" w:eastAsia="Calibri" w:hAnsi="Times New Roman" w:cs="Times New Roman"/>
          <w:color w:val="000000" w:themeColor="text1"/>
          <w:sz w:val="20"/>
          <w:szCs w:val="20"/>
        </w:rPr>
        <w:tab/>
        <w:t>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lastRenderedPageBreak/>
        <w:t xml:space="preserve">в 2027 г. – </w:t>
      </w:r>
      <w:r w:rsidRPr="00906065">
        <w:rPr>
          <w:rFonts w:ascii="Times New Roman" w:eastAsia="Calibri" w:hAnsi="Times New Roman" w:cs="Times New Roman"/>
          <w:color w:val="000000" w:themeColor="text1"/>
          <w:sz w:val="20"/>
          <w:szCs w:val="20"/>
        </w:rPr>
        <w:tab/>
        <w:t>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2028 г. –        0,00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3) средства федерального бюджета </w:t>
      </w:r>
      <w:r w:rsidRPr="00906065">
        <w:rPr>
          <w:rFonts w:ascii="Times New Roman" w:eastAsia="Calibri" w:hAnsi="Times New Roman" w:cs="Times New Roman"/>
          <w:color w:val="000000" w:themeColor="text1"/>
          <w:sz w:val="20"/>
          <w:szCs w:val="20"/>
        </w:rPr>
        <w:tab/>
        <w:t>6 235 764,00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по годам:</w:t>
      </w:r>
      <w:r w:rsidRPr="00906065">
        <w:rPr>
          <w:rFonts w:ascii="Times New Roman" w:eastAsia="Calibri" w:hAnsi="Times New Roman" w:cs="Times New Roman"/>
          <w:color w:val="000000" w:themeColor="text1"/>
          <w:sz w:val="20"/>
          <w:szCs w:val="20"/>
        </w:rPr>
        <w:tab/>
      </w:r>
      <w:r w:rsidRPr="00906065">
        <w:rPr>
          <w:rFonts w:ascii="Times New Roman" w:eastAsia="Calibri" w:hAnsi="Times New Roman" w:cs="Times New Roman"/>
          <w:color w:val="000000" w:themeColor="text1"/>
          <w:sz w:val="20"/>
          <w:szCs w:val="20"/>
        </w:rPr>
        <w:tab/>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2018 г. – </w:t>
      </w:r>
      <w:r w:rsidRPr="00906065">
        <w:rPr>
          <w:rFonts w:ascii="Times New Roman" w:eastAsia="Calibri" w:hAnsi="Times New Roman" w:cs="Times New Roman"/>
          <w:color w:val="000000" w:themeColor="text1"/>
          <w:sz w:val="20"/>
          <w:szCs w:val="20"/>
        </w:rPr>
        <w:tab/>
        <w:t>415 800,00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2019 г. – </w:t>
      </w:r>
      <w:r w:rsidRPr="00906065">
        <w:rPr>
          <w:rFonts w:ascii="Times New Roman" w:eastAsia="Calibri" w:hAnsi="Times New Roman" w:cs="Times New Roman"/>
          <w:color w:val="000000" w:themeColor="text1"/>
          <w:sz w:val="20"/>
          <w:szCs w:val="20"/>
        </w:rPr>
        <w:tab/>
        <w:t>448 200,00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2020 г. – </w:t>
      </w:r>
      <w:r w:rsidRPr="00906065">
        <w:rPr>
          <w:rFonts w:ascii="Times New Roman" w:eastAsia="Calibri" w:hAnsi="Times New Roman" w:cs="Times New Roman"/>
          <w:color w:val="000000" w:themeColor="text1"/>
          <w:sz w:val="20"/>
          <w:szCs w:val="20"/>
        </w:rPr>
        <w:tab/>
        <w:t>472 340,00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2021 г. – </w:t>
      </w:r>
      <w:r w:rsidRPr="00906065">
        <w:rPr>
          <w:rFonts w:ascii="Times New Roman" w:eastAsia="Calibri" w:hAnsi="Times New Roman" w:cs="Times New Roman"/>
          <w:color w:val="000000" w:themeColor="text1"/>
          <w:sz w:val="20"/>
          <w:szCs w:val="20"/>
        </w:rPr>
        <w:tab/>
        <w:t>473 840,00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2022 г. – </w:t>
      </w:r>
      <w:r w:rsidRPr="00906065">
        <w:rPr>
          <w:rFonts w:ascii="Times New Roman" w:eastAsia="Calibri" w:hAnsi="Times New Roman" w:cs="Times New Roman"/>
          <w:color w:val="000000" w:themeColor="text1"/>
          <w:sz w:val="20"/>
          <w:szCs w:val="20"/>
        </w:rPr>
        <w:tab/>
        <w:t>503 460,00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2023 г. – </w:t>
      </w:r>
      <w:r w:rsidRPr="00906065">
        <w:rPr>
          <w:rFonts w:ascii="Times New Roman" w:eastAsia="Calibri" w:hAnsi="Times New Roman" w:cs="Times New Roman"/>
          <w:color w:val="000000" w:themeColor="text1"/>
          <w:sz w:val="20"/>
          <w:szCs w:val="20"/>
        </w:rPr>
        <w:tab/>
        <w:t>575 360,00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2024 г. – </w:t>
      </w:r>
      <w:r w:rsidRPr="00906065">
        <w:rPr>
          <w:rFonts w:ascii="Times New Roman" w:eastAsia="Calibri" w:hAnsi="Times New Roman" w:cs="Times New Roman"/>
          <w:color w:val="000000" w:themeColor="text1"/>
          <w:sz w:val="20"/>
          <w:szCs w:val="20"/>
        </w:rPr>
        <w:tab/>
        <w:t>689 764,00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rPr>
        <w:t xml:space="preserve">          в 2025 г. – </w:t>
      </w:r>
      <w:r w:rsidRPr="00906065">
        <w:rPr>
          <w:rFonts w:ascii="Times New Roman" w:eastAsia="Calibri" w:hAnsi="Times New Roman" w:cs="Times New Roman"/>
          <w:color w:val="000000" w:themeColor="text1"/>
          <w:sz w:val="20"/>
          <w:szCs w:val="20"/>
        </w:rPr>
        <w:tab/>
      </w:r>
      <w:r w:rsidRPr="00906065">
        <w:rPr>
          <w:rFonts w:ascii="Times New Roman" w:eastAsia="Times New Roman" w:hAnsi="Times New Roman" w:cs="Times New Roman"/>
          <w:color w:val="000000" w:themeColor="text1"/>
          <w:sz w:val="20"/>
          <w:szCs w:val="20"/>
          <w:lang w:eastAsia="ru-RU"/>
        </w:rPr>
        <w:t xml:space="preserve">825 600,00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2026 г. – </w:t>
      </w:r>
      <w:r w:rsidRPr="00906065">
        <w:rPr>
          <w:rFonts w:ascii="Times New Roman" w:eastAsia="Calibri" w:hAnsi="Times New Roman" w:cs="Times New Roman"/>
          <w:color w:val="000000" w:themeColor="text1"/>
          <w:sz w:val="20"/>
          <w:szCs w:val="20"/>
        </w:rPr>
        <w:tab/>
        <w:t>900 200,00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2027 г. – </w:t>
      </w:r>
      <w:r w:rsidRPr="00906065">
        <w:rPr>
          <w:rFonts w:ascii="Times New Roman" w:eastAsia="Calibri" w:hAnsi="Times New Roman" w:cs="Times New Roman"/>
          <w:color w:val="000000" w:themeColor="text1"/>
          <w:sz w:val="20"/>
          <w:szCs w:val="20"/>
        </w:rPr>
        <w:tab/>
        <w:t>931 200,00</w:t>
      </w:r>
      <w:r w:rsidRPr="00906065">
        <w:rPr>
          <w:rFonts w:ascii="Times New Roman" w:eastAsia="Calibri" w:hAnsi="Times New Roman" w:cs="Times New Roman"/>
          <w:color w:val="000000" w:themeColor="text1"/>
          <w:sz w:val="20"/>
          <w:szCs w:val="20"/>
        </w:rPr>
        <w:tab/>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2028 г. –                   0,00      </w:t>
      </w:r>
      <w:proofErr w:type="spellStart"/>
      <w:r w:rsidRPr="00906065">
        <w:rPr>
          <w:rFonts w:ascii="Times New Roman" w:eastAsia="Calibri" w:hAnsi="Times New Roman" w:cs="Times New Roman"/>
          <w:color w:val="000000" w:themeColor="text1"/>
          <w:sz w:val="20"/>
          <w:szCs w:val="20"/>
        </w:rPr>
        <w:t>руб</w:t>
      </w:r>
      <w:proofErr w:type="spellEnd"/>
      <w:r w:rsidRPr="00906065">
        <w:rPr>
          <w:rFonts w:ascii="Times New Roman" w:eastAsia="Calibri" w:hAnsi="Times New Roman" w:cs="Times New Roman"/>
          <w:color w:val="000000" w:themeColor="text1"/>
          <w:sz w:val="20"/>
          <w:szCs w:val="20"/>
        </w:rPr>
        <w:t>;</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proofErr w:type="gramStart"/>
      <w:r w:rsidRPr="00906065">
        <w:rPr>
          <w:rFonts w:ascii="Times New Roman" w:eastAsia="Calibri" w:hAnsi="Times New Roman" w:cs="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roofErr w:type="gramEnd"/>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pacing w:val="6"/>
          <w:sz w:val="20"/>
          <w:szCs w:val="20"/>
        </w:rPr>
      </w:pPr>
      <w:r w:rsidRPr="00906065">
        <w:rPr>
          <w:rFonts w:ascii="Times New Roman" w:eastAsia="Calibri" w:hAnsi="Times New Roman" w:cs="Times New Roman"/>
          <w:color w:val="000000" w:themeColor="text1"/>
          <w:spacing w:val="6"/>
          <w:sz w:val="20"/>
          <w:szCs w:val="20"/>
        </w:rPr>
        <w:t>2. Опубликовать настоящее постановление в газете «Вести сельского поселения станция Клявлино».</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3. Настоящее постановление вступает в силу со дня его официального опубликования и распространяется на правоотношения, возникшие с 01.01.2025 г.</w:t>
      </w:r>
    </w:p>
    <w:p w:rsidR="005421D9" w:rsidRPr="00906065" w:rsidRDefault="005421D9" w:rsidP="005421D9">
      <w:pPr>
        <w:spacing w:after="0" w:line="240" w:lineRule="auto"/>
        <w:ind w:firstLine="567"/>
        <w:jc w:val="both"/>
        <w:rPr>
          <w:rFonts w:ascii="Times New Roman" w:eastAsia="Calibri" w:hAnsi="Times New Roman" w:cs="Times New Roman"/>
          <w:color w:val="000000" w:themeColor="text1"/>
          <w:spacing w:val="6"/>
          <w:sz w:val="20"/>
          <w:szCs w:val="20"/>
        </w:rPr>
      </w:pPr>
      <w:r w:rsidRPr="00906065">
        <w:rPr>
          <w:rFonts w:ascii="Times New Roman" w:eastAsia="Times New Roman" w:hAnsi="Times New Roman" w:cs="Times New Roman"/>
          <w:color w:val="000000" w:themeColor="text1"/>
          <w:sz w:val="20"/>
          <w:szCs w:val="20"/>
          <w:lang w:eastAsia="ru-RU"/>
        </w:rPr>
        <w:t xml:space="preserve">4. </w:t>
      </w:r>
      <w:proofErr w:type="gramStart"/>
      <w:r w:rsidRPr="00906065">
        <w:rPr>
          <w:rFonts w:ascii="Times New Roman" w:eastAsia="Calibri" w:hAnsi="Times New Roman" w:cs="Times New Roman"/>
          <w:color w:val="000000" w:themeColor="text1"/>
          <w:sz w:val="20"/>
          <w:szCs w:val="20"/>
        </w:rPr>
        <w:t>Контроль за</w:t>
      </w:r>
      <w:proofErr w:type="gramEnd"/>
      <w:r w:rsidRPr="00906065">
        <w:rPr>
          <w:rFonts w:ascii="Times New Roman" w:eastAsia="Calibri" w:hAnsi="Times New Roman" w:cs="Times New Roman"/>
          <w:color w:val="000000" w:themeColor="text1"/>
          <w:sz w:val="20"/>
          <w:szCs w:val="20"/>
        </w:rPr>
        <w:t xml:space="preserve"> выполнением настоящего постановления оставляю за собой.</w:t>
      </w:r>
    </w:p>
    <w:p w:rsidR="005421D9" w:rsidRPr="00906065" w:rsidRDefault="005421D9" w:rsidP="005421D9">
      <w:pPr>
        <w:spacing w:after="0" w:line="240" w:lineRule="auto"/>
        <w:ind w:firstLine="567"/>
        <w:jc w:val="both"/>
        <w:rPr>
          <w:rFonts w:ascii="Times New Roman" w:eastAsia="Times New Roman" w:hAnsi="Times New Roman" w:cs="Times New Roman"/>
          <w:color w:val="000000" w:themeColor="text1"/>
          <w:sz w:val="20"/>
          <w:szCs w:val="20"/>
          <w:lang w:eastAsia="ru-RU"/>
        </w:rPr>
      </w:pPr>
    </w:p>
    <w:p w:rsidR="005421D9" w:rsidRPr="00906065" w:rsidRDefault="005421D9" w:rsidP="005421D9">
      <w:pPr>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Глава сельского поселения  </w:t>
      </w:r>
    </w:p>
    <w:p w:rsidR="005421D9" w:rsidRPr="00906065" w:rsidRDefault="005421D9" w:rsidP="005421D9">
      <w:pPr>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станция Клявлино муниципального района </w:t>
      </w:r>
    </w:p>
    <w:p w:rsidR="005421D9" w:rsidRPr="00906065" w:rsidRDefault="005421D9" w:rsidP="005421D9">
      <w:pPr>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Клявлинский Самарской области                                                                           Ю. Д. Иванов</w:t>
      </w:r>
    </w:p>
    <w:p w:rsidR="005421D9" w:rsidRPr="00906065" w:rsidRDefault="005421D9" w:rsidP="005421D9">
      <w:pPr>
        <w:pBdr>
          <w:bottom w:val="single" w:sz="12" w:space="1" w:color="auto"/>
        </w:pBdr>
        <w:spacing w:after="0" w:line="240" w:lineRule="auto"/>
        <w:ind w:firstLine="567"/>
        <w:jc w:val="both"/>
        <w:rPr>
          <w:rFonts w:ascii="Times New Roman" w:eastAsia="Times New Roman" w:hAnsi="Times New Roman" w:cs="Times New Roman"/>
          <w:color w:val="000000" w:themeColor="text1"/>
          <w:sz w:val="20"/>
          <w:szCs w:val="20"/>
          <w:lang w:eastAsia="ru-RU"/>
        </w:rPr>
      </w:pPr>
    </w:p>
    <w:p w:rsidR="005421D9" w:rsidRPr="00906065" w:rsidRDefault="005421D9" w:rsidP="005421D9">
      <w:pPr>
        <w:spacing w:after="0" w:line="240" w:lineRule="auto"/>
        <w:ind w:firstLine="567"/>
        <w:jc w:val="both"/>
        <w:rPr>
          <w:rFonts w:ascii="Times New Roman" w:eastAsia="Times New Roman" w:hAnsi="Times New Roman" w:cs="Times New Roman"/>
          <w:b/>
          <w:i/>
          <w:color w:val="000000" w:themeColor="text1"/>
          <w:sz w:val="20"/>
          <w:szCs w:val="20"/>
          <w:lang w:eastAsia="ru-RU"/>
        </w:rPr>
      </w:pPr>
      <w:r w:rsidRPr="00906065">
        <w:rPr>
          <w:rFonts w:ascii="Times New Roman" w:eastAsia="Times New Roman" w:hAnsi="Times New Roman" w:cs="Times New Roman"/>
          <w:b/>
          <w:i/>
          <w:color w:val="000000" w:themeColor="text1"/>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07.02.2025 г №</w:t>
      </w:r>
      <w:r w:rsidRPr="00906065">
        <w:rPr>
          <w:rFonts w:ascii="Times New Roman" w:hAnsi="Times New Roman" w:cs="Times New Roman"/>
          <w:b/>
          <w:i/>
          <w:color w:val="000000" w:themeColor="text1"/>
          <w:sz w:val="20"/>
          <w:szCs w:val="20"/>
        </w:rPr>
        <w:t xml:space="preserve"> 9 «О внесении изменений в постановление № 83 от 31.12.2015 г.  «Об утверждении Порядка организации и проведения ярмарок на территории сельского поселения станция Клявлино муниципального района Клявлинский Самарской области»</w:t>
      </w:r>
    </w:p>
    <w:p w:rsidR="00756433" w:rsidRPr="00906065" w:rsidRDefault="00756433" w:rsidP="005421D9">
      <w:pPr>
        <w:spacing w:after="0"/>
        <w:ind w:firstLine="142"/>
        <w:jc w:val="both"/>
        <w:rPr>
          <w:rFonts w:ascii="Times New Roman" w:eastAsia="Times New Roman" w:hAnsi="Times New Roman" w:cs="Times New Roman"/>
          <w:color w:val="000000" w:themeColor="text1"/>
          <w:sz w:val="20"/>
          <w:szCs w:val="20"/>
          <w:lang w:eastAsia="ru-RU"/>
        </w:rPr>
      </w:pPr>
    </w:p>
    <w:p w:rsidR="005421D9" w:rsidRPr="00906065" w:rsidRDefault="005421D9" w:rsidP="005421D9">
      <w:pPr>
        <w:spacing w:after="0"/>
        <w:ind w:firstLine="142"/>
        <w:jc w:val="both"/>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В целях создания дополнительных условий для удовлетворения потребностей населения сельского поселения станция Клявлино муниципального района Клявлинский в продуктах питания и товарах первой необходимости, расширения рынка сбыта сельскохозяйственной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В соответствии с Постановлением Правительства Самарской области от 22.12.2010 № 669 «Об утверждении Порядка организации и</w:t>
      </w:r>
      <w:proofErr w:type="gramEnd"/>
      <w:r w:rsidRPr="00906065">
        <w:rPr>
          <w:rFonts w:ascii="Times New Roman" w:eastAsia="Times New Roman" w:hAnsi="Times New Roman" w:cs="Times New Roman"/>
          <w:color w:val="000000" w:themeColor="text1"/>
          <w:sz w:val="20"/>
          <w:szCs w:val="20"/>
          <w:lang w:eastAsia="ru-RU"/>
        </w:rPr>
        <w:t xml:space="preserve"> проведения ярмарок на территории Самарской области и Требований к организации продажи товаров на ярмарках»  Администрация сельского поселения станция Клявлино муниципального района Клявлинский. </w:t>
      </w:r>
    </w:p>
    <w:p w:rsidR="005421D9" w:rsidRPr="00906065" w:rsidRDefault="005421D9" w:rsidP="005421D9">
      <w:pPr>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ab/>
        <w:t>1. Внести в постановление Администрации сельского поселения станция Клявлино муниципального района Клявлинский Самарской области от 31.12.2015 г. № 83 «Об утверждении Порядка организации и проведения ярмарок на территории сельского поселения станция Клявлино муниципального района Клявлинский Самарской области» (далее - постановление) следующие изменения:</w:t>
      </w:r>
    </w:p>
    <w:p w:rsidR="005421D9" w:rsidRPr="00906065" w:rsidRDefault="005421D9" w:rsidP="005421D9">
      <w:pPr>
        <w:spacing w:after="0"/>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1.1.Приложения №1, №2, изложить в следующей редакции</w:t>
      </w:r>
    </w:p>
    <w:p w:rsidR="005421D9" w:rsidRPr="00906065" w:rsidRDefault="005421D9" w:rsidP="005421D9">
      <w:pPr>
        <w:spacing w:after="0"/>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1.2</w:t>
      </w:r>
      <w:proofErr w:type="gramStart"/>
      <w:r w:rsidRPr="00906065">
        <w:rPr>
          <w:rFonts w:ascii="Times New Roman" w:eastAsia="Times New Roman" w:hAnsi="Times New Roman" w:cs="Times New Roman"/>
          <w:color w:val="000000" w:themeColor="text1"/>
          <w:sz w:val="20"/>
          <w:szCs w:val="20"/>
          <w:lang w:eastAsia="ru-RU"/>
        </w:rPr>
        <w:t xml:space="preserve"> Д</w:t>
      </w:r>
      <w:proofErr w:type="gramEnd"/>
      <w:r w:rsidRPr="00906065">
        <w:rPr>
          <w:rFonts w:ascii="Times New Roman" w:eastAsia="Times New Roman" w:hAnsi="Times New Roman" w:cs="Times New Roman"/>
          <w:color w:val="000000" w:themeColor="text1"/>
          <w:sz w:val="20"/>
          <w:szCs w:val="20"/>
          <w:lang w:eastAsia="ru-RU"/>
        </w:rPr>
        <w:t>ополнить порядок приложением №3</w:t>
      </w:r>
    </w:p>
    <w:p w:rsidR="005421D9" w:rsidRPr="00906065" w:rsidRDefault="005421D9" w:rsidP="005421D9">
      <w:pPr>
        <w:spacing w:after="0"/>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2.Опубликовать настоящее постановление в газете «Вести сельского поселения станция Клявлино».</w:t>
      </w:r>
    </w:p>
    <w:p w:rsidR="005421D9" w:rsidRPr="00906065" w:rsidRDefault="005421D9" w:rsidP="005421D9">
      <w:pPr>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3. Настоящее постановление вступает в силу со дня его подписания. </w:t>
      </w:r>
    </w:p>
    <w:p w:rsidR="005421D9" w:rsidRPr="00906065" w:rsidRDefault="005421D9" w:rsidP="005421D9">
      <w:pPr>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w:t>
      </w:r>
    </w:p>
    <w:p w:rsidR="005421D9" w:rsidRPr="00906065" w:rsidRDefault="005421D9" w:rsidP="005421D9">
      <w:pPr>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Глава сельского поселения станция </w:t>
      </w:r>
    </w:p>
    <w:p w:rsidR="005421D9" w:rsidRPr="00906065" w:rsidRDefault="005421D9" w:rsidP="005421D9">
      <w:pPr>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Клявлино муниципального района </w:t>
      </w:r>
    </w:p>
    <w:p w:rsidR="005421D9" w:rsidRPr="00906065" w:rsidRDefault="005421D9" w:rsidP="005421D9">
      <w:pPr>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Клявлинский Самарской области                                                              Ю.Д. Иванов</w:t>
      </w:r>
    </w:p>
    <w:p w:rsidR="002D691E" w:rsidRPr="00906065" w:rsidRDefault="002D691E" w:rsidP="00756433">
      <w:pPr>
        <w:spacing w:after="0"/>
        <w:jc w:val="both"/>
        <w:rPr>
          <w:rFonts w:ascii="Times New Roman" w:hAnsi="Times New Roman" w:cs="Times New Roman"/>
          <w:b/>
          <w:i/>
          <w:color w:val="000000" w:themeColor="text1"/>
          <w:sz w:val="20"/>
          <w:szCs w:val="20"/>
          <w:lang w:eastAsia="ru-RU" w:bidi="en-US"/>
        </w:rPr>
      </w:pPr>
      <w:r w:rsidRPr="00906065">
        <w:rPr>
          <w:rFonts w:ascii="Times New Roman" w:hAnsi="Times New Roman" w:cs="Times New Roman"/>
          <w:b/>
          <w:i/>
          <w:color w:val="000000" w:themeColor="text1"/>
          <w:sz w:val="20"/>
          <w:szCs w:val="20"/>
          <w:lang w:eastAsia="ru-RU" w:bidi="en-US"/>
        </w:rPr>
        <w:t>__________________________________________________________________________________________</w:t>
      </w:r>
    </w:p>
    <w:p w:rsidR="00756433" w:rsidRPr="00906065" w:rsidRDefault="00756433" w:rsidP="00756433">
      <w:pPr>
        <w:pStyle w:val="ConsPlusTitle"/>
        <w:widowControl/>
        <w:jc w:val="both"/>
        <w:rPr>
          <w:i/>
          <w:color w:val="000000" w:themeColor="text1"/>
          <w:sz w:val="20"/>
          <w:szCs w:val="20"/>
        </w:rPr>
      </w:pPr>
      <w:r w:rsidRPr="00906065">
        <w:rPr>
          <w:i/>
          <w:color w:val="000000" w:themeColor="text1"/>
          <w:sz w:val="20"/>
          <w:szCs w:val="20"/>
          <w:lang w:bidi="en-US"/>
        </w:rPr>
        <w:t>Постановление Администрации сельского поселения станция Клявлино муниципального района Клявлинский Самарской области от 13.02.2025 г №</w:t>
      </w:r>
      <w:r w:rsidRPr="00906065">
        <w:rPr>
          <w:i/>
          <w:color w:val="000000" w:themeColor="text1"/>
          <w:sz w:val="20"/>
          <w:szCs w:val="20"/>
        </w:rPr>
        <w:t xml:space="preserve"> 11 ««Об утверждении муниципальной программы «Профилактика терроризма и экстремизма на территории сельского поселения станция Клявлино на 2025 – 2030 годы»</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 xml:space="preserve">В соответствии с Федеральными законами от 06.10.2003 № 131-ФЗ "Об общих принципах организации </w:t>
      </w:r>
      <w:r w:rsidRPr="00906065">
        <w:rPr>
          <w:rFonts w:ascii="Times New Roman" w:eastAsia="Times New Roman" w:hAnsi="Times New Roman" w:cs="Times New Roman"/>
          <w:color w:val="000000" w:themeColor="text1"/>
          <w:sz w:val="20"/>
          <w:szCs w:val="20"/>
          <w:lang w:eastAsia="ru-RU"/>
        </w:rPr>
        <w:lastRenderedPageBreak/>
        <w:t>местного самоуправления в Российской Федерации", от 25.07.2002 № 114-ФЗ "О противодействии экстремистской деятельности", от 06.03.2006 № 35-ФЗ "О противодействии терроризму", Указом Президента Российской Федерации от 15.02.2006 № 116 "О мерах по противодействию терроризму", Концепцией противодействия терроризму в Российской Федерации, утвержденной Президентом Российской Федерации 05.10.2009 года, в целях координации деятельности по противодействию</w:t>
      </w:r>
      <w:proofErr w:type="gramEnd"/>
      <w:r w:rsidRPr="00906065">
        <w:rPr>
          <w:rFonts w:ascii="Times New Roman" w:eastAsia="Times New Roman" w:hAnsi="Times New Roman" w:cs="Times New Roman"/>
          <w:color w:val="000000" w:themeColor="text1"/>
          <w:sz w:val="20"/>
          <w:szCs w:val="20"/>
          <w:lang w:eastAsia="ru-RU"/>
        </w:rPr>
        <w:t xml:space="preserve"> проявлениям терроризма и экстремизма на территории сельского поселения станция Клявлино  </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ПОСТАНОВЛЯЮ</w:t>
      </w:r>
      <w:r w:rsidRPr="00906065">
        <w:rPr>
          <w:rFonts w:ascii="Times New Roman" w:eastAsia="Times New Roman" w:hAnsi="Times New Roman" w:cs="Times New Roman"/>
          <w:color w:val="000000" w:themeColor="text1"/>
          <w:sz w:val="20"/>
          <w:szCs w:val="20"/>
          <w:lang w:eastAsia="ru-RU"/>
        </w:rPr>
        <w:t>:</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Утвердить муниципальную программу "Профилактика терроризма и экстремизма,</w:t>
      </w:r>
      <w:r w:rsidRPr="00906065">
        <w:rPr>
          <w:rFonts w:ascii="Times New Roman" w:eastAsia="Times New Roman" w:hAnsi="Times New Roman" w:cs="Times New Roman"/>
          <w:b/>
          <w:color w:val="000000" w:themeColor="text1"/>
          <w:sz w:val="20"/>
          <w:szCs w:val="20"/>
          <w:lang w:eastAsia="ru-RU"/>
        </w:rPr>
        <w:t xml:space="preserve"> </w:t>
      </w:r>
      <w:r w:rsidRPr="00906065">
        <w:rPr>
          <w:rFonts w:ascii="Times New Roman" w:eastAsia="Times New Roman" w:hAnsi="Times New Roman" w:cs="Times New Roman"/>
          <w:color w:val="000000" w:themeColor="text1"/>
          <w:sz w:val="20"/>
          <w:szCs w:val="20"/>
          <w:lang w:eastAsia="ru-RU"/>
        </w:rPr>
        <w:t>на территории сельского поселения станция Клявлино на 2025-2030 годы".</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 Установить, что в ходе реализации муниципальной программы "Профилактика терроризма и экстремизма,</w:t>
      </w:r>
      <w:r w:rsidRPr="00906065">
        <w:rPr>
          <w:rFonts w:ascii="Times New Roman" w:eastAsia="Times New Roman" w:hAnsi="Times New Roman" w:cs="Times New Roman"/>
          <w:b/>
          <w:color w:val="000000" w:themeColor="text1"/>
          <w:sz w:val="20"/>
          <w:szCs w:val="20"/>
          <w:lang w:eastAsia="ru-RU"/>
        </w:rPr>
        <w:t xml:space="preserve"> </w:t>
      </w:r>
      <w:r w:rsidRPr="00906065">
        <w:rPr>
          <w:rFonts w:ascii="Times New Roman" w:eastAsia="Times New Roman" w:hAnsi="Times New Roman" w:cs="Times New Roman"/>
          <w:color w:val="000000" w:themeColor="text1"/>
          <w:sz w:val="20"/>
          <w:szCs w:val="20"/>
          <w:lang w:eastAsia="ru-RU"/>
        </w:rPr>
        <w:t>на территории сельского поселения станция Клявлино на 2025-2030 годы" ежегодной корректировке подлежат мероприятия и объемы их финансирования с учетом возможностей средств бюджета поселения.</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Признать утратившим силу постановление Администрации сельского поселения станция Клявлино муниципального района Клявлинский Самарской области от 15.02.2022 г. № 14 «Об утверждении муниципальной программы "Профилактика терроризма и экстремизма,</w:t>
      </w:r>
      <w:r w:rsidRPr="00906065">
        <w:rPr>
          <w:rFonts w:ascii="Times New Roman" w:eastAsia="Times New Roman" w:hAnsi="Times New Roman" w:cs="Times New Roman"/>
          <w:b/>
          <w:color w:val="000000" w:themeColor="text1"/>
          <w:sz w:val="20"/>
          <w:szCs w:val="20"/>
          <w:lang w:eastAsia="ru-RU"/>
        </w:rPr>
        <w:t xml:space="preserve"> </w:t>
      </w:r>
      <w:r w:rsidRPr="00906065">
        <w:rPr>
          <w:rFonts w:ascii="Times New Roman" w:eastAsia="Times New Roman" w:hAnsi="Times New Roman" w:cs="Times New Roman"/>
          <w:color w:val="000000" w:themeColor="text1"/>
          <w:sz w:val="20"/>
          <w:szCs w:val="20"/>
          <w:lang w:eastAsia="ru-RU"/>
        </w:rPr>
        <w:t>на территории сельского поселения станция Клявлино на 2022-2024 годы</w:t>
      </w:r>
      <w:r w:rsidRPr="00906065">
        <w:rPr>
          <w:rFonts w:ascii="Microsoft Sans Serif" w:eastAsia="Times New Roman" w:hAnsi="Microsoft Sans Serif" w:cs="Microsoft Sans Serif"/>
          <w:color w:val="000000" w:themeColor="text1"/>
          <w:sz w:val="20"/>
          <w:szCs w:val="20"/>
          <w:lang w:eastAsia="ru-RU"/>
        </w:rPr>
        <w:t>».</w:t>
      </w:r>
    </w:p>
    <w:p w:rsidR="00756433" w:rsidRPr="00906065" w:rsidRDefault="00756433" w:rsidP="00756433">
      <w:pPr>
        <w:widowControl w:val="0"/>
        <w:autoSpaceDE w:val="0"/>
        <w:autoSpaceDN w:val="0"/>
        <w:adjustRightInd w:val="0"/>
        <w:spacing w:after="0" w:line="240" w:lineRule="auto"/>
        <w:ind w:right="-1" w:firstLine="709"/>
        <w:jc w:val="both"/>
        <w:rPr>
          <w:rFonts w:ascii="Times New Roman" w:eastAsia="Times New Roman" w:hAnsi="Times New Roman" w:cs="Times New Roman"/>
          <w:color w:val="000000" w:themeColor="text1"/>
          <w:sz w:val="20"/>
          <w:szCs w:val="20"/>
          <w:lang w:val="x-none" w:eastAsia="ru-RU"/>
        </w:rPr>
      </w:pPr>
      <w:r w:rsidRPr="00906065">
        <w:rPr>
          <w:rFonts w:ascii="Times New Roman" w:eastAsia="Times New Roman" w:hAnsi="Times New Roman" w:cs="Times New Roman"/>
          <w:color w:val="000000" w:themeColor="text1"/>
          <w:sz w:val="20"/>
          <w:szCs w:val="20"/>
          <w:lang w:eastAsia="ru-RU"/>
        </w:rPr>
        <w:t>4</w:t>
      </w:r>
      <w:r w:rsidRPr="00906065">
        <w:rPr>
          <w:rFonts w:ascii="Times New Roman" w:eastAsia="Times New Roman" w:hAnsi="Times New Roman" w:cs="Times New Roman"/>
          <w:color w:val="000000" w:themeColor="text1"/>
          <w:sz w:val="20"/>
          <w:szCs w:val="20"/>
          <w:lang w:val="x-none" w:eastAsia="ru-RU"/>
        </w:rPr>
        <w:t>. Опубликовать настоящее постановление в газете «Вести поселения станция Клявлино».</w:t>
      </w:r>
    </w:p>
    <w:p w:rsidR="00756433" w:rsidRPr="00906065" w:rsidRDefault="00756433" w:rsidP="00756433">
      <w:pPr>
        <w:widowControl w:val="0"/>
        <w:autoSpaceDE w:val="0"/>
        <w:autoSpaceDN w:val="0"/>
        <w:adjustRightInd w:val="0"/>
        <w:spacing w:after="0" w:line="240" w:lineRule="auto"/>
        <w:ind w:right="-1"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w:t>
      </w:r>
      <w:r w:rsidRPr="00906065">
        <w:rPr>
          <w:rFonts w:ascii="Times New Roman" w:eastAsia="Times New Roman" w:hAnsi="Times New Roman" w:cs="Times New Roman"/>
          <w:color w:val="000000" w:themeColor="text1"/>
          <w:sz w:val="20"/>
          <w:szCs w:val="20"/>
          <w:lang w:val="x-none" w:eastAsia="ru-RU"/>
        </w:rPr>
        <w:t>. Настоящее постановление вступает в силу со дня его официального опубликования</w:t>
      </w:r>
      <w:r w:rsidRPr="00906065">
        <w:rPr>
          <w:rFonts w:ascii="Times New Roman" w:eastAsia="Times New Roman" w:hAnsi="Times New Roman" w:cs="Times New Roman"/>
          <w:color w:val="000000" w:themeColor="text1"/>
          <w:sz w:val="20"/>
          <w:szCs w:val="20"/>
          <w:lang w:eastAsia="ru-RU"/>
        </w:rPr>
        <w:t>.</w:t>
      </w:r>
    </w:p>
    <w:p w:rsidR="00756433" w:rsidRPr="00906065" w:rsidRDefault="00756433" w:rsidP="00756433">
      <w:pPr>
        <w:widowControl w:val="0"/>
        <w:autoSpaceDE w:val="0"/>
        <w:autoSpaceDN w:val="0"/>
        <w:adjustRightInd w:val="0"/>
        <w:spacing w:after="0" w:line="240" w:lineRule="auto"/>
        <w:ind w:right="-1" w:firstLine="709"/>
        <w:jc w:val="both"/>
        <w:rPr>
          <w:rFonts w:ascii="Times New Roman" w:eastAsia="Times New Roman" w:hAnsi="Times New Roman" w:cs="Times New Roman"/>
          <w:color w:val="000000" w:themeColor="text1"/>
          <w:sz w:val="20"/>
          <w:szCs w:val="20"/>
          <w:lang w:val="x-none" w:eastAsia="ru-RU"/>
        </w:rPr>
      </w:pPr>
      <w:r w:rsidRPr="00906065">
        <w:rPr>
          <w:rFonts w:ascii="Times New Roman" w:eastAsia="Times New Roman" w:hAnsi="Times New Roman" w:cs="Times New Roman"/>
          <w:color w:val="000000" w:themeColor="text1"/>
          <w:sz w:val="20"/>
          <w:szCs w:val="20"/>
          <w:lang w:eastAsia="ru-RU"/>
        </w:rPr>
        <w:t>6</w:t>
      </w:r>
      <w:r w:rsidRPr="00906065">
        <w:rPr>
          <w:rFonts w:ascii="Times New Roman" w:eastAsia="Times New Roman" w:hAnsi="Times New Roman" w:cs="Times New Roman"/>
          <w:color w:val="000000" w:themeColor="text1"/>
          <w:sz w:val="20"/>
          <w:szCs w:val="20"/>
          <w:lang w:val="x-none" w:eastAsia="ru-RU"/>
        </w:rPr>
        <w:t>. Контроль за выполнением настоящего постановления оставляю за собой.</w:t>
      </w:r>
    </w:p>
    <w:p w:rsidR="00756433" w:rsidRPr="00906065" w:rsidRDefault="00756433" w:rsidP="0075643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Глава сельского поселения станция </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Клявлино муниципального района </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Клявлинский Самарской области                                                                           Ю.Д. Иванов                                     </w:t>
      </w:r>
    </w:p>
    <w:p w:rsidR="00756433" w:rsidRPr="00906065" w:rsidRDefault="00756433" w:rsidP="00756433">
      <w:pPr>
        <w:widowControl w:val="0"/>
        <w:autoSpaceDE w:val="0"/>
        <w:autoSpaceDN w:val="0"/>
        <w:adjustRightInd w:val="0"/>
        <w:spacing w:after="0" w:line="240" w:lineRule="auto"/>
        <w:ind w:left="4962" w:right="-2"/>
        <w:jc w:val="center"/>
        <w:rPr>
          <w:rFonts w:ascii="Times New Roman" w:eastAsia="Times New Roman" w:hAnsi="Times New Roman" w:cs="Times New Roman"/>
          <w:bCs/>
          <w:color w:val="000000" w:themeColor="text1"/>
          <w:spacing w:val="2"/>
          <w:sz w:val="20"/>
          <w:szCs w:val="20"/>
          <w:lang w:eastAsia="ru-RU"/>
        </w:rPr>
      </w:pPr>
    </w:p>
    <w:p w:rsidR="00756433" w:rsidRPr="00906065" w:rsidRDefault="00756433" w:rsidP="007F5C5E">
      <w:pPr>
        <w:widowControl w:val="0"/>
        <w:autoSpaceDE w:val="0"/>
        <w:autoSpaceDN w:val="0"/>
        <w:adjustRightInd w:val="0"/>
        <w:spacing w:after="0" w:line="240" w:lineRule="auto"/>
        <w:ind w:left="4962" w:right="-2"/>
        <w:jc w:val="right"/>
        <w:rPr>
          <w:rFonts w:ascii="Times New Roman" w:eastAsia="Times New Roman" w:hAnsi="Times New Roman" w:cs="Times New Roman"/>
          <w:bCs/>
          <w:color w:val="000000" w:themeColor="text1"/>
          <w:spacing w:val="2"/>
          <w:sz w:val="20"/>
          <w:szCs w:val="20"/>
          <w:lang w:eastAsia="ru-RU"/>
        </w:rPr>
      </w:pPr>
    </w:p>
    <w:p w:rsidR="00756433" w:rsidRPr="00906065" w:rsidRDefault="00756433" w:rsidP="007F5C5E">
      <w:pPr>
        <w:widowControl w:val="0"/>
        <w:autoSpaceDE w:val="0"/>
        <w:autoSpaceDN w:val="0"/>
        <w:adjustRightInd w:val="0"/>
        <w:spacing w:after="0" w:line="240" w:lineRule="auto"/>
        <w:ind w:left="4962" w:right="-2"/>
        <w:jc w:val="right"/>
        <w:rPr>
          <w:rFonts w:ascii="Times New Roman" w:eastAsia="Times New Roman" w:hAnsi="Times New Roman" w:cs="Times New Roman"/>
          <w:bCs/>
          <w:color w:val="000000" w:themeColor="text1"/>
          <w:spacing w:val="2"/>
          <w:sz w:val="20"/>
          <w:szCs w:val="20"/>
          <w:lang w:eastAsia="ru-RU"/>
        </w:rPr>
      </w:pPr>
      <w:r w:rsidRPr="00906065">
        <w:rPr>
          <w:rFonts w:ascii="Times New Roman" w:eastAsia="Times New Roman" w:hAnsi="Times New Roman" w:cs="Times New Roman"/>
          <w:bCs/>
          <w:color w:val="000000" w:themeColor="text1"/>
          <w:spacing w:val="2"/>
          <w:sz w:val="20"/>
          <w:szCs w:val="20"/>
          <w:lang w:eastAsia="ru-RU"/>
        </w:rPr>
        <w:t>УТВЕРЖДЕНА</w:t>
      </w:r>
    </w:p>
    <w:p w:rsidR="00756433" w:rsidRPr="00906065" w:rsidRDefault="00756433" w:rsidP="007F5C5E">
      <w:pPr>
        <w:widowControl w:val="0"/>
        <w:shd w:val="clear" w:color="auto" w:fill="FFFFFF"/>
        <w:autoSpaceDE w:val="0"/>
        <w:autoSpaceDN w:val="0"/>
        <w:adjustRightInd w:val="0"/>
        <w:spacing w:after="0" w:line="240" w:lineRule="auto"/>
        <w:ind w:left="4962"/>
        <w:jc w:val="right"/>
        <w:rPr>
          <w:rFonts w:ascii="Times New Roman" w:eastAsia="Times New Roman" w:hAnsi="Times New Roman" w:cs="Times New Roman"/>
          <w:bCs/>
          <w:color w:val="000000" w:themeColor="text1"/>
          <w:spacing w:val="2"/>
          <w:sz w:val="20"/>
          <w:szCs w:val="20"/>
          <w:lang w:eastAsia="ru-RU"/>
        </w:rPr>
      </w:pPr>
      <w:r w:rsidRPr="00906065">
        <w:rPr>
          <w:rFonts w:ascii="Times New Roman" w:eastAsia="Times New Roman" w:hAnsi="Times New Roman" w:cs="Times New Roman"/>
          <w:bCs/>
          <w:color w:val="000000" w:themeColor="text1"/>
          <w:spacing w:val="2"/>
          <w:sz w:val="20"/>
          <w:szCs w:val="20"/>
          <w:lang w:eastAsia="ru-RU"/>
        </w:rPr>
        <w:t>постановлением администрации</w:t>
      </w:r>
    </w:p>
    <w:p w:rsidR="00756433" w:rsidRPr="00906065" w:rsidRDefault="00756433" w:rsidP="007F5C5E">
      <w:pPr>
        <w:widowControl w:val="0"/>
        <w:shd w:val="clear" w:color="auto" w:fill="FFFFFF"/>
        <w:autoSpaceDE w:val="0"/>
        <w:autoSpaceDN w:val="0"/>
        <w:adjustRightInd w:val="0"/>
        <w:spacing w:after="0" w:line="240" w:lineRule="auto"/>
        <w:ind w:left="4962"/>
        <w:jc w:val="right"/>
        <w:rPr>
          <w:rFonts w:ascii="Times New Roman" w:eastAsia="Times New Roman" w:hAnsi="Times New Roman" w:cs="Times New Roman"/>
          <w:bCs/>
          <w:color w:val="000000" w:themeColor="text1"/>
          <w:spacing w:val="2"/>
          <w:sz w:val="20"/>
          <w:szCs w:val="20"/>
          <w:lang w:eastAsia="ru-RU"/>
        </w:rPr>
      </w:pPr>
      <w:r w:rsidRPr="00906065">
        <w:rPr>
          <w:rFonts w:ascii="Times New Roman" w:eastAsia="Times New Roman" w:hAnsi="Times New Roman" w:cs="Times New Roman"/>
          <w:bCs/>
          <w:color w:val="000000" w:themeColor="text1"/>
          <w:spacing w:val="2"/>
          <w:sz w:val="20"/>
          <w:szCs w:val="20"/>
          <w:lang w:eastAsia="ru-RU"/>
        </w:rPr>
        <w:t>сельского поселения станция Клявлино</w:t>
      </w:r>
    </w:p>
    <w:p w:rsidR="00756433" w:rsidRPr="00906065" w:rsidRDefault="00756433" w:rsidP="007F5C5E">
      <w:pPr>
        <w:widowControl w:val="0"/>
        <w:shd w:val="clear" w:color="auto" w:fill="FFFFFF"/>
        <w:autoSpaceDE w:val="0"/>
        <w:autoSpaceDN w:val="0"/>
        <w:adjustRightInd w:val="0"/>
        <w:spacing w:after="0" w:line="240" w:lineRule="auto"/>
        <w:ind w:left="4962"/>
        <w:jc w:val="right"/>
        <w:rPr>
          <w:rFonts w:ascii="Times New Roman" w:eastAsia="Times New Roman" w:hAnsi="Times New Roman" w:cs="Times New Roman"/>
          <w:bCs/>
          <w:color w:val="000000" w:themeColor="text1"/>
          <w:spacing w:val="2"/>
          <w:sz w:val="20"/>
          <w:szCs w:val="20"/>
          <w:lang w:eastAsia="ru-RU"/>
        </w:rPr>
      </w:pPr>
      <w:r w:rsidRPr="00906065">
        <w:rPr>
          <w:rFonts w:ascii="Times New Roman" w:eastAsia="Times New Roman" w:hAnsi="Times New Roman" w:cs="Times New Roman"/>
          <w:bCs/>
          <w:color w:val="000000" w:themeColor="text1"/>
          <w:spacing w:val="2"/>
          <w:sz w:val="20"/>
          <w:szCs w:val="20"/>
          <w:lang w:eastAsia="ru-RU"/>
        </w:rPr>
        <w:t xml:space="preserve">от 13.02.2025 года №11      </w:t>
      </w:r>
    </w:p>
    <w:p w:rsidR="00756433" w:rsidRPr="00906065" w:rsidRDefault="00756433" w:rsidP="00756433">
      <w:pPr>
        <w:widowControl w:val="0"/>
        <w:autoSpaceDE w:val="0"/>
        <w:autoSpaceDN w:val="0"/>
        <w:adjustRightInd w:val="0"/>
        <w:spacing w:after="0" w:line="240" w:lineRule="auto"/>
        <w:ind w:right="-2"/>
        <w:jc w:val="right"/>
        <w:rPr>
          <w:rFonts w:ascii="Times New Roman" w:eastAsia="Times New Roman" w:hAnsi="Times New Roman" w:cs="Times New Roman"/>
          <w:color w:val="000000" w:themeColor="text1"/>
          <w:sz w:val="20"/>
          <w:szCs w:val="20"/>
          <w:lang w:eastAsia="ru-RU"/>
        </w:rPr>
      </w:pPr>
    </w:p>
    <w:p w:rsidR="00756433" w:rsidRPr="00906065" w:rsidRDefault="00756433" w:rsidP="00756433">
      <w:pPr>
        <w:autoSpaceDE w:val="0"/>
        <w:autoSpaceDN w:val="0"/>
        <w:adjustRightInd w:val="0"/>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МУНИЦИПАЛЬНАЯ ПРОГРАММА «ПРОФИЛАКТИКА ТЕРРОРИЗМА И ЭКСТРЕМИЗМА НА ТЕРРИТОРИИ СЕЛЬСКОГО ПОСЕЛЕНИЯ </w:t>
      </w:r>
    </w:p>
    <w:p w:rsidR="00756433" w:rsidRPr="00906065" w:rsidRDefault="00756433" w:rsidP="00756433">
      <w:pPr>
        <w:autoSpaceDE w:val="0"/>
        <w:autoSpaceDN w:val="0"/>
        <w:adjustRightInd w:val="0"/>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СТАНЦИЯ КЛЯВЛИНО НА 2025-2030 ГОДЫ»</w:t>
      </w:r>
    </w:p>
    <w:p w:rsidR="00756433" w:rsidRPr="00906065" w:rsidRDefault="00756433" w:rsidP="00756433">
      <w:pPr>
        <w:autoSpaceDE w:val="0"/>
        <w:autoSpaceDN w:val="0"/>
        <w:adjustRightInd w:val="0"/>
        <w:spacing w:after="0" w:line="240" w:lineRule="auto"/>
        <w:jc w:val="center"/>
        <w:rPr>
          <w:rFonts w:ascii="Times New Roman" w:eastAsia="Times New Roman" w:hAnsi="Times New Roman" w:cs="Times New Roman"/>
          <w:b/>
          <w:bCs/>
          <w:color w:val="000000" w:themeColor="text1"/>
          <w:sz w:val="20"/>
          <w:szCs w:val="20"/>
          <w:lang w:eastAsia="ru-RU"/>
        </w:rPr>
      </w:pPr>
    </w:p>
    <w:p w:rsidR="00756433" w:rsidRPr="00906065" w:rsidRDefault="00756433" w:rsidP="00756433">
      <w:pPr>
        <w:widowControl w:val="0"/>
        <w:autoSpaceDE w:val="0"/>
        <w:autoSpaceDN w:val="0"/>
        <w:adjustRightInd w:val="0"/>
        <w:spacing w:after="0" w:line="240" w:lineRule="auto"/>
        <w:jc w:val="center"/>
        <w:outlineLvl w:val="1"/>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 xml:space="preserve">ПАСПОРТ ПРОГРАММЫ </w:t>
      </w:r>
    </w:p>
    <w:p w:rsidR="00756433" w:rsidRPr="00906065" w:rsidRDefault="00756433" w:rsidP="00756433">
      <w:pPr>
        <w:widowControl w:val="0"/>
        <w:autoSpaceDE w:val="0"/>
        <w:autoSpaceDN w:val="0"/>
        <w:adjustRightInd w:val="0"/>
        <w:spacing w:after="0" w:line="240" w:lineRule="auto"/>
        <w:jc w:val="center"/>
        <w:rPr>
          <w:rFonts w:ascii="Microsoft Sans Serif" w:eastAsia="Times New Roman" w:hAnsi="Microsoft Sans Serif" w:cs="Microsoft Sans Serif"/>
          <w:color w:val="000000" w:themeColor="text1"/>
          <w:sz w:val="20"/>
          <w:szCs w:val="20"/>
          <w:lang w:eastAsia="ru-RU"/>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7371"/>
      </w:tblGrid>
      <w:tr w:rsidR="00756433" w:rsidRPr="00906065" w:rsidTr="00756433">
        <w:tc>
          <w:tcPr>
            <w:tcW w:w="2694" w:type="dxa"/>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Наименование</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муниципальной программы</w:t>
            </w:r>
          </w:p>
        </w:tc>
        <w:tc>
          <w:tcPr>
            <w:tcW w:w="7371" w:type="dxa"/>
          </w:tcPr>
          <w:p w:rsidR="00756433" w:rsidRPr="00906065" w:rsidRDefault="00756433" w:rsidP="00756433">
            <w:pPr>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"Профилактика</w:t>
            </w:r>
          </w:p>
          <w:p w:rsidR="00756433" w:rsidRPr="00906065" w:rsidRDefault="00756433" w:rsidP="00756433">
            <w:pPr>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терроризма и экстремизма на территории сельского поселения станция Клявлино на 2025-2030 годы" (далее - Программа)     </w:t>
            </w:r>
          </w:p>
          <w:p w:rsidR="00756433" w:rsidRPr="00906065" w:rsidRDefault="00756433" w:rsidP="00756433">
            <w:pPr>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w:t>
            </w:r>
          </w:p>
        </w:tc>
      </w:tr>
      <w:tr w:rsidR="00756433" w:rsidRPr="00906065" w:rsidTr="00756433">
        <w:tc>
          <w:tcPr>
            <w:tcW w:w="2694" w:type="dxa"/>
          </w:tcPr>
          <w:p w:rsidR="00756433" w:rsidRPr="00906065" w:rsidRDefault="00756433" w:rsidP="00756433">
            <w:pPr>
              <w:overflowPunct w:val="0"/>
              <w:autoSpaceDE w:val="0"/>
              <w:autoSpaceDN w:val="0"/>
              <w:adjustRightInd w:val="0"/>
              <w:snapToGrid w:val="0"/>
              <w:spacing w:after="0" w:line="240" w:lineRule="auto"/>
              <w:textAlignment w:val="baseline"/>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Ответственный исполнитель муниципальной программы</w:t>
            </w:r>
          </w:p>
          <w:p w:rsidR="00756433" w:rsidRPr="00906065" w:rsidRDefault="00756433" w:rsidP="00756433">
            <w:pPr>
              <w:overflowPunct w:val="0"/>
              <w:autoSpaceDE w:val="0"/>
              <w:autoSpaceDN w:val="0"/>
              <w:adjustRightInd w:val="0"/>
              <w:snapToGrid w:val="0"/>
              <w:spacing w:after="0" w:line="240" w:lineRule="auto"/>
              <w:textAlignment w:val="baseline"/>
              <w:rPr>
                <w:rFonts w:ascii="Times New Roman" w:eastAsia="Times New Roman" w:hAnsi="Times New Roman" w:cs="Times New Roman"/>
                <w:color w:val="000000" w:themeColor="text1"/>
                <w:sz w:val="20"/>
                <w:szCs w:val="20"/>
                <w:lang w:eastAsia="ru-RU"/>
              </w:rPr>
            </w:pPr>
          </w:p>
        </w:tc>
        <w:tc>
          <w:tcPr>
            <w:tcW w:w="7371" w:type="dxa"/>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Администрация  сельского поселения станция Клявлино</w:t>
            </w:r>
          </w:p>
        </w:tc>
      </w:tr>
      <w:tr w:rsidR="00756433" w:rsidRPr="00906065" w:rsidTr="00756433">
        <w:tc>
          <w:tcPr>
            <w:tcW w:w="2694" w:type="dxa"/>
          </w:tcPr>
          <w:p w:rsidR="00756433" w:rsidRPr="00906065" w:rsidRDefault="00756433" w:rsidP="00756433">
            <w:pPr>
              <w:overflowPunct w:val="0"/>
              <w:autoSpaceDE w:val="0"/>
              <w:autoSpaceDN w:val="0"/>
              <w:adjustRightInd w:val="0"/>
              <w:snapToGrid w:val="0"/>
              <w:spacing w:after="0" w:line="240" w:lineRule="auto"/>
              <w:textAlignment w:val="baseline"/>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Соисполнители муниципальной программы</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p>
        </w:tc>
        <w:tc>
          <w:tcPr>
            <w:tcW w:w="7371" w:type="dxa"/>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Отсутствуют</w:t>
            </w:r>
          </w:p>
        </w:tc>
      </w:tr>
      <w:tr w:rsidR="00756433" w:rsidRPr="00906065" w:rsidTr="00756433">
        <w:tc>
          <w:tcPr>
            <w:tcW w:w="2694" w:type="dxa"/>
          </w:tcPr>
          <w:p w:rsidR="00756433" w:rsidRPr="00906065" w:rsidRDefault="00756433" w:rsidP="00756433">
            <w:pPr>
              <w:overflowPunct w:val="0"/>
              <w:autoSpaceDE w:val="0"/>
              <w:autoSpaceDN w:val="0"/>
              <w:adjustRightInd w:val="0"/>
              <w:snapToGrid w:val="0"/>
              <w:spacing w:after="0" w:line="240" w:lineRule="auto"/>
              <w:textAlignment w:val="baseline"/>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Участники муниципальной программы</w:t>
            </w:r>
          </w:p>
          <w:p w:rsidR="00756433" w:rsidRPr="00906065" w:rsidRDefault="00756433" w:rsidP="00756433">
            <w:pPr>
              <w:overflowPunct w:val="0"/>
              <w:autoSpaceDE w:val="0"/>
              <w:autoSpaceDN w:val="0"/>
              <w:adjustRightInd w:val="0"/>
              <w:snapToGrid w:val="0"/>
              <w:spacing w:after="0" w:line="240" w:lineRule="auto"/>
              <w:textAlignment w:val="baseline"/>
              <w:rPr>
                <w:rFonts w:ascii="Times New Roman" w:eastAsia="Times New Roman" w:hAnsi="Times New Roman" w:cs="Times New Roman"/>
                <w:color w:val="000000" w:themeColor="text1"/>
                <w:sz w:val="20"/>
                <w:szCs w:val="20"/>
                <w:lang w:eastAsia="ru-RU"/>
              </w:rPr>
            </w:pPr>
          </w:p>
        </w:tc>
        <w:tc>
          <w:tcPr>
            <w:tcW w:w="7371" w:type="dxa"/>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Администрация сельского поселения станция Клявлино;</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МАУ «</w:t>
            </w:r>
            <w:proofErr w:type="spellStart"/>
            <w:r w:rsidRPr="00906065">
              <w:rPr>
                <w:rFonts w:ascii="Times New Roman" w:eastAsia="Times New Roman" w:hAnsi="Times New Roman" w:cs="Times New Roman"/>
                <w:color w:val="000000" w:themeColor="text1"/>
                <w:sz w:val="20"/>
                <w:szCs w:val="20"/>
                <w:lang w:eastAsia="ru-RU"/>
              </w:rPr>
              <w:t>Межпоселенческий</w:t>
            </w:r>
            <w:proofErr w:type="spellEnd"/>
            <w:r w:rsidRPr="00906065">
              <w:rPr>
                <w:rFonts w:ascii="Times New Roman" w:eastAsia="Times New Roman" w:hAnsi="Times New Roman" w:cs="Times New Roman"/>
                <w:color w:val="000000" w:themeColor="text1"/>
                <w:sz w:val="20"/>
                <w:szCs w:val="20"/>
                <w:lang w:eastAsia="ru-RU"/>
              </w:rPr>
              <w:t xml:space="preserve"> центр культуры, молодежной политики и спорта муниципального района Клявлинский Самарской области</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p>
        </w:tc>
      </w:tr>
      <w:tr w:rsidR="00756433" w:rsidRPr="00906065" w:rsidTr="00756433">
        <w:tc>
          <w:tcPr>
            <w:tcW w:w="2694" w:type="dxa"/>
          </w:tcPr>
          <w:p w:rsidR="00756433" w:rsidRPr="00906065" w:rsidRDefault="00756433" w:rsidP="00756433">
            <w:pPr>
              <w:overflowPunct w:val="0"/>
              <w:autoSpaceDE w:val="0"/>
              <w:autoSpaceDN w:val="0"/>
              <w:adjustRightInd w:val="0"/>
              <w:snapToGrid w:val="0"/>
              <w:spacing w:after="0" w:line="240" w:lineRule="auto"/>
              <w:textAlignment w:val="baseline"/>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Цели муниципальной программы</w:t>
            </w:r>
          </w:p>
          <w:p w:rsidR="00756433" w:rsidRPr="00906065" w:rsidRDefault="00756433" w:rsidP="00756433">
            <w:pPr>
              <w:overflowPunct w:val="0"/>
              <w:autoSpaceDE w:val="0"/>
              <w:autoSpaceDN w:val="0"/>
              <w:adjustRightInd w:val="0"/>
              <w:snapToGrid w:val="0"/>
              <w:spacing w:after="0" w:line="240" w:lineRule="auto"/>
              <w:textAlignment w:val="baseline"/>
              <w:rPr>
                <w:rFonts w:ascii="Times New Roman" w:eastAsia="Times New Roman" w:hAnsi="Times New Roman" w:cs="Times New Roman"/>
                <w:color w:val="000000" w:themeColor="text1"/>
                <w:sz w:val="20"/>
                <w:szCs w:val="20"/>
                <w:lang w:eastAsia="ru-RU"/>
              </w:rPr>
            </w:pPr>
          </w:p>
        </w:tc>
        <w:tc>
          <w:tcPr>
            <w:tcW w:w="7371" w:type="dxa"/>
          </w:tcPr>
          <w:p w:rsidR="00756433" w:rsidRPr="00906065" w:rsidRDefault="00756433" w:rsidP="00756433">
            <w:pPr>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Courier New" w:eastAsia="Times New Roman" w:hAnsi="Courier New" w:cs="Courier New"/>
                <w:color w:val="000000" w:themeColor="text1"/>
                <w:sz w:val="20"/>
                <w:szCs w:val="20"/>
                <w:lang w:eastAsia="ru-RU"/>
              </w:rPr>
              <w:t xml:space="preserve">- </w:t>
            </w:r>
            <w:r w:rsidRPr="00906065">
              <w:rPr>
                <w:rFonts w:ascii="Times New Roman" w:eastAsia="Times New Roman" w:hAnsi="Times New Roman" w:cs="Times New Roman"/>
                <w:color w:val="000000" w:themeColor="text1"/>
                <w:sz w:val="20"/>
                <w:szCs w:val="20"/>
                <w:lang w:eastAsia="ru-RU"/>
              </w:rPr>
              <w:t>профилактика и противодействие терроризму и экстремизму на территории сельского поселения станция Клявлино</w:t>
            </w:r>
          </w:p>
          <w:p w:rsidR="00756433" w:rsidRPr="00906065" w:rsidRDefault="00756433" w:rsidP="00756433">
            <w:pPr>
              <w:autoSpaceDE w:val="0"/>
              <w:autoSpaceDN w:val="0"/>
              <w:adjustRightInd w:val="0"/>
              <w:spacing w:after="0" w:line="240" w:lineRule="auto"/>
              <w:rPr>
                <w:rFonts w:ascii="Courier New" w:eastAsia="Times New Roman" w:hAnsi="Courier New" w:cs="Courier New"/>
                <w:color w:val="000000" w:themeColor="text1"/>
                <w:sz w:val="20"/>
                <w:szCs w:val="20"/>
                <w:lang w:eastAsia="ru-RU"/>
              </w:rPr>
            </w:pPr>
            <w:r w:rsidRPr="00906065">
              <w:rPr>
                <w:rFonts w:ascii="Courier New" w:eastAsia="Times New Roman" w:hAnsi="Courier New" w:cs="Courier New"/>
                <w:color w:val="000000" w:themeColor="text1"/>
                <w:sz w:val="20"/>
                <w:szCs w:val="20"/>
                <w:lang w:eastAsia="ru-RU"/>
              </w:rPr>
              <w:t xml:space="preserve">                                        </w:t>
            </w:r>
          </w:p>
        </w:tc>
      </w:tr>
      <w:tr w:rsidR="00756433" w:rsidRPr="00906065" w:rsidTr="00756433">
        <w:tc>
          <w:tcPr>
            <w:tcW w:w="2694" w:type="dxa"/>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Основные задачи Программы</w:t>
            </w:r>
          </w:p>
        </w:tc>
        <w:tc>
          <w:tcPr>
            <w:tcW w:w="7371" w:type="dxa"/>
          </w:tcPr>
          <w:p w:rsidR="00756433" w:rsidRPr="00906065" w:rsidRDefault="00756433" w:rsidP="00756433">
            <w:pPr>
              <w:widowControl w:val="0"/>
              <w:autoSpaceDE w:val="0"/>
              <w:autoSpaceDN w:val="0"/>
              <w:adjustRightInd w:val="0"/>
              <w:snapToGrid w:val="0"/>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1)  обеспечение антитеррористической защищенности населения, участие в профилактике терроризма и экстремизма;</w:t>
            </w:r>
          </w:p>
          <w:p w:rsidR="00756433" w:rsidRPr="00906065" w:rsidRDefault="00756433" w:rsidP="0075643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 проведение воспитательной, пропагандистской работы с населением поселения, направленной на предупреждение террористической и экстремистской деятельности, повышение бдительности;</w:t>
            </w:r>
          </w:p>
          <w:p w:rsidR="00756433" w:rsidRPr="00906065" w:rsidRDefault="00756433" w:rsidP="00756433">
            <w:pPr>
              <w:widowControl w:val="0"/>
              <w:autoSpaceDE w:val="0"/>
              <w:autoSpaceDN w:val="0"/>
              <w:adjustRightInd w:val="0"/>
              <w:spacing w:after="0" w:line="240" w:lineRule="auto"/>
              <w:jc w:val="both"/>
              <w:rPr>
                <w:rFonts w:ascii="Times New Roman" w:eastAsia="Times New Roman" w:hAnsi="Times New Roman" w:cs="Microsoft Sans Serif"/>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w:t>
            </w:r>
            <w:r w:rsidRPr="00906065">
              <w:rPr>
                <w:rFonts w:ascii="Times New Roman" w:eastAsia="Times New Roman" w:hAnsi="Times New Roman" w:cs="Microsoft Sans Serif"/>
                <w:color w:val="000000" w:themeColor="text1"/>
                <w:sz w:val="20"/>
                <w:szCs w:val="20"/>
                <w:lang w:eastAsia="ru-RU"/>
              </w:rPr>
              <w:t xml:space="preserve"> проведение в образовательных учреждениях лекций и бесед по вопросам профилактики терроризма и экстремизма и разъяснению действующего законодательства в этих сферах;</w:t>
            </w:r>
          </w:p>
          <w:p w:rsidR="00756433" w:rsidRPr="00906065" w:rsidRDefault="00756433" w:rsidP="00756433">
            <w:pPr>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 взаимодействие с правоохранительными органами в</w:t>
            </w:r>
            <w:r w:rsidRPr="00906065">
              <w:rPr>
                <w:rFonts w:ascii="Times New Roman" w:eastAsia="Times New Roman" w:hAnsi="Times New Roman" w:cs="Times New Roman"/>
                <w:color w:val="000000" w:themeColor="text1"/>
                <w:sz w:val="20"/>
                <w:szCs w:val="20"/>
                <w:lang w:eastAsia="ru-RU"/>
              </w:rPr>
              <w:br/>
              <w:t>профилактике совершения правонарушений и</w:t>
            </w:r>
            <w:r w:rsidRPr="00906065">
              <w:rPr>
                <w:rFonts w:ascii="Times New Roman" w:eastAsia="Times New Roman" w:hAnsi="Times New Roman" w:cs="Times New Roman"/>
                <w:color w:val="000000" w:themeColor="text1"/>
                <w:sz w:val="20"/>
                <w:szCs w:val="20"/>
                <w:lang w:eastAsia="ru-RU"/>
              </w:rPr>
              <w:br/>
              <w:t>преступлений данной категории;</w:t>
            </w:r>
          </w:p>
          <w:p w:rsidR="00756433" w:rsidRPr="00906065" w:rsidRDefault="00756433" w:rsidP="00756433">
            <w:pPr>
              <w:spacing w:after="0" w:line="240" w:lineRule="auto"/>
              <w:jc w:val="both"/>
              <w:rPr>
                <w:rFonts w:ascii="Microsoft Sans Serif" w:eastAsia="Times New Roman" w:hAnsi="Microsoft Sans Serif" w:cs="Microsoft Sans Serif"/>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 пропаганда толерантного поведения к людям других</w:t>
            </w:r>
            <w:r w:rsidRPr="00906065">
              <w:rPr>
                <w:rFonts w:ascii="Times New Roman" w:eastAsia="Times New Roman" w:hAnsi="Times New Roman" w:cs="Times New Roman"/>
                <w:color w:val="000000" w:themeColor="text1"/>
                <w:sz w:val="20"/>
                <w:szCs w:val="20"/>
                <w:lang w:eastAsia="ru-RU"/>
              </w:rPr>
              <w:br/>
            </w:r>
            <w:r w:rsidRPr="00906065">
              <w:rPr>
                <w:rFonts w:ascii="Times New Roman" w:eastAsia="Times New Roman" w:hAnsi="Times New Roman" w:cs="Times New Roman"/>
                <w:color w:val="000000" w:themeColor="text1"/>
                <w:sz w:val="20"/>
                <w:szCs w:val="20"/>
                <w:lang w:eastAsia="ru-RU"/>
              </w:rPr>
              <w:lastRenderedPageBreak/>
              <w:t>национальностей и религиозных конфессий.</w:t>
            </w:r>
          </w:p>
        </w:tc>
      </w:tr>
      <w:tr w:rsidR="00756433" w:rsidRPr="00906065" w:rsidTr="00756433">
        <w:tc>
          <w:tcPr>
            <w:tcW w:w="2694" w:type="dxa"/>
          </w:tcPr>
          <w:p w:rsidR="00756433" w:rsidRPr="00906065" w:rsidRDefault="00756433" w:rsidP="00756433">
            <w:pPr>
              <w:overflowPunct w:val="0"/>
              <w:autoSpaceDE w:val="0"/>
              <w:autoSpaceDN w:val="0"/>
              <w:adjustRightInd w:val="0"/>
              <w:snapToGrid w:val="0"/>
              <w:spacing w:after="0" w:line="240" w:lineRule="auto"/>
              <w:textAlignment w:val="baseline"/>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Показатели (индикаторы) муниципальной программы</w:t>
            </w:r>
          </w:p>
          <w:p w:rsidR="00756433" w:rsidRPr="00906065" w:rsidRDefault="00756433" w:rsidP="00756433">
            <w:pPr>
              <w:overflowPunct w:val="0"/>
              <w:autoSpaceDE w:val="0"/>
              <w:autoSpaceDN w:val="0"/>
              <w:adjustRightInd w:val="0"/>
              <w:snapToGrid w:val="0"/>
              <w:spacing w:after="0" w:line="240" w:lineRule="auto"/>
              <w:textAlignment w:val="baseline"/>
              <w:rPr>
                <w:rFonts w:ascii="Times New Roman" w:eastAsia="Times New Roman" w:hAnsi="Times New Roman" w:cs="Times New Roman"/>
                <w:color w:val="000000" w:themeColor="text1"/>
                <w:sz w:val="20"/>
                <w:szCs w:val="20"/>
                <w:lang w:eastAsia="ru-RU"/>
              </w:rPr>
            </w:pPr>
          </w:p>
        </w:tc>
        <w:tc>
          <w:tcPr>
            <w:tcW w:w="7371" w:type="dxa"/>
          </w:tcPr>
          <w:p w:rsidR="00756433" w:rsidRPr="00906065" w:rsidRDefault="00756433" w:rsidP="00756433">
            <w:pPr>
              <w:widowControl w:val="0"/>
              <w:autoSpaceDE w:val="0"/>
              <w:autoSpaceDN w:val="0"/>
              <w:adjustRightInd w:val="0"/>
              <w:snapToGrid w:val="0"/>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количество профилактических мероприятий по предупреждению терроризма и экстремизма, </w:t>
            </w:r>
          </w:p>
          <w:p w:rsidR="00756433" w:rsidRPr="00906065" w:rsidRDefault="00756433" w:rsidP="007564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bCs/>
                <w:color w:val="000000" w:themeColor="text1"/>
                <w:sz w:val="20"/>
                <w:szCs w:val="20"/>
                <w:lang w:eastAsia="ru-RU"/>
              </w:rPr>
              <w:t xml:space="preserve">- повешение уровня профилактики терроризма и экстремизма на территории сельского поселения </w:t>
            </w:r>
            <w:r w:rsidRPr="00906065">
              <w:rPr>
                <w:rFonts w:ascii="Times New Roman" w:eastAsia="Times New Roman" w:hAnsi="Times New Roman" w:cs="Times New Roman"/>
                <w:color w:val="000000" w:themeColor="text1"/>
                <w:sz w:val="20"/>
                <w:szCs w:val="20"/>
                <w:lang w:val="x-none" w:eastAsia="x-none"/>
              </w:rPr>
              <w:t>станция Клявлино</w:t>
            </w:r>
            <w:r w:rsidRPr="00906065">
              <w:rPr>
                <w:rFonts w:ascii="Times New Roman" w:eastAsia="Times New Roman" w:hAnsi="Times New Roman" w:cs="Times New Roman"/>
                <w:color w:val="000000" w:themeColor="text1"/>
                <w:sz w:val="20"/>
                <w:szCs w:val="20"/>
                <w:lang w:eastAsia="ru-RU"/>
              </w:rPr>
              <w:t>;</w:t>
            </w:r>
          </w:p>
          <w:p w:rsidR="00756433" w:rsidRPr="00906065" w:rsidRDefault="00756433" w:rsidP="00756433">
            <w:pPr>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число случаев проявления терроризма и экстремизма.</w:t>
            </w:r>
          </w:p>
          <w:p w:rsidR="00756433" w:rsidRPr="00906065" w:rsidRDefault="00756433" w:rsidP="00756433">
            <w:pPr>
              <w:autoSpaceDE w:val="0"/>
              <w:autoSpaceDN w:val="0"/>
              <w:adjustRightInd w:val="0"/>
              <w:spacing w:after="0" w:line="240" w:lineRule="auto"/>
              <w:rPr>
                <w:rFonts w:ascii="Courier New" w:eastAsia="Times New Roman" w:hAnsi="Courier New" w:cs="Courier New"/>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w:t>
            </w:r>
          </w:p>
        </w:tc>
      </w:tr>
      <w:tr w:rsidR="00756433" w:rsidRPr="00906065" w:rsidTr="00756433">
        <w:tc>
          <w:tcPr>
            <w:tcW w:w="2694" w:type="dxa"/>
          </w:tcPr>
          <w:p w:rsidR="00756433" w:rsidRPr="00906065" w:rsidRDefault="00756433" w:rsidP="00756433">
            <w:pPr>
              <w:overflowPunct w:val="0"/>
              <w:autoSpaceDE w:val="0"/>
              <w:autoSpaceDN w:val="0"/>
              <w:adjustRightInd w:val="0"/>
              <w:snapToGrid w:val="0"/>
              <w:spacing w:after="0" w:line="240" w:lineRule="auto"/>
              <w:textAlignment w:val="baseline"/>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Этапы и сроки реализации муниципальной программы </w:t>
            </w:r>
          </w:p>
          <w:p w:rsidR="00756433" w:rsidRPr="00906065" w:rsidRDefault="00756433" w:rsidP="00756433">
            <w:pPr>
              <w:overflowPunct w:val="0"/>
              <w:autoSpaceDE w:val="0"/>
              <w:autoSpaceDN w:val="0"/>
              <w:adjustRightInd w:val="0"/>
              <w:snapToGrid w:val="0"/>
              <w:spacing w:after="0" w:line="240" w:lineRule="auto"/>
              <w:textAlignment w:val="baseline"/>
              <w:rPr>
                <w:rFonts w:ascii="Times New Roman" w:eastAsia="Times New Roman" w:hAnsi="Times New Roman" w:cs="Times New Roman"/>
                <w:color w:val="000000" w:themeColor="text1"/>
                <w:sz w:val="20"/>
                <w:szCs w:val="20"/>
                <w:lang w:eastAsia="ru-RU"/>
              </w:rPr>
            </w:pPr>
          </w:p>
        </w:tc>
        <w:tc>
          <w:tcPr>
            <w:tcW w:w="7371" w:type="dxa"/>
          </w:tcPr>
          <w:p w:rsidR="00756433" w:rsidRPr="00906065" w:rsidRDefault="00756433" w:rsidP="00756433">
            <w:pPr>
              <w:overflowPunct w:val="0"/>
              <w:autoSpaceDE w:val="0"/>
              <w:autoSpaceDN w:val="0"/>
              <w:adjustRightInd w:val="0"/>
              <w:snapToGrid w:val="0"/>
              <w:spacing w:after="0" w:line="240" w:lineRule="auto"/>
              <w:textAlignment w:val="baseline"/>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Этапы не предусмотрены.</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Срок реализации 2025-2030 годы</w:t>
            </w:r>
          </w:p>
        </w:tc>
      </w:tr>
      <w:tr w:rsidR="00756433" w:rsidRPr="00906065" w:rsidTr="00756433">
        <w:tc>
          <w:tcPr>
            <w:tcW w:w="2694" w:type="dxa"/>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Ожидаемые конечные результаты реализации Программы</w:t>
            </w:r>
          </w:p>
        </w:tc>
        <w:tc>
          <w:tcPr>
            <w:tcW w:w="7371" w:type="dxa"/>
          </w:tcPr>
          <w:p w:rsidR="00756433" w:rsidRPr="00906065" w:rsidRDefault="00756433" w:rsidP="007564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0"/>
                <w:szCs w:val="20"/>
                <w:lang w:eastAsia="ru-RU"/>
              </w:rPr>
            </w:pPr>
            <w:r w:rsidRPr="00906065">
              <w:rPr>
                <w:rFonts w:ascii="Courier New" w:eastAsia="Times New Roman" w:hAnsi="Courier New" w:cs="Courier New"/>
                <w:color w:val="000000" w:themeColor="text1"/>
                <w:sz w:val="20"/>
                <w:szCs w:val="20"/>
                <w:lang w:eastAsia="ru-RU"/>
              </w:rPr>
              <w:t>-</w:t>
            </w:r>
            <w:r w:rsidRPr="00906065">
              <w:rPr>
                <w:rFonts w:ascii="Times New Roman" w:eastAsia="Times New Roman" w:hAnsi="Times New Roman" w:cs="Times New Roman"/>
                <w:color w:val="000000" w:themeColor="text1"/>
                <w:sz w:val="20"/>
                <w:szCs w:val="20"/>
                <w:lang w:eastAsia="ru-RU"/>
              </w:rPr>
              <w:t xml:space="preserve"> Наличие в молодежной среде сформированной атмосферы межэтнического согласия и толерантности.    </w:t>
            </w:r>
          </w:p>
          <w:p w:rsidR="00756433" w:rsidRPr="00906065" w:rsidRDefault="00756433" w:rsidP="007564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Отсутствие на территории сельского поселения </w:t>
            </w:r>
            <w:r w:rsidRPr="00906065">
              <w:rPr>
                <w:rFonts w:ascii="Times New Roman" w:eastAsia="Times New Roman" w:hAnsi="Times New Roman" w:cs="Times New Roman"/>
                <w:color w:val="000000" w:themeColor="text1"/>
                <w:sz w:val="20"/>
                <w:szCs w:val="20"/>
                <w:lang w:val="x-none" w:eastAsia="x-none"/>
              </w:rPr>
              <w:t>станция Клявлино</w:t>
            </w:r>
            <w:r w:rsidRPr="00906065">
              <w:rPr>
                <w:rFonts w:ascii="Times New Roman" w:eastAsia="Times New Roman" w:hAnsi="Times New Roman" w:cs="Times New Roman"/>
                <w:color w:val="000000" w:themeColor="text1"/>
                <w:sz w:val="20"/>
                <w:szCs w:val="20"/>
                <w:lang w:eastAsia="ru-RU"/>
              </w:rPr>
              <w:t xml:space="preserve"> деятельности националистических                                                           экстремистских группировок.                                                                             - Создание эффективной системы</w:t>
            </w:r>
            <w:r w:rsidRPr="00906065">
              <w:rPr>
                <w:rFonts w:ascii="Courier New" w:eastAsia="Times New Roman" w:hAnsi="Courier New" w:cs="Courier New"/>
                <w:noProof/>
                <w:color w:val="000000" w:themeColor="text1"/>
                <w:sz w:val="20"/>
                <w:szCs w:val="20"/>
                <w:lang w:eastAsia="ru-RU"/>
              </w:rPr>
              <mc:AlternateContent>
                <mc:Choice Requires="wps">
                  <w:drawing>
                    <wp:anchor distT="0" distB="0" distL="114300" distR="114300" simplePos="0" relativeHeight="251660288" behindDoc="0" locked="0" layoutInCell="1" allowOverlap="1" wp14:anchorId="1C63454D" wp14:editId="27666E38">
                      <wp:simplePos x="0" y="0"/>
                      <wp:positionH relativeFrom="column">
                        <wp:posOffset>5943600</wp:posOffset>
                      </wp:positionH>
                      <wp:positionV relativeFrom="paragraph">
                        <wp:posOffset>-342900</wp:posOffset>
                      </wp:positionV>
                      <wp:extent cx="114300" cy="0"/>
                      <wp:effectExtent l="8890" t="7620" r="10160" b="1143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2D07F6A" id="Прямая соединительная линия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pt,-27pt" to="477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"/>
                  </w:pict>
                </mc:Fallback>
              </mc:AlternateContent>
            </w:r>
            <w:r w:rsidRPr="00906065">
              <w:rPr>
                <w:rFonts w:ascii="Courier New" w:eastAsia="Times New Roman" w:hAnsi="Courier New" w:cs="Courier New"/>
                <w:noProof/>
                <w:color w:val="000000" w:themeColor="text1"/>
                <w:sz w:val="20"/>
                <w:szCs w:val="20"/>
                <w:lang w:eastAsia="ru-RU"/>
              </w:rPr>
              <mc:AlternateContent>
                <mc:Choice Requires="wps">
                  <w:drawing>
                    <wp:anchor distT="0" distB="0" distL="114300" distR="114300" simplePos="0" relativeHeight="251659264" behindDoc="0" locked="0" layoutInCell="1" allowOverlap="1" wp14:anchorId="1F9F2C9E" wp14:editId="387F6DCF">
                      <wp:simplePos x="0" y="0"/>
                      <wp:positionH relativeFrom="column">
                        <wp:posOffset>6057900</wp:posOffset>
                      </wp:positionH>
                      <wp:positionV relativeFrom="paragraph">
                        <wp:posOffset>-342900</wp:posOffset>
                      </wp:positionV>
                      <wp:extent cx="0" cy="4343400"/>
                      <wp:effectExtent l="8890" t="7620" r="10160" b="1143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43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3FBBBBE"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27pt" to="47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"/>
                  </w:pict>
                </mc:Fallback>
              </mc:AlternateContent>
            </w:r>
            <w:r w:rsidRPr="00906065">
              <w:rPr>
                <w:rFonts w:ascii="Times New Roman" w:eastAsia="Times New Roman" w:hAnsi="Times New Roman" w:cs="Times New Roman"/>
                <w:color w:val="000000" w:themeColor="text1"/>
                <w:sz w:val="20"/>
                <w:szCs w:val="20"/>
                <w:lang w:eastAsia="ru-RU"/>
              </w:rPr>
              <w:t xml:space="preserve"> правовых, организационных и идеологических механизмов                                                             противодействия  экстремизму.</w:t>
            </w:r>
          </w:p>
          <w:p w:rsidR="00756433" w:rsidRPr="00906065" w:rsidRDefault="00756433" w:rsidP="00756433">
            <w:pPr>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 Совершенствование форм и методов работы органов местного самоуправления по профилактике терроризма и экстремизма;</w:t>
            </w:r>
            <w:r w:rsidRPr="00906065">
              <w:rPr>
                <w:rFonts w:ascii="Times New Roman" w:eastAsia="Times New Roman" w:hAnsi="Times New Roman" w:cs="Times New Roman"/>
                <w:color w:val="000000" w:themeColor="text1"/>
                <w:sz w:val="20"/>
                <w:szCs w:val="20"/>
                <w:lang w:eastAsia="ru-RU"/>
              </w:rPr>
              <w:br/>
              <w:t>– Воспитание культуры толерантности и согласия  в среде учащихся общеобразовательных учебных заведений по отношению к людям других национальных и религиозных принадлежностей;</w:t>
            </w:r>
          </w:p>
          <w:p w:rsidR="00756433" w:rsidRPr="00906065" w:rsidRDefault="00756433" w:rsidP="00756433">
            <w:pPr>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Формирование единого информационного пространства для пропаганды и распространения на территории поселения идей толерантности, гражданской солидарности, уважения к другим культурам, в том числе через средства массовой информации. </w:t>
            </w:r>
          </w:p>
        </w:tc>
      </w:tr>
    </w:tbl>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0"/>
          <w:szCs w:val="20"/>
          <w:lang w:eastAsia="ru-RU"/>
        </w:rPr>
      </w:pPr>
    </w:p>
    <w:p w:rsidR="00756433" w:rsidRPr="00906065" w:rsidRDefault="00756433" w:rsidP="0075643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Раздел 1. Характеристика текущего состояния, основные проблемы соответствующей сферы социально-экономического развития сельского поселения станция Клявлино, показатели и анализ социальных, финансово-экономических и прочих рисков реализации муниципальной программы</w:t>
      </w:r>
    </w:p>
    <w:p w:rsidR="00756433" w:rsidRPr="00906065" w:rsidRDefault="00756433" w:rsidP="00756433">
      <w:pPr>
        <w:widowControl w:val="0"/>
        <w:autoSpaceDE w:val="0"/>
        <w:autoSpaceDN w:val="0"/>
        <w:adjustRightInd w:val="0"/>
        <w:spacing w:after="0" w:line="240" w:lineRule="auto"/>
        <w:outlineLvl w:val="1"/>
        <w:rPr>
          <w:rFonts w:ascii="Microsoft Sans Serif" w:eastAsia="Times New Roman" w:hAnsi="Microsoft Sans Serif" w:cs="Microsoft Sans Serif"/>
          <w:color w:val="000000" w:themeColor="text1"/>
          <w:sz w:val="20"/>
          <w:szCs w:val="20"/>
          <w:lang w:eastAsia="ru-RU"/>
        </w:rPr>
      </w:pP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Экстремизм определяется как приверженность к крайним взглядам и мерам. Экстремизм - это многогранное явление. Терроризм, о котором сегодня в большинстве случаев идет речь является пусть самой болевой, но всего лишь одной только разновидностью экстремизма.</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Противодействие терроризму и экстремизму – деятельность органов государственной власти и органов местного самоуправления </w:t>
      </w:r>
      <w:proofErr w:type="gramStart"/>
      <w:r w:rsidRPr="00906065">
        <w:rPr>
          <w:rFonts w:ascii="Times New Roman" w:eastAsia="Times New Roman" w:hAnsi="Times New Roman" w:cs="Times New Roman"/>
          <w:color w:val="000000" w:themeColor="text1"/>
          <w:sz w:val="20"/>
          <w:szCs w:val="20"/>
          <w:lang w:eastAsia="ru-RU"/>
        </w:rPr>
        <w:t>по</w:t>
      </w:r>
      <w:proofErr w:type="gramEnd"/>
      <w:r w:rsidRPr="00906065">
        <w:rPr>
          <w:rFonts w:ascii="Times New Roman" w:eastAsia="Times New Roman" w:hAnsi="Times New Roman" w:cs="Times New Roman"/>
          <w:color w:val="000000" w:themeColor="text1"/>
          <w:sz w:val="20"/>
          <w:szCs w:val="20"/>
          <w:lang w:eastAsia="ru-RU"/>
        </w:rPr>
        <w:t>:</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 предупреждению экстремистской деятельности, в том числе на выявление и последующее предупреждение причин и условий, способствующих осуществлению экстремистской деятельности;</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минимизация и (или) ликвидация последствий проявлений терроризма и экстремизма.</w:t>
      </w:r>
    </w:p>
    <w:p w:rsidR="00756433" w:rsidRPr="00906065" w:rsidRDefault="00756433" w:rsidP="00756433">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Наличие на территории сельского поселения станция Клявлино мест массового пребывания людей является фактором возможного планирования террористических акций, поэтому сохраняется реальная угроза безопасности жителей.</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Настоящая программа дает возможность снизить существующую социальную напряженность, вызванную боязнью людей возникновения террористической угрозы, усилить антитеррористическую защищенность жизненно важных объектов и мест массового пребывания людей.</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Анализ текущего состояния сферы реализации программы фиксирует, что в сельском поселении станция Клявлино ведется целе</w:t>
      </w:r>
      <w:r w:rsidRPr="00906065">
        <w:rPr>
          <w:rFonts w:ascii="Times New Roman" w:eastAsia="Times New Roman" w:hAnsi="Times New Roman" w:cs="Times New Roman"/>
          <w:color w:val="000000" w:themeColor="text1"/>
          <w:sz w:val="20"/>
          <w:szCs w:val="20"/>
          <w:lang w:eastAsia="ru-RU"/>
        </w:rPr>
        <w:softHyphen/>
        <w:t xml:space="preserve">направленная работа </w:t>
      </w:r>
      <w:r w:rsidRPr="00906065">
        <w:rPr>
          <w:rFonts w:ascii="Times New Roman" w:eastAsia="Times New Roman" w:hAnsi="Times New Roman" w:cs="Times New Roman"/>
          <w:color w:val="000000" w:themeColor="text1"/>
          <w:spacing w:val="-2"/>
          <w:sz w:val="20"/>
          <w:szCs w:val="20"/>
          <w:lang w:eastAsia="ru-RU"/>
        </w:rPr>
        <w:t>профилактических мер антитеррористической</w:t>
      </w:r>
      <w:r w:rsidRPr="00906065">
        <w:rPr>
          <w:rFonts w:ascii="Times New Roman" w:eastAsia="Times New Roman" w:hAnsi="Times New Roman" w:cs="Times New Roman"/>
          <w:color w:val="000000" w:themeColor="text1"/>
          <w:sz w:val="20"/>
          <w:szCs w:val="20"/>
          <w:lang w:eastAsia="ru-RU"/>
        </w:rPr>
        <w:t xml:space="preserve"> и </w:t>
      </w:r>
      <w:proofErr w:type="spellStart"/>
      <w:r w:rsidRPr="00906065">
        <w:rPr>
          <w:rFonts w:ascii="Times New Roman" w:eastAsia="Times New Roman" w:hAnsi="Times New Roman" w:cs="Times New Roman"/>
          <w:color w:val="000000" w:themeColor="text1"/>
          <w:sz w:val="20"/>
          <w:szCs w:val="20"/>
          <w:lang w:eastAsia="ru-RU"/>
        </w:rPr>
        <w:t>антиэкс</w:t>
      </w:r>
      <w:r w:rsidRPr="00906065">
        <w:rPr>
          <w:rFonts w:ascii="Times New Roman" w:eastAsia="Times New Roman" w:hAnsi="Times New Roman" w:cs="Times New Roman"/>
          <w:color w:val="000000" w:themeColor="text1"/>
          <w:sz w:val="20"/>
          <w:szCs w:val="20"/>
          <w:lang w:eastAsia="ru-RU"/>
        </w:rPr>
        <w:softHyphen/>
        <w:t>тремистской</w:t>
      </w:r>
      <w:proofErr w:type="spellEnd"/>
      <w:r w:rsidRPr="00906065">
        <w:rPr>
          <w:rFonts w:ascii="Times New Roman" w:eastAsia="Times New Roman" w:hAnsi="Times New Roman" w:cs="Times New Roman"/>
          <w:color w:val="000000" w:themeColor="text1"/>
          <w:sz w:val="20"/>
          <w:szCs w:val="20"/>
          <w:lang w:eastAsia="ru-RU"/>
        </w:rPr>
        <w:t xml:space="preserve"> направленности, предупреждению террористических и экстре</w:t>
      </w:r>
      <w:r w:rsidRPr="00906065">
        <w:rPr>
          <w:rFonts w:ascii="Times New Roman" w:eastAsia="Times New Roman" w:hAnsi="Times New Roman" w:cs="Times New Roman"/>
          <w:color w:val="000000" w:themeColor="text1"/>
          <w:sz w:val="20"/>
          <w:szCs w:val="20"/>
          <w:lang w:eastAsia="ru-RU"/>
        </w:rPr>
        <w:softHyphen/>
        <w:t>мистских проявлений на территории поселения, укреплению межнационально</w:t>
      </w:r>
      <w:r w:rsidRPr="00906065">
        <w:rPr>
          <w:rFonts w:ascii="Times New Roman" w:eastAsia="Times New Roman" w:hAnsi="Times New Roman" w:cs="Times New Roman"/>
          <w:color w:val="000000" w:themeColor="text1"/>
          <w:sz w:val="20"/>
          <w:szCs w:val="20"/>
          <w:lang w:eastAsia="ru-RU"/>
        </w:rPr>
        <w:softHyphen/>
        <w:t>го согласия, достижению взаимопонимания и взаимного уважения в вопросах межэтнического и межкультурного сотрудничества.</w:t>
      </w:r>
    </w:p>
    <w:p w:rsidR="00756433" w:rsidRPr="00906065" w:rsidRDefault="00756433" w:rsidP="00756433">
      <w:pPr>
        <w:autoSpaceDE w:val="0"/>
        <w:autoSpaceDN w:val="0"/>
        <w:adjustRightInd w:val="0"/>
        <w:spacing w:after="0" w:line="240" w:lineRule="auto"/>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Не должна прекращаться работа по борьбе с экстремистскими настроения</w:t>
      </w:r>
      <w:r w:rsidRPr="00906065">
        <w:rPr>
          <w:rFonts w:ascii="Times New Roman" w:eastAsia="Times New Roman" w:hAnsi="Times New Roman" w:cs="Times New Roman"/>
          <w:color w:val="000000" w:themeColor="text1"/>
          <w:sz w:val="20"/>
          <w:szCs w:val="20"/>
          <w:lang w:eastAsia="ru-RU"/>
        </w:rPr>
        <w:softHyphen/>
        <w:t>ми, все больше влияющими на молодежь. Проведение разъяснитель</w:t>
      </w:r>
      <w:r w:rsidRPr="00906065">
        <w:rPr>
          <w:rFonts w:ascii="Times New Roman" w:eastAsia="Times New Roman" w:hAnsi="Times New Roman" w:cs="Times New Roman"/>
          <w:color w:val="000000" w:themeColor="text1"/>
          <w:sz w:val="20"/>
          <w:szCs w:val="20"/>
          <w:lang w:eastAsia="ru-RU"/>
        </w:rPr>
        <w:softHyphen/>
        <w:t>ной работы, мероприятий по повышению толерантности молодых людей, вос</w:t>
      </w:r>
      <w:r w:rsidRPr="00906065">
        <w:rPr>
          <w:rFonts w:ascii="Times New Roman" w:eastAsia="Times New Roman" w:hAnsi="Times New Roman" w:cs="Times New Roman"/>
          <w:color w:val="000000" w:themeColor="text1"/>
          <w:sz w:val="20"/>
          <w:szCs w:val="20"/>
          <w:lang w:eastAsia="ru-RU"/>
        </w:rPr>
        <w:softHyphen/>
        <w:t>питание у них активной жизненной позиции - одна из задач программы.</w:t>
      </w:r>
    </w:p>
    <w:p w:rsidR="00756433" w:rsidRPr="00906065" w:rsidRDefault="00756433" w:rsidP="00756433">
      <w:pPr>
        <w:widowControl w:val="0"/>
        <w:autoSpaceDE w:val="0"/>
        <w:autoSpaceDN w:val="0"/>
        <w:adjustRightInd w:val="0"/>
        <w:spacing w:after="0" w:line="240" w:lineRule="auto"/>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Благодаря принимаемым мерам будет продолжаться усиление антитерро</w:t>
      </w:r>
      <w:r w:rsidRPr="00906065">
        <w:rPr>
          <w:rFonts w:ascii="Times New Roman" w:eastAsia="Times New Roman" w:hAnsi="Times New Roman" w:cs="Times New Roman"/>
          <w:color w:val="000000" w:themeColor="text1"/>
          <w:sz w:val="20"/>
          <w:szCs w:val="20"/>
          <w:lang w:eastAsia="ru-RU"/>
        </w:rPr>
        <w:softHyphen/>
        <w:t>ристической защищенности объектов культуры и объектов с массовым пребы</w:t>
      </w:r>
      <w:r w:rsidRPr="00906065">
        <w:rPr>
          <w:rFonts w:ascii="Times New Roman" w:eastAsia="Times New Roman" w:hAnsi="Times New Roman" w:cs="Times New Roman"/>
          <w:color w:val="000000" w:themeColor="text1"/>
          <w:sz w:val="20"/>
          <w:szCs w:val="20"/>
          <w:lang w:eastAsia="ru-RU"/>
        </w:rPr>
        <w:softHyphen/>
        <w:t xml:space="preserve">ванием граждан, </w:t>
      </w:r>
      <w:r w:rsidRPr="00906065">
        <w:rPr>
          <w:rFonts w:ascii="Times New Roman" w:eastAsia="Times New Roman" w:hAnsi="Times New Roman" w:cs="Times New Roman"/>
          <w:color w:val="000000" w:themeColor="text1"/>
          <w:spacing w:val="-2"/>
          <w:sz w:val="20"/>
          <w:szCs w:val="20"/>
          <w:lang w:eastAsia="ru-RU"/>
        </w:rPr>
        <w:t>формирование позитивных моральных и нравственных ценно</w:t>
      </w:r>
      <w:r w:rsidRPr="00906065">
        <w:rPr>
          <w:rFonts w:ascii="Times New Roman" w:eastAsia="Times New Roman" w:hAnsi="Times New Roman" w:cs="Times New Roman"/>
          <w:color w:val="000000" w:themeColor="text1"/>
          <w:spacing w:val="-2"/>
          <w:sz w:val="20"/>
          <w:szCs w:val="20"/>
          <w:lang w:eastAsia="ru-RU"/>
        </w:rPr>
        <w:softHyphen/>
        <w:t>стей, определяющих</w:t>
      </w:r>
      <w:r w:rsidRPr="00906065">
        <w:rPr>
          <w:rFonts w:ascii="Times New Roman" w:eastAsia="Times New Roman" w:hAnsi="Times New Roman" w:cs="Times New Roman"/>
          <w:color w:val="000000" w:themeColor="text1"/>
          <w:sz w:val="20"/>
          <w:szCs w:val="20"/>
          <w:lang w:eastAsia="ru-RU"/>
        </w:rPr>
        <w:t xml:space="preserve"> отрицательное отношение к проявлениям </w:t>
      </w:r>
      <w:r w:rsidRPr="00906065">
        <w:rPr>
          <w:rFonts w:ascii="Times New Roman" w:eastAsia="Times New Roman" w:hAnsi="Times New Roman" w:cs="Times New Roman"/>
          <w:color w:val="000000" w:themeColor="text1"/>
          <w:spacing w:val="-2"/>
          <w:sz w:val="20"/>
          <w:szCs w:val="20"/>
          <w:lang w:eastAsia="ru-RU"/>
        </w:rPr>
        <w:t xml:space="preserve">экстремизма и терроризма, </w:t>
      </w:r>
      <w:r w:rsidRPr="00906065">
        <w:rPr>
          <w:rFonts w:ascii="Times New Roman" w:eastAsia="Times New Roman" w:hAnsi="Times New Roman" w:cs="Times New Roman"/>
          <w:color w:val="000000" w:themeColor="text1"/>
          <w:spacing w:val="-4"/>
          <w:sz w:val="20"/>
          <w:szCs w:val="20"/>
          <w:lang w:eastAsia="ru-RU"/>
        </w:rPr>
        <w:t xml:space="preserve">снижение возможности </w:t>
      </w:r>
      <w:r w:rsidRPr="00906065">
        <w:rPr>
          <w:rFonts w:ascii="Times New Roman" w:eastAsia="Times New Roman" w:hAnsi="Times New Roman" w:cs="Times New Roman"/>
          <w:color w:val="000000" w:themeColor="text1"/>
          <w:sz w:val="20"/>
          <w:szCs w:val="20"/>
          <w:lang w:eastAsia="ru-RU"/>
        </w:rPr>
        <w:t>проявлений экстремизма; повышение степе</w:t>
      </w:r>
      <w:r w:rsidRPr="00906065">
        <w:rPr>
          <w:rFonts w:ascii="Times New Roman" w:eastAsia="Times New Roman" w:hAnsi="Times New Roman" w:cs="Times New Roman"/>
          <w:color w:val="000000" w:themeColor="text1"/>
          <w:sz w:val="20"/>
          <w:szCs w:val="20"/>
          <w:lang w:eastAsia="ru-RU"/>
        </w:rPr>
        <w:softHyphen/>
        <w:t>ни безопасности объектов социальной сферы; создание благоприятной и макси</w:t>
      </w:r>
      <w:r w:rsidRPr="00906065">
        <w:rPr>
          <w:rFonts w:ascii="Times New Roman" w:eastAsia="Times New Roman" w:hAnsi="Times New Roman" w:cs="Times New Roman"/>
          <w:color w:val="000000" w:themeColor="text1"/>
          <w:sz w:val="20"/>
          <w:szCs w:val="20"/>
          <w:lang w:eastAsia="ru-RU"/>
        </w:rPr>
        <w:softHyphen/>
        <w:t>мально безопасной для населения обстановки в учреждениях, на улицах и в других общественных местах при проведении культурно-массовых мероприя</w:t>
      </w:r>
      <w:r w:rsidRPr="00906065">
        <w:rPr>
          <w:rFonts w:ascii="Times New Roman" w:eastAsia="Times New Roman" w:hAnsi="Times New Roman" w:cs="Times New Roman"/>
          <w:color w:val="000000" w:themeColor="text1"/>
          <w:sz w:val="20"/>
          <w:szCs w:val="20"/>
          <w:lang w:eastAsia="ru-RU"/>
        </w:rPr>
        <w:softHyphen/>
        <w:t>тий; вовлечение в систему предупреждения террористической и экстремист</w:t>
      </w:r>
      <w:r w:rsidRPr="00906065">
        <w:rPr>
          <w:rFonts w:ascii="Times New Roman" w:eastAsia="Times New Roman" w:hAnsi="Times New Roman" w:cs="Times New Roman"/>
          <w:color w:val="000000" w:themeColor="text1"/>
          <w:sz w:val="20"/>
          <w:szCs w:val="20"/>
          <w:lang w:eastAsia="ru-RU"/>
        </w:rPr>
        <w:softHyphen/>
        <w:t>ской деятельности организаций всех форм собственности, а также обществен</w:t>
      </w:r>
      <w:r w:rsidRPr="00906065">
        <w:rPr>
          <w:rFonts w:ascii="Times New Roman" w:eastAsia="Times New Roman" w:hAnsi="Times New Roman" w:cs="Times New Roman"/>
          <w:color w:val="000000" w:themeColor="text1"/>
          <w:sz w:val="20"/>
          <w:szCs w:val="20"/>
          <w:lang w:eastAsia="ru-RU"/>
        </w:rPr>
        <w:softHyphen/>
        <w:t>ных организаций.</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Основными проблемами сферы реализации программы являются:</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недостаточные мотивационные и стимулирующие механизмы в сфере реализации антитеррористической деятельности;</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2) отсутствие четкой нормативно-правовой базы, определяющие единые критерии и подходы к оценке террористической уязвимости объектов различ</w:t>
      </w:r>
      <w:r w:rsidRPr="00906065">
        <w:rPr>
          <w:rFonts w:ascii="Times New Roman" w:eastAsia="Times New Roman" w:hAnsi="Times New Roman" w:cs="Times New Roman"/>
          <w:color w:val="000000" w:themeColor="text1"/>
          <w:sz w:val="20"/>
          <w:szCs w:val="20"/>
          <w:lang w:eastAsia="ru-RU"/>
        </w:rPr>
        <w:softHyphen/>
        <w:t xml:space="preserve">ных сфер деятельности, в том числе и с массовым пребыванием людей. </w:t>
      </w:r>
    </w:p>
    <w:p w:rsidR="00756433" w:rsidRPr="00906065" w:rsidRDefault="00756433" w:rsidP="00756433">
      <w:pPr>
        <w:widowControl w:val="0"/>
        <w:autoSpaceDE w:val="0"/>
        <w:autoSpaceDN w:val="0"/>
        <w:adjustRightInd w:val="0"/>
        <w:spacing w:after="0" w:line="240" w:lineRule="auto"/>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Вопросы этнических и межконфессиональных отношений, находящихся в прямой зависимости от идеологического влияния экстремизма и угрозы терро</w:t>
      </w:r>
      <w:r w:rsidRPr="00906065">
        <w:rPr>
          <w:rFonts w:ascii="Times New Roman" w:eastAsia="Times New Roman" w:hAnsi="Times New Roman" w:cs="Times New Roman"/>
          <w:color w:val="000000" w:themeColor="text1"/>
          <w:sz w:val="20"/>
          <w:szCs w:val="20"/>
          <w:lang w:eastAsia="ru-RU"/>
        </w:rPr>
        <w:softHyphen/>
        <w:t>ристического воздействия на умы и настроения наших жителей и особенно мо</w:t>
      </w:r>
      <w:r w:rsidRPr="00906065">
        <w:rPr>
          <w:rFonts w:ascii="Times New Roman" w:eastAsia="Times New Roman" w:hAnsi="Times New Roman" w:cs="Times New Roman"/>
          <w:color w:val="000000" w:themeColor="text1"/>
          <w:sz w:val="20"/>
          <w:szCs w:val="20"/>
          <w:lang w:eastAsia="ru-RU"/>
        </w:rPr>
        <w:softHyphen/>
        <w:t xml:space="preserve">лодежи, приходится постоянно держать под контролем. </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Остается не полностью решенной проблема обеспечения антитеррористи</w:t>
      </w:r>
      <w:r w:rsidRPr="00906065">
        <w:rPr>
          <w:rFonts w:ascii="Times New Roman" w:eastAsia="Times New Roman" w:hAnsi="Times New Roman" w:cs="Times New Roman"/>
          <w:color w:val="000000" w:themeColor="text1"/>
          <w:sz w:val="20"/>
          <w:szCs w:val="20"/>
          <w:lang w:eastAsia="ru-RU"/>
        </w:rPr>
        <w:softHyphen/>
        <w:t>ческой защищенности объектов социальной сферы. Уровень материально-тех</w:t>
      </w:r>
      <w:r w:rsidRPr="00906065">
        <w:rPr>
          <w:rFonts w:ascii="Times New Roman" w:eastAsia="Times New Roman" w:hAnsi="Times New Roman" w:cs="Times New Roman"/>
          <w:color w:val="000000" w:themeColor="text1"/>
          <w:sz w:val="20"/>
          <w:szCs w:val="20"/>
          <w:lang w:eastAsia="ru-RU"/>
        </w:rPr>
        <w:softHyphen/>
        <w:t>нического оснащения учреждений образования, культуры и здравоохранения характеризуется достаточно высокой степенью уязвимости в диверсионно-тер</w:t>
      </w:r>
      <w:r w:rsidRPr="00906065">
        <w:rPr>
          <w:rFonts w:ascii="Times New Roman" w:eastAsia="Times New Roman" w:hAnsi="Times New Roman" w:cs="Times New Roman"/>
          <w:color w:val="000000" w:themeColor="text1"/>
          <w:sz w:val="20"/>
          <w:szCs w:val="20"/>
          <w:lang w:eastAsia="ru-RU"/>
        </w:rPr>
        <w:softHyphen/>
        <w:t xml:space="preserve">рористическом отношении.   </w:t>
      </w:r>
    </w:p>
    <w:p w:rsidR="00756433" w:rsidRPr="00906065" w:rsidRDefault="00756433" w:rsidP="00756433">
      <w:pPr>
        <w:widowControl w:val="0"/>
        <w:autoSpaceDE w:val="0"/>
        <w:autoSpaceDN w:val="0"/>
        <w:adjustRightInd w:val="0"/>
        <w:spacing w:after="0" w:line="240" w:lineRule="auto"/>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Сложившееся положение требует необходимость разработки и реализа</w:t>
      </w:r>
      <w:r w:rsidRPr="00906065">
        <w:rPr>
          <w:rFonts w:ascii="Times New Roman" w:eastAsia="Times New Roman" w:hAnsi="Times New Roman" w:cs="Times New Roman"/>
          <w:color w:val="000000" w:themeColor="text1"/>
          <w:sz w:val="20"/>
          <w:szCs w:val="20"/>
          <w:lang w:eastAsia="ru-RU"/>
        </w:rPr>
        <w:softHyphen/>
        <w:t xml:space="preserve">ции программно-целевого метода, направленного на решение задач повышения защищенности населения поселения, которые на современном этапе являются одними </w:t>
      </w:r>
      <w:proofErr w:type="gramStart"/>
      <w:r w:rsidRPr="00906065">
        <w:rPr>
          <w:rFonts w:ascii="Times New Roman" w:eastAsia="Times New Roman" w:hAnsi="Times New Roman" w:cs="Times New Roman"/>
          <w:color w:val="000000" w:themeColor="text1"/>
          <w:sz w:val="20"/>
          <w:szCs w:val="20"/>
          <w:lang w:eastAsia="ru-RU"/>
        </w:rPr>
        <w:t>из</w:t>
      </w:r>
      <w:proofErr w:type="gramEnd"/>
      <w:r w:rsidRPr="00906065">
        <w:rPr>
          <w:rFonts w:ascii="Times New Roman" w:eastAsia="Times New Roman" w:hAnsi="Times New Roman" w:cs="Times New Roman"/>
          <w:color w:val="000000" w:themeColor="text1"/>
          <w:sz w:val="20"/>
          <w:szCs w:val="20"/>
          <w:lang w:eastAsia="ru-RU"/>
        </w:rPr>
        <w:t xml:space="preserve"> наиболее приоритетных. </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Невыполнение или неэффективное выполнение программы возможно в случае реализации внешних рисков.</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К основным внешним рискам относятся: </w:t>
      </w:r>
      <w:proofErr w:type="gramStart"/>
      <w:r w:rsidRPr="00906065">
        <w:rPr>
          <w:rFonts w:ascii="Times New Roman" w:eastAsia="Times New Roman" w:hAnsi="Times New Roman" w:cs="Times New Roman"/>
          <w:color w:val="000000" w:themeColor="text1"/>
          <w:sz w:val="20"/>
          <w:szCs w:val="20"/>
          <w:lang w:eastAsia="ru-RU"/>
        </w:rPr>
        <w:t>нормативно-правовые</w:t>
      </w:r>
      <w:proofErr w:type="gramEnd"/>
      <w:r w:rsidRPr="00906065">
        <w:rPr>
          <w:rFonts w:ascii="Times New Roman" w:eastAsia="Times New Roman" w:hAnsi="Times New Roman" w:cs="Times New Roman"/>
          <w:color w:val="000000" w:themeColor="text1"/>
          <w:sz w:val="20"/>
          <w:szCs w:val="20"/>
          <w:lang w:eastAsia="ru-RU"/>
        </w:rPr>
        <w:t>, финансо</w:t>
      </w:r>
      <w:r w:rsidRPr="00906065">
        <w:rPr>
          <w:rFonts w:ascii="Times New Roman" w:eastAsia="Times New Roman" w:hAnsi="Times New Roman" w:cs="Times New Roman"/>
          <w:color w:val="000000" w:themeColor="text1"/>
          <w:sz w:val="20"/>
          <w:szCs w:val="20"/>
          <w:lang w:eastAsia="ru-RU"/>
        </w:rPr>
        <w:softHyphen/>
        <w:t>во-экономические, социально-экономические и организационные.</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Минимизировать возможные отклонения в выполнении программных ме</w:t>
      </w:r>
      <w:r w:rsidRPr="00906065">
        <w:rPr>
          <w:rFonts w:ascii="Times New Roman" w:eastAsia="Times New Roman" w:hAnsi="Times New Roman" w:cs="Times New Roman"/>
          <w:color w:val="000000" w:themeColor="text1"/>
          <w:sz w:val="20"/>
          <w:szCs w:val="20"/>
          <w:lang w:eastAsia="ru-RU"/>
        </w:rPr>
        <w:softHyphen/>
        <w:t>роприятий и исключить негативные последствия позволит осуществление рацио</w:t>
      </w:r>
      <w:r w:rsidRPr="00906065">
        <w:rPr>
          <w:rFonts w:ascii="Times New Roman" w:eastAsia="Times New Roman" w:hAnsi="Times New Roman" w:cs="Times New Roman"/>
          <w:color w:val="000000" w:themeColor="text1"/>
          <w:sz w:val="20"/>
          <w:szCs w:val="20"/>
          <w:lang w:eastAsia="ru-RU"/>
        </w:rPr>
        <w:softHyphen/>
        <w:t>нального управления реализацией программы, своевременное внесение из</w:t>
      </w:r>
      <w:r w:rsidRPr="00906065">
        <w:rPr>
          <w:rFonts w:ascii="Times New Roman" w:eastAsia="Times New Roman" w:hAnsi="Times New Roman" w:cs="Times New Roman"/>
          <w:color w:val="000000" w:themeColor="text1"/>
          <w:sz w:val="20"/>
          <w:szCs w:val="20"/>
          <w:lang w:eastAsia="ru-RU"/>
        </w:rPr>
        <w:softHyphen/>
        <w:t>менений в программу, взвешенный подход при принятии решений о коррек</w:t>
      </w:r>
      <w:r w:rsidRPr="00906065">
        <w:rPr>
          <w:rFonts w:ascii="Times New Roman" w:eastAsia="Times New Roman" w:hAnsi="Times New Roman" w:cs="Times New Roman"/>
          <w:color w:val="000000" w:themeColor="text1"/>
          <w:sz w:val="20"/>
          <w:szCs w:val="20"/>
          <w:lang w:eastAsia="ru-RU"/>
        </w:rPr>
        <w:softHyphen/>
        <w:t xml:space="preserve">тировке нормативных правовых актов, действующих в сфере реализации </w:t>
      </w:r>
      <w:r w:rsidRPr="00906065">
        <w:rPr>
          <w:rFonts w:ascii="Times New Roman" w:eastAsia="Times New Roman" w:hAnsi="Times New Roman" w:cs="Times New Roman"/>
          <w:color w:val="000000" w:themeColor="text1"/>
          <w:sz w:val="20"/>
          <w:szCs w:val="20"/>
          <w:lang w:eastAsia="ru-RU"/>
        </w:rPr>
        <w:softHyphen/>
        <w:t>программы.</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Финансово-экономический риск заключается в недостаточном финанси</w:t>
      </w:r>
      <w:r w:rsidRPr="00906065">
        <w:rPr>
          <w:rFonts w:ascii="Times New Roman" w:eastAsia="Times New Roman" w:hAnsi="Times New Roman" w:cs="Times New Roman"/>
          <w:color w:val="000000" w:themeColor="text1"/>
          <w:sz w:val="20"/>
          <w:szCs w:val="20"/>
          <w:lang w:eastAsia="ru-RU"/>
        </w:rPr>
        <w:softHyphen/>
        <w:t>ровании реализации программы.</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Минимизировать действие данного риска возможно за счет принятия мер для более эффективного распределения и использования имеющихся финансо</w:t>
      </w:r>
      <w:r w:rsidRPr="00906065">
        <w:rPr>
          <w:rFonts w:ascii="Times New Roman" w:eastAsia="Times New Roman" w:hAnsi="Times New Roman" w:cs="Times New Roman"/>
          <w:color w:val="000000" w:themeColor="text1"/>
          <w:sz w:val="20"/>
          <w:szCs w:val="20"/>
          <w:lang w:eastAsia="ru-RU"/>
        </w:rPr>
        <w:softHyphen/>
        <w:t>вых средств.</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 социально-экономическому риску относится осложнение социально-экономической обстановки.</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Минимизировать данный риск возможно за счет:</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проведения социально-экономической политики, направленной на уменьшение социального неравенства и восстановление социального мира в об</w:t>
      </w:r>
      <w:r w:rsidRPr="00906065">
        <w:rPr>
          <w:rFonts w:ascii="Times New Roman" w:eastAsia="Times New Roman" w:hAnsi="Times New Roman" w:cs="Times New Roman"/>
          <w:color w:val="000000" w:themeColor="text1"/>
          <w:sz w:val="20"/>
          <w:szCs w:val="20"/>
          <w:lang w:eastAsia="ru-RU"/>
        </w:rPr>
        <w:softHyphen/>
        <w:t>ществе;</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 повышения уровня финансирования социальных программ.</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 рискам, не поддающимся управлению, относятся также различные фор</w:t>
      </w:r>
      <w:r w:rsidRPr="00906065">
        <w:rPr>
          <w:rFonts w:ascii="Times New Roman" w:eastAsia="Times New Roman" w:hAnsi="Times New Roman" w:cs="Times New Roman"/>
          <w:color w:val="000000" w:themeColor="text1"/>
          <w:sz w:val="20"/>
          <w:szCs w:val="20"/>
          <w:lang w:eastAsia="ru-RU"/>
        </w:rPr>
        <w:softHyphen/>
        <w:t>с-мажорные обстоятельства.</w:t>
      </w:r>
    </w:p>
    <w:p w:rsidR="00756433" w:rsidRPr="00906065" w:rsidRDefault="00756433" w:rsidP="00756433">
      <w:pPr>
        <w:widowControl w:val="0"/>
        <w:autoSpaceDE w:val="0"/>
        <w:autoSpaceDN w:val="0"/>
        <w:adjustRightInd w:val="0"/>
        <w:spacing w:after="0" w:line="240" w:lineRule="auto"/>
        <w:ind w:firstLine="720"/>
        <w:jc w:val="both"/>
        <w:rPr>
          <w:rFonts w:ascii="Times New Roman" w:eastAsia="Times New Roman" w:hAnsi="Times New Roman" w:cs="Times New Roman"/>
          <w:color w:val="000000" w:themeColor="text1"/>
          <w:sz w:val="20"/>
          <w:szCs w:val="20"/>
          <w:lang w:eastAsia="ru-RU"/>
        </w:rPr>
      </w:pPr>
    </w:p>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Раздел 2. Приоритеты муниципальной политики в сфере реализации</w:t>
      </w:r>
    </w:p>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Программы, цели и задачи Программы, планируемые конечные результаты ее реализации</w:t>
      </w:r>
    </w:p>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0"/>
          <w:szCs w:val="20"/>
          <w:lang w:eastAsia="ru-RU"/>
        </w:rPr>
      </w:pP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Основной целью программы является профилактика и противодей</w:t>
      </w:r>
      <w:r w:rsidRPr="00906065">
        <w:rPr>
          <w:rFonts w:ascii="Times New Roman" w:eastAsia="Times New Roman" w:hAnsi="Times New Roman" w:cs="Times New Roman"/>
          <w:color w:val="000000" w:themeColor="text1"/>
          <w:sz w:val="20"/>
          <w:szCs w:val="20"/>
          <w:lang w:eastAsia="ru-RU"/>
        </w:rPr>
        <w:softHyphen/>
        <w:t xml:space="preserve">ствие терроризму и экстремизму на территории </w:t>
      </w:r>
      <w:r w:rsidRPr="00906065">
        <w:rPr>
          <w:rFonts w:ascii="Times New Roman" w:eastAsia="Times New Roman" w:hAnsi="Times New Roman" w:cs="Times New Roman"/>
          <w:bCs/>
          <w:color w:val="000000" w:themeColor="text1"/>
          <w:sz w:val="20"/>
          <w:szCs w:val="20"/>
          <w:lang w:eastAsia="ru-RU"/>
        </w:rPr>
        <w:t>сельского посе</w:t>
      </w:r>
      <w:r w:rsidRPr="00906065">
        <w:rPr>
          <w:rFonts w:ascii="Times New Roman" w:eastAsia="Times New Roman" w:hAnsi="Times New Roman" w:cs="Times New Roman"/>
          <w:bCs/>
          <w:color w:val="000000" w:themeColor="text1"/>
          <w:sz w:val="20"/>
          <w:szCs w:val="20"/>
          <w:lang w:eastAsia="ru-RU"/>
        </w:rPr>
        <w:softHyphen/>
        <w:t xml:space="preserve">ления </w:t>
      </w:r>
      <w:r w:rsidRPr="00906065">
        <w:rPr>
          <w:rFonts w:ascii="Times New Roman" w:eastAsia="Times New Roman" w:hAnsi="Times New Roman" w:cs="Times New Roman"/>
          <w:color w:val="000000" w:themeColor="text1"/>
          <w:sz w:val="20"/>
          <w:szCs w:val="20"/>
          <w:lang w:eastAsia="ru-RU"/>
        </w:rPr>
        <w:t>станция Клявлино.</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Для достижения цели программы должно быть обеспечено решение следующих задач:</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обеспечение антитеррористической защищенности населения, участие в профилактике терроризма и экстремизма;</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 проведение воспитательной, пропагандистской работы с населением поселения, направленной на предупреждение террористической и экстремист</w:t>
      </w:r>
      <w:r w:rsidRPr="00906065">
        <w:rPr>
          <w:rFonts w:ascii="Times New Roman" w:eastAsia="Times New Roman" w:hAnsi="Times New Roman" w:cs="Times New Roman"/>
          <w:color w:val="000000" w:themeColor="text1"/>
          <w:sz w:val="20"/>
          <w:szCs w:val="20"/>
          <w:lang w:eastAsia="ru-RU"/>
        </w:rPr>
        <w:softHyphen/>
        <w:t>ской деятельности, повышение бдительности.</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Планируемым показателем по итогам реализации программы являет</w:t>
      </w:r>
      <w:r w:rsidRPr="00906065">
        <w:rPr>
          <w:rFonts w:ascii="Times New Roman" w:eastAsia="Times New Roman" w:hAnsi="Times New Roman" w:cs="Times New Roman"/>
          <w:color w:val="000000" w:themeColor="text1"/>
          <w:sz w:val="20"/>
          <w:szCs w:val="20"/>
          <w:lang w:eastAsia="ru-RU"/>
        </w:rPr>
        <w:softHyphen/>
        <w:t xml:space="preserve">ся: </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количество профилактических мероприятий по предупреждению тер</w:t>
      </w:r>
      <w:r w:rsidRPr="00906065">
        <w:rPr>
          <w:rFonts w:ascii="Times New Roman" w:eastAsia="Times New Roman" w:hAnsi="Times New Roman" w:cs="Times New Roman"/>
          <w:color w:val="000000" w:themeColor="text1"/>
          <w:sz w:val="20"/>
          <w:szCs w:val="20"/>
          <w:lang w:eastAsia="ru-RU"/>
        </w:rPr>
        <w:softHyphen/>
        <w:t>роризма и экстремизма;</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bCs/>
          <w:color w:val="000000" w:themeColor="text1"/>
          <w:sz w:val="20"/>
          <w:szCs w:val="20"/>
          <w:lang w:eastAsia="ru-RU"/>
        </w:rPr>
        <w:t>2) повешение уровня профилактики терроризма и экстремизма на терри</w:t>
      </w:r>
      <w:r w:rsidRPr="00906065">
        <w:rPr>
          <w:rFonts w:ascii="Times New Roman" w:eastAsia="Times New Roman" w:hAnsi="Times New Roman" w:cs="Times New Roman"/>
          <w:bCs/>
          <w:color w:val="000000" w:themeColor="text1"/>
          <w:sz w:val="20"/>
          <w:szCs w:val="20"/>
          <w:lang w:eastAsia="ru-RU"/>
        </w:rPr>
        <w:softHyphen/>
        <w:t xml:space="preserve">тории </w:t>
      </w:r>
      <w:r w:rsidRPr="00906065">
        <w:rPr>
          <w:rFonts w:ascii="Times New Roman" w:eastAsia="Times New Roman" w:hAnsi="Times New Roman" w:cs="Times New Roman"/>
          <w:color w:val="000000" w:themeColor="text1"/>
          <w:sz w:val="20"/>
          <w:szCs w:val="20"/>
          <w:lang w:eastAsia="ru-RU"/>
        </w:rPr>
        <w:t>сельского поселения станция Клявлино.</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Данный показатель характеризует эффективность обеспечения безопасно</w:t>
      </w:r>
      <w:r w:rsidRPr="00906065">
        <w:rPr>
          <w:rFonts w:ascii="Times New Roman" w:eastAsia="Times New Roman" w:hAnsi="Times New Roman" w:cs="Times New Roman"/>
          <w:color w:val="000000" w:themeColor="text1"/>
          <w:sz w:val="20"/>
          <w:szCs w:val="20"/>
          <w:lang w:eastAsia="ru-RU"/>
        </w:rPr>
        <w:softHyphen/>
        <w:t xml:space="preserve">сти населения от возможных террористических угроз. </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Ожидаемыми конечными результатами реализации данной програм</w:t>
      </w:r>
      <w:r w:rsidRPr="00906065">
        <w:rPr>
          <w:rFonts w:ascii="Times New Roman" w:eastAsia="Times New Roman" w:hAnsi="Times New Roman" w:cs="Times New Roman"/>
          <w:color w:val="000000" w:themeColor="text1"/>
          <w:sz w:val="20"/>
          <w:szCs w:val="20"/>
          <w:lang w:eastAsia="ru-RU"/>
        </w:rPr>
        <w:softHyphen/>
        <w:t>мы является:</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снижение возможности совершения террористических актов на терри</w:t>
      </w:r>
      <w:r w:rsidRPr="00906065">
        <w:rPr>
          <w:rFonts w:ascii="Times New Roman" w:eastAsia="Times New Roman" w:hAnsi="Times New Roman" w:cs="Times New Roman"/>
          <w:color w:val="000000" w:themeColor="text1"/>
          <w:sz w:val="20"/>
          <w:szCs w:val="20"/>
          <w:lang w:eastAsia="ru-RU"/>
        </w:rPr>
        <w:softHyphen/>
        <w:t>тории сельского поселения станция Клявлино;</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 устранение причин и условий, способствующих проявлениям экстре</w:t>
      </w:r>
      <w:r w:rsidRPr="00906065">
        <w:rPr>
          <w:rFonts w:ascii="Times New Roman" w:eastAsia="Times New Roman" w:hAnsi="Times New Roman" w:cs="Times New Roman"/>
          <w:color w:val="000000" w:themeColor="text1"/>
          <w:sz w:val="20"/>
          <w:szCs w:val="20"/>
          <w:lang w:eastAsia="ru-RU"/>
        </w:rPr>
        <w:softHyphen/>
        <w:t>мизма.</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Реализация программы, в силу ее специфики и социально-</w:t>
      </w:r>
      <w:r w:rsidRPr="00906065">
        <w:rPr>
          <w:rFonts w:ascii="Times New Roman" w:eastAsia="Times New Roman" w:hAnsi="Times New Roman" w:cs="Times New Roman"/>
          <w:color w:val="000000" w:themeColor="text1"/>
          <w:sz w:val="20"/>
          <w:szCs w:val="20"/>
          <w:lang w:eastAsia="ru-RU"/>
        </w:rPr>
        <w:softHyphen/>
        <w:t>профилактического характера, окажет значительное влияние на стабильность в межнациональных отношениях в обществе, повышение безопасности населения от возможных террористических угроз и воспитание в подрастающем поколе</w:t>
      </w:r>
      <w:r w:rsidRPr="00906065">
        <w:rPr>
          <w:rFonts w:ascii="Times New Roman" w:eastAsia="Times New Roman" w:hAnsi="Times New Roman" w:cs="Times New Roman"/>
          <w:color w:val="000000" w:themeColor="text1"/>
          <w:sz w:val="20"/>
          <w:szCs w:val="20"/>
          <w:lang w:eastAsia="ru-RU"/>
        </w:rPr>
        <w:softHyphen/>
        <w:t>нии законопослушного образа жизни, состояние защищенности граждан и об</w:t>
      </w:r>
      <w:r w:rsidRPr="00906065">
        <w:rPr>
          <w:rFonts w:ascii="Times New Roman" w:eastAsia="Times New Roman" w:hAnsi="Times New Roman" w:cs="Times New Roman"/>
          <w:color w:val="000000" w:themeColor="text1"/>
          <w:sz w:val="20"/>
          <w:szCs w:val="20"/>
          <w:lang w:eastAsia="ru-RU"/>
        </w:rPr>
        <w:softHyphen/>
        <w:t>щества от преступных посягательств.</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Реализация профилактических мероприятий программы обеспечит формирование позитивных моральных и нравственных ценностей, определяю</w:t>
      </w:r>
      <w:r w:rsidRPr="00906065">
        <w:rPr>
          <w:rFonts w:ascii="Times New Roman" w:eastAsia="Times New Roman" w:hAnsi="Times New Roman" w:cs="Times New Roman"/>
          <w:color w:val="000000" w:themeColor="text1"/>
          <w:sz w:val="20"/>
          <w:szCs w:val="20"/>
          <w:lang w:eastAsia="ru-RU"/>
        </w:rPr>
        <w:softHyphen/>
        <w:t xml:space="preserve">щих отрицательное отношение к проявлению ксенофобии и межнациональной нетерпимости. </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Исходя из целей, задач, ожидаемых результатов, а также снижения рис</w:t>
      </w:r>
      <w:r w:rsidRPr="00906065">
        <w:rPr>
          <w:rFonts w:ascii="Times New Roman" w:eastAsia="Times New Roman" w:hAnsi="Times New Roman" w:cs="Times New Roman"/>
          <w:color w:val="000000" w:themeColor="text1"/>
          <w:sz w:val="20"/>
          <w:szCs w:val="20"/>
          <w:lang w:eastAsia="ru-RU"/>
        </w:rPr>
        <w:softHyphen/>
        <w:t>ков проектируемых возможностей по эффективной реализации и целесообраз</w:t>
      </w:r>
      <w:r w:rsidRPr="00906065">
        <w:rPr>
          <w:rFonts w:ascii="Times New Roman" w:eastAsia="Times New Roman" w:hAnsi="Times New Roman" w:cs="Times New Roman"/>
          <w:color w:val="000000" w:themeColor="text1"/>
          <w:sz w:val="20"/>
          <w:szCs w:val="20"/>
          <w:lang w:eastAsia="ru-RU"/>
        </w:rPr>
        <w:softHyphen/>
        <w:t xml:space="preserve">ности, подпрограмму планируется реализовать без выделения этапов с 2025 по 2030 годы.  </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0"/>
          <w:szCs w:val="20"/>
          <w:lang w:eastAsia="ru-RU"/>
        </w:rPr>
      </w:pPr>
    </w:p>
    <w:p w:rsidR="00756433" w:rsidRPr="00906065" w:rsidRDefault="00756433" w:rsidP="00756433">
      <w:pPr>
        <w:widowControl w:val="0"/>
        <w:numPr>
          <w:ilvl w:val="0"/>
          <w:numId w:val="5"/>
        </w:numPr>
        <w:suppressAutoHyphens/>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 xml:space="preserve">Перечень мероприятий Программы </w:t>
      </w:r>
    </w:p>
    <w:p w:rsidR="00756433" w:rsidRPr="00906065" w:rsidRDefault="00756433" w:rsidP="00756433">
      <w:pPr>
        <w:widowControl w:val="0"/>
        <w:shd w:val="clear" w:color="auto" w:fill="FFFFFF"/>
        <w:autoSpaceDE w:val="0"/>
        <w:autoSpaceDN w:val="0"/>
        <w:adjustRightInd w:val="0"/>
        <w:spacing w:before="163"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Для достижения поставленной цели и решения задач программы необ</w:t>
      </w:r>
      <w:r w:rsidRPr="00906065">
        <w:rPr>
          <w:rFonts w:ascii="Times New Roman" w:eastAsia="Times New Roman" w:hAnsi="Times New Roman" w:cs="Times New Roman"/>
          <w:color w:val="000000" w:themeColor="text1"/>
          <w:sz w:val="20"/>
          <w:szCs w:val="20"/>
          <w:lang w:eastAsia="ru-RU"/>
        </w:rPr>
        <w:softHyphen/>
        <w:t xml:space="preserve">ходимо реализовать комплекс мероприятий </w:t>
      </w:r>
      <w:r w:rsidRPr="00906065">
        <w:rPr>
          <w:rFonts w:ascii="Times New Roman" w:eastAsia="Times New Roman" w:hAnsi="Times New Roman" w:cs="Times New Roman"/>
          <w:color w:val="000000" w:themeColor="text1"/>
          <w:spacing w:val="-5"/>
          <w:sz w:val="20"/>
          <w:szCs w:val="20"/>
          <w:lang w:eastAsia="ru-RU"/>
        </w:rPr>
        <w:t>(П</w:t>
      </w:r>
      <w:r w:rsidRPr="00906065">
        <w:rPr>
          <w:rFonts w:ascii="Times New Roman" w:eastAsia="Times New Roman" w:hAnsi="Times New Roman" w:cs="Times New Roman"/>
          <w:color w:val="000000" w:themeColor="text1"/>
          <w:sz w:val="20"/>
          <w:szCs w:val="20"/>
          <w:lang w:eastAsia="ru-RU"/>
        </w:rPr>
        <w:t>риложении 1 к Программе), основными из которого являются:</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bCs/>
          <w:color w:val="000000" w:themeColor="text1"/>
          <w:sz w:val="20"/>
          <w:szCs w:val="20"/>
          <w:lang w:eastAsia="ru-RU"/>
        </w:rPr>
        <w:lastRenderedPageBreak/>
        <w:t>1) и</w:t>
      </w:r>
      <w:r w:rsidRPr="00906065">
        <w:rPr>
          <w:rFonts w:ascii="Times New Roman" w:eastAsia="Times New Roman" w:hAnsi="Times New Roman" w:cs="Times New Roman"/>
          <w:color w:val="000000" w:themeColor="text1"/>
          <w:spacing w:val="-6"/>
          <w:sz w:val="20"/>
          <w:szCs w:val="20"/>
          <w:lang w:eastAsia="ru-RU"/>
        </w:rPr>
        <w:t>нформационно-пропагандистское противодействие экстремизму и терро</w:t>
      </w:r>
      <w:r w:rsidRPr="00906065">
        <w:rPr>
          <w:rFonts w:ascii="Times New Roman" w:eastAsia="Times New Roman" w:hAnsi="Times New Roman" w:cs="Times New Roman"/>
          <w:color w:val="000000" w:themeColor="text1"/>
          <w:spacing w:val="-6"/>
          <w:sz w:val="20"/>
          <w:szCs w:val="20"/>
          <w:lang w:eastAsia="ru-RU"/>
        </w:rPr>
        <w:softHyphen/>
        <w:t>ризму</w:t>
      </w:r>
      <w:r w:rsidRPr="00906065">
        <w:rPr>
          <w:rFonts w:ascii="Times New Roman" w:eastAsia="Times New Roman" w:hAnsi="Times New Roman" w:cs="Times New Roman"/>
          <w:color w:val="000000" w:themeColor="text1"/>
          <w:sz w:val="20"/>
          <w:szCs w:val="20"/>
          <w:lang w:eastAsia="ru-RU"/>
        </w:rPr>
        <w:t>;</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 организационно-технические мероприятия;</w:t>
      </w:r>
    </w:p>
    <w:p w:rsidR="00756433" w:rsidRPr="00906065" w:rsidRDefault="00756433" w:rsidP="00756433">
      <w:pPr>
        <w:widowControl w:val="0"/>
        <w:autoSpaceDE w:val="0"/>
        <w:autoSpaceDN w:val="0"/>
        <w:adjustRightInd w:val="0"/>
        <w:spacing w:after="0" w:line="240" w:lineRule="auto"/>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В рамках основного мероприятия </w:t>
      </w:r>
      <w:r w:rsidRPr="00906065">
        <w:rPr>
          <w:rFonts w:ascii="Times New Roman" w:eastAsia="Times New Roman" w:hAnsi="Times New Roman" w:cs="Times New Roman"/>
          <w:bCs/>
          <w:color w:val="000000" w:themeColor="text1"/>
          <w:sz w:val="20"/>
          <w:szCs w:val="20"/>
          <w:lang w:eastAsia="ru-RU"/>
        </w:rPr>
        <w:t>«И</w:t>
      </w:r>
      <w:r w:rsidRPr="00906065">
        <w:rPr>
          <w:rFonts w:ascii="Times New Roman" w:eastAsia="Times New Roman" w:hAnsi="Times New Roman" w:cs="Times New Roman"/>
          <w:color w:val="000000" w:themeColor="text1"/>
          <w:spacing w:val="-6"/>
          <w:sz w:val="20"/>
          <w:szCs w:val="20"/>
          <w:lang w:eastAsia="ru-RU"/>
        </w:rPr>
        <w:t>нформационно-пропагандистское про</w:t>
      </w:r>
      <w:r w:rsidRPr="00906065">
        <w:rPr>
          <w:rFonts w:ascii="Times New Roman" w:eastAsia="Times New Roman" w:hAnsi="Times New Roman" w:cs="Times New Roman"/>
          <w:color w:val="000000" w:themeColor="text1"/>
          <w:spacing w:val="-6"/>
          <w:sz w:val="20"/>
          <w:szCs w:val="20"/>
          <w:lang w:eastAsia="ru-RU"/>
        </w:rPr>
        <w:softHyphen/>
        <w:t xml:space="preserve">тиводействие экстремизму и терроризму» </w:t>
      </w:r>
      <w:r w:rsidRPr="00906065">
        <w:rPr>
          <w:rFonts w:ascii="Times New Roman" w:eastAsia="Times New Roman" w:hAnsi="Times New Roman" w:cs="Times New Roman"/>
          <w:color w:val="000000" w:themeColor="text1"/>
          <w:sz w:val="20"/>
          <w:szCs w:val="20"/>
          <w:lang w:eastAsia="ru-RU"/>
        </w:rPr>
        <w:t>предполагается осуществить комплекс мероприятий, направленных на гармонизацию межэтнических и межкультур</w:t>
      </w:r>
      <w:r w:rsidRPr="00906065">
        <w:rPr>
          <w:rFonts w:ascii="Times New Roman" w:eastAsia="Times New Roman" w:hAnsi="Times New Roman" w:cs="Times New Roman"/>
          <w:color w:val="000000" w:themeColor="text1"/>
          <w:sz w:val="20"/>
          <w:szCs w:val="20"/>
          <w:lang w:eastAsia="ru-RU"/>
        </w:rPr>
        <w:softHyphen/>
        <w:t>ных отношений, формирование толерантного сознания и поведения молодежи, гармонизация межэтнических и межкультурных отношений среди населения.</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Возможными последствиями не реализации или неэффективной реализа</w:t>
      </w:r>
      <w:r w:rsidRPr="00906065">
        <w:rPr>
          <w:rFonts w:ascii="Times New Roman" w:eastAsia="Times New Roman" w:hAnsi="Times New Roman" w:cs="Times New Roman"/>
          <w:color w:val="000000" w:themeColor="text1"/>
          <w:sz w:val="20"/>
          <w:szCs w:val="20"/>
          <w:lang w:eastAsia="ru-RU"/>
        </w:rPr>
        <w:softHyphen/>
        <w:t>ции основного мероприятия «</w:t>
      </w:r>
      <w:r w:rsidRPr="00906065">
        <w:rPr>
          <w:rFonts w:ascii="Times New Roman" w:eastAsia="Times New Roman" w:hAnsi="Times New Roman" w:cs="Times New Roman"/>
          <w:bCs/>
          <w:color w:val="000000" w:themeColor="text1"/>
          <w:sz w:val="20"/>
          <w:szCs w:val="20"/>
          <w:lang w:eastAsia="ru-RU"/>
        </w:rPr>
        <w:t>И</w:t>
      </w:r>
      <w:r w:rsidRPr="00906065">
        <w:rPr>
          <w:rFonts w:ascii="Times New Roman" w:eastAsia="Times New Roman" w:hAnsi="Times New Roman" w:cs="Times New Roman"/>
          <w:color w:val="000000" w:themeColor="text1"/>
          <w:spacing w:val="-6"/>
          <w:sz w:val="20"/>
          <w:szCs w:val="20"/>
          <w:lang w:eastAsia="ru-RU"/>
        </w:rPr>
        <w:t>нформационно-пропагандистское противодей</w:t>
      </w:r>
      <w:r w:rsidRPr="00906065">
        <w:rPr>
          <w:rFonts w:ascii="Times New Roman" w:eastAsia="Times New Roman" w:hAnsi="Times New Roman" w:cs="Times New Roman"/>
          <w:color w:val="000000" w:themeColor="text1"/>
          <w:spacing w:val="-6"/>
          <w:sz w:val="20"/>
          <w:szCs w:val="20"/>
          <w:lang w:eastAsia="ru-RU"/>
        </w:rPr>
        <w:softHyphen/>
        <w:t>ствие экстремизму и терроризму</w:t>
      </w:r>
      <w:r w:rsidRPr="00906065">
        <w:rPr>
          <w:rFonts w:ascii="Times New Roman" w:eastAsia="Times New Roman" w:hAnsi="Times New Roman" w:cs="Times New Roman"/>
          <w:color w:val="000000" w:themeColor="text1"/>
          <w:sz w:val="20"/>
          <w:szCs w:val="20"/>
          <w:lang w:eastAsia="ru-RU"/>
        </w:rPr>
        <w:t>» будут являться снижение эффективности фор</w:t>
      </w:r>
      <w:r w:rsidRPr="00906065">
        <w:rPr>
          <w:rFonts w:ascii="Times New Roman" w:eastAsia="Times New Roman" w:hAnsi="Times New Roman" w:cs="Times New Roman"/>
          <w:color w:val="000000" w:themeColor="text1"/>
          <w:sz w:val="20"/>
          <w:szCs w:val="20"/>
          <w:lang w:eastAsia="ru-RU"/>
        </w:rPr>
        <w:softHyphen/>
        <w:t>мирования у населения представлений о безопасном поведении в экстремаль</w:t>
      </w:r>
      <w:r w:rsidRPr="00906065">
        <w:rPr>
          <w:rFonts w:ascii="Times New Roman" w:eastAsia="Times New Roman" w:hAnsi="Times New Roman" w:cs="Times New Roman"/>
          <w:color w:val="000000" w:themeColor="text1"/>
          <w:sz w:val="20"/>
          <w:szCs w:val="20"/>
          <w:lang w:eastAsia="ru-RU"/>
        </w:rPr>
        <w:softHyphen/>
        <w:t xml:space="preserve">ных ситуациях, общероссийской и региональной идентичности, гармонизации межэтнических отношений и уровня межведомственного взаимодействия по профилактике экстремизма и терроризма. </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 ходе реализации основного мероприятия «Организационно-тех</w:t>
      </w:r>
      <w:r w:rsidRPr="00906065">
        <w:rPr>
          <w:rFonts w:ascii="Times New Roman" w:eastAsia="Times New Roman" w:hAnsi="Times New Roman" w:cs="Times New Roman"/>
          <w:color w:val="000000" w:themeColor="text1"/>
          <w:sz w:val="20"/>
          <w:szCs w:val="20"/>
          <w:lang w:eastAsia="ru-RU"/>
        </w:rPr>
        <w:softHyphen/>
        <w:t xml:space="preserve">нические мероприятия» предстоит осуществлять действия направленные </w:t>
      </w:r>
      <w:proofErr w:type="gramStart"/>
      <w:r w:rsidRPr="00906065">
        <w:rPr>
          <w:rFonts w:ascii="Times New Roman" w:eastAsia="Times New Roman" w:hAnsi="Times New Roman" w:cs="Times New Roman"/>
          <w:color w:val="000000" w:themeColor="text1"/>
          <w:sz w:val="20"/>
          <w:szCs w:val="20"/>
          <w:lang w:eastAsia="ru-RU"/>
        </w:rPr>
        <w:t>на</w:t>
      </w:r>
      <w:proofErr w:type="gramEnd"/>
      <w:r w:rsidRPr="00906065">
        <w:rPr>
          <w:rFonts w:ascii="Times New Roman" w:eastAsia="Times New Roman" w:hAnsi="Times New Roman" w:cs="Times New Roman"/>
          <w:color w:val="000000" w:themeColor="text1"/>
          <w:sz w:val="20"/>
          <w:szCs w:val="20"/>
          <w:lang w:eastAsia="ru-RU"/>
        </w:rPr>
        <w:t>:</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обеспечение готовности сил и сре</w:t>
      </w:r>
      <w:proofErr w:type="gramStart"/>
      <w:r w:rsidRPr="00906065">
        <w:rPr>
          <w:rFonts w:ascii="Times New Roman" w:eastAsia="Times New Roman" w:hAnsi="Times New Roman" w:cs="Times New Roman"/>
          <w:color w:val="000000" w:themeColor="text1"/>
          <w:sz w:val="20"/>
          <w:szCs w:val="20"/>
          <w:lang w:eastAsia="ru-RU"/>
        </w:rPr>
        <w:t>дств к д</w:t>
      </w:r>
      <w:proofErr w:type="gramEnd"/>
      <w:r w:rsidRPr="00906065">
        <w:rPr>
          <w:rFonts w:ascii="Times New Roman" w:eastAsia="Times New Roman" w:hAnsi="Times New Roman" w:cs="Times New Roman"/>
          <w:color w:val="000000" w:themeColor="text1"/>
          <w:sz w:val="20"/>
          <w:szCs w:val="20"/>
          <w:lang w:eastAsia="ru-RU"/>
        </w:rPr>
        <w:t>ействиям в очагах чрезвычай</w:t>
      </w:r>
      <w:r w:rsidRPr="00906065">
        <w:rPr>
          <w:rFonts w:ascii="Times New Roman" w:eastAsia="Times New Roman" w:hAnsi="Times New Roman" w:cs="Times New Roman"/>
          <w:color w:val="000000" w:themeColor="text1"/>
          <w:sz w:val="20"/>
          <w:szCs w:val="20"/>
          <w:lang w:eastAsia="ru-RU"/>
        </w:rPr>
        <w:softHyphen/>
        <w:t>ных ситуаций;</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 снижение риска совершения террористических актов, масштабов нега</w:t>
      </w:r>
      <w:r w:rsidRPr="00906065">
        <w:rPr>
          <w:rFonts w:ascii="Times New Roman" w:eastAsia="Times New Roman" w:hAnsi="Times New Roman" w:cs="Times New Roman"/>
          <w:color w:val="000000" w:themeColor="text1"/>
          <w:sz w:val="20"/>
          <w:szCs w:val="20"/>
          <w:lang w:eastAsia="ru-RU"/>
        </w:rPr>
        <w:softHyphen/>
        <w:t>тивных последствий террористических актов;</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координацию действий администрации сельского поселе</w:t>
      </w:r>
      <w:r w:rsidRPr="00906065">
        <w:rPr>
          <w:rFonts w:ascii="Times New Roman" w:eastAsia="Times New Roman" w:hAnsi="Times New Roman" w:cs="Times New Roman"/>
          <w:color w:val="000000" w:themeColor="text1"/>
          <w:sz w:val="20"/>
          <w:szCs w:val="20"/>
          <w:lang w:eastAsia="ru-RU"/>
        </w:rPr>
        <w:softHyphen/>
        <w:t>ния станция Клявлино, сил и средств по защите населения от действий террористического характера.</w:t>
      </w:r>
    </w:p>
    <w:p w:rsidR="00756433" w:rsidRPr="00906065" w:rsidRDefault="00756433" w:rsidP="00756433">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Возможными последствиями не реализации или неэффективной реализа</w:t>
      </w:r>
      <w:r w:rsidRPr="00906065">
        <w:rPr>
          <w:rFonts w:ascii="Times New Roman" w:eastAsia="Times New Roman" w:hAnsi="Times New Roman" w:cs="Times New Roman"/>
          <w:color w:val="000000" w:themeColor="text1"/>
          <w:sz w:val="20"/>
          <w:szCs w:val="20"/>
          <w:lang w:eastAsia="ru-RU"/>
        </w:rPr>
        <w:softHyphen/>
        <w:t>ции основного мероприятия «Организационно-технические мероприятия» бу</w:t>
      </w:r>
      <w:r w:rsidRPr="00906065">
        <w:rPr>
          <w:rFonts w:ascii="Times New Roman" w:eastAsia="Times New Roman" w:hAnsi="Times New Roman" w:cs="Times New Roman"/>
          <w:color w:val="000000" w:themeColor="text1"/>
          <w:sz w:val="20"/>
          <w:szCs w:val="20"/>
          <w:lang w:eastAsia="ru-RU"/>
        </w:rPr>
        <w:softHyphen/>
        <w:t>дут являться снижение степени готовности сил и средств к минимизации и лик</w:t>
      </w:r>
      <w:r w:rsidRPr="00906065">
        <w:rPr>
          <w:rFonts w:ascii="Times New Roman" w:eastAsia="Times New Roman" w:hAnsi="Times New Roman" w:cs="Times New Roman"/>
          <w:color w:val="000000" w:themeColor="text1"/>
          <w:sz w:val="20"/>
          <w:szCs w:val="20"/>
          <w:lang w:eastAsia="ru-RU"/>
        </w:rPr>
        <w:softHyphen/>
        <w:t>видации последствий террористических актов, эффективности мероприятий по подготовке персонала учреждений к действиям по предупреждению террори</w:t>
      </w:r>
      <w:r w:rsidRPr="00906065">
        <w:rPr>
          <w:rFonts w:ascii="Times New Roman" w:eastAsia="Times New Roman" w:hAnsi="Times New Roman" w:cs="Times New Roman"/>
          <w:color w:val="000000" w:themeColor="text1"/>
          <w:sz w:val="20"/>
          <w:szCs w:val="20"/>
          <w:lang w:eastAsia="ru-RU"/>
        </w:rPr>
        <w:softHyphen/>
        <w:t xml:space="preserve">стических актов и правилам поведения при их возникновении. </w:t>
      </w:r>
    </w:p>
    <w:p w:rsidR="00756433" w:rsidRPr="00906065" w:rsidRDefault="00756433" w:rsidP="0075643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p>
    <w:p w:rsidR="00756433" w:rsidRPr="00906065" w:rsidRDefault="00756433" w:rsidP="00756433">
      <w:pPr>
        <w:widowControl w:val="0"/>
        <w:numPr>
          <w:ilvl w:val="0"/>
          <w:numId w:val="5"/>
        </w:numPr>
        <w:suppressAutoHyphens/>
        <w:autoSpaceDE w:val="0"/>
        <w:autoSpaceDN w:val="0"/>
        <w:adjustRightInd w:val="0"/>
        <w:spacing w:after="120" w:line="240" w:lineRule="auto"/>
        <w:jc w:val="center"/>
        <w:rPr>
          <w:rFonts w:ascii="Times New Roman" w:eastAsia="Times New Roman" w:hAnsi="Times New Roman" w:cs="Times New Roman"/>
          <w:bCs/>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Сроки и этапы реализации Программы</w:t>
      </w:r>
    </w:p>
    <w:p w:rsidR="00756433" w:rsidRPr="00906065" w:rsidRDefault="00756433" w:rsidP="00756433">
      <w:pPr>
        <w:widowControl w:val="0"/>
        <w:autoSpaceDE w:val="0"/>
        <w:autoSpaceDN w:val="0"/>
        <w:adjustRightInd w:val="0"/>
        <w:spacing w:after="0" w:line="240" w:lineRule="auto"/>
        <w:ind w:left="720"/>
        <w:jc w:val="center"/>
        <w:rPr>
          <w:rFonts w:ascii="Times New Roman" w:eastAsia="Times New Roman" w:hAnsi="Times New Roman" w:cs="Times New Roman"/>
          <w:bCs/>
          <w:color w:val="000000" w:themeColor="text1"/>
          <w:sz w:val="20"/>
          <w:szCs w:val="20"/>
          <w:lang w:eastAsia="ru-RU"/>
        </w:rPr>
      </w:pPr>
      <w:r w:rsidRPr="00906065">
        <w:rPr>
          <w:rFonts w:ascii="Times New Roman" w:eastAsia="Times New Roman" w:hAnsi="Times New Roman" w:cs="Times New Roman"/>
          <w:bCs/>
          <w:color w:val="000000" w:themeColor="text1"/>
          <w:sz w:val="20"/>
          <w:szCs w:val="20"/>
          <w:lang w:eastAsia="ru-RU"/>
        </w:rPr>
        <w:t>Программа реализуется в один этап: с 2025 по 2030 гг.</w:t>
      </w:r>
    </w:p>
    <w:p w:rsidR="00756433" w:rsidRPr="00906065" w:rsidRDefault="00756433" w:rsidP="00756433">
      <w:pPr>
        <w:widowControl w:val="0"/>
        <w:autoSpaceDE w:val="0"/>
        <w:autoSpaceDN w:val="0"/>
        <w:adjustRightInd w:val="0"/>
        <w:spacing w:after="0" w:line="240" w:lineRule="auto"/>
        <w:ind w:left="720"/>
        <w:rPr>
          <w:rFonts w:ascii="Times New Roman" w:eastAsia="Times New Roman" w:hAnsi="Times New Roman" w:cs="Times New Roman"/>
          <w:bCs/>
          <w:color w:val="000000" w:themeColor="text1"/>
          <w:sz w:val="20"/>
          <w:szCs w:val="20"/>
          <w:lang w:eastAsia="ru-RU"/>
        </w:rPr>
      </w:pPr>
    </w:p>
    <w:p w:rsidR="00756433" w:rsidRPr="00906065" w:rsidRDefault="00756433" w:rsidP="00756433">
      <w:pPr>
        <w:widowControl w:val="0"/>
        <w:autoSpaceDE w:val="0"/>
        <w:autoSpaceDN w:val="0"/>
        <w:adjustRightInd w:val="0"/>
        <w:spacing w:after="0"/>
        <w:ind w:firstLine="700"/>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5.   Перечень показателей (индикаторов) муниципальной программы с указанием плановых значений по годам ее реализации и за весь период ее реализации.</w:t>
      </w:r>
    </w:p>
    <w:p w:rsidR="00756433" w:rsidRPr="00906065" w:rsidRDefault="00756433" w:rsidP="00756433">
      <w:pPr>
        <w:widowControl w:val="0"/>
        <w:autoSpaceDE w:val="0"/>
        <w:autoSpaceDN w:val="0"/>
        <w:adjustRightInd w:val="0"/>
        <w:spacing w:after="0" w:line="240" w:lineRule="auto"/>
        <w:ind w:firstLine="709"/>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Показатели (индикаторы) муниципальной программы, позволяющие оценить достижение цели муниципальной программы, с учетом выполнения поставленных задач приведены в таблице 1:</w:t>
      </w:r>
    </w:p>
    <w:p w:rsidR="00756433" w:rsidRPr="00906065" w:rsidRDefault="00756433" w:rsidP="00756433">
      <w:pPr>
        <w:widowControl w:val="0"/>
        <w:autoSpaceDE w:val="0"/>
        <w:autoSpaceDN w:val="0"/>
        <w:adjustRightInd w:val="0"/>
        <w:spacing w:after="0" w:line="360" w:lineRule="auto"/>
        <w:ind w:firstLine="700"/>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Таблица 1</w:t>
      </w:r>
    </w:p>
    <w:p w:rsidR="00756433" w:rsidRPr="00906065" w:rsidRDefault="00756433" w:rsidP="00756433">
      <w:pPr>
        <w:widowControl w:val="0"/>
        <w:tabs>
          <w:tab w:val="left" w:pos="7634"/>
        </w:tabs>
        <w:autoSpaceDE w:val="0"/>
        <w:autoSpaceDN w:val="0"/>
        <w:adjustRightInd w:val="0"/>
        <w:spacing w:after="0" w:line="200" w:lineRule="atLeast"/>
        <w:ind w:firstLine="700"/>
        <w:contextualSpacing/>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 xml:space="preserve">Перечень показателей (индикаторов), характеризующих ежегодный ход и итоги реализации муниципальной программы  </w:t>
      </w:r>
    </w:p>
    <w:p w:rsidR="00756433" w:rsidRPr="00906065" w:rsidRDefault="00756433" w:rsidP="00756433">
      <w:pPr>
        <w:widowControl w:val="0"/>
        <w:tabs>
          <w:tab w:val="left" w:pos="7634"/>
        </w:tabs>
        <w:autoSpaceDE w:val="0"/>
        <w:autoSpaceDN w:val="0"/>
        <w:adjustRightInd w:val="0"/>
        <w:spacing w:after="0" w:line="200" w:lineRule="atLeast"/>
        <w:ind w:firstLine="700"/>
        <w:contextualSpacing/>
        <w:jc w:val="center"/>
        <w:rPr>
          <w:rFonts w:ascii="Times New Roman" w:eastAsia="Times New Roman" w:hAnsi="Times New Roman" w:cs="Times New Roman"/>
          <w:b/>
          <w:color w:val="000000" w:themeColor="text1"/>
          <w:sz w:val="20"/>
          <w:szCs w:val="20"/>
          <w:lang w:eastAsia="ru-RU"/>
        </w:rPr>
      </w:pPr>
    </w:p>
    <w:tbl>
      <w:tblPr>
        <w:tblW w:w="9508" w:type="dxa"/>
        <w:tblLayout w:type="fixed"/>
        <w:tblCellMar>
          <w:left w:w="10" w:type="dxa"/>
          <w:right w:w="10" w:type="dxa"/>
        </w:tblCellMar>
        <w:tblLook w:val="0000" w:firstRow="0" w:lastRow="0" w:firstColumn="0" w:lastColumn="0" w:noHBand="0" w:noVBand="0"/>
      </w:tblPr>
      <w:tblGrid>
        <w:gridCol w:w="436"/>
        <w:gridCol w:w="1984"/>
        <w:gridCol w:w="1134"/>
        <w:gridCol w:w="851"/>
        <w:gridCol w:w="850"/>
        <w:gridCol w:w="709"/>
        <w:gridCol w:w="709"/>
        <w:gridCol w:w="708"/>
        <w:gridCol w:w="709"/>
        <w:gridCol w:w="709"/>
        <w:gridCol w:w="709"/>
      </w:tblGrid>
      <w:tr w:rsidR="00756433" w:rsidRPr="00906065" w:rsidTr="00756433">
        <w:trPr>
          <w:trHeight w:hRule="exact" w:val="610"/>
        </w:trPr>
        <w:tc>
          <w:tcPr>
            <w:tcW w:w="436" w:type="dxa"/>
            <w:vMerge w:val="restart"/>
            <w:tcBorders>
              <w:top w:val="single" w:sz="4" w:space="0" w:color="auto"/>
              <w:left w:val="single" w:sz="4" w:space="0" w:color="auto"/>
            </w:tcBorders>
            <w:shd w:val="clear" w:color="auto" w:fill="FFFFFF"/>
          </w:tcPr>
          <w:p w:rsidR="00756433" w:rsidRPr="00906065" w:rsidRDefault="00756433" w:rsidP="00756433">
            <w:pPr>
              <w:widowControl w:val="0"/>
              <w:spacing w:after="60" w:line="230" w:lineRule="exact"/>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w:t>
            </w:r>
          </w:p>
          <w:p w:rsidR="00756433" w:rsidRPr="00906065" w:rsidRDefault="00756433" w:rsidP="00756433">
            <w:pPr>
              <w:widowControl w:val="0"/>
              <w:spacing w:before="60" w:after="0" w:line="230" w:lineRule="exact"/>
              <w:rPr>
                <w:rFonts w:ascii="Times New Roman" w:eastAsia="Times New Roman" w:hAnsi="Times New Roman" w:cs="Times New Roman"/>
                <w:color w:val="000000" w:themeColor="text1"/>
                <w:sz w:val="20"/>
                <w:szCs w:val="20"/>
                <w:lang w:eastAsia="ru-RU" w:bidi="ru-RU"/>
              </w:rPr>
            </w:pPr>
            <w:proofErr w:type="gramStart"/>
            <w:r w:rsidRPr="00906065">
              <w:rPr>
                <w:rFonts w:ascii="Times New Roman" w:eastAsia="Times New Roman" w:hAnsi="Times New Roman" w:cs="Times New Roman"/>
                <w:color w:val="000000" w:themeColor="text1"/>
                <w:sz w:val="20"/>
                <w:szCs w:val="20"/>
                <w:shd w:val="clear" w:color="auto" w:fill="FFFFFF"/>
                <w:lang w:eastAsia="ru-RU" w:bidi="ru-RU"/>
              </w:rPr>
              <w:t>п</w:t>
            </w:r>
            <w:proofErr w:type="gramEnd"/>
            <w:r w:rsidRPr="00906065">
              <w:rPr>
                <w:rFonts w:ascii="Times New Roman" w:eastAsia="Times New Roman" w:hAnsi="Times New Roman" w:cs="Times New Roman"/>
                <w:color w:val="000000" w:themeColor="text1"/>
                <w:sz w:val="20"/>
                <w:szCs w:val="20"/>
                <w:shd w:val="clear" w:color="auto" w:fill="FFFFFF"/>
                <w:lang w:eastAsia="ru-RU" w:bidi="ru-RU"/>
              </w:rPr>
              <w:t>/п</w:t>
            </w:r>
          </w:p>
        </w:tc>
        <w:tc>
          <w:tcPr>
            <w:tcW w:w="1984" w:type="dxa"/>
            <w:vMerge w:val="restart"/>
            <w:tcBorders>
              <w:top w:val="single" w:sz="4" w:space="0" w:color="auto"/>
              <w:left w:val="single" w:sz="4" w:space="0" w:color="auto"/>
            </w:tcBorders>
            <w:shd w:val="clear" w:color="auto" w:fill="FFFFFF"/>
          </w:tcPr>
          <w:p w:rsidR="00756433" w:rsidRPr="00906065" w:rsidRDefault="00756433" w:rsidP="00756433">
            <w:pPr>
              <w:widowControl w:val="0"/>
              <w:spacing w:after="0" w:line="254" w:lineRule="exact"/>
              <w:ind w:left="140"/>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Наименование</w:t>
            </w:r>
          </w:p>
          <w:p w:rsidR="00756433" w:rsidRPr="00906065" w:rsidRDefault="00756433" w:rsidP="00756433">
            <w:pPr>
              <w:widowControl w:val="0"/>
              <w:spacing w:after="0" w:line="254"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показателя</w:t>
            </w:r>
          </w:p>
          <w:p w:rsidR="00756433" w:rsidRPr="00906065" w:rsidRDefault="00756433" w:rsidP="00756433">
            <w:pPr>
              <w:widowControl w:val="0"/>
              <w:spacing w:after="0" w:line="254" w:lineRule="exact"/>
              <w:ind w:left="220"/>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(индикатора)</w:t>
            </w:r>
          </w:p>
        </w:tc>
        <w:tc>
          <w:tcPr>
            <w:tcW w:w="1134" w:type="dxa"/>
            <w:vMerge w:val="restart"/>
            <w:tcBorders>
              <w:top w:val="single" w:sz="4" w:space="0" w:color="auto"/>
              <w:left w:val="single" w:sz="4" w:space="0" w:color="auto"/>
            </w:tcBorders>
            <w:shd w:val="clear" w:color="auto" w:fill="FFFFFF"/>
          </w:tcPr>
          <w:p w:rsidR="00756433" w:rsidRPr="00906065" w:rsidRDefault="00756433" w:rsidP="00756433">
            <w:pPr>
              <w:widowControl w:val="0"/>
              <w:spacing w:after="0" w:line="293" w:lineRule="exact"/>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Единица</w:t>
            </w:r>
          </w:p>
          <w:p w:rsidR="00756433" w:rsidRPr="00906065" w:rsidRDefault="00756433" w:rsidP="00756433">
            <w:pPr>
              <w:widowControl w:val="0"/>
              <w:spacing w:after="0" w:line="293" w:lineRule="exac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shd w:val="clear" w:color="auto" w:fill="FFFFFF"/>
                <w:lang w:eastAsia="ru-RU" w:bidi="ru-RU"/>
              </w:rPr>
              <w:t>измерен</w:t>
            </w:r>
            <w:r w:rsidRPr="00906065">
              <w:rPr>
                <w:rFonts w:ascii="Times New Roman" w:eastAsia="Times New Roman" w:hAnsi="Times New Roman" w:cs="Times New Roman"/>
                <w:color w:val="000000" w:themeColor="text1"/>
                <w:sz w:val="20"/>
                <w:szCs w:val="20"/>
                <w:lang w:eastAsia="ru-RU"/>
              </w:rPr>
              <w:t>ия</w:t>
            </w:r>
          </w:p>
        </w:tc>
        <w:tc>
          <w:tcPr>
            <w:tcW w:w="5954" w:type="dxa"/>
            <w:gridSpan w:val="8"/>
            <w:tcBorders>
              <w:top w:val="single" w:sz="4" w:space="0" w:color="auto"/>
              <w:left w:val="single" w:sz="4" w:space="0" w:color="auto"/>
              <w:right w:val="single" w:sz="4" w:space="0" w:color="auto"/>
            </w:tcBorders>
            <w:shd w:val="clear" w:color="auto" w:fill="FFFFFF"/>
          </w:tcPr>
          <w:p w:rsidR="00756433" w:rsidRPr="00906065" w:rsidRDefault="00756433" w:rsidP="00756433">
            <w:pPr>
              <w:widowControl w:val="0"/>
              <w:spacing w:after="0" w:line="240" w:lineRule="auto"/>
              <w:jc w:val="center"/>
              <w:rPr>
                <w:rFonts w:ascii="Times New Roman" w:eastAsia="Arial Unicode MS"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Значение показателя (индикатора) по годам</w:t>
            </w:r>
          </w:p>
        </w:tc>
      </w:tr>
      <w:tr w:rsidR="00756433" w:rsidRPr="00906065" w:rsidTr="00756433">
        <w:trPr>
          <w:trHeight w:hRule="exact" w:val="566"/>
        </w:trPr>
        <w:tc>
          <w:tcPr>
            <w:tcW w:w="436" w:type="dxa"/>
            <w:vMerge/>
            <w:tcBorders>
              <w:left w:val="single" w:sz="4" w:space="0" w:color="auto"/>
            </w:tcBorders>
            <w:shd w:val="clear" w:color="auto" w:fill="FFFFFF"/>
          </w:tcPr>
          <w:p w:rsidR="00756433" w:rsidRPr="00906065" w:rsidRDefault="00756433" w:rsidP="00756433">
            <w:pPr>
              <w:widowControl w:val="0"/>
              <w:spacing w:after="0" w:line="240" w:lineRule="auto"/>
              <w:rPr>
                <w:rFonts w:ascii="Times New Roman" w:eastAsia="Arial Unicode MS" w:hAnsi="Times New Roman" w:cs="Times New Roman"/>
                <w:color w:val="000000" w:themeColor="text1"/>
                <w:sz w:val="20"/>
                <w:szCs w:val="20"/>
                <w:lang w:eastAsia="ru-RU" w:bidi="ru-RU"/>
              </w:rPr>
            </w:pPr>
          </w:p>
        </w:tc>
        <w:tc>
          <w:tcPr>
            <w:tcW w:w="1984" w:type="dxa"/>
            <w:vMerge/>
            <w:tcBorders>
              <w:left w:val="single" w:sz="4" w:space="0" w:color="auto"/>
            </w:tcBorders>
            <w:shd w:val="clear" w:color="auto" w:fill="FFFFFF"/>
          </w:tcPr>
          <w:p w:rsidR="00756433" w:rsidRPr="00906065" w:rsidRDefault="00756433" w:rsidP="00756433">
            <w:pPr>
              <w:widowControl w:val="0"/>
              <w:spacing w:after="0" w:line="240" w:lineRule="auto"/>
              <w:rPr>
                <w:rFonts w:ascii="Times New Roman" w:eastAsia="Arial Unicode MS" w:hAnsi="Times New Roman" w:cs="Times New Roman"/>
                <w:color w:val="000000" w:themeColor="text1"/>
                <w:sz w:val="20"/>
                <w:szCs w:val="20"/>
                <w:lang w:eastAsia="ru-RU" w:bidi="ru-RU"/>
              </w:rPr>
            </w:pPr>
          </w:p>
        </w:tc>
        <w:tc>
          <w:tcPr>
            <w:tcW w:w="1134" w:type="dxa"/>
            <w:vMerge/>
            <w:tcBorders>
              <w:left w:val="single" w:sz="4" w:space="0" w:color="auto"/>
            </w:tcBorders>
            <w:shd w:val="clear" w:color="auto" w:fill="FFFFFF"/>
          </w:tcPr>
          <w:p w:rsidR="00756433" w:rsidRPr="00906065" w:rsidRDefault="00756433" w:rsidP="00756433">
            <w:pPr>
              <w:widowControl w:val="0"/>
              <w:spacing w:after="0" w:line="240" w:lineRule="auto"/>
              <w:rPr>
                <w:rFonts w:ascii="Times New Roman" w:eastAsia="Arial Unicode MS" w:hAnsi="Times New Roman" w:cs="Times New Roman"/>
                <w:color w:val="000000" w:themeColor="text1"/>
                <w:sz w:val="20"/>
                <w:szCs w:val="20"/>
                <w:lang w:eastAsia="ru-RU" w:bidi="ru-RU"/>
              </w:rPr>
            </w:pPr>
          </w:p>
        </w:tc>
        <w:tc>
          <w:tcPr>
            <w:tcW w:w="851" w:type="dxa"/>
            <w:tcBorders>
              <w:top w:val="single" w:sz="4" w:space="0" w:color="auto"/>
              <w:left w:val="single" w:sz="4" w:space="0" w:color="auto"/>
            </w:tcBorders>
            <w:shd w:val="clear" w:color="auto" w:fill="FFFFFF"/>
            <w:vAlign w:val="center"/>
          </w:tcPr>
          <w:p w:rsidR="00756433" w:rsidRPr="00906065" w:rsidRDefault="00756433" w:rsidP="00756433">
            <w:pPr>
              <w:widowControl w:val="0"/>
              <w:spacing w:after="0" w:line="230" w:lineRule="exact"/>
              <w:ind w:left="160"/>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Отчет</w:t>
            </w:r>
          </w:p>
        </w:tc>
        <w:tc>
          <w:tcPr>
            <w:tcW w:w="850" w:type="dxa"/>
            <w:tcBorders>
              <w:top w:val="single" w:sz="4" w:space="0" w:color="auto"/>
              <w:left w:val="single" w:sz="4" w:space="0" w:color="auto"/>
            </w:tcBorders>
            <w:shd w:val="clear" w:color="auto" w:fill="FFFFFF"/>
            <w:vAlign w:val="center"/>
          </w:tcPr>
          <w:p w:rsidR="00756433" w:rsidRPr="00906065" w:rsidRDefault="00756433" w:rsidP="00756433">
            <w:pPr>
              <w:widowControl w:val="0"/>
              <w:spacing w:after="0" w:line="230"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Оценка</w:t>
            </w:r>
          </w:p>
        </w:tc>
        <w:tc>
          <w:tcPr>
            <w:tcW w:w="4253" w:type="dxa"/>
            <w:gridSpan w:val="6"/>
            <w:tcBorders>
              <w:top w:val="single" w:sz="4" w:space="0" w:color="auto"/>
              <w:left w:val="single" w:sz="4" w:space="0" w:color="auto"/>
              <w:right w:val="single" w:sz="4" w:space="0" w:color="auto"/>
            </w:tcBorders>
            <w:shd w:val="clear" w:color="auto" w:fill="FFFFFF"/>
            <w:vAlign w:val="center"/>
          </w:tcPr>
          <w:p w:rsidR="00756433" w:rsidRPr="00906065" w:rsidRDefault="00756433" w:rsidP="00756433">
            <w:pPr>
              <w:widowControl w:val="0"/>
              <w:spacing w:after="0" w:line="240" w:lineRule="auto"/>
              <w:jc w:val="center"/>
              <w:rPr>
                <w:rFonts w:ascii="Times New Roman" w:eastAsia="Arial Unicode MS"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Пла</w:t>
            </w:r>
            <w:r w:rsidRPr="00906065">
              <w:rPr>
                <w:rFonts w:ascii="Times New Roman" w:eastAsia="Times New Roman" w:hAnsi="Times New Roman" w:cs="Times New Roman"/>
                <w:color w:val="000000" w:themeColor="text1"/>
                <w:sz w:val="20"/>
                <w:szCs w:val="20"/>
                <w:lang w:eastAsia="ru-RU" w:bidi="ru-RU"/>
              </w:rPr>
              <w:t>нов</w:t>
            </w:r>
            <w:r w:rsidRPr="00906065">
              <w:rPr>
                <w:rFonts w:ascii="Times New Roman" w:eastAsia="Times New Roman" w:hAnsi="Times New Roman" w:cs="Times New Roman"/>
                <w:color w:val="000000" w:themeColor="text1"/>
                <w:sz w:val="20"/>
                <w:szCs w:val="20"/>
                <w:shd w:val="clear" w:color="auto" w:fill="FFFFFF"/>
                <w:lang w:eastAsia="ru-RU" w:bidi="ru-RU"/>
              </w:rPr>
              <w:t>ый период (прогноз)</w:t>
            </w:r>
          </w:p>
        </w:tc>
      </w:tr>
      <w:tr w:rsidR="00756433" w:rsidRPr="00906065" w:rsidTr="00756433">
        <w:trPr>
          <w:trHeight w:hRule="exact" w:val="288"/>
        </w:trPr>
        <w:tc>
          <w:tcPr>
            <w:tcW w:w="436" w:type="dxa"/>
            <w:vMerge/>
            <w:tcBorders>
              <w:left w:val="single" w:sz="4" w:space="0" w:color="auto"/>
            </w:tcBorders>
            <w:shd w:val="clear" w:color="auto" w:fill="FFFFFF"/>
          </w:tcPr>
          <w:p w:rsidR="00756433" w:rsidRPr="00906065" w:rsidRDefault="00756433" w:rsidP="00756433">
            <w:pPr>
              <w:widowControl w:val="0"/>
              <w:spacing w:after="0" w:line="240" w:lineRule="auto"/>
              <w:rPr>
                <w:rFonts w:ascii="Times New Roman" w:eastAsia="Arial Unicode MS" w:hAnsi="Times New Roman" w:cs="Times New Roman"/>
                <w:color w:val="000000" w:themeColor="text1"/>
                <w:sz w:val="20"/>
                <w:szCs w:val="20"/>
                <w:lang w:eastAsia="ru-RU" w:bidi="ru-RU"/>
              </w:rPr>
            </w:pPr>
          </w:p>
        </w:tc>
        <w:tc>
          <w:tcPr>
            <w:tcW w:w="1984" w:type="dxa"/>
            <w:vMerge/>
            <w:tcBorders>
              <w:left w:val="single" w:sz="4" w:space="0" w:color="auto"/>
            </w:tcBorders>
            <w:shd w:val="clear" w:color="auto" w:fill="FFFFFF"/>
          </w:tcPr>
          <w:p w:rsidR="00756433" w:rsidRPr="00906065" w:rsidRDefault="00756433" w:rsidP="00756433">
            <w:pPr>
              <w:widowControl w:val="0"/>
              <w:spacing w:after="0" w:line="240" w:lineRule="auto"/>
              <w:rPr>
                <w:rFonts w:ascii="Times New Roman" w:eastAsia="Arial Unicode MS" w:hAnsi="Times New Roman" w:cs="Times New Roman"/>
                <w:color w:val="000000" w:themeColor="text1"/>
                <w:sz w:val="20"/>
                <w:szCs w:val="20"/>
                <w:lang w:eastAsia="ru-RU" w:bidi="ru-RU"/>
              </w:rPr>
            </w:pPr>
          </w:p>
        </w:tc>
        <w:tc>
          <w:tcPr>
            <w:tcW w:w="1134" w:type="dxa"/>
            <w:vMerge/>
            <w:tcBorders>
              <w:left w:val="single" w:sz="4" w:space="0" w:color="auto"/>
            </w:tcBorders>
            <w:shd w:val="clear" w:color="auto" w:fill="FFFFFF"/>
          </w:tcPr>
          <w:p w:rsidR="00756433" w:rsidRPr="00906065" w:rsidRDefault="00756433" w:rsidP="00756433">
            <w:pPr>
              <w:widowControl w:val="0"/>
              <w:spacing w:after="0" w:line="240" w:lineRule="auto"/>
              <w:rPr>
                <w:rFonts w:ascii="Times New Roman" w:eastAsia="Arial Unicode MS" w:hAnsi="Times New Roman" w:cs="Times New Roman"/>
                <w:color w:val="000000" w:themeColor="text1"/>
                <w:sz w:val="20"/>
                <w:szCs w:val="20"/>
                <w:lang w:eastAsia="ru-RU" w:bidi="ru-RU"/>
              </w:rPr>
            </w:pPr>
          </w:p>
        </w:tc>
        <w:tc>
          <w:tcPr>
            <w:tcW w:w="851" w:type="dxa"/>
            <w:tcBorders>
              <w:top w:val="single" w:sz="4" w:space="0" w:color="auto"/>
              <w:left w:val="single" w:sz="4" w:space="0" w:color="auto"/>
            </w:tcBorders>
            <w:shd w:val="clear" w:color="auto" w:fill="FFFFFF"/>
            <w:vAlign w:val="center"/>
          </w:tcPr>
          <w:p w:rsidR="00756433" w:rsidRPr="00906065" w:rsidRDefault="00756433" w:rsidP="00756433">
            <w:pPr>
              <w:widowControl w:val="0"/>
              <w:spacing w:after="0" w:line="230" w:lineRule="exact"/>
              <w:ind w:left="160"/>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2025</w:t>
            </w:r>
          </w:p>
        </w:tc>
        <w:tc>
          <w:tcPr>
            <w:tcW w:w="850" w:type="dxa"/>
            <w:tcBorders>
              <w:top w:val="single" w:sz="4" w:space="0" w:color="auto"/>
              <w:left w:val="single" w:sz="4" w:space="0" w:color="auto"/>
            </w:tcBorders>
            <w:shd w:val="clear" w:color="auto" w:fill="FFFFFF"/>
            <w:vAlign w:val="center"/>
          </w:tcPr>
          <w:p w:rsidR="00756433" w:rsidRPr="00906065" w:rsidRDefault="00756433" w:rsidP="00756433">
            <w:pPr>
              <w:widowControl w:val="0"/>
              <w:spacing w:after="0" w:line="230" w:lineRule="exact"/>
              <w:ind w:left="200"/>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2030</w:t>
            </w:r>
          </w:p>
        </w:tc>
        <w:tc>
          <w:tcPr>
            <w:tcW w:w="709" w:type="dxa"/>
            <w:tcBorders>
              <w:top w:val="single" w:sz="4" w:space="0" w:color="auto"/>
              <w:left w:val="single" w:sz="4" w:space="0" w:color="auto"/>
            </w:tcBorders>
            <w:shd w:val="clear" w:color="auto" w:fill="FFFFFF"/>
            <w:vAlign w:val="center"/>
          </w:tcPr>
          <w:p w:rsidR="00756433" w:rsidRPr="00906065" w:rsidRDefault="00756433" w:rsidP="00756433">
            <w:pPr>
              <w:widowControl w:val="0"/>
              <w:spacing w:after="0" w:line="230" w:lineRule="exact"/>
              <w:ind w:left="160"/>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2025</w:t>
            </w:r>
          </w:p>
        </w:tc>
        <w:tc>
          <w:tcPr>
            <w:tcW w:w="709" w:type="dxa"/>
            <w:tcBorders>
              <w:top w:val="single" w:sz="4" w:space="0" w:color="auto"/>
              <w:left w:val="single" w:sz="4" w:space="0" w:color="auto"/>
            </w:tcBorders>
            <w:shd w:val="clear" w:color="auto" w:fill="FFFFFF"/>
            <w:vAlign w:val="center"/>
          </w:tcPr>
          <w:p w:rsidR="00756433" w:rsidRPr="00906065" w:rsidRDefault="00756433" w:rsidP="00756433">
            <w:pPr>
              <w:widowControl w:val="0"/>
              <w:spacing w:after="0" w:line="230" w:lineRule="exact"/>
              <w:ind w:left="160"/>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2026</w:t>
            </w:r>
          </w:p>
        </w:tc>
        <w:tc>
          <w:tcPr>
            <w:tcW w:w="708" w:type="dxa"/>
            <w:tcBorders>
              <w:top w:val="single" w:sz="4" w:space="0" w:color="auto"/>
              <w:left w:val="single" w:sz="4" w:space="0" w:color="auto"/>
            </w:tcBorders>
            <w:shd w:val="clear" w:color="auto" w:fill="FFFFFF"/>
            <w:vAlign w:val="center"/>
          </w:tcPr>
          <w:p w:rsidR="00756433" w:rsidRPr="00906065" w:rsidRDefault="00756433" w:rsidP="00756433">
            <w:pPr>
              <w:widowControl w:val="0"/>
              <w:spacing w:after="0" w:line="230" w:lineRule="exact"/>
              <w:ind w:left="160"/>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2027</w:t>
            </w:r>
          </w:p>
        </w:tc>
        <w:tc>
          <w:tcPr>
            <w:tcW w:w="709" w:type="dxa"/>
            <w:tcBorders>
              <w:top w:val="single" w:sz="4" w:space="0" w:color="auto"/>
              <w:left w:val="single" w:sz="4" w:space="0" w:color="auto"/>
            </w:tcBorders>
            <w:shd w:val="clear" w:color="auto" w:fill="FFFFFF"/>
            <w:vAlign w:val="center"/>
          </w:tcPr>
          <w:p w:rsidR="00756433" w:rsidRPr="00906065" w:rsidRDefault="00756433" w:rsidP="00756433">
            <w:pPr>
              <w:widowControl w:val="0"/>
              <w:spacing w:after="0" w:line="230"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2028</w:t>
            </w:r>
          </w:p>
        </w:tc>
        <w:tc>
          <w:tcPr>
            <w:tcW w:w="709" w:type="dxa"/>
            <w:tcBorders>
              <w:top w:val="single" w:sz="4" w:space="0" w:color="auto"/>
              <w:left w:val="single" w:sz="4" w:space="0" w:color="auto"/>
            </w:tcBorders>
            <w:shd w:val="clear" w:color="auto" w:fill="FFFFFF"/>
            <w:vAlign w:val="center"/>
          </w:tcPr>
          <w:p w:rsidR="00756433" w:rsidRPr="00906065" w:rsidRDefault="00756433" w:rsidP="00756433">
            <w:pPr>
              <w:widowControl w:val="0"/>
              <w:spacing w:after="0" w:line="230"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2029</w:t>
            </w:r>
          </w:p>
        </w:tc>
        <w:tc>
          <w:tcPr>
            <w:tcW w:w="709" w:type="dxa"/>
            <w:tcBorders>
              <w:top w:val="single" w:sz="4" w:space="0" w:color="auto"/>
              <w:left w:val="single" w:sz="4" w:space="0" w:color="auto"/>
              <w:right w:val="single" w:sz="4" w:space="0" w:color="auto"/>
            </w:tcBorders>
            <w:shd w:val="clear" w:color="auto" w:fill="FFFFFF"/>
            <w:vAlign w:val="center"/>
          </w:tcPr>
          <w:p w:rsidR="00756433" w:rsidRPr="00906065" w:rsidRDefault="00756433" w:rsidP="00756433">
            <w:pPr>
              <w:widowControl w:val="0"/>
              <w:spacing w:after="0" w:line="230"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lang w:eastAsia="ru-RU" w:bidi="ru-RU"/>
              </w:rPr>
              <w:t>2030</w:t>
            </w:r>
          </w:p>
        </w:tc>
      </w:tr>
      <w:tr w:rsidR="00756433" w:rsidRPr="00906065" w:rsidTr="00756433">
        <w:trPr>
          <w:trHeight w:hRule="exact" w:val="1543"/>
        </w:trPr>
        <w:tc>
          <w:tcPr>
            <w:tcW w:w="436" w:type="dxa"/>
            <w:tcBorders>
              <w:top w:val="single" w:sz="4" w:space="0" w:color="auto"/>
              <w:left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1. </w:t>
            </w:r>
          </w:p>
        </w:tc>
        <w:tc>
          <w:tcPr>
            <w:tcW w:w="1984" w:type="dxa"/>
            <w:tcBorders>
              <w:top w:val="single" w:sz="4" w:space="0" w:color="auto"/>
              <w:left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количество профилактических мероприятий по предупреждению терроризма и экстремизма, </w:t>
            </w:r>
          </w:p>
        </w:tc>
        <w:tc>
          <w:tcPr>
            <w:tcW w:w="1134" w:type="dxa"/>
            <w:tcBorders>
              <w:top w:val="single" w:sz="4" w:space="0" w:color="auto"/>
              <w:left w:val="single" w:sz="4" w:space="0" w:color="auto"/>
            </w:tcBorders>
            <w:shd w:val="clear" w:color="auto" w:fill="FFFFFF"/>
          </w:tcPr>
          <w:p w:rsidR="00756433" w:rsidRPr="00906065" w:rsidRDefault="00756433" w:rsidP="00756433">
            <w:pPr>
              <w:widowControl w:val="0"/>
              <w:spacing w:after="0" w:line="230" w:lineRule="exact"/>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единица</w:t>
            </w:r>
          </w:p>
        </w:tc>
        <w:tc>
          <w:tcPr>
            <w:tcW w:w="851" w:type="dxa"/>
            <w:tcBorders>
              <w:top w:val="single" w:sz="4" w:space="0" w:color="auto"/>
              <w:left w:val="single" w:sz="4" w:space="0" w:color="auto"/>
            </w:tcBorders>
            <w:shd w:val="clear" w:color="auto" w:fill="FFFFFF"/>
          </w:tcPr>
          <w:p w:rsidR="00756433" w:rsidRPr="00906065" w:rsidRDefault="00756433" w:rsidP="00756433">
            <w:pPr>
              <w:widowControl w:val="0"/>
              <w:spacing w:after="0" w:line="230"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2</w:t>
            </w:r>
          </w:p>
        </w:tc>
        <w:tc>
          <w:tcPr>
            <w:tcW w:w="850" w:type="dxa"/>
            <w:tcBorders>
              <w:top w:val="single" w:sz="4" w:space="0" w:color="auto"/>
              <w:left w:val="single" w:sz="4" w:space="0" w:color="auto"/>
            </w:tcBorders>
            <w:shd w:val="clear" w:color="auto" w:fill="FFFFFF"/>
          </w:tcPr>
          <w:p w:rsidR="00756433" w:rsidRPr="00906065" w:rsidRDefault="00756433" w:rsidP="00756433">
            <w:pPr>
              <w:widowControl w:val="0"/>
              <w:spacing w:after="0" w:line="230"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4</w:t>
            </w:r>
          </w:p>
        </w:tc>
        <w:tc>
          <w:tcPr>
            <w:tcW w:w="709" w:type="dxa"/>
            <w:tcBorders>
              <w:top w:val="single" w:sz="4" w:space="0" w:color="auto"/>
              <w:left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не менее 1</w:t>
            </w:r>
          </w:p>
        </w:tc>
        <w:tc>
          <w:tcPr>
            <w:tcW w:w="709" w:type="dxa"/>
            <w:tcBorders>
              <w:top w:val="single" w:sz="4" w:space="0" w:color="auto"/>
              <w:left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не менее 1</w:t>
            </w:r>
          </w:p>
        </w:tc>
        <w:tc>
          <w:tcPr>
            <w:tcW w:w="708" w:type="dxa"/>
            <w:tcBorders>
              <w:top w:val="single" w:sz="4" w:space="0" w:color="auto"/>
              <w:left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не менее 1</w:t>
            </w:r>
          </w:p>
        </w:tc>
        <w:tc>
          <w:tcPr>
            <w:tcW w:w="709" w:type="dxa"/>
            <w:tcBorders>
              <w:top w:val="single" w:sz="4" w:space="0" w:color="auto"/>
              <w:left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не менее 1</w:t>
            </w:r>
          </w:p>
        </w:tc>
        <w:tc>
          <w:tcPr>
            <w:tcW w:w="709" w:type="dxa"/>
            <w:tcBorders>
              <w:top w:val="single" w:sz="4" w:space="0" w:color="auto"/>
              <w:left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не менее 1</w:t>
            </w:r>
          </w:p>
        </w:tc>
        <w:tc>
          <w:tcPr>
            <w:tcW w:w="709" w:type="dxa"/>
            <w:tcBorders>
              <w:top w:val="single" w:sz="4" w:space="0" w:color="auto"/>
              <w:left w:val="single" w:sz="4" w:space="0" w:color="auto"/>
              <w:right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не менее 1</w:t>
            </w:r>
          </w:p>
        </w:tc>
      </w:tr>
      <w:tr w:rsidR="00756433" w:rsidRPr="00906065" w:rsidTr="00756433">
        <w:trPr>
          <w:trHeight w:hRule="exact" w:val="1834"/>
        </w:trPr>
        <w:tc>
          <w:tcPr>
            <w:tcW w:w="436" w:type="dxa"/>
            <w:tcBorders>
              <w:top w:val="single" w:sz="4" w:space="0" w:color="auto"/>
              <w:left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2. </w:t>
            </w:r>
          </w:p>
        </w:tc>
        <w:tc>
          <w:tcPr>
            <w:tcW w:w="1984" w:type="dxa"/>
            <w:tcBorders>
              <w:top w:val="single" w:sz="4" w:space="0" w:color="auto"/>
              <w:left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повышение уровня профилактики терроризма и экстремизма на территории    сельского поселения станция Клявлино;</w:t>
            </w:r>
          </w:p>
        </w:tc>
        <w:tc>
          <w:tcPr>
            <w:tcW w:w="1134" w:type="dxa"/>
            <w:tcBorders>
              <w:top w:val="single" w:sz="4" w:space="0" w:color="auto"/>
              <w:left w:val="single" w:sz="4" w:space="0" w:color="auto"/>
            </w:tcBorders>
            <w:shd w:val="clear" w:color="auto" w:fill="FFFFFF"/>
          </w:tcPr>
          <w:p w:rsidR="00756433" w:rsidRPr="00906065" w:rsidRDefault="00756433" w:rsidP="00756433">
            <w:pPr>
              <w:widowControl w:val="0"/>
              <w:spacing w:after="0" w:line="230" w:lineRule="exact"/>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процент</w:t>
            </w:r>
          </w:p>
        </w:tc>
        <w:tc>
          <w:tcPr>
            <w:tcW w:w="851" w:type="dxa"/>
            <w:tcBorders>
              <w:top w:val="single" w:sz="4" w:space="0" w:color="auto"/>
              <w:left w:val="single" w:sz="4" w:space="0" w:color="auto"/>
            </w:tcBorders>
            <w:shd w:val="clear" w:color="auto" w:fill="FFFFFF"/>
          </w:tcPr>
          <w:p w:rsidR="00756433" w:rsidRPr="00906065" w:rsidRDefault="00756433" w:rsidP="00756433">
            <w:pPr>
              <w:widowControl w:val="0"/>
              <w:spacing w:after="0" w:line="230"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60</w:t>
            </w:r>
          </w:p>
        </w:tc>
        <w:tc>
          <w:tcPr>
            <w:tcW w:w="850" w:type="dxa"/>
            <w:tcBorders>
              <w:top w:val="single" w:sz="4" w:space="0" w:color="auto"/>
              <w:left w:val="single" w:sz="4" w:space="0" w:color="auto"/>
            </w:tcBorders>
            <w:shd w:val="clear" w:color="auto" w:fill="FFFFFF"/>
          </w:tcPr>
          <w:p w:rsidR="00756433" w:rsidRPr="00906065" w:rsidRDefault="00756433" w:rsidP="00756433">
            <w:pPr>
              <w:widowControl w:val="0"/>
              <w:spacing w:after="0" w:line="230"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60</w:t>
            </w:r>
          </w:p>
        </w:tc>
        <w:tc>
          <w:tcPr>
            <w:tcW w:w="709" w:type="dxa"/>
            <w:tcBorders>
              <w:top w:val="single" w:sz="4" w:space="0" w:color="auto"/>
              <w:left w:val="single" w:sz="4" w:space="0" w:color="auto"/>
            </w:tcBorders>
            <w:shd w:val="clear" w:color="auto" w:fill="FFFFFF"/>
          </w:tcPr>
          <w:p w:rsidR="00756433" w:rsidRPr="00906065" w:rsidRDefault="00756433" w:rsidP="00756433">
            <w:pPr>
              <w:widowControl w:val="0"/>
              <w:spacing w:after="0" w:line="230"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60</w:t>
            </w:r>
          </w:p>
        </w:tc>
        <w:tc>
          <w:tcPr>
            <w:tcW w:w="709" w:type="dxa"/>
            <w:tcBorders>
              <w:top w:val="single" w:sz="4" w:space="0" w:color="auto"/>
              <w:left w:val="single" w:sz="4" w:space="0" w:color="auto"/>
            </w:tcBorders>
            <w:shd w:val="clear" w:color="auto" w:fill="FFFFFF"/>
          </w:tcPr>
          <w:p w:rsidR="00756433" w:rsidRPr="00906065" w:rsidRDefault="00756433" w:rsidP="00756433">
            <w:pPr>
              <w:widowControl w:val="0"/>
              <w:spacing w:after="0" w:line="230"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60</w:t>
            </w:r>
          </w:p>
        </w:tc>
        <w:tc>
          <w:tcPr>
            <w:tcW w:w="708" w:type="dxa"/>
            <w:tcBorders>
              <w:top w:val="single" w:sz="4" w:space="0" w:color="auto"/>
              <w:left w:val="single" w:sz="4" w:space="0" w:color="auto"/>
            </w:tcBorders>
            <w:shd w:val="clear" w:color="auto" w:fill="FFFFFF"/>
          </w:tcPr>
          <w:p w:rsidR="00756433" w:rsidRPr="00906065" w:rsidRDefault="00756433" w:rsidP="00756433">
            <w:pPr>
              <w:widowControl w:val="0"/>
              <w:spacing w:after="0" w:line="230"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60</w:t>
            </w:r>
          </w:p>
        </w:tc>
        <w:tc>
          <w:tcPr>
            <w:tcW w:w="709" w:type="dxa"/>
            <w:tcBorders>
              <w:top w:val="single" w:sz="4" w:space="0" w:color="auto"/>
              <w:left w:val="single" w:sz="4" w:space="0" w:color="auto"/>
            </w:tcBorders>
            <w:shd w:val="clear" w:color="auto" w:fill="FFFFFF"/>
          </w:tcPr>
          <w:p w:rsidR="00756433" w:rsidRPr="00906065" w:rsidRDefault="00756433" w:rsidP="00756433">
            <w:pPr>
              <w:widowControl w:val="0"/>
              <w:spacing w:after="0" w:line="230" w:lineRule="exact"/>
              <w:ind w:left="280"/>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60</w:t>
            </w:r>
          </w:p>
        </w:tc>
        <w:tc>
          <w:tcPr>
            <w:tcW w:w="709" w:type="dxa"/>
            <w:tcBorders>
              <w:top w:val="single" w:sz="4" w:space="0" w:color="auto"/>
              <w:left w:val="single" w:sz="4" w:space="0" w:color="auto"/>
            </w:tcBorders>
            <w:shd w:val="clear" w:color="auto" w:fill="FFFFFF"/>
          </w:tcPr>
          <w:p w:rsidR="00756433" w:rsidRPr="00906065" w:rsidRDefault="00756433" w:rsidP="00756433">
            <w:pPr>
              <w:widowControl w:val="0"/>
              <w:spacing w:after="0" w:line="240" w:lineRule="auto"/>
              <w:jc w:val="center"/>
              <w:rPr>
                <w:rFonts w:ascii="Times New Roman" w:eastAsia="Arial Unicode MS" w:hAnsi="Times New Roman" w:cs="Times New Roman"/>
                <w:color w:val="000000" w:themeColor="text1"/>
                <w:sz w:val="20"/>
                <w:szCs w:val="20"/>
                <w:lang w:eastAsia="ru-RU" w:bidi="ru-RU"/>
              </w:rPr>
            </w:pPr>
            <w:r w:rsidRPr="00906065">
              <w:rPr>
                <w:rFonts w:ascii="Times New Roman" w:eastAsia="Arial Unicode MS" w:hAnsi="Times New Roman" w:cs="Times New Roman"/>
                <w:color w:val="000000" w:themeColor="text1"/>
                <w:sz w:val="20"/>
                <w:szCs w:val="20"/>
                <w:lang w:eastAsia="ru-RU" w:bidi="ru-RU"/>
              </w:rPr>
              <w:t>70</w:t>
            </w:r>
          </w:p>
        </w:tc>
        <w:tc>
          <w:tcPr>
            <w:tcW w:w="709" w:type="dxa"/>
            <w:tcBorders>
              <w:top w:val="single" w:sz="4" w:space="0" w:color="auto"/>
              <w:left w:val="single" w:sz="4" w:space="0" w:color="auto"/>
              <w:right w:val="single" w:sz="4" w:space="0" w:color="auto"/>
            </w:tcBorders>
            <w:shd w:val="clear" w:color="auto" w:fill="FFFFFF"/>
          </w:tcPr>
          <w:p w:rsidR="00756433" w:rsidRPr="00906065" w:rsidRDefault="00756433" w:rsidP="00756433">
            <w:pPr>
              <w:widowControl w:val="0"/>
              <w:spacing w:after="0" w:line="230" w:lineRule="exact"/>
              <w:jc w:val="center"/>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80</w:t>
            </w:r>
          </w:p>
        </w:tc>
      </w:tr>
      <w:tr w:rsidR="00756433" w:rsidRPr="00906065" w:rsidTr="00756433">
        <w:trPr>
          <w:trHeight w:hRule="exact" w:val="1042"/>
        </w:trPr>
        <w:tc>
          <w:tcPr>
            <w:tcW w:w="436" w:type="dxa"/>
            <w:tcBorders>
              <w:top w:val="single" w:sz="4" w:space="0" w:color="auto"/>
              <w:left w:val="single" w:sz="4" w:space="0" w:color="auto"/>
              <w:bottom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3. </w:t>
            </w:r>
          </w:p>
        </w:tc>
        <w:tc>
          <w:tcPr>
            <w:tcW w:w="1984" w:type="dxa"/>
            <w:tcBorders>
              <w:top w:val="single" w:sz="4" w:space="0" w:color="auto"/>
              <w:left w:val="single" w:sz="4" w:space="0" w:color="auto"/>
              <w:bottom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число случаев проявления терроризма и экстремизма</w:t>
            </w:r>
          </w:p>
        </w:tc>
        <w:tc>
          <w:tcPr>
            <w:tcW w:w="1134" w:type="dxa"/>
            <w:tcBorders>
              <w:top w:val="single" w:sz="4" w:space="0" w:color="auto"/>
              <w:left w:val="single" w:sz="4" w:space="0" w:color="auto"/>
              <w:bottom w:val="single" w:sz="4" w:space="0" w:color="auto"/>
            </w:tcBorders>
            <w:shd w:val="clear" w:color="auto" w:fill="FFFFFF"/>
          </w:tcPr>
          <w:p w:rsidR="00756433" w:rsidRPr="00906065" w:rsidRDefault="00756433" w:rsidP="00756433">
            <w:pPr>
              <w:widowControl w:val="0"/>
              <w:spacing w:after="0" w:line="230" w:lineRule="exact"/>
              <w:rPr>
                <w:rFonts w:ascii="Times New Roman" w:eastAsia="Times New Roman" w:hAnsi="Times New Roman" w:cs="Times New Roman"/>
                <w:color w:val="000000" w:themeColor="text1"/>
                <w:sz w:val="20"/>
                <w:szCs w:val="20"/>
                <w:lang w:eastAsia="ru-RU" w:bidi="ru-RU"/>
              </w:rPr>
            </w:pPr>
            <w:r w:rsidRPr="00906065">
              <w:rPr>
                <w:rFonts w:ascii="Times New Roman" w:eastAsia="Times New Roman" w:hAnsi="Times New Roman" w:cs="Times New Roman"/>
                <w:color w:val="000000" w:themeColor="text1"/>
                <w:sz w:val="20"/>
                <w:szCs w:val="20"/>
                <w:shd w:val="clear" w:color="auto" w:fill="FFFFFF"/>
                <w:lang w:eastAsia="ru-RU" w:bidi="ru-RU"/>
              </w:rPr>
              <w:t>единица</w:t>
            </w:r>
          </w:p>
        </w:tc>
        <w:tc>
          <w:tcPr>
            <w:tcW w:w="851" w:type="dxa"/>
            <w:tcBorders>
              <w:top w:val="single" w:sz="4" w:space="0" w:color="auto"/>
              <w:left w:val="single" w:sz="4" w:space="0" w:color="auto"/>
              <w:bottom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0" w:type="dxa"/>
            <w:tcBorders>
              <w:top w:val="single" w:sz="4" w:space="0" w:color="auto"/>
              <w:left w:val="single" w:sz="4" w:space="0" w:color="auto"/>
              <w:bottom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709" w:type="dxa"/>
            <w:tcBorders>
              <w:top w:val="single" w:sz="4" w:space="0" w:color="auto"/>
              <w:left w:val="single" w:sz="4" w:space="0" w:color="auto"/>
              <w:bottom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709" w:type="dxa"/>
            <w:tcBorders>
              <w:top w:val="single" w:sz="4" w:space="0" w:color="auto"/>
              <w:left w:val="single" w:sz="4" w:space="0" w:color="auto"/>
              <w:bottom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708" w:type="dxa"/>
            <w:tcBorders>
              <w:top w:val="single" w:sz="4" w:space="0" w:color="auto"/>
              <w:left w:val="single" w:sz="4" w:space="0" w:color="auto"/>
              <w:bottom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709" w:type="dxa"/>
            <w:tcBorders>
              <w:top w:val="single" w:sz="4" w:space="0" w:color="auto"/>
              <w:left w:val="single" w:sz="4" w:space="0" w:color="auto"/>
              <w:bottom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709" w:type="dxa"/>
            <w:tcBorders>
              <w:top w:val="single" w:sz="4" w:space="0" w:color="auto"/>
              <w:left w:val="single" w:sz="4" w:space="0" w:color="auto"/>
              <w:bottom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bl>
    <w:p w:rsidR="00756433" w:rsidRPr="00906065" w:rsidRDefault="00756433" w:rsidP="00756433">
      <w:pPr>
        <w:widowControl w:val="0"/>
        <w:autoSpaceDE w:val="0"/>
        <w:autoSpaceDN w:val="0"/>
        <w:adjustRightInd w:val="0"/>
        <w:spacing w:after="0" w:line="360" w:lineRule="auto"/>
        <w:ind w:firstLine="700"/>
        <w:jc w:val="both"/>
        <w:rPr>
          <w:rFonts w:ascii="Times New Roman" w:eastAsia="Times New Roman" w:hAnsi="Times New Roman" w:cs="Times New Roman"/>
          <w:b/>
          <w:color w:val="000000" w:themeColor="text1"/>
          <w:sz w:val="20"/>
          <w:szCs w:val="20"/>
          <w:lang w:eastAsia="ru-RU"/>
        </w:rPr>
      </w:pPr>
    </w:p>
    <w:p w:rsidR="00756433" w:rsidRPr="00906065" w:rsidRDefault="00756433" w:rsidP="00756433">
      <w:pPr>
        <w:widowControl w:val="0"/>
        <w:autoSpaceDE w:val="0"/>
        <w:autoSpaceDN w:val="0"/>
        <w:adjustRightInd w:val="0"/>
        <w:spacing w:after="0" w:line="360" w:lineRule="auto"/>
        <w:ind w:firstLine="70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7. Комплексная оценка эффективности реализации Программы</w:t>
      </w:r>
    </w:p>
    <w:p w:rsidR="00756433" w:rsidRPr="00906065" w:rsidRDefault="00756433" w:rsidP="00756433">
      <w:pPr>
        <w:widowControl w:val="0"/>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Комплексная оценка эффективности реализации Программы осуществляется ежегодно в течение всего </w:t>
      </w:r>
      <w:r w:rsidRPr="00906065">
        <w:rPr>
          <w:rFonts w:ascii="Times New Roman" w:eastAsia="Times New Roman" w:hAnsi="Times New Roman" w:cs="Times New Roman"/>
          <w:color w:val="000000" w:themeColor="text1"/>
          <w:sz w:val="20"/>
          <w:szCs w:val="20"/>
          <w:lang w:eastAsia="ru-RU"/>
        </w:rPr>
        <w:lastRenderedPageBreak/>
        <w:t>срока реализации и по окончании ее реализации и включает в себя оценку степени выполнения мероприятий Программы и оценку эффективности ее реализации.</w:t>
      </w:r>
    </w:p>
    <w:p w:rsidR="00756433" w:rsidRPr="00906065" w:rsidRDefault="00756433" w:rsidP="00756433">
      <w:pPr>
        <w:widowControl w:val="0"/>
        <w:numPr>
          <w:ilvl w:val="0"/>
          <w:numId w:val="6"/>
        </w:numPr>
        <w:autoSpaceDE w:val="0"/>
        <w:autoSpaceDN w:val="0"/>
        <w:adjustRightInd w:val="0"/>
        <w:spacing w:after="120" w:line="240" w:lineRule="auto"/>
        <w:contextualSpacing/>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Оценка степени выполнения мероприятий Программы</w:t>
      </w:r>
    </w:p>
    <w:p w:rsidR="00756433" w:rsidRPr="00906065" w:rsidRDefault="00756433" w:rsidP="00756433">
      <w:pPr>
        <w:widowControl w:val="0"/>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Степень выполнения мероприятий Программы за отчетный год рассчитывается как отношение количества мероприятий, выполненных в отчетном году в установленные сроки, к общему количеству мероприятий, предусмотренных к выполнению в отчетном году. </w:t>
      </w:r>
    </w:p>
    <w:p w:rsidR="00756433" w:rsidRPr="00906065" w:rsidRDefault="00756433" w:rsidP="00756433">
      <w:pPr>
        <w:widowControl w:val="0"/>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Степень выполнения мероприятий Программы по окончании ее реализации рассчитывается как отношение количества мероприятий, выполненных за весь период реализации Программы к общему количеству мероприятий, предусмотренных к выполнению за весь период ее реализации.</w:t>
      </w:r>
    </w:p>
    <w:p w:rsidR="00756433" w:rsidRPr="00906065" w:rsidRDefault="00756433" w:rsidP="00756433">
      <w:pPr>
        <w:widowControl w:val="0"/>
        <w:numPr>
          <w:ilvl w:val="0"/>
          <w:numId w:val="6"/>
        </w:numPr>
        <w:autoSpaceDE w:val="0"/>
        <w:autoSpaceDN w:val="0"/>
        <w:adjustRightInd w:val="0"/>
        <w:spacing w:after="120" w:line="240" w:lineRule="auto"/>
        <w:contextualSpacing/>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Оценка эффективности реализации Программы</w:t>
      </w:r>
    </w:p>
    <w:p w:rsidR="00756433" w:rsidRPr="00906065" w:rsidRDefault="00756433" w:rsidP="00756433">
      <w:pPr>
        <w:widowControl w:val="0"/>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Эффективность реализации Программы рассчитывается путем соотнесения степени достижения показателей (индикаторов) Программы к уровню ее финансирования (расходов).</w:t>
      </w:r>
    </w:p>
    <w:p w:rsidR="00756433" w:rsidRPr="00906065" w:rsidRDefault="00756433" w:rsidP="00756433">
      <w:pPr>
        <w:widowControl w:val="0"/>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Показатель эффективности реализации Программы (R) за отчетный год рассчитывается по формуле</w:t>
      </w:r>
    </w:p>
    <w:p w:rsidR="00756433" w:rsidRPr="00906065" w:rsidRDefault="001121FD" w:rsidP="00756433">
      <w:pPr>
        <w:widowControl w:val="0"/>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position w:val="-58"/>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70.65pt" filled="t">
            <v:fill color2="black"/>
            <v:imagedata r:id="rId9" o:title=""/>
          </v:shape>
        </w:pict>
      </w:r>
      <w:r w:rsidR="00756433" w:rsidRPr="00906065">
        <w:rPr>
          <w:rFonts w:ascii="Times New Roman" w:eastAsia="Times New Roman" w:hAnsi="Times New Roman" w:cs="Times New Roman"/>
          <w:color w:val="000000" w:themeColor="text1"/>
          <w:sz w:val="20"/>
          <w:szCs w:val="20"/>
          <w:lang w:eastAsia="ru-RU"/>
        </w:rPr>
        <w:t>,</w:t>
      </w:r>
    </w:p>
    <w:p w:rsidR="00756433" w:rsidRPr="00906065" w:rsidRDefault="00756433" w:rsidP="00756433">
      <w:pPr>
        <w:widowControl w:val="0"/>
        <w:tabs>
          <w:tab w:val="left" w:pos="142"/>
        </w:tabs>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где N – количество показателей (индикаторов) Программы; </w:t>
      </w:r>
    </w:p>
    <w:p w:rsidR="00756433" w:rsidRPr="00906065" w:rsidRDefault="001121FD" w:rsidP="00756433">
      <w:pPr>
        <w:widowControl w:val="0"/>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pict>
          <v:shape id="_x0000_i1026" type="#_x0000_t75" style="width:38.7pt;height:18.35pt" filled="t">
            <v:fill color2="black"/>
            <v:imagedata r:id="rId10" o:title=""/>
          </v:shape>
        </w:pict>
      </w:r>
      <w:r w:rsidR="00756433" w:rsidRPr="00906065">
        <w:rPr>
          <w:rFonts w:ascii="Times New Roman" w:eastAsia="Times New Roman" w:hAnsi="Times New Roman" w:cs="Times New Roman"/>
          <w:color w:val="000000" w:themeColor="text1"/>
          <w:sz w:val="20"/>
          <w:szCs w:val="20"/>
          <w:lang w:eastAsia="ru-RU"/>
        </w:rPr>
        <w:t xml:space="preserve"> – плановое значение n-</w:t>
      </w:r>
      <w:proofErr w:type="spellStart"/>
      <w:r w:rsidR="00756433" w:rsidRPr="00906065">
        <w:rPr>
          <w:rFonts w:ascii="Times New Roman" w:eastAsia="Times New Roman" w:hAnsi="Times New Roman" w:cs="Times New Roman"/>
          <w:color w:val="000000" w:themeColor="text1"/>
          <w:sz w:val="20"/>
          <w:szCs w:val="20"/>
          <w:lang w:eastAsia="ru-RU"/>
        </w:rPr>
        <w:t>го</w:t>
      </w:r>
      <w:proofErr w:type="spellEnd"/>
      <w:r w:rsidR="00756433" w:rsidRPr="00906065">
        <w:rPr>
          <w:rFonts w:ascii="Times New Roman" w:eastAsia="Times New Roman" w:hAnsi="Times New Roman" w:cs="Times New Roman"/>
          <w:color w:val="000000" w:themeColor="text1"/>
          <w:sz w:val="20"/>
          <w:szCs w:val="20"/>
          <w:lang w:eastAsia="ru-RU"/>
        </w:rPr>
        <w:t xml:space="preserve"> показателя (индикатора);</w:t>
      </w:r>
    </w:p>
    <w:p w:rsidR="00756433" w:rsidRPr="00906065" w:rsidRDefault="001121FD" w:rsidP="00756433">
      <w:pPr>
        <w:widowControl w:val="0"/>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pict>
          <v:shape id="_x0000_i1027" type="#_x0000_t75" style="width:38.7pt;height:18.35pt" filled="t">
            <v:fill color2="black"/>
            <v:imagedata r:id="rId11" o:title=""/>
          </v:shape>
        </w:pict>
      </w:r>
      <w:r w:rsidR="00756433" w:rsidRPr="00906065">
        <w:rPr>
          <w:rFonts w:ascii="Times New Roman" w:eastAsia="Times New Roman" w:hAnsi="Times New Roman" w:cs="Times New Roman"/>
          <w:color w:val="000000" w:themeColor="text1"/>
          <w:sz w:val="20"/>
          <w:szCs w:val="20"/>
          <w:lang w:eastAsia="ru-RU"/>
        </w:rPr>
        <w:t>– значение n-</w:t>
      </w:r>
      <w:proofErr w:type="spellStart"/>
      <w:r w:rsidR="00756433" w:rsidRPr="00906065">
        <w:rPr>
          <w:rFonts w:ascii="Times New Roman" w:eastAsia="Times New Roman" w:hAnsi="Times New Roman" w:cs="Times New Roman"/>
          <w:color w:val="000000" w:themeColor="text1"/>
          <w:sz w:val="20"/>
          <w:szCs w:val="20"/>
          <w:lang w:eastAsia="ru-RU"/>
        </w:rPr>
        <w:t>го</w:t>
      </w:r>
      <w:proofErr w:type="spellEnd"/>
      <w:r w:rsidR="00756433" w:rsidRPr="00906065">
        <w:rPr>
          <w:rFonts w:ascii="Times New Roman" w:eastAsia="Times New Roman" w:hAnsi="Times New Roman" w:cs="Times New Roman"/>
          <w:color w:val="000000" w:themeColor="text1"/>
          <w:sz w:val="20"/>
          <w:szCs w:val="20"/>
          <w:lang w:eastAsia="ru-RU"/>
        </w:rPr>
        <w:t xml:space="preserve"> показателя (индикатора) на конец отчетного года;</w:t>
      </w:r>
    </w:p>
    <w:p w:rsidR="00756433" w:rsidRPr="00906065" w:rsidRDefault="001121FD" w:rsidP="00756433">
      <w:pPr>
        <w:widowControl w:val="0"/>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pict>
          <v:shape id="_x0000_i1028" type="#_x0000_t75" style="width:37.35pt;height:14.95pt" filled="t">
            <v:fill color2="black"/>
            <v:imagedata r:id="rId12" o:title=""/>
          </v:shape>
        </w:pict>
      </w:r>
      <w:r w:rsidR="00756433" w:rsidRPr="00906065">
        <w:rPr>
          <w:rFonts w:ascii="Times New Roman" w:eastAsia="Times New Roman" w:hAnsi="Times New Roman" w:cs="Times New Roman"/>
          <w:color w:val="000000" w:themeColor="text1"/>
          <w:sz w:val="20"/>
          <w:szCs w:val="20"/>
          <w:lang w:eastAsia="ru-RU"/>
        </w:rPr>
        <w:t xml:space="preserve"> – плановая сумма финансирования по Программе;</w:t>
      </w:r>
    </w:p>
    <w:p w:rsidR="00756433" w:rsidRPr="00906065" w:rsidRDefault="001121FD" w:rsidP="00756433">
      <w:pPr>
        <w:widowControl w:val="0"/>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pict>
          <v:shape id="_x0000_i1029" type="#_x0000_t75" style="width:36.7pt;height:14.95pt" filled="t">
            <v:fill color2="black"/>
            <v:imagedata r:id="rId13" o:title=""/>
          </v:shape>
        </w:pict>
      </w:r>
      <w:r w:rsidR="00756433" w:rsidRPr="00906065">
        <w:rPr>
          <w:rFonts w:ascii="Times New Roman" w:eastAsia="Times New Roman" w:hAnsi="Times New Roman" w:cs="Times New Roman"/>
          <w:color w:val="000000" w:themeColor="text1"/>
          <w:sz w:val="20"/>
          <w:szCs w:val="20"/>
          <w:lang w:eastAsia="ru-RU"/>
        </w:rPr>
        <w:t>– сумма фактически произведенных расходов на реализацию мероприятий Программы на конец отчетного года.</w:t>
      </w:r>
    </w:p>
    <w:p w:rsidR="00756433" w:rsidRPr="00906065" w:rsidRDefault="00756433" w:rsidP="00756433">
      <w:pPr>
        <w:widowControl w:val="0"/>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Для расчета показателя эффективности реализации Программы используются показатели (индикаторы), достижение которых предусмотрено в отчетном году.</w:t>
      </w:r>
    </w:p>
    <w:p w:rsidR="00756433" w:rsidRPr="00906065" w:rsidRDefault="00756433" w:rsidP="00756433">
      <w:pPr>
        <w:widowControl w:val="0"/>
        <w:pBdr>
          <w:bottom w:val="single" w:sz="12" w:space="1" w:color="auto"/>
        </w:pBdr>
        <w:autoSpaceDE w:val="0"/>
        <w:autoSpaceDN w:val="0"/>
        <w:adjustRightInd w:val="0"/>
        <w:spacing w:after="120" w:line="24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Оценка эффективности реализации Программы за весь период реализации рассчитывается как среднее арифметическое показателей эффективности реализации Программы за все отчетные годы.</w:t>
      </w:r>
    </w:p>
    <w:p w:rsidR="00756433" w:rsidRPr="00906065" w:rsidRDefault="00756433" w:rsidP="007D158C">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sectPr w:rsidR="00756433" w:rsidRPr="00906065" w:rsidSect="00756433">
          <w:pgSz w:w="11906" w:h="16838"/>
          <w:pgMar w:top="851" w:right="851" w:bottom="709" w:left="1276" w:header="709" w:footer="709" w:gutter="0"/>
          <w:cols w:space="708"/>
          <w:docGrid w:linePitch="360"/>
        </w:sectPr>
      </w:pPr>
    </w:p>
    <w:p w:rsidR="00756433" w:rsidRPr="00906065" w:rsidRDefault="00756433" w:rsidP="00756433">
      <w:pPr>
        <w:widowControl w:val="0"/>
        <w:shd w:val="clear" w:color="auto" w:fill="FFFFFF"/>
        <w:autoSpaceDE w:val="0"/>
        <w:autoSpaceDN w:val="0"/>
        <w:adjustRightInd w:val="0"/>
        <w:spacing w:after="0" w:line="240" w:lineRule="auto"/>
        <w:ind w:left="8789" w:right="24"/>
        <w:rPr>
          <w:rFonts w:ascii="Times New Roman" w:eastAsia="Times New Roman" w:hAnsi="Times New Roman" w:cs="Times New Roman"/>
          <w:color w:val="000000" w:themeColor="text1"/>
          <w:spacing w:val="-12"/>
          <w:sz w:val="20"/>
          <w:szCs w:val="20"/>
          <w:lang w:eastAsia="ru-RU"/>
        </w:rPr>
      </w:pPr>
      <w:r w:rsidRPr="00906065">
        <w:rPr>
          <w:rFonts w:ascii="Times New Roman" w:eastAsia="Times New Roman" w:hAnsi="Times New Roman" w:cs="Times New Roman"/>
          <w:color w:val="000000" w:themeColor="text1"/>
          <w:spacing w:val="-12"/>
          <w:sz w:val="20"/>
          <w:szCs w:val="20"/>
          <w:lang w:eastAsia="ru-RU"/>
        </w:rPr>
        <w:lastRenderedPageBreak/>
        <w:t>Приложение № 1</w:t>
      </w:r>
    </w:p>
    <w:p w:rsidR="00756433" w:rsidRPr="00906065" w:rsidRDefault="00756433" w:rsidP="00756433">
      <w:pPr>
        <w:autoSpaceDE w:val="0"/>
        <w:autoSpaceDN w:val="0"/>
        <w:adjustRightInd w:val="0"/>
        <w:spacing w:after="0" w:line="240" w:lineRule="auto"/>
        <w:ind w:left="8789"/>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pacing w:val="-8"/>
          <w:sz w:val="20"/>
          <w:szCs w:val="20"/>
          <w:lang w:eastAsia="ru-RU"/>
        </w:rPr>
        <w:t xml:space="preserve"> к муниципальной программе </w:t>
      </w:r>
      <w:r w:rsidRPr="00906065">
        <w:rPr>
          <w:rFonts w:ascii="Times New Roman" w:eastAsia="Times New Roman" w:hAnsi="Times New Roman" w:cs="Times New Roman"/>
          <w:color w:val="000000" w:themeColor="text1"/>
          <w:sz w:val="20"/>
          <w:szCs w:val="20"/>
          <w:lang w:eastAsia="ru-RU"/>
        </w:rPr>
        <w:t>"Профилактика</w:t>
      </w:r>
    </w:p>
    <w:p w:rsidR="00756433" w:rsidRPr="00906065" w:rsidRDefault="00756433" w:rsidP="00756433">
      <w:pPr>
        <w:widowControl w:val="0"/>
        <w:shd w:val="clear" w:color="auto" w:fill="FFFFFF"/>
        <w:autoSpaceDE w:val="0"/>
        <w:autoSpaceDN w:val="0"/>
        <w:adjustRightInd w:val="0"/>
        <w:spacing w:before="5" w:after="0" w:line="240" w:lineRule="auto"/>
        <w:ind w:left="8789"/>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терроризма и экстремизма на территории сельского поселения станция Клявлино на 2025-2030 годы"</w:t>
      </w:r>
    </w:p>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p>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 xml:space="preserve">Перечень мероприятий </w:t>
      </w:r>
    </w:p>
    <w:p w:rsidR="00756433" w:rsidRPr="00906065" w:rsidRDefault="00756433" w:rsidP="00756433">
      <w:pPr>
        <w:autoSpaceDE w:val="0"/>
        <w:autoSpaceDN w:val="0"/>
        <w:adjustRightInd w:val="0"/>
        <w:spacing w:after="0" w:line="240" w:lineRule="auto"/>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 xml:space="preserve">муниципальной программы "Профилактика терроризма и экстремизма </w:t>
      </w:r>
    </w:p>
    <w:p w:rsidR="00756433" w:rsidRPr="00906065" w:rsidRDefault="00756433" w:rsidP="00756433">
      <w:pPr>
        <w:autoSpaceDE w:val="0"/>
        <w:autoSpaceDN w:val="0"/>
        <w:adjustRightInd w:val="0"/>
        <w:spacing w:after="0" w:line="240" w:lineRule="auto"/>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на территории сельского поселения станция Клявлино на 2025-2030 годы"</w:t>
      </w:r>
    </w:p>
    <w:p w:rsidR="00756433" w:rsidRPr="00906065" w:rsidRDefault="00756433" w:rsidP="00756433">
      <w:pPr>
        <w:autoSpaceDE w:val="0"/>
        <w:autoSpaceDN w:val="0"/>
        <w:adjustRightInd w:val="0"/>
        <w:spacing w:after="0" w:line="240" w:lineRule="auto"/>
        <w:jc w:val="center"/>
        <w:rPr>
          <w:rFonts w:ascii="Times New Roman" w:eastAsia="Times New Roman" w:hAnsi="Times New Roman" w:cs="Times New Roman"/>
          <w:b/>
          <w:color w:val="000000" w:themeColor="text1"/>
          <w:sz w:val="20"/>
          <w:szCs w:val="20"/>
          <w:lang w:eastAsia="ru-RU"/>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3897"/>
        <w:gridCol w:w="2693"/>
        <w:gridCol w:w="1276"/>
        <w:gridCol w:w="1843"/>
        <w:gridCol w:w="708"/>
        <w:gridCol w:w="709"/>
        <w:gridCol w:w="709"/>
        <w:gridCol w:w="709"/>
        <w:gridCol w:w="708"/>
        <w:gridCol w:w="709"/>
      </w:tblGrid>
      <w:tr w:rsidR="00756433" w:rsidRPr="00906065" w:rsidTr="00756433">
        <w:trPr>
          <w:cantSplit/>
          <w:trHeight w:val="363"/>
        </w:trPr>
        <w:tc>
          <w:tcPr>
            <w:tcW w:w="426" w:type="dxa"/>
            <w:vMerge w:val="restart"/>
            <w:shd w:val="clear" w:color="auto" w:fill="auto"/>
            <w:vAlign w:val="center"/>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w:t>
            </w:r>
            <w:r w:rsidRPr="00906065">
              <w:rPr>
                <w:rFonts w:ascii="Times New Roman" w:eastAsia="Times New Roman" w:hAnsi="Times New Roman" w:cs="Times New Roman"/>
                <w:color w:val="000000" w:themeColor="text1"/>
                <w:sz w:val="20"/>
                <w:szCs w:val="20"/>
                <w:lang w:eastAsia="ru-RU"/>
              </w:rPr>
              <w:br/>
            </w:r>
            <w:proofErr w:type="gramStart"/>
            <w:r w:rsidRPr="00906065">
              <w:rPr>
                <w:rFonts w:ascii="Times New Roman" w:eastAsia="Times New Roman" w:hAnsi="Times New Roman" w:cs="Times New Roman"/>
                <w:color w:val="000000" w:themeColor="text1"/>
                <w:sz w:val="20"/>
                <w:szCs w:val="20"/>
                <w:lang w:eastAsia="ru-RU"/>
              </w:rPr>
              <w:t>п</w:t>
            </w:r>
            <w:proofErr w:type="gramEnd"/>
            <w:r w:rsidRPr="00906065">
              <w:rPr>
                <w:rFonts w:ascii="Times New Roman" w:eastAsia="Times New Roman" w:hAnsi="Times New Roman" w:cs="Times New Roman"/>
                <w:color w:val="000000" w:themeColor="text1"/>
                <w:sz w:val="20"/>
                <w:szCs w:val="20"/>
                <w:lang w:eastAsia="ru-RU"/>
              </w:rPr>
              <w:t>/п</w:t>
            </w:r>
          </w:p>
        </w:tc>
        <w:tc>
          <w:tcPr>
            <w:tcW w:w="3897" w:type="dxa"/>
            <w:vMerge w:val="restart"/>
            <w:shd w:val="clear" w:color="auto" w:fill="auto"/>
            <w:vAlign w:val="center"/>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Наименование    </w:t>
            </w:r>
            <w:r w:rsidRPr="00906065">
              <w:rPr>
                <w:rFonts w:ascii="Times New Roman" w:eastAsia="Times New Roman" w:hAnsi="Times New Roman" w:cs="Times New Roman"/>
                <w:color w:val="000000" w:themeColor="text1"/>
                <w:sz w:val="20"/>
                <w:szCs w:val="20"/>
                <w:lang w:eastAsia="ru-RU"/>
              </w:rPr>
              <w:br/>
              <w:t>мероприятия</w:t>
            </w:r>
          </w:p>
        </w:tc>
        <w:tc>
          <w:tcPr>
            <w:tcW w:w="2693" w:type="dxa"/>
            <w:vMerge w:val="restart"/>
            <w:shd w:val="clear" w:color="auto" w:fill="auto"/>
            <w:vAlign w:val="center"/>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Ответственный  </w:t>
            </w:r>
            <w:r w:rsidRPr="00906065">
              <w:rPr>
                <w:rFonts w:ascii="Times New Roman" w:eastAsia="Times New Roman" w:hAnsi="Times New Roman" w:cs="Times New Roman"/>
                <w:color w:val="000000" w:themeColor="text1"/>
                <w:sz w:val="20"/>
                <w:szCs w:val="20"/>
                <w:lang w:eastAsia="ru-RU"/>
              </w:rPr>
              <w:br/>
              <w:t xml:space="preserve">исполнитель,   </w:t>
            </w:r>
            <w:r w:rsidRPr="00906065">
              <w:rPr>
                <w:rFonts w:ascii="Times New Roman" w:eastAsia="Times New Roman" w:hAnsi="Times New Roman" w:cs="Times New Roman"/>
                <w:color w:val="000000" w:themeColor="text1"/>
                <w:sz w:val="20"/>
                <w:szCs w:val="20"/>
                <w:lang w:eastAsia="ru-RU"/>
              </w:rPr>
              <w:br/>
              <w:t xml:space="preserve">соисполнители,  </w:t>
            </w:r>
            <w:r w:rsidRPr="00906065">
              <w:rPr>
                <w:rFonts w:ascii="Times New Roman" w:eastAsia="Times New Roman" w:hAnsi="Times New Roman" w:cs="Times New Roman"/>
                <w:color w:val="000000" w:themeColor="text1"/>
                <w:sz w:val="20"/>
                <w:szCs w:val="20"/>
                <w:lang w:eastAsia="ru-RU"/>
              </w:rPr>
              <w:br/>
              <w:t xml:space="preserve"> участники</w:t>
            </w:r>
          </w:p>
        </w:tc>
        <w:tc>
          <w:tcPr>
            <w:tcW w:w="1276" w:type="dxa"/>
            <w:vMerge w:val="restart"/>
            <w:shd w:val="clear" w:color="auto" w:fill="auto"/>
            <w:vAlign w:val="center"/>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Срок реализации</w:t>
            </w:r>
          </w:p>
        </w:tc>
        <w:tc>
          <w:tcPr>
            <w:tcW w:w="1843" w:type="dxa"/>
            <w:vMerge w:val="restart"/>
            <w:shd w:val="clear" w:color="auto" w:fill="auto"/>
            <w:vAlign w:val="center"/>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Источник</w:t>
            </w:r>
            <w:r w:rsidRPr="00906065">
              <w:rPr>
                <w:rFonts w:ascii="Times New Roman" w:eastAsia="Times New Roman" w:hAnsi="Times New Roman" w:cs="Times New Roman"/>
                <w:color w:val="000000" w:themeColor="text1"/>
                <w:sz w:val="20"/>
                <w:szCs w:val="20"/>
                <w:lang w:eastAsia="ru-RU"/>
              </w:rPr>
              <w:br/>
            </w:r>
            <w:proofErr w:type="spellStart"/>
            <w:proofErr w:type="gramStart"/>
            <w:r w:rsidRPr="00906065">
              <w:rPr>
                <w:rFonts w:ascii="Times New Roman" w:eastAsia="Times New Roman" w:hAnsi="Times New Roman" w:cs="Times New Roman"/>
                <w:color w:val="000000" w:themeColor="text1"/>
                <w:sz w:val="20"/>
                <w:szCs w:val="20"/>
                <w:lang w:eastAsia="ru-RU"/>
              </w:rPr>
              <w:t>финанси</w:t>
            </w:r>
            <w:proofErr w:type="spellEnd"/>
            <w:r w:rsidRPr="00906065">
              <w:rPr>
                <w:rFonts w:ascii="Times New Roman" w:eastAsia="Times New Roman" w:hAnsi="Times New Roman" w:cs="Times New Roman"/>
                <w:color w:val="000000" w:themeColor="text1"/>
                <w:sz w:val="20"/>
                <w:szCs w:val="20"/>
                <w:lang w:eastAsia="ru-RU"/>
              </w:rPr>
              <w:br/>
            </w:r>
            <w:proofErr w:type="spellStart"/>
            <w:r w:rsidRPr="00906065">
              <w:rPr>
                <w:rFonts w:ascii="Times New Roman" w:eastAsia="Times New Roman" w:hAnsi="Times New Roman" w:cs="Times New Roman"/>
                <w:color w:val="000000" w:themeColor="text1"/>
                <w:sz w:val="20"/>
                <w:szCs w:val="20"/>
                <w:lang w:eastAsia="ru-RU"/>
              </w:rPr>
              <w:t>рования</w:t>
            </w:r>
            <w:proofErr w:type="spellEnd"/>
            <w:proofErr w:type="gramEnd"/>
          </w:p>
        </w:tc>
        <w:tc>
          <w:tcPr>
            <w:tcW w:w="4252" w:type="dxa"/>
            <w:gridSpan w:val="6"/>
            <w:shd w:val="clear" w:color="auto" w:fill="auto"/>
            <w:vAlign w:val="center"/>
          </w:tcPr>
          <w:p w:rsidR="00756433" w:rsidRPr="00906065" w:rsidRDefault="00756433" w:rsidP="00756433">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Объем финансирования     </w:t>
            </w:r>
            <w:r w:rsidRPr="00906065">
              <w:rPr>
                <w:rFonts w:ascii="Times New Roman" w:eastAsia="Times New Roman" w:hAnsi="Times New Roman" w:cs="Times New Roman"/>
                <w:color w:val="000000" w:themeColor="text1"/>
                <w:sz w:val="20"/>
                <w:szCs w:val="20"/>
                <w:lang w:eastAsia="ru-RU"/>
              </w:rPr>
              <w:br/>
              <w:t>по годам (тыс. рублей)</w:t>
            </w:r>
          </w:p>
        </w:tc>
      </w:tr>
      <w:tr w:rsidR="00756433" w:rsidRPr="00906065" w:rsidTr="00756433">
        <w:trPr>
          <w:cantSplit/>
          <w:trHeight w:val="242"/>
        </w:trPr>
        <w:tc>
          <w:tcPr>
            <w:tcW w:w="426" w:type="dxa"/>
            <w:vMerge/>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p>
        </w:tc>
        <w:tc>
          <w:tcPr>
            <w:tcW w:w="3897" w:type="dxa"/>
            <w:vMerge/>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p>
        </w:tc>
        <w:tc>
          <w:tcPr>
            <w:tcW w:w="2693" w:type="dxa"/>
            <w:vMerge/>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p>
        </w:tc>
        <w:tc>
          <w:tcPr>
            <w:tcW w:w="1276" w:type="dxa"/>
            <w:vMerge/>
            <w:shd w:val="clear" w:color="auto" w:fill="auto"/>
            <w:vAlign w:val="center"/>
          </w:tcPr>
          <w:p w:rsidR="00756433" w:rsidRPr="00906065" w:rsidRDefault="00756433" w:rsidP="00756433">
            <w:pPr>
              <w:widowControl w:val="0"/>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p>
        </w:tc>
        <w:tc>
          <w:tcPr>
            <w:tcW w:w="1843" w:type="dxa"/>
            <w:vMerge/>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p>
        </w:tc>
        <w:tc>
          <w:tcPr>
            <w:tcW w:w="708"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2025</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2026</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2027</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2028</w:t>
            </w:r>
          </w:p>
        </w:tc>
        <w:tc>
          <w:tcPr>
            <w:tcW w:w="708" w:type="dxa"/>
            <w:shd w:val="clear" w:color="auto" w:fill="auto"/>
          </w:tcPr>
          <w:p w:rsidR="00756433" w:rsidRPr="00906065" w:rsidRDefault="00756433" w:rsidP="00756433">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2029</w:t>
            </w:r>
          </w:p>
        </w:tc>
        <w:tc>
          <w:tcPr>
            <w:tcW w:w="709" w:type="dxa"/>
            <w:shd w:val="clear" w:color="auto" w:fill="auto"/>
          </w:tcPr>
          <w:p w:rsidR="00756433" w:rsidRPr="00906065" w:rsidRDefault="00756433" w:rsidP="00756433">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2030</w:t>
            </w:r>
          </w:p>
        </w:tc>
      </w:tr>
      <w:tr w:rsidR="00756433" w:rsidRPr="00906065" w:rsidTr="00756433">
        <w:trPr>
          <w:cantSplit/>
          <w:trHeight w:val="242"/>
        </w:trPr>
        <w:tc>
          <w:tcPr>
            <w:tcW w:w="42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w:t>
            </w:r>
          </w:p>
        </w:tc>
        <w:tc>
          <w:tcPr>
            <w:tcW w:w="3897" w:type="dxa"/>
            <w:shd w:val="clear" w:color="auto" w:fill="auto"/>
            <w:vAlign w:val="center"/>
          </w:tcPr>
          <w:p w:rsidR="00756433" w:rsidRPr="00906065" w:rsidRDefault="00756433" w:rsidP="00756433">
            <w:pPr>
              <w:widowControl w:val="0"/>
              <w:autoSpaceDE w:val="0"/>
              <w:autoSpaceDN w:val="0"/>
              <w:adjustRightInd w:val="0"/>
              <w:spacing w:after="0" w:line="240" w:lineRule="auto"/>
              <w:jc w:val="both"/>
              <w:rPr>
                <w:rFonts w:ascii="Times New Roman" w:eastAsia="Courier New"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Информирование  населения способам защиты и действиям при возникновении антитеррористической угрозы</w:t>
            </w:r>
          </w:p>
        </w:tc>
        <w:tc>
          <w:tcPr>
            <w:tcW w:w="269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Администрация сельского поселения станция Клявлино</w:t>
            </w:r>
          </w:p>
        </w:tc>
        <w:tc>
          <w:tcPr>
            <w:tcW w:w="127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2025-2030</w:t>
            </w:r>
          </w:p>
        </w:tc>
        <w:tc>
          <w:tcPr>
            <w:tcW w:w="184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Без финансирования</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r>
      <w:tr w:rsidR="00756433" w:rsidRPr="00906065" w:rsidTr="00756433">
        <w:trPr>
          <w:cantSplit/>
          <w:trHeight w:val="242"/>
        </w:trPr>
        <w:tc>
          <w:tcPr>
            <w:tcW w:w="42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w:t>
            </w:r>
          </w:p>
        </w:tc>
        <w:tc>
          <w:tcPr>
            <w:tcW w:w="3897" w:type="dxa"/>
            <w:shd w:val="clear" w:color="auto" w:fill="auto"/>
            <w:vAlign w:val="center"/>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Осуществление через  информационные стенды  информирование населения с целью предупреждения антитеррористических и экстремистских проявлений</w:t>
            </w:r>
          </w:p>
        </w:tc>
        <w:tc>
          <w:tcPr>
            <w:tcW w:w="269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Администрация сельского поселения станция Клявлино</w:t>
            </w:r>
          </w:p>
        </w:tc>
        <w:tc>
          <w:tcPr>
            <w:tcW w:w="127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2025-2030</w:t>
            </w:r>
          </w:p>
        </w:tc>
        <w:tc>
          <w:tcPr>
            <w:tcW w:w="184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Без финансирования</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rPr>
                <w:rFonts w:ascii="Microsoft Sans Serif" w:eastAsia="Times New Roman" w:hAnsi="Microsoft Sans Serif" w:cs="Microsoft Sans Serif"/>
                <w:color w:val="000000" w:themeColor="text1"/>
                <w:sz w:val="20"/>
                <w:szCs w:val="20"/>
                <w:lang w:eastAsia="ru-RU"/>
              </w:rPr>
            </w:pPr>
            <w:r w:rsidRPr="00906065">
              <w:rPr>
                <w:rFonts w:ascii="Microsoft Sans Serif" w:eastAsia="Times New Roman" w:hAnsi="Microsoft Sans Serif" w:cs="Microsoft Sans Serif"/>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r>
      <w:tr w:rsidR="00756433" w:rsidRPr="00906065" w:rsidTr="00756433">
        <w:trPr>
          <w:cantSplit/>
          <w:trHeight w:val="242"/>
        </w:trPr>
        <w:tc>
          <w:tcPr>
            <w:tcW w:w="42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w:t>
            </w:r>
          </w:p>
        </w:tc>
        <w:tc>
          <w:tcPr>
            <w:tcW w:w="3897" w:type="dxa"/>
            <w:shd w:val="clear" w:color="auto" w:fill="auto"/>
            <w:vAlign w:val="center"/>
          </w:tcPr>
          <w:p w:rsidR="00756433" w:rsidRPr="00906065" w:rsidRDefault="00756433" w:rsidP="0075643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Обеспечение пропаганды   знаний в области защиты населения от чрезвычайных  ситуаций при обнаружении подозрительных предметов, взрывных устройств, изготовление и распространение информационных листов,  памяток</w:t>
            </w:r>
          </w:p>
        </w:tc>
        <w:tc>
          <w:tcPr>
            <w:tcW w:w="269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Администрация сельского поселения станция Клявлино,</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МАУ</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roofErr w:type="spellStart"/>
            <w:r w:rsidRPr="00906065">
              <w:rPr>
                <w:rFonts w:ascii="Times New Roman" w:eastAsia="Times New Roman" w:hAnsi="Times New Roman" w:cs="Times New Roman"/>
                <w:color w:val="000000" w:themeColor="text1"/>
                <w:sz w:val="20"/>
                <w:szCs w:val="20"/>
                <w:lang w:eastAsia="ru-RU"/>
              </w:rPr>
              <w:t>Межпоселенческий</w:t>
            </w:r>
            <w:proofErr w:type="spellEnd"/>
            <w:r w:rsidRPr="00906065">
              <w:rPr>
                <w:rFonts w:ascii="Times New Roman" w:eastAsia="Times New Roman" w:hAnsi="Times New Roman" w:cs="Times New Roman"/>
                <w:color w:val="000000" w:themeColor="text1"/>
                <w:sz w:val="20"/>
                <w:szCs w:val="20"/>
                <w:lang w:eastAsia="ru-RU"/>
              </w:rPr>
              <w:t xml:space="preserve"> центр культуры,</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молодежной политики и спорта </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муниципального района Клявлинский</w:t>
            </w:r>
          </w:p>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Самарской области</w:t>
            </w:r>
          </w:p>
        </w:tc>
        <w:tc>
          <w:tcPr>
            <w:tcW w:w="127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2025-2030</w:t>
            </w:r>
          </w:p>
        </w:tc>
        <w:tc>
          <w:tcPr>
            <w:tcW w:w="184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Без финансирования</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rPr>
                <w:rFonts w:ascii="Microsoft Sans Serif" w:eastAsia="Times New Roman" w:hAnsi="Microsoft Sans Serif" w:cs="Microsoft Sans Serif"/>
                <w:color w:val="000000" w:themeColor="text1"/>
                <w:sz w:val="20"/>
                <w:szCs w:val="20"/>
                <w:lang w:eastAsia="ru-RU"/>
              </w:rPr>
            </w:pPr>
            <w:r w:rsidRPr="00906065">
              <w:rPr>
                <w:rFonts w:ascii="Microsoft Sans Serif" w:eastAsia="Times New Roman" w:hAnsi="Microsoft Sans Serif" w:cs="Microsoft Sans Serif"/>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r>
      <w:tr w:rsidR="00756433" w:rsidRPr="00906065" w:rsidTr="00756433">
        <w:trPr>
          <w:cantSplit/>
          <w:trHeight w:val="242"/>
        </w:trPr>
        <w:tc>
          <w:tcPr>
            <w:tcW w:w="42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w:t>
            </w:r>
          </w:p>
        </w:tc>
        <w:tc>
          <w:tcPr>
            <w:tcW w:w="3897" w:type="dxa"/>
            <w:shd w:val="clear" w:color="auto" w:fill="auto"/>
            <w:vAlign w:val="center"/>
          </w:tcPr>
          <w:p w:rsidR="00756433" w:rsidRPr="00906065" w:rsidRDefault="00756433" w:rsidP="0075643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Обеспечение антитеррористической безопасности граждан в период подготовки и проведения выборных кампаний, праздничных, культурных, спортивных мероприятий с массовым участием населения</w:t>
            </w:r>
          </w:p>
        </w:tc>
        <w:tc>
          <w:tcPr>
            <w:tcW w:w="269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Администрация сельского поселения станция Клявлино</w:t>
            </w:r>
          </w:p>
        </w:tc>
        <w:tc>
          <w:tcPr>
            <w:tcW w:w="127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2025-2030</w:t>
            </w:r>
          </w:p>
        </w:tc>
        <w:tc>
          <w:tcPr>
            <w:tcW w:w="184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Без финансирования</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r>
      <w:tr w:rsidR="00756433" w:rsidRPr="00906065" w:rsidTr="00756433">
        <w:trPr>
          <w:cantSplit/>
          <w:trHeight w:val="242"/>
        </w:trPr>
        <w:tc>
          <w:tcPr>
            <w:tcW w:w="42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w:t>
            </w:r>
          </w:p>
        </w:tc>
        <w:tc>
          <w:tcPr>
            <w:tcW w:w="3897" w:type="dxa"/>
            <w:shd w:val="clear" w:color="auto" w:fill="auto"/>
            <w:vAlign w:val="center"/>
          </w:tcPr>
          <w:p w:rsidR="00756433" w:rsidRPr="00906065" w:rsidRDefault="00756433" w:rsidP="0075643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 целях недопущения экстремистских проявлений и террористических актов в период подготовки и проведения выборных кампаний осуществлять мероприятия по предупреждению действий экстремистской направленности общественными организациями и движениями</w:t>
            </w:r>
          </w:p>
        </w:tc>
        <w:tc>
          <w:tcPr>
            <w:tcW w:w="269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Администрация сельского поселения станция Клявлино</w:t>
            </w:r>
          </w:p>
        </w:tc>
        <w:tc>
          <w:tcPr>
            <w:tcW w:w="127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2025-2030</w:t>
            </w:r>
          </w:p>
        </w:tc>
        <w:tc>
          <w:tcPr>
            <w:tcW w:w="184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Без финансирования</w:t>
            </w:r>
          </w:p>
        </w:tc>
        <w:tc>
          <w:tcPr>
            <w:tcW w:w="708" w:type="dxa"/>
            <w:shd w:val="clear" w:color="auto" w:fill="auto"/>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rPr>
                <w:rFonts w:ascii="Microsoft Sans Serif" w:eastAsia="Times New Roman" w:hAnsi="Microsoft Sans Serif" w:cs="Microsoft Sans Serif"/>
                <w:color w:val="000000" w:themeColor="text1"/>
                <w:sz w:val="20"/>
                <w:szCs w:val="20"/>
                <w:lang w:eastAsia="ru-RU"/>
              </w:rPr>
            </w:pPr>
            <w:r w:rsidRPr="00906065">
              <w:rPr>
                <w:rFonts w:ascii="Microsoft Sans Serif" w:eastAsia="Times New Roman" w:hAnsi="Microsoft Sans Serif" w:cs="Microsoft Sans Serif"/>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r>
      <w:tr w:rsidR="00756433" w:rsidRPr="00906065" w:rsidTr="00756433">
        <w:trPr>
          <w:cantSplit/>
          <w:trHeight w:val="242"/>
        </w:trPr>
        <w:tc>
          <w:tcPr>
            <w:tcW w:w="42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6.</w:t>
            </w:r>
          </w:p>
        </w:tc>
        <w:tc>
          <w:tcPr>
            <w:tcW w:w="3897" w:type="dxa"/>
            <w:shd w:val="clear" w:color="auto" w:fill="auto"/>
            <w:vAlign w:val="center"/>
          </w:tcPr>
          <w:p w:rsidR="00756433" w:rsidRPr="00906065" w:rsidRDefault="00756433" w:rsidP="0075643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Профилактика экстремистской деятельности в молодежной среде путем проведения информационно-профилактической работы</w:t>
            </w:r>
          </w:p>
        </w:tc>
        <w:tc>
          <w:tcPr>
            <w:tcW w:w="2693" w:type="dxa"/>
            <w:shd w:val="clear" w:color="auto" w:fill="auto"/>
            <w:vAlign w:val="center"/>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Администрация сельского поселения станция Клявлино, МАУ </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roofErr w:type="spellStart"/>
            <w:r w:rsidRPr="00906065">
              <w:rPr>
                <w:rFonts w:ascii="Times New Roman" w:eastAsia="Times New Roman" w:hAnsi="Times New Roman" w:cs="Times New Roman"/>
                <w:color w:val="000000" w:themeColor="text1"/>
                <w:sz w:val="20"/>
                <w:szCs w:val="20"/>
                <w:lang w:eastAsia="ru-RU"/>
              </w:rPr>
              <w:t>Межпоселенческий</w:t>
            </w:r>
            <w:proofErr w:type="spellEnd"/>
            <w:r w:rsidRPr="00906065">
              <w:rPr>
                <w:rFonts w:ascii="Times New Roman" w:eastAsia="Times New Roman" w:hAnsi="Times New Roman" w:cs="Times New Roman"/>
                <w:color w:val="000000" w:themeColor="text1"/>
                <w:sz w:val="20"/>
                <w:szCs w:val="20"/>
                <w:lang w:eastAsia="ru-RU"/>
              </w:rPr>
              <w:t xml:space="preserve"> центр культуры,</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молодежной политики и спорта </w:t>
            </w: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муниципального района Клявлинский</w:t>
            </w:r>
          </w:p>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Самарской области</w:t>
            </w:r>
          </w:p>
        </w:tc>
        <w:tc>
          <w:tcPr>
            <w:tcW w:w="127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2025-2030</w:t>
            </w:r>
          </w:p>
        </w:tc>
        <w:tc>
          <w:tcPr>
            <w:tcW w:w="184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Без финансирования</w:t>
            </w:r>
          </w:p>
        </w:tc>
        <w:tc>
          <w:tcPr>
            <w:tcW w:w="708" w:type="dxa"/>
            <w:shd w:val="clear" w:color="auto" w:fill="auto"/>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rPr>
                <w:rFonts w:ascii="Microsoft Sans Serif" w:eastAsia="Times New Roman" w:hAnsi="Microsoft Sans Serif" w:cs="Microsoft Sans Serif"/>
                <w:color w:val="000000" w:themeColor="text1"/>
                <w:sz w:val="20"/>
                <w:szCs w:val="20"/>
                <w:lang w:eastAsia="ru-RU"/>
              </w:rPr>
            </w:pPr>
            <w:r w:rsidRPr="00906065">
              <w:rPr>
                <w:rFonts w:ascii="Microsoft Sans Serif" w:eastAsia="Times New Roman" w:hAnsi="Microsoft Sans Serif" w:cs="Microsoft Sans Serif"/>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r>
      <w:tr w:rsidR="00756433" w:rsidRPr="00906065" w:rsidTr="00756433">
        <w:trPr>
          <w:cantSplit/>
          <w:trHeight w:val="242"/>
        </w:trPr>
        <w:tc>
          <w:tcPr>
            <w:tcW w:w="42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7.</w:t>
            </w:r>
          </w:p>
        </w:tc>
        <w:tc>
          <w:tcPr>
            <w:tcW w:w="3897" w:type="dxa"/>
            <w:shd w:val="clear" w:color="auto" w:fill="auto"/>
            <w:vAlign w:val="center"/>
          </w:tcPr>
          <w:p w:rsidR="00756433" w:rsidRPr="00906065" w:rsidRDefault="00756433" w:rsidP="00756433">
            <w:pPr>
              <w:widowControl w:val="0"/>
              <w:autoSpaceDE w:val="0"/>
              <w:autoSpaceDN w:val="0"/>
              <w:adjustRightInd w:val="0"/>
              <w:spacing w:after="0" w:line="240" w:lineRule="auto"/>
              <w:jc w:val="both"/>
              <w:rPr>
                <w:rFonts w:ascii="Times New Roman" w:eastAsia="Times New Roman" w:hAnsi="Times New Roman" w:cs="Microsoft Sans Serif"/>
                <w:color w:val="000000" w:themeColor="text1"/>
                <w:sz w:val="20"/>
                <w:szCs w:val="20"/>
                <w:lang w:eastAsia="ru-RU"/>
              </w:rPr>
            </w:pPr>
            <w:r w:rsidRPr="00906065">
              <w:rPr>
                <w:rFonts w:ascii="Times New Roman" w:eastAsia="Times New Roman" w:hAnsi="Times New Roman" w:cs="Microsoft Sans Serif"/>
                <w:color w:val="000000" w:themeColor="text1"/>
                <w:sz w:val="20"/>
                <w:szCs w:val="20"/>
                <w:lang w:eastAsia="ru-RU"/>
              </w:rPr>
              <w:t>Организовать и провести круглые столы, семинары с привлечением должностных лиц и специалистов, в том числе с привлечением диаспор, общин, организаций и учреждений по мерам предупредительного характера при угрозах террористической и экстремисткой направленности</w:t>
            </w:r>
          </w:p>
        </w:tc>
        <w:tc>
          <w:tcPr>
            <w:tcW w:w="2693" w:type="dxa"/>
            <w:shd w:val="clear" w:color="auto" w:fill="auto"/>
            <w:vAlign w:val="center"/>
          </w:tcPr>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Администрация сельского поселения станция Клявлино</w:t>
            </w:r>
          </w:p>
        </w:tc>
        <w:tc>
          <w:tcPr>
            <w:tcW w:w="127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постоянно</w:t>
            </w:r>
          </w:p>
        </w:tc>
        <w:tc>
          <w:tcPr>
            <w:tcW w:w="184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Без финансирования</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r>
      <w:tr w:rsidR="00756433" w:rsidRPr="00906065" w:rsidTr="00756433">
        <w:trPr>
          <w:cantSplit/>
          <w:trHeight w:val="242"/>
        </w:trPr>
        <w:tc>
          <w:tcPr>
            <w:tcW w:w="42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p>
        </w:tc>
        <w:tc>
          <w:tcPr>
            <w:tcW w:w="3897" w:type="dxa"/>
            <w:shd w:val="clear" w:color="auto" w:fill="auto"/>
            <w:vAlign w:val="center"/>
          </w:tcPr>
          <w:p w:rsidR="00756433" w:rsidRPr="00906065" w:rsidRDefault="00756433" w:rsidP="00756433">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ИТОГО:</w:t>
            </w:r>
          </w:p>
        </w:tc>
        <w:tc>
          <w:tcPr>
            <w:tcW w:w="269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p>
        </w:tc>
        <w:tc>
          <w:tcPr>
            <w:tcW w:w="1276"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jc w:val="center"/>
              <w:rPr>
                <w:rFonts w:ascii="Times New Roman" w:eastAsia="Times New Roman" w:hAnsi="Times New Roman" w:cs="Times New Roman"/>
                <w:color w:val="000000" w:themeColor="text1"/>
                <w:sz w:val="20"/>
                <w:szCs w:val="20"/>
                <w:lang w:eastAsia="ru-RU"/>
              </w:rPr>
            </w:pPr>
          </w:p>
        </w:tc>
        <w:tc>
          <w:tcPr>
            <w:tcW w:w="1843" w:type="dxa"/>
            <w:shd w:val="clear" w:color="auto" w:fill="auto"/>
            <w:vAlign w:val="center"/>
          </w:tcPr>
          <w:p w:rsidR="00756433" w:rsidRPr="00906065" w:rsidRDefault="00756433" w:rsidP="00756433">
            <w:pPr>
              <w:widowControl w:val="0"/>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p>
        </w:tc>
        <w:tc>
          <w:tcPr>
            <w:tcW w:w="708" w:type="dxa"/>
            <w:shd w:val="clear" w:color="auto" w:fill="auto"/>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8"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c>
          <w:tcPr>
            <w:tcW w:w="709" w:type="dxa"/>
            <w:shd w:val="clear" w:color="auto" w:fill="auto"/>
          </w:tcPr>
          <w:p w:rsidR="00756433" w:rsidRPr="00906065" w:rsidRDefault="00756433" w:rsidP="00756433">
            <w:pPr>
              <w:autoSpaceDE w:val="0"/>
              <w:autoSpaceDN w:val="0"/>
              <w:adjustRightInd w:val="0"/>
              <w:snapToGrid w:val="0"/>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w:t>
            </w:r>
          </w:p>
        </w:tc>
      </w:tr>
    </w:tbl>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p>
    <w:p w:rsidR="00756433" w:rsidRPr="00906065" w:rsidRDefault="00756433" w:rsidP="00756433">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lang w:eastAsia="ru-RU"/>
        </w:rPr>
      </w:pPr>
    </w:p>
    <w:p w:rsidR="00756433" w:rsidRPr="00906065" w:rsidRDefault="00756433" w:rsidP="00756433">
      <w:pPr>
        <w:widowControl w:val="0"/>
        <w:autoSpaceDE w:val="0"/>
        <w:autoSpaceDN w:val="0"/>
        <w:adjustRightInd w:val="0"/>
        <w:spacing w:after="0" w:line="240" w:lineRule="auto"/>
        <w:outlineLvl w:val="1"/>
        <w:rPr>
          <w:rFonts w:ascii="Microsoft Sans Serif" w:eastAsia="Times New Roman" w:hAnsi="Microsoft Sans Serif" w:cs="Microsoft Sans Serif"/>
          <w:color w:val="000000" w:themeColor="text1"/>
          <w:sz w:val="20"/>
          <w:szCs w:val="20"/>
          <w:lang w:eastAsia="ru-RU"/>
        </w:rPr>
        <w:sectPr w:rsidR="00756433" w:rsidRPr="00906065" w:rsidSect="00756433">
          <w:pgSz w:w="16838" w:h="11906" w:orient="landscape"/>
          <w:pgMar w:top="851" w:right="851" w:bottom="851" w:left="1418" w:header="709" w:footer="709" w:gutter="0"/>
          <w:cols w:space="708"/>
          <w:docGrid w:linePitch="360"/>
        </w:sectPr>
      </w:pPr>
    </w:p>
    <w:p w:rsidR="007D158C" w:rsidRPr="00906065" w:rsidRDefault="007D158C" w:rsidP="007D158C">
      <w:pPr>
        <w:spacing w:after="0" w:line="240" w:lineRule="auto"/>
        <w:jc w:val="both"/>
        <w:rPr>
          <w:rFonts w:ascii="Times New Roman" w:hAnsi="Times New Roman" w:cs="Times New Roman"/>
          <w:b/>
          <w:i/>
          <w:color w:val="000000" w:themeColor="text1"/>
          <w:sz w:val="20"/>
          <w:szCs w:val="20"/>
          <w:lang w:eastAsia="ru-RU" w:bidi="en-US"/>
        </w:rPr>
      </w:pPr>
      <w:r w:rsidRPr="00906065">
        <w:rPr>
          <w:rFonts w:ascii="Times New Roman" w:hAnsi="Times New Roman" w:cs="Times New Roman"/>
          <w:b/>
          <w:i/>
          <w:color w:val="000000" w:themeColor="text1"/>
          <w:sz w:val="20"/>
          <w:szCs w:val="20"/>
          <w:lang w:eastAsia="ru-RU" w:bidi="en-US"/>
        </w:rPr>
        <w:lastRenderedPageBreak/>
        <w:t>___________</w:t>
      </w:r>
      <w:r w:rsidR="002D691E" w:rsidRPr="00906065">
        <w:rPr>
          <w:rFonts w:ascii="Times New Roman" w:hAnsi="Times New Roman" w:cs="Times New Roman"/>
          <w:b/>
          <w:i/>
          <w:color w:val="000000" w:themeColor="text1"/>
          <w:sz w:val="20"/>
          <w:szCs w:val="20"/>
          <w:lang w:eastAsia="ru-RU" w:bidi="en-US"/>
        </w:rPr>
        <w:t>_______________________________________________________________________________</w:t>
      </w:r>
    </w:p>
    <w:p w:rsidR="007D158C" w:rsidRPr="00906065" w:rsidRDefault="007D158C" w:rsidP="007D158C">
      <w:pPr>
        <w:spacing w:after="0" w:line="240" w:lineRule="auto"/>
        <w:jc w:val="both"/>
        <w:rPr>
          <w:rFonts w:ascii="Times New Roman" w:hAnsi="Times New Roman" w:cs="Times New Roman"/>
          <w:b/>
          <w:bCs/>
          <w:i/>
          <w:color w:val="000000" w:themeColor="text1"/>
          <w:sz w:val="20"/>
          <w:szCs w:val="20"/>
        </w:rPr>
      </w:pPr>
      <w:r w:rsidRPr="00906065">
        <w:rPr>
          <w:rFonts w:ascii="Times New Roman" w:hAnsi="Times New Roman" w:cs="Times New Roman"/>
          <w:b/>
          <w:i/>
          <w:color w:val="000000" w:themeColor="text1"/>
          <w:sz w:val="20"/>
          <w:szCs w:val="20"/>
          <w:lang w:eastAsia="ru-RU" w:bidi="en-US"/>
        </w:rPr>
        <w:t>Постановление Главы  сельского поселения станция Клявлино муниципального района Клявлинский Самарской области от 21.02.2025 г №</w:t>
      </w:r>
      <w:r w:rsidRPr="00906065">
        <w:rPr>
          <w:rFonts w:ascii="Times New Roman" w:hAnsi="Times New Roman" w:cs="Times New Roman"/>
          <w:b/>
          <w:i/>
          <w:color w:val="000000" w:themeColor="text1"/>
          <w:sz w:val="20"/>
          <w:szCs w:val="20"/>
        </w:rPr>
        <w:t xml:space="preserve"> 12 ««О назначении  публичных слушаний на  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906065">
        <w:rPr>
          <w:rFonts w:ascii="Times New Roman" w:hAnsi="Times New Roman" w:cs="Times New Roman"/>
          <w:b/>
          <w:bCs/>
          <w:i/>
          <w:color w:val="000000" w:themeColor="text1"/>
          <w:sz w:val="20"/>
          <w:szCs w:val="20"/>
        </w:rPr>
        <w:t xml:space="preserve">. </w:t>
      </w:r>
    </w:p>
    <w:p w:rsidR="007D158C" w:rsidRPr="00906065" w:rsidRDefault="007D158C" w:rsidP="007D158C">
      <w:pPr>
        <w:spacing w:after="0" w:line="240" w:lineRule="auto"/>
        <w:rPr>
          <w:rFonts w:ascii="Times New Roman" w:hAnsi="Times New Roman" w:cs="Times New Roman"/>
          <w:color w:val="000000" w:themeColor="text1"/>
          <w:sz w:val="20"/>
          <w:szCs w:val="20"/>
          <w:highlight w:val="yellow"/>
        </w:rPr>
      </w:pPr>
    </w:p>
    <w:p w:rsidR="007D158C" w:rsidRPr="00906065" w:rsidRDefault="007D158C" w:rsidP="007D158C">
      <w:pPr>
        <w:spacing w:after="0"/>
        <w:ind w:firstLine="567"/>
        <w:jc w:val="both"/>
        <w:rPr>
          <w:rFonts w:ascii="Times New Roman" w:hAnsi="Times New Roman" w:cs="Times New Roman"/>
          <w:color w:val="000000" w:themeColor="text1"/>
          <w:sz w:val="20"/>
          <w:szCs w:val="20"/>
          <w:highlight w:val="yellow"/>
        </w:rPr>
      </w:pPr>
      <w:proofErr w:type="gramStart"/>
      <w:r w:rsidRPr="00906065">
        <w:rPr>
          <w:rFonts w:ascii="Times New Roman" w:hAnsi="Times New Roman" w:cs="Times New Roman"/>
          <w:color w:val="000000" w:themeColor="text1"/>
          <w:sz w:val="20"/>
          <w:szCs w:val="20"/>
        </w:rPr>
        <w:t>Руководствуясь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w:t>
      </w:r>
      <w:r w:rsidRPr="00906065">
        <w:rPr>
          <w:color w:val="000000" w:themeColor="text1"/>
          <w:sz w:val="20"/>
          <w:szCs w:val="20"/>
        </w:rPr>
        <w:t xml:space="preserve"> </w:t>
      </w:r>
      <w:r w:rsidRPr="00906065">
        <w:rPr>
          <w:rFonts w:ascii="Times New Roman" w:hAnsi="Times New Roman" w:cs="Times New Roman"/>
          <w:color w:val="000000" w:themeColor="text1"/>
          <w:sz w:val="20"/>
          <w:szCs w:val="20"/>
        </w:rPr>
        <w:t>Решением собрания представителей сельского поселения станция Клявлино муниципального района Клявлинский Самарской области от 18.12.2013г.  № 30.1 «Об утверждении правил</w:t>
      </w:r>
      <w:proofErr w:type="gramEnd"/>
      <w:r w:rsidRPr="00906065">
        <w:rPr>
          <w:rFonts w:ascii="Times New Roman" w:hAnsi="Times New Roman" w:cs="Times New Roman"/>
          <w:color w:val="000000" w:themeColor="text1"/>
          <w:sz w:val="20"/>
          <w:szCs w:val="20"/>
        </w:rPr>
        <w:t xml:space="preserve"> землепользования и застройки сельского поселения станция Клявлино муниципального района Клявлинский Самарской области», Уставом сельского поселения станция Клявлино муниципального района Клявлинский Самарской области, ПОСТАНОВЛЯЮ:                                                                                                                                                                                                                                                                                                     </w:t>
      </w:r>
    </w:p>
    <w:p w:rsidR="007D158C" w:rsidRPr="00906065" w:rsidRDefault="007D158C" w:rsidP="007D158C">
      <w:pPr>
        <w:spacing w:after="0"/>
        <w:ind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1. Назначить проведение публичных слушаний о предоставлении  разрешения на отклонение параметров разрешенного строительства, строительства здания гаража на земельном участке с кадастровыми номерами  63:21:0000000:1323 с площадью 3015.00  </w:t>
      </w:r>
      <w:proofErr w:type="spellStart"/>
      <w:r w:rsidRPr="00906065">
        <w:rPr>
          <w:rFonts w:ascii="Times New Roman" w:hAnsi="Times New Roman" w:cs="Times New Roman"/>
          <w:color w:val="000000" w:themeColor="text1"/>
          <w:sz w:val="20"/>
          <w:szCs w:val="20"/>
        </w:rPr>
        <w:t>кв.м</w:t>
      </w:r>
      <w:proofErr w:type="spellEnd"/>
      <w:r w:rsidRPr="00906065">
        <w:rPr>
          <w:rFonts w:ascii="Times New Roman" w:hAnsi="Times New Roman" w:cs="Times New Roman"/>
          <w:color w:val="000000" w:themeColor="text1"/>
          <w:sz w:val="20"/>
          <w:szCs w:val="20"/>
        </w:rPr>
        <w:t>..</w:t>
      </w:r>
    </w:p>
    <w:p w:rsidR="007D158C" w:rsidRPr="00906065" w:rsidRDefault="007D158C" w:rsidP="007D158C">
      <w:pPr>
        <w:spacing w:after="0"/>
        <w:ind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lang w:bidi="ru-RU"/>
        </w:rPr>
        <w:t xml:space="preserve">2. Публичные слушания проводятся с  25.02.2025 г. по 18.03.2025 г.  </w:t>
      </w:r>
    </w:p>
    <w:p w:rsidR="007D158C" w:rsidRPr="00906065" w:rsidRDefault="007D158C" w:rsidP="007D158C">
      <w:pPr>
        <w:spacing w:after="0"/>
        <w:ind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3. Организацию и проведение публичных слушаний поручить Комиссии </w:t>
      </w:r>
      <w:r w:rsidRPr="00906065">
        <w:rPr>
          <w:rFonts w:ascii="Times New Roman" w:hAnsi="Times New Roman" w:cs="Times New Roman"/>
          <w:color w:val="000000" w:themeColor="text1"/>
          <w:sz w:val="20"/>
          <w:szCs w:val="20"/>
          <w:lang w:bidi="ru-RU"/>
        </w:rPr>
        <w:t>по землепользованию и застройке сельского поселения станция Клявлино муниципального района Клявлинский Самаркой области (далее - Комиссия)</w:t>
      </w:r>
      <w:r w:rsidRPr="00906065">
        <w:rPr>
          <w:rFonts w:ascii="Times New Roman" w:hAnsi="Times New Roman" w:cs="Times New Roman"/>
          <w:color w:val="000000" w:themeColor="text1"/>
          <w:sz w:val="20"/>
          <w:szCs w:val="20"/>
        </w:rPr>
        <w:t xml:space="preserve">. </w:t>
      </w:r>
    </w:p>
    <w:p w:rsidR="007D158C" w:rsidRPr="00906065" w:rsidRDefault="007D158C" w:rsidP="007D158C">
      <w:pPr>
        <w:spacing w:after="0"/>
        <w:ind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4. Определить местонахождение Комиссии  по адресу: 446960, Самарская область, ст. Клявлино, ул. Советская, 38, адрес электронной почты: </w:t>
      </w:r>
      <w:r w:rsidRPr="00906065">
        <w:rPr>
          <w:rFonts w:ascii="Times New Roman" w:hAnsi="Times New Roman" w:cs="Times New Roman"/>
          <w:color w:val="000000" w:themeColor="text1"/>
          <w:sz w:val="20"/>
          <w:szCs w:val="20"/>
          <w:lang w:val="en-US"/>
        </w:rPr>
        <w:t>p</w:t>
      </w:r>
      <w:r w:rsidRPr="00906065">
        <w:rPr>
          <w:rFonts w:ascii="Times New Roman" w:hAnsi="Times New Roman" w:cs="Times New Roman"/>
          <w:color w:val="000000" w:themeColor="text1"/>
          <w:sz w:val="20"/>
          <w:szCs w:val="20"/>
        </w:rPr>
        <w:t>.</w:t>
      </w:r>
      <w:proofErr w:type="spellStart"/>
      <w:r w:rsidRPr="00906065">
        <w:rPr>
          <w:rFonts w:ascii="Times New Roman" w:hAnsi="Times New Roman" w:cs="Times New Roman"/>
          <w:color w:val="000000" w:themeColor="text1"/>
          <w:sz w:val="20"/>
          <w:szCs w:val="20"/>
          <w:lang w:val="en-US"/>
        </w:rPr>
        <w:t>kliavlino</w:t>
      </w:r>
      <w:proofErr w:type="spellEnd"/>
      <w:r w:rsidRPr="00906065">
        <w:rPr>
          <w:rFonts w:ascii="Times New Roman" w:hAnsi="Times New Roman" w:cs="Times New Roman"/>
          <w:color w:val="000000" w:themeColor="text1"/>
          <w:sz w:val="20"/>
          <w:szCs w:val="20"/>
        </w:rPr>
        <w:t>2012@</w:t>
      </w:r>
      <w:proofErr w:type="spellStart"/>
      <w:r w:rsidRPr="00906065">
        <w:rPr>
          <w:rFonts w:ascii="Times New Roman" w:hAnsi="Times New Roman" w:cs="Times New Roman"/>
          <w:color w:val="000000" w:themeColor="text1"/>
          <w:sz w:val="20"/>
          <w:szCs w:val="20"/>
          <w:lang w:val="en-US"/>
        </w:rPr>
        <w:t>yandex</w:t>
      </w:r>
      <w:proofErr w:type="spellEnd"/>
      <w:r w:rsidRPr="00906065">
        <w:rPr>
          <w:rFonts w:ascii="Times New Roman" w:hAnsi="Times New Roman" w:cs="Times New Roman"/>
          <w:color w:val="000000" w:themeColor="text1"/>
          <w:sz w:val="20"/>
          <w:szCs w:val="20"/>
        </w:rPr>
        <w:t>.</w:t>
      </w:r>
      <w:proofErr w:type="spellStart"/>
      <w:r w:rsidRPr="00906065">
        <w:rPr>
          <w:rFonts w:ascii="Times New Roman" w:hAnsi="Times New Roman" w:cs="Times New Roman"/>
          <w:color w:val="000000" w:themeColor="text1"/>
          <w:sz w:val="20"/>
          <w:szCs w:val="20"/>
          <w:lang w:val="en-US"/>
        </w:rPr>
        <w:t>ru</w:t>
      </w:r>
      <w:proofErr w:type="spellEnd"/>
      <w:r w:rsidRPr="00906065">
        <w:rPr>
          <w:rFonts w:ascii="Times New Roman" w:hAnsi="Times New Roman" w:cs="Times New Roman"/>
          <w:color w:val="000000" w:themeColor="text1"/>
          <w:sz w:val="20"/>
          <w:szCs w:val="20"/>
        </w:rPr>
        <w:t xml:space="preserve">, контактный телефон 2-15-97,  приемные часы в рабочие дни - с 9.00 ч до 17.00 ч. </w:t>
      </w:r>
    </w:p>
    <w:p w:rsidR="007D158C" w:rsidRPr="00906065" w:rsidRDefault="007D158C" w:rsidP="007D158C">
      <w:pPr>
        <w:spacing w:after="0"/>
        <w:ind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5. Датой проведения собрания или собраний участников публичных слушаний назначить на </w:t>
      </w:r>
      <w:r w:rsidRPr="00906065">
        <w:rPr>
          <w:rFonts w:ascii="Times New Roman" w:hAnsi="Times New Roman" w:cs="Times New Roman"/>
          <w:color w:val="000000" w:themeColor="text1"/>
          <w:sz w:val="20"/>
          <w:szCs w:val="20"/>
          <w:lang w:bidi="ru-RU"/>
        </w:rPr>
        <w:t>18.03.2025</w:t>
      </w:r>
      <w:r w:rsidRPr="00906065">
        <w:rPr>
          <w:rFonts w:ascii="Times New Roman" w:hAnsi="Times New Roman" w:cs="Times New Roman"/>
          <w:color w:val="000000" w:themeColor="text1"/>
          <w:sz w:val="20"/>
          <w:szCs w:val="20"/>
        </w:rPr>
        <w:t xml:space="preserve"> г. с 15.00 до 16.00, в здании администрации сельского поселения: Самарская область, Клявлинский </w:t>
      </w:r>
      <w:proofErr w:type="gramStart"/>
      <w:r w:rsidRPr="00906065">
        <w:rPr>
          <w:rFonts w:ascii="Times New Roman" w:hAnsi="Times New Roman" w:cs="Times New Roman"/>
          <w:color w:val="000000" w:themeColor="text1"/>
          <w:sz w:val="20"/>
          <w:szCs w:val="20"/>
        </w:rPr>
        <w:t>район, ж</w:t>
      </w:r>
      <w:proofErr w:type="gramEnd"/>
      <w:r w:rsidRPr="00906065">
        <w:rPr>
          <w:rFonts w:ascii="Times New Roman" w:hAnsi="Times New Roman" w:cs="Times New Roman"/>
          <w:color w:val="000000" w:themeColor="text1"/>
          <w:sz w:val="20"/>
          <w:szCs w:val="20"/>
        </w:rPr>
        <w:t>/</w:t>
      </w:r>
      <w:proofErr w:type="spellStart"/>
      <w:r w:rsidRPr="00906065">
        <w:rPr>
          <w:rFonts w:ascii="Times New Roman" w:hAnsi="Times New Roman" w:cs="Times New Roman"/>
          <w:color w:val="000000" w:themeColor="text1"/>
          <w:sz w:val="20"/>
          <w:szCs w:val="20"/>
        </w:rPr>
        <w:t>д_ст</w:t>
      </w:r>
      <w:proofErr w:type="spellEnd"/>
      <w:r w:rsidRPr="00906065">
        <w:rPr>
          <w:rFonts w:ascii="Times New Roman" w:hAnsi="Times New Roman" w:cs="Times New Roman"/>
          <w:color w:val="000000" w:themeColor="text1"/>
          <w:sz w:val="20"/>
          <w:szCs w:val="20"/>
        </w:rPr>
        <w:t>. Клявлино, ул. Советская, 38.</w:t>
      </w:r>
    </w:p>
    <w:p w:rsidR="007D158C" w:rsidRPr="00906065" w:rsidRDefault="007D158C" w:rsidP="007D158C">
      <w:pPr>
        <w:spacing w:after="0"/>
        <w:ind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6. Замечания и предложения о предоставлении  разрешения на отклонение параметров разрешенного строительства, реконструкции на земельных участках с кадастровыми номерами 63:21:0000000:1323 для включения их в протокол публичных слушаний принимаются по 16 марта 2025 года включительно.</w:t>
      </w:r>
    </w:p>
    <w:p w:rsidR="007D158C" w:rsidRPr="00906065" w:rsidRDefault="007D158C" w:rsidP="007D158C">
      <w:pPr>
        <w:spacing w:after="0"/>
        <w:ind w:firstLine="567"/>
        <w:jc w:val="both"/>
        <w:rPr>
          <w:rFonts w:ascii="Times New Roman" w:eastAsia="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7.  Признать утратившим силу Постановление  от </w:t>
      </w:r>
      <w:r w:rsidRPr="00906065">
        <w:rPr>
          <w:rFonts w:ascii="Times New Roman" w:eastAsia="Times New Roman" w:hAnsi="Times New Roman" w:cs="Times New Roman"/>
          <w:color w:val="000000" w:themeColor="text1"/>
          <w:sz w:val="20"/>
          <w:szCs w:val="20"/>
        </w:rPr>
        <w:t>27.01.2025 г. № 5 «О назначении  публичных слушаний на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7D158C" w:rsidRPr="00906065" w:rsidRDefault="007D158C" w:rsidP="007D158C">
      <w:pPr>
        <w:spacing w:after="0"/>
        <w:ind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8.  Назначить лицом, ответственным за ведение протокола публичных слушаний и протокола мероприятия по оповещению жителей поселения по вопросам публичных слушаний – </w:t>
      </w:r>
      <w:proofErr w:type="spellStart"/>
      <w:r w:rsidRPr="00906065">
        <w:rPr>
          <w:rFonts w:ascii="Times New Roman" w:hAnsi="Times New Roman" w:cs="Times New Roman"/>
          <w:color w:val="000000" w:themeColor="text1"/>
          <w:sz w:val="20"/>
          <w:szCs w:val="20"/>
        </w:rPr>
        <w:t>Ермошкина</w:t>
      </w:r>
      <w:proofErr w:type="spellEnd"/>
      <w:r w:rsidRPr="00906065">
        <w:rPr>
          <w:rFonts w:ascii="Times New Roman" w:hAnsi="Times New Roman" w:cs="Times New Roman"/>
          <w:color w:val="000000" w:themeColor="text1"/>
          <w:sz w:val="20"/>
          <w:szCs w:val="20"/>
        </w:rPr>
        <w:t xml:space="preserve"> Дмитрия Анатольевича.</w:t>
      </w:r>
    </w:p>
    <w:p w:rsidR="007D158C" w:rsidRPr="00906065" w:rsidRDefault="007D158C" w:rsidP="007D158C">
      <w:pPr>
        <w:spacing w:after="0"/>
        <w:ind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9. Опубликовать настоящее постановление в газете «Вести сельского поселения станция Клявлино». Дополнительно </w:t>
      </w:r>
      <w:proofErr w:type="gramStart"/>
      <w:r w:rsidRPr="00906065">
        <w:rPr>
          <w:rFonts w:ascii="Times New Roman" w:hAnsi="Times New Roman" w:cs="Times New Roman"/>
          <w:color w:val="000000" w:themeColor="text1"/>
          <w:sz w:val="20"/>
          <w:szCs w:val="20"/>
        </w:rPr>
        <w:t>разместить</w:t>
      </w:r>
      <w:proofErr w:type="gramEnd"/>
      <w:r w:rsidRPr="00906065">
        <w:rPr>
          <w:rFonts w:ascii="Times New Roman" w:hAnsi="Times New Roman" w:cs="Times New Roman"/>
          <w:color w:val="000000" w:themeColor="text1"/>
          <w:sz w:val="20"/>
          <w:szCs w:val="20"/>
        </w:rPr>
        <w:t xml:space="preserve"> указанный акт на официальном сайте администрации муниципального района Клявлинский в сети Интернет. </w:t>
      </w:r>
    </w:p>
    <w:p w:rsidR="007D158C" w:rsidRPr="00906065" w:rsidRDefault="007D158C" w:rsidP="007D158C">
      <w:pPr>
        <w:spacing w:after="0"/>
        <w:ind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10.  </w:t>
      </w:r>
      <w:proofErr w:type="gramStart"/>
      <w:r w:rsidRPr="00906065">
        <w:rPr>
          <w:rFonts w:ascii="Times New Roman" w:hAnsi="Times New Roman" w:cs="Times New Roman"/>
          <w:color w:val="000000" w:themeColor="text1"/>
          <w:sz w:val="20"/>
          <w:szCs w:val="20"/>
        </w:rPr>
        <w:t>Контроль за</w:t>
      </w:r>
      <w:proofErr w:type="gramEnd"/>
      <w:r w:rsidRPr="00906065">
        <w:rPr>
          <w:rFonts w:ascii="Times New Roman" w:hAnsi="Times New Roman" w:cs="Times New Roman"/>
          <w:color w:val="000000" w:themeColor="text1"/>
          <w:sz w:val="20"/>
          <w:szCs w:val="20"/>
        </w:rPr>
        <w:t xml:space="preserve"> исполнением настоящего постановления оставляю за собой.</w:t>
      </w:r>
    </w:p>
    <w:p w:rsidR="007D158C" w:rsidRPr="00906065" w:rsidRDefault="007D158C" w:rsidP="007D158C">
      <w:pPr>
        <w:spacing w:after="0" w:line="240" w:lineRule="auto"/>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Глава сельского поселения станция </w:t>
      </w:r>
    </w:p>
    <w:p w:rsidR="007D158C" w:rsidRPr="00906065" w:rsidRDefault="007D158C" w:rsidP="007D158C">
      <w:pPr>
        <w:spacing w:after="0" w:line="240" w:lineRule="auto"/>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Клявлино муниципального района </w:t>
      </w:r>
    </w:p>
    <w:p w:rsidR="007D158C" w:rsidRPr="00906065" w:rsidRDefault="007D158C" w:rsidP="007D158C">
      <w:pPr>
        <w:spacing w:after="0" w:line="240" w:lineRule="auto"/>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Клявлинский Самарской области                                                                        Ю.Д. Иванов              </w:t>
      </w:r>
    </w:p>
    <w:p w:rsidR="007D158C" w:rsidRPr="00906065" w:rsidRDefault="007D158C" w:rsidP="007D158C">
      <w:pPr>
        <w:spacing w:after="0"/>
        <w:rPr>
          <w:rFonts w:ascii="Times New Roman" w:hAnsi="Times New Roman" w:cs="Times New Roman"/>
          <w:color w:val="000000" w:themeColor="text1"/>
          <w:sz w:val="20"/>
          <w:szCs w:val="20"/>
        </w:rPr>
      </w:pPr>
    </w:p>
    <w:tbl>
      <w:tblPr>
        <w:tblW w:w="0" w:type="auto"/>
        <w:tblLook w:val="01E0" w:firstRow="1" w:lastRow="1" w:firstColumn="1" w:lastColumn="1" w:noHBand="0" w:noVBand="0"/>
      </w:tblPr>
      <w:tblGrid>
        <w:gridCol w:w="4696"/>
        <w:gridCol w:w="4659"/>
      </w:tblGrid>
      <w:tr w:rsidR="007D158C" w:rsidRPr="00906065" w:rsidTr="007D158C">
        <w:tc>
          <w:tcPr>
            <w:tcW w:w="4696" w:type="dxa"/>
          </w:tcPr>
          <w:p w:rsidR="007D158C" w:rsidRPr="00906065" w:rsidRDefault="007D158C" w:rsidP="007D158C">
            <w:pPr>
              <w:keepNext/>
              <w:spacing w:after="0" w:line="240" w:lineRule="auto"/>
              <w:outlineLvl w:val="1"/>
              <w:rPr>
                <w:rFonts w:ascii="Times New Roman" w:eastAsia="Times New Roman" w:hAnsi="Times New Roman"/>
                <w:color w:val="000000" w:themeColor="text1"/>
                <w:sz w:val="20"/>
                <w:szCs w:val="20"/>
              </w:rPr>
            </w:pPr>
            <w:r w:rsidRPr="00906065">
              <w:rPr>
                <w:rFonts w:ascii="Times New Roman" w:eastAsia="Times New Roman" w:hAnsi="Times New Roman"/>
                <w:color w:val="000000" w:themeColor="text1"/>
                <w:sz w:val="20"/>
                <w:szCs w:val="20"/>
              </w:rPr>
              <w:t xml:space="preserve">      </w:t>
            </w:r>
            <w:r w:rsidR="0050689F">
              <w:rPr>
                <w:rFonts w:ascii="Times New Roman" w:eastAsia="Times New Roman" w:hAnsi="Times New Roman"/>
                <w:color w:val="000000" w:themeColor="text1"/>
                <w:sz w:val="20"/>
                <w:szCs w:val="20"/>
              </w:rPr>
              <w:t xml:space="preserve">             </w:t>
            </w:r>
            <w:r w:rsidRPr="00906065">
              <w:rPr>
                <w:rFonts w:ascii="Times New Roman" w:eastAsia="Times New Roman" w:hAnsi="Times New Roman"/>
                <w:color w:val="000000" w:themeColor="text1"/>
                <w:sz w:val="20"/>
                <w:szCs w:val="20"/>
              </w:rPr>
              <w:t>РОССИЙСКАЯ ФЕДЕРАЦИЯ</w:t>
            </w:r>
          </w:p>
          <w:p w:rsidR="007D158C" w:rsidRPr="00906065" w:rsidRDefault="007D158C" w:rsidP="007D158C">
            <w:pPr>
              <w:keepNext/>
              <w:spacing w:after="0" w:line="240" w:lineRule="auto"/>
              <w:jc w:val="center"/>
              <w:outlineLvl w:val="1"/>
              <w:rPr>
                <w:rFonts w:ascii="Times New Roman" w:eastAsia="Times New Roman" w:hAnsi="Times New Roman"/>
                <w:b/>
                <w:color w:val="000000" w:themeColor="text1"/>
                <w:sz w:val="20"/>
                <w:szCs w:val="20"/>
              </w:rPr>
            </w:pPr>
            <w:r w:rsidRPr="00906065">
              <w:rPr>
                <w:rFonts w:ascii="Times New Roman" w:eastAsia="Times New Roman" w:hAnsi="Times New Roman"/>
                <w:b/>
                <w:color w:val="000000" w:themeColor="text1"/>
                <w:sz w:val="20"/>
                <w:szCs w:val="20"/>
              </w:rPr>
              <w:t>АДМИНИСТРАЦИЯ</w:t>
            </w:r>
          </w:p>
          <w:p w:rsidR="007D158C" w:rsidRPr="00906065" w:rsidRDefault="007D158C" w:rsidP="007D158C">
            <w:pPr>
              <w:keepNext/>
              <w:spacing w:after="0" w:line="240" w:lineRule="auto"/>
              <w:jc w:val="center"/>
              <w:outlineLvl w:val="1"/>
              <w:rPr>
                <w:rFonts w:ascii="Times New Roman" w:eastAsia="Times New Roman" w:hAnsi="Times New Roman"/>
                <w:b/>
                <w:color w:val="000000" w:themeColor="text1"/>
                <w:sz w:val="20"/>
                <w:szCs w:val="20"/>
              </w:rPr>
            </w:pPr>
            <w:r w:rsidRPr="00906065">
              <w:rPr>
                <w:rFonts w:ascii="Times New Roman" w:eastAsia="Times New Roman" w:hAnsi="Times New Roman"/>
                <w:b/>
                <w:color w:val="000000" w:themeColor="text1"/>
                <w:sz w:val="20"/>
                <w:szCs w:val="20"/>
              </w:rPr>
              <w:t>сельского поселения станция Клявлино</w:t>
            </w:r>
          </w:p>
          <w:p w:rsidR="007D158C" w:rsidRPr="00906065" w:rsidRDefault="007D158C" w:rsidP="007D158C">
            <w:pPr>
              <w:spacing w:after="0" w:line="240" w:lineRule="auto"/>
              <w:jc w:val="center"/>
              <w:rPr>
                <w:rFonts w:ascii="Times New Roman" w:eastAsia="Times New Roman" w:hAnsi="Times New Roman"/>
                <w:b/>
                <w:color w:val="000000" w:themeColor="text1"/>
                <w:sz w:val="20"/>
                <w:szCs w:val="20"/>
              </w:rPr>
            </w:pPr>
            <w:r w:rsidRPr="00906065">
              <w:rPr>
                <w:rFonts w:ascii="Times New Roman" w:eastAsia="Times New Roman" w:hAnsi="Times New Roman"/>
                <w:b/>
                <w:color w:val="000000" w:themeColor="text1"/>
                <w:sz w:val="20"/>
                <w:szCs w:val="20"/>
              </w:rPr>
              <w:t>муниципального района</w:t>
            </w:r>
          </w:p>
          <w:p w:rsidR="007D158C" w:rsidRPr="00906065" w:rsidRDefault="007D158C" w:rsidP="007D158C">
            <w:pPr>
              <w:spacing w:after="0" w:line="240" w:lineRule="auto"/>
              <w:jc w:val="center"/>
              <w:rPr>
                <w:rFonts w:ascii="Times New Roman" w:eastAsia="Times New Roman" w:hAnsi="Times New Roman"/>
                <w:b/>
                <w:color w:val="000000" w:themeColor="text1"/>
                <w:sz w:val="20"/>
                <w:szCs w:val="20"/>
              </w:rPr>
            </w:pPr>
            <w:r w:rsidRPr="00906065">
              <w:rPr>
                <w:rFonts w:ascii="Times New Roman" w:eastAsia="Times New Roman" w:hAnsi="Times New Roman"/>
                <w:b/>
                <w:color w:val="000000" w:themeColor="text1"/>
                <w:sz w:val="20"/>
                <w:szCs w:val="20"/>
              </w:rPr>
              <w:t>Клявлинский</w:t>
            </w:r>
          </w:p>
          <w:p w:rsidR="007D158C" w:rsidRPr="00906065" w:rsidRDefault="007D158C" w:rsidP="007D158C">
            <w:pPr>
              <w:spacing w:after="0" w:line="360" w:lineRule="auto"/>
              <w:jc w:val="center"/>
              <w:rPr>
                <w:rFonts w:ascii="Times New Roman" w:eastAsia="Times New Roman" w:hAnsi="Times New Roman"/>
                <w:b/>
                <w:color w:val="000000" w:themeColor="text1"/>
                <w:sz w:val="20"/>
                <w:szCs w:val="20"/>
              </w:rPr>
            </w:pPr>
            <w:r w:rsidRPr="00906065">
              <w:rPr>
                <w:rFonts w:ascii="Times New Roman" w:eastAsia="Times New Roman" w:hAnsi="Times New Roman"/>
                <w:b/>
                <w:color w:val="000000" w:themeColor="text1"/>
                <w:sz w:val="20"/>
                <w:szCs w:val="20"/>
              </w:rPr>
              <w:t>Самарской области</w:t>
            </w:r>
            <w:r w:rsidRPr="00906065">
              <w:rPr>
                <w:rFonts w:ascii="Times New Roman" w:eastAsia="Times New Roman" w:hAnsi="Times New Roman"/>
                <w:color w:val="000000" w:themeColor="text1"/>
                <w:sz w:val="20"/>
                <w:szCs w:val="20"/>
              </w:rPr>
              <w:t xml:space="preserve"> </w:t>
            </w:r>
          </w:p>
        </w:tc>
        <w:tc>
          <w:tcPr>
            <w:tcW w:w="4659" w:type="dxa"/>
          </w:tcPr>
          <w:p w:rsidR="007D158C" w:rsidRPr="00906065" w:rsidRDefault="007D158C" w:rsidP="007D158C">
            <w:pPr>
              <w:spacing w:after="0" w:line="240" w:lineRule="auto"/>
              <w:jc w:val="center"/>
              <w:rPr>
                <w:rFonts w:ascii="Times New Roman" w:eastAsia="Times New Roman" w:hAnsi="Times New Roman"/>
                <w:b/>
                <w:color w:val="000000" w:themeColor="text1"/>
                <w:sz w:val="20"/>
                <w:szCs w:val="20"/>
              </w:rPr>
            </w:pPr>
            <w:r w:rsidRPr="00906065">
              <w:rPr>
                <w:rFonts w:ascii="Times New Roman" w:eastAsia="Times New Roman" w:hAnsi="Times New Roman"/>
                <w:b/>
                <w:color w:val="000000" w:themeColor="text1"/>
                <w:sz w:val="20"/>
                <w:szCs w:val="20"/>
              </w:rPr>
              <w:t>ПРОЕКТ</w:t>
            </w:r>
          </w:p>
          <w:p w:rsidR="007D158C" w:rsidRPr="00906065" w:rsidRDefault="007D158C" w:rsidP="007D158C">
            <w:pPr>
              <w:spacing w:after="0" w:line="240" w:lineRule="auto"/>
              <w:rPr>
                <w:rFonts w:ascii="Times New Roman" w:eastAsia="Times New Roman" w:hAnsi="Times New Roman"/>
                <w:color w:val="000000" w:themeColor="text1"/>
                <w:sz w:val="20"/>
                <w:szCs w:val="20"/>
              </w:rPr>
            </w:pPr>
          </w:p>
          <w:p w:rsidR="007D158C" w:rsidRPr="00906065" w:rsidRDefault="007D158C" w:rsidP="007D158C">
            <w:pPr>
              <w:spacing w:after="0" w:line="240" w:lineRule="auto"/>
              <w:rPr>
                <w:rFonts w:ascii="Times New Roman" w:eastAsia="Times New Roman" w:hAnsi="Times New Roman"/>
                <w:color w:val="000000" w:themeColor="text1"/>
                <w:sz w:val="20"/>
                <w:szCs w:val="20"/>
              </w:rPr>
            </w:pPr>
          </w:p>
          <w:p w:rsidR="007D158C" w:rsidRPr="00906065" w:rsidRDefault="007D158C" w:rsidP="007D158C">
            <w:pPr>
              <w:spacing w:after="0" w:line="240" w:lineRule="auto"/>
              <w:rPr>
                <w:rFonts w:ascii="Times New Roman" w:eastAsia="Times New Roman" w:hAnsi="Times New Roman"/>
                <w:color w:val="000000" w:themeColor="text1"/>
                <w:sz w:val="20"/>
                <w:szCs w:val="20"/>
              </w:rPr>
            </w:pPr>
          </w:p>
          <w:p w:rsidR="007D158C" w:rsidRPr="00906065" w:rsidRDefault="007D158C" w:rsidP="007D158C">
            <w:pPr>
              <w:spacing w:after="0" w:line="240" w:lineRule="auto"/>
              <w:rPr>
                <w:rFonts w:ascii="Times New Roman" w:eastAsia="Times New Roman" w:hAnsi="Times New Roman"/>
                <w:color w:val="000000" w:themeColor="text1"/>
                <w:sz w:val="20"/>
                <w:szCs w:val="20"/>
              </w:rPr>
            </w:pPr>
          </w:p>
          <w:p w:rsidR="007D158C" w:rsidRPr="00906065" w:rsidRDefault="007D158C" w:rsidP="007D158C">
            <w:pPr>
              <w:spacing w:after="0" w:line="240" w:lineRule="auto"/>
              <w:rPr>
                <w:rFonts w:ascii="Times New Roman" w:eastAsia="Times New Roman" w:hAnsi="Times New Roman"/>
                <w:color w:val="000000" w:themeColor="text1"/>
                <w:sz w:val="20"/>
                <w:szCs w:val="20"/>
              </w:rPr>
            </w:pPr>
          </w:p>
          <w:p w:rsidR="007D158C" w:rsidRPr="00906065" w:rsidRDefault="007D158C" w:rsidP="007D158C">
            <w:pPr>
              <w:spacing w:after="0" w:line="240" w:lineRule="auto"/>
              <w:rPr>
                <w:rFonts w:ascii="Times New Roman" w:eastAsia="Times New Roman" w:hAnsi="Times New Roman"/>
                <w:color w:val="000000" w:themeColor="text1"/>
                <w:sz w:val="20"/>
                <w:szCs w:val="20"/>
              </w:rPr>
            </w:pPr>
          </w:p>
          <w:p w:rsidR="007D158C" w:rsidRPr="00906065" w:rsidRDefault="007D158C" w:rsidP="007D158C">
            <w:pPr>
              <w:spacing w:after="0" w:line="240" w:lineRule="auto"/>
              <w:jc w:val="center"/>
              <w:rPr>
                <w:rFonts w:ascii="Times New Roman" w:eastAsia="Times New Roman" w:hAnsi="Times New Roman"/>
                <w:color w:val="000000" w:themeColor="text1"/>
                <w:sz w:val="20"/>
                <w:szCs w:val="20"/>
              </w:rPr>
            </w:pPr>
          </w:p>
        </w:tc>
      </w:tr>
    </w:tbl>
    <w:p w:rsidR="007D158C" w:rsidRPr="00906065" w:rsidRDefault="007D158C" w:rsidP="007D158C">
      <w:pPr>
        <w:widowControl w:val="0"/>
        <w:suppressAutoHyphens/>
        <w:autoSpaceDE w:val="0"/>
        <w:spacing w:after="0" w:line="360" w:lineRule="auto"/>
        <w:rPr>
          <w:rFonts w:ascii="Times New Roman" w:eastAsia="Arial" w:hAnsi="Times New Roman" w:cs="Times New Roman"/>
          <w:b/>
          <w:color w:val="000000" w:themeColor="text1"/>
          <w:sz w:val="20"/>
          <w:szCs w:val="20"/>
          <w:shd w:val="clear" w:color="auto" w:fill="FFFFFF"/>
          <w:lang w:bidi="ru-RU"/>
        </w:rPr>
      </w:pPr>
      <w:r w:rsidRPr="00906065">
        <w:rPr>
          <w:rFonts w:ascii="Times New Roman" w:eastAsia="Arial" w:hAnsi="Times New Roman" w:cs="Times New Roman"/>
          <w:b/>
          <w:color w:val="000000" w:themeColor="text1"/>
          <w:sz w:val="20"/>
          <w:szCs w:val="20"/>
          <w:shd w:val="clear" w:color="auto" w:fill="FFFFFF"/>
          <w:lang w:bidi="ru-RU"/>
        </w:rPr>
        <w:t xml:space="preserve">             ПОСТАНОВЛЕНИЕ</w:t>
      </w:r>
    </w:p>
    <w:p w:rsidR="007D158C" w:rsidRPr="00906065" w:rsidRDefault="007D158C" w:rsidP="007D158C">
      <w:pPr>
        <w:rPr>
          <w:rFonts w:ascii="Times New Roman" w:hAnsi="Times New Roman" w:cs="Times New Roman"/>
          <w:color w:val="000000" w:themeColor="text1"/>
          <w:sz w:val="20"/>
          <w:szCs w:val="20"/>
        </w:rPr>
      </w:pPr>
      <w:r w:rsidRPr="00906065">
        <w:rPr>
          <w:rFonts w:ascii="Times New Roman" w:hAnsi="Times New Roman" w:cs="Times New Roman"/>
          <w:b/>
          <w:color w:val="000000" w:themeColor="text1"/>
          <w:sz w:val="20"/>
          <w:szCs w:val="20"/>
        </w:rPr>
        <w:t xml:space="preserve">                </w:t>
      </w:r>
      <w:r w:rsidRPr="00906065">
        <w:rPr>
          <w:rFonts w:ascii="Times New Roman" w:hAnsi="Times New Roman" w:cs="Times New Roman"/>
          <w:color w:val="000000" w:themeColor="text1"/>
          <w:sz w:val="20"/>
          <w:szCs w:val="20"/>
        </w:rPr>
        <w:t xml:space="preserve">         .      .      </w:t>
      </w:r>
      <w:proofErr w:type="gramStart"/>
      <w:r w:rsidRPr="00906065">
        <w:rPr>
          <w:rFonts w:ascii="Times New Roman" w:hAnsi="Times New Roman" w:cs="Times New Roman"/>
          <w:color w:val="000000" w:themeColor="text1"/>
          <w:sz w:val="20"/>
          <w:szCs w:val="20"/>
        </w:rPr>
        <w:t>г</w:t>
      </w:r>
      <w:proofErr w:type="gramEnd"/>
      <w:r w:rsidRPr="00906065">
        <w:rPr>
          <w:rFonts w:ascii="Times New Roman" w:hAnsi="Times New Roman" w:cs="Times New Roman"/>
          <w:color w:val="000000" w:themeColor="text1"/>
          <w:sz w:val="20"/>
          <w:szCs w:val="20"/>
        </w:rPr>
        <w:t>. №</w:t>
      </w:r>
    </w:p>
    <w:p w:rsidR="007D158C" w:rsidRPr="00906065" w:rsidRDefault="007D158C" w:rsidP="007D158C">
      <w:pPr>
        <w:spacing w:after="0" w:line="240" w:lineRule="auto"/>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«О предоставлении разрешения </w:t>
      </w:r>
      <w:proofErr w:type="gramStart"/>
      <w:r w:rsidRPr="00906065">
        <w:rPr>
          <w:rFonts w:ascii="Times New Roman" w:hAnsi="Times New Roman" w:cs="Times New Roman"/>
          <w:color w:val="000000" w:themeColor="text1"/>
          <w:sz w:val="20"/>
          <w:szCs w:val="20"/>
        </w:rPr>
        <w:t>на</w:t>
      </w:r>
      <w:proofErr w:type="gramEnd"/>
      <w:r w:rsidRPr="00906065">
        <w:rPr>
          <w:rFonts w:ascii="Times New Roman" w:hAnsi="Times New Roman" w:cs="Times New Roman"/>
          <w:color w:val="000000" w:themeColor="text1"/>
          <w:sz w:val="20"/>
          <w:szCs w:val="20"/>
        </w:rPr>
        <w:t xml:space="preserve"> </w:t>
      </w:r>
    </w:p>
    <w:p w:rsidR="007D158C" w:rsidRPr="00906065" w:rsidRDefault="007D158C" w:rsidP="007D158C">
      <w:pPr>
        <w:spacing w:after="0" w:line="240" w:lineRule="auto"/>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предоставление разрешения </w:t>
      </w:r>
      <w:proofErr w:type="gramStart"/>
      <w:r w:rsidRPr="00906065">
        <w:rPr>
          <w:rFonts w:ascii="Times New Roman" w:hAnsi="Times New Roman" w:cs="Times New Roman"/>
          <w:color w:val="000000" w:themeColor="text1"/>
          <w:sz w:val="20"/>
          <w:szCs w:val="20"/>
        </w:rPr>
        <w:t>на</w:t>
      </w:r>
      <w:proofErr w:type="gramEnd"/>
      <w:r w:rsidRPr="00906065">
        <w:rPr>
          <w:rFonts w:ascii="Times New Roman" w:hAnsi="Times New Roman" w:cs="Times New Roman"/>
          <w:color w:val="000000" w:themeColor="text1"/>
          <w:sz w:val="20"/>
          <w:szCs w:val="20"/>
        </w:rPr>
        <w:t xml:space="preserve"> </w:t>
      </w:r>
    </w:p>
    <w:p w:rsidR="007D158C" w:rsidRPr="00906065" w:rsidRDefault="007D158C" w:rsidP="007D158C">
      <w:pPr>
        <w:spacing w:after="0" w:line="240" w:lineRule="auto"/>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отклонение от предельных параметров</w:t>
      </w:r>
    </w:p>
    <w:p w:rsidR="007D158C" w:rsidRPr="00906065" w:rsidRDefault="007D158C" w:rsidP="007D158C">
      <w:pPr>
        <w:spacing w:after="0" w:line="240" w:lineRule="auto"/>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lastRenderedPageBreak/>
        <w:t xml:space="preserve"> разрешенного строительства, </w:t>
      </w:r>
    </w:p>
    <w:p w:rsidR="007D158C" w:rsidRPr="00906065" w:rsidRDefault="007D158C" w:rsidP="007D158C">
      <w:pPr>
        <w:spacing w:after="0" w:line="240" w:lineRule="auto"/>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реконструкции объекта капитального</w:t>
      </w:r>
    </w:p>
    <w:p w:rsidR="007D158C" w:rsidRPr="00906065" w:rsidRDefault="007D158C" w:rsidP="007D158C">
      <w:pPr>
        <w:spacing w:after="0" w:line="240" w:lineRule="auto"/>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строительства».</w:t>
      </w:r>
    </w:p>
    <w:p w:rsidR="007D158C" w:rsidRPr="00906065" w:rsidRDefault="007D158C" w:rsidP="007D158C">
      <w:pPr>
        <w:spacing w:after="0" w:line="240" w:lineRule="auto"/>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 </w:t>
      </w:r>
    </w:p>
    <w:p w:rsidR="007D158C" w:rsidRPr="00906065" w:rsidRDefault="007D158C" w:rsidP="007D158C">
      <w:pPr>
        <w:spacing w:after="0"/>
        <w:ind w:firstLine="567"/>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В соответствии со ст. 40 Градостроительного кодекса РФ, главой. 15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от 18.12.2013 г. № 30.1, ПОСТАНОВЛЯЮ: </w:t>
      </w:r>
    </w:p>
    <w:p w:rsidR="007D158C" w:rsidRPr="00906065" w:rsidRDefault="007D158C" w:rsidP="007D158C">
      <w:pPr>
        <w:spacing w:after="0"/>
        <w:ind w:firstLine="709"/>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1. Предоставить разрешение на отклонение параметров разрешенного строительства, реконструкции</w:t>
      </w:r>
      <w:r w:rsidRPr="00906065">
        <w:rPr>
          <w:color w:val="000000" w:themeColor="text1"/>
          <w:sz w:val="20"/>
          <w:szCs w:val="20"/>
        </w:rPr>
        <w:t xml:space="preserve"> </w:t>
      </w:r>
      <w:r w:rsidRPr="00906065">
        <w:rPr>
          <w:rFonts w:ascii="Times New Roman" w:hAnsi="Times New Roman" w:cs="Times New Roman"/>
          <w:color w:val="000000" w:themeColor="text1"/>
          <w:sz w:val="20"/>
          <w:szCs w:val="20"/>
        </w:rPr>
        <w:t xml:space="preserve">здания на земельных участках с кадастровыми номерами 63:21:0000000:1323 с площадью 3015.00  </w:t>
      </w:r>
      <w:proofErr w:type="spellStart"/>
      <w:r w:rsidRPr="00906065">
        <w:rPr>
          <w:rFonts w:ascii="Times New Roman" w:hAnsi="Times New Roman" w:cs="Times New Roman"/>
          <w:color w:val="000000" w:themeColor="text1"/>
          <w:sz w:val="20"/>
          <w:szCs w:val="20"/>
        </w:rPr>
        <w:t>кв.м</w:t>
      </w:r>
      <w:proofErr w:type="spellEnd"/>
      <w:r w:rsidRPr="00906065">
        <w:rPr>
          <w:rFonts w:ascii="Times New Roman" w:hAnsi="Times New Roman" w:cs="Times New Roman"/>
          <w:color w:val="000000" w:themeColor="text1"/>
          <w:sz w:val="20"/>
          <w:szCs w:val="20"/>
        </w:rPr>
        <w:t>..</w:t>
      </w:r>
    </w:p>
    <w:p w:rsidR="007D158C" w:rsidRPr="00906065" w:rsidRDefault="007D158C" w:rsidP="007D158C">
      <w:pPr>
        <w:spacing w:after="0"/>
        <w:ind w:firstLine="709"/>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2. </w:t>
      </w:r>
      <w:proofErr w:type="gramStart"/>
      <w:r w:rsidRPr="00906065">
        <w:rPr>
          <w:rFonts w:ascii="Times New Roman" w:hAnsi="Times New Roman" w:cs="Times New Roman"/>
          <w:color w:val="000000" w:themeColor="text1"/>
          <w:sz w:val="20"/>
          <w:szCs w:val="20"/>
        </w:rPr>
        <w:t>Контроль за</w:t>
      </w:r>
      <w:proofErr w:type="gramEnd"/>
      <w:r w:rsidRPr="00906065">
        <w:rPr>
          <w:rFonts w:ascii="Times New Roman" w:hAnsi="Times New Roman" w:cs="Times New Roman"/>
          <w:color w:val="000000" w:themeColor="text1"/>
          <w:sz w:val="20"/>
          <w:szCs w:val="20"/>
        </w:rPr>
        <w:t xml:space="preserve"> выполнением постановления оставляю за собой. </w:t>
      </w:r>
    </w:p>
    <w:p w:rsidR="007D158C" w:rsidRPr="00906065" w:rsidRDefault="007D158C" w:rsidP="007D158C">
      <w:pPr>
        <w:spacing w:after="0"/>
        <w:ind w:firstLine="709"/>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3. Настоящее постановление вступает в силу с момента подписания. </w:t>
      </w:r>
    </w:p>
    <w:p w:rsidR="007D158C" w:rsidRPr="00906065" w:rsidRDefault="007D158C" w:rsidP="007D158C">
      <w:pPr>
        <w:spacing w:after="0"/>
        <w:ind w:firstLine="709"/>
        <w:jc w:val="both"/>
        <w:rPr>
          <w:rFonts w:ascii="Times New Roman" w:hAnsi="Times New Roman" w:cs="Times New Roman"/>
          <w:color w:val="000000" w:themeColor="text1"/>
          <w:sz w:val="20"/>
          <w:szCs w:val="20"/>
        </w:rPr>
      </w:pPr>
    </w:p>
    <w:p w:rsidR="007D158C" w:rsidRPr="00906065" w:rsidRDefault="007D158C" w:rsidP="007D158C">
      <w:pPr>
        <w:spacing w:after="0"/>
        <w:jc w:val="both"/>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Приложение: Чертеж  земельного участка</w:t>
      </w:r>
    </w:p>
    <w:p w:rsidR="007D158C" w:rsidRPr="00906065" w:rsidRDefault="007D158C" w:rsidP="007D158C">
      <w:pPr>
        <w:spacing w:after="0" w:line="360" w:lineRule="auto"/>
        <w:jc w:val="both"/>
        <w:rPr>
          <w:rFonts w:ascii="Times New Roman" w:hAnsi="Times New Roman" w:cs="Times New Roman"/>
          <w:color w:val="000000" w:themeColor="text1"/>
          <w:sz w:val="20"/>
          <w:szCs w:val="20"/>
        </w:rPr>
      </w:pPr>
    </w:p>
    <w:p w:rsidR="007D158C" w:rsidRPr="00906065" w:rsidRDefault="007D158C" w:rsidP="007D158C">
      <w:pPr>
        <w:spacing w:after="0" w:line="240" w:lineRule="auto"/>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Глава сельского поселения станция </w:t>
      </w:r>
    </w:p>
    <w:p w:rsidR="007D158C" w:rsidRPr="00906065" w:rsidRDefault="007D158C" w:rsidP="007D158C">
      <w:pPr>
        <w:spacing w:after="0" w:line="240" w:lineRule="auto"/>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Клявлино муниципального района </w:t>
      </w:r>
    </w:p>
    <w:p w:rsidR="007D158C" w:rsidRPr="00906065" w:rsidRDefault="007D158C" w:rsidP="007D158C">
      <w:pPr>
        <w:spacing w:after="0" w:line="240" w:lineRule="auto"/>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Клявлинский  Самарской области                                                          Ю.Д. Иванов                     </w:t>
      </w:r>
    </w:p>
    <w:p w:rsidR="007D158C" w:rsidRPr="00906065" w:rsidRDefault="007D158C" w:rsidP="007D158C">
      <w:pPr>
        <w:spacing w:after="0" w:line="240" w:lineRule="auto"/>
        <w:jc w:val="both"/>
        <w:rPr>
          <w:rFonts w:ascii="Times New Roman" w:hAnsi="Times New Roman" w:cs="Times New Roman"/>
          <w:color w:val="000000" w:themeColor="text1"/>
          <w:sz w:val="20"/>
          <w:szCs w:val="20"/>
        </w:rPr>
      </w:pPr>
    </w:p>
    <w:p w:rsidR="007D158C" w:rsidRPr="00906065" w:rsidRDefault="007D158C" w:rsidP="007D158C">
      <w:pPr>
        <w:spacing w:after="0" w:line="240" w:lineRule="auto"/>
        <w:jc w:val="both"/>
        <w:rPr>
          <w:rFonts w:ascii="Times New Roman" w:hAnsi="Times New Roman" w:cs="Times New Roman"/>
          <w:color w:val="000000" w:themeColor="text1"/>
          <w:sz w:val="20"/>
          <w:szCs w:val="20"/>
        </w:rPr>
      </w:pPr>
    </w:p>
    <w:p w:rsidR="007D158C" w:rsidRPr="00906065" w:rsidRDefault="007D158C" w:rsidP="007D158C">
      <w:pPr>
        <w:spacing w:after="0" w:line="240" w:lineRule="auto"/>
        <w:jc w:val="right"/>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Приложение к постановлению</w:t>
      </w:r>
      <w:r w:rsidRPr="00906065">
        <w:rPr>
          <w:rFonts w:ascii="Times New Roman" w:eastAsia="Times New Roman" w:hAnsi="Times New Roman"/>
          <w:color w:val="000000" w:themeColor="text1"/>
          <w:sz w:val="20"/>
          <w:szCs w:val="20"/>
        </w:rPr>
        <w:t xml:space="preserve"> а</w:t>
      </w:r>
      <w:r w:rsidRPr="00906065">
        <w:rPr>
          <w:rFonts w:ascii="Times New Roman" w:hAnsi="Times New Roman" w:cs="Times New Roman"/>
          <w:color w:val="000000" w:themeColor="text1"/>
          <w:sz w:val="20"/>
          <w:szCs w:val="20"/>
        </w:rPr>
        <w:t>дминистрации сельского поселения станция Клявлино</w:t>
      </w:r>
    </w:p>
    <w:p w:rsidR="007D158C" w:rsidRPr="00906065" w:rsidRDefault="007D158C" w:rsidP="007D158C">
      <w:pPr>
        <w:spacing w:after="0" w:line="240" w:lineRule="auto"/>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 xml:space="preserve">                  муниципального района Клявлинский Самарской области №____ от ________.202_ г.</w:t>
      </w:r>
    </w:p>
    <w:p w:rsidR="007D158C" w:rsidRPr="00906065" w:rsidRDefault="007D158C" w:rsidP="007D158C">
      <w:pPr>
        <w:spacing w:after="0" w:line="240" w:lineRule="auto"/>
        <w:jc w:val="right"/>
        <w:rPr>
          <w:rFonts w:ascii="Times New Roman" w:hAnsi="Times New Roman" w:cs="Times New Roman"/>
          <w:color w:val="000000" w:themeColor="text1"/>
          <w:sz w:val="20"/>
          <w:szCs w:val="20"/>
        </w:rPr>
      </w:pPr>
    </w:p>
    <w:p w:rsidR="007D158C" w:rsidRPr="00906065" w:rsidRDefault="007D158C" w:rsidP="007D158C">
      <w:pPr>
        <w:spacing w:after="0" w:line="240" w:lineRule="auto"/>
        <w:jc w:val="right"/>
        <w:rPr>
          <w:rFonts w:ascii="Times New Roman" w:hAnsi="Times New Roman" w:cs="Times New Roman"/>
          <w:color w:val="000000" w:themeColor="text1"/>
          <w:sz w:val="20"/>
          <w:szCs w:val="20"/>
        </w:rPr>
      </w:pPr>
    </w:p>
    <w:p w:rsidR="007D158C" w:rsidRPr="00906065" w:rsidRDefault="007D158C" w:rsidP="007D158C">
      <w:pPr>
        <w:spacing w:after="0" w:line="240" w:lineRule="auto"/>
        <w:jc w:val="center"/>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Чертеж земельного участка</w:t>
      </w:r>
    </w:p>
    <w:p w:rsidR="007D158C" w:rsidRPr="00906065" w:rsidRDefault="007D158C" w:rsidP="007D158C">
      <w:pPr>
        <w:spacing w:after="0" w:line="240" w:lineRule="auto"/>
        <w:jc w:val="center"/>
        <w:rPr>
          <w:rFonts w:ascii="Times New Roman" w:hAnsi="Times New Roman" w:cs="Times New Roman"/>
          <w:color w:val="000000" w:themeColor="text1"/>
          <w:sz w:val="20"/>
          <w:szCs w:val="20"/>
        </w:rPr>
      </w:pPr>
      <w:r w:rsidRPr="00906065">
        <w:rPr>
          <w:rFonts w:ascii="Times New Roman" w:hAnsi="Times New Roman" w:cs="Times New Roman"/>
          <w:noProof/>
          <w:color w:val="000000" w:themeColor="text1"/>
          <w:sz w:val="20"/>
          <w:szCs w:val="20"/>
          <w:lang w:eastAsia="ru-RU"/>
        </w:rPr>
        <w:drawing>
          <wp:inline distT="0" distB="0" distL="0" distR="0" wp14:anchorId="0BA471D3" wp14:editId="3EAF540A">
            <wp:extent cx="887095" cy="313690"/>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7095" cy="313690"/>
                    </a:xfrm>
                    <a:prstGeom prst="rect">
                      <a:avLst/>
                    </a:prstGeom>
                    <a:noFill/>
                    <a:ln>
                      <a:noFill/>
                    </a:ln>
                  </pic:spPr>
                </pic:pic>
              </a:graphicData>
            </a:graphic>
          </wp:inline>
        </w:drawing>
      </w:r>
    </w:p>
    <w:p w:rsidR="007D158C" w:rsidRPr="00906065" w:rsidRDefault="007D158C" w:rsidP="007D158C">
      <w:pPr>
        <w:spacing w:after="0" w:line="240" w:lineRule="auto"/>
        <w:jc w:val="both"/>
        <w:rPr>
          <w:rFonts w:ascii="Times New Roman" w:hAnsi="Times New Roman" w:cs="Times New Roman"/>
          <w:color w:val="000000" w:themeColor="text1"/>
          <w:sz w:val="20"/>
          <w:szCs w:val="20"/>
        </w:rPr>
      </w:pPr>
      <w:r w:rsidRPr="00906065">
        <w:rPr>
          <w:rFonts w:ascii="Times New Roman" w:hAnsi="Times New Roman" w:cs="Times New Roman"/>
          <w:noProof/>
          <w:color w:val="000000" w:themeColor="text1"/>
          <w:sz w:val="20"/>
          <w:szCs w:val="20"/>
          <w:lang w:eastAsia="ru-RU"/>
        </w:rPr>
        <w:drawing>
          <wp:inline distT="0" distB="0" distL="0" distR="0" wp14:anchorId="6737D9CC" wp14:editId="64AB62F7">
            <wp:extent cx="4549653" cy="4459857"/>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67269" cy="4477125"/>
                    </a:xfrm>
                    <a:prstGeom prst="rect">
                      <a:avLst/>
                    </a:prstGeom>
                    <a:noFill/>
                    <a:ln>
                      <a:noFill/>
                    </a:ln>
                  </pic:spPr>
                </pic:pic>
              </a:graphicData>
            </a:graphic>
          </wp:inline>
        </w:drawing>
      </w:r>
    </w:p>
    <w:p w:rsidR="007D158C" w:rsidRPr="00906065" w:rsidRDefault="007D158C" w:rsidP="007D158C">
      <w:pPr>
        <w:tabs>
          <w:tab w:val="left" w:pos="1816"/>
        </w:tabs>
        <w:ind w:left="-709"/>
        <w:rPr>
          <w:rFonts w:ascii="Times New Roman" w:hAnsi="Times New Roman" w:cs="Times New Roman"/>
          <w:color w:val="000000" w:themeColor="text1"/>
          <w:sz w:val="20"/>
          <w:szCs w:val="20"/>
        </w:rPr>
      </w:pPr>
      <w:r w:rsidRPr="00906065">
        <w:rPr>
          <w:rFonts w:ascii="Times New Roman" w:hAnsi="Times New Roman" w:cs="Times New Roman"/>
          <w:noProof/>
          <w:color w:val="000000" w:themeColor="text1"/>
          <w:sz w:val="20"/>
          <w:szCs w:val="20"/>
          <w:lang w:eastAsia="ru-RU"/>
        </w:rPr>
        <w:lastRenderedPageBreak/>
        <w:drawing>
          <wp:inline distT="0" distB="0" distL="0" distR="0" wp14:anchorId="1E00813D" wp14:editId="146ABD08">
            <wp:extent cx="3930476" cy="1975449"/>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39526" cy="1979998"/>
                    </a:xfrm>
                    <a:prstGeom prst="rect">
                      <a:avLst/>
                    </a:prstGeom>
                    <a:noFill/>
                    <a:ln>
                      <a:noFill/>
                    </a:ln>
                  </pic:spPr>
                </pic:pic>
              </a:graphicData>
            </a:graphic>
          </wp:inline>
        </w:drawing>
      </w:r>
      <w:r w:rsidRPr="00906065">
        <w:rPr>
          <w:rFonts w:ascii="Times New Roman" w:hAnsi="Times New Roman" w:cs="Times New Roman"/>
          <w:noProof/>
          <w:color w:val="000000" w:themeColor="text1"/>
          <w:sz w:val="20"/>
          <w:szCs w:val="20"/>
          <w:lang w:eastAsia="ru-RU"/>
        </w:rPr>
        <w:drawing>
          <wp:anchor distT="0" distB="0" distL="114300" distR="114300" simplePos="0" relativeHeight="251662336" behindDoc="0" locked="0" layoutInCell="1" allowOverlap="1" wp14:anchorId="5DE29467" wp14:editId="58640B9B">
            <wp:simplePos x="0" y="0"/>
            <wp:positionH relativeFrom="column">
              <wp:align>left</wp:align>
            </wp:positionH>
            <wp:positionV relativeFrom="paragraph">
              <wp:align>top</wp:align>
            </wp:positionV>
            <wp:extent cx="2913380" cy="761365"/>
            <wp:effectExtent l="0" t="0" r="1270" b="635"/>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13380" cy="761365"/>
                    </a:xfrm>
                    <a:prstGeom prst="rect">
                      <a:avLst/>
                    </a:prstGeom>
                    <a:noFill/>
                    <a:ln>
                      <a:noFill/>
                    </a:ln>
                  </pic:spPr>
                </pic:pic>
              </a:graphicData>
            </a:graphic>
          </wp:anchor>
        </w:drawing>
      </w:r>
      <w:r w:rsidRPr="00906065">
        <w:rPr>
          <w:rFonts w:ascii="Times New Roman" w:hAnsi="Times New Roman" w:cs="Times New Roman"/>
          <w:color w:val="000000" w:themeColor="text1"/>
          <w:sz w:val="20"/>
          <w:szCs w:val="20"/>
        </w:rPr>
        <w:br w:type="textWrapping" w:clear="all"/>
        <w:t xml:space="preserve">                                                                                          </w:t>
      </w:r>
      <w:r w:rsidRPr="00906065">
        <w:rPr>
          <w:rFonts w:ascii="Times New Roman" w:hAnsi="Times New Roman" w:cs="Times New Roman"/>
          <w:noProof/>
          <w:color w:val="000000" w:themeColor="text1"/>
          <w:sz w:val="20"/>
          <w:szCs w:val="20"/>
          <w:lang w:eastAsia="ru-RU"/>
        </w:rPr>
        <w:drawing>
          <wp:inline distT="0" distB="0" distL="0" distR="0" wp14:anchorId="111E317F" wp14:editId="4E5D9619">
            <wp:extent cx="2268747" cy="67583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71672" cy="676706"/>
                    </a:xfrm>
                    <a:prstGeom prst="rect">
                      <a:avLst/>
                    </a:prstGeom>
                    <a:noFill/>
                    <a:ln>
                      <a:noFill/>
                    </a:ln>
                  </pic:spPr>
                </pic:pic>
              </a:graphicData>
            </a:graphic>
          </wp:inline>
        </w:drawing>
      </w:r>
    </w:p>
    <w:p w:rsidR="00756433" w:rsidRPr="00906065" w:rsidRDefault="007D158C" w:rsidP="00756433">
      <w:pPr>
        <w:rPr>
          <w:rFonts w:ascii="Times New Roman" w:hAnsi="Times New Roman" w:cs="Times New Roman"/>
          <w:color w:val="000000" w:themeColor="text1"/>
          <w:sz w:val="20"/>
          <w:szCs w:val="20"/>
        </w:rPr>
      </w:pPr>
      <w:r w:rsidRPr="00906065">
        <w:rPr>
          <w:rFonts w:ascii="Times New Roman" w:hAnsi="Times New Roman" w:cs="Times New Roman"/>
          <w:color w:val="000000" w:themeColor="text1"/>
          <w:sz w:val="20"/>
          <w:szCs w:val="20"/>
        </w:rPr>
        <w:t>_____________________________________________________________________________________________</w:t>
      </w:r>
    </w:p>
    <w:p w:rsidR="007D158C" w:rsidRPr="00906065" w:rsidRDefault="007D158C" w:rsidP="007D158C">
      <w:pPr>
        <w:ind w:right="-1"/>
        <w:jc w:val="both"/>
        <w:rPr>
          <w:rFonts w:ascii="Times New Roman" w:eastAsia="Times New Roman" w:hAnsi="Times New Roman" w:cs="Times New Roman"/>
          <w:b/>
          <w:i/>
          <w:color w:val="000000" w:themeColor="text1"/>
          <w:sz w:val="20"/>
          <w:szCs w:val="20"/>
          <w:lang w:eastAsia="ru-RU"/>
        </w:rPr>
      </w:pPr>
      <w:proofErr w:type="gramStart"/>
      <w:r w:rsidRPr="00906065">
        <w:rPr>
          <w:rFonts w:ascii="Times New Roman" w:hAnsi="Times New Roman" w:cs="Times New Roman"/>
          <w:b/>
          <w:i/>
          <w:color w:val="000000" w:themeColor="text1"/>
          <w:sz w:val="20"/>
          <w:szCs w:val="20"/>
          <w:lang w:bidi="en-US"/>
        </w:rPr>
        <w:t>Постановление Администрации сельского поселения станция Клявлино муниципального района Клявлинский Самарской области от 21.02.2025 г №</w:t>
      </w:r>
      <w:r w:rsidRPr="00906065">
        <w:rPr>
          <w:rFonts w:ascii="Times New Roman" w:hAnsi="Times New Roman" w:cs="Times New Roman"/>
          <w:b/>
          <w:i/>
          <w:color w:val="000000" w:themeColor="text1"/>
          <w:sz w:val="20"/>
          <w:szCs w:val="20"/>
        </w:rPr>
        <w:t xml:space="preserve"> 13 «</w:t>
      </w:r>
      <w:r w:rsidRPr="00906065">
        <w:rPr>
          <w:rFonts w:ascii="Times New Roman" w:eastAsia="Times New Roman" w:hAnsi="Times New Roman" w:cs="Times New Roman"/>
          <w:b/>
          <w:i/>
          <w:color w:val="000000" w:themeColor="text1"/>
          <w:sz w:val="20"/>
          <w:szCs w:val="20"/>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906065">
        <w:rPr>
          <w:rFonts w:ascii="Times New Roman" w:eastAsia="Calibri" w:hAnsi="Times New Roman" w:cs="Times New Roman"/>
          <w:b/>
          <w:i/>
          <w:color w:val="000000" w:themeColor="text1"/>
          <w:sz w:val="20"/>
          <w:szCs w:val="20"/>
        </w:rPr>
        <w:t xml:space="preserve">08.08.2022 г. № 65 </w:t>
      </w:r>
      <w:r w:rsidRPr="00906065">
        <w:rPr>
          <w:rFonts w:ascii="Times New Roman" w:eastAsia="Times New Roman" w:hAnsi="Times New Roman" w:cs="Times New Roman"/>
          <w:b/>
          <w:i/>
          <w:color w:val="000000" w:themeColor="text1"/>
          <w:sz w:val="20"/>
          <w:szCs w:val="20"/>
          <w:lang w:eastAsia="ru-RU"/>
        </w:rPr>
        <w:t>«</w:t>
      </w:r>
      <w:r w:rsidRPr="00906065">
        <w:rPr>
          <w:rFonts w:ascii="Times New Roman" w:eastAsia="Calibri" w:hAnsi="Times New Roman" w:cs="Times New Roman"/>
          <w:b/>
          <w:i/>
          <w:color w:val="000000" w:themeColor="text1"/>
          <w:sz w:val="20"/>
          <w:szCs w:val="20"/>
        </w:rPr>
        <w:t>Об утверждении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r w:rsidRPr="00906065">
        <w:rPr>
          <w:rFonts w:ascii="Times New Roman" w:eastAsia="Times New Roman" w:hAnsi="Times New Roman" w:cs="Times New Roman"/>
          <w:b/>
          <w:i/>
          <w:color w:val="000000" w:themeColor="text1"/>
          <w:sz w:val="20"/>
          <w:szCs w:val="20"/>
          <w:lang w:eastAsia="ru-RU"/>
        </w:rPr>
        <w:t>»</w:t>
      </w:r>
      <w:proofErr w:type="gramEnd"/>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z w:val="20"/>
          <w:szCs w:val="20"/>
        </w:rPr>
      </w:pPr>
      <w:proofErr w:type="gramStart"/>
      <w:r w:rsidRPr="00906065">
        <w:rPr>
          <w:rFonts w:ascii="Times New Roman" w:eastAsia="Calibri" w:hAnsi="Times New Roman" w:cs="Times New Roman"/>
          <w:color w:val="000000" w:themeColor="text1"/>
          <w:spacing w:val="2"/>
          <w:sz w:val="20"/>
          <w:szCs w:val="20"/>
          <w:shd w:val="clear" w:color="auto" w:fill="FFFFFF"/>
        </w:rPr>
        <w:t>В соответствии с </w:t>
      </w:r>
      <w:hyperlink r:id="rId19" w:history="1">
        <w:r w:rsidRPr="00906065">
          <w:rPr>
            <w:rFonts w:ascii="Times New Roman" w:eastAsia="Calibri" w:hAnsi="Times New Roman" w:cs="Times New Roman"/>
            <w:color w:val="000000" w:themeColor="text1"/>
            <w:spacing w:val="2"/>
            <w:sz w:val="20"/>
            <w:szCs w:val="20"/>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906065">
        <w:rPr>
          <w:rFonts w:ascii="Times New Roman" w:eastAsia="Calibri" w:hAnsi="Times New Roman" w:cs="Times New Roman"/>
          <w:color w:val="000000" w:themeColor="text1"/>
          <w:spacing w:val="2"/>
          <w:sz w:val="20"/>
          <w:szCs w:val="20"/>
          <w:shd w:val="clear" w:color="auto" w:fill="FFFFFF"/>
        </w:rPr>
        <w:t>, Уставом</w:t>
      </w:r>
      <w:r w:rsidRPr="00906065">
        <w:rPr>
          <w:rFonts w:ascii="Times New Roman" w:eastAsia="Calibri" w:hAnsi="Times New Roman" w:cs="Times New Roman"/>
          <w:color w:val="000000" w:themeColor="text1"/>
          <w:sz w:val="20"/>
          <w:szCs w:val="20"/>
        </w:rPr>
        <w:t xml:space="preserve"> сельского поселения станция Клявлино муниципального района Клявлинский, </w:t>
      </w:r>
      <w:hyperlink r:id="rId20" w:history="1">
        <w:r w:rsidRPr="00906065">
          <w:rPr>
            <w:rFonts w:ascii="Times New Roman" w:eastAsia="Calibri" w:hAnsi="Times New Roman" w:cs="Times New Roman"/>
            <w:color w:val="000000" w:themeColor="text1"/>
            <w:sz w:val="20"/>
            <w:szCs w:val="20"/>
          </w:rPr>
          <w:t>постановлением</w:t>
        </w:r>
      </w:hyperlink>
      <w:r w:rsidRPr="00906065">
        <w:rPr>
          <w:rFonts w:ascii="Times New Roman" w:eastAsia="Calibri" w:hAnsi="Times New Roman" w:cs="Times New Roman"/>
          <w:color w:val="000000" w:themeColor="text1"/>
          <w:sz w:val="20"/>
          <w:szCs w:val="20"/>
        </w:rPr>
        <w:t xml:space="preserve"> Администрации сельского поселения станция Клявлино муниципального района Клявлинский Самарской области от </w:t>
      </w:r>
      <w:r w:rsidRPr="00906065">
        <w:rPr>
          <w:rFonts w:ascii="Times New Roman" w:eastAsia="Calibri" w:hAnsi="Times New Roman" w:cs="Times New Roman"/>
          <w:bCs/>
          <w:color w:val="000000" w:themeColor="text1"/>
          <w:spacing w:val="-1"/>
          <w:sz w:val="20"/>
          <w:szCs w:val="20"/>
        </w:rPr>
        <w:t>29.05.2015 г. № 28  «</w:t>
      </w:r>
      <w:r w:rsidRPr="00906065">
        <w:rPr>
          <w:rFonts w:ascii="Times New Roman" w:eastAsia="Calibri" w:hAnsi="Times New Roman" w:cs="Times New Roman"/>
          <w:color w:val="000000" w:themeColor="text1"/>
          <w:sz w:val="20"/>
          <w:szCs w:val="20"/>
        </w:rPr>
        <w:t>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w:t>
      </w:r>
      <w:proofErr w:type="gramEnd"/>
      <w:r w:rsidRPr="00906065">
        <w:rPr>
          <w:rFonts w:ascii="Times New Roman" w:eastAsia="Calibri" w:hAnsi="Times New Roman" w:cs="Times New Roman"/>
          <w:color w:val="000000" w:themeColor="text1"/>
          <w:sz w:val="20"/>
          <w:szCs w:val="20"/>
        </w:rPr>
        <w:t xml:space="preserve"> района Клявлинский», ПОСТАНОВЛЯЮ:</w:t>
      </w:r>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1. Внести в постановление Администрации сельского поселения станция Клявлино муниципального района Клявлинский Самарской области от 08.08.2022 г. №65 «Об утверждении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 следующие изменения: </w:t>
      </w:r>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1.1 Паспорт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2023-2025 годы» изложить в новой редакции </w:t>
      </w:r>
      <w:proofErr w:type="gramStart"/>
      <w:r w:rsidRPr="00906065">
        <w:rPr>
          <w:rFonts w:ascii="Times New Roman" w:eastAsia="Calibri" w:hAnsi="Times New Roman" w:cs="Times New Roman"/>
          <w:color w:val="000000" w:themeColor="text1"/>
          <w:sz w:val="20"/>
          <w:szCs w:val="20"/>
        </w:rPr>
        <w:t>согласно Приложения</w:t>
      </w:r>
      <w:proofErr w:type="gramEnd"/>
      <w:r w:rsidRPr="00906065">
        <w:rPr>
          <w:rFonts w:ascii="Times New Roman" w:eastAsia="Calibri" w:hAnsi="Times New Roman" w:cs="Times New Roman"/>
          <w:color w:val="000000" w:themeColor="text1"/>
          <w:sz w:val="20"/>
          <w:szCs w:val="20"/>
        </w:rPr>
        <w:t xml:space="preserve"> №1 к настоящему постановлению.</w:t>
      </w:r>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pacing w:val="6"/>
          <w:sz w:val="20"/>
          <w:szCs w:val="20"/>
        </w:rPr>
      </w:pPr>
      <w:r w:rsidRPr="00906065">
        <w:rPr>
          <w:rFonts w:ascii="Times New Roman" w:eastAsia="Calibri" w:hAnsi="Times New Roman" w:cs="Times New Roman"/>
          <w:color w:val="000000" w:themeColor="text1"/>
          <w:spacing w:val="6"/>
          <w:sz w:val="20"/>
          <w:szCs w:val="20"/>
        </w:rPr>
        <w:t>2. Опубликовать настоящее постановление в газете «Вести сельского поселения станция Клявлино».</w:t>
      </w:r>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3. Настоящее постановление вступает в силу со дня его официального опубликования и распространяется на правоотношения, возникшие с 01.01.2025 г.</w:t>
      </w:r>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z w:val="20"/>
          <w:szCs w:val="20"/>
        </w:rPr>
      </w:pPr>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pacing w:val="6"/>
          <w:sz w:val="20"/>
          <w:szCs w:val="20"/>
        </w:rPr>
      </w:pPr>
      <w:r w:rsidRPr="00906065">
        <w:rPr>
          <w:rFonts w:ascii="Times New Roman" w:eastAsia="Calibri" w:hAnsi="Times New Roman" w:cs="Times New Roman"/>
          <w:color w:val="000000" w:themeColor="text1"/>
          <w:sz w:val="20"/>
          <w:szCs w:val="20"/>
          <w:lang w:eastAsia="ru-RU"/>
        </w:rPr>
        <w:t xml:space="preserve">4. </w:t>
      </w:r>
      <w:proofErr w:type="gramStart"/>
      <w:r w:rsidRPr="00906065">
        <w:rPr>
          <w:rFonts w:ascii="Times New Roman" w:eastAsia="Calibri" w:hAnsi="Times New Roman" w:cs="Times New Roman"/>
          <w:color w:val="000000" w:themeColor="text1"/>
          <w:sz w:val="20"/>
          <w:szCs w:val="20"/>
        </w:rPr>
        <w:t>Контроль за</w:t>
      </w:r>
      <w:proofErr w:type="gramEnd"/>
      <w:r w:rsidRPr="00906065">
        <w:rPr>
          <w:rFonts w:ascii="Times New Roman" w:eastAsia="Calibri" w:hAnsi="Times New Roman" w:cs="Times New Roman"/>
          <w:color w:val="000000" w:themeColor="text1"/>
          <w:sz w:val="20"/>
          <w:szCs w:val="20"/>
        </w:rPr>
        <w:t xml:space="preserve"> выполнением настоящего постановления оставляю за собой.</w:t>
      </w:r>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z w:val="20"/>
          <w:szCs w:val="20"/>
          <w:lang w:eastAsia="ru-RU"/>
        </w:rPr>
      </w:pPr>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 xml:space="preserve">Глава сельского поселения  </w:t>
      </w:r>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 xml:space="preserve">станция Клявлино муниципального района </w:t>
      </w:r>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Клявлинский Самарской области                                                Ю. Д. Иванов</w:t>
      </w:r>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z w:val="20"/>
          <w:szCs w:val="20"/>
          <w:lang w:eastAsia="ru-RU"/>
        </w:rPr>
      </w:pPr>
    </w:p>
    <w:p w:rsidR="007D158C" w:rsidRPr="00906065" w:rsidRDefault="007D158C" w:rsidP="007D158C">
      <w:pPr>
        <w:spacing w:after="0" w:line="240" w:lineRule="auto"/>
        <w:ind w:firstLine="284"/>
        <w:jc w:val="both"/>
        <w:rPr>
          <w:rFonts w:ascii="Times New Roman" w:eastAsia="Calibri" w:hAnsi="Times New Roman" w:cs="Times New Roman"/>
          <w:color w:val="000000" w:themeColor="text1"/>
          <w:sz w:val="20"/>
          <w:szCs w:val="20"/>
          <w:lang w:eastAsia="ru-RU"/>
        </w:rPr>
      </w:pPr>
    </w:p>
    <w:p w:rsidR="007D158C" w:rsidRPr="00906065" w:rsidRDefault="007D158C" w:rsidP="007D158C">
      <w:pPr>
        <w:spacing w:after="0" w:line="240" w:lineRule="auto"/>
        <w:jc w:val="right"/>
        <w:outlineLvl w:val="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Приложение 1</w:t>
      </w:r>
    </w:p>
    <w:p w:rsidR="007D158C" w:rsidRPr="00906065" w:rsidRDefault="007D158C" w:rsidP="007D158C">
      <w:pPr>
        <w:spacing w:after="0" w:line="240" w:lineRule="auto"/>
        <w:jc w:val="right"/>
        <w:outlineLvl w:val="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к Постановлению № 2 от 14.01.2025 г.</w:t>
      </w:r>
    </w:p>
    <w:p w:rsidR="007D158C" w:rsidRPr="00906065" w:rsidRDefault="007D158C" w:rsidP="007D158C">
      <w:pPr>
        <w:spacing w:after="0"/>
        <w:ind w:firstLine="540"/>
        <w:jc w:val="right"/>
        <w:outlineLvl w:val="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Утверждена </w:t>
      </w:r>
    </w:p>
    <w:p w:rsidR="007D158C" w:rsidRPr="00906065" w:rsidRDefault="007D158C" w:rsidP="007D158C">
      <w:pPr>
        <w:spacing w:after="0"/>
        <w:ind w:firstLine="540"/>
        <w:jc w:val="right"/>
        <w:outlineLvl w:val="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постановлением Администрации </w:t>
      </w:r>
      <w:proofErr w:type="gramStart"/>
      <w:r w:rsidRPr="00906065">
        <w:rPr>
          <w:rFonts w:ascii="Times New Roman" w:eastAsia="Times New Roman" w:hAnsi="Times New Roman" w:cs="Times New Roman"/>
          <w:color w:val="000000" w:themeColor="text1"/>
          <w:sz w:val="20"/>
          <w:szCs w:val="20"/>
          <w:lang w:eastAsia="ru-RU"/>
        </w:rPr>
        <w:t>сельского</w:t>
      </w:r>
      <w:proofErr w:type="gramEnd"/>
      <w:r w:rsidRPr="00906065">
        <w:rPr>
          <w:rFonts w:ascii="Times New Roman" w:eastAsia="Times New Roman" w:hAnsi="Times New Roman" w:cs="Times New Roman"/>
          <w:color w:val="000000" w:themeColor="text1"/>
          <w:sz w:val="20"/>
          <w:szCs w:val="20"/>
          <w:lang w:eastAsia="ru-RU"/>
        </w:rPr>
        <w:t xml:space="preserve"> </w:t>
      </w:r>
    </w:p>
    <w:p w:rsidR="007D158C" w:rsidRPr="00906065" w:rsidRDefault="007D158C" w:rsidP="007D158C">
      <w:pPr>
        <w:spacing w:after="0"/>
        <w:ind w:firstLine="540"/>
        <w:jc w:val="right"/>
        <w:outlineLvl w:val="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поселения станция Клявлино </w:t>
      </w:r>
    </w:p>
    <w:p w:rsidR="007D158C" w:rsidRPr="00906065" w:rsidRDefault="007D158C" w:rsidP="007D158C">
      <w:pPr>
        <w:spacing w:after="0"/>
        <w:ind w:firstLine="540"/>
        <w:jc w:val="right"/>
        <w:outlineLvl w:val="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муниципального района Клявлинский </w:t>
      </w:r>
    </w:p>
    <w:p w:rsidR="007D158C" w:rsidRPr="00906065" w:rsidRDefault="007D158C" w:rsidP="007D158C">
      <w:pPr>
        <w:spacing w:after="0"/>
        <w:ind w:firstLine="540"/>
        <w:jc w:val="right"/>
        <w:outlineLvl w:val="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Самарской области  № 65 от 08.08. 2022 г. </w:t>
      </w:r>
    </w:p>
    <w:p w:rsidR="007D158C" w:rsidRPr="00906065" w:rsidRDefault="007D158C" w:rsidP="007D158C">
      <w:pPr>
        <w:ind w:firstLine="540"/>
        <w:jc w:val="center"/>
        <w:outlineLvl w:val="0"/>
        <w:rPr>
          <w:rFonts w:ascii="Times New Roman" w:eastAsia="Times New Roman" w:hAnsi="Times New Roman" w:cs="Times New Roman"/>
          <w:color w:val="000000" w:themeColor="text1"/>
          <w:sz w:val="20"/>
          <w:szCs w:val="20"/>
          <w:lang w:eastAsia="ru-RU"/>
        </w:rPr>
      </w:pPr>
    </w:p>
    <w:p w:rsidR="007D158C" w:rsidRPr="00906065" w:rsidRDefault="00B66468" w:rsidP="007D158C">
      <w:pPr>
        <w:jc w:val="center"/>
        <w:outlineLvl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М</w:t>
      </w:r>
      <w:r w:rsidR="007D158C" w:rsidRPr="00906065">
        <w:rPr>
          <w:rFonts w:ascii="Times New Roman" w:eastAsia="Calibri" w:hAnsi="Times New Roman" w:cs="Times New Roman"/>
          <w:color w:val="000000" w:themeColor="text1"/>
          <w:sz w:val="20"/>
          <w:szCs w:val="20"/>
        </w:rPr>
        <w:t>униципальная программа</w:t>
      </w:r>
    </w:p>
    <w:p w:rsidR="007D158C" w:rsidRPr="00906065" w:rsidRDefault="007D158C" w:rsidP="007D158C">
      <w:pPr>
        <w:jc w:val="center"/>
        <w:outlineLvl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lastRenderedPageBreak/>
        <w:t>сельского поселения станция Клявлино муниципального района Клявлинский</w:t>
      </w:r>
    </w:p>
    <w:p w:rsidR="007D158C" w:rsidRPr="00906065" w:rsidRDefault="007D158C" w:rsidP="007D158C">
      <w:pPr>
        <w:jc w:val="center"/>
        <w:outlineLvl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«Формирование комфортной городской среды на территории сельского поселения станция Клявлино муниципального района Клявлинский</w:t>
      </w:r>
    </w:p>
    <w:p w:rsidR="007D158C" w:rsidRPr="00906065" w:rsidRDefault="007D158C" w:rsidP="007D158C">
      <w:pPr>
        <w:jc w:val="center"/>
        <w:outlineLvl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Самарской области на 2023-2030 годы»</w:t>
      </w:r>
    </w:p>
    <w:p w:rsidR="007D158C" w:rsidRPr="00906065" w:rsidRDefault="007D158C" w:rsidP="007D158C">
      <w:pPr>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2022 год</w:t>
      </w:r>
    </w:p>
    <w:p w:rsidR="007D158C" w:rsidRPr="00906065" w:rsidRDefault="007D158C" w:rsidP="007D158C">
      <w:pPr>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ПАСПОРТ </w:t>
      </w:r>
    </w:p>
    <w:p w:rsidR="007D158C" w:rsidRPr="00906065" w:rsidRDefault="007D158C" w:rsidP="007D158C">
      <w:pPr>
        <w:jc w:val="center"/>
        <w:outlineLvl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Муниципальной программы сельского поселения станция Клявлино муниципального района Клявлинский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p w:rsidR="007D158C" w:rsidRPr="00906065" w:rsidRDefault="007D158C" w:rsidP="007D158C">
      <w:pPr>
        <w:jc w:val="center"/>
        <w:outlineLvl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(далее – Программа)</w:t>
      </w:r>
    </w:p>
    <w:p w:rsidR="007D158C" w:rsidRPr="00906065" w:rsidRDefault="007D158C" w:rsidP="007D158C">
      <w:pPr>
        <w:jc w:val="center"/>
        <w:outlineLvl w:val="0"/>
        <w:rPr>
          <w:rFonts w:ascii="Times New Roman" w:eastAsia="Calibri" w:hAnsi="Times New Roman" w:cs="Times New Roman"/>
          <w:color w:val="000000" w:themeColor="text1"/>
          <w:sz w:val="20"/>
          <w:szCs w:val="20"/>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3496"/>
        <w:gridCol w:w="5768"/>
      </w:tblGrid>
      <w:tr w:rsidR="007D158C" w:rsidRPr="00906065" w:rsidTr="007D158C">
        <w:trPr>
          <w:trHeight w:val="808"/>
        </w:trPr>
        <w:tc>
          <w:tcPr>
            <w:tcW w:w="3496" w:type="dxa"/>
          </w:tcPr>
          <w:p w:rsidR="007D158C" w:rsidRPr="00906065" w:rsidRDefault="007D158C" w:rsidP="007D158C">
            <w:pPr>
              <w:widowControl w:val="0"/>
              <w:autoSpaceDE w:val="0"/>
              <w:autoSpaceDN w:val="0"/>
              <w:adjustRightInd w:val="0"/>
              <w:spacing w:after="0"/>
              <w:ind w:firstLine="72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НАИМЕНОВАНИЕ ПРОГРАММЫ</w:t>
            </w:r>
          </w:p>
        </w:tc>
        <w:tc>
          <w:tcPr>
            <w:tcW w:w="5768" w:type="dxa"/>
          </w:tcPr>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outlineLvl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муниципальная программа сельского поселения станция Клявлино муниципального района Клявлинский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 годы»</w:t>
            </w:r>
          </w:p>
        </w:tc>
      </w:tr>
      <w:tr w:rsidR="007D158C" w:rsidRPr="00906065" w:rsidTr="007D158C">
        <w:trPr>
          <w:trHeight w:val="539"/>
        </w:trPr>
        <w:tc>
          <w:tcPr>
            <w:tcW w:w="3496" w:type="dxa"/>
            <w:hideMark/>
          </w:tcPr>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ДАТА ПРИНЯТИЯ </w:t>
            </w: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РЕШЕНИЯ О РАЗРАБОТКЕ ПРОГРАММЫ</w:t>
            </w:r>
          </w:p>
        </w:tc>
        <w:tc>
          <w:tcPr>
            <w:tcW w:w="5768" w:type="dxa"/>
            <w:hideMark/>
          </w:tcPr>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поручение Главы сельского поселения станция Клявлино муниципального района Клявлинский Самарской области от 01.07.2022 г.</w:t>
            </w:r>
          </w:p>
        </w:tc>
      </w:tr>
      <w:tr w:rsidR="007D158C" w:rsidRPr="00906065" w:rsidTr="007D158C">
        <w:trPr>
          <w:trHeight w:val="546"/>
        </w:trPr>
        <w:tc>
          <w:tcPr>
            <w:tcW w:w="3496" w:type="dxa"/>
          </w:tcPr>
          <w:p w:rsidR="007D158C" w:rsidRPr="00906065" w:rsidRDefault="007D158C" w:rsidP="007D158C">
            <w:pPr>
              <w:widowControl w:val="0"/>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СВЕДЕНИЯ (РЕКВИЗИТЫ УТВЕРЖДАЮЩИХ ПРАВОВЫХ АКТОВ) ОБ АНАЛОГИЧНЫХ ГОСУДАРСТВЕННЫХ ПРОГРАММАХ  </w:t>
            </w: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КООРДИНАТОР (ЗАКАЗЧИК) ПРОГРАММЫ</w:t>
            </w: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ОТВЕТСТВЕННЫЙ     ИСПОЛНИТЕЛЬ ПРОГРАММЫ</w:t>
            </w:r>
          </w:p>
        </w:tc>
        <w:tc>
          <w:tcPr>
            <w:tcW w:w="5768" w:type="dxa"/>
          </w:tcPr>
          <w:p w:rsidR="007D158C" w:rsidRPr="00906065" w:rsidRDefault="007D158C" w:rsidP="007D158C">
            <w:pPr>
              <w:autoSpaceDE w:val="0"/>
              <w:autoSpaceDN w:val="0"/>
              <w:adjustRightInd w:val="0"/>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Постановление Правительства Самарской области от 01.11.2017 N 688</w:t>
            </w:r>
          </w:p>
          <w:p w:rsidR="007D158C" w:rsidRPr="00906065" w:rsidRDefault="007D158C" w:rsidP="007D158C">
            <w:pPr>
              <w:autoSpaceDE w:val="0"/>
              <w:autoSpaceDN w:val="0"/>
              <w:adjustRightInd w:val="0"/>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"Об утверждении государственной программы Самарской области "Формирование комфортной городской среды на 2018 - 2030 годы"</w:t>
            </w: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Администрация сельского поселения станция Клявлино муниципального района Клявлинский Самарской области</w:t>
            </w: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Администрация сельского поселения станция Клявлино муниципального района Клявлинский Самарской области</w:t>
            </w:r>
          </w:p>
        </w:tc>
      </w:tr>
      <w:tr w:rsidR="007D158C" w:rsidRPr="00906065" w:rsidTr="007D158C">
        <w:trPr>
          <w:trHeight w:val="138"/>
        </w:trPr>
        <w:tc>
          <w:tcPr>
            <w:tcW w:w="3496" w:type="dxa"/>
          </w:tcPr>
          <w:p w:rsidR="007D158C" w:rsidRPr="00906065" w:rsidRDefault="007D158C" w:rsidP="007D158C">
            <w:pPr>
              <w:widowControl w:val="0"/>
              <w:autoSpaceDE w:val="0"/>
              <w:autoSpaceDN w:val="0"/>
              <w:adjustRightInd w:val="0"/>
              <w:spacing w:after="0"/>
              <w:ind w:firstLine="720"/>
              <w:rPr>
                <w:rFonts w:ascii="Times New Roman" w:eastAsia="Times New Roman" w:hAnsi="Times New Roman" w:cs="Times New Roman"/>
                <w:color w:val="000000" w:themeColor="text1"/>
                <w:sz w:val="20"/>
                <w:szCs w:val="20"/>
                <w:lang w:eastAsia="ru-RU"/>
              </w:rPr>
            </w:pPr>
          </w:p>
        </w:tc>
        <w:tc>
          <w:tcPr>
            <w:tcW w:w="5768" w:type="dxa"/>
          </w:tcPr>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p>
        </w:tc>
      </w:tr>
      <w:tr w:rsidR="007D158C" w:rsidRPr="00906065" w:rsidTr="007D158C">
        <w:trPr>
          <w:trHeight w:val="401"/>
        </w:trPr>
        <w:tc>
          <w:tcPr>
            <w:tcW w:w="3496" w:type="dxa"/>
            <w:hideMark/>
          </w:tcPr>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val="en-US" w:eastAsia="ru-RU"/>
              </w:rPr>
            </w:pPr>
            <w:r w:rsidRPr="00906065">
              <w:rPr>
                <w:rFonts w:ascii="Times New Roman" w:eastAsia="Times New Roman" w:hAnsi="Times New Roman" w:cs="Times New Roman"/>
                <w:color w:val="000000" w:themeColor="text1"/>
                <w:sz w:val="20"/>
                <w:szCs w:val="20"/>
                <w:lang w:eastAsia="ru-RU"/>
              </w:rPr>
              <w:t xml:space="preserve">ЦЕЛЬ </w:t>
            </w: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ПРОГРАММЫ</w:t>
            </w:r>
          </w:p>
        </w:tc>
        <w:tc>
          <w:tcPr>
            <w:tcW w:w="5768" w:type="dxa"/>
            <w:hideMark/>
          </w:tcPr>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повышение уровня комфорта городской среды на территории сельского поселения станция Клявлино в Самарской области</w:t>
            </w:r>
          </w:p>
        </w:tc>
      </w:tr>
      <w:tr w:rsidR="007D158C" w:rsidRPr="00906065" w:rsidTr="007D158C">
        <w:trPr>
          <w:trHeight w:val="1078"/>
        </w:trPr>
        <w:tc>
          <w:tcPr>
            <w:tcW w:w="3496" w:type="dxa"/>
            <w:hideMark/>
          </w:tcPr>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val="en-US" w:eastAsia="ru-RU"/>
              </w:rPr>
            </w:pPr>
            <w:r w:rsidRPr="00906065">
              <w:rPr>
                <w:rFonts w:ascii="Times New Roman" w:eastAsia="Times New Roman" w:hAnsi="Times New Roman" w:cs="Times New Roman"/>
                <w:color w:val="000000" w:themeColor="text1"/>
                <w:sz w:val="20"/>
                <w:szCs w:val="20"/>
                <w:lang w:eastAsia="ru-RU"/>
              </w:rPr>
              <w:t xml:space="preserve">ЗАДАЧИ </w:t>
            </w: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ПРОГРАММЫ</w:t>
            </w:r>
          </w:p>
        </w:tc>
        <w:tc>
          <w:tcPr>
            <w:tcW w:w="5768" w:type="dxa"/>
            <w:hideMark/>
          </w:tcPr>
          <w:p w:rsidR="007D158C" w:rsidRPr="00906065" w:rsidRDefault="007D158C" w:rsidP="007D158C">
            <w:pPr>
              <w:autoSpaceDE w:val="0"/>
              <w:autoSpaceDN w:val="0"/>
              <w:adjustRightInd w:val="0"/>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w:t>
            </w:r>
            <w:r w:rsidRPr="00906065">
              <w:rPr>
                <w:rFonts w:ascii="Times New Roman" w:eastAsia="Calibri" w:hAnsi="Times New Roman" w:cs="Times New Roman"/>
                <w:color w:val="000000" w:themeColor="text1"/>
                <w:sz w:val="20"/>
                <w:szCs w:val="20"/>
                <w:lang w:eastAsia="ru-RU"/>
              </w:rPr>
              <w:t xml:space="preserve"> обеспечение реализации мероприятий по благоустройству дворовых территорий многоквартирных домов и общественных территорий </w:t>
            </w:r>
            <w:r w:rsidRPr="00906065">
              <w:rPr>
                <w:rFonts w:ascii="Times New Roman" w:eastAsia="Calibri" w:hAnsi="Times New Roman" w:cs="Times New Roman"/>
                <w:color w:val="000000" w:themeColor="text1"/>
                <w:sz w:val="20"/>
                <w:szCs w:val="20"/>
              </w:rPr>
              <w:t>сельского поселения станция Клявлино муниципального района Клявлинский;</w:t>
            </w:r>
          </w:p>
          <w:p w:rsidR="007D158C" w:rsidRPr="00906065" w:rsidRDefault="007D158C" w:rsidP="007D158C">
            <w:pPr>
              <w:autoSpaceDE w:val="0"/>
              <w:autoSpaceDN w:val="0"/>
              <w:adjustRightInd w:val="0"/>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 xml:space="preserve">- 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w:t>
            </w:r>
            <w:r w:rsidRPr="00906065">
              <w:rPr>
                <w:rFonts w:ascii="Times New Roman" w:eastAsia="Calibri" w:hAnsi="Times New Roman" w:cs="Times New Roman"/>
                <w:color w:val="000000" w:themeColor="text1"/>
                <w:sz w:val="20"/>
                <w:szCs w:val="20"/>
                <w:lang w:eastAsia="ru-RU"/>
              </w:rPr>
              <w:lastRenderedPageBreak/>
              <w:t xml:space="preserve">территориям </w:t>
            </w:r>
            <w:r w:rsidRPr="00906065">
              <w:rPr>
                <w:rFonts w:ascii="Times New Roman" w:eastAsia="Calibri" w:hAnsi="Times New Roman" w:cs="Times New Roman"/>
                <w:color w:val="000000" w:themeColor="text1"/>
                <w:sz w:val="20"/>
                <w:szCs w:val="20"/>
              </w:rPr>
              <w:t>сельского поселения станция Клявлино муниципального района Клявлинский</w:t>
            </w:r>
            <w:r w:rsidRPr="00906065">
              <w:rPr>
                <w:rFonts w:ascii="Times New Roman" w:eastAsia="Calibri" w:hAnsi="Times New Roman" w:cs="Times New Roman"/>
                <w:color w:val="000000" w:themeColor="text1"/>
                <w:sz w:val="20"/>
                <w:szCs w:val="20"/>
                <w:lang w:eastAsia="ru-RU"/>
              </w:rPr>
              <w:t>;</w:t>
            </w: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обеспечение повышения уровня вовлеченности заинтересованных граждан, организаций в реализацию мероприятий по благоустройству дворовых территорий многоквартирных домов и общественных территорий сельского поселения станция Клявлино муниципального района Клявлинский </w:t>
            </w:r>
          </w:p>
        </w:tc>
      </w:tr>
      <w:tr w:rsidR="007D158C" w:rsidRPr="00906065" w:rsidTr="007D158C">
        <w:trPr>
          <w:trHeight w:val="27"/>
        </w:trPr>
        <w:tc>
          <w:tcPr>
            <w:tcW w:w="3496" w:type="dxa"/>
          </w:tcPr>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tc>
        <w:tc>
          <w:tcPr>
            <w:tcW w:w="5768" w:type="dxa"/>
          </w:tcPr>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p>
        </w:tc>
      </w:tr>
      <w:tr w:rsidR="007D158C" w:rsidRPr="00906065" w:rsidTr="007D158C">
        <w:trPr>
          <w:trHeight w:val="1457"/>
        </w:trPr>
        <w:tc>
          <w:tcPr>
            <w:tcW w:w="3496" w:type="dxa"/>
            <w:hideMark/>
          </w:tcPr>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СТРАТЕГИЧЕСКИЙ ПОКАЗАТЕЛЬ   (ИНДИКАТОР) ПРОГРАММЫ</w:t>
            </w:r>
          </w:p>
        </w:tc>
        <w:tc>
          <w:tcPr>
            <w:tcW w:w="5768" w:type="dxa"/>
            <w:vMerge w:val="restart"/>
          </w:tcPr>
          <w:tbl>
            <w:tblPr>
              <w:tblW w:w="0" w:type="auto"/>
              <w:tblLayout w:type="fixed"/>
              <w:tblCellMar>
                <w:top w:w="102" w:type="dxa"/>
                <w:left w:w="62" w:type="dxa"/>
                <w:bottom w:w="102" w:type="dxa"/>
                <w:right w:w="62" w:type="dxa"/>
              </w:tblCellMar>
              <w:tblLook w:val="04A0" w:firstRow="1" w:lastRow="0" w:firstColumn="1" w:lastColumn="0" w:noHBand="0" w:noVBand="1"/>
            </w:tblPr>
            <w:tblGrid>
              <w:gridCol w:w="5272"/>
            </w:tblGrid>
            <w:tr w:rsidR="007D158C" w:rsidRPr="00906065" w:rsidTr="007D158C">
              <w:tc>
                <w:tcPr>
                  <w:tcW w:w="5272" w:type="dxa"/>
                </w:tcPr>
                <w:p w:rsidR="007D158C" w:rsidRPr="00906065" w:rsidRDefault="007D158C" w:rsidP="007D158C">
                  <w:pPr>
                    <w:autoSpaceDE w:val="0"/>
                    <w:autoSpaceDN w:val="0"/>
                    <w:adjustRightInd w:val="0"/>
                    <w:jc w:val="both"/>
                    <w:rPr>
                      <w:rFonts w:ascii="Times New Roman" w:eastAsia="Calibri" w:hAnsi="Times New Roman" w:cs="Times New Roman"/>
                      <w:strike/>
                      <w:color w:val="000000" w:themeColor="text1"/>
                      <w:sz w:val="20"/>
                      <w:szCs w:val="20"/>
                      <w:lang w:eastAsia="ru-RU"/>
                    </w:rPr>
                  </w:pPr>
                  <w:r w:rsidRPr="00906065">
                    <w:rPr>
                      <w:rFonts w:ascii="Times New Roman" w:eastAsia="Calibri" w:hAnsi="Times New Roman" w:cs="Times New Roman"/>
                      <w:color w:val="000000" w:themeColor="text1"/>
                      <w:sz w:val="20"/>
                      <w:szCs w:val="20"/>
                    </w:rPr>
                    <w:t>количество благоустроенных дворовых территорий в Самарской области</w:t>
                  </w:r>
                </w:p>
              </w:tc>
            </w:tr>
            <w:tr w:rsidR="007D158C" w:rsidRPr="00906065" w:rsidTr="007D158C">
              <w:tc>
                <w:tcPr>
                  <w:tcW w:w="5272" w:type="dxa"/>
                </w:tcPr>
                <w:p w:rsidR="007D158C" w:rsidRPr="00906065" w:rsidRDefault="007D158C" w:rsidP="007D158C">
                  <w:pPr>
                    <w:autoSpaceDE w:val="0"/>
                    <w:autoSpaceDN w:val="0"/>
                    <w:adjustRightInd w:val="0"/>
                    <w:jc w:val="both"/>
                    <w:rPr>
                      <w:rFonts w:ascii="Times New Roman" w:eastAsia="Calibri" w:hAnsi="Times New Roman" w:cs="Times New Roman"/>
                      <w:strike/>
                      <w:color w:val="000000" w:themeColor="text1"/>
                      <w:sz w:val="20"/>
                      <w:szCs w:val="20"/>
                      <w:lang w:eastAsia="ru-RU"/>
                    </w:rPr>
                  </w:pPr>
                </w:p>
              </w:tc>
            </w:tr>
            <w:tr w:rsidR="007D158C" w:rsidRPr="00906065" w:rsidTr="007D158C">
              <w:tc>
                <w:tcPr>
                  <w:tcW w:w="5272" w:type="dxa"/>
                </w:tcPr>
                <w:p w:rsidR="007D158C" w:rsidRPr="00906065" w:rsidRDefault="007D158C" w:rsidP="007D158C">
                  <w:pPr>
                    <w:autoSpaceDE w:val="0"/>
                    <w:autoSpaceDN w:val="0"/>
                    <w:adjustRightInd w:val="0"/>
                    <w:jc w:val="both"/>
                    <w:rPr>
                      <w:rFonts w:ascii="Times New Roman" w:eastAsia="Calibri" w:hAnsi="Times New Roman" w:cs="Times New Roman"/>
                      <w:strike/>
                      <w:color w:val="000000" w:themeColor="text1"/>
                      <w:sz w:val="20"/>
                      <w:szCs w:val="20"/>
                      <w:lang w:eastAsia="ru-RU"/>
                    </w:rPr>
                  </w:pPr>
                </w:p>
              </w:tc>
            </w:tr>
            <w:tr w:rsidR="007D158C" w:rsidRPr="00906065" w:rsidTr="007D158C">
              <w:tc>
                <w:tcPr>
                  <w:tcW w:w="5272" w:type="dxa"/>
                  <w:hideMark/>
                </w:tcPr>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количество ежегодно проводимых мониторингов доли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 благоустроенных в результате реализации программных мероприятий по формированию комфортной городской среды;</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доля реализованных проектов комплексного благоустройства дворовых территорий (полностью освещенных, оборудованных местами для проведения досуга и отдыха разными группами населения (спортивные площадки, детские площадки и т.д.), малыми архитектурными формами) в общем количестве реализованных в течение планового года проектов благоустройства дворовых территорий;</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доля реализованных комплексных проектов благоустройства общественных </w:t>
                  </w:r>
                  <w:proofErr w:type="gramStart"/>
                  <w:r w:rsidRPr="00906065">
                    <w:rPr>
                      <w:rFonts w:ascii="Times New Roman" w:eastAsia="Times New Roman" w:hAnsi="Times New Roman" w:cs="Times New Roman"/>
                      <w:color w:val="000000" w:themeColor="text1"/>
                      <w:sz w:val="20"/>
                      <w:szCs w:val="20"/>
                      <w:lang w:eastAsia="ru-RU"/>
                    </w:rPr>
                    <w:t>территорий</w:t>
                  </w:r>
                  <w:proofErr w:type="gramEnd"/>
                  <w:r w:rsidRPr="00906065">
                    <w:rPr>
                      <w:rFonts w:ascii="Times New Roman" w:eastAsia="Times New Roman" w:hAnsi="Times New Roman" w:cs="Times New Roman"/>
                      <w:color w:val="000000" w:themeColor="text1"/>
                      <w:sz w:val="20"/>
                      <w:szCs w:val="20"/>
                      <w:lang w:eastAsia="ru-RU"/>
                    </w:rPr>
                    <w:t xml:space="preserve"> в общем количестве реализованных в течение планового года</w:t>
                  </w:r>
                  <w:r w:rsidRPr="00906065">
                    <w:rPr>
                      <w:rFonts w:ascii="Times New Roman" w:eastAsia="Times New Roman" w:hAnsi="Times New Roman" w:cs="Times New Roman"/>
                      <w:color w:val="000000" w:themeColor="text1"/>
                      <w:sz w:val="20"/>
                      <w:szCs w:val="20"/>
                      <w:lang w:eastAsia="ru-RU"/>
                    </w:rPr>
                    <w:cr/>
                    <w:t>проектов благоустройства общественных территорий;</w:t>
                  </w:r>
                </w:p>
              </w:tc>
            </w:tr>
            <w:tr w:rsidR="007D158C" w:rsidRPr="00906065" w:rsidTr="007D158C">
              <w:tc>
                <w:tcPr>
                  <w:tcW w:w="5272" w:type="dxa"/>
                </w:tcPr>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количество ежегодно проводимых мониторингов доли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доля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сельского поселения станция Клявлино </w:t>
                  </w:r>
                  <w:r w:rsidRPr="00906065">
                    <w:rPr>
                      <w:rFonts w:ascii="Times New Roman" w:eastAsia="Times New Roman" w:hAnsi="Times New Roman" w:cs="Times New Roman"/>
                      <w:color w:val="000000" w:themeColor="text1"/>
                      <w:sz w:val="20"/>
                      <w:szCs w:val="20"/>
                      <w:lang w:eastAsia="ru-RU"/>
                    </w:rPr>
                    <w:lastRenderedPageBreak/>
                    <w:t>муниципального района Клявлинский Самарской области в отчетном году;</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 сельского поселения станция Клявлино муниципального района Клявлинский Самарской области;</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количество ежегодно реализуемых проектов по благоустройству общественных территорий по результатам общественных обсуждений с жителями сельского поселения станция Клявлино муниципального района Клявлинский Самарской области и иными заинтересованными лицами;</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доля дворовых территорий, благоустройство которых выполнено при участии граждан, организаций в соответствующих мероприятиях, в общем количестве реализованных в течение планового года проектов благоустройства дворовых территорий;</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количество ежегодных публикаций в средствах массовой информации, направленных на стимулирование активности жителей сельского поселения станция Клявлино муниципального района Клявлинский Самарской области и бизнеса в инициировании проектов по благоустройству;</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реализованы мероприятия по благоустройству, предусмотренные муниципальной программой (количество обустроенных общественных пространств);</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реализованы мероприятия по благоустройству, предусмотренные муниципальной программой (количество благоустроенных дворовых территорий)</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p>
              </w:tc>
            </w:tr>
          </w:tbl>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 xml:space="preserve"> </w:t>
            </w: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autoSpaceDE w:val="0"/>
              <w:autoSpaceDN w:val="0"/>
              <w:adjustRightInd w:val="0"/>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2023-2030 годы. Муниципальная программа реализуется в один этап.</w:t>
            </w:r>
          </w:p>
          <w:p w:rsidR="007D158C" w:rsidRPr="00906065" w:rsidRDefault="007D158C" w:rsidP="007D158C">
            <w:pPr>
              <w:autoSpaceDE w:val="0"/>
              <w:autoSpaceDN w:val="0"/>
              <w:adjustRightInd w:val="0"/>
              <w:jc w:val="both"/>
              <w:rPr>
                <w:rFonts w:ascii="Times New Roman" w:eastAsia="Calibri" w:hAnsi="Times New Roman" w:cs="Times New Roman"/>
                <w:color w:val="000000" w:themeColor="text1"/>
                <w:sz w:val="20"/>
                <w:szCs w:val="20"/>
              </w:rPr>
            </w:pPr>
          </w:p>
        </w:tc>
      </w:tr>
      <w:tr w:rsidR="007D158C" w:rsidRPr="00906065" w:rsidTr="007D158C">
        <w:trPr>
          <w:trHeight w:val="23"/>
        </w:trPr>
        <w:tc>
          <w:tcPr>
            <w:tcW w:w="3496" w:type="dxa"/>
          </w:tcPr>
          <w:p w:rsidR="007D158C" w:rsidRPr="00906065" w:rsidRDefault="007D158C" w:rsidP="007D158C">
            <w:pPr>
              <w:widowControl w:val="0"/>
              <w:autoSpaceDE w:val="0"/>
              <w:autoSpaceDN w:val="0"/>
              <w:adjustRightInd w:val="0"/>
              <w:spacing w:after="0"/>
              <w:ind w:firstLine="720"/>
              <w:rPr>
                <w:rFonts w:ascii="Times New Roman" w:eastAsia="Times New Roman" w:hAnsi="Times New Roman" w:cs="Times New Roman"/>
                <w:color w:val="000000" w:themeColor="text1"/>
                <w:sz w:val="20"/>
                <w:szCs w:val="20"/>
                <w:lang w:eastAsia="ru-RU"/>
              </w:rPr>
            </w:pPr>
          </w:p>
        </w:tc>
        <w:tc>
          <w:tcPr>
            <w:tcW w:w="5768" w:type="dxa"/>
            <w:vMerge/>
            <w:vAlign w:val="center"/>
            <w:hideMark/>
          </w:tcPr>
          <w:p w:rsidR="007D158C" w:rsidRPr="00906065" w:rsidRDefault="007D158C" w:rsidP="007D158C">
            <w:pPr>
              <w:rPr>
                <w:rFonts w:ascii="Times New Roman" w:eastAsia="Calibri" w:hAnsi="Times New Roman" w:cs="Times New Roman"/>
                <w:color w:val="000000" w:themeColor="text1"/>
                <w:sz w:val="20"/>
                <w:szCs w:val="20"/>
              </w:rPr>
            </w:pPr>
          </w:p>
        </w:tc>
      </w:tr>
      <w:tr w:rsidR="007D158C" w:rsidRPr="00906065" w:rsidTr="007D158C">
        <w:trPr>
          <w:trHeight w:val="539"/>
        </w:trPr>
        <w:tc>
          <w:tcPr>
            <w:tcW w:w="3496" w:type="dxa"/>
          </w:tcPr>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ТАКТИЧЕСКИЕ ПОКАЗАТЕЛИ ИНДИКАТОРЫ) ПРОГРАММЫ</w:t>
            </w:r>
            <w:proofErr w:type="gramEnd"/>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ЭТАПЫ И СРОКИ РЕАЛИЗАЦИИ </w:t>
            </w: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ПРОГРАММЫ</w:t>
            </w: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tc>
        <w:tc>
          <w:tcPr>
            <w:tcW w:w="5768" w:type="dxa"/>
            <w:vMerge/>
            <w:vAlign w:val="center"/>
            <w:hideMark/>
          </w:tcPr>
          <w:p w:rsidR="007D158C" w:rsidRPr="00906065" w:rsidRDefault="007D158C" w:rsidP="007D158C">
            <w:pPr>
              <w:rPr>
                <w:rFonts w:ascii="Times New Roman" w:eastAsia="Calibri" w:hAnsi="Times New Roman" w:cs="Times New Roman"/>
                <w:color w:val="000000" w:themeColor="text1"/>
                <w:sz w:val="20"/>
                <w:szCs w:val="20"/>
              </w:rPr>
            </w:pPr>
          </w:p>
        </w:tc>
      </w:tr>
      <w:tr w:rsidR="007D158C" w:rsidRPr="00906065" w:rsidTr="007D158C">
        <w:trPr>
          <w:trHeight w:val="1778"/>
        </w:trPr>
        <w:tc>
          <w:tcPr>
            <w:tcW w:w="3496" w:type="dxa"/>
            <w:hideMark/>
          </w:tcPr>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ОБЪЕМЫ И ИСТОЧНИКИ БЮДЖЕТНЫХ АССИГНОВАНИЙ ПРОГРАММЫ</w:t>
            </w:r>
          </w:p>
        </w:tc>
        <w:tc>
          <w:tcPr>
            <w:tcW w:w="5768" w:type="dxa"/>
            <w:hideMark/>
          </w:tcPr>
          <w:p w:rsidR="007D158C" w:rsidRPr="00906065" w:rsidRDefault="007D158C" w:rsidP="007D158C">
            <w:pPr>
              <w:spacing w:after="0" w:line="240" w:lineRule="auto"/>
              <w:ind w:firstLine="284"/>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lang w:eastAsia="ru-RU"/>
              </w:rPr>
              <w:t>«</w:t>
            </w:r>
            <w:r w:rsidRPr="00906065">
              <w:rPr>
                <w:rFonts w:ascii="Times New Roman" w:eastAsia="Calibri" w:hAnsi="Times New Roman" w:cs="Times New Roman"/>
                <w:color w:val="000000" w:themeColor="text1"/>
                <w:sz w:val="20"/>
                <w:szCs w:val="20"/>
              </w:rPr>
              <w:t>Общий объем финансирования муниципальной программы за счет всех источников финансирования составляет 21 225 065,97 рублей, в том числе:</w:t>
            </w:r>
          </w:p>
          <w:p w:rsidR="007D158C" w:rsidRPr="00906065" w:rsidRDefault="007D158C" w:rsidP="007D158C">
            <w:pPr>
              <w:spacing w:after="0" w:line="240" w:lineRule="auto"/>
              <w:ind w:firstLine="284"/>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в 2023 году – 11 746 229,02 руб., в том числе: за счет средств местного бюджета, формируемых за счет поступающих в местный бюджет средств федерального бюджета - 3 911 623,66 рублей, из них, дворовые территории: 1 483 276,33 рублей, общественные территории: 2 428 347,33 рублей; за счет средств местного бюджета, формируемых за счет поступающих в </w:t>
            </w:r>
            <w:r w:rsidRPr="00906065">
              <w:rPr>
                <w:rFonts w:ascii="Times New Roman" w:eastAsia="Calibri" w:hAnsi="Times New Roman" w:cs="Times New Roman"/>
                <w:color w:val="000000" w:themeColor="text1"/>
                <w:sz w:val="20"/>
                <w:szCs w:val="20"/>
              </w:rPr>
              <w:lastRenderedPageBreak/>
              <w:t>местный бюджет средств областного бюджета – 6 678 023,70 рублей, из них, дворовые территории: 241 463,59 рублей, общественные территории: 6 436 560,11 рублей; за счет средств местного бюджета – 1 156 581,66 рублей, из них, дворовые территории: 349 536,23 руб., общественные территории: 547 045,43 руб., на разработку сметной документации: 260 000,00 руб.;</w:t>
            </w:r>
          </w:p>
          <w:p w:rsidR="007D158C" w:rsidRPr="00906065" w:rsidRDefault="007D158C" w:rsidP="007D158C">
            <w:pPr>
              <w:widowControl w:val="0"/>
              <w:autoSpaceDE w:val="0"/>
              <w:autoSpaceDN w:val="0"/>
              <w:adjustRightInd w:val="0"/>
              <w:spacing w:after="0"/>
              <w:rPr>
                <w:rFonts w:ascii="Times New Roman" w:eastAsia="Times New Roman" w:hAnsi="Times New Roman" w:cs="Arial"/>
                <w:color w:val="000000" w:themeColor="text1"/>
                <w:sz w:val="20"/>
                <w:szCs w:val="20"/>
                <w:lang w:eastAsia="ru-RU"/>
              </w:rPr>
            </w:pPr>
            <w:r w:rsidRPr="00906065">
              <w:rPr>
                <w:rFonts w:ascii="Times New Roman" w:eastAsia="Times New Roman" w:hAnsi="Times New Roman" w:cs="Arial"/>
                <w:color w:val="000000" w:themeColor="text1"/>
                <w:sz w:val="20"/>
                <w:szCs w:val="20"/>
                <w:lang w:eastAsia="ru-RU"/>
              </w:rPr>
              <w:t xml:space="preserve">    </w:t>
            </w:r>
            <w:proofErr w:type="gramStart"/>
            <w:r w:rsidRPr="00906065">
              <w:rPr>
                <w:rFonts w:ascii="Times New Roman" w:eastAsia="Times New Roman" w:hAnsi="Times New Roman" w:cs="Arial"/>
                <w:color w:val="000000" w:themeColor="text1"/>
                <w:sz w:val="20"/>
                <w:szCs w:val="20"/>
                <w:lang w:eastAsia="ru-RU"/>
              </w:rPr>
              <w:t>в 2024 году – 1 630 634,93 руб., в том числе: за счет средств местного бюджета, формируемых за счет поступающих в местный бюджет средств федерального бюджета – 1 167 379,05 руб., из них, дворовые территории: 0,00 рублей, общественные территории: 1 167 379,05 руб.; за счет средств местного бюджета, формируемых за счет поступающих в местный бюджет средств областного бюджета – 190 038,45 руб., из</w:t>
            </w:r>
            <w:proofErr w:type="gramEnd"/>
            <w:r w:rsidRPr="00906065">
              <w:rPr>
                <w:rFonts w:ascii="Times New Roman" w:eastAsia="Times New Roman" w:hAnsi="Times New Roman" w:cs="Arial"/>
                <w:color w:val="000000" w:themeColor="text1"/>
                <w:sz w:val="20"/>
                <w:szCs w:val="20"/>
                <w:lang w:eastAsia="ru-RU"/>
              </w:rPr>
              <w:t xml:space="preserve"> </w:t>
            </w:r>
            <w:proofErr w:type="gramStart"/>
            <w:r w:rsidRPr="00906065">
              <w:rPr>
                <w:rFonts w:ascii="Times New Roman" w:eastAsia="Times New Roman" w:hAnsi="Times New Roman" w:cs="Arial"/>
                <w:color w:val="000000" w:themeColor="text1"/>
                <w:sz w:val="20"/>
                <w:szCs w:val="20"/>
                <w:lang w:eastAsia="ru-RU"/>
              </w:rPr>
              <w:t>них, дворовые территории: 0,00 рублей, общественные территории: 190 038,45 руб.; за счет средств местного бюджета – 273 217,43 руб., из них, дворовые территории: 0,00 рублей, общественные территории: 273 217,43 руб.</w:t>
            </w:r>
            <w:proofErr w:type="gramEnd"/>
          </w:p>
          <w:p w:rsidR="007D158C" w:rsidRPr="00906065" w:rsidRDefault="007D158C" w:rsidP="007D158C">
            <w:pPr>
              <w:widowControl w:val="0"/>
              <w:autoSpaceDE w:val="0"/>
              <w:autoSpaceDN w:val="0"/>
              <w:adjustRightInd w:val="0"/>
              <w:spacing w:after="0"/>
              <w:rPr>
                <w:rFonts w:ascii="Times New Roman" w:eastAsia="Times New Roman" w:hAnsi="Times New Roman" w:cs="Arial"/>
                <w:color w:val="000000" w:themeColor="text1"/>
                <w:sz w:val="20"/>
                <w:szCs w:val="20"/>
                <w:lang w:eastAsia="ru-RU"/>
              </w:rPr>
            </w:pPr>
            <w:r w:rsidRPr="00906065">
              <w:rPr>
                <w:rFonts w:ascii="Times New Roman" w:eastAsia="Times New Roman" w:hAnsi="Times New Roman" w:cs="Arial"/>
                <w:color w:val="000000" w:themeColor="text1"/>
                <w:sz w:val="20"/>
                <w:szCs w:val="20"/>
                <w:lang w:eastAsia="ru-RU"/>
              </w:rPr>
              <w:t xml:space="preserve">     </w:t>
            </w:r>
            <w:proofErr w:type="gramStart"/>
            <w:r w:rsidRPr="00906065">
              <w:rPr>
                <w:rFonts w:ascii="Times New Roman" w:eastAsia="Times New Roman" w:hAnsi="Times New Roman" w:cs="Arial"/>
                <w:color w:val="000000" w:themeColor="text1"/>
                <w:sz w:val="20"/>
                <w:szCs w:val="20"/>
                <w:lang w:eastAsia="ru-RU"/>
              </w:rPr>
              <w:t>в 2025 году – 3 925 053, 92 руб., в том числе: за счет средств местного бюджета, формируемых за счет поступающих в местный бюджет средств федерального бюджета – 1 639 875, 91 руб., из них, дворовые территории: 0,00 рублей, общественные территории: 1 639 875,91 руб.; за счет средств местного бюджета, формируемых за счет поступающих в местный бюджет средств областного бюджета – 2 087</w:t>
            </w:r>
            <w:proofErr w:type="gramEnd"/>
            <w:r w:rsidRPr="00906065">
              <w:rPr>
                <w:rFonts w:ascii="Times New Roman" w:eastAsia="Times New Roman" w:hAnsi="Times New Roman" w:cs="Arial"/>
                <w:color w:val="000000" w:themeColor="text1"/>
                <w:sz w:val="20"/>
                <w:szCs w:val="20"/>
                <w:lang w:eastAsia="ru-RU"/>
              </w:rPr>
              <w:t xml:space="preserve"> </w:t>
            </w:r>
            <w:proofErr w:type="gramStart"/>
            <w:r w:rsidRPr="00906065">
              <w:rPr>
                <w:rFonts w:ascii="Times New Roman" w:eastAsia="Times New Roman" w:hAnsi="Times New Roman" w:cs="Arial"/>
                <w:color w:val="000000" w:themeColor="text1"/>
                <w:sz w:val="20"/>
                <w:szCs w:val="20"/>
                <w:lang w:eastAsia="ru-RU"/>
              </w:rPr>
              <w:t xml:space="preserve">114,79 руб., из них, дворовые территории: 0,00 рублей, общественные территории: 2 087 114,79 руб.; за счет средств местного бюджета – 198 063,22 руб., из них, дворовые территории: 0,00 рублей, общественные территории: 198 063,22 </w:t>
            </w:r>
            <w:proofErr w:type="spellStart"/>
            <w:r w:rsidRPr="00906065">
              <w:rPr>
                <w:rFonts w:ascii="Times New Roman" w:eastAsia="Times New Roman" w:hAnsi="Times New Roman" w:cs="Arial"/>
                <w:color w:val="000000" w:themeColor="text1"/>
                <w:sz w:val="20"/>
                <w:szCs w:val="20"/>
                <w:lang w:eastAsia="ru-RU"/>
              </w:rPr>
              <w:t>руб</w:t>
            </w:r>
            <w:proofErr w:type="spellEnd"/>
            <w:r w:rsidRPr="00906065">
              <w:rPr>
                <w:rFonts w:ascii="Times New Roman" w:eastAsia="Times New Roman" w:hAnsi="Times New Roman" w:cs="Arial"/>
                <w:color w:val="000000" w:themeColor="text1"/>
                <w:sz w:val="20"/>
                <w:szCs w:val="20"/>
                <w:lang w:eastAsia="ru-RU"/>
              </w:rPr>
              <w:t>».</w:t>
            </w:r>
            <w:proofErr w:type="gramEnd"/>
          </w:p>
          <w:p w:rsidR="007D158C" w:rsidRPr="00906065" w:rsidRDefault="007D158C" w:rsidP="007D158C">
            <w:pPr>
              <w:widowControl w:val="0"/>
              <w:autoSpaceDE w:val="0"/>
              <w:autoSpaceDN w:val="0"/>
              <w:adjustRightInd w:val="0"/>
              <w:spacing w:after="0"/>
              <w:rPr>
                <w:rFonts w:ascii="Times New Roman" w:eastAsia="Times New Roman" w:hAnsi="Times New Roman" w:cs="Arial"/>
                <w:color w:val="000000" w:themeColor="text1"/>
                <w:sz w:val="20"/>
                <w:szCs w:val="20"/>
                <w:lang w:eastAsia="ru-RU"/>
              </w:rPr>
            </w:pPr>
            <w:r w:rsidRPr="00906065">
              <w:rPr>
                <w:rFonts w:ascii="Times New Roman" w:eastAsia="Times New Roman" w:hAnsi="Times New Roman" w:cs="Arial"/>
                <w:color w:val="000000" w:themeColor="text1"/>
                <w:sz w:val="20"/>
                <w:szCs w:val="20"/>
                <w:lang w:eastAsia="ru-RU"/>
              </w:rPr>
              <w:t xml:space="preserve">     </w:t>
            </w:r>
            <w:proofErr w:type="gramStart"/>
            <w:r w:rsidRPr="00906065">
              <w:rPr>
                <w:rFonts w:ascii="Times New Roman" w:eastAsia="Times New Roman" w:hAnsi="Times New Roman" w:cs="Arial"/>
                <w:color w:val="000000" w:themeColor="text1"/>
                <w:sz w:val="20"/>
                <w:szCs w:val="20"/>
                <w:lang w:eastAsia="ru-RU"/>
              </w:rPr>
              <w:t>в 2026 году – 1 961 574, 05 руб., в том числе: за счет средств местного бюджета, формируемых за счет поступающих в местный бюджет средств областного бюджета – 1 863 495,35 руб., из них, дворовые территории: 0,00 рублей, общественные территории: 1 863 495,35 руб.; за счет средств местного бюджета – 98 078,70 руб., из них, дворовые территории: 0,00 рублей, общественные территории: 98 078,70</w:t>
            </w:r>
            <w:proofErr w:type="gramEnd"/>
            <w:r w:rsidRPr="00906065">
              <w:rPr>
                <w:rFonts w:ascii="Times New Roman" w:eastAsia="Times New Roman" w:hAnsi="Times New Roman" w:cs="Arial"/>
                <w:color w:val="000000" w:themeColor="text1"/>
                <w:sz w:val="20"/>
                <w:szCs w:val="20"/>
                <w:lang w:eastAsia="ru-RU"/>
              </w:rPr>
              <w:t xml:space="preserve"> </w:t>
            </w:r>
            <w:proofErr w:type="spellStart"/>
            <w:r w:rsidRPr="00906065">
              <w:rPr>
                <w:rFonts w:ascii="Times New Roman" w:eastAsia="Times New Roman" w:hAnsi="Times New Roman" w:cs="Arial"/>
                <w:color w:val="000000" w:themeColor="text1"/>
                <w:sz w:val="20"/>
                <w:szCs w:val="20"/>
                <w:lang w:eastAsia="ru-RU"/>
              </w:rPr>
              <w:t>руб</w:t>
            </w:r>
            <w:proofErr w:type="spellEnd"/>
            <w:r w:rsidRPr="00906065">
              <w:rPr>
                <w:rFonts w:ascii="Times New Roman" w:eastAsia="Times New Roman" w:hAnsi="Times New Roman" w:cs="Arial"/>
                <w:color w:val="000000" w:themeColor="text1"/>
                <w:sz w:val="20"/>
                <w:szCs w:val="20"/>
                <w:lang w:eastAsia="ru-RU"/>
              </w:rPr>
              <w:t>».</w:t>
            </w:r>
          </w:p>
          <w:p w:rsidR="007D158C" w:rsidRPr="00906065" w:rsidRDefault="007D158C" w:rsidP="007D158C">
            <w:pPr>
              <w:widowControl w:val="0"/>
              <w:autoSpaceDE w:val="0"/>
              <w:autoSpaceDN w:val="0"/>
              <w:adjustRightInd w:val="0"/>
              <w:spacing w:after="0"/>
              <w:rPr>
                <w:rFonts w:ascii="Times New Roman" w:eastAsia="Times New Roman" w:hAnsi="Times New Roman" w:cs="Arial"/>
                <w:color w:val="000000" w:themeColor="text1"/>
                <w:sz w:val="20"/>
                <w:szCs w:val="20"/>
                <w:lang w:eastAsia="ru-RU"/>
              </w:rPr>
            </w:pPr>
            <w:r w:rsidRPr="00906065">
              <w:rPr>
                <w:rFonts w:ascii="Times New Roman" w:eastAsia="Times New Roman" w:hAnsi="Times New Roman" w:cs="Arial"/>
                <w:color w:val="000000" w:themeColor="text1"/>
                <w:sz w:val="20"/>
                <w:szCs w:val="20"/>
                <w:lang w:eastAsia="ru-RU"/>
              </w:rPr>
              <w:t xml:space="preserve">      </w:t>
            </w:r>
            <w:proofErr w:type="gramStart"/>
            <w:r w:rsidRPr="00906065">
              <w:rPr>
                <w:rFonts w:ascii="Times New Roman" w:eastAsia="Times New Roman" w:hAnsi="Times New Roman" w:cs="Arial"/>
                <w:color w:val="000000" w:themeColor="text1"/>
                <w:sz w:val="20"/>
                <w:szCs w:val="20"/>
                <w:lang w:eastAsia="ru-RU"/>
              </w:rPr>
              <w:t>в 2027 году – 1 961 574, 05 руб., в том числе: за счет средств местного бюджета, формируемых за счет поступающих в местный бюджет средств областного бюджета – 1 863 495,35 руб., из них, дворовые территории: 0,00 рублей, общественные территории: 1 863 495,35 руб.; за счет средств местного бюджета – 98 078,70 руб., из них, дворовые территории: 0,00 рублей, общественные территории: 98 078,70</w:t>
            </w:r>
            <w:proofErr w:type="gramEnd"/>
            <w:r w:rsidRPr="00906065">
              <w:rPr>
                <w:rFonts w:ascii="Times New Roman" w:eastAsia="Times New Roman" w:hAnsi="Times New Roman" w:cs="Arial"/>
                <w:color w:val="000000" w:themeColor="text1"/>
                <w:sz w:val="20"/>
                <w:szCs w:val="20"/>
                <w:lang w:eastAsia="ru-RU"/>
              </w:rPr>
              <w:t xml:space="preserve"> </w:t>
            </w:r>
            <w:proofErr w:type="spellStart"/>
            <w:r w:rsidRPr="00906065">
              <w:rPr>
                <w:rFonts w:ascii="Times New Roman" w:eastAsia="Times New Roman" w:hAnsi="Times New Roman" w:cs="Arial"/>
                <w:color w:val="000000" w:themeColor="text1"/>
                <w:sz w:val="20"/>
                <w:szCs w:val="20"/>
                <w:lang w:eastAsia="ru-RU"/>
              </w:rPr>
              <w:t>руб</w:t>
            </w:r>
            <w:proofErr w:type="spellEnd"/>
            <w:r w:rsidRPr="00906065">
              <w:rPr>
                <w:rFonts w:ascii="Times New Roman" w:eastAsia="Times New Roman" w:hAnsi="Times New Roman" w:cs="Arial"/>
                <w:color w:val="000000" w:themeColor="text1"/>
                <w:sz w:val="20"/>
                <w:szCs w:val="20"/>
                <w:lang w:eastAsia="ru-RU"/>
              </w:rPr>
              <w:t>».</w:t>
            </w:r>
          </w:p>
          <w:p w:rsidR="007D158C" w:rsidRPr="00906065" w:rsidRDefault="007D158C" w:rsidP="007D158C">
            <w:pPr>
              <w:widowControl w:val="0"/>
              <w:autoSpaceDE w:val="0"/>
              <w:autoSpaceDN w:val="0"/>
              <w:adjustRightInd w:val="0"/>
              <w:spacing w:after="0"/>
              <w:rPr>
                <w:rFonts w:ascii="Times New Roman" w:eastAsia="Times New Roman" w:hAnsi="Times New Roman" w:cs="Arial"/>
                <w:color w:val="000000" w:themeColor="text1"/>
                <w:sz w:val="20"/>
                <w:szCs w:val="20"/>
                <w:lang w:eastAsia="ru-RU"/>
              </w:rPr>
            </w:pPr>
            <w:r w:rsidRPr="00906065">
              <w:rPr>
                <w:rFonts w:ascii="Times New Roman" w:eastAsia="Times New Roman" w:hAnsi="Times New Roman" w:cs="Arial"/>
                <w:color w:val="000000" w:themeColor="text1"/>
                <w:sz w:val="20"/>
                <w:szCs w:val="20"/>
                <w:lang w:eastAsia="ru-RU"/>
              </w:rPr>
              <w:t xml:space="preserve">     в 2028 году – 0,00 рублей</w:t>
            </w:r>
          </w:p>
          <w:p w:rsidR="007D158C" w:rsidRPr="00906065" w:rsidRDefault="007D158C" w:rsidP="007D158C">
            <w:pPr>
              <w:widowControl w:val="0"/>
              <w:autoSpaceDE w:val="0"/>
              <w:autoSpaceDN w:val="0"/>
              <w:adjustRightInd w:val="0"/>
              <w:spacing w:after="0"/>
              <w:rPr>
                <w:rFonts w:ascii="Times New Roman" w:eastAsia="Times New Roman" w:hAnsi="Times New Roman" w:cs="Arial"/>
                <w:color w:val="000000" w:themeColor="text1"/>
                <w:sz w:val="20"/>
                <w:szCs w:val="20"/>
                <w:lang w:eastAsia="ru-RU"/>
              </w:rPr>
            </w:pPr>
            <w:r w:rsidRPr="00906065">
              <w:rPr>
                <w:rFonts w:ascii="Times New Roman" w:eastAsia="Times New Roman" w:hAnsi="Times New Roman" w:cs="Arial"/>
                <w:color w:val="000000" w:themeColor="text1"/>
                <w:sz w:val="20"/>
                <w:szCs w:val="20"/>
                <w:lang w:eastAsia="ru-RU"/>
              </w:rPr>
              <w:t xml:space="preserve">     в 2029 году – 0,00 рублей</w:t>
            </w:r>
          </w:p>
          <w:p w:rsidR="007D158C" w:rsidRPr="00906065" w:rsidRDefault="007D158C" w:rsidP="007D158C">
            <w:pPr>
              <w:widowControl w:val="0"/>
              <w:autoSpaceDE w:val="0"/>
              <w:autoSpaceDN w:val="0"/>
              <w:adjustRightInd w:val="0"/>
              <w:spacing w:after="0"/>
              <w:rPr>
                <w:rFonts w:ascii="Times New Roman" w:eastAsia="Times New Roman" w:hAnsi="Times New Roman" w:cs="Arial"/>
                <w:color w:val="000000" w:themeColor="text1"/>
                <w:sz w:val="20"/>
                <w:szCs w:val="20"/>
                <w:lang w:eastAsia="ru-RU"/>
              </w:rPr>
            </w:pPr>
            <w:r w:rsidRPr="00906065">
              <w:rPr>
                <w:rFonts w:ascii="Times New Roman" w:eastAsia="Times New Roman" w:hAnsi="Times New Roman" w:cs="Arial"/>
                <w:color w:val="000000" w:themeColor="text1"/>
                <w:sz w:val="20"/>
                <w:szCs w:val="20"/>
                <w:lang w:eastAsia="ru-RU"/>
              </w:rPr>
              <w:t xml:space="preserve">     в 2030 году – 0,00 рублей</w:t>
            </w:r>
          </w:p>
          <w:p w:rsidR="007D158C" w:rsidRPr="00906065" w:rsidRDefault="007D158C" w:rsidP="007D158C">
            <w:pPr>
              <w:widowControl w:val="0"/>
              <w:autoSpaceDE w:val="0"/>
              <w:autoSpaceDN w:val="0"/>
              <w:adjustRightInd w:val="0"/>
              <w:spacing w:after="0"/>
              <w:rPr>
                <w:rFonts w:ascii="Times New Roman" w:eastAsia="Times New Roman" w:hAnsi="Times New Roman" w:cs="Arial"/>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Arial"/>
                <w:color w:val="000000" w:themeColor="text1"/>
                <w:sz w:val="20"/>
                <w:szCs w:val="20"/>
                <w:lang w:eastAsia="ru-RU"/>
              </w:rPr>
            </w:pPr>
          </w:p>
        </w:tc>
      </w:tr>
      <w:tr w:rsidR="007D158C" w:rsidRPr="00906065" w:rsidTr="007D158C">
        <w:trPr>
          <w:trHeight w:val="3148"/>
        </w:trPr>
        <w:tc>
          <w:tcPr>
            <w:tcW w:w="3496" w:type="dxa"/>
          </w:tcPr>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ОЖИДАЕМЫЕ РЕЗУЛЬТАТЫ РЕАЛИЗАЦИИ ПРОГРАММЫ</w:t>
            </w: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КОНТРОЛЬ ЗА</w:t>
            </w:r>
            <w:proofErr w:type="gramEnd"/>
            <w:r w:rsidRPr="00906065">
              <w:rPr>
                <w:rFonts w:ascii="Times New Roman" w:eastAsia="Times New Roman" w:hAnsi="Times New Roman" w:cs="Times New Roman"/>
                <w:color w:val="000000" w:themeColor="text1"/>
                <w:sz w:val="20"/>
                <w:szCs w:val="20"/>
                <w:lang w:eastAsia="ru-RU"/>
              </w:rPr>
              <w:t xml:space="preserve"> ХОДОМ</w:t>
            </w: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РЕАЛИЗАЦИИ </w:t>
            </w:r>
          </w:p>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ПРОГРАММЫ</w:t>
            </w:r>
          </w:p>
        </w:tc>
        <w:tc>
          <w:tcPr>
            <w:tcW w:w="5768" w:type="dxa"/>
          </w:tcPr>
          <w:p w:rsidR="007D158C" w:rsidRPr="00906065" w:rsidRDefault="007D158C" w:rsidP="007D158C">
            <w:pPr>
              <w:autoSpaceDE w:val="0"/>
              <w:autoSpaceDN w:val="0"/>
              <w:adjustRightInd w:val="0"/>
              <w:ind w:firstLine="539"/>
              <w:jc w:val="both"/>
              <w:rPr>
                <w:rFonts w:ascii="Times New Roman" w:eastAsia="Calibri" w:hAnsi="Times New Roman" w:cs="Times New Roman"/>
                <w:iCs/>
                <w:color w:val="000000" w:themeColor="text1"/>
                <w:sz w:val="20"/>
                <w:szCs w:val="20"/>
                <w:lang w:eastAsia="ru-RU"/>
              </w:rPr>
            </w:pPr>
            <w:r w:rsidRPr="00906065">
              <w:rPr>
                <w:rFonts w:ascii="Times New Roman" w:eastAsia="Calibri" w:hAnsi="Times New Roman" w:cs="Times New Roman"/>
                <w:iCs/>
                <w:color w:val="000000" w:themeColor="text1"/>
                <w:sz w:val="20"/>
                <w:szCs w:val="20"/>
                <w:lang w:eastAsia="ru-RU"/>
              </w:rPr>
              <w:t xml:space="preserve">- повышение уровня благоустроенности дворовых территорий многоквартирных домов и общественных территорий </w:t>
            </w:r>
            <w:r w:rsidRPr="00906065">
              <w:rPr>
                <w:rFonts w:ascii="Times New Roman" w:eastAsia="Calibri" w:hAnsi="Times New Roman" w:cs="Times New Roman"/>
                <w:color w:val="000000" w:themeColor="text1"/>
                <w:sz w:val="20"/>
                <w:szCs w:val="20"/>
              </w:rPr>
              <w:t>сельского поселения станция Клявлино</w:t>
            </w:r>
            <w:r w:rsidRPr="00906065">
              <w:rPr>
                <w:rFonts w:ascii="Times New Roman" w:eastAsia="Calibri" w:hAnsi="Times New Roman" w:cs="Times New Roman"/>
                <w:iCs/>
                <w:color w:val="000000" w:themeColor="text1"/>
                <w:sz w:val="20"/>
                <w:szCs w:val="20"/>
                <w:lang w:eastAsia="ru-RU"/>
              </w:rPr>
              <w:t xml:space="preserve"> муниципального района Клявлинский Самарской области;</w:t>
            </w:r>
          </w:p>
          <w:p w:rsidR="007D158C" w:rsidRPr="00906065" w:rsidRDefault="007D158C" w:rsidP="007D158C">
            <w:pPr>
              <w:autoSpaceDE w:val="0"/>
              <w:autoSpaceDN w:val="0"/>
              <w:adjustRightInd w:val="0"/>
              <w:ind w:firstLine="539"/>
              <w:jc w:val="both"/>
              <w:rPr>
                <w:rFonts w:ascii="Times New Roman" w:eastAsia="Calibri" w:hAnsi="Times New Roman" w:cs="Times New Roman"/>
                <w:iCs/>
                <w:color w:val="000000" w:themeColor="text1"/>
                <w:sz w:val="20"/>
                <w:szCs w:val="20"/>
                <w:lang w:eastAsia="ru-RU"/>
              </w:rPr>
            </w:pPr>
            <w:r w:rsidRPr="00906065">
              <w:rPr>
                <w:rFonts w:ascii="Times New Roman" w:eastAsia="Calibri" w:hAnsi="Times New Roman" w:cs="Times New Roman"/>
                <w:iCs/>
                <w:color w:val="000000" w:themeColor="text1"/>
                <w:sz w:val="20"/>
                <w:szCs w:val="20"/>
                <w:lang w:eastAsia="ru-RU"/>
              </w:rPr>
              <w:t xml:space="preserve">- повышение уровня доступности дворовых территорий многоквартирных домов и общественных территорий </w:t>
            </w:r>
            <w:r w:rsidRPr="00906065">
              <w:rPr>
                <w:rFonts w:ascii="Times New Roman" w:eastAsia="Calibri" w:hAnsi="Times New Roman" w:cs="Times New Roman"/>
                <w:color w:val="000000" w:themeColor="text1"/>
                <w:sz w:val="20"/>
                <w:szCs w:val="20"/>
              </w:rPr>
              <w:t>сельского поселения станция Клявлино</w:t>
            </w:r>
            <w:r w:rsidRPr="00906065">
              <w:rPr>
                <w:rFonts w:ascii="Times New Roman" w:eastAsia="Calibri" w:hAnsi="Times New Roman" w:cs="Times New Roman"/>
                <w:iCs/>
                <w:color w:val="000000" w:themeColor="text1"/>
                <w:sz w:val="20"/>
                <w:szCs w:val="20"/>
                <w:lang w:eastAsia="ru-RU"/>
              </w:rPr>
              <w:t xml:space="preserve"> муниципального района Клявлинский Самарской области для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w:t>
            </w:r>
          </w:p>
          <w:p w:rsidR="007D158C" w:rsidRPr="00906065" w:rsidRDefault="007D158C" w:rsidP="007D158C">
            <w:pPr>
              <w:autoSpaceDE w:val="0"/>
              <w:autoSpaceDN w:val="0"/>
              <w:adjustRightInd w:val="0"/>
              <w:ind w:firstLine="539"/>
              <w:jc w:val="both"/>
              <w:rPr>
                <w:rFonts w:ascii="Times New Roman" w:eastAsia="Calibri" w:hAnsi="Times New Roman" w:cs="Times New Roman"/>
                <w:iCs/>
                <w:color w:val="000000" w:themeColor="text1"/>
                <w:sz w:val="20"/>
                <w:szCs w:val="20"/>
                <w:lang w:eastAsia="ru-RU"/>
              </w:rPr>
            </w:pPr>
            <w:r w:rsidRPr="00906065">
              <w:rPr>
                <w:rFonts w:ascii="Times New Roman" w:eastAsia="Calibri" w:hAnsi="Times New Roman" w:cs="Times New Roman"/>
                <w:iCs/>
                <w:color w:val="000000" w:themeColor="text1"/>
                <w:sz w:val="20"/>
                <w:szCs w:val="20"/>
                <w:lang w:eastAsia="ru-RU"/>
              </w:rPr>
              <w:t>- повышение уровня вовлеченности заинтересованных граждан, организаций</w:t>
            </w:r>
            <w:r w:rsidRPr="00906065">
              <w:rPr>
                <w:rFonts w:ascii="Times New Roman" w:eastAsia="Calibri" w:hAnsi="Times New Roman" w:cs="Times New Roman"/>
                <w:color w:val="000000" w:themeColor="text1"/>
                <w:sz w:val="20"/>
                <w:szCs w:val="20"/>
              </w:rPr>
              <w:t xml:space="preserve"> сельского поселения станция Клявлино</w:t>
            </w:r>
            <w:r w:rsidRPr="00906065">
              <w:rPr>
                <w:rFonts w:ascii="Times New Roman" w:eastAsia="Calibri" w:hAnsi="Times New Roman" w:cs="Times New Roman"/>
                <w:iCs/>
                <w:color w:val="000000" w:themeColor="text1"/>
                <w:sz w:val="20"/>
                <w:szCs w:val="20"/>
                <w:lang w:eastAsia="ru-RU"/>
              </w:rPr>
              <w:t xml:space="preserve"> муниципального района Клявлинский Самарской области в реализацию мероприятий по благоустройству территорий.</w:t>
            </w: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Реализацию Программы осуществляет Администрация сельского поселения станция Клявлино муниципального района Клявлинский Самарской области (ответственный исполнитель Программы).</w:t>
            </w: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Контроль за</w:t>
            </w:r>
            <w:proofErr w:type="gramEnd"/>
            <w:r w:rsidRPr="00906065">
              <w:rPr>
                <w:rFonts w:ascii="Times New Roman" w:eastAsia="Times New Roman" w:hAnsi="Times New Roman" w:cs="Times New Roman"/>
                <w:color w:val="000000" w:themeColor="text1"/>
                <w:sz w:val="20"/>
                <w:szCs w:val="20"/>
                <w:lang w:eastAsia="ru-RU"/>
              </w:rPr>
              <w:t xml:space="preserve"> ходом реализации Программы осуществляет Администрация сельского поселения станция Клявлино муниципального района Клявлинский Самарской области, являющаяся координатором (заказчиком) Программы. </w:t>
            </w:r>
          </w:p>
        </w:tc>
      </w:tr>
      <w:tr w:rsidR="007D158C" w:rsidRPr="00906065" w:rsidTr="007D158C">
        <w:trPr>
          <w:trHeight w:val="138"/>
        </w:trPr>
        <w:tc>
          <w:tcPr>
            <w:tcW w:w="3496" w:type="dxa"/>
          </w:tcPr>
          <w:p w:rsidR="007D158C" w:rsidRPr="00906065" w:rsidRDefault="007D158C" w:rsidP="007D158C">
            <w:pPr>
              <w:widowControl w:val="0"/>
              <w:autoSpaceDE w:val="0"/>
              <w:autoSpaceDN w:val="0"/>
              <w:adjustRightInd w:val="0"/>
              <w:spacing w:after="0"/>
              <w:ind w:firstLine="720"/>
              <w:rPr>
                <w:rFonts w:ascii="Times New Roman" w:eastAsia="Times New Roman" w:hAnsi="Times New Roman" w:cs="Times New Roman"/>
                <w:color w:val="000000" w:themeColor="text1"/>
                <w:sz w:val="20"/>
                <w:szCs w:val="20"/>
                <w:lang w:eastAsia="ru-RU"/>
              </w:rPr>
            </w:pPr>
          </w:p>
        </w:tc>
        <w:tc>
          <w:tcPr>
            <w:tcW w:w="5768" w:type="dxa"/>
          </w:tcPr>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p>
        </w:tc>
      </w:tr>
    </w:tbl>
    <w:p w:rsidR="007D158C" w:rsidRPr="00906065" w:rsidRDefault="007D158C" w:rsidP="007D158C">
      <w:pPr>
        <w:widowControl w:val="0"/>
        <w:numPr>
          <w:ilvl w:val="0"/>
          <w:numId w:val="13"/>
        </w:numPr>
        <w:autoSpaceDE w:val="0"/>
        <w:autoSpaceDN w:val="0"/>
        <w:adjustRightInd w:val="0"/>
        <w:spacing w:after="0" w:line="240" w:lineRule="auto"/>
        <w:jc w:val="center"/>
        <w:outlineLvl w:val="1"/>
        <w:rPr>
          <w:rFonts w:ascii="Times New Roman" w:eastAsia="Times New Roman" w:hAnsi="Times New Roman" w:cs="Times New Roman"/>
          <w:bCs/>
          <w:color w:val="000000" w:themeColor="text1"/>
          <w:sz w:val="20"/>
          <w:szCs w:val="20"/>
          <w:lang w:eastAsia="ru-RU"/>
        </w:rPr>
      </w:pPr>
      <w:proofErr w:type="gramStart"/>
      <w:r w:rsidRPr="00906065">
        <w:rPr>
          <w:rFonts w:ascii="Times New Roman" w:eastAsia="Times New Roman" w:hAnsi="Times New Roman" w:cs="Times New Roman"/>
          <w:bCs/>
          <w:color w:val="000000" w:themeColor="text1"/>
          <w:sz w:val="20"/>
          <w:szCs w:val="20"/>
          <w:lang w:eastAsia="ru-RU"/>
        </w:rPr>
        <w:t>Общая характеристика текущего состояния, основные</w:t>
      </w:r>
      <w:proofErr w:type="gramEnd"/>
    </w:p>
    <w:p w:rsidR="007D158C" w:rsidRPr="00906065" w:rsidRDefault="007D158C" w:rsidP="007D158C">
      <w:pPr>
        <w:widowControl w:val="0"/>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lang w:eastAsia="ru-RU"/>
        </w:rPr>
      </w:pPr>
      <w:r w:rsidRPr="00906065">
        <w:rPr>
          <w:rFonts w:ascii="Times New Roman" w:eastAsia="Times New Roman" w:hAnsi="Times New Roman" w:cs="Times New Roman"/>
          <w:bCs/>
          <w:color w:val="000000" w:themeColor="text1"/>
          <w:sz w:val="20"/>
          <w:szCs w:val="20"/>
          <w:lang w:eastAsia="ru-RU"/>
        </w:rPr>
        <w:t>проблемы в сфере реализации муниципальной программы,</w:t>
      </w:r>
    </w:p>
    <w:p w:rsidR="007D158C" w:rsidRPr="00906065" w:rsidRDefault="007D158C" w:rsidP="007D158C">
      <w:pPr>
        <w:widowControl w:val="0"/>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lang w:eastAsia="ru-RU"/>
        </w:rPr>
      </w:pPr>
      <w:r w:rsidRPr="00906065">
        <w:rPr>
          <w:rFonts w:ascii="Times New Roman" w:eastAsia="Times New Roman" w:hAnsi="Times New Roman" w:cs="Times New Roman"/>
          <w:bCs/>
          <w:color w:val="000000" w:themeColor="text1"/>
          <w:sz w:val="20"/>
          <w:szCs w:val="20"/>
          <w:lang w:eastAsia="ru-RU"/>
        </w:rPr>
        <w:t>анализ рисков реализации муниципальной программы</w:t>
      </w:r>
    </w:p>
    <w:p w:rsidR="007D158C" w:rsidRPr="00906065" w:rsidRDefault="007D158C" w:rsidP="007D158C">
      <w:pPr>
        <w:spacing w:after="0"/>
        <w:jc w:val="center"/>
        <w:rPr>
          <w:rFonts w:ascii="Times New Roman" w:eastAsia="Times New Roman" w:hAnsi="Times New Roman" w:cs="Times New Roman"/>
          <w:color w:val="000000" w:themeColor="text1"/>
          <w:sz w:val="20"/>
          <w:szCs w:val="20"/>
          <w:lang w:eastAsia="ru-RU"/>
        </w:rPr>
      </w:pPr>
    </w:p>
    <w:p w:rsidR="007D158C" w:rsidRPr="00906065" w:rsidRDefault="007D158C" w:rsidP="007D158C">
      <w:pPr>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Одним из приоритетных направлений развития сельского поселения станция Клявлино муниципального района Клявлинский Самарской области (далее – сельское поселение) является повышение уровня благоустройства, создание безопасных и комфортных условий для проживания жителей сельского поселения.</w:t>
      </w:r>
    </w:p>
    <w:p w:rsidR="007D158C" w:rsidRPr="00906065" w:rsidRDefault="007D158C" w:rsidP="007D158C">
      <w:pPr>
        <w:spacing w:after="0"/>
        <w:ind w:firstLine="851"/>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Статус современного сельского поселения во многом определяет уровень внешнего благоустройства и развитая инженерная инфраструктура.</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br/>
        <w:t xml:space="preserve">             В последнее время сельским поселением станция Клявлино муниципального района Клявлинский Самарской области уделяется большое внимание благоустройству территорий, в том числе реконструкции тротуаров, приведению в надлежащий вид созданных ранее парков, зеленых зон, а также освещению улиц.</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В решении </w:t>
      </w:r>
      <w:proofErr w:type="gramStart"/>
      <w:r w:rsidRPr="00906065">
        <w:rPr>
          <w:rFonts w:ascii="Times New Roman" w:eastAsia="Times New Roman" w:hAnsi="Times New Roman" w:cs="Times New Roman"/>
          <w:color w:val="000000" w:themeColor="text1"/>
          <w:spacing w:val="2"/>
          <w:sz w:val="20"/>
          <w:szCs w:val="20"/>
          <w:lang w:eastAsia="ru-RU"/>
        </w:rPr>
        <w:t>вопросов благоустройства дворовых территорий многоквартирных домов сельского поселения</w:t>
      </w:r>
      <w:proofErr w:type="gramEnd"/>
      <w:r w:rsidRPr="00906065">
        <w:rPr>
          <w:rFonts w:ascii="Times New Roman" w:eastAsia="Times New Roman" w:hAnsi="Times New Roman" w:cs="Times New Roman"/>
          <w:color w:val="000000" w:themeColor="text1"/>
          <w:spacing w:val="2"/>
          <w:sz w:val="20"/>
          <w:szCs w:val="20"/>
          <w:lang w:eastAsia="ru-RU"/>
        </w:rPr>
        <w:t xml:space="preserve"> станция Клявлино муниципального района Клявлинский Самарской области необходимо также участие коммерческих организаций. </w:t>
      </w:r>
    </w:p>
    <w:p w:rsidR="007D158C" w:rsidRPr="00906065" w:rsidRDefault="007D158C" w:rsidP="007D158C">
      <w:pPr>
        <w:jc w:val="both"/>
        <w:outlineLvl w:val="0"/>
        <w:rPr>
          <w:rFonts w:ascii="Times New Roman" w:eastAsia="Times New Roman" w:hAnsi="Times New Roman" w:cs="Times New Roman"/>
          <w:color w:val="000000" w:themeColor="text1"/>
          <w:spacing w:val="2"/>
          <w:sz w:val="20"/>
          <w:szCs w:val="20"/>
          <w:lang w:eastAsia="ru-RU"/>
        </w:rPr>
      </w:pP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Несмотря на предпринимаемые сельским поселением меры, на сегодняшний день сфера благоустройства характеризуется широким спектром проблем:</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высокая степень износа асфальтового покрытия внутриквартальных проездов, дворовых проездов и тротуаров;</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lastRenderedPageBreak/>
        <w:t>- отсутствие достаточного количества парковочных мест на дворовых территориях, беспорядочная парковка автомобилей в зонах зеленых насаждений, на детских и спортивных площадках;</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несоответствие уровня освещения дворовых и общественных территорий требованиям национальных стандартов;</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неудовлетворительное состояние большого количества зеленых насаждений дворовых территорий многоквартирных домов и общественных территорий, разрушение травяного покрытия газонов;</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недостаточный уровень озеленения в районах многоэтажной застройки;</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недостаточное обеспечение возможности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недостаточная обеспеченность дворовых территорий многоквартирных домов элементами благоустройства (урны, скамейки, детские и спортивные площадки, контейнерные площадки для сбора твердых коммунальных отходов);</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отсутствие единого подхода к визуальному оформлению населенных пунктов (реклама, вывески, дорожные знаки).</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В настоящее время многие общественные территории в сельском поселении (парки, скверы, пешеходные зоны, площадки и другие места массового посещения) характеризуются большой степенью износа, отсутствием инженерных коммуникаций, недостаточным освещением, слабо развитой инфраструктурой для обеспечения комфортного отдыха жителей (отсутствуют прогулочные дорожки, трассы для велосипедов, роликов и т.д.).</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Необходимо отметить, что благоустройство территорий в сельском поселении осуществлялось по отдельным видам работ без взаимной увязки элементов благоустройства, что не позволяло в полной мере добиться каких-либо значимых результатов в создании наиболее благоприятных и комфортных условий жизнедеятельности населения.</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Таким образом, текущее состояние большинства дворовых территорий многоквартирных домов и общественных территорий в </w:t>
      </w:r>
      <w:r w:rsidRPr="00906065">
        <w:rPr>
          <w:rFonts w:ascii="Times New Roman" w:eastAsia="Calibri" w:hAnsi="Times New Roman" w:cs="Times New Roman"/>
          <w:color w:val="000000" w:themeColor="text1"/>
          <w:sz w:val="20"/>
          <w:szCs w:val="20"/>
        </w:rPr>
        <w:t>сельском поселении</w:t>
      </w:r>
      <w:r w:rsidRPr="00906065">
        <w:rPr>
          <w:rFonts w:ascii="Times New Roman" w:eastAsia="Times New Roman" w:hAnsi="Times New Roman" w:cs="Times New Roman"/>
          <w:color w:val="000000" w:themeColor="text1"/>
          <w:spacing w:val="2"/>
          <w:sz w:val="20"/>
          <w:szCs w:val="20"/>
          <w:lang w:eastAsia="ru-RU"/>
        </w:rPr>
        <w:t xml:space="preserve"> не соответствует современным требованиям </w:t>
      </w:r>
      <w:hyperlink r:id="rId21" w:history="1">
        <w:r w:rsidRPr="00906065">
          <w:rPr>
            <w:rFonts w:ascii="Times New Roman" w:eastAsia="Times New Roman" w:hAnsi="Times New Roman" w:cs="Times New Roman"/>
            <w:color w:val="000000" w:themeColor="text1"/>
            <w:spacing w:val="2"/>
            <w:sz w:val="20"/>
            <w:szCs w:val="20"/>
            <w:u w:val="single"/>
            <w:lang w:eastAsia="ru-RU"/>
          </w:rPr>
          <w:t>Градостроительного кодекса Российской Федерации</w:t>
        </w:r>
      </w:hyperlink>
      <w:r w:rsidRPr="00906065">
        <w:rPr>
          <w:rFonts w:ascii="Times New Roman" w:eastAsia="Times New Roman" w:hAnsi="Times New Roman" w:cs="Times New Roman"/>
          <w:color w:val="000000" w:themeColor="text1"/>
          <w:spacing w:val="2"/>
          <w:sz w:val="20"/>
          <w:szCs w:val="20"/>
          <w:lang w:eastAsia="ru-RU"/>
        </w:rPr>
        <w:t> и </w:t>
      </w:r>
      <w:hyperlink r:id="rId22" w:history="1">
        <w:r w:rsidRPr="00906065">
          <w:rPr>
            <w:rFonts w:ascii="Times New Roman" w:eastAsia="Times New Roman" w:hAnsi="Times New Roman" w:cs="Times New Roman"/>
            <w:color w:val="000000" w:themeColor="text1"/>
            <w:spacing w:val="2"/>
            <w:sz w:val="20"/>
            <w:szCs w:val="20"/>
            <w:u w:val="single"/>
            <w:lang w:eastAsia="ru-RU"/>
          </w:rPr>
          <w:t>Жилищного кодекса Российской Федерации</w:t>
        </w:r>
      </w:hyperlink>
      <w:r w:rsidRPr="00906065">
        <w:rPr>
          <w:rFonts w:ascii="Times New Roman" w:eastAsia="Times New Roman" w:hAnsi="Times New Roman" w:cs="Times New Roman"/>
          <w:color w:val="000000" w:themeColor="text1"/>
          <w:spacing w:val="2"/>
          <w:sz w:val="20"/>
          <w:szCs w:val="20"/>
          <w:lang w:eastAsia="ru-RU"/>
        </w:rPr>
        <w:t>.</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Ежегодно возрастает нагрузка на жилищно-коммунальную инфраструктуру на территории </w:t>
      </w:r>
      <w:r w:rsidRPr="00906065">
        <w:rPr>
          <w:rFonts w:ascii="Times New Roman" w:eastAsia="Calibri" w:hAnsi="Times New Roman" w:cs="Times New Roman"/>
          <w:color w:val="000000" w:themeColor="text1"/>
          <w:sz w:val="20"/>
          <w:szCs w:val="20"/>
        </w:rPr>
        <w:t>сельского поселения</w:t>
      </w:r>
      <w:r w:rsidRPr="00906065">
        <w:rPr>
          <w:rFonts w:ascii="Times New Roman" w:eastAsia="Times New Roman" w:hAnsi="Times New Roman" w:cs="Times New Roman"/>
          <w:color w:val="000000" w:themeColor="text1"/>
          <w:spacing w:val="2"/>
          <w:sz w:val="20"/>
          <w:szCs w:val="20"/>
          <w:lang w:eastAsia="ru-RU"/>
        </w:rPr>
        <w:t>, одновременно растут требования потребителей к качеству условий жизнедеятельности. Для продолжения реформирования и эффективного преобразования жилищно-коммунальной сферы необходимо обеспечить дальнейшее развитие сферы благоустройства территорий и приведение их в соответствие с требованиями и запросами современного общества.</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Следовательно, к благоустройству дворовых и общественных территорий необходим комплексный и последовательный подход, рассчитанный на долгосрочный период, который предполагает использование программно-целевых методов, обеспечивающих синхронизацию мероприятий по повышению уровня комфорта городской среды на территории </w:t>
      </w:r>
      <w:r w:rsidRPr="00906065">
        <w:rPr>
          <w:rFonts w:ascii="Times New Roman" w:eastAsia="Calibri" w:hAnsi="Times New Roman" w:cs="Times New Roman"/>
          <w:color w:val="000000" w:themeColor="text1"/>
          <w:sz w:val="20"/>
          <w:szCs w:val="20"/>
        </w:rPr>
        <w:t>сельского поселения</w:t>
      </w:r>
      <w:r w:rsidRPr="00906065">
        <w:rPr>
          <w:rFonts w:ascii="Times New Roman" w:eastAsia="Times New Roman" w:hAnsi="Times New Roman" w:cs="Times New Roman"/>
          <w:color w:val="000000" w:themeColor="text1"/>
          <w:spacing w:val="2"/>
          <w:sz w:val="20"/>
          <w:szCs w:val="20"/>
          <w:lang w:eastAsia="ru-RU"/>
        </w:rPr>
        <w:t>.</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Одним из главных условий создания наиболее благоприятных и комфортных условий жизнедеятельности населения является вовлечение широких масс населения, представителей организаций и профессионального сообщества архитекторов, дизайнеров, специалистов по благоустройству и озеленению, творческой среды в проведение общественных обсуждений и реализацию мероприятий по благоустройству территорий </w:t>
      </w:r>
      <w:r w:rsidRPr="00906065">
        <w:rPr>
          <w:rFonts w:ascii="Times New Roman" w:eastAsia="Calibri" w:hAnsi="Times New Roman" w:cs="Times New Roman"/>
          <w:color w:val="000000" w:themeColor="text1"/>
          <w:sz w:val="20"/>
          <w:szCs w:val="20"/>
        </w:rPr>
        <w:t>сельского поселения</w:t>
      </w:r>
      <w:r w:rsidRPr="00906065">
        <w:rPr>
          <w:rFonts w:ascii="Times New Roman" w:eastAsia="Times New Roman" w:hAnsi="Times New Roman" w:cs="Times New Roman"/>
          <w:color w:val="000000" w:themeColor="text1"/>
          <w:spacing w:val="2"/>
          <w:sz w:val="20"/>
          <w:szCs w:val="20"/>
          <w:lang w:eastAsia="ru-RU"/>
        </w:rPr>
        <w:t>.</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proofErr w:type="gramStart"/>
      <w:r w:rsidRPr="00906065">
        <w:rPr>
          <w:rFonts w:ascii="Times New Roman" w:eastAsia="Times New Roman" w:hAnsi="Times New Roman" w:cs="Times New Roman"/>
          <w:color w:val="000000" w:themeColor="text1"/>
          <w:spacing w:val="2"/>
          <w:sz w:val="20"/>
          <w:szCs w:val="20"/>
          <w:lang w:eastAsia="ru-RU"/>
        </w:rPr>
        <w:t xml:space="preserve">С учетом значительного масштаба предстоящих работ на территории </w:t>
      </w:r>
      <w:r w:rsidRPr="00906065">
        <w:rPr>
          <w:rFonts w:ascii="Times New Roman" w:eastAsia="Calibri" w:hAnsi="Times New Roman" w:cs="Times New Roman"/>
          <w:color w:val="000000" w:themeColor="text1"/>
          <w:sz w:val="20"/>
          <w:szCs w:val="20"/>
        </w:rPr>
        <w:t>сельского поселения</w:t>
      </w:r>
      <w:r w:rsidRPr="00906065">
        <w:rPr>
          <w:rFonts w:ascii="Times New Roman" w:eastAsia="Times New Roman" w:hAnsi="Times New Roman" w:cs="Times New Roman"/>
          <w:color w:val="000000" w:themeColor="text1"/>
          <w:spacing w:val="2"/>
          <w:sz w:val="20"/>
          <w:szCs w:val="20"/>
          <w:lang w:eastAsia="ru-RU"/>
        </w:rPr>
        <w:t xml:space="preserve"> к участию в мероприятиях по благоустройству дворовых и общественных территорий </w:t>
      </w:r>
      <w:r w:rsidRPr="00906065">
        <w:rPr>
          <w:rFonts w:ascii="Times New Roman" w:eastAsia="Calibri" w:hAnsi="Times New Roman" w:cs="Times New Roman"/>
          <w:color w:val="000000" w:themeColor="text1"/>
          <w:sz w:val="20"/>
          <w:szCs w:val="20"/>
        </w:rPr>
        <w:t>сельского поселения</w:t>
      </w:r>
      <w:r w:rsidRPr="00906065">
        <w:rPr>
          <w:rFonts w:ascii="Times New Roman" w:eastAsia="Times New Roman" w:hAnsi="Times New Roman" w:cs="Times New Roman"/>
          <w:color w:val="000000" w:themeColor="text1"/>
          <w:spacing w:val="2"/>
          <w:sz w:val="20"/>
          <w:szCs w:val="20"/>
          <w:lang w:eastAsia="ru-RU"/>
        </w:rPr>
        <w:t xml:space="preserve"> планируется привлекать добровольцев, волонтеров, граждан и иных лиц на безвозмездной основе, в том </w:t>
      </w:r>
      <w:r w:rsidRPr="00906065">
        <w:rPr>
          <w:rFonts w:ascii="Times New Roman" w:eastAsia="Times New Roman" w:hAnsi="Times New Roman" w:cs="Times New Roman"/>
          <w:color w:val="000000" w:themeColor="text1"/>
          <w:spacing w:val="2"/>
          <w:sz w:val="20"/>
          <w:szCs w:val="20"/>
          <w:lang w:eastAsia="ru-RU"/>
        </w:rPr>
        <w:lastRenderedPageBreak/>
        <w:t>числе по выполнению отдельных видов работ по озеленению, уборке случайного мусора, покраске бордюров, фасадов зданий и т.д.</w:t>
      </w:r>
      <w:proofErr w:type="gramEnd"/>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Благоустройство территорий </w:t>
      </w:r>
      <w:r w:rsidRPr="00906065">
        <w:rPr>
          <w:rFonts w:ascii="Times New Roman" w:eastAsia="Calibri" w:hAnsi="Times New Roman" w:cs="Times New Roman"/>
          <w:color w:val="000000" w:themeColor="text1"/>
          <w:sz w:val="20"/>
          <w:szCs w:val="20"/>
        </w:rPr>
        <w:t xml:space="preserve">сельского поселения станция Клявлино муниципального района Клявлинский Самарской области </w:t>
      </w:r>
      <w:r w:rsidRPr="00906065">
        <w:rPr>
          <w:rFonts w:ascii="Times New Roman" w:eastAsia="Times New Roman" w:hAnsi="Times New Roman" w:cs="Times New Roman"/>
          <w:color w:val="000000" w:themeColor="text1"/>
          <w:spacing w:val="2"/>
          <w:sz w:val="20"/>
          <w:szCs w:val="20"/>
          <w:lang w:eastAsia="ru-RU"/>
        </w:rPr>
        <w:t>является важнейшей сферой деятельности сельского поселения.</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Создание комфортных условий проживания населения на территории </w:t>
      </w:r>
      <w:r w:rsidRPr="00906065">
        <w:rPr>
          <w:rFonts w:ascii="Times New Roman" w:eastAsia="Calibri" w:hAnsi="Times New Roman" w:cs="Times New Roman"/>
          <w:color w:val="000000" w:themeColor="text1"/>
          <w:sz w:val="20"/>
          <w:szCs w:val="20"/>
        </w:rPr>
        <w:t>сельского поселения</w:t>
      </w:r>
      <w:r w:rsidRPr="00906065">
        <w:rPr>
          <w:rFonts w:ascii="Times New Roman" w:eastAsia="Times New Roman" w:hAnsi="Times New Roman" w:cs="Times New Roman"/>
          <w:color w:val="000000" w:themeColor="text1"/>
          <w:spacing w:val="2"/>
          <w:sz w:val="20"/>
          <w:szCs w:val="20"/>
          <w:lang w:eastAsia="ru-RU"/>
        </w:rPr>
        <w:t xml:space="preserve"> путем повышения уровня благоустройства территорий </w:t>
      </w:r>
      <w:r w:rsidRPr="00906065">
        <w:rPr>
          <w:rFonts w:ascii="Times New Roman" w:eastAsia="Calibri" w:hAnsi="Times New Roman" w:cs="Times New Roman"/>
          <w:color w:val="000000" w:themeColor="text1"/>
          <w:sz w:val="20"/>
          <w:szCs w:val="20"/>
        </w:rPr>
        <w:t xml:space="preserve">сельского поселения </w:t>
      </w:r>
      <w:r w:rsidRPr="00906065">
        <w:rPr>
          <w:rFonts w:ascii="Times New Roman" w:eastAsia="Times New Roman" w:hAnsi="Times New Roman" w:cs="Times New Roman"/>
          <w:color w:val="000000" w:themeColor="text1"/>
          <w:spacing w:val="2"/>
          <w:sz w:val="20"/>
          <w:szCs w:val="20"/>
          <w:lang w:eastAsia="ru-RU"/>
        </w:rPr>
        <w:t>способствует концентрации в районе человеческого капитала, обеспечению устойчивого социально-экономического развития района, повышению туристической привлекательности, привлечению дополнительных инвестиций.</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При реализации мероприятий по повышению </w:t>
      </w:r>
      <w:proofErr w:type="gramStart"/>
      <w:r w:rsidRPr="00906065">
        <w:rPr>
          <w:rFonts w:ascii="Times New Roman" w:eastAsia="Times New Roman" w:hAnsi="Times New Roman" w:cs="Times New Roman"/>
          <w:color w:val="000000" w:themeColor="text1"/>
          <w:spacing w:val="2"/>
          <w:sz w:val="20"/>
          <w:szCs w:val="20"/>
          <w:lang w:eastAsia="ru-RU"/>
        </w:rPr>
        <w:t>уровня благоустройства территорий населенных пунктов района</w:t>
      </w:r>
      <w:proofErr w:type="gramEnd"/>
      <w:r w:rsidRPr="00906065">
        <w:rPr>
          <w:rFonts w:ascii="Times New Roman" w:eastAsia="Times New Roman" w:hAnsi="Times New Roman" w:cs="Times New Roman"/>
          <w:color w:val="000000" w:themeColor="text1"/>
          <w:spacing w:val="2"/>
          <w:sz w:val="20"/>
          <w:szCs w:val="20"/>
          <w:lang w:eastAsia="ru-RU"/>
        </w:rPr>
        <w:t xml:space="preserve"> необходимо учитывать следующие риски:</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 бюджетные риски, связанные с дефицитом бюджета и невыполнением обязательств </w:t>
      </w:r>
      <w:r w:rsidRPr="00906065">
        <w:rPr>
          <w:rFonts w:ascii="Times New Roman" w:eastAsia="Calibri" w:hAnsi="Times New Roman" w:cs="Times New Roman"/>
          <w:color w:val="000000" w:themeColor="text1"/>
          <w:sz w:val="20"/>
          <w:szCs w:val="20"/>
        </w:rPr>
        <w:t>сельского поселения</w:t>
      </w:r>
      <w:r w:rsidRPr="00906065">
        <w:rPr>
          <w:rFonts w:ascii="Times New Roman" w:eastAsia="Times New Roman" w:hAnsi="Times New Roman" w:cs="Times New Roman"/>
          <w:color w:val="000000" w:themeColor="text1"/>
          <w:spacing w:val="2"/>
          <w:sz w:val="20"/>
          <w:szCs w:val="20"/>
          <w:lang w:eastAsia="ru-RU"/>
        </w:rPr>
        <w:t xml:space="preserve"> по </w:t>
      </w:r>
      <w:proofErr w:type="spellStart"/>
      <w:r w:rsidRPr="00906065">
        <w:rPr>
          <w:rFonts w:ascii="Times New Roman" w:eastAsia="Times New Roman" w:hAnsi="Times New Roman" w:cs="Times New Roman"/>
          <w:color w:val="000000" w:themeColor="text1"/>
          <w:spacing w:val="2"/>
          <w:sz w:val="20"/>
          <w:szCs w:val="20"/>
          <w:lang w:eastAsia="ru-RU"/>
        </w:rPr>
        <w:t>софинансированию</w:t>
      </w:r>
      <w:proofErr w:type="spellEnd"/>
      <w:r w:rsidRPr="00906065">
        <w:rPr>
          <w:rFonts w:ascii="Times New Roman" w:eastAsia="Times New Roman" w:hAnsi="Times New Roman" w:cs="Times New Roman"/>
          <w:color w:val="000000" w:themeColor="text1"/>
          <w:spacing w:val="2"/>
          <w:sz w:val="20"/>
          <w:szCs w:val="20"/>
          <w:lang w:eastAsia="ru-RU"/>
        </w:rPr>
        <w:t xml:space="preserve"> мероприятий муниципальной программы, реализация в неполном объеме мероприятий по благоустройству;</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социальные риски, связанные с низким уровнем социальной активности населения в сфере благоустройства дворовых территорий многоквартирных домов, в том числе:</w:t>
      </w:r>
    </w:p>
    <w:p w:rsidR="007D158C" w:rsidRPr="00906065" w:rsidRDefault="007D158C" w:rsidP="007D158C">
      <w:pPr>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созданная в ходе реализации проектов по благоустройству инфраструктура не будет востребована гражданами;</w:t>
      </w:r>
    </w:p>
    <w:p w:rsidR="007D158C" w:rsidRPr="00906065" w:rsidRDefault="007D158C" w:rsidP="007D158C">
      <w:pPr>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отрицательная оценка гражданами реализованных проектов по благоустройству территорий;</w:t>
      </w:r>
    </w:p>
    <w:p w:rsidR="007D158C" w:rsidRPr="00906065" w:rsidRDefault="007D158C" w:rsidP="007D158C">
      <w:pPr>
        <w:ind w:firstLine="851"/>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 управленческие риски, связанные с неэффективным </w:t>
      </w:r>
      <w:proofErr w:type="gramStart"/>
      <w:r w:rsidRPr="00906065">
        <w:rPr>
          <w:rFonts w:ascii="Times New Roman" w:eastAsia="Times New Roman" w:hAnsi="Times New Roman" w:cs="Times New Roman"/>
          <w:color w:val="000000" w:themeColor="text1"/>
          <w:spacing w:val="2"/>
          <w:sz w:val="20"/>
          <w:szCs w:val="20"/>
          <w:lang w:eastAsia="ru-RU"/>
        </w:rPr>
        <w:t>контролем за</w:t>
      </w:r>
      <w:proofErr w:type="gramEnd"/>
      <w:r w:rsidRPr="00906065">
        <w:rPr>
          <w:rFonts w:ascii="Times New Roman" w:eastAsia="Times New Roman" w:hAnsi="Times New Roman" w:cs="Times New Roman"/>
          <w:color w:val="000000" w:themeColor="text1"/>
          <w:spacing w:val="2"/>
          <w:sz w:val="20"/>
          <w:szCs w:val="20"/>
          <w:lang w:eastAsia="ru-RU"/>
        </w:rPr>
        <w:t xml:space="preserve"> реализацией муниципальной программы, низкой эффективностью межведомственного взаимодействия, в том числе:</w:t>
      </w:r>
    </w:p>
    <w:p w:rsidR="007D158C" w:rsidRPr="00906065" w:rsidRDefault="007D158C" w:rsidP="007D158C">
      <w:pPr>
        <w:ind w:firstLine="567"/>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отсутствие информации, необходимой для проведения оценки благоустройства дворовых территорий многоквартирных домов и общественных территорий сельского поселения;</w:t>
      </w:r>
    </w:p>
    <w:p w:rsidR="007D158C" w:rsidRPr="00906065" w:rsidRDefault="007D158C" w:rsidP="007D158C">
      <w:pPr>
        <w:ind w:firstLine="567"/>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br/>
        <w:t xml:space="preserve">           Для предупреждения указанных рисков планируется реализация следующих мероприятий:</w:t>
      </w:r>
    </w:p>
    <w:p w:rsidR="007D158C" w:rsidRPr="00906065" w:rsidRDefault="007D158C" w:rsidP="007D158C">
      <w:pPr>
        <w:ind w:firstLine="567"/>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активная работа сельского поселения по вовлечению граждан и организаций в реализацию проектов по благоустройству дворовых территорий многоквартирных домов и общественных территорий;</w:t>
      </w:r>
    </w:p>
    <w:p w:rsidR="007D158C" w:rsidRPr="00906065" w:rsidRDefault="007D158C" w:rsidP="007D158C">
      <w:pPr>
        <w:ind w:firstLine="567"/>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проведение информационно-разъяснительной работы в средствах массовой информации в целях стимулирования активности жителей, организаций сельского поселения в инициировании проектов по благоустройству;</w:t>
      </w:r>
    </w:p>
    <w:p w:rsidR="007D158C" w:rsidRPr="00906065" w:rsidRDefault="007D158C" w:rsidP="007D158C">
      <w:pPr>
        <w:ind w:firstLine="567"/>
        <w:jc w:val="both"/>
        <w:outlineLvl w:val="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реализация на территории сельского поселения требований об обязательном закреплении за собственниками, законными владельцами (пользователями) жилых и нежилых помещений, зданий и сооружений обязанности по содержанию прилегающей территории.</w:t>
      </w:r>
    </w:p>
    <w:p w:rsidR="007D158C" w:rsidRPr="00906065" w:rsidRDefault="007D158C" w:rsidP="007D158C">
      <w:pPr>
        <w:spacing w:after="0"/>
        <w:ind w:firstLine="264"/>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720"/>
        <w:jc w:val="center"/>
        <w:outlineLvl w:val="1"/>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 Долгосрочные приоритеты муниципальной политики в сфере реализации Программы, цели и задачи, этапы и сроки реализации Программы, конечные результаты ее реализации, характеризующие целевое состояние (изменение состояния) в сфере реализации Программы. Сроки и этапы реализации Программы.</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autoSpaceDE w:val="0"/>
        <w:autoSpaceDN w:val="0"/>
        <w:adjustRightInd w:val="0"/>
        <w:ind w:firstLine="540"/>
        <w:jc w:val="both"/>
        <w:rPr>
          <w:rFonts w:ascii="Times New Roman" w:eastAsia="Calibri" w:hAnsi="Times New Roman" w:cs="Times New Roman"/>
          <w:iCs/>
          <w:color w:val="000000" w:themeColor="text1"/>
          <w:sz w:val="20"/>
          <w:szCs w:val="20"/>
          <w:lang w:eastAsia="ru-RU"/>
        </w:rPr>
      </w:pPr>
      <w:r w:rsidRPr="00906065">
        <w:rPr>
          <w:rFonts w:ascii="Times New Roman" w:eastAsia="Calibri" w:hAnsi="Times New Roman" w:cs="Times New Roman"/>
          <w:iCs/>
          <w:color w:val="000000" w:themeColor="text1"/>
          <w:sz w:val="20"/>
          <w:szCs w:val="20"/>
          <w:lang w:eastAsia="ru-RU"/>
        </w:rPr>
        <w:t xml:space="preserve">Повышение уровня благоустройства территорий сельского поселения, создание комфортных условий для проживания граждан являются важнейшим направлением социально-экономического </w:t>
      </w:r>
      <w:proofErr w:type="gramStart"/>
      <w:r w:rsidRPr="00906065">
        <w:rPr>
          <w:rFonts w:ascii="Times New Roman" w:eastAsia="Calibri" w:hAnsi="Times New Roman" w:cs="Times New Roman"/>
          <w:iCs/>
          <w:color w:val="000000" w:themeColor="text1"/>
          <w:sz w:val="20"/>
          <w:szCs w:val="20"/>
          <w:lang w:eastAsia="ru-RU"/>
        </w:rPr>
        <w:t>развития</w:t>
      </w:r>
      <w:proofErr w:type="gramEnd"/>
      <w:r w:rsidRPr="00906065">
        <w:rPr>
          <w:rFonts w:ascii="Times New Roman" w:eastAsia="Calibri" w:hAnsi="Times New Roman" w:cs="Times New Roman"/>
          <w:iCs/>
          <w:color w:val="000000" w:themeColor="text1"/>
          <w:sz w:val="20"/>
          <w:szCs w:val="20"/>
          <w:lang w:eastAsia="ru-RU"/>
        </w:rPr>
        <w:t xml:space="preserve"> как Самарской области, так и сельского поселения станция Клявлино муниципального района Клявлинский Самарской области. </w:t>
      </w:r>
    </w:p>
    <w:p w:rsidR="007D158C" w:rsidRPr="00906065" w:rsidRDefault="001121FD" w:rsidP="007D158C">
      <w:pPr>
        <w:autoSpaceDE w:val="0"/>
        <w:autoSpaceDN w:val="0"/>
        <w:adjustRightInd w:val="0"/>
        <w:ind w:firstLine="540"/>
        <w:jc w:val="both"/>
        <w:rPr>
          <w:rFonts w:ascii="Times New Roman" w:eastAsia="Calibri" w:hAnsi="Times New Roman" w:cs="Times New Roman"/>
          <w:color w:val="000000" w:themeColor="text1"/>
          <w:sz w:val="20"/>
          <w:szCs w:val="20"/>
          <w:lang w:eastAsia="ru-RU"/>
        </w:rPr>
      </w:pPr>
      <w:hyperlink r:id="rId23" w:history="1">
        <w:r w:rsidR="007D158C" w:rsidRPr="00906065">
          <w:rPr>
            <w:rFonts w:ascii="Times New Roman" w:eastAsia="Calibri" w:hAnsi="Times New Roman" w:cs="Times New Roman"/>
            <w:color w:val="000000" w:themeColor="text1"/>
            <w:sz w:val="20"/>
            <w:szCs w:val="20"/>
            <w:u w:val="single"/>
            <w:lang w:eastAsia="ru-RU"/>
          </w:rPr>
          <w:t>Указ</w:t>
        </w:r>
      </w:hyperlink>
      <w:r w:rsidR="007D158C" w:rsidRPr="00906065">
        <w:rPr>
          <w:rFonts w:ascii="Times New Roman" w:eastAsia="Calibri" w:hAnsi="Times New Roman" w:cs="Times New Roman"/>
          <w:color w:val="000000" w:themeColor="text1"/>
          <w:sz w:val="20"/>
          <w:szCs w:val="20"/>
          <w:lang w:eastAsia="ru-RU"/>
        </w:rPr>
        <w:t xml:space="preserve"> Президента Российской Федерации от 07.05.2012 N 600 "О мерах по обеспечению граждан Российской Федерации доступным и комфортным жильем и повышению качества жилищно-коммунальных услуг" предусматривает меры по улучшению качества жилищно-коммунальных услуг. Для реализации данных мер </w:t>
      </w:r>
      <w:hyperlink r:id="rId24" w:history="1">
        <w:r w:rsidR="007D158C" w:rsidRPr="00906065">
          <w:rPr>
            <w:rFonts w:ascii="Times New Roman" w:eastAsia="Calibri" w:hAnsi="Times New Roman" w:cs="Times New Roman"/>
            <w:color w:val="000000" w:themeColor="text1"/>
            <w:sz w:val="20"/>
            <w:szCs w:val="20"/>
            <w:u w:val="single"/>
            <w:lang w:eastAsia="ru-RU"/>
          </w:rPr>
          <w:t>постановлением</w:t>
        </w:r>
      </w:hyperlink>
      <w:r w:rsidR="007D158C" w:rsidRPr="00906065">
        <w:rPr>
          <w:rFonts w:ascii="Times New Roman" w:eastAsia="Calibri" w:hAnsi="Times New Roman" w:cs="Times New Roman"/>
          <w:color w:val="000000" w:themeColor="text1"/>
          <w:sz w:val="20"/>
          <w:szCs w:val="20"/>
          <w:lang w:eastAsia="ru-RU"/>
        </w:rPr>
        <w:t xml:space="preserve"> Правительства Российской Федерации от 15.04.2014 N 323 утверждена Государственная </w:t>
      </w:r>
      <w:r w:rsidR="007D158C" w:rsidRPr="00906065">
        <w:rPr>
          <w:rFonts w:ascii="Times New Roman" w:eastAsia="Calibri" w:hAnsi="Times New Roman" w:cs="Times New Roman"/>
          <w:color w:val="000000" w:themeColor="text1"/>
          <w:sz w:val="20"/>
          <w:szCs w:val="20"/>
          <w:lang w:eastAsia="ru-RU"/>
        </w:rPr>
        <w:lastRenderedPageBreak/>
        <w:t>программа Российской Федерации "Обеспечение доступным и комфортным жильем и коммунальными услугами граждан Российской Федерации", одной из целей которой является повышение качества и надежности предоставления населению жилищно-коммунальных услуг.</w:t>
      </w:r>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 xml:space="preserve">В соответствии со </w:t>
      </w:r>
      <w:hyperlink r:id="rId25" w:history="1">
        <w:r w:rsidRPr="00906065">
          <w:rPr>
            <w:rFonts w:ascii="Times New Roman" w:eastAsia="Calibri" w:hAnsi="Times New Roman" w:cs="Times New Roman"/>
            <w:color w:val="000000" w:themeColor="text1"/>
            <w:sz w:val="20"/>
            <w:szCs w:val="20"/>
            <w:u w:val="single"/>
            <w:lang w:eastAsia="ru-RU"/>
          </w:rPr>
          <w:t>Стратегией</w:t>
        </w:r>
      </w:hyperlink>
      <w:r w:rsidRPr="00906065">
        <w:rPr>
          <w:rFonts w:ascii="Times New Roman" w:eastAsia="Calibri" w:hAnsi="Times New Roman" w:cs="Times New Roman"/>
          <w:color w:val="000000" w:themeColor="text1"/>
          <w:sz w:val="20"/>
          <w:szCs w:val="20"/>
          <w:lang w:eastAsia="ru-RU"/>
        </w:rPr>
        <w:t xml:space="preserve"> развития жилищно-коммунального хозяйства в Российской Федерации на период до 2020 года, утвержденной распоряжением Правительства Российской Федерации от 26.01.2016 N 80-р, повышение комфортности условий проживания является одним из приоритетов государственной политики в жилищно-коммунальной сфере.</w:t>
      </w:r>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Президиумом Совета при Президенте Российской Федерации по стратегическому развитию и приоритетным проектам (протокол от 21.11.2016 N 10) утвержден паспорт приоритетного проекта "Формирование комфортной городской среды" (далее - приоритетный проект).</w:t>
      </w:r>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Основной целью приоритетного проекта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(в период с 2017 по 2020 год) комплекса первоочередных мероприятий по благоустройству территорий в субъектах Российской Федерации.</w:t>
      </w:r>
    </w:p>
    <w:p w:rsidR="007D158C" w:rsidRPr="00906065" w:rsidRDefault="001121FD" w:rsidP="007D158C">
      <w:pPr>
        <w:widowControl w:val="0"/>
        <w:autoSpaceDE w:val="0"/>
        <w:autoSpaceDN w:val="0"/>
        <w:adjustRightInd w:val="0"/>
        <w:spacing w:after="0"/>
        <w:ind w:firstLine="539"/>
        <w:jc w:val="both"/>
        <w:rPr>
          <w:rFonts w:ascii="Times New Roman" w:eastAsia="Times New Roman" w:hAnsi="Times New Roman" w:cs="Times New Roman"/>
          <w:color w:val="000000" w:themeColor="text1"/>
          <w:sz w:val="20"/>
          <w:szCs w:val="20"/>
          <w:lang w:eastAsia="ru-RU"/>
        </w:rPr>
      </w:pPr>
      <w:hyperlink r:id="rId26" w:tooltip="Указ Президента РФ от 07.05.2018 N 204 (ред. от 19.07.2018) &quot;О национальных целях и стратегических задачах развития Российской Федерации на период до 2024 года&quot;{КонсультантПлюс}" w:history="1">
        <w:r w:rsidR="007D158C" w:rsidRPr="00906065">
          <w:rPr>
            <w:rFonts w:ascii="Times New Roman" w:eastAsia="Times New Roman" w:hAnsi="Times New Roman" w:cs="Times New Roman"/>
            <w:color w:val="000000" w:themeColor="text1"/>
            <w:sz w:val="20"/>
            <w:szCs w:val="20"/>
            <w:u w:val="single"/>
            <w:lang w:eastAsia="ru-RU"/>
          </w:rPr>
          <w:t>Указом</w:t>
        </w:r>
      </w:hyperlink>
      <w:r w:rsidR="007D158C" w:rsidRPr="00906065">
        <w:rPr>
          <w:rFonts w:ascii="Times New Roman" w:eastAsia="Times New Roman" w:hAnsi="Times New Roman" w:cs="Times New Roman"/>
          <w:color w:val="000000" w:themeColor="text1"/>
          <w:sz w:val="20"/>
          <w:szCs w:val="20"/>
          <w:lang w:eastAsia="ru-RU"/>
        </w:rPr>
        <w:t xml:space="preserve"> Президента Российской Федерации от 07.05.2018 N 204 "О национальных целях и стратегических задачах развития Российской Федерации на период до 2024 года" определена одна из целей - обеспечение ускоренного внедрения цифровых технологий в экономике и социальной сфере.</w:t>
      </w:r>
    </w:p>
    <w:p w:rsidR="007D158C" w:rsidRPr="00906065" w:rsidRDefault="001121FD" w:rsidP="007D158C">
      <w:pPr>
        <w:widowControl w:val="0"/>
        <w:autoSpaceDE w:val="0"/>
        <w:autoSpaceDN w:val="0"/>
        <w:adjustRightInd w:val="0"/>
        <w:spacing w:after="0"/>
        <w:ind w:firstLine="539"/>
        <w:jc w:val="both"/>
        <w:rPr>
          <w:rFonts w:ascii="Times New Roman" w:eastAsia="Times New Roman" w:hAnsi="Times New Roman" w:cs="Times New Roman"/>
          <w:color w:val="000000" w:themeColor="text1"/>
          <w:sz w:val="20"/>
          <w:szCs w:val="20"/>
          <w:lang w:eastAsia="ru-RU"/>
        </w:rPr>
      </w:pPr>
      <w:hyperlink r:id="rId27" w:tooltip="Ссылка на КонсультантПлюс" w:history="1">
        <w:r w:rsidR="007D158C" w:rsidRPr="00906065">
          <w:rPr>
            <w:rFonts w:ascii="Times New Roman" w:eastAsia="Times New Roman" w:hAnsi="Times New Roman" w:cs="Times New Roman"/>
            <w:color w:val="000000" w:themeColor="text1"/>
            <w:sz w:val="20"/>
            <w:szCs w:val="20"/>
            <w:u w:val="single"/>
            <w:lang w:eastAsia="ru-RU"/>
          </w:rPr>
          <w:t>Приказом</w:t>
        </w:r>
      </w:hyperlink>
      <w:r w:rsidR="007D158C" w:rsidRPr="00906065">
        <w:rPr>
          <w:rFonts w:ascii="Times New Roman" w:eastAsia="Times New Roman" w:hAnsi="Times New Roman" w:cs="Times New Roman"/>
          <w:color w:val="000000" w:themeColor="text1"/>
          <w:sz w:val="20"/>
          <w:szCs w:val="20"/>
          <w:lang w:eastAsia="ru-RU"/>
        </w:rPr>
        <w:t xml:space="preserve"> Министерства строительства и жилищно-коммунального хозяйства Российской Федерации от 31.10.2018 N 695/</w:t>
      </w:r>
      <w:proofErr w:type="spellStart"/>
      <w:proofErr w:type="gramStart"/>
      <w:r w:rsidR="007D158C" w:rsidRPr="00906065">
        <w:rPr>
          <w:rFonts w:ascii="Times New Roman" w:eastAsia="Times New Roman" w:hAnsi="Times New Roman" w:cs="Times New Roman"/>
          <w:color w:val="000000" w:themeColor="text1"/>
          <w:sz w:val="20"/>
          <w:szCs w:val="20"/>
          <w:lang w:eastAsia="ru-RU"/>
        </w:rPr>
        <w:t>пр</w:t>
      </w:r>
      <w:proofErr w:type="spellEnd"/>
      <w:proofErr w:type="gramEnd"/>
      <w:r w:rsidR="007D158C" w:rsidRPr="00906065">
        <w:rPr>
          <w:rFonts w:ascii="Times New Roman" w:eastAsia="Times New Roman" w:hAnsi="Times New Roman" w:cs="Times New Roman"/>
          <w:color w:val="000000" w:themeColor="text1"/>
          <w:sz w:val="20"/>
          <w:szCs w:val="20"/>
          <w:lang w:eastAsia="ru-RU"/>
        </w:rPr>
        <w:t xml:space="preserve"> утвержден паспорт ведомственного проекта </w:t>
      </w:r>
      <w:proofErr w:type="spellStart"/>
      <w:r w:rsidR="007D158C" w:rsidRPr="00906065">
        <w:rPr>
          <w:rFonts w:ascii="Times New Roman" w:eastAsia="Times New Roman" w:hAnsi="Times New Roman" w:cs="Times New Roman"/>
          <w:color w:val="000000" w:themeColor="text1"/>
          <w:sz w:val="20"/>
          <w:szCs w:val="20"/>
          <w:lang w:eastAsia="ru-RU"/>
        </w:rPr>
        <w:t>Цифровизации</w:t>
      </w:r>
      <w:proofErr w:type="spellEnd"/>
      <w:r w:rsidR="007D158C" w:rsidRPr="00906065">
        <w:rPr>
          <w:rFonts w:ascii="Times New Roman" w:eastAsia="Times New Roman" w:hAnsi="Times New Roman" w:cs="Times New Roman"/>
          <w:color w:val="000000" w:themeColor="text1"/>
          <w:sz w:val="20"/>
          <w:szCs w:val="20"/>
          <w:lang w:eastAsia="ru-RU"/>
        </w:rPr>
        <w:t xml:space="preserve"> городского хозяйства "Умный город", основной целью которого является преобразование сферы городского хозяйства посредством внедрения цифровых технологий и инженерных решений.</w:t>
      </w:r>
    </w:p>
    <w:p w:rsidR="007D158C" w:rsidRPr="00906065" w:rsidRDefault="007D158C" w:rsidP="007D158C">
      <w:pPr>
        <w:widowControl w:val="0"/>
        <w:autoSpaceDE w:val="0"/>
        <w:autoSpaceDN w:val="0"/>
        <w:adjustRightInd w:val="0"/>
        <w:spacing w:after="0"/>
        <w:ind w:firstLine="53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Протоколом Президиума Совета при Президенте Российской Федерации по стратегическому развитию и национальным проектам от 24.09.2018 N 12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 (далее - федеральный проект).</w:t>
      </w:r>
    </w:p>
    <w:p w:rsidR="007D158C" w:rsidRPr="00906065" w:rsidRDefault="007D158C" w:rsidP="007D158C">
      <w:pPr>
        <w:widowControl w:val="0"/>
        <w:autoSpaceDE w:val="0"/>
        <w:autoSpaceDN w:val="0"/>
        <w:adjustRightInd w:val="0"/>
        <w:spacing w:after="0"/>
        <w:ind w:firstLine="539"/>
        <w:jc w:val="both"/>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Целью федерального проекта является кардинальное повышение комфортности городской среды, повышение индекса качества городской среды на 30 процентов, сокращение в соответствии с этим индексом количества городов с неблагоприятной средой в два раза, а также создание механизма прямого участия граждан в формировании комфортной городской среды, увеличение доли граждан, принимающих участие в решении вопросов развития городской среды, до 30 процентов.</w:t>
      </w:r>
      <w:proofErr w:type="gramEnd"/>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В целях реализации в 2018 - 2030 годах на территории Самарской области приоритетного проекта "Формирование комфортной городской среды" п</w:t>
      </w:r>
      <w:r w:rsidRPr="00906065">
        <w:rPr>
          <w:rFonts w:ascii="Times New Roman" w:eastAsia="Calibri" w:hAnsi="Times New Roman" w:cs="Times New Roman"/>
          <w:iCs/>
          <w:color w:val="000000" w:themeColor="text1"/>
          <w:sz w:val="20"/>
          <w:szCs w:val="20"/>
          <w:lang w:eastAsia="ru-RU"/>
        </w:rPr>
        <w:t xml:space="preserve">остановлением Правительства Самарской области от 01.11.2017 N 688 </w:t>
      </w:r>
      <w:r w:rsidRPr="00906065">
        <w:rPr>
          <w:rFonts w:ascii="Times New Roman" w:eastAsia="Calibri" w:hAnsi="Times New Roman" w:cs="Times New Roman"/>
          <w:color w:val="000000" w:themeColor="text1"/>
          <w:sz w:val="20"/>
          <w:szCs w:val="20"/>
        </w:rPr>
        <w:t>(в ред. от 11.06.2020)</w:t>
      </w:r>
      <w:r w:rsidRPr="00906065">
        <w:rPr>
          <w:rFonts w:ascii="Times New Roman" w:eastAsia="Calibri" w:hAnsi="Times New Roman" w:cs="Times New Roman"/>
          <w:iCs/>
          <w:color w:val="000000" w:themeColor="text1"/>
          <w:sz w:val="20"/>
          <w:szCs w:val="20"/>
          <w:lang w:eastAsia="ru-RU"/>
        </w:rPr>
        <w:t xml:space="preserve"> утверждена государственная программа Самарской области "Формирование комфортной городской среды на 2018 - 2030 годы" (далее – Государственная программа).</w:t>
      </w:r>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Основными приоритетными направлениями Государственной программы по реализации мероприятий по благоустройству муниципальных образований в Самарской области являются:</w:t>
      </w:r>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а) комплексный подход к реализации проектов благоустройства дворовых территорий многоквартирных домов и общественных территорий муниципальных образований;</w:t>
      </w:r>
    </w:p>
    <w:p w:rsidR="007D158C" w:rsidRPr="00906065" w:rsidRDefault="007D158C" w:rsidP="007D158C">
      <w:pPr>
        <w:autoSpaceDE w:val="0"/>
        <w:autoSpaceDN w:val="0"/>
        <w:adjustRightInd w:val="0"/>
        <w:ind w:firstLine="539"/>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б) оценка физического состояния всех дворовых территорий многоквартирных домов, общественных территорий, уровня благоустройства индивидуальных жилых домов и земельных участков, предоставленных для их размещения, в муниципальном образовании;</w:t>
      </w:r>
    </w:p>
    <w:p w:rsidR="007D158C" w:rsidRPr="00906065" w:rsidRDefault="007D158C" w:rsidP="007D158C">
      <w:pPr>
        <w:widowControl w:val="0"/>
        <w:autoSpaceDE w:val="0"/>
        <w:autoSpaceDN w:val="0"/>
        <w:adjustRightInd w:val="0"/>
        <w:spacing w:after="0"/>
        <w:ind w:firstLine="53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 вовлечение граждан и общественных организаций в решение вопросов городского развития, процесс обсуждения проектов муниципальных программ, отбора дворовых территорий многоквартирных домов, общественных территорий для включения в муниципальную программу;</w:t>
      </w:r>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г) обеспечение доступности городской среды для инвалидов и маломобильных групп населения, в том числе создание без барьерной среды в зоне общественных территорий;</w:t>
      </w:r>
    </w:p>
    <w:p w:rsidR="007D158C" w:rsidRPr="00906065" w:rsidRDefault="007D158C" w:rsidP="007D158C">
      <w:pPr>
        <w:autoSpaceDE w:val="0"/>
        <w:autoSpaceDN w:val="0"/>
        <w:adjustRightInd w:val="0"/>
        <w:ind w:firstLine="539"/>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д) реализация мероприятий, обеспечивающих поддержание территорий муниципальных образований в надлежащем комфортном состоянии;</w:t>
      </w:r>
    </w:p>
    <w:p w:rsidR="007D158C" w:rsidRPr="00906065" w:rsidRDefault="007D158C" w:rsidP="007D158C">
      <w:pPr>
        <w:widowControl w:val="0"/>
        <w:autoSpaceDE w:val="0"/>
        <w:autoSpaceDN w:val="0"/>
        <w:adjustRightInd w:val="0"/>
        <w:spacing w:after="0"/>
        <w:ind w:firstLine="53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е) реализация мероприятий, направленных на внедрение цифровых технологий и "умных" инженерных </w:t>
      </w:r>
      <w:r w:rsidRPr="00906065">
        <w:rPr>
          <w:rFonts w:ascii="Times New Roman" w:eastAsia="Times New Roman" w:hAnsi="Times New Roman" w:cs="Times New Roman"/>
          <w:color w:val="000000" w:themeColor="text1"/>
          <w:sz w:val="20"/>
          <w:szCs w:val="20"/>
          <w:lang w:eastAsia="ru-RU"/>
        </w:rPr>
        <w:lastRenderedPageBreak/>
        <w:t>решений.</w:t>
      </w:r>
    </w:p>
    <w:p w:rsidR="007D158C" w:rsidRPr="00906065" w:rsidRDefault="001121FD" w:rsidP="007D158C">
      <w:pPr>
        <w:autoSpaceDE w:val="0"/>
        <w:autoSpaceDN w:val="0"/>
        <w:adjustRightInd w:val="0"/>
        <w:ind w:firstLine="540"/>
        <w:jc w:val="both"/>
        <w:rPr>
          <w:rFonts w:ascii="Times New Roman" w:eastAsia="Calibri" w:hAnsi="Times New Roman" w:cs="Times New Roman"/>
          <w:color w:val="000000" w:themeColor="text1"/>
          <w:sz w:val="20"/>
          <w:szCs w:val="20"/>
          <w:lang w:eastAsia="ru-RU"/>
        </w:rPr>
      </w:pPr>
      <w:hyperlink r:id="rId28" w:history="1">
        <w:proofErr w:type="gramStart"/>
        <w:r w:rsidR="007D158C" w:rsidRPr="00906065">
          <w:rPr>
            <w:rFonts w:ascii="Times New Roman" w:eastAsia="Calibri" w:hAnsi="Times New Roman" w:cs="Times New Roman"/>
            <w:color w:val="000000" w:themeColor="text1"/>
            <w:sz w:val="20"/>
            <w:szCs w:val="20"/>
            <w:u w:val="single"/>
            <w:lang w:eastAsia="ru-RU"/>
          </w:rPr>
          <w:t>Распоряжением</w:t>
        </w:r>
      </w:hyperlink>
      <w:r w:rsidR="007D158C" w:rsidRPr="00906065">
        <w:rPr>
          <w:rFonts w:ascii="Times New Roman" w:eastAsia="Calibri" w:hAnsi="Times New Roman" w:cs="Times New Roman"/>
          <w:color w:val="000000" w:themeColor="text1"/>
          <w:sz w:val="20"/>
          <w:szCs w:val="20"/>
          <w:lang w:eastAsia="ru-RU"/>
        </w:rPr>
        <w:t xml:space="preserve"> Правительства Самарской области от 01.09.2015 N 706-р "Об утверждении Плана мероприятий ("дорожной карты") по повышению значений показателей доступности для инвалидов объектов и услуг в Самарской области на 2015 - 2030 годы" определены основные мероприятия по созданию условий беспрепятственного доступа инвалидов к объектам социальной инфраструктуры, транспорту, средствам связи и информации, предусмотренные в государственных программах исполнительных органов государственной власти Самарской области и</w:t>
      </w:r>
      <w:proofErr w:type="gramEnd"/>
      <w:r w:rsidR="007D158C" w:rsidRPr="00906065">
        <w:rPr>
          <w:rFonts w:ascii="Times New Roman" w:eastAsia="Calibri" w:hAnsi="Times New Roman" w:cs="Times New Roman"/>
          <w:color w:val="000000" w:themeColor="text1"/>
          <w:sz w:val="20"/>
          <w:szCs w:val="20"/>
          <w:lang w:eastAsia="ru-RU"/>
        </w:rPr>
        <w:t xml:space="preserve"> муниципальных "дорожных </w:t>
      </w:r>
      <w:proofErr w:type="gramStart"/>
      <w:r w:rsidR="007D158C" w:rsidRPr="00906065">
        <w:rPr>
          <w:rFonts w:ascii="Times New Roman" w:eastAsia="Calibri" w:hAnsi="Times New Roman" w:cs="Times New Roman"/>
          <w:color w:val="000000" w:themeColor="text1"/>
          <w:sz w:val="20"/>
          <w:szCs w:val="20"/>
          <w:lang w:eastAsia="ru-RU"/>
        </w:rPr>
        <w:t>картах</w:t>
      </w:r>
      <w:proofErr w:type="gramEnd"/>
      <w:r w:rsidR="007D158C" w:rsidRPr="00906065">
        <w:rPr>
          <w:rFonts w:ascii="Times New Roman" w:eastAsia="Calibri" w:hAnsi="Times New Roman" w:cs="Times New Roman"/>
          <w:color w:val="000000" w:themeColor="text1"/>
          <w:sz w:val="20"/>
          <w:szCs w:val="20"/>
          <w:lang w:eastAsia="ru-RU"/>
        </w:rPr>
        <w:t>" органов местного самоуправления муниципальных образований в Самарской области.</w:t>
      </w: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pacing w:val="10"/>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 xml:space="preserve">В </w:t>
      </w:r>
      <w:r w:rsidRPr="00906065">
        <w:rPr>
          <w:rFonts w:ascii="Times New Roman" w:eastAsia="Times New Roman" w:hAnsi="Times New Roman" w:cs="Times New Roman"/>
          <w:color w:val="000000" w:themeColor="text1"/>
          <w:spacing w:val="2"/>
          <w:sz w:val="20"/>
          <w:szCs w:val="20"/>
          <w:lang w:eastAsia="ru-RU"/>
        </w:rPr>
        <w:t xml:space="preserve">целях реализации </w:t>
      </w:r>
      <w:r w:rsidRPr="00906065">
        <w:rPr>
          <w:rFonts w:ascii="Times New Roman" w:eastAsia="Times New Roman" w:hAnsi="Times New Roman" w:cs="Times New Roman"/>
          <w:color w:val="000000" w:themeColor="text1"/>
          <w:sz w:val="20"/>
          <w:szCs w:val="20"/>
          <w:lang w:eastAsia="ru-RU"/>
        </w:rPr>
        <w:t xml:space="preserve">в 2023 - 2030 годах на территории сельского поселения Клявлино муниципального района Клявлинский Самарской области приоритетного проекта "Формирование комфортной городской среды" издано постановление Администрации  сельского поселения станция Клявлино муниципального района Клявлинский Самарской </w:t>
      </w:r>
      <w:r w:rsidRPr="00906065">
        <w:rPr>
          <w:rFonts w:ascii="Times New Roman" w:hAnsi="Times New Roman" w:cs="Times New Roman"/>
          <w:color w:val="000000" w:themeColor="text1"/>
          <w:sz w:val="20"/>
          <w:szCs w:val="20"/>
        </w:rPr>
        <w:t>области от  08.08.2022 г. № 65      «Об</w:t>
      </w:r>
      <w:r w:rsidRPr="00906065">
        <w:rPr>
          <w:rFonts w:ascii="Times New Roman" w:eastAsia="Times New Roman" w:hAnsi="Times New Roman" w:cs="Times New Roman"/>
          <w:color w:val="000000" w:themeColor="text1"/>
          <w:sz w:val="20"/>
          <w:szCs w:val="20"/>
          <w:lang w:eastAsia="ru-RU"/>
        </w:rPr>
        <w:t xml:space="preserve"> утверждении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2023-2030</w:t>
      </w:r>
      <w:proofErr w:type="gramEnd"/>
      <w:r w:rsidRPr="00906065">
        <w:rPr>
          <w:rFonts w:ascii="Times New Roman" w:eastAsia="Times New Roman" w:hAnsi="Times New Roman" w:cs="Times New Roman"/>
          <w:color w:val="000000" w:themeColor="text1"/>
          <w:sz w:val="20"/>
          <w:szCs w:val="20"/>
          <w:lang w:eastAsia="ru-RU"/>
        </w:rPr>
        <w:t xml:space="preserve"> годы», </w:t>
      </w: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pacing w:val="2"/>
          <w:sz w:val="20"/>
          <w:szCs w:val="20"/>
          <w:lang w:eastAsia="ru-RU"/>
        </w:rPr>
      </w:pP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В настоящее время остается необходимость в реализации мероприятий по повышению уровня благоустройства территорий населенных пунктов сельского поселения, в </w:t>
      </w:r>
      <w:proofErr w:type="gramStart"/>
      <w:r w:rsidRPr="00906065">
        <w:rPr>
          <w:rFonts w:ascii="Times New Roman" w:eastAsia="Times New Roman" w:hAnsi="Times New Roman" w:cs="Times New Roman"/>
          <w:color w:val="000000" w:themeColor="text1"/>
          <w:spacing w:val="2"/>
          <w:sz w:val="20"/>
          <w:szCs w:val="20"/>
          <w:lang w:eastAsia="ru-RU"/>
        </w:rPr>
        <w:t>связи</w:t>
      </w:r>
      <w:proofErr w:type="gramEnd"/>
      <w:r w:rsidRPr="00906065">
        <w:rPr>
          <w:rFonts w:ascii="Times New Roman" w:eastAsia="Times New Roman" w:hAnsi="Times New Roman" w:cs="Times New Roman"/>
          <w:color w:val="000000" w:themeColor="text1"/>
          <w:spacing w:val="2"/>
          <w:sz w:val="20"/>
          <w:szCs w:val="20"/>
          <w:lang w:eastAsia="ru-RU"/>
        </w:rPr>
        <w:t xml:space="preserve"> с чем разработана настоящая Программа. </w:t>
      </w: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При разработке мероприятий настоящей Программы сформированы и определены основные цели и задачи.</w:t>
      </w:r>
    </w:p>
    <w:p w:rsidR="007D158C" w:rsidRPr="00906065" w:rsidRDefault="007D158C" w:rsidP="007D158C">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Целью реализации Программы является повышение уровня комфорта городской среды на территории сельского поселения станция Клявлино муниципального района Клявлинский Самарской области.</w:t>
      </w:r>
    </w:p>
    <w:p w:rsidR="007D158C" w:rsidRPr="00906065" w:rsidRDefault="007D158C" w:rsidP="007D158C">
      <w:pPr>
        <w:widowControl w:val="0"/>
        <w:autoSpaceDE w:val="0"/>
        <w:autoSpaceDN w:val="0"/>
        <w:adjustRightInd w:val="0"/>
        <w:spacing w:before="200" w:after="0" w:line="240" w:lineRule="auto"/>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Для достижения поставленной цели Программы планируется решение следующих задач:</w:t>
      </w:r>
    </w:p>
    <w:p w:rsidR="007D158C" w:rsidRPr="00906065" w:rsidRDefault="007D158C" w:rsidP="007D158C">
      <w:pPr>
        <w:autoSpaceDE w:val="0"/>
        <w:autoSpaceDN w:val="0"/>
        <w:adjustRightInd w:val="0"/>
        <w:ind w:firstLine="539"/>
        <w:jc w:val="both"/>
        <w:rPr>
          <w:rFonts w:ascii="Times New Roman" w:eastAsia="Calibri" w:hAnsi="Times New Roman" w:cs="Times New Roman"/>
          <w:iCs/>
          <w:color w:val="000000" w:themeColor="text1"/>
          <w:sz w:val="20"/>
          <w:szCs w:val="20"/>
          <w:lang w:eastAsia="ru-RU"/>
        </w:rPr>
      </w:pPr>
      <w:r w:rsidRPr="00906065">
        <w:rPr>
          <w:rFonts w:ascii="Times New Roman" w:eastAsia="Calibri" w:hAnsi="Times New Roman" w:cs="Times New Roman"/>
          <w:iCs/>
          <w:color w:val="000000" w:themeColor="text1"/>
          <w:sz w:val="20"/>
          <w:szCs w:val="20"/>
          <w:lang w:eastAsia="ru-RU"/>
        </w:rPr>
        <w:t xml:space="preserve">обеспечение реализации мероприятий по благоустройству дворовых территорий многоквартирных домов и общественных территорий </w:t>
      </w:r>
      <w:r w:rsidRPr="00906065">
        <w:rPr>
          <w:rFonts w:ascii="Times New Roman" w:eastAsia="Calibri" w:hAnsi="Times New Roman" w:cs="Times New Roman"/>
          <w:color w:val="000000" w:themeColor="text1"/>
          <w:sz w:val="20"/>
          <w:szCs w:val="20"/>
        </w:rPr>
        <w:t xml:space="preserve">сельского поселения станция Клявлино </w:t>
      </w:r>
      <w:r w:rsidRPr="00906065">
        <w:rPr>
          <w:rFonts w:ascii="Times New Roman" w:eastAsia="Calibri" w:hAnsi="Times New Roman" w:cs="Times New Roman"/>
          <w:iCs/>
          <w:color w:val="000000" w:themeColor="text1"/>
          <w:sz w:val="20"/>
          <w:szCs w:val="20"/>
          <w:lang w:eastAsia="ru-RU"/>
        </w:rPr>
        <w:t>муниципального района Клявлинский Самарской области;</w:t>
      </w:r>
    </w:p>
    <w:p w:rsidR="007D158C" w:rsidRPr="00906065" w:rsidRDefault="007D158C" w:rsidP="007D158C">
      <w:pPr>
        <w:autoSpaceDE w:val="0"/>
        <w:autoSpaceDN w:val="0"/>
        <w:adjustRightInd w:val="0"/>
        <w:ind w:firstLine="539"/>
        <w:jc w:val="both"/>
        <w:rPr>
          <w:rFonts w:ascii="Times New Roman" w:eastAsia="Calibri" w:hAnsi="Times New Roman" w:cs="Times New Roman"/>
          <w:iCs/>
          <w:color w:val="000000" w:themeColor="text1"/>
          <w:sz w:val="20"/>
          <w:szCs w:val="20"/>
          <w:lang w:eastAsia="ru-RU"/>
        </w:rPr>
      </w:pPr>
      <w:r w:rsidRPr="00906065">
        <w:rPr>
          <w:rFonts w:ascii="Times New Roman" w:eastAsia="Calibri" w:hAnsi="Times New Roman" w:cs="Times New Roman"/>
          <w:iCs/>
          <w:color w:val="000000" w:themeColor="text1"/>
          <w:sz w:val="20"/>
          <w:szCs w:val="20"/>
          <w:lang w:eastAsia="ru-RU"/>
        </w:rPr>
        <w:t xml:space="preserve">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w:t>
      </w:r>
      <w:r w:rsidRPr="00906065">
        <w:rPr>
          <w:rFonts w:ascii="Times New Roman" w:eastAsia="Calibri" w:hAnsi="Times New Roman" w:cs="Times New Roman"/>
          <w:color w:val="000000" w:themeColor="text1"/>
          <w:sz w:val="20"/>
          <w:szCs w:val="20"/>
        </w:rPr>
        <w:t xml:space="preserve">сельского поселения станция Клявлино </w:t>
      </w:r>
      <w:r w:rsidRPr="00906065">
        <w:rPr>
          <w:rFonts w:ascii="Times New Roman" w:eastAsia="Calibri" w:hAnsi="Times New Roman" w:cs="Times New Roman"/>
          <w:iCs/>
          <w:color w:val="000000" w:themeColor="text1"/>
          <w:sz w:val="20"/>
          <w:szCs w:val="20"/>
          <w:lang w:eastAsia="ru-RU"/>
        </w:rPr>
        <w:t>муниципального района Клявлинский Самарской области;</w:t>
      </w:r>
    </w:p>
    <w:p w:rsidR="007D158C" w:rsidRPr="00906065" w:rsidRDefault="007D158C" w:rsidP="007D158C">
      <w:pPr>
        <w:autoSpaceDE w:val="0"/>
        <w:autoSpaceDN w:val="0"/>
        <w:adjustRightInd w:val="0"/>
        <w:ind w:firstLine="539"/>
        <w:jc w:val="both"/>
        <w:rPr>
          <w:rFonts w:ascii="Times New Roman" w:eastAsia="Calibri" w:hAnsi="Times New Roman" w:cs="Times New Roman"/>
          <w:iCs/>
          <w:color w:val="000000" w:themeColor="text1"/>
          <w:sz w:val="20"/>
          <w:szCs w:val="20"/>
          <w:lang w:eastAsia="ru-RU"/>
        </w:rPr>
      </w:pPr>
      <w:r w:rsidRPr="00906065">
        <w:rPr>
          <w:rFonts w:ascii="Times New Roman" w:eastAsia="Calibri" w:hAnsi="Times New Roman" w:cs="Times New Roman"/>
          <w:iCs/>
          <w:color w:val="000000" w:themeColor="text1"/>
          <w:sz w:val="20"/>
          <w:szCs w:val="20"/>
          <w:lang w:eastAsia="ru-RU"/>
        </w:rPr>
        <w:t xml:space="preserve">обеспечение повышения уровня вовлеченности заинтересованных граждан, организаций в реализацию мероприятий по благоустройству дворовых территорий многоквартирных домов и общественных территорий </w:t>
      </w:r>
      <w:r w:rsidRPr="00906065">
        <w:rPr>
          <w:rFonts w:ascii="Times New Roman" w:eastAsia="Calibri" w:hAnsi="Times New Roman" w:cs="Times New Roman"/>
          <w:color w:val="000000" w:themeColor="text1"/>
          <w:sz w:val="20"/>
          <w:szCs w:val="20"/>
        </w:rPr>
        <w:t xml:space="preserve">сельского поселения станция Клявлино </w:t>
      </w:r>
      <w:r w:rsidRPr="00906065">
        <w:rPr>
          <w:rFonts w:ascii="Times New Roman" w:eastAsia="Calibri" w:hAnsi="Times New Roman" w:cs="Times New Roman"/>
          <w:iCs/>
          <w:color w:val="000000" w:themeColor="text1"/>
          <w:sz w:val="20"/>
          <w:szCs w:val="20"/>
          <w:lang w:eastAsia="ru-RU"/>
        </w:rPr>
        <w:t>муниципального района Клявлинский Самарской области.</w:t>
      </w:r>
    </w:p>
    <w:p w:rsidR="007D158C" w:rsidRPr="00906065" w:rsidRDefault="007D158C" w:rsidP="007D158C">
      <w:pPr>
        <w:autoSpaceDE w:val="0"/>
        <w:autoSpaceDN w:val="0"/>
        <w:adjustRightInd w:val="0"/>
        <w:ind w:firstLine="539"/>
        <w:jc w:val="both"/>
        <w:rPr>
          <w:rFonts w:ascii="Times New Roman" w:eastAsia="Calibri" w:hAnsi="Times New Roman" w:cs="Times New Roman"/>
          <w:strike/>
          <w:color w:val="000000" w:themeColor="text1"/>
          <w:sz w:val="20"/>
          <w:szCs w:val="20"/>
        </w:rPr>
      </w:pPr>
      <w:r w:rsidRPr="00906065">
        <w:rPr>
          <w:rFonts w:ascii="Times New Roman" w:eastAsia="Calibri" w:hAnsi="Times New Roman" w:cs="Times New Roman"/>
          <w:color w:val="000000" w:themeColor="text1"/>
          <w:sz w:val="20"/>
          <w:szCs w:val="20"/>
        </w:rPr>
        <w:t>Срок реализации Программы - 2023-2030 годы. Программа реализуется в один этап.</w:t>
      </w:r>
    </w:p>
    <w:p w:rsidR="007D158C" w:rsidRPr="00906065" w:rsidRDefault="007D158C" w:rsidP="007D158C">
      <w:pPr>
        <w:autoSpaceDE w:val="0"/>
        <w:autoSpaceDN w:val="0"/>
        <w:adjustRightInd w:val="0"/>
        <w:ind w:firstLine="539"/>
        <w:jc w:val="both"/>
        <w:rPr>
          <w:rFonts w:ascii="Times New Roman" w:eastAsia="Calibri" w:hAnsi="Times New Roman" w:cs="Times New Roman"/>
          <w:bCs/>
          <w:color w:val="000000" w:themeColor="text1"/>
          <w:sz w:val="20"/>
          <w:szCs w:val="20"/>
          <w:lang w:eastAsia="ru-RU"/>
        </w:rPr>
      </w:pPr>
      <w:r w:rsidRPr="00906065">
        <w:rPr>
          <w:rFonts w:ascii="Times New Roman" w:eastAsia="Calibri" w:hAnsi="Times New Roman" w:cs="Times New Roman"/>
          <w:bCs/>
          <w:color w:val="000000" w:themeColor="text1"/>
          <w:sz w:val="20"/>
          <w:szCs w:val="20"/>
          <w:lang w:eastAsia="ru-RU"/>
        </w:rPr>
        <w:t>Реализация программных мероприятий направлена на достижение следующих результатов:</w:t>
      </w:r>
    </w:p>
    <w:p w:rsidR="007D158C" w:rsidRPr="00906065" w:rsidRDefault="007D158C" w:rsidP="007D158C">
      <w:pPr>
        <w:autoSpaceDE w:val="0"/>
        <w:autoSpaceDN w:val="0"/>
        <w:adjustRightInd w:val="0"/>
        <w:ind w:firstLine="539"/>
        <w:jc w:val="both"/>
        <w:rPr>
          <w:rFonts w:ascii="Times New Roman" w:eastAsia="Calibri" w:hAnsi="Times New Roman" w:cs="Times New Roman"/>
          <w:iCs/>
          <w:color w:val="000000" w:themeColor="text1"/>
          <w:sz w:val="20"/>
          <w:szCs w:val="20"/>
          <w:lang w:eastAsia="ru-RU"/>
        </w:rPr>
      </w:pPr>
      <w:r w:rsidRPr="00906065">
        <w:rPr>
          <w:rFonts w:ascii="Times New Roman" w:eastAsia="Calibri" w:hAnsi="Times New Roman" w:cs="Times New Roman"/>
          <w:iCs/>
          <w:color w:val="000000" w:themeColor="text1"/>
          <w:sz w:val="20"/>
          <w:szCs w:val="20"/>
          <w:lang w:eastAsia="ru-RU"/>
        </w:rPr>
        <w:t>повышение уровня благоустроенности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w:t>
      </w:r>
    </w:p>
    <w:p w:rsidR="007D158C" w:rsidRPr="00906065" w:rsidRDefault="007D158C" w:rsidP="007D158C">
      <w:pPr>
        <w:autoSpaceDE w:val="0"/>
        <w:autoSpaceDN w:val="0"/>
        <w:adjustRightInd w:val="0"/>
        <w:ind w:firstLine="539"/>
        <w:jc w:val="both"/>
        <w:rPr>
          <w:rFonts w:ascii="Times New Roman" w:eastAsia="Calibri" w:hAnsi="Times New Roman" w:cs="Times New Roman"/>
          <w:iCs/>
          <w:color w:val="000000" w:themeColor="text1"/>
          <w:sz w:val="20"/>
          <w:szCs w:val="20"/>
          <w:lang w:eastAsia="ru-RU"/>
        </w:rPr>
      </w:pPr>
      <w:r w:rsidRPr="00906065">
        <w:rPr>
          <w:rFonts w:ascii="Times New Roman" w:eastAsia="Calibri" w:hAnsi="Times New Roman" w:cs="Times New Roman"/>
          <w:iCs/>
          <w:color w:val="000000" w:themeColor="text1"/>
          <w:sz w:val="20"/>
          <w:szCs w:val="20"/>
          <w:lang w:eastAsia="ru-RU"/>
        </w:rPr>
        <w:t>повышение уровня доступности дворовых территорий многоквартирных домов и общественных территорий сельского поселения станция Клявлино муниципального района Клявлинский Самарской области для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w:t>
      </w:r>
    </w:p>
    <w:p w:rsidR="007D158C" w:rsidRPr="00906065" w:rsidRDefault="007D158C" w:rsidP="007D158C">
      <w:pPr>
        <w:autoSpaceDE w:val="0"/>
        <w:autoSpaceDN w:val="0"/>
        <w:adjustRightInd w:val="0"/>
        <w:ind w:firstLine="539"/>
        <w:jc w:val="both"/>
        <w:rPr>
          <w:rFonts w:ascii="Times New Roman" w:eastAsia="Calibri" w:hAnsi="Times New Roman" w:cs="Times New Roman"/>
          <w:iCs/>
          <w:color w:val="000000" w:themeColor="text1"/>
          <w:sz w:val="20"/>
          <w:szCs w:val="20"/>
          <w:lang w:eastAsia="ru-RU"/>
        </w:rPr>
      </w:pPr>
      <w:r w:rsidRPr="00906065">
        <w:rPr>
          <w:rFonts w:ascii="Times New Roman" w:eastAsia="Calibri" w:hAnsi="Times New Roman" w:cs="Times New Roman"/>
          <w:iCs/>
          <w:color w:val="000000" w:themeColor="text1"/>
          <w:sz w:val="20"/>
          <w:szCs w:val="20"/>
          <w:lang w:eastAsia="ru-RU"/>
        </w:rPr>
        <w:t>повышение уровня вовлеченности заинтересованных граждан, организаций сельского поселения станция Клявлино муниципального района Клявлинский Самарской области в реализацию мероприятий по благоустройству территорий.</w:t>
      </w:r>
    </w:p>
    <w:p w:rsidR="007D158C" w:rsidRPr="00906065" w:rsidRDefault="007D158C" w:rsidP="007D158C">
      <w:pPr>
        <w:numPr>
          <w:ilvl w:val="0"/>
          <w:numId w:val="9"/>
        </w:numPr>
        <w:spacing w:after="0" w:line="259"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Перечень мероприятий Программы</w:t>
      </w:r>
    </w:p>
    <w:p w:rsidR="007D158C" w:rsidRPr="00906065" w:rsidRDefault="007D158C" w:rsidP="007D158C">
      <w:pPr>
        <w:spacing w:after="0"/>
        <w:jc w:val="center"/>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Настоящей Программой предусматривается реализация мероприятий по благоустройству территорий </w:t>
      </w:r>
      <w:r w:rsidRPr="00906065">
        <w:rPr>
          <w:rFonts w:ascii="Times New Roman" w:eastAsia="Times New Roman" w:hAnsi="Times New Roman" w:cs="Arial"/>
          <w:iCs/>
          <w:color w:val="000000" w:themeColor="text1"/>
          <w:sz w:val="20"/>
          <w:szCs w:val="20"/>
          <w:lang w:eastAsia="ru-RU"/>
        </w:rPr>
        <w:t>сельского поселения станция Клявлино</w:t>
      </w:r>
      <w:r w:rsidRPr="00906065">
        <w:rPr>
          <w:rFonts w:ascii="Times New Roman" w:eastAsia="Times New Roman" w:hAnsi="Times New Roman" w:cs="Times New Roman"/>
          <w:color w:val="000000" w:themeColor="text1"/>
          <w:sz w:val="20"/>
          <w:szCs w:val="20"/>
          <w:lang w:eastAsia="ru-RU"/>
        </w:rPr>
        <w:t xml:space="preserve">, в том числе мероприятия по благоустройству дворовых территорий многоквартирных домов. </w:t>
      </w: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Мероприятия по благоустройству дворовых территорий МКД осуществляются с учетом </w:t>
      </w:r>
      <w:r w:rsidRPr="00906065">
        <w:rPr>
          <w:rFonts w:ascii="Times New Roman" w:eastAsia="Times New Roman" w:hAnsi="Times New Roman" w:cs="Times New Roman"/>
          <w:color w:val="000000" w:themeColor="text1"/>
          <w:sz w:val="20"/>
          <w:szCs w:val="20"/>
          <w:lang w:eastAsia="ru-RU"/>
        </w:rPr>
        <w:lastRenderedPageBreak/>
        <w:t>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7D158C" w:rsidRPr="00906065" w:rsidRDefault="007D158C" w:rsidP="007D158C">
      <w:pPr>
        <w:widowControl w:val="0"/>
        <w:autoSpaceDE w:val="0"/>
        <w:autoSpaceDN w:val="0"/>
        <w:adjustRightInd w:val="0"/>
        <w:spacing w:before="200"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Под дворовой территорией многоквартирного дома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На дворовой территории в интересах граждан, проживающих в многоквартирных домах, к которым она прилегает, размещаются детские площадки, места для отдыха, парковки автомобилей, зеленые насаждения и иные объекты общественного пользования.</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Благоустройство дворовых территорий многоквартирных домов осуществляется в соответствии с минимальным перечнем видов работ по благоустройству дворовых территорий (далее - минимальный перечень), а также дополнительным перечнем работ по благоустройству дворовых территорий (далее - дополнительный перечень).</w:t>
      </w:r>
    </w:p>
    <w:p w:rsidR="007D158C" w:rsidRPr="00906065" w:rsidRDefault="007D158C" w:rsidP="007D158C">
      <w:pPr>
        <w:jc w:val="both"/>
        <w:rPr>
          <w:rFonts w:ascii="Times New Roman" w:eastAsia="Calibri" w:hAnsi="Times New Roman" w:cs="Times New Roman"/>
          <w:color w:val="000000" w:themeColor="text1"/>
          <w:sz w:val="20"/>
          <w:szCs w:val="20"/>
          <w:u w:val="single"/>
        </w:rPr>
      </w:pPr>
      <w:r w:rsidRPr="00906065">
        <w:rPr>
          <w:rFonts w:ascii="Times New Roman" w:eastAsia="Calibri" w:hAnsi="Times New Roman" w:cs="Times New Roman"/>
          <w:color w:val="000000" w:themeColor="text1"/>
          <w:sz w:val="20"/>
          <w:szCs w:val="20"/>
        </w:rPr>
        <w:t xml:space="preserve">         </w:t>
      </w:r>
      <w:r w:rsidRPr="00906065">
        <w:rPr>
          <w:rFonts w:ascii="Times New Roman" w:eastAsia="Calibri" w:hAnsi="Times New Roman" w:cs="Times New Roman"/>
          <w:color w:val="000000" w:themeColor="text1"/>
          <w:sz w:val="20"/>
          <w:szCs w:val="20"/>
          <w:u w:val="single"/>
        </w:rPr>
        <w:t>К минимальному перечню относятся:</w:t>
      </w:r>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-установка скамеек;</w:t>
      </w:r>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-установка урн;</w:t>
      </w:r>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-обеспечение освещением;</w:t>
      </w:r>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-ремонт дворовых проездов.</w:t>
      </w:r>
    </w:p>
    <w:p w:rsidR="007D158C" w:rsidRPr="00906065" w:rsidRDefault="007D158C" w:rsidP="007D158C">
      <w:pPr>
        <w:jc w:val="both"/>
        <w:rPr>
          <w:rFonts w:ascii="Times New Roman" w:eastAsia="Calibri" w:hAnsi="Times New Roman" w:cs="Times New Roman"/>
          <w:color w:val="000000" w:themeColor="text1"/>
          <w:sz w:val="20"/>
          <w:szCs w:val="20"/>
          <w:u w:val="single"/>
        </w:rPr>
      </w:pPr>
      <w:r w:rsidRPr="00906065">
        <w:rPr>
          <w:rFonts w:ascii="Times New Roman" w:eastAsia="Calibri" w:hAnsi="Times New Roman" w:cs="Times New Roman"/>
          <w:color w:val="000000" w:themeColor="text1"/>
          <w:sz w:val="20"/>
          <w:szCs w:val="20"/>
        </w:rPr>
        <w:t xml:space="preserve">         </w:t>
      </w:r>
      <w:r w:rsidRPr="00906065">
        <w:rPr>
          <w:rFonts w:ascii="Times New Roman" w:eastAsia="Calibri" w:hAnsi="Times New Roman" w:cs="Times New Roman"/>
          <w:color w:val="000000" w:themeColor="text1"/>
          <w:sz w:val="20"/>
          <w:szCs w:val="20"/>
          <w:u w:val="single"/>
        </w:rPr>
        <w:t>К дополнительному перечню относятся:</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-озеленение территории;</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-оборудование автомобильными парковками;</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-ремонт или устройство ограждения;</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-устройство площадок для выгула домашних животных;</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-оборудование детскими и (или) спортивными площадками;</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-оборудование детских и (или) спортивных площадок;</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-ремонт и (или) обустройство тротуаров и пешеходных дорожек;</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-прочие виды работ, направленные на обеспечение физической и пространственной доступности зданий, сооружений и дворовых территорий многоквартирных домов для инвалидов и других маломобильных групп населения, в рамках благоустройства дворовых территорий многоквартирных домов.</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Минимальный перечень реализуется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в целях осуществления последующего содержания указанного имущества в соответствии с требованиями законодательства Российской Федерации.</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 Дополнительный перечень реализуется при условии принятия собственниками помещений в многоквартирном доме решения о включении, созданного в результате благоустройства оборудования (объекта), в состав общего имущества многоквартирного дома в целях осуществления последующего содержания указанных оборудования (объекта) в соответствии с требованиями законодательства Российской Федерации.</w:t>
      </w:r>
    </w:p>
    <w:p w:rsidR="007D158C" w:rsidRPr="00906065" w:rsidRDefault="007D158C" w:rsidP="007D158C">
      <w:pPr>
        <w:ind w:firstLine="709"/>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Виды работ, предусмотренные минимальным и дополнительным перечнями, определяются собственниками жилых и нежилых помещений в многоквартирных домах, собственниками иных зданий и сооружений, расположенных в границах дворовых территорий, подлежащих благоустройству (далее - заинтересованные лица).</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При реализации мероприятий по благоустройству дворовых территорий многоквартирных домов возможными формами участия заинтересованных лиц, граждан и организаций, привлекаемых для осуществления мероприятий по благоустройству дворовых территорий многоквартирных домов, являются финансовое и (или) трудовое участие.</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proofErr w:type="gramStart"/>
      <w:r w:rsidRPr="00906065">
        <w:rPr>
          <w:rFonts w:ascii="Times New Roman" w:eastAsia="Calibri" w:hAnsi="Times New Roman" w:cs="Times New Roman"/>
          <w:color w:val="000000" w:themeColor="text1"/>
          <w:sz w:val="20"/>
          <w:szCs w:val="20"/>
        </w:rPr>
        <w:lastRenderedPageBreak/>
        <w:t xml:space="preserve">Для дворовых территорий, включаемых в государственные и муниципальные программы после 20 февраля 2019 г. (начало действия постановления правительства РФ N 106), установлено дополнительное условие </w:t>
      </w:r>
      <w:proofErr w:type="spellStart"/>
      <w:r w:rsidRPr="00906065">
        <w:rPr>
          <w:rFonts w:ascii="Times New Roman" w:eastAsia="Calibri" w:hAnsi="Times New Roman" w:cs="Times New Roman"/>
          <w:color w:val="000000" w:themeColor="text1"/>
          <w:sz w:val="20"/>
          <w:szCs w:val="20"/>
        </w:rPr>
        <w:t>софинансирования</w:t>
      </w:r>
      <w:proofErr w:type="spellEnd"/>
      <w:r w:rsidRPr="00906065">
        <w:rPr>
          <w:rFonts w:ascii="Times New Roman" w:eastAsia="Calibri" w:hAnsi="Times New Roman" w:cs="Times New Roman"/>
          <w:color w:val="000000" w:themeColor="text1"/>
          <w:sz w:val="20"/>
          <w:szCs w:val="20"/>
        </w:rPr>
        <w:t xml:space="preserve"> дополнительных видов работ по благоустройству из средств федерального бюджета - </w:t>
      </w:r>
      <w:proofErr w:type="spellStart"/>
      <w:r w:rsidRPr="00906065">
        <w:rPr>
          <w:rFonts w:ascii="Times New Roman" w:eastAsia="Calibri" w:hAnsi="Times New Roman" w:cs="Times New Roman"/>
          <w:color w:val="000000" w:themeColor="text1"/>
          <w:sz w:val="20"/>
          <w:szCs w:val="20"/>
        </w:rPr>
        <w:t>софинансирование</w:t>
      </w:r>
      <w:proofErr w:type="spellEnd"/>
      <w:r w:rsidRPr="00906065">
        <w:rPr>
          <w:rFonts w:ascii="Times New Roman" w:eastAsia="Calibri" w:hAnsi="Times New Roman" w:cs="Times New Roman"/>
          <w:color w:val="000000" w:themeColor="text1"/>
          <w:sz w:val="20"/>
          <w:szCs w:val="20"/>
        </w:rPr>
        <w:t xml:space="preserve">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w:t>
      </w:r>
      <w:proofErr w:type="gramEnd"/>
      <w:r w:rsidRPr="00906065">
        <w:rPr>
          <w:rFonts w:ascii="Times New Roman" w:eastAsia="Calibri" w:hAnsi="Times New Roman" w:cs="Times New Roman"/>
          <w:color w:val="000000" w:themeColor="text1"/>
          <w:sz w:val="20"/>
          <w:szCs w:val="20"/>
        </w:rPr>
        <w:t xml:space="preserve"> Условие о </w:t>
      </w:r>
      <w:proofErr w:type="spellStart"/>
      <w:r w:rsidRPr="00906065">
        <w:rPr>
          <w:rFonts w:ascii="Times New Roman" w:eastAsia="Calibri" w:hAnsi="Times New Roman" w:cs="Times New Roman"/>
          <w:color w:val="000000" w:themeColor="text1"/>
          <w:sz w:val="20"/>
          <w:szCs w:val="20"/>
        </w:rPr>
        <w:t>софинансировании</w:t>
      </w:r>
      <w:proofErr w:type="spellEnd"/>
      <w:r w:rsidRPr="00906065">
        <w:rPr>
          <w:rFonts w:ascii="Times New Roman" w:eastAsia="Calibri" w:hAnsi="Times New Roman" w:cs="Times New Roman"/>
          <w:color w:val="000000" w:themeColor="text1"/>
          <w:sz w:val="20"/>
          <w:szCs w:val="20"/>
        </w:rPr>
        <w:t xml:space="preserve"> собственников помещений многоквартирного дома работ по благоустройству распространяется только на дополнительные виды работ. </w:t>
      </w:r>
      <w:proofErr w:type="gramStart"/>
      <w:r w:rsidRPr="00906065">
        <w:rPr>
          <w:rFonts w:ascii="Times New Roman" w:eastAsia="Calibri" w:hAnsi="Times New Roman" w:cs="Times New Roman"/>
          <w:color w:val="000000" w:themeColor="text1"/>
          <w:sz w:val="20"/>
          <w:szCs w:val="20"/>
        </w:rPr>
        <w:t xml:space="preserve">Размер </w:t>
      </w:r>
      <w:proofErr w:type="spellStart"/>
      <w:r w:rsidRPr="00906065">
        <w:rPr>
          <w:rFonts w:ascii="Times New Roman" w:eastAsia="Calibri" w:hAnsi="Times New Roman" w:cs="Times New Roman"/>
          <w:color w:val="000000" w:themeColor="text1"/>
          <w:sz w:val="20"/>
          <w:szCs w:val="20"/>
        </w:rPr>
        <w:t>софинансирования</w:t>
      </w:r>
      <w:proofErr w:type="spellEnd"/>
      <w:r w:rsidRPr="00906065">
        <w:rPr>
          <w:rFonts w:ascii="Times New Roman" w:eastAsia="Calibri" w:hAnsi="Times New Roman" w:cs="Times New Roman"/>
          <w:color w:val="000000" w:themeColor="text1"/>
          <w:sz w:val="20"/>
          <w:szCs w:val="20"/>
        </w:rPr>
        <w:t xml:space="preserve"> собственников помещений многоквартирного дома рассчитывается от стоимости выполнения дополнительных видов работ по благоустройству дворовых территорий.)</w:t>
      </w:r>
      <w:proofErr w:type="gramEnd"/>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Предложения заинтересованных лиц оформляются в виде протоколов общих собраний собственников помещений в каждом многоквартирном доме, решений собственников каждого здания и сооружения, образующих дворовую территорию, содержащих, в том числе следующую информацию:</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решение о включении дворовой территории в муниципальную программу по формированию комфортной (современной) городской среды на 2023 – 2030 годы; </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перечни работ по благоустройству дворовой территории, сформированные исходя из минимального и дополнительного перечней работ по благоустройству;</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решение о выборе формы и доли финансового и (или) трудового участия заинтересованных лиц в реализации мероприятий по благоустройству дворовой территории;</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решение о проведении работ в соответствии с требованиями обеспечения доступности для маломобильных групп населения;</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решение о включении в состав общего имущества многоквартирного дома оборудования, иных материальных объектов, установленных на дворовой территории в результате реализации мероприятий по благоустройству дворовой территории в целях осуществления последующего содержания указанных объектов в соответствии с требованиями законодательства Российской Федерации;</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решение о выборе представителя (представителей) заинтересованных лиц, уполномоченного на подачу заявки, согласование </w:t>
      </w:r>
      <w:proofErr w:type="gramStart"/>
      <w:r w:rsidRPr="00906065">
        <w:rPr>
          <w:rFonts w:ascii="Times New Roman" w:eastAsia="Calibri" w:hAnsi="Times New Roman" w:cs="Times New Roman"/>
          <w:color w:val="000000" w:themeColor="text1"/>
          <w:sz w:val="20"/>
          <w:szCs w:val="20"/>
        </w:rPr>
        <w:t>дизайн-проекта</w:t>
      </w:r>
      <w:proofErr w:type="gramEnd"/>
      <w:r w:rsidRPr="00906065">
        <w:rPr>
          <w:rFonts w:ascii="Times New Roman" w:eastAsia="Calibri" w:hAnsi="Times New Roman" w:cs="Times New Roman"/>
          <w:color w:val="000000" w:themeColor="text1"/>
          <w:sz w:val="20"/>
          <w:szCs w:val="20"/>
        </w:rPr>
        <w:t xml:space="preserve"> благоустройства дворовой территории, а также на участие в контроле, в том числе промежуточном, и приемке работ по благоустройству дворовой территории.</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proofErr w:type="gramStart"/>
      <w:r w:rsidRPr="00906065">
        <w:rPr>
          <w:rFonts w:ascii="Times New Roman" w:eastAsia="Calibri" w:hAnsi="Times New Roman" w:cs="Times New Roman"/>
          <w:color w:val="000000" w:themeColor="text1"/>
          <w:sz w:val="20"/>
          <w:szCs w:val="20"/>
        </w:rPr>
        <w:t>Виды трудового участия заинтересованных лиц определяются органом местного самоуправления муниципального образования в муниципальной программе с учетом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федерального проекта «Формирование комфортной городской среды», утвержденных приказом Министерства строительства и жилищно-коммунального хозяйства Российской Федерации от 18.03.2019 № 162/пр.</w:t>
      </w:r>
      <w:proofErr w:type="gramEnd"/>
    </w:p>
    <w:p w:rsidR="007D158C" w:rsidRPr="00906065" w:rsidRDefault="007D158C" w:rsidP="007D158C">
      <w:pPr>
        <w:widowControl w:val="0"/>
        <w:autoSpaceDE w:val="0"/>
        <w:autoSpaceDN w:val="0"/>
        <w:adjustRightInd w:val="0"/>
        <w:spacing w:after="0"/>
        <w:ind w:firstLine="539"/>
        <w:jc w:val="both"/>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Муниципальная программа формируется с учетом инвентаризации дворовых территорий многоквартирных домов и общественных территорий, проведенной органами местного самоуправления муниципального образования в соответствии с Порядком проведения на территории Самарской области инвентаризации уровня благоустройства дворовых территорий многоквартирных домов, общественных территорий, территорий индивидуальной жилой застройки и земельных участков, предоставленных для их размещения, а также объектов недвижимого имущества и земельных участков, находящихся в собственности (пользовании</w:t>
      </w:r>
      <w:proofErr w:type="gramEnd"/>
      <w:r w:rsidRPr="00906065">
        <w:rPr>
          <w:rFonts w:ascii="Times New Roman" w:eastAsia="Times New Roman" w:hAnsi="Times New Roman" w:cs="Times New Roman"/>
          <w:color w:val="000000" w:themeColor="text1"/>
          <w:sz w:val="20"/>
          <w:szCs w:val="20"/>
          <w:lang w:eastAsia="ru-RU"/>
        </w:rPr>
        <w:t xml:space="preserve">) юридических лиц и индивидуальных предпринимателей, утвержденным постановлением Правительства Самарской области </w:t>
      </w:r>
      <w:r w:rsidRPr="00906065">
        <w:rPr>
          <w:rFonts w:ascii="Times New Roman" w:eastAsia="Times New Roman" w:hAnsi="Times New Roman" w:cs="Times New Roman"/>
          <w:color w:val="000000" w:themeColor="text1"/>
          <w:sz w:val="20"/>
          <w:szCs w:val="20"/>
          <w:lang w:eastAsia="ru-RU"/>
        </w:rPr>
        <w:br/>
        <w:t>от 11.10.2017 № 642 (далее - инвентаризация).</w:t>
      </w:r>
    </w:p>
    <w:p w:rsidR="007D158C" w:rsidRPr="00906065" w:rsidRDefault="007D158C" w:rsidP="007D158C">
      <w:pPr>
        <w:widowControl w:val="0"/>
        <w:autoSpaceDE w:val="0"/>
        <w:autoSpaceDN w:val="0"/>
        <w:adjustRightInd w:val="0"/>
        <w:spacing w:after="0" w:line="240" w:lineRule="auto"/>
        <w:ind w:firstLine="539"/>
        <w:jc w:val="both"/>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Очередность проведения работ по благоустройству дворовых территорий многоквартирных домов определяется исходя из минимального перечня работ, осуществляемых в рамках реализации Программы, с учетом сроков поступления предложений от собственников жилых и нежилых помещений многоквартирных домов, собственников иных зданий и сооружений, расположенных в границах дворовых территорий многоквартирных домов, подлежащих благоустройству, о включении дворовых территорий многоквартирных домов в адресные перечни, а также сроков проведения</w:t>
      </w:r>
      <w:proofErr w:type="gramEnd"/>
      <w:r w:rsidRPr="00906065">
        <w:rPr>
          <w:rFonts w:ascii="Times New Roman" w:eastAsia="Times New Roman" w:hAnsi="Times New Roman" w:cs="Times New Roman"/>
          <w:color w:val="000000" w:themeColor="text1"/>
          <w:sz w:val="20"/>
          <w:szCs w:val="20"/>
          <w:lang w:eastAsia="ru-RU"/>
        </w:rPr>
        <w:t xml:space="preserve"> мероприятий федеральных, региональных и муниципальных программ (планов) строительства (реконструкции, ремонта) объектов недвижимого имущества и инженерных систем, и иных условий.</w:t>
      </w:r>
    </w:p>
    <w:p w:rsidR="007D158C" w:rsidRPr="00906065" w:rsidRDefault="007D158C" w:rsidP="007D158C">
      <w:pPr>
        <w:widowControl w:val="0"/>
        <w:autoSpaceDE w:val="0"/>
        <w:autoSpaceDN w:val="0"/>
        <w:adjustRightInd w:val="0"/>
        <w:spacing w:after="0" w:line="240" w:lineRule="auto"/>
        <w:ind w:firstLine="539"/>
        <w:jc w:val="both"/>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 xml:space="preserve">В первоочередном порядке в рамках Программы благоустраиваются дворовые территории в случае </w:t>
      </w:r>
      <w:r w:rsidRPr="00906065">
        <w:rPr>
          <w:rFonts w:ascii="Times New Roman" w:eastAsia="Times New Roman" w:hAnsi="Times New Roman" w:cs="Times New Roman"/>
          <w:color w:val="000000" w:themeColor="text1"/>
          <w:sz w:val="20"/>
          <w:szCs w:val="20"/>
          <w:lang w:eastAsia="ru-RU"/>
        </w:rPr>
        <w:lastRenderedPageBreak/>
        <w:t>обеспечения синхронизации реализации мероприятий Программы с реализуемыми в муниципальном образовании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 а также мероприятий, осуществляемых в рамках национальных проектов "Демография", "Образование", "Экология", "Безопасные и</w:t>
      </w:r>
      <w:proofErr w:type="gramEnd"/>
      <w:r w:rsidRPr="00906065">
        <w:rPr>
          <w:rFonts w:ascii="Times New Roman" w:eastAsia="Times New Roman" w:hAnsi="Times New Roman" w:cs="Times New Roman"/>
          <w:color w:val="000000" w:themeColor="text1"/>
          <w:sz w:val="20"/>
          <w:szCs w:val="20"/>
          <w:lang w:eastAsia="ru-RU"/>
        </w:rPr>
        <w:t xml:space="preserve"> качественные автомобильные дороги", "Культура", "Малое и среднее предпринимательство и поддержка индивидуальной инициативы", в соответствии с перечнем таких мероприятий.</w:t>
      </w:r>
    </w:p>
    <w:p w:rsidR="007D158C" w:rsidRPr="00906065" w:rsidRDefault="007D158C" w:rsidP="007D158C">
      <w:pPr>
        <w:autoSpaceDE w:val="0"/>
        <w:autoSpaceDN w:val="0"/>
        <w:adjustRightInd w:val="0"/>
        <w:ind w:firstLine="540"/>
        <w:jc w:val="both"/>
        <w:rPr>
          <w:rFonts w:ascii="Times New Roman" w:eastAsia="Calibri" w:hAnsi="Times New Roman" w:cs="Times New Roman"/>
          <w:strike/>
          <w:color w:val="000000" w:themeColor="text1"/>
          <w:sz w:val="20"/>
          <w:szCs w:val="20"/>
        </w:rPr>
      </w:pPr>
      <w:proofErr w:type="gramStart"/>
      <w:r w:rsidRPr="00906065">
        <w:rPr>
          <w:rFonts w:ascii="Times New Roman" w:eastAsia="Calibri" w:hAnsi="Times New Roman" w:cs="Times New Roman"/>
          <w:color w:val="000000" w:themeColor="text1"/>
          <w:sz w:val="20"/>
          <w:szCs w:val="20"/>
        </w:rPr>
        <w:t>Адресные перечни дворовых территорий многоквартирных домов, общественных территорий, нуждающихся в благоустройстве по результатам инвентаризации (с учетом их физического состояния), а также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подлежат благоустройству не позднее срока последнего года реализации федерального проекта "Формирование комфортной городской среды" национального проекта "Жилье и</w:t>
      </w:r>
      <w:proofErr w:type="gramEnd"/>
      <w:r w:rsidRPr="00906065">
        <w:rPr>
          <w:rFonts w:ascii="Times New Roman" w:eastAsia="Calibri" w:hAnsi="Times New Roman" w:cs="Times New Roman"/>
          <w:color w:val="000000" w:themeColor="text1"/>
          <w:sz w:val="20"/>
          <w:szCs w:val="20"/>
        </w:rPr>
        <w:t xml:space="preserve"> городская среда".</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Адресные перечни дворовых территорий многоквартирных домов и общественных территорий, нуждающихся в благоустройстве, представлены в Приложении N1 к настоящей Программе.</w:t>
      </w:r>
    </w:p>
    <w:p w:rsidR="007D158C" w:rsidRPr="00906065" w:rsidRDefault="007D158C" w:rsidP="007D158C">
      <w:pPr>
        <w:widowControl w:val="0"/>
        <w:autoSpaceDE w:val="0"/>
        <w:autoSpaceDN w:val="0"/>
        <w:adjustRightInd w:val="0"/>
        <w:spacing w:after="0"/>
        <w:ind w:firstLine="53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Выполнение мероприятий из дополнительного перечня осуществляется при условии трудового участия заинтересованных лиц, граждан и организаций, привлекаемых для осуществления мероприятий по благоустройству дворовых территорий многоквартирных домов в соответствии с </w:t>
      </w:r>
      <w:hyperlink r:id="rId29" w:anchor="Par1208" w:tooltip="ПОРЯДОК" w:history="1">
        <w:r w:rsidRPr="00906065">
          <w:rPr>
            <w:rFonts w:ascii="Times New Roman" w:eastAsia="Times New Roman" w:hAnsi="Times New Roman" w:cs="Times New Roman"/>
            <w:color w:val="000000" w:themeColor="text1"/>
            <w:sz w:val="20"/>
            <w:szCs w:val="20"/>
            <w:u w:val="single"/>
            <w:lang w:eastAsia="ru-RU"/>
          </w:rPr>
          <w:t>Порядком</w:t>
        </w:r>
      </w:hyperlink>
      <w:r w:rsidRPr="00906065">
        <w:rPr>
          <w:rFonts w:ascii="Times New Roman" w:eastAsia="Times New Roman" w:hAnsi="Times New Roman" w:cs="Times New Roman"/>
          <w:color w:val="000000" w:themeColor="text1"/>
          <w:sz w:val="20"/>
          <w:szCs w:val="20"/>
          <w:lang w:eastAsia="ru-RU"/>
        </w:rPr>
        <w:t xml:space="preserve"> участия заинтересованных лиц, граждан и организаций, привлекаемых для осуществления мероприятий по благоустройству дворовых территорий многоквартирных домов (Приложение N2к Программе). </w:t>
      </w: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w:t>
      </w:r>
      <w:hyperlink r:id="rId30" w:anchor="Par1233" w:tooltip="ПОРЯДОК" w:history="1">
        <w:r w:rsidRPr="00906065">
          <w:rPr>
            <w:rFonts w:ascii="Times New Roman" w:eastAsia="Times New Roman" w:hAnsi="Times New Roman" w:cs="Times New Roman"/>
            <w:color w:val="000000" w:themeColor="text1"/>
            <w:sz w:val="20"/>
            <w:szCs w:val="20"/>
            <w:u w:val="single"/>
            <w:lang w:eastAsia="ru-RU"/>
          </w:rPr>
          <w:t>Порядок</w:t>
        </w:r>
      </w:hyperlink>
      <w:r w:rsidRPr="00906065">
        <w:rPr>
          <w:rFonts w:ascii="Times New Roman" w:eastAsia="Times New Roman" w:hAnsi="Times New Roman" w:cs="Times New Roman"/>
          <w:color w:val="000000" w:themeColor="text1"/>
          <w:sz w:val="20"/>
          <w:szCs w:val="20"/>
          <w:lang w:eastAsia="ru-RU"/>
        </w:rPr>
        <w:t xml:space="preserve"> разработки, обсуждения с заинтересованными лицами и утверждения </w:t>
      </w:r>
      <w:proofErr w:type="gramStart"/>
      <w:r w:rsidRPr="00906065">
        <w:rPr>
          <w:rFonts w:ascii="Times New Roman" w:eastAsia="Times New Roman" w:hAnsi="Times New Roman" w:cs="Times New Roman"/>
          <w:color w:val="000000" w:themeColor="text1"/>
          <w:sz w:val="20"/>
          <w:szCs w:val="20"/>
          <w:lang w:eastAsia="ru-RU"/>
        </w:rPr>
        <w:t>дизайн-проекта</w:t>
      </w:r>
      <w:proofErr w:type="gramEnd"/>
      <w:r w:rsidRPr="00906065">
        <w:rPr>
          <w:rFonts w:ascii="Times New Roman" w:eastAsia="Times New Roman" w:hAnsi="Times New Roman" w:cs="Times New Roman"/>
          <w:color w:val="000000" w:themeColor="text1"/>
          <w:sz w:val="20"/>
          <w:szCs w:val="20"/>
          <w:lang w:eastAsia="ru-RU"/>
        </w:rPr>
        <w:t xml:space="preserve"> благоустройства дворовой территории МКД, включаемой в Программу, приведен в Приложении N3 к Программе.</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proofErr w:type="gramStart"/>
      <w:r w:rsidRPr="00906065">
        <w:rPr>
          <w:rFonts w:ascii="Times New Roman" w:eastAsia="Calibri" w:hAnsi="Times New Roman" w:cs="Times New Roman"/>
          <w:color w:val="000000" w:themeColor="text1"/>
          <w:sz w:val="20"/>
          <w:szCs w:val="20"/>
        </w:rPr>
        <w:t>Под общественной территорией понимается территория населенного пункта массового посещения, в том числе для общения, отдыха, занятия спортом, образования, проведения собраний граждан, осуществления предпринимательской деятельности (парки, скверы, площади, набережные, центральные улицы, аллеи и др.), с учетом требований, не противоречащих действующему законодательству.</w:t>
      </w:r>
      <w:proofErr w:type="gramEnd"/>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К благоустройству общественных территорий относятся озеленение, обеспечение освещением, реконструкция, ремонт или обустройство пешеходных и велосипедных дорожек, обустройство детских и (или) спортивных площадок, ремонт или устройство ограждения, а также аналогичные виды работ, направленные на благоустройство общественных территорий.</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Необходимость благоустройства общественных территорий, а также перечень видов работ по благоустройству общественных территорий определяются по результатам инвентаризации, а также в предусмотренных случаях - по результатам общественных обсуждений и рейтингового голосования.</w:t>
      </w:r>
    </w:p>
    <w:p w:rsidR="007D158C" w:rsidRPr="00906065" w:rsidRDefault="007D158C" w:rsidP="007D158C">
      <w:pPr>
        <w:ind w:firstLine="708"/>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К общественным обсуждениям и ознакомлениям с проектами по благоустройству дворовых территорий многоквартирных домов и общественных территорий привлекаются представители общественных организаций инвалидов.</w:t>
      </w:r>
    </w:p>
    <w:p w:rsidR="007D158C" w:rsidRPr="00906065" w:rsidRDefault="007D158C" w:rsidP="007D158C">
      <w:pPr>
        <w:widowControl w:val="0"/>
        <w:autoSpaceDE w:val="0"/>
        <w:autoSpaceDN w:val="0"/>
        <w:adjustRightInd w:val="0"/>
        <w:spacing w:after="0"/>
        <w:ind w:firstLine="567"/>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Нормативная стоимость (единичные расценки) работ по благоустройству дворовых территорий многоквартирных домов определяется в соответствии с </w:t>
      </w:r>
      <w:hyperlink r:id="rId31" w:tooltip="Постановление Госстроя России от 05.03.2004 N 15/1 (ред. от 16.06.2014) &quot;Об утверждении и введении в действие Методики определения стоимости строительной продукции на территории Российской Федерации&quot; (вместе с &quot;МДС 81-35.2004...&quot;){КонсультантПлюс}" w:history="1">
        <w:r w:rsidRPr="00906065">
          <w:rPr>
            <w:rFonts w:ascii="Times New Roman" w:eastAsia="Times New Roman" w:hAnsi="Times New Roman" w:cs="Times New Roman"/>
            <w:color w:val="000000" w:themeColor="text1"/>
            <w:sz w:val="20"/>
            <w:szCs w:val="20"/>
            <w:u w:val="single"/>
            <w:lang w:eastAsia="ru-RU"/>
          </w:rPr>
          <w:t>методикой</w:t>
        </w:r>
      </w:hyperlink>
      <w:r w:rsidRPr="00906065">
        <w:rPr>
          <w:rFonts w:ascii="Times New Roman" w:eastAsia="Times New Roman" w:hAnsi="Times New Roman" w:cs="Times New Roman"/>
          <w:color w:val="000000" w:themeColor="text1"/>
          <w:sz w:val="20"/>
          <w:szCs w:val="20"/>
          <w:lang w:eastAsia="ru-RU"/>
        </w:rPr>
        <w:t xml:space="preserve"> определения стоимости строительной продукции на территории Российской Федерации (МДС 81-35.2004), утвержденной постановлением Государственного комитета Российской Федерации по строительству и жилищно-коммунальному комплексу от 05.03.2004 N 15/1.</w:t>
      </w:r>
    </w:p>
    <w:p w:rsidR="007D158C" w:rsidRPr="00906065" w:rsidRDefault="007D158C" w:rsidP="007D158C">
      <w:pPr>
        <w:spacing w:after="0"/>
        <w:jc w:val="both"/>
        <w:rPr>
          <w:rFonts w:ascii="Times New Roman" w:eastAsia="Times New Roman" w:hAnsi="Times New Roman" w:cs="Times New Roman"/>
          <w:color w:val="000000" w:themeColor="text1"/>
          <w:sz w:val="20"/>
          <w:szCs w:val="20"/>
          <w:shd w:val="clear" w:color="auto" w:fill="FFFFFF"/>
          <w:lang w:eastAsia="ru-RU"/>
        </w:rPr>
      </w:pPr>
      <w:r w:rsidRPr="00906065">
        <w:rPr>
          <w:rFonts w:ascii="Times New Roman" w:eastAsia="Times New Roman" w:hAnsi="Times New Roman" w:cs="Times New Roman"/>
          <w:color w:val="000000" w:themeColor="text1"/>
          <w:sz w:val="20"/>
          <w:szCs w:val="20"/>
          <w:shd w:val="clear" w:color="auto" w:fill="FFFFFF"/>
          <w:lang w:eastAsia="ru-RU"/>
        </w:rPr>
        <w:t xml:space="preserve">         Нормативная </w:t>
      </w:r>
      <w:r w:rsidRPr="00906065">
        <w:rPr>
          <w:rFonts w:ascii="Times New Roman" w:eastAsia="Times New Roman" w:hAnsi="Times New Roman" w:cs="Times New Roman"/>
          <w:color w:val="000000" w:themeColor="text1"/>
          <w:sz w:val="20"/>
          <w:szCs w:val="20"/>
          <w:lang w:eastAsia="ru-RU"/>
        </w:rPr>
        <w:t>стоимость</w:t>
      </w:r>
      <w:r w:rsidRPr="00906065">
        <w:rPr>
          <w:rFonts w:ascii="Times New Roman" w:eastAsia="Times New Roman" w:hAnsi="Times New Roman" w:cs="Times New Roman"/>
          <w:color w:val="000000" w:themeColor="text1"/>
          <w:sz w:val="20"/>
          <w:szCs w:val="20"/>
          <w:shd w:val="clear" w:color="auto" w:fill="FFFFFF"/>
          <w:lang w:eastAsia="ru-RU"/>
        </w:rPr>
        <w:t xml:space="preserve"> работ по благоустройству дворовых территорий, включенных в </w:t>
      </w:r>
      <w:r w:rsidRPr="00906065">
        <w:rPr>
          <w:rFonts w:ascii="Times New Roman" w:eastAsia="Times New Roman" w:hAnsi="Times New Roman" w:cs="Times New Roman"/>
          <w:color w:val="000000" w:themeColor="text1"/>
          <w:sz w:val="20"/>
          <w:szCs w:val="20"/>
          <w:lang w:eastAsia="ru-RU"/>
        </w:rPr>
        <w:t>минимальный перечень работ</w:t>
      </w:r>
      <w:r w:rsidRPr="00906065">
        <w:rPr>
          <w:rFonts w:ascii="Times New Roman" w:eastAsia="Times New Roman" w:hAnsi="Times New Roman" w:cs="Times New Roman"/>
          <w:color w:val="000000" w:themeColor="text1"/>
          <w:sz w:val="20"/>
          <w:szCs w:val="20"/>
          <w:shd w:val="clear" w:color="auto" w:fill="FFFFFF"/>
          <w:lang w:eastAsia="ru-RU"/>
        </w:rPr>
        <w:t>, приведена в приложении N4</w:t>
      </w:r>
      <w:r w:rsidRPr="00906065">
        <w:rPr>
          <w:rFonts w:ascii="Times New Roman" w:eastAsia="Times New Roman" w:hAnsi="Times New Roman" w:cs="Times New Roman"/>
          <w:color w:val="000000" w:themeColor="text1"/>
          <w:sz w:val="20"/>
          <w:szCs w:val="20"/>
          <w:lang w:eastAsia="ru-RU"/>
        </w:rPr>
        <w:t xml:space="preserve"> к настоящей Программе.</w:t>
      </w:r>
    </w:p>
    <w:p w:rsidR="007D158C" w:rsidRPr="00906065" w:rsidRDefault="007D158C" w:rsidP="007D158C">
      <w:pPr>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shd w:val="clear" w:color="auto" w:fill="FFFFFF"/>
          <w:lang w:eastAsia="ru-RU"/>
        </w:rPr>
        <w:t xml:space="preserve">        </w:t>
      </w:r>
      <w:r w:rsidRPr="00906065">
        <w:rPr>
          <w:rFonts w:ascii="Times New Roman" w:eastAsia="Times New Roman" w:hAnsi="Times New Roman" w:cs="Times New Roman"/>
          <w:color w:val="000000" w:themeColor="text1"/>
          <w:sz w:val="20"/>
          <w:szCs w:val="20"/>
          <w:lang w:eastAsia="ru-RU"/>
        </w:rPr>
        <w:t>Визуализированный</w:t>
      </w:r>
      <w:r w:rsidRPr="00906065">
        <w:rPr>
          <w:rFonts w:ascii="Times New Roman" w:eastAsia="Times New Roman" w:hAnsi="Times New Roman" w:cs="Times New Roman"/>
          <w:color w:val="000000" w:themeColor="text1"/>
          <w:sz w:val="20"/>
          <w:szCs w:val="20"/>
          <w:shd w:val="clear" w:color="auto" w:fill="FFFFFF"/>
          <w:lang w:eastAsia="ru-RU"/>
        </w:rPr>
        <w:t> </w:t>
      </w:r>
      <w:r w:rsidRPr="00906065">
        <w:rPr>
          <w:rFonts w:ascii="Times New Roman" w:eastAsia="Times New Roman" w:hAnsi="Times New Roman" w:cs="Times New Roman"/>
          <w:color w:val="000000" w:themeColor="text1"/>
          <w:sz w:val="20"/>
          <w:szCs w:val="20"/>
          <w:lang w:eastAsia="ru-RU"/>
        </w:rPr>
        <w:t>перечень</w:t>
      </w:r>
      <w:r w:rsidRPr="00906065">
        <w:rPr>
          <w:rFonts w:ascii="Times New Roman" w:eastAsia="Times New Roman" w:hAnsi="Times New Roman" w:cs="Times New Roman"/>
          <w:color w:val="000000" w:themeColor="text1"/>
          <w:sz w:val="20"/>
          <w:szCs w:val="20"/>
          <w:shd w:val="clear" w:color="auto" w:fill="FFFFFF"/>
          <w:lang w:eastAsia="ru-RU"/>
        </w:rPr>
        <w:t> образцов элементов благоустройства, предлагаемых к размещению на дворовой территории, приведен в приложении N5</w:t>
      </w:r>
      <w:r w:rsidRPr="00906065">
        <w:rPr>
          <w:rFonts w:ascii="Times New Roman" w:eastAsia="Times New Roman" w:hAnsi="Times New Roman" w:cs="Times New Roman"/>
          <w:color w:val="000000" w:themeColor="text1"/>
          <w:sz w:val="20"/>
          <w:szCs w:val="20"/>
          <w:lang w:eastAsia="ru-RU"/>
        </w:rPr>
        <w:t xml:space="preserve"> к настоящей Программе.</w:t>
      </w:r>
    </w:p>
    <w:p w:rsidR="007D158C" w:rsidRPr="00906065" w:rsidRDefault="007D158C" w:rsidP="007D158C">
      <w:pPr>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        Визуализированный перечень образцов элементов благоустройства общественной территории приведены в приложении N6 к настоящей Программе.</w:t>
      </w:r>
    </w:p>
    <w:p w:rsidR="007D158C" w:rsidRPr="00906065" w:rsidRDefault="007D158C" w:rsidP="007D158C">
      <w:pPr>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        </w:t>
      </w:r>
      <w:proofErr w:type="gramStart"/>
      <w:r w:rsidRPr="00906065">
        <w:rPr>
          <w:rFonts w:ascii="Times New Roman" w:eastAsia="Calibri" w:hAnsi="Times New Roman" w:cs="Times New Roman"/>
          <w:color w:val="000000" w:themeColor="text1"/>
          <w:sz w:val="20"/>
          <w:szCs w:val="20"/>
        </w:rPr>
        <w:t xml:space="preserve">Исключение из перечня дворовых и общественных территорий, подлежащих благоустройству, осуществляется в отношении территории, расположенных вблизи многоквартирных домов, имеющих высокий физический износ основных конструктивных элементов (крыша, стены, фундамент) которых превышает 70% и планируемых в перспективе к расселению, а также территории, которые планируются к изъятию для муниципальных или государственных нужд в соответствии с Генеральным планом развития территории </w:t>
      </w:r>
      <w:r w:rsidRPr="00906065">
        <w:rPr>
          <w:rFonts w:ascii="Times New Roman" w:eastAsia="Calibri" w:hAnsi="Times New Roman" w:cs="Times New Roman"/>
          <w:color w:val="000000" w:themeColor="text1"/>
          <w:sz w:val="20"/>
          <w:szCs w:val="20"/>
        </w:rPr>
        <w:lastRenderedPageBreak/>
        <w:t>муниципального образования при условии одобрения</w:t>
      </w:r>
      <w:proofErr w:type="gramEnd"/>
      <w:r w:rsidRPr="00906065">
        <w:rPr>
          <w:rFonts w:ascii="Times New Roman" w:eastAsia="Calibri" w:hAnsi="Times New Roman" w:cs="Times New Roman"/>
          <w:color w:val="000000" w:themeColor="text1"/>
          <w:sz w:val="20"/>
          <w:szCs w:val="20"/>
        </w:rPr>
        <w:t xml:space="preserve"> такого решения на Общественной комиссии по вопросам подготовки и реализации муниципальной программы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2023 -2030 годы» (далее - Общественная комиссия по обеспечению реализации Программы).</w:t>
      </w:r>
    </w:p>
    <w:p w:rsidR="007D158C" w:rsidRPr="00906065" w:rsidRDefault="007D158C" w:rsidP="007D158C">
      <w:pPr>
        <w:autoSpaceDE w:val="0"/>
        <w:autoSpaceDN w:val="0"/>
        <w:adjustRightInd w:val="0"/>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       </w:t>
      </w:r>
      <w:proofErr w:type="gramStart"/>
      <w:r w:rsidRPr="00906065">
        <w:rPr>
          <w:rFonts w:ascii="Times New Roman" w:eastAsia="Calibri" w:hAnsi="Times New Roman" w:cs="Times New Roman"/>
          <w:color w:val="000000" w:themeColor="text1"/>
          <w:sz w:val="20"/>
          <w:szCs w:val="20"/>
        </w:rPr>
        <w:t>Исключение из перечня дворовых территорий, подлежащих благоустройству, осуществляется также в случаях, собственники помещений многоквартирных домов которых либо отказались от благоустройства дворовой территорий в рамках реализации муниципальной программы, либо не приняли решения о благоустройстве дворовой территории в сроки, установленные муниципальной программой, либо не приняли решений, предусмотренных пунктами 5 и 12 Порядка предоставления и расходования субсидий из областного бюджета, в том числе</w:t>
      </w:r>
      <w:proofErr w:type="gramEnd"/>
      <w:r w:rsidRPr="00906065">
        <w:rPr>
          <w:rFonts w:ascii="Times New Roman" w:eastAsia="Calibri" w:hAnsi="Times New Roman" w:cs="Times New Roman"/>
          <w:color w:val="000000" w:themeColor="text1"/>
          <w:sz w:val="20"/>
          <w:szCs w:val="20"/>
        </w:rPr>
        <w:t xml:space="preserve"> формируемых </w:t>
      </w:r>
      <w:proofErr w:type="gramStart"/>
      <w:r w:rsidRPr="00906065">
        <w:rPr>
          <w:rFonts w:ascii="Times New Roman" w:eastAsia="Calibri" w:hAnsi="Times New Roman" w:cs="Times New Roman"/>
          <w:color w:val="000000" w:themeColor="text1"/>
          <w:sz w:val="20"/>
          <w:szCs w:val="20"/>
        </w:rPr>
        <w:t>за счет планируемых к поступлению в областной бюджет средств федерального бюджета на поддержку муниципальных программ по формированию</w:t>
      </w:r>
      <w:proofErr w:type="gramEnd"/>
      <w:r w:rsidRPr="00906065">
        <w:rPr>
          <w:rFonts w:ascii="Times New Roman" w:eastAsia="Calibri" w:hAnsi="Times New Roman" w:cs="Times New Roman"/>
          <w:color w:val="000000" w:themeColor="text1"/>
          <w:sz w:val="20"/>
          <w:szCs w:val="20"/>
        </w:rPr>
        <w:t xml:space="preserve"> современной городской среды на 2018 – 2024 годы, утвержденного постановлением Правительства Самарской области от 01.11.2017 N 688, и являющимися условиями предоставления субсидии в целях благоустройства дворовой территории.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на Общественной комиссии по обеспечению реализации Программы.</w:t>
      </w:r>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rPr>
      </w:pPr>
      <w:proofErr w:type="gramStart"/>
      <w:r w:rsidRPr="00906065">
        <w:rPr>
          <w:rFonts w:ascii="Times New Roman" w:eastAsia="Calibri" w:hAnsi="Times New Roman" w:cs="Times New Roman"/>
          <w:color w:val="000000" w:themeColor="text1"/>
          <w:sz w:val="20"/>
          <w:szCs w:val="20"/>
        </w:rPr>
        <w:t>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а также  мероприятия по образованию земельных участков, на которых расположены многоквартирные дома, осуществляются не позднее последнего года реализации федерального проекта в соответствии с требованиями утвержденных в муниципальном</w:t>
      </w:r>
      <w:proofErr w:type="gramEnd"/>
      <w:r w:rsidRPr="00906065">
        <w:rPr>
          <w:rFonts w:ascii="Times New Roman" w:eastAsia="Calibri" w:hAnsi="Times New Roman" w:cs="Times New Roman"/>
          <w:color w:val="000000" w:themeColor="text1"/>
          <w:sz w:val="20"/>
          <w:szCs w:val="20"/>
        </w:rPr>
        <w:t xml:space="preserve"> </w:t>
      </w:r>
      <w:proofErr w:type="gramStart"/>
      <w:r w:rsidRPr="00906065">
        <w:rPr>
          <w:rFonts w:ascii="Times New Roman" w:eastAsia="Calibri" w:hAnsi="Times New Roman" w:cs="Times New Roman"/>
          <w:color w:val="000000" w:themeColor="text1"/>
          <w:sz w:val="20"/>
          <w:szCs w:val="20"/>
        </w:rPr>
        <w:t>образовании</w:t>
      </w:r>
      <w:proofErr w:type="gramEnd"/>
      <w:r w:rsidRPr="00906065">
        <w:rPr>
          <w:rFonts w:ascii="Times New Roman" w:eastAsia="Calibri" w:hAnsi="Times New Roman" w:cs="Times New Roman"/>
          <w:color w:val="000000" w:themeColor="text1"/>
          <w:sz w:val="20"/>
          <w:szCs w:val="20"/>
        </w:rPr>
        <w:t xml:space="preserve"> правил благоустройства территории. </w:t>
      </w:r>
    </w:p>
    <w:p w:rsidR="007D158C" w:rsidRPr="00906065" w:rsidRDefault="007D158C" w:rsidP="007D158C">
      <w:pPr>
        <w:autoSpaceDE w:val="0"/>
        <w:autoSpaceDN w:val="0"/>
        <w:adjustRightInd w:val="0"/>
        <w:ind w:firstLine="540"/>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Мероприятия по инвентаризации уровня благоустройства индивидуальных жилых домов и земельных участков, предоставленных для их размещения, приведены в приложении N7 к настоящей Программе.</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lang w:eastAsia="ru-RU"/>
        </w:rPr>
        <w:t xml:space="preserve">Адресные перечни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w:t>
      </w:r>
      <w:proofErr w:type="gramStart"/>
      <w:r w:rsidRPr="00906065">
        <w:rPr>
          <w:rFonts w:ascii="Times New Roman" w:eastAsia="Calibri" w:hAnsi="Times New Roman" w:cs="Times New Roman"/>
          <w:color w:val="000000" w:themeColor="text1"/>
          <w:sz w:val="20"/>
          <w:szCs w:val="20"/>
          <w:lang w:eastAsia="ru-RU"/>
        </w:rPr>
        <w:t>благоустройству</w:t>
      </w:r>
      <w:proofErr w:type="gramEnd"/>
      <w:r w:rsidRPr="00906065">
        <w:rPr>
          <w:rFonts w:ascii="Times New Roman" w:eastAsia="Times New Roman" w:hAnsi="Times New Roman" w:cs="Times New Roman"/>
          <w:color w:val="000000" w:themeColor="text1"/>
          <w:sz w:val="20"/>
          <w:szCs w:val="20"/>
          <w:lang w:eastAsia="ru-RU"/>
        </w:rPr>
        <w:t xml:space="preserve"> представлены в Приложении N8 к настоящей Программе.</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Предельной датой заключения соглашений по результатам закупки товаров, работ и услуг для обеспечения муниципальных нужд в целях реализации Программы является    1 апреля года предоставления субсидии, за исключением</w:t>
      </w:r>
      <w:proofErr w:type="gramStart"/>
      <w:r w:rsidRPr="00906065">
        <w:rPr>
          <w:rFonts w:ascii="Times New Roman" w:eastAsia="Times New Roman" w:hAnsi="Times New Roman" w:cs="Times New Roman"/>
          <w:color w:val="000000" w:themeColor="text1"/>
          <w:sz w:val="20"/>
          <w:szCs w:val="20"/>
          <w:lang w:eastAsia="ru-RU"/>
        </w:rPr>
        <w:t xml:space="preserve"> :</w:t>
      </w:r>
      <w:proofErr w:type="gramEnd"/>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случаев заключения таких соглашений в пределах экономии сре</w:t>
      </w:r>
      <w:proofErr w:type="gramStart"/>
      <w:r w:rsidRPr="00906065">
        <w:rPr>
          <w:rFonts w:ascii="Times New Roman" w:eastAsia="Times New Roman" w:hAnsi="Times New Roman" w:cs="Times New Roman"/>
          <w:color w:val="000000" w:themeColor="text1"/>
          <w:sz w:val="20"/>
          <w:szCs w:val="20"/>
          <w:lang w:eastAsia="ru-RU"/>
        </w:rPr>
        <w:t>дств пр</w:t>
      </w:r>
      <w:proofErr w:type="gramEnd"/>
      <w:r w:rsidRPr="00906065">
        <w:rPr>
          <w:rFonts w:ascii="Times New Roman" w:eastAsia="Times New Roman" w:hAnsi="Times New Roman" w:cs="Times New Roman"/>
          <w:color w:val="000000" w:themeColor="text1"/>
          <w:sz w:val="20"/>
          <w:szCs w:val="20"/>
          <w:lang w:eastAsia="ru-RU"/>
        </w:rPr>
        <w:t xml:space="preserve">и расходовании субсидии в целях реализации Программы, в том числе мероприятий по </w:t>
      </w:r>
      <w:proofErr w:type="spellStart"/>
      <w:r w:rsidRPr="00906065">
        <w:rPr>
          <w:rFonts w:ascii="Times New Roman" w:eastAsia="Times New Roman" w:hAnsi="Times New Roman" w:cs="Times New Roman"/>
          <w:color w:val="000000" w:themeColor="text1"/>
          <w:sz w:val="20"/>
          <w:szCs w:val="20"/>
          <w:lang w:eastAsia="ru-RU"/>
        </w:rPr>
        <w:t>цифровизации</w:t>
      </w:r>
      <w:proofErr w:type="spellEnd"/>
      <w:r w:rsidRPr="00906065">
        <w:rPr>
          <w:rFonts w:ascii="Times New Roman" w:eastAsia="Times New Roman" w:hAnsi="Times New Roman" w:cs="Times New Roman"/>
          <w:color w:val="000000" w:themeColor="text1"/>
          <w:sz w:val="20"/>
          <w:szCs w:val="20"/>
          <w:lang w:eastAsia="ru-RU"/>
        </w:rPr>
        <w:t xml:space="preserve"> городского хозяйства, включенных в Программу, при которых срок заключения таких соглашений продлевается на срок до 15 декабря года предоставления субсидии.</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Обеспечение осуществления контроля за ходом выполнения муниципальной программы осуществляется Общественной комиссией по обеспечению реализации Программы, созданной в целях реализации мероприятий по формированию комфортной городской среды на территории муниципального образования в соответствии с постановлением Правительства Российской Федерации от 10.02.2017 N 169, включая проведение оценки предложений заинтересованных лиц.</w:t>
      </w:r>
      <w:proofErr w:type="gramEnd"/>
      <w:r w:rsidRPr="00906065">
        <w:rPr>
          <w:rFonts w:ascii="Times New Roman" w:eastAsia="Times New Roman" w:hAnsi="Times New Roman" w:cs="Times New Roman"/>
          <w:color w:val="000000" w:themeColor="text1"/>
          <w:sz w:val="20"/>
          <w:szCs w:val="20"/>
          <w:lang w:eastAsia="ru-RU"/>
        </w:rPr>
        <w:t xml:space="preserve"> Документы о составе вышеуказанной общественной комиссии, протоколы и графики ее заседаний размещаются на официальном сайте администрации муниципального района Клявлинский в информационно-телекоммуникационной сети Интернет по адресу: https://klvadm.ru/munitsipalnye-obrazovaniya/klyavlino/.</w:t>
      </w:r>
    </w:p>
    <w:p w:rsidR="007D158C" w:rsidRPr="00906065" w:rsidRDefault="007D158C" w:rsidP="007D158C">
      <w:pPr>
        <w:ind w:firstLine="567"/>
        <w:jc w:val="both"/>
        <w:rPr>
          <w:rFonts w:ascii="Times New Roman" w:eastAsia="Calibri" w:hAnsi="Times New Roman" w:cs="Times New Roman"/>
          <w:color w:val="000000" w:themeColor="text1"/>
          <w:sz w:val="20"/>
          <w:szCs w:val="20"/>
        </w:rPr>
      </w:pPr>
    </w:p>
    <w:p w:rsidR="007D158C" w:rsidRPr="00906065" w:rsidRDefault="007D158C" w:rsidP="007D158C">
      <w:pPr>
        <w:ind w:firstLine="709"/>
        <w:jc w:val="both"/>
        <w:rPr>
          <w:rFonts w:ascii="Times New Roman" w:eastAsia="Calibri" w:hAnsi="Times New Roman" w:cs="Times New Roman"/>
          <w:color w:val="000000" w:themeColor="text1"/>
          <w:sz w:val="20"/>
          <w:szCs w:val="20"/>
        </w:rPr>
      </w:pPr>
    </w:p>
    <w:p w:rsidR="007D158C" w:rsidRPr="00906065" w:rsidRDefault="007D158C" w:rsidP="007D158C">
      <w:pPr>
        <w:widowControl w:val="0"/>
        <w:autoSpaceDE w:val="0"/>
        <w:autoSpaceDN w:val="0"/>
        <w:adjustRightInd w:val="0"/>
        <w:spacing w:after="0"/>
        <w:ind w:firstLine="720"/>
        <w:jc w:val="center"/>
        <w:outlineLvl w:val="1"/>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 xml:space="preserve">4. Перечень стратегических показателей (индикаторов) Программы </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567"/>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Программа оценивается по степени достижения основной цели - повышение уровня комфорта городской среды на территории сельского поселения в Самарской области.</w:t>
      </w:r>
    </w:p>
    <w:p w:rsidR="007D158C" w:rsidRPr="00906065" w:rsidRDefault="007D158C" w:rsidP="007D158C">
      <w:pPr>
        <w:widowControl w:val="0"/>
        <w:autoSpaceDE w:val="0"/>
        <w:autoSpaceDN w:val="0"/>
        <w:adjustRightInd w:val="0"/>
        <w:spacing w:after="0"/>
        <w:ind w:firstLine="567"/>
        <w:jc w:val="both"/>
        <w:rPr>
          <w:rFonts w:ascii="Times New Roman" w:eastAsia="Times New Roman" w:hAnsi="Times New Roman" w:cs="Arial"/>
          <w:color w:val="000000" w:themeColor="text1"/>
          <w:sz w:val="20"/>
          <w:szCs w:val="20"/>
          <w:lang w:eastAsia="ru-RU"/>
        </w:rPr>
        <w:sectPr w:rsidR="007D158C" w:rsidRPr="00906065" w:rsidSect="007D158C">
          <w:pgSz w:w="11906" w:h="16838"/>
          <w:pgMar w:top="993" w:right="851" w:bottom="851" w:left="1418" w:header="709" w:footer="709" w:gutter="0"/>
          <w:cols w:space="720"/>
        </w:sectPr>
      </w:pPr>
      <w:r w:rsidRPr="00906065">
        <w:rPr>
          <w:rFonts w:ascii="Times New Roman" w:eastAsia="Times New Roman" w:hAnsi="Times New Roman" w:cs="Times New Roman"/>
          <w:color w:val="000000" w:themeColor="text1"/>
          <w:sz w:val="20"/>
          <w:szCs w:val="20"/>
          <w:lang w:eastAsia="ru-RU"/>
        </w:rPr>
        <w:t xml:space="preserve">В соответствии с поставленными задачами планируется достижение стратегических  индикаторов и показателей Программы согласно </w:t>
      </w:r>
      <w:hyperlink r:id="rId32" w:anchor="Par130" w:tooltip="Таблица N 1" w:history="1">
        <w:r w:rsidRPr="00906065">
          <w:rPr>
            <w:rFonts w:ascii="Times New Roman" w:eastAsia="Times New Roman" w:hAnsi="Times New Roman" w:cs="Times New Roman"/>
            <w:color w:val="000000" w:themeColor="text1"/>
            <w:sz w:val="20"/>
            <w:szCs w:val="20"/>
            <w:u w:val="single"/>
            <w:lang w:eastAsia="ru-RU"/>
          </w:rPr>
          <w:t>таблице N 1</w:t>
        </w:r>
      </w:hyperlink>
      <w:r w:rsidRPr="00906065">
        <w:rPr>
          <w:rFonts w:ascii="Times New Roman" w:eastAsia="Times New Roman" w:hAnsi="Times New Roman" w:cs="Times New Roman"/>
          <w:color w:val="000000" w:themeColor="text1"/>
          <w:sz w:val="20"/>
          <w:szCs w:val="20"/>
          <w:lang w:eastAsia="ru-RU"/>
        </w:rPr>
        <w:t>.</w:t>
      </w:r>
      <w:bookmarkStart w:id="0" w:name="Par130"/>
      <w:bookmarkEnd w:id="0"/>
    </w:p>
    <w:p w:rsidR="007D158C" w:rsidRPr="00906065" w:rsidRDefault="007D158C" w:rsidP="007D158C">
      <w:pPr>
        <w:widowControl w:val="0"/>
        <w:autoSpaceDE w:val="0"/>
        <w:autoSpaceDN w:val="0"/>
        <w:adjustRightInd w:val="0"/>
        <w:spacing w:after="0"/>
        <w:ind w:firstLine="720"/>
        <w:jc w:val="right"/>
        <w:outlineLvl w:val="2"/>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Таблица N 1</w:t>
      </w:r>
    </w:p>
    <w:p w:rsidR="007D158C" w:rsidRPr="00906065" w:rsidRDefault="007D158C" w:rsidP="007D158C">
      <w:pPr>
        <w:widowControl w:val="0"/>
        <w:autoSpaceDE w:val="0"/>
        <w:autoSpaceDN w:val="0"/>
        <w:adjustRightInd w:val="0"/>
        <w:spacing w:after="0"/>
        <w:ind w:firstLine="720"/>
        <w:jc w:val="right"/>
        <w:outlineLvl w:val="2"/>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Перечень стратегических показателей (индикаторов), характеризующих</w:t>
      </w:r>
    </w:p>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ход и итоги реализации Программы</w:t>
      </w:r>
    </w:p>
    <w:tbl>
      <w:tblPr>
        <w:tblW w:w="10069" w:type="dxa"/>
        <w:jc w:val="center"/>
        <w:tblLayout w:type="fixed"/>
        <w:tblCellMar>
          <w:top w:w="102" w:type="dxa"/>
          <w:left w:w="62" w:type="dxa"/>
          <w:bottom w:w="102" w:type="dxa"/>
          <w:right w:w="62" w:type="dxa"/>
        </w:tblCellMar>
        <w:tblLook w:val="04A0" w:firstRow="1" w:lastRow="0" w:firstColumn="1" w:lastColumn="0" w:noHBand="0" w:noVBand="1"/>
      </w:tblPr>
      <w:tblGrid>
        <w:gridCol w:w="647"/>
        <w:gridCol w:w="2369"/>
        <w:gridCol w:w="20"/>
        <w:gridCol w:w="1070"/>
        <w:gridCol w:w="851"/>
        <w:gridCol w:w="850"/>
        <w:gridCol w:w="992"/>
        <w:gridCol w:w="665"/>
        <w:gridCol w:w="709"/>
        <w:gridCol w:w="523"/>
        <w:gridCol w:w="425"/>
        <w:gridCol w:w="15"/>
        <w:gridCol w:w="43"/>
        <w:gridCol w:w="328"/>
        <w:gridCol w:w="15"/>
        <w:gridCol w:w="43"/>
        <w:gridCol w:w="407"/>
        <w:gridCol w:w="15"/>
        <w:gridCol w:w="43"/>
        <w:gridCol w:w="39"/>
      </w:tblGrid>
      <w:tr w:rsidR="00B66468" w:rsidRPr="00906065" w:rsidTr="00B66468">
        <w:trPr>
          <w:jc w:val="center"/>
        </w:trPr>
        <w:tc>
          <w:tcPr>
            <w:tcW w:w="647" w:type="dxa"/>
            <w:vMerge w:val="restart"/>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N </w:t>
            </w:r>
            <w:proofErr w:type="gramStart"/>
            <w:r w:rsidRPr="00906065">
              <w:rPr>
                <w:rFonts w:ascii="Times New Roman" w:eastAsia="Times New Roman" w:hAnsi="Times New Roman" w:cs="Times New Roman"/>
                <w:color w:val="000000" w:themeColor="text1"/>
                <w:sz w:val="20"/>
                <w:szCs w:val="20"/>
                <w:lang w:eastAsia="ru-RU"/>
              </w:rPr>
              <w:t>п</w:t>
            </w:r>
            <w:proofErr w:type="gramEnd"/>
            <w:r w:rsidRPr="00906065">
              <w:rPr>
                <w:rFonts w:ascii="Times New Roman" w:eastAsia="Times New Roman" w:hAnsi="Times New Roman" w:cs="Times New Roman"/>
                <w:color w:val="000000" w:themeColor="text1"/>
                <w:sz w:val="20"/>
                <w:szCs w:val="20"/>
                <w:lang w:eastAsia="ru-RU"/>
              </w:rPr>
              <w:t>/п</w:t>
            </w:r>
          </w:p>
        </w:tc>
        <w:tc>
          <w:tcPr>
            <w:tcW w:w="2389" w:type="dxa"/>
            <w:gridSpan w:val="2"/>
            <w:vMerge w:val="restart"/>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Наименование цели, стратегического показателя (индикатора)</w:t>
            </w:r>
          </w:p>
        </w:tc>
        <w:tc>
          <w:tcPr>
            <w:tcW w:w="1070" w:type="dxa"/>
            <w:vMerge w:val="restart"/>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Единица измерения</w:t>
            </w:r>
          </w:p>
        </w:tc>
        <w:tc>
          <w:tcPr>
            <w:tcW w:w="5963" w:type="dxa"/>
            <w:gridSpan w:val="16"/>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Значение стратегического показателя (индикатора)</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 годам, плановый период (прогноз)</w:t>
            </w:r>
          </w:p>
        </w:tc>
      </w:tr>
      <w:tr w:rsidR="00B66468" w:rsidRPr="00906065" w:rsidTr="00B66468">
        <w:trPr>
          <w:gridAfter w:val="2"/>
          <w:wAfter w:w="82" w:type="dxa"/>
          <w:jc w:val="center"/>
        </w:trPr>
        <w:tc>
          <w:tcPr>
            <w:tcW w:w="647" w:type="dxa"/>
            <w:vMerge/>
            <w:tcBorders>
              <w:top w:val="single" w:sz="4" w:space="0" w:color="auto"/>
              <w:left w:val="single" w:sz="4" w:space="0" w:color="auto"/>
              <w:bottom w:val="single" w:sz="4" w:space="0" w:color="auto"/>
              <w:right w:val="single" w:sz="4" w:space="0" w:color="auto"/>
            </w:tcBorders>
            <w:vAlign w:val="center"/>
            <w:hideMark/>
          </w:tcPr>
          <w:p w:rsidR="007D158C" w:rsidRPr="00906065" w:rsidRDefault="007D158C" w:rsidP="007D158C">
            <w:pPr>
              <w:rPr>
                <w:rFonts w:ascii="Times New Roman" w:eastAsia="Arial" w:hAnsi="Times New Roman" w:cs="Times New Roman"/>
                <w:color w:val="000000" w:themeColor="text1"/>
                <w:sz w:val="20"/>
                <w:szCs w:val="20"/>
                <w:lang w:eastAsia="ar-SA"/>
              </w:rPr>
            </w:pPr>
          </w:p>
        </w:tc>
        <w:tc>
          <w:tcPr>
            <w:tcW w:w="2389" w:type="dxa"/>
            <w:gridSpan w:val="2"/>
            <w:vMerge/>
            <w:tcBorders>
              <w:top w:val="single" w:sz="4" w:space="0" w:color="auto"/>
              <w:left w:val="single" w:sz="4" w:space="0" w:color="auto"/>
              <w:bottom w:val="single" w:sz="4" w:space="0" w:color="auto"/>
              <w:right w:val="single" w:sz="4" w:space="0" w:color="auto"/>
            </w:tcBorders>
            <w:vAlign w:val="center"/>
            <w:hideMark/>
          </w:tcPr>
          <w:p w:rsidR="007D158C" w:rsidRPr="00906065" w:rsidRDefault="007D158C" w:rsidP="007D158C">
            <w:pPr>
              <w:rPr>
                <w:rFonts w:ascii="Times New Roman" w:eastAsia="Arial" w:hAnsi="Times New Roman" w:cs="Times New Roman"/>
                <w:color w:val="000000" w:themeColor="text1"/>
                <w:sz w:val="20"/>
                <w:szCs w:val="20"/>
                <w:lang w:eastAsia="ar-SA"/>
              </w:rPr>
            </w:pPr>
          </w:p>
        </w:tc>
        <w:tc>
          <w:tcPr>
            <w:tcW w:w="1070" w:type="dxa"/>
            <w:vMerge/>
            <w:tcBorders>
              <w:top w:val="single" w:sz="4" w:space="0" w:color="auto"/>
              <w:left w:val="single" w:sz="4" w:space="0" w:color="auto"/>
              <w:bottom w:val="single" w:sz="4" w:space="0" w:color="auto"/>
              <w:right w:val="single" w:sz="4" w:space="0" w:color="auto"/>
            </w:tcBorders>
            <w:vAlign w:val="center"/>
            <w:hideMark/>
          </w:tcPr>
          <w:p w:rsidR="007D158C" w:rsidRPr="00906065" w:rsidRDefault="007D158C" w:rsidP="007D158C">
            <w:pPr>
              <w:rPr>
                <w:rFonts w:ascii="Times New Roman" w:eastAsia="Arial" w:hAnsi="Times New Roman" w:cs="Times New Roman"/>
                <w:color w:val="000000" w:themeColor="text1"/>
                <w:sz w:val="20"/>
                <w:szCs w:val="20"/>
                <w:lang w:eastAsia="ar-SA"/>
              </w:rPr>
            </w:pPr>
          </w:p>
        </w:tc>
        <w:tc>
          <w:tcPr>
            <w:tcW w:w="851" w:type="dxa"/>
            <w:vMerge w:val="restart"/>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widowControl w:val="0"/>
              <w:autoSpaceDE w:val="0"/>
              <w:autoSpaceDN w:val="0"/>
              <w:adjustRightInd w:val="0"/>
              <w:spacing w:after="0"/>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(оценка)</w:t>
            </w:r>
          </w:p>
        </w:tc>
        <w:tc>
          <w:tcPr>
            <w:tcW w:w="4179" w:type="dxa"/>
            <w:gridSpan w:val="7"/>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p>
        </w:tc>
        <w:tc>
          <w:tcPr>
            <w:tcW w:w="386" w:type="dxa"/>
            <w:gridSpan w:val="3"/>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p>
        </w:tc>
        <w:tc>
          <w:tcPr>
            <w:tcW w:w="465" w:type="dxa"/>
            <w:gridSpan w:val="3"/>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p>
        </w:tc>
      </w:tr>
      <w:tr w:rsidR="00B66468" w:rsidRPr="00906065" w:rsidTr="00B66468">
        <w:trPr>
          <w:gridAfter w:val="3"/>
          <w:wAfter w:w="97" w:type="dxa"/>
          <w:jc w:val="center"/>
        </w:trPr>
        <w:tc>
          <w:tcPr>
            <w:tcW w:w="647" w:type="dxa"/>
            <w:vMerge/>
            <w:tcBorders>
              <w:top w:val="single" w:sz="4" w:space="0" w:color="auto"/>
              <w:left w:val="single" w:sz="4" w:space="0" w:color="auto"/>
              <w:bottom w:val="single" w:sz="4" w:space="0" w:color="auto"/>
              <w:right w:val="single" w:sz="4" w:space="0" w:color="auto"/>
            </w:tcBorders>
            <w:vAlign w:val="center"/>
            <w:hideMark/>
          </w:tcPr>
          <w:p w:rsidR="007D158C" w:rsidRPr="00906065" w:rsidRDefault="007D158C" w:rsidP="007D158C">
            <w:pPr>
              <w:rPr>
                <w:rFonts w:ascii="Times New Roman" w:eastAsia="Arial" w:hAnsi="Times New Roman" w:cs="Times New Roman"/>
                <w:color w:val="000000" w:themeColor="text1"/>
                <w:sz w:val="20"/>
                <w:szCs w:val="20"/>
                <w:lang w:eastAsia="ar-SA"/>
              </w:rPr>
            </w:pPr>
          </w:p>
        </w:tc>
        <w:tc>
          <w:tcPr>
            <w:tcW w:w="2389" w:type="dxa"/>
            <w:gridSpan w:val="2"/>
            <w:vMerge/>
            <w:tcBorders>
              <w:top w:val="single" w:sz="4" w:space="0" w:color="auto"/>
              <w:left w:val="single" w:sz="4" w:space="0" w:color="auto"/>
              <w:bottom w:val="single" w:sz="4" w:space="0" w:color="auto"/>
              <w:right w:val="single" w:sz="4" w:space="0" w:color="auto"/>
            </w:tcBorders>
            <w:vAlign w:val="center"/>
            <w:hideMark/>
          </w:tcPr>
          <w:p w:rsidR="007D158C" w:rsidRPr="00906065" w:rsidRDefault="007D158C" w:rsidP="007D158C">
            <w:pPr>
              <w:rPr>
                <w:rFonts w:ascii="Times New Roman" w:eastAsia="Arial" w:hAnsi="Times New Roman" w:cs="Times New Roman"/>
                <w:color w:val="000000" w:themeColor="text1"/>
                <w:sz w:val="20"/>
                <w:szCs w:val="20"/>
                <w:lang w:eastAsia="ar-SA"/>
              </w:rPr>
            </w:pPr>
          </w:p>
        </w:tc>
        <w:tc>
          <w:tcPr>
            <w:tcW w:w="1070" w:type="dxa"/>
            <w:vMerge/>
            <w:tcBorders>
              <w:top w:val="single" w:sz="4" w:space="0" w:color="auto"/>
              <w:left w:val="single" w:sz="4" w:space="0" w:color="auto"/>
              <w:bottom w:val="single" w:sz="4" w:space="0" w:color="auto"/>
              <w:right w:val="single" w:sz="4" w:space="0" w:color="auto"/>
            </w:tcBorders>
            <w:vAlign w:val="center"/>
            <w:hideMark/>
          </w:tcPr>
          <w:p w:rsidR="007D158C" w:rsidRPr="00906065" w:rsidRDefault="007D158C" w:rsidP="007D158C">
            <w:pPr>
              <w:rPr>
                <w:rFonts w:ascii="Times New Roman" w:eastAsia="Arial" w:hAnsi="Times New Roman" w:cs="Times New Roman"/>
                <w:color w:val="000000" w:themeColor="text1"/>
                <w:sz w:val="20"/>
                <w:szCs w:val="20"/>
                <w:lang w:eastAsia="ar-SA"/>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D158C" w:rsidRPr="00906065" w:rsidRDefault="007D158C" w:rsidP="007D158C">
            <w:pPr>
              <w:rPr>
                <w:rFonts w:ascii="Times New Roman" w:eastAsia="Arial" w:hAnsi="Times New Roman" w:cs="Times New Roman"/>
                <w:color w:val="000000" w:themeColor="text1"/>
                <w:sz w:val="20"/>
                <w:szCs w:val="20"/>
                <w:lang w:eastAsia="ar-SA"/>
              </w:rPr>
            </w:pPr>
          </w:p>
        </w:tc>
        <w:tc>
          <w:tcPr>
            <w:tcW w:w="8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2023</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2024</w:t>
            </w:r>
          </w:p>
        </w:tc>
        <w:tc>
          <w:tcPr>
            <w:tcW w:w="665"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2025</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2026</w:t>
            </w:r>
          </w:p>
        </w:tc>
        <w:tc>
          <w:tcPr>
            <w:tcW w:w="523"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2027</w:t>
            </w:r>
          </w:p>
        </w:tc>
        <w:tc>
          <w:tcPr>
            <w:tcW w:w="425"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val="en-US" w:eastAsia="ru-RU"/>
              </w:rPr>
            </w:pPr>
            <w:r w:rsidRPr="00906065">
              <w:rPr>
                <w:rFonts w:ascii="Times New Roman" w:eastAsia="Times New Roman" w:hAnsi="Times New Roman" w:cs="Times New Roman"/>
                <w:color w:val="000000" w:themeColor="text1"/>
                <w:sz w:val="20"/>
                <w:szCs w:val="20"/>
                <w:lang w:val="en-US" w:eastAsia="ru-RU"/>
              </w:rPr>
              <w:t>2028</w:t>
            </w:r>
          </w:p>
        </w:tc>
        <w:tc>
          <w:tcPr>
            <w:tcW w:w="386" w:type="dxa"/>
            <w:gridSpan w:val="3"/>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val="en-US" w:eastAsia="ru-RU"/>
              </w:rPr>
            </w:pPr>
            <w:r w:rsidRPr="00906065">
              <w:rPr>
                <w:rFonts w:ascii="Times New Roman" w:eastAsia="Times New Roman" w:hAnsi="Times New Roman" w:cs="Times New Roman"/>
                <w:color w:val="000000" w:themeColor="text1"/>
                <w:sz w:val="20"/>
                <w:szCs w:val="20"/>
                <w:lang w:val="en-US" w:eastAsia="ru-RU"/>
              </w:rPr>
              <w:t>2029</w:t>
            </w:r>
          </w:p>
        </w:tc>
        <w:tc>
          <w:tcPr>
            <w:tcW w:w="465" w:type="dxa"/>
            <w:gridSpan w:val="3"/>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val="en-US" w:eastAsia="ru-RU"/>
              </w:rPr>
            </w:pPr>
            <w:r w:rsidRPr="00906065">
              <w:rPr>
                <w:rFonts w:ascii="Times New Roman" w:eastAsia="Times New Roman" w:hAnsi="Times New Roman" w:cs="Times New Roman"/>
                <w:color w:val="000000" w:themeColor="text1"/>
                <w:sz w:val="20"/>
                <w:szCs w:val="20"/>
                <w:lang w:val="en-US" w:eastAsia="ru-RU"/>
              </w:rPr>
              <w:t>2030</w:t>
            </w:r>
          </w:p>
        </w:tc>
      </w:tr>
      <w:tr w:rsidR="00B66468" w:rsidRPr="00906065" w:rsidTr="00B66468">
        <w:trPr>
          <w:gridAfter w:val="1"/>
          <w:wAfter w:w="39" w:type="dxa"/>
          <w:jc w:val="center"/>
        </w:trPr>
        <w:tc>
          <w:tcPr>
            <w:tcW w:w="9179" w:type="dxa"/>
            <w:gridSpan w:val="13"/>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widowControl w:val="0"/>
              <w:autoSpaceDE w:val="0"/>
              <w:autoSpaceDN w:val="0"/>
              <w:adjustRightInd w:val="0"/>
              <w:spacing w:after="0"/>
              <w:ind w:firstLine="720"/>
              <w:outlineLvl w:val="2"/>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Цель. Повышение уровня комфорта городской среды на территории сельского поселения </w:t>
            </w:r>
          </w:p>
        </w:tc>
        <w:tc>
          <w:tcPr>
            <w:tcW w:w="386" w:type="dxa"/>
            <w:gridSpan w:val="3"/>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outlineLvl w:val="2"/>
              <w:rPr>
                <w:rFonts w:ascii="Times New Roman" w:eastAsia="Times New Roman" w:hAnsi="Times New Roman" w:cs="Times New Roman"/>
                <w:color w:val="000000" w:themeColor="text1"/>
                <w:sz w:val="20"/>
                <w:szCs w:val="20"/>
                <w:lang w:eastAsia="ru-RU"/>
              </w:rPr>
            </w:pPr>
          </w:p>
        </w:tc>
        <w:tc>
          <w:tcPr>
            <w:tcW w:w="465" w:type="dxa"/>
            <w:gridSpan w:val="3"/>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outlineLvl w:val="2"/>
              <w:rPr>
                <w:rFonts w:ascii="Times New Roman" w:eastAsia="Times New Roman" w:hAnsi="Times New Roman" w:cs="Times New Roman"/>
                <w:color w:val="000000" w:themeColor="text1"/>
                <w:sz w:val="20"/>
                <w:szCs w:val="20"/>
                <w:lang w:eastAsia="ru-RU"/>
              </w:rPr>
            </w:pPr>
          </w:p>
        </w:tc>
      </w:tr>
      <w:tr w:rsidR="00B66468" w:rsidRPr="00906065" w:rsidTr="00B66468">
        <w:trPr>
          <w:gridAfter w:val="3"/>
          <w:wAfter w:w="97" w:type="dxa"/>
          <w:jc w:val="center"/>
        </w:trPr>
        <w:tc>
          <w:tcPr>
            <w:tcW w:w="647"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w:t>
            </w:r>
          </w:p>
          <w:p w:rsidR="007D158C" w:rsidRPr="00906065" w:rsidRDefault="007D158C" w:rsidP="007D158C">
            <w:pPr>
              <w:rPr>
                <w:rFonts w:ascii="Calibri" w:eastAsia="Calibri" w:hAnsi="Calibri" w:cs="Times New Roman"/>
                <w:color w:val="000000" w:themeColor="text1"/>
                <w:sz w:val="20"/>
                <w:szCs w:val="20"/>
                <w:lang w:eastAsia="ar-SA"/>
              </w:rPr>
            </w:pPr>
          </w:p>
          <w:p w:rsidR="007D158C" w:rsidRPr="00906065" w:rsidRDefault="007D158C" w:rsidP="007D158C">
            <w:pPr>
              <w:jc w:val="center"/>
              <w:rPr>
                <w:rFonts w:ascii="Calibri" w:eastAsia="Calibri" w:hAnsi="Calibri" w:cs="Times New Roman"/>
                <w:color w:val="000000" w:themeColor="text1"/>
                <w:sz w:val="20"/>
                <w:szCs w:val="20"/>
                <w:lang w:eastAsia="ar-SA"/>
              </w:rPr>
            </w:pPr>
            <w:r w:rsidRPr="00906065">
              <w:rPr>
                <w:rFonts w:ascii="Calibri" w:eastAsia="Calibri" w:hAnsi="Calibri" w:cs="Times New Roman"/>
                <w:color w:val="000000" w:themeColor="text1"/>
                <w:sz w:val="20"/>
                <w:szCs w:val="20"/>
                <w:lang w:eastAsia="ar-SA"/>
              </w:rPr>
              <w:t>1</w:t>
            </w:r>
          </w:p>
        </w:tc>
        <w:tc>
          <w:tcPr>
            <w:tcW w:w="236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Количество </w:t>
            </w: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благоустроенных </w:t>
            </w: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дворовых территорий </w:t>
            </w:r>
          </w:p>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 сельском поселении</w:t>
            </w:r>
          </w:p>
        </w:tc>
        <w:tc>
          <w:tcPr>
            <w:tcW w:w="1090" w:type="dxa"/>
            <w:gridSpan w:val="2"/>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ед.</w:t>
            </w:r>
          </w:p>
        </w:tc>
        <w:tc>
          <w:tcPr>
            <w:tcW w:w="851"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w:t>
            </w:r>
          </w:p>
        </w:tc>
        <w:tc>
          <w:tcPr>
            <w:tcW w:w="992"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665"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jc w:val="center"/>
              <w:rPr>
                <w:rFonts w:ascii="Times New Roman" w:eastAsia="Calibri" w:hAnsi="Times New Roman" w:cs="Times New Roman"/>
                <w:color w:val="000000" w:themeColor="text1"/>
                <w:sz w:val="20"/>
                <w:szCs w:val="20"/>
                <w:lang w:val="en-US" w:eastAsia="ru-RU"/>
              </w:rPr>
            </w:pPr>
            <w:r w:rsidRPr="00906065">
              <w:rPr>
                <w:rFonts w:ascii="Times New Roman" w:eastAsia="Calibri" w:hAnsi="Times New Roman" w:cs="Times New Roman"/>
                <w:color w:val="000000" w:themeColor="text1"/>
                <w:sz w:val="20"/>
                <w:szCs w:val="20"/>
                <w:lang w:val="en-US" w:eastAsia="ru-RU"/>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r w:rsidRPr="00906065">
              <w:rPr>
                <w:rFonts w:ascii="Times New Roman" w:eastAsia="Times New Roman" w:hAnsi="Times New Roman" w:cs="Times New Roman"/>
                <w:color w:val="000000" w:themeColor="text1"/>
                <w:sz w:val="20"/>
                <w:szCs w:val="20"/>
                <w:lang w:val="en-US" w:eastAsia="ru-RU"/>
              </w:rPr>
              <w:t>0</w:t>
            </w:r>
          </w:p>
        </w:tc>
        <w:tc>
          <w:tcPr>
            <w:tcW w:w="523"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p w:rsidR="007D158C" w:rsidRPr="00906065" w:rsidRDefault="007D158C" w:rsidP="007D158C">
            <w:pPr>
              <w:jc w:val="center"/>
              <w:rPr>
                <w:rFonts w:ascii="Times New Roman" w:eastAsia="Calibri" w:hAnsi="Times New Roman" w:cs="Times New Roman"/>
                <w:color w:val="000000" w:themeColor="text1"/>
                <w:sz w:val="20"/>
                <w:szCs w:val="20"/>
                <w:lang w:val="en-US" w:eastAsia="ru-RU"/>
              </w:rPr>
            </w:pPr>
            <w:r w:rsidRPr="00906065">
              <w:rPr>
                <w:rFonts w:ascii="Times New Roman" w:eastAsia="Calibri" w:hAnsi="Times New Roman" w:cs="Times New Roman"/>
                <w:color w:val="000000" w:themeColor="text1"/>
                <w:sz w:val="20"/>
                <w:szCs w:val="20"/>
                <w:lang w:val="en-US" w:eastAsia="ru-RU"/>
              </w:rPr>
              <w:t>0</w:t>
            </w:r>
          </w:p>
        </w:tc>
        <w:tc>
          <w:tcPr>
            <w:tcW w:w="425"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val="en-US" w:eastAsia="ru-RU"/>
              </w:rPr>
            </w:pPr>
            <w:r w:rsidRPr="00906065">
              <w:rPr>
                <w:rFonts w:ascii="Times New Roman" w:eastAsia="Times New Roman" w:hAnsi="Times New Roman" w:cs="Times New Roman"/>
                <w:color w:val="000000" w:themeColor="text1"/>
                <w:sz w:val="20"/>
                <w:szCs w:val="20"/>
                <w:lang w:val="en-US" w:eastAsia="ru-RU"/>
              </w:rPr>
              <w:t>X0</w:t>
            </w:r>
          </w:p>
        </w:tc>
        <w:tc>
          <w:tcPr>
            <w:tcW w:w="386" w:type="dxa"/>
            <w:gridSpan w:val="3"/>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val="en-US" w:eastAsia="ru-RU"/>
              </w:rPr>
            </w:pPr>
          </w:p>
          <w:p w:rsidR="007D158C" w:rsidRPr="00906065" w:rsidRDefault="007D158C" w:rsidP="007D158C">
            <w:pPr>
              <w:jc w:val="center"/>
              <w:rPr>
                <w:rFonts w:ascii="Times New Roman" w:eastAsia="Calibri" w:hAnsi="Times New Roman" w:cs="Times New Roman"/>
                <w:color w:val="000000" w:themeColor="text1"/>
                <w:sz w:val="20"/>
                <w:szCs w:val="20"/>
                <w:lang w:val="en-US" w:eastAsia="ru-RU"/>
              </w:rPr>
            </w:pPr>
            <w:r w:rsidRPr="00906065">
              <w:rPr>
                <w:rFonts w:ascii="Times New Roman" w:eastAsia="Calibri" w:hAnsi="Times New Roman" w:cs="Times New Roman"/>
                <w:color w:val="000000" w:themeColor="text1"/>
                <w:sz w:val="20"/>
                <w:szCs w:val="20"/>
                <w:lang w:val="en-US" w:eastAsia="ru-RU"/>
              </w:rPr>
              <w:t>0</w:t>
            </w:r>
          </w:p>
        </w:tc>
        <w:tc>
          <w:tcPr>
            <w:tcW w:w="465" w:type="dxa"/>
            <w:gridSpan w:val="3"/>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val="en-US" w:eastAsia="ru-RU"/>
              </w:rPr>
            </w:pPr>
            <w:r w:rsidRPr="00906065">
              <w:rPr>
                <w:rFonts w:ascii="Times New Roman" w:eastAsia="Times New Roman" w:hAnsi="Times New Roman" w:cs="Times New Roman"/>
                <w:color w:val="000000" w:themeColor="text1"/>
                <w:sz w:val="20"/>
                <w:szCs w:val="20"/>
                <w:lang w:val="en-US" w:eastAsia="ru-RU"/>
              </w:rPr>
              <w:t>0</w:t>
            </w:r>
          </w:p>
          <w:p w:rsidR="007D158C" w:rsidRPr="00906065" w:rsidRDefault="007D158C" w:rsidP="007D158C">
            <w:pPr>
              <w:tabs>
                <w:tab w:val="left" w:pos="477"/>
              </w:tabs>
              <w:jc w:val="center"/>
              <w:rPr>
                <w:rFonts w:ascii="Times New Roman" w:eastAsia="Calibri" w:hAnsi="Times New Roman" w:cs="Times New Roman"/>
                <w:color w:val="000000" w:themeColor="text1"/>
                <w:sz w:val="20"/>
                <w:szCs w:val="20"/>
                <w:lang w:val="en-US" w:eastAsia="ru-RU"/>
              </w:rPr>
            </w:pPr>
            <w:r w:rsidRPr="00906065">
              <w:rPr>
                <w:rFonts w:ascii="Times New Roman" w:eastAsia="Calibri" w:hAnsi="Times New Roman" w:cs="Times New Roman"/>
                <w:color w:val="000000" w:themeColor="text1"/>
                <w:sz w:val="20"/>
                <w:szCs w:val="20"/>
                <w:lang w:val="en-US" w:eastAsia="ru-RU"/>
              </w:rPr>
              <w:t>0</w:t>
            </w:r>
          </w:p>
        </w:tc>
      </w:tr>
      <w:tr w:rsidR="00B66468" w:rsidRPr="00906065" w:rsidTr="00B66468">
        <w:trPr>
          <w:gridAfter w:val="3"/>
          <w:wAfter w:w="97" w:type="dxa"/>
          <w:jc w:val="center"/>
        </w:trPr>
        <w:tc>
          <w:tcPr>
            <w:tcW w:w="647"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w:t>
            </w:r>
          </w:p>
          <w:p w:rsidR="007D158C" w:rsidRPr="00906065" w:rsidRDefault="007D158C" w:rsidP="007D158C">
            <w:pPr>
              <w:rPr>
                <w:rFonts w:ascii="Calibri" w:eastAsia="Calibri" w:hAnsi="Calibri" w:cs="Times New Roman"/>
                <w:color w:val="000000" w:themeColor="text1"/>
                <w:sz w:val="20"/>
                <w:szCs w:val="20"/>
                <w:lang w:eastAsia="ar-SA"/>
              </w:rPr>
            </w:pPr>
          </w:p>
          <w:p w:rsidR="007D158C" w:rsidRPr="00906065" w:rsidRDefault="007D158C" w:rsidP="007D158C">
            <w:pPr>
              <w:jc w:val="center"/>
              <w:rPr>
                <w:rFonts w:ascii="Calibri" w:eastAsia="Calibri" w:hAnsi="Calibri" w:cs="Times New Roman"/>
                <w:color w:val="000000" w:themeColor="text1"/>
                <w:sz w:val="20"/>
                <w:szCs w:val="20"/>
                <w:lang w:eastAsia="ar-SA"/>
              </w:rPr>
            </w:pPr>
            <w:r w:rsidRPr="00906065">
              <w:rPr>
                <w:rFonts w:ascii="Calibri" w:eastAsia="Calibri" w:hAnsi="Calibri" w:cs="Times New Roman"/>
                <w:color w:val="000000" w:themeColor="text1"/>
                <w:sz w:val="20"/>
                <w:szCs w:val="20"/>
                <w:lang w:eastAsia="ar-SA"/>
              </w:rPr>
              <w:t>2</w:t>
            </w:r>
          </w:p>
        </w:tc>
        <w:tc>
          <w:tcPr>
            <w:tcW w:w="236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Количество </w:t>
            </w: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благоустроенных </w:t>
            </w:r>
          </w:p>
          <w:p w:rsidR="007D158C" w:rsidRPr="00906065" w:rsidRDefault="007D158C" w:rsidP="007D158C">
            <w:pPr>
              <w:widowControl w:val="0"/>
              <w:autoSpaceDE w:val="0"/>
              <w:autoSpaceDN w:val="0"/>
              <w:adjustRightInd w:val="0"/>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общественных территорий </w:t>
            </w:r>
          </w:p>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 сельском поселении</w:t>
            </w:r>
          </w:p>
        </w:tc>
        <w:tc>
          <w:tcPr>
            <w:tcW w:w="1090" w:type="dxa"/>
            <w:gridSpan w:val="2"/>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ед.</w:t>
            </w:r>
          </w:p>
        </w:tc>
        <w:tc>
          <w:tcPr>
            <w:tcW w:w="851" w:type="dxa"/>
            <w:tcBorders>
              <w:top w:val="single" w:sz="4" w:space="0" w:color="auto"/>
              <w:left w:val="single" w:sz="4" w:space="0" w:color="auto"/>
              <w:bottom w:val="single" w:sz="4" w:space="0" w:color="auto"/>
              <w:right w:val="single" w:sz="4" w:space="0" w:color="auto"/>
            </w:tcBorders>
          </w:tcPr>
          <w:p w:rsidR="007D158C" w:rsidRPr="00906065" w:rsidRDefault="007D158C" w:rsidP="00B66468">
            <w:pPr>
              <w:widowControl w:val="0"/>
              <w:autoSpaceDE w:val="0"/>
              <w:autoSpaceDN w:val="0"/>
              <w:adjustRightInd w:val="0"/>
              <w:spacing w:after="0"/>
              <w:ind w:left="-250"/>
              <w:jc w:val="center"/>
              <w:rPr>
                <w:rFonts w:ascii="Times New Roman" w:eastAsia="Times New Roman" w:hAnsi="Times New Roman" w:cs="Times New Roman"/>
                <w:color w:val="000000" w:themeColor="text1"/>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w:t>
            </w:r>
          </w:p>
        </w:tc>
        <w:tc>
          <w:tcPr>
            <w:tcW w:w="992"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w:t>
            </w:r>
          </w:p>
        </w:tc>
        <w:tc>
          <w:tcPr>
            <w:tcW w:w="665"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1</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val="en-US" w:eastAsia="ru-RU"/>
              </w:rPr>
            </w:pPr>
            <w:r w:rsidRPr="00906065">
              <w:rPr>
                <w:rFonts w:ascii="Times New Roman" w:eastAsia="Times New Roman" w:hAnsi="Times New Roman" w:cs="Times New Roman"/>
                <w:color w:val="000000" w:themeColor="text1"/>
                <w:sz w:val="20"/>
                <w:szCs w:val="20"/>
                <w:lang w:val="en-US" w:eastAsia="ru-RU"/>
              </w:rPr>
              <w:t>0</w:t>
            </w:r>
            <w:r w:rsidRPr="00906065">
              <w:rPr>
                <w:rFonts w:ascii="Times New Roman" w:eastAsia="Calibri" w:hAnsi="Times New Roman" w:cs="Times New Roman"/>
                <w:color w:val="000000" w:themeColor="text1"/>
                <w:sz w:val="20"/>
                <w:szCs w:val="20"/>
                <w:lang w:val="en-US" w:eastAsia="ru-RU"/>
              </w:rPr>
              <w:t>0</w:t>
            </w:r>
          </w:p>
        </w:tc>
        <w:tc>
          <w:tcPr>
            <w:tcW w:w="523"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p>
          <w:p w:rsidR="007D158C" w:rsidRPr="00906065" w:rsidRDefault="007D158C" w:rsidP="007D158C">
            <w:pPr>
              <w:jc w:val="center"/>
              <w:rPr>
                <w:rFonts w:ascii="Times New Roman" w:eastAsia="Calibri" w:hAnsi="Times New Roman" w:cs="Times New Roman"/>
                <w:color w:val="000000" w:themeColor="text1"/>
                <w:sz w:val="20"/>
                <w:szCs w:val="20"/>
                <w:lang w:val="en-US" w:eastAsia="ru-RU"/>
              </w:rPr>
            </w:pPr>
            <w:r w:rsidRPr="00906065">
              <w:rPr>
                <w:rFonts w:ascii="Times New Roman" w:eastAsia="Calibri" w:hAnsi="Times New Roman" w:cs="Times New Roman"/>
                <w:color w:val="000000" w:themeColor="text1"/>
                <w:sz w:val="20"/>
                <w:szCs w:val="20"/>
                <w:lang w:val="en-US" w:eastAsia="ru-RU"/>
              </w:rPr>
              <w:t>0</w:t>
            </w:r>
          </w:p>
        </w:tc>
        <w:tc>
          <w:tcPr>
            <w:tcW w:w="425"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val="en-US" w:eastAsia="ru-RU"/>
              </w:rPr>
            </w:pPr>
            <w:r w:rsidRPr="00906065">
              <w:rPr>
                <w:rFonts w:ascii="Times New Roman" w:eastAsia="Times New Roman" w:hAnsi="Times New Roman" w:cs="Times New Roman"/>
                <w:color w:val="000000" w:themeColor="text1"/>
                <w:sz w:val="20"/>
                <w:szCs w:val="20"/>
                <w:lang w:val="en-US" w:eastAsia="ru-RU"/>
              </w:rPr>
              <w:t>X0</w:t>
            </w:r>
          </w:p>
        </w:tc>
        <w:tc>
          <w:tcPr>
            <w:tcW w:w="386" w:type="dxa"/>
            <w:gridSpan w:val="3"/>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val="en-US" w:eastAsia="ru-RU"/>
              </w:rPr>
            </w:pPr>
            <w:r w:rsidRPr="00906065">
              <w:rPr>
                <w:rFonts w:ascii="Times New Roman" w:eastAsia="Times New Roman" w:hAnsi="Times New Roman" w:cs="Times New Roman"/>
                <w:color w:val="000000" w:themeColor="text1"/>
                <w:sz w:val="20"/>
                <w:szCs w:val="20"/>
                <w:lang w:val="en-US" w:eastAsia="ru-RU"/>
              </w:rPr>
              <w:t>0</w:t>
            </w:r>
          </w:p>
          <w:p w:rsidR="007D158C" w:rsidRPr="00906065" w:rsidRDefault="007D158C" w:rsidP="007D158C">
            <w:pPr>
              <w:jc w:val="center"/>
              <w:rPr>
                <w:rFonts w:ascii="Times New Roman" w:eastAsia="Calibri" w:hAnsi="Times New Roman" w:cs="Times New Roman"/>
                <w:color w:val="000000" w:themeColor="text1"/>
                <w:sz w:val="20"/>
                <w:szCs w:val="20"/>
                <w:lang w:val="en-US" w:eastAsia="ru-RU"/>
              </w:rPr>
            </w:pPr>
            <w:r w:rsidRPr="00906065">
              <w:rPr>
                <w:rFonts w:ascii="Times New Roman" w:eastAsia="Calibri" w:hAnsi="Times New Roman" w:cs="Times New Roman"/>
                <w:color w:val="000000" w:themeColor="text1"/>
                <w:sz w:val="20"/>
                <w:szCs w:val="20"/>
                <w:lang w:val="en-US" w:eastAsia="ru-RU"/>
              </w:rPr>
              <w:t>0</w:t>
            </w:r>
          </w:p>
        </w:tc>
        <w:tc>
          <w:tcPr>
            <w:tcW w:w="465" w:type="dxa"/>
            <w:gridSpan w:val="3"/>
            <w:tcBorders>
              <w:top w:val="single" w:sz="4" w:space="0" w:color="auto"/>
              <w:left w:val="single" w:sz="4" w:space="0" w:color="auto"/>
              <w:bottom w:val="single" w:sz="4" w:space="0" w:color="auto"/>
              <w:right w:val="single" w:sz="4" w:space="0" w:color="auto"/>
            </w:tcBorders>
          </w:tcPr>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val="en-US" w:eastAsia="ru-RU"/>
              </w:rPr>
            </w:pPr>
          </w:p>
          <w:p w:rsidR="007D158C" w:rsidRPr="00906065" w:rsidRDefault="007D158C" w:rsidP="007D158C">
            <w:pPr>
              <w:jc w:val="center"/>
              <w:rPr>
                <w:rFonts w:ascii="Calibri" w:eastAsia="Calibri" w:hAnsi="Calibri" w:cs="Times New Roman"/>
                <w:color w:val="000000" w:themeColor="text1"/>
                <w:sz w:val="20"/>
                <w:szCs w:val="20"/>
                <w:lang w:val="en-US" w:eastAsia="ru-RU"/>
              </w:rPr>
            </w:pPr>
            <w:r w:rsidRPr="00906065">
              <w:rPr>
                <w:rFonts w:ascii="Calibri" w:eastAsia="Calibri" w:hAnsi="Calibri" w:cs="Times New Roman"/>
                <w:color w:val="000000" w:themeColor="text1"/>
                <w:sz w:val="20"/>
                <w:szCs w:val="20"/>
                <w:lang w:val="en-US" w:eastAsia="ru-RU"/>
              </w:rPr>
              <w:t>0</w:t>
            </w:r>
          </w:p>
        </w:tc>
      </w:tr>
    </w:tbl>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line="240" w:lineRule="auto"/>
        <w:jc w:val="center"/>
        <w:outlineLvl w:val="1"/>
        <w:rPr>
          <w:rFonts w:ascii="Times New Roman" w:eastAsia="Times New Roman" w:hAnsi="Times New Roman" w:cs="Times New Roman"/>
          <w:bCs/>
          <w:color w:val="000000" w:themeColor="text1"/>
          <w:sz w:val="20"/>
          <w:szCs w:val="20"/>
          <w:lang w:eastAsia="ru-RU"/>
        </w:rPr>
      </w:pPr>
      <w:r w:rsidRPr="00906065">
        <w:rPr>
          <w:rFonts w:ascii="Times New Roman" w:eastAsia="Times New Roman" w:hAnsi="Times New Roman" w:cs="Times New Roman"/>
          <w:bCs/>
          <w:color w:val="000000" w:themeColor="text1"/>
          <w:sz w:val="20"/>
          <w:szCs w:val="20"/>
          <w:lang w:eastAsia="ru-RU"/>
        </w:rPr>
        <w:t>4.1. Перечень тактических показателей (индикаторов),</w:t>
      </w:r>
    </w:p>
    <w:p w:rsidR="007D158C" w:rsidRPr="00906065" w:rsidRDefault="007D158C" w:rsidP="007D158C">
      <w:pPr>
        <w:widowControl w:val="0"/>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lang w:eastAsia="ru-RU"/>
        </w:rPr>
      </w:pPr>
      <w:proofErr w:type="gramStart"/>
      <w:r w:rsidRPr="00906065">
        <w:rPr>
          <w:rFonts w:ascii="Times New Roman" w:eastAsia="Times New Roman" w:hAnsi="Times New Roman" w:cs="Times New Roman"/>
          <w:bCs/>
          <w:color w:val="000000" w:themeColor="text1"/>
          <w:sz w:val="20"/>
          <w:szCs w:val="20"/>
          <w:lang w:eastAsia="ru-RU"/>
        </w:rPr>
        <w:t>характеризующих</w:t>
      </w:r>
      <w:proofErr w:type="gramEnd"/>
      <w:r w:rsidRPr="00906065">
        <w:rPr>
          <w:rFonts w:ascii="Times New Roman" w:eastAsia="Times New Roman" w:hAnsi="Times New Roman" w:cs="Times New Roman"/>
          <w:bCs/>
          <w:color w:val="000000" w:themeColor="text1"/>
          <w:sz w:val="20"/>
          <w:szCs w:val="20"/>
          <w:lang w:eastAsia="ru-RU"/>
        </w:rPr>
        <w:t xml:space="preserve"> ежегодный ход и итоги реализации</w:t>
      </w:r>
    </w:p>
    <w:p w:rsidR="007D158C" w:rsidRPr="00906065" w:rsidRDefault="007D158C" w:rsidP="007D158C">
      <w:pPr>
        <w:widowControl w:val="0"/>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lang w:eastAsia="ru-RU"/>
        </w:rPr>
      </w:pPr>
      <w:r w:rsidRPr="00906065">
        <w:rPr>
          <w:rFonts w:ascii="Times New Roman" w:eastAsia="Times New Roman" w:hAnsi="Times New Roman" w:cs="Times New Roman"/>
          <w:bCs/>
          <w:color w:val="000000" w:themeColor="text1"/>
          <w:sz w:val="20"/>
          <w:szCs w:val="20"/>
          <w:lang w:eastAsia="ru-RU"/>
        </w:rPr>
        <w:t>Программы</w:t>
      </w:r>
    </w:p>
    <w:p w:rsidR="007D158C" w:rsidRPr="00906065" w:rsidRDefault="007D158C" w:rsidP="007D158C">
      <w:pPr>
        <w:widowControl w:val="0"/>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lang w:eastAsia="ru-RU"/>
        </w:rPr>
      </w:pPr>
    </w:p>
    <w:p w:rsidR="007D158C" w:rsidRPr="00906065" w:rsidRDefault="001121FD"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hyperlink r:id="rId33" w:anchor="Par403" w:tooltip="ПЕРЕЧЕНЬ" w:history="1">
        <w:r w:rsidR="007D158C" w:rsidRPr="00906065">
          <w:rPr>
            <w:rFonts w:ascii="Times New Roman" w:eastAsia="Times New Roman" w:hAnsi="Times New Roman" w:cs="Times New Roman"/>
            <w:color w:val="000000" w:themeColor="text1"/>
            <w:sz w:val="20"/>
            <w:szCs w:val="20"/>
            <w:u w:val="single"/>
            <w:lang w:eastAsia="ru-RU"/>
          </w:rPr>
          <w:t>Перечень</w:t>
        </w:r>
      </w:hyperlink>
      <w:r w:rsidR="007D158C" w:rsidRPr="00906065">
        <w:rPr>
          <w:rFonts w:ascii="Times New Roman" w:eastAsia="Times New Roman" w:hAnsi="Times New Roman" w:cs="Times New Roman"/>
          <w:color w:val="000000" w:themeColor="text1"/>
          <w:sz w:val="20"/>
          <w:szCs w:val="20"/>
          <w:lang w:eastAsia="ru-RU"/>
        </w:rPr>
        <w:t xml:space="preserve"> тактических показателей (индикаторов), характеризующих ежегодный ход и итоги реализации Программы, представлен в Таблице №2.</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p>
    <w:p w:rsidR="007D158C" w:rsidRPr="00906065" w:rsidRDefault="002D691E" w:rsidP="007D158C">
      <w:pPr>
        <w:autoSpaceDE w:val="0"/>
        <w:autoSpaceDN w:val="0"/>
        <w:adjustRightInd w:val="0"/>
        <w:jc w:val="right"/>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lastRenderedPageBreak/>
        <w:t>Т</w:t>
      </w:r>
      <w:r w:rsidR="007D158C" w:rsidRPr="00906065">
        <w:rPr>
          <w:rFonts w:ascii="Times New Roman" w:eastAsia="Calibri" w:hAnsi="Times New Roman" w:cs="Times New Roman"/>
          <w:color w:val="000000" w:themeColor="text1"/>
          <w:sz w:val="20"/>
          <w:szCs w:val="20"/>
        </w:rPr>
        <w:t>аблица N 2</w:t>
      </w:r>
    </w:p>
    <w:p w:rsidR="007D158C" w:rsidRPr="00906065" w:rsidRDefault="007D158C" w:rsidP="007D158C">
      <w:pPr>
        <w:autoSpaceDE w:val="0"/>
        <w:autoSpaceDN w:val="0"/>
        <w:adjustRightInd w:val="0"/>
        <w:jc w:val="both"/>
        <w:rPr>
          <w:rFonts w:ascii="Times New Roman" w:eastAsia="Calibri" w:hAnsi="Times New Roman" w:cs="Times New Roman"/>
          <w:color w:val="000000" w:themeColor="text1"/>
          <w:sz w:val="20"/>
          <w:szCs w:val="20"/>
        </w:rPr>
      </w:pPr>
    </w:p>
    <w:p w:rsidR="007D158C" w:rsidRPr="00906065" w:rsidRDefault="007D158C" w:rsidP="007D158C">
      <w:pPr>
        <w:autoSpaceDE w:val="0"/>
        <w:autoSpaceDN w:val="0"/>
        <w:adjustRightInd w:val="0"/>
        <w:jc w:val="center"/>
        <w:rPr>
          <w:rFonts w:ascii="Times New Roman" w:eastAsia="Calibri" w:hAnsi="Times New Roman" w:cs="Times New Roman"/>
          <w:bCs/>
          <w:color w:val="000000" w:themeColor="text1"/>
          <w:sz w:val="20"/>
          <w:szCs w:val="20"/>
        </w:rPr>
      </w:pPr>
      <w:r w:rsidRPr="00906065">
        <w:rPr>
          <w:rFonts w:ascii="Times New Roman" w:eastAsia="Calibri" w:hAnsi="Times New Roman" w:cs="Times New Roman"/>
          <w:bCs/>
          <w:color w:val="000000" w:themeColor="text1"/>
          <w:sz w:val="20"/>
          <w:szCs w:val="20"/>
        </w:rPr>
        <w:t>ПЕРЕЧЕНЬ</w:t>
      </w:r>
    </w:p>
    <w:p w:rsidR="007D158C" w:rsidRPr="00906065" w:rsidRDefault="007D158C" w:rsidP="007D158C">
      <w:pPr>
        <w:autoSpaceDE w:val="0"/>
        <w:autoSpaceDN w:val="0"/>
        <w:adjustRightInd w:val="0"/>
        <w:jc w:val="center"/>
        <w:rPr>
          <w:rFonts w:ascii="Times New Roman" w:eastAsia="Calibri" w:hAnsi="Times New Roman" w:cs="Times New Roman"/>
          <w:bCs/>
          <w:color w:val="000000" w:themeColor="text1"/>
          <w:sz w:val="20"/>
          <w:szCs w:val="20"/>
        </w:rPr>
      </w:pPr>
      <w:r w:rsidRPr="00906065">
        <w:rPr>
          <w:rFonts w:ascii="Times New Roman" w:eastAsia="Calibri" w:hAnsi="Times New Roman" w:cs="Times New Roman"/>
          <w:bCs/>
          <w:color w:val="000000" w:themeColor="text1"/>
          <w:sz w:val="20"/>
          <w:szCs w:val="20"/>
        </w:rPr>
        <w:t>тактических показателей (индикаторов), характеризующих</w:t>
      </w:r>
    </w:p>
    <w:p w:rsidR="007D158C" w:rsidRPr="00906065" w:rsidRDefault="007D158C" w:rsidP="007D158C">
      <w:pPr>
        <w:autoSpaceDE w:val="0"/>
        <w:autoSpaceDN w:val="0"/>
        <w:adjustRightInd w:val="0"/>
        <w:jc w:val="center"/>
        <w:rPr>
          <w:rFonts w:ascii="Times New Roman" w:eastAsia="Calibri" w:hAnsi="Times New Roman" w:cs="Times New Roman"/>
          <w:bCs/>
          <w:color w:val="000000" w:themeColor="text1"/>
          <w:sz w:val="20"/>
          <w:szCs w:val="20"/>
        </w:rPr>
      </w:pPr>
      <w:r w:rsidRPr="00906065">
        <w:rPr>
          <w:rFonts w:ascii="Times New Roman" w:eastAsia="Calibri" w:hAnsi="Times New Roman" w:cs="Times New Roman"/>
          <w:bCs/>
          <w:color w:val="000000" w:themeColor="text1"/>
          <w:sz w:val="20"/>
          <w:szCs w:val="20"/>
        </w:rPr>
        <w:t>ежегодный ход и итоги реализации муниципальной программы</w:t>
      </w:r>
    </w:p>
    <w:p w:rsidR="007D158C" w:rsidRPr="00906065" w:rsidRDefault="007D158C" w:rsidP="007D158C">
      <w:pPr>
        <w:autoSpaceDE w:val="0"/>
        <w:autoSpaceDN w:val="0"/>
        <w:adjustRightInd w:val="0"/>
        <w:jc w:val="center"/>
        <w:rPr>
          <w:rFonts w:ascii="Times New Roman" w:eastAsia="Calibri" w:hAnsi="Times New Roman" w:cs="Times New Roman"/>
          <w:bCs/>
          <w:color w:val="000000" w:themeColor="text1"/>
          <w:sz w:val="20"/>
          <w:szCs w:val="20"/>
        </w:rPr>
      </w:pPr>
      <w:r w:rsidRPr="00906065">
        <w:rPr>
          <w:rFonts w:ascii="Times New Roman" w:eastAsia="Calibri" w:hAnsi="Times New Roman" w:cs="Times New Roman"/>
          <w:bCs/>
          <w:color w:val="000000" w:themeColor="text1"/>
          <w:sz w:val="20"/>
          <w:szCs w:val="20"/>
        </w:rPr>
        <w:t>муниципального района Клявлинский Самарской области "Формирование</w:t>
      </w:r>
    </w:p>
    <w:p w:rsidR="007D158C" w:rsidRPr="00906065" w:rsidRDefault="007D158C" w:rsidP="007D158C">
      <w:pPr>
        <w:jc w:val="center"/>
        <w:outlineLvl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bCs/>
          <w:color w:val="000000" w:themeColor="text1"/>
          <w:sz w:val="20"/>
          <w:szCs w:val="20"/>
        </w:rPr>
        <w:t xml:space="preserve">комфортной городской среды </w:t>
      </w:r>
      <w:r w:rsidRPr="00906065">
        <w:rPr>
          <w:rFonts w:ascii="Times New Roman" w:eastAsia="Calibri" w:hAnsi="Times New Roman" w:cs="Times New Roman"/>
          <w:color w:val="000000" w:themeColor="text1"/>
          <w:sz w:val="20"/>
          <w:szCs w:val="20"/>
        </w:rPr>
        <w:t>на территории сельского поселения станция Клявлино муниципального района Клявлинский</w:t>
      </w:r>
    </w:p>
    <w:p w:rsidR="007D158C" w:rsidRPr="00906065" w:rsidRDefault="007D158C" w:rsidP="007D158C">
      <w:pPr>
        <w:jc w:val="center"/>
        <w:outlineLvl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самарской области на 2023-2030 годы»</w:t>
      </w:r>
    </w:p>
    <w:tbl>
      <w:tblPr>
        <w:tblW w:w="5287" w:type="pct"/>
        <w:jc w:val="center"/>
        <w:tblCellMar>
          <w:top w:w="113" w:type="dxa"/>
          <w:left w:w="113" w:type="dxa"/>
          <w:bottom w:w="113" w:type="dxa"/>
          <w:right w:w="113" w:type="dxa"/>
        </w:tblCellMar>
        <w:tblLook w:val="04A0" w:firstRow="1" w:lastRow="0" w:firstColumn="1" w:lastColumn="0" w:noHBand="0" w:noVBand="1"/>
      </w:tblPr>
      <w:tblGrid>
        <w:gridCol w:w="15645"/>
      </w:tblGrid>
      <w:tr w:rsidR="007D158C" w:rsidRPr="00906065" w:rsidTr="007D158C">
        <w:trPr>
          <w:trHeight w:val="207"/>
          <w:jc w:val="center"/>
        </w:trPr>
        <w:tc>
          <w:tcPr>
            <w:tcW w:w="5000" w:type="pct"/>
            <w:tcBorders>
              <w:top w:val="nil"/>
              <w:left w:val="single" w:sz="24" w:space="0" w:color="CED3F1"/>
              <w:bottom w:val="nil"/>
              <w:right w:val="single" w:sz="24" w:space="0" w:color="F4F3F8"/>
            </w:tcBorders>
            <w:shd w:val="clear" w:color="auto" w:fill="F4F3F8"/>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p>
        </w:tc>
      </w:tr>
    </w:tbl>
    <w:p w:rsidR="007D158C" w:rsidRPr="00906065" w:rsidRDefault="007D158C" w:rsidP="007D158C">
      <w:pPr>
        <w:autoSpaceDE w:val="0"/>
        <w:autoSpaceDN w:val="0"/>
        <w:adjustRightInd w:val="0"/>
        <w:jc w:val="both"/>
        <w:rPr>
          <w:rFonts w:ascii="Times New Roman" w:eastAsia="Calibri" w:hAnsi="Times New Roman" w:cs="Times New Roman"/>
          <w:color w:val="000000" w:themeColor="text1"/>
          <w:sz w:val="20"/>
          <w:szCs w:val="20"/>
        </w:rPr>
      </w:pPr>
    </w:p>
    <w:tbl>
      <w:tblPr>
        <w:tblW w:w="14946" w:type="dxa"/>
        <w:tblLayout w:type="fixed"/>
        <w:tblCellMar>
          <w:top w:w="102" w:type="dxa"/>
          <w:left w:w="62" w:type="dxa"/>
          <w:bottom w:w="102" w:type="dxa"/>
          <w:right w:w="62" w:type="dxa"/>
        </w:tblCellMar>
        <w:tblLook w:val="04A0" w:firstRow="1" w:lastRow="0" w:firstColumn="1" w:lastColumn="0" w:noHBand="0" w:noVBand="1"/>
      </w:tblPr>
      <w:tblGrid>
        <w:gridCol w:w="567"/>
        <w:gridCol w:w="7150"/>
        <w:gridCol w:w="1276"/>
        <w:gridCol w:w="992"/>
        <w:gridCol w:w="709"/>
        <w:gridCol w:w="708"/>
        <w:gridCol w:w="709"/>
        <w:gridCol w:w="709"/>
        <w:gridCol w:w="709"/>
        <w:gridCol w:w="708"/>
        <w:gridCol w:w="709"/>
      </w:tblGrid>
      <w:tr w:rsidR="007D158C" w:rsidRPr="00906065" w:rsidTr="007D158C">
        <w:trPr>
          <w:trHeight w:val="517"/>
        </w:trPr>
        <w:tc>
          <w:tcPr>
            <w:tcW w:w="567" w:type="dxa"/>
            <w:vMerge w:val="restart"/>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N </w:t>
            </w:r>
            <w:proofErr w:type="gramStart"/>
            <w:r w:rsidRPr="00906065">
              <w:rPr>
                <w:rFonts w:ascii="Times New Roman" w:eastAsia="Calibri" w:hAnsi="Times New Roman" w:cs="Times New Roman"/>
                <w:color w:val="000000" w:themeColor="text1"/>
                <w:sz w:val="20"/>
                <w:szCs w:val="20"/>
              </w:rPr>
              <w:t>п</w:t>
            </w:r>
            <w:proofErr w:type="gramEnd"/>
            <w:r w:rsidRPr="00906065">
              <w:rPr>
                <w:rFonts w:ascii="Times New Roman" w:eastAsia="Calibri" w:hAnsi="Times New Roman" w:cs="Times New Roman"/>
                <w:color w:val="000000" w:themeColor="text1"/>
                <w:sz w:val="20"/>
                <w:szCs w:val="20"/>
              </w:rPr>
              <w:t>/п</w:t>
            </w:r>
          </w:p>
        </w:tc>
        <w:tc>
          <w:tcPr>
            <w:tcW w:w="7150" w:type="dxa"/>
            <w:vMerge w:val="restart"/>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Наименование цели, задачи, тактического показателя (индикатора)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Единица измерения</w:t>
            </w:r>
          </w:p>
        </w:tc>
        <w:tc>
          <w:tcPr>
            <w:tcW w:w="5953" w:type="dxa"/>
            <w:gridSpan w:val="8"/>
            <w:tcBorders>
              <w:top w:val="single" w:sz="4" w:space="0" w:color="auto"/>
              <w:bottom w:val="single" w:sz="4" w:space="0" w:color="auto"/>
              <w:right w:val="single" w:sz="4" w:space="0" w:color="auto"/>
            </w:tcBorders>
            <w:shd w:val="clear" w:color="auto" w:fill="auto"/>
          </w:tcPr>
          <w:p w:rsidR="007D158C" w:rsidRPr="00906065" w:rsidRDefault="007D158C" w:rsidP="007D158C">
            <w:pPr>
              <w:spacing w:after="0" w:line="240" w:lineRule="auto"/>
              <w:rPr>
                <w:rFonts w:ascii="Calibri" w:eastAsia="Calibri" w:hAnsi="Calibri" w:cs="Times New Roman"/>
                <w:color w:val="000000" w:themeColor="text1"/>
                <w:sz w:val="20"/>
                <w:szCs w:val="20"/>
              </w:rPr>
            </w:pPr>
            <w:r w:rsidRPr="00906065">
              <w:rPr>
                <w:rFonts w:ascii="Times New Roman" w:eastAsia="Calibri" w:hAnsi="Times New Roman" w:cs="Times New Roman"/>
                <w:color w:val="000000" w:themeColor="text1"/>
                <w:sz w:val="20"/>
                <w:szCs w:val="20"/>
              </w:rPr>
              <w:t>Значение тактического показателя (индикатора) по годам</w:t>
            </w:r>
          </w:p>
        </w:tc>
      </w:tr>
      <w:tr w:rsidR="007D158C" w:rsidRPr="00906065" w:rsidTr="007D158C">
        <w:tc>
          <w:tcPr>
            <w:tcW w:w="567" w:type="dxa"/>
            <w:vMerge/>
            <w:tcBorders>
              <w:top w:val="single" w:sz="4" w:space="0" w:color="auto"/>
              <w:left w:val="single" w:sz="4" w:space="0" w:color="auto"/>
              <w:bottom w:val="single" w:sz="4" w:space="0" w:color="auto"/>
              <w:right w:val="single" w:sz="4" w:space="0" w:color="auto"/>
            </w:tcBorders>
            <w:vAlign w:val="center"/>
            <w:hideMark/>
          </w:tcPr>
          <w:p w:rsidR="007D158C" w:rsidRPr="00906065" w:rsidRDefault="007D158C" w:rsidP="007D158C">
            <w:pPr>
              <w:rPr>
                <w:rFonts w:ascii="Times New Roman" w:eastAsia="Calibri" w:hAnsi="Times New Roman" w:cs="Times New Roman"/>
                <w:color w:val="000000" w:themeColor="text1"/>
                <w:sz w:val="20"/>
                <w:szCs w:val="20"/>
              </w:rPr>
            </w:pPr>
          </w:p>
        </w:tc>
        <w:tc>
          <w:tcPr>
            <w:tcW w:w="7150" w:type="dxa"/>
            <w:vMerge/>
            <w:tcBorders>
              <w:top w:val="single" w:sz="4" w:space="0" w:color="auto"/>
              <w:left w:val="single" w:sz="4" w:space="0" w:color="auto"/>
              <w:bottom w:val="single" w:sz="4" w:space="0" w:color="auto"/>
              <w:right w:val="single" w:sz="4" w:space="0" w:color="auto"/>
            </w:tcBorders>
            <w:vAlign w:val="center"/>
            <w:hideMark/>
          </w:tcPr>
          <w:p w:rsidR="007D158C" w:rsidRPr="00906065" w:rsidRDefault="007D158C" w:rsidP="007D158C">
            <w:pPr>
              <w:rPr>
                <w:rFonts w:ascii="Times New Roman" w:eastAsia="Calibri" w:hAnsi="Times New Roman" w:cs="Times New Roman"/>
                <w:color w:val="000000" w:themeColor="text1"/>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D158C" w:rsidRPr="00906065" w:rsidRDefault="007D158C" w:rsidP="007D158C">
            <w:pPr>
              <w:rPr>
                <w:rFonts w:ascii="Times New Roman" w:eastAsia="Calibri" w:hAnsi="Times New Roman" w:cs="Times New Roman"/>
                <w:color w:val="000000" w:themeColor="text1"/>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2023 </w:t>
            </w:r>
            <w:hyperlink r:id="rId34" w:anchor="Par345" w:history="1">
              <w:r w:rsidRPr="00906065">
                <w:rPr>
                  <w:rFonts w:ascii="Times New Roman" w:eastAsia="Calibri" w:hAnsi="Times New Roman" w:cs="Times New Roman"/>
                  <w:color w:val="000000" w:themeColor="text1"/>
                  <w:sz w:val="20"/>
                  <w:szCs w:val="20"/>
                  <w:u w:val="single"/>
                </w:rPr>
                <w:t>&lt;1&gt;</w:t>
              </w:r>
            </w:hyperlink>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2024 </w:t>
            </w:r>
            <w:hyperlink r:id="rId35" w:anchor="Par345" w:history="1">
              <w:r w:rsidRPr="00906065">
                <w:rPr>
                  <w:rFonts w:ascii="Times New Roman" w:eastAsia="Calibri" w:hAnsi="Times New Roman" w:cs="Times New Roman"/>
                  <w:color w:val="000000" w:themeColor="text1"/>
                  <w:sz w:val="20"/>
                  <w:szCs w:val="20"/>
                  <w:u w:val="single"/>
                </w:rPr>
                <w:t>&lt;1&gt;</w:t>
              </w:r>
            </w:hyperlink>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lang w:val="en-US"/>
              </w:rPr>
              <w:t>2025</w:t>
            </w:r>
            <w:r w:rsidRPr="00906065">
              <w:rPr>
                <w:rFonts w:ascii="Times New Roman" w:eastAsia="Calibri" w:hAnsi="Times New Roman" w:cs="Times New Roman"/>
                <w:color w:val="000000" w:themeColor="text1"/>
                <w:sz w:val="20"/>
                <w:szCs w:val="20"/>
                <w:u w:val="single"/>
                <w:lang w:val="en-US"/>
              </w:rPr>
              <w:t>&lt;1&gt;</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2026</w:t>
            </w:r>
            <w:r w:rsidRPr="00906065">
              <w:rPr>
                <w:rFonts w:ascii="Times New Roman" w:eastAsia="Calibri" w:hAnsi="Times New Roman" w:cs="Times New Roman"/>
                <w:color w:val="000000" w:themeColor="text1"/>
                <w:sz w:val="20"/>
                <w:szCs w:val="20"/>
                <w:u w:val="single"/>
                <w:lang w:val="en-US"/>
              </w:rPr>
              <w:t>&lt;1&gt;</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2027</w:t>
            </w:r>
            <w:r w:rsidRPr="00906065">
              <w:rPr>
                <w:rFonts w:ascii="Times New Roman" w:eastAsia="Calibri" w:hAnsi="Times New Roman" w:cs="Times New Roman"/>
                <w:color w:val="000000" w:themeColor="text1"/>
                <w:sz w:val="20"/>
                <w:szCs w:val="20"/>
                <w:u w:val="single"/>
                <w:lang w:val="en-US"/>
              </w:rPr>
              <w:t>&lt;1&gt;</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rPr>
              <w:t>2028</w:t>
            </w:r>
            <w:r w:rsidRPr="00906065">
              <w:rPr>
                <w:rFonts w:ascii="Times New Roman" w:eastAsia="Calibri" w:hAnsi="Times New Roman" w:cs="Times New Roman"/>
                <w:color w:val="000000" w:themeColor="text1"/>
                <w:sz w:val="20"/>
                <w:szCs w:val="20"/>
                <w:lang w:val="en-US"/>
              </w:rPr>
              <w:t>&lt;1&gt;</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2029&lt;1&gt;</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2030&lt;1&gt;</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w:t>
            </w: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Количество ежегодно проводимых мониторингов доли дворовых территорий многоквартирных домов и общественных территорий сельского поселения станция Клявлино, благоустроенных в результате реализации  программных мероприятий по формированию комфортной городской среды</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единиц</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1</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1</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1</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1</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1</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1</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2.</w:t>
            </w: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Реализованы мероприятия по благоустройству, предусмотренные муниципальной программой формирования современной городской среды (количество обустроенных общественных пространств) </w:t>
            </w:r>
            <w:hyperlink r:id="rId36" w:anchor="Par346" w:history="1">
              <w:r w:rsidRPr="00906065">
                <w:rPr>
                  <w:rFonts w:ascii="Times New Roman" w:eastAsia="Calibri" w:hAnsi="Times New Roman" w:cs="Times New Roman"/>
                  <w:color w:val="000000" w:themeColor="text1"/>
                  <w:sz w:val="20"/>
                  <w:szCs w:val="20"/>
                  <w:u w:val="single"/>
                </w:rPr>
                <w:t>&lt;2&gt;</w:t>
              </w:r>
            </w:hyperlink>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единиц</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единиц</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3.</w:t>
            </w: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Реализованы мероприятия по благоустройству, предусмотренные муниципальной программой формирования современной городской среды (количество благоустроенных дворовых территорий) </w:t>
            </w:r>
            <w:hyperlink r:id="rId37" w:anchor="Par346" w:history="1">
              <w:r w:rsidRPr="00906065">
                <w:rPr>
                  <w:rFonts w:ascii="Times New Roman" w:eastAsia="Calibri" w:hAnsi="Times New Roman" w:cs="Times New Roman"/>
                  <w:color w:val="000000" w:themeColor="text1"/>
                  <w:sz w:val="20"/>
                  <w:szCs w:val="20"/>
                  <w:u w:val="single"/>
                </w:rPr>
                <w:t>&lt;2&gt;</w:t>
              </w:r>
            </w:hyperlink>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единиц</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единиц</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3</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strike/>
                <w:color w:val="000000" w:themeColor="text1"/>
                <w:sz w:val="20"/>
                <w:szCs w:val="20"/>
              </w:rPr>
            </w:pPr>
          </w:p>
        </w:tc>
        <w:tc>
          <w:tcPr>
            <w:tcW w:w="7150"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rPr>
                <w:rFonts w:ascii="Times New Roman" w:eastAsia="Calibri" w:hAnsi="Times New Roman" w:cs="Times New Roman"/>
                <w:strike/>
                <w:color w:val="000000" w:themeColor="text1"/>
                <w:sz w:val="20"/>
                <w:szCs w:val="20"/>
              </w:rPr>
            </w:pPr>
          </w:p>
        </w:tc>
        <w:tc>
          <w:tcPr>
            <w:tcW w:w="1276"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strike/>
                <w:color w:val="000000" w:themeColor="text1"/>
                <w:sz w:val="20"/>
                <w:szCs w:val="20"/>
              </w:rPr>
            </w:pPr>
          </w:p>
        </w:tc>
        <w:tc>
          <w:tcPr>
            <w:tcW w:w="992"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strike/>
                <w:color w:val="000000" w:themeColor="text1"/>
                <w:sz w:val="20"/>
                <w:szCs w:val="20"/>
              </w:rPr>
            </w:pP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strike/>
                <w:color w:val="000000" w:themeColor="text1"/>
                <w:sz w:val="20"/>
                <w:szCs w:val="20"/>
              </w:rPr>
            </w:pP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strike/>
                <w:color w:val="000000" w:themeColor="text1"/>
                <w:sz w:val="20"/>
                <w:szCs w:val="20"/>
              </w:rPr>
            </w:pP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strike/>
                <w:color w:val="000000" w:themeColor="text1"/>
                <w:sz w:val="20"/>
                <w:szCs w:val="20"/>
              </w:rPr>
            </w:pP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strike/>
                <w:color w:val="000000" w:themeColor="text1"/>
                <w:sz w:val="20"/>
                <w:szCs w:val="20"/>
              </w:rPr>
            </w:pP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strike/>
                <w:color w:val="000000" w:themeColor="text1"/>
                <w:sz w:val="20"/>
                <w:szCs w:val="20"/>
              </w:rPr>
            </w:pP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strike/>
                <w:color w:val="000000" w:themeColor="text1"/>
                <w:sz w:val="20"/>
                <w:szCs w:val="20"/>
              </w:rPr>
            </w:pP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strike/>
                <w:color w:val="000000" w:themeColor="text1"/>
                <w:sz w:val="20"/>
                <w:szCs w:val="20"/>
              </w:rPr>
            </w:pP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4.</w:t>
            </w: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Доля реализованных проектов комплексного благоустройства дворовых территорий (полностью освещенных, оборудованных местами для проведения досуга и отдыха разными группами населения (спортивные площадки, детские площадки и т.д.), малыми архитектурными формами) в общем количестве реализованных в течение планового года проектов благоустройства дворовых территорий</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5.</w:t>
            </w: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Доля реализованных комплексных проектов благоустройства общественных </w:t>
            </w:r>
            <w:proofErr w:type="gramStart"/>
            <w:r w:rsidRPr="00906065">
              <w:rPr>
                <w:rFonts w:ascii="Times New Roman" w:eastAsia="Calibri" w:hAnsi="Times New Roman" w:cs="Times New Roman"/>
                <w:color w:val="000000" w:themeColor="text1"/>
                <w:sz w:val="20"/>
                <w:szCs w:val="20"/>
              </w:rPr>
              <w:t>территорий</w:t>
            </w:r>
            <w:proofErr w:type="gramEnd"/>
            <w:r w:rsidRPr="00906065">
              <w:rPr>
                <w:rFonts w:ascii="Times New Roman" w:eastAsia="Calibri" w:hAnsi="Times New Roman" w:cs="Times New Roman"/>
                <w:color w:val="000000" w:themeColor="text1"/>
                <w:sz w:val="20"/>
                <w:szCs w:val="20"/>
              </w:rPr>
              <w:t xml:space="preserve"> в общем количестве реализованных в течение планового года проектов благоустройства общественных территорий</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100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100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6.</w:t>
            </w: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Количество ежегодно проводимых мониторингов доли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сельского поселения станция Клявлино</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единиц</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lastRenderedPageBreak/>
              <w:t>7.</w:t>
            </w: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Доля дворовых территорий многоквартирных домов и общественных территорий, благоустроенных с учетом нужд инвалидов и других маломобильных групп населения, в общем количестве благоустроенных дворовых территорий многоквартирных домов и общественных территорий сельского поселения станция Клявлино в отчетном году</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8.</w:t>
            </w: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Доля дворовых территорий, благоустройство которых выполнено при участии граждан, организаций в соответствующих мероприятиях, в общем количестве реализованных в течение планового года проектов благоустройства дворовых территорий</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9.</w:t>
            </w: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Количество ежегодных публикаций в средствах массовой информации, направленных на стимулирование активности жителей сельского поселения станция Клявлино и бизнеса в инициировании проектов по благоустройству</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единиц</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10.</w:t>
            </w: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территорий многоквартирных домов сельского поселения станция Клявлино</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единиц</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6</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единиц</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6</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11.</w:t>
            </w: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Количество ежегодно реализуемых проектов по благоустройству общественных территорий по результатам общественных обсуждений с жителями сельского поселения станция Клявлино и иными заинтересованными лицами</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единиц</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1</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r w:rsidR="007D158C" w:rsidRPr="00906065" w:rsidTr="007D158C">
        <w:tc>
          <w:tcPr>
            <w:tcW w:w="567"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p>
        </w:tc>
        <w:tc>
          <w:tcPr>
            <w:tcW w:w="7150"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В том числе в соответствии с утвержденными бюджетными ассигнованиями</w:t>
            </w:r>
          </w:p>
        </w:tc>
        <w:tc>
          <w:tcPr>
            <w:tcW w:w="1276"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единиц</w:t>
            </w:r>
          </w:p>
        </w:tc>
        <w:tc>
          <w:tcPr>
            <w:tcW w:w="992"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2</w:t>
            </w:r>
          </w:p>
        </w:tc>
        <w:tc>
          <w:tcPr>
            <w:tcW w:w="709" w:type="dxa"/>
            <w:tcBorders>
              <w:top w:val="single" w:sz="4" w:space="0" w:color="auto"/>
              <w:left w:val="single" w:sz="4" w:space="0" w:color="auto"/>
              <w:bottom w:val="single" w:sz="4" w:space="0" w:color="auto"/>
              <w:right w:val="single" w:sz="4" w:space="0" w:color="auto"/>
            </w:tcBorders>
            <w:hideMark/>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1</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8"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c>
          <w:tcPr>
            <w:tcW w:w="709" w:type="dxa"/>
            <w:tcBorders>
              <w:top w:val="single" w:sz="4" w:space="0" w:color="auto"/>
              <w:left w:val="single" w:sz="4" w:space="0" w:color="auto"/>
              <w:bottom w:val="single" w:sz="4" w:space="0" w:color="auto"/>
              <w:right w:val="single" w:sz="4" w:space="0" w:color="auto"/>
            </w:tcBorders>
          </w:tcPr>
          <w:p w:rsidR="007D158C" w:rsidRPr="00906065" w:rsidRDefault="007D158C" w:rsidP="007D158C">
            <w:pPr>
              <w:autoSpaceDE w:val="0"/>
              <w:autoSpaceDN w:val="0"/>
              <w:adjustRightInd w:val="0"/>
              <w:jc w:val="center"/>
              <w:rPr>
                <w:rFonts w:ascii="Times New Roman" w:eastAsia="Calibri" w:hAnsi="Times New Roman" w:cs="Times New Roman"/>
                <w:color w:val="000000" w:themeColor="text1"/>
                <w:sz w:val="20"/>
                <w:szCs w:val="20"/>
                <w:lang w:val="en-US"/>
              </w:rPr>
            </w:pPr>
            <w:r w:rsidRPr="00906065">
              <w:rPr>
                <w:rFonts w:ascii="Times New Roman" w:eastAsia="Calibri" w:hAnsi="Times New Roman" w:cs="Times New Roman"/>
                <w:color w:val="000000" w:themeColor="text1"/>
                <w:sz w:val="20"/>
                <w:szCs w:val="20"/>
                <w:lang w:val="en-US"/>
              </w:rPr>
              <w:t>0</w:t>
            </w:r>
          </w:p>
        </w:tc>
      </w:tr>
    </w:tbl>
    <w:p w:rsidR="007D158C" w:rsidRPr="00906065" w:rsidRDefault="007D158C" w:rsidP="007D158C">
      <w:pPr>
        <w:autoSpaceDE w:val="0"/>
        <w:autoSpaceDN w:val="0"/>
        <w:adjustRightInd w:val="0"/>
        <w:spacing w:before="240"/>
        <w:ind w:firstLine="540"/>
        <w:jc w:val="both"/>
        <w:rPr>
          <w:rFonts w:ascii="Times New Roman" w:eastAsia="Calibri" w:hAnsi="Times New Roman" w:cs="Times New Roman"/>
          <w:color w:val="000000" w:themeColor="text1"/>
          <w:sz w:val="20"/>
          <w:szCs w:val="20"/>
        </w:rPr>
      </w:pPr>
      <w:bookmarkStart w:id="1" w:name="Par345"/>
      <w:bookmarkEnd w:id="1"/>
      <w:r w:rsidRPr="00906065">
        <w:rPr>
          <w:rFonts w:ascii="Times New Roman" w:eastAsia="Calibri" w:hAnsi="Times New Roman" w:cs="Times New Roman"/>
          <w:color w:val="000000" w:themeColor="text1"/>
          <w:sz w:val="20"/>
          <w:szCs w:val="20"/>
        </w:rPr>
        <w:t>&lt;1&gt; Значения тактических показателей (индикаторов) в соответствии с утвержденными лимитами бюджетных ассигнований будут установлены на указанный год после выделения средств федерального бюджета на мероприятия государственной программы Самарской области "Формирование комфортной городской среды на 2023 - 2030 годы".</w:t>
      </w:r>
    </w:p>
    <w:p w:rsidR="007D158C" w:rsidRPr="00906065" w:rsidRDefault="007D158C" w:rsidP="007D158C">
      <w:pPr>
        <w:autoSpaceDE w:val="0"/>
        <w:autoSpaceDN w:val="0"/>
        <w:adjustRightInd w:val="0"/>
        <w:spacing w:before="240"/>
        <w:ind w:firstLine="540"/>
        <w:jc w:val="both"/>
        <w:rPr>
          <w:rFonts w:ascii="Times New Roman" w:eastAsia="Calibri" w:hAnsi="Times New Roman" w:cs="Times New Roman"/>
          <w:color w:val="000000" w:themeColor="text1"/>
          <w:sz w:val="20"/>
          <w:szCs w:val="20"/>
        </w:rPr>
      </w:pPr>
      <w:bookmarkStart w:id="2" w:name="Par346"/>
      <w:bookmarkEnd w:id="2"/>
      <w:r w:rsidRPr="00906065">
        <w:rPr>
          <w:rFonts w:ascii="Times New Roman" w:eastAsia="Calibri" w:hAnsi="Times New Roman" w:cs="Times New Roman"/>
          <w:color w:val="000000" w:themeColor="text1"/>
          <w:sz w:val="20"/>
          <w:szCs w:val="20"/>
        </w:rPr>
        <w:t>&lt;2&gt; Тактический показатель (индикатор) введен в соответствии с паспортом региональной составляющей федерального проекта "Формирование комфортной городской среды Самарской области".</w:t>
      </w:r>
    </w:p>
    <w:p w:rsidR="007D158C" w:rsidRPr="00906065" w:rsidRDefault="007D158C" w:rsidP="007D158C">
      <w:pPr>
        <w:rPr>
          <w:rFonts w:ascii="Times New Roman" w:eastAsia="Calibri" w:hAnsi="Times New Roman" w:cs="Times New Roman"/>
          <w:color w:val="000000" w:themeColor="text1"/>
          <w:sz w:val="20"/>
          <w:szCs w:val="20"/>
        </w:rPr>
        <w:sectPr w:rsidR="007D158C" w:rsidRPr="00906065" w:rsidSect="007D158C">
          <w:pgSz w:w="16838" w:h="11906" w:orient="landscape"/>
          <w:pgMar w:top="1701" w:right="1134" w:bottom="426" w:left="1134" w:header="709" w:footer="709" w:gutter="0"/>
          <w:cols w:space="720"/>
        </w:sectPr>
      </w:pPr>
    </w:p>
    <w:p w:rsidR="007D158C" w:rsidRPr="00906065" w:rsidRDefault="007D158C" w:rsidP="007D158C">
      <w:pPr>
        <w:widowControl w:val="0"/>
        <w:autoSpaceDE w:val="0"/>
        <w:autoSpaceDN w:val="0"/>
        <w:adjustRightInd w:val="0"/>
        <w:spacing w:after="0"/>
        <w:ind w:firstLine="720"/>
        <w:jc w:val="center"/>
        <w:outlineLvl w:val="1"/>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5. Обоснование ресурсного обеспечения Программы</w:t>
      </w:r>
    </w:p>
    <w:p w:rsidR="007D158C" w:rsidRPr="00906065" w:rsidRDefault="007D158C" w:rsidP="007D158C">
      <w:pPr>
        <w:widowControl w:val="0"/>
        <w:autoSpaceDE w:val="0"/>
        <w:autoSpaceDN w:val="0"/>
        <w:adjustRightInd w:val="0"/>
        <w:spacing w:after="0"/>
        <w:ind w:firstLine="720"/>
        <w:jc w:val="center"/>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Финансирование мероприятий Программы осуществляется за счет средств местного бюджета сельского поселения станция Клявлино муниципального района Клявлинский, предусмотренных решением Собрания представителей сельского поселения станция Клявлино муниципального района Клявлинский о бюджете муниципального образования на соответствующий финансовый год и плановый период, в порядке, установленном бюджетным законодательством и муниципальными правовыми актами.</w:t>
      </w: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Средства вышестоящих бюджетов и внебюджетных источников </w:t>
      </w:r>
      <w:r w:rsidRPr="00906065">
        <w:rPr>
          <w:rFonts w:ascii="Times New Roman" w:eastAsia="Times New Roman" w:hAnsi="Times New Roman" w:cs="Times New Roman"/>
          <w:iCs/>
          <w:color w:val="000000" w:themeColor="text1"/>
          <w:sz w:val="20"/>
          <w:szCs w:val="20"/>
          <w:lang w:eastAsia="ru-RU"/>
        </w:rPr>
        <w:t>на проведение мероприятий по благоустройству дворовых территорий сельского поселения станция Клявлино</w:t>
      </w:r>
      <w:r w:rsidRPr="00906065">
        <w:rPr>
          <w:rFonts w:ascii="Times New Roman" w:eastAsia="Times New Roman" w:hAnsi="Times New Roman" w:cs="Times New Roman"/>
          <w:color w:val="000000" w:themeColor="text1"/>
          <w:sz w:val="20"/>
          <w:szCs w:val="20"/>
          <w:lang w:eastAsia="ru-RU"/>
        </w:rPr>
        <w:t xml:space="preserve"> соответствуют фактическому поступлению в течение финансового года. Указанное положение не является основанием возникновения расходных обязательств, подлежащих исполнению за счет средств вышестоящих бюджетов.</w:t>
      </w: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Расходные обязательства Российской Федерации, а также расходные обязательства Самарской области по финансированию мероприятий, направленных на решение обозначенной в Программе проблемы, возникают по основаниям, установленным действующим бюджетным законодательством.</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720"/>
        <w:jc w:val="center"/>
        <w:outlineLvl w:val="1"/>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6. Механизм реализации Программы</w:t>
      </w:r>
    </w:p>
    <w:p w:rsidR="007D158C" w:rsidRPr="00906065" w:rsidRDefault="007D158C" w:rsidP="007D158C">
      <w:pPr>
        <w:widowControl w:val="0"/>
        <w:autoSpaceDE w:val="0"/>
        <w:autoSpaceDN w:val="0"/>
        <w:adjustRightInd w:val="0"/>
        <w:spacing w:after="0"/>
        <w:ind w:firstLine="72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Реализация программных мероприятий осуществляется исполнителем мероприятий Программы.</w:t>
      </w: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Ответственный исполнитель Программы – Администрация сельского поселения станция Клявлино муниципального района Клявлинский Самарской области.</w:t>
      </w: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Ответственный исполнитель Программы обеспечивает ее реализацию посредством применения оптимальных методов управления процессом реализации Программы исходя из ее содержания.</w:t>
      </w: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Организацию управления процессом реализации Программы осуществляет ответственный исполнитель Программы, в том числе:</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организовывает реализацию программных мероприятий;</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осуществляет сбор информации о ходе выполнения программных мероприятий;</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проводит постоянный мониторинг и при необходимости корректирует программные мероприятия и сроки их реализации в ходе реализации Программы, а также вносит предложения по принятию постановлений Администрации сельского поселения станция Клявлино муниципального района Клявлинский о внесении изменений в Программу.</w:t>
      </w: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При необходимости для реализации отдельных мероприятий Программы могут создаваться рабочие группы из числа ответственных исполнителей мероприятий Программы.</w:t>
      </w: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 рамках реализации программных мероприятий ответственным исполнителем Программы будет проводиться мониторинг законодательства и совершенствование мер муниципального регулирования в сфере реализации Программы.</w:t>
      </w:r>
    </w:p>
    <w:p w:rsidR="007D158C" w:rsidRPr="00906065" w:rsidRDefault="007D158C" w:rsidP="007D158C">
      <w:pPr>
        <w:autoSpaceDE w:val="0"/>
        <w:autoSpaceDN w:val="0"/>
        <w:adjustRightInd w:val="0"/>
        <w:ind w:firstLine="851"/>
        <w:jc w:val="both"/>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 xml:space="preserve">Ответственный исполнитель Программы в срок до 01 марта следующего за отчетным годом предоставляет отчет об исполнении Программы в МКУ «Управление финансами муниципального района Клявлинский Самарской области» согласно </w:t>
      </w:r>
      <w:proofErr w:type="gramStart"/>
      <w:r w:rsidRPr="00906065">
        <w:rPr>
          <w:rFonts w:ascii="Times New Roman" w:eastAsia="Calibri" w:hAnsi="Times New Roman" w:cs="Times New Roman"/>
          <w:color w:val="000000" w:themeColor="text1"/>
          <w:sz w:val="20"/>
          <w:szCs w:val="20"/>
        </w:rPr>
        <w:t>м</w:t>
      </w:r>
      <w:hyperlink r:id="rId38" w:anchor="Par1266" w:tooltip="МЕТОДИКА" w:history="1">
        <w:r w:rsidRPr="00906065">
          <w:rPr>
            <w:rFonts w:ascii="Times New Roman" w:eastAsia="Calibri" w:hAnsi="Times New Roman" w:cs="Times New Roman"/>
            <w:color w:val="000000" w:themeColor="text1"/>
            <w:sz w:val="20"/>
            <w:szCs w:val="20"/>
            <w:u w:val="single"/>
          </w:rPr>
          <w:t>етодике</w:t>
        </w:r>
        <w:proofErr w:type="gramEnd"/>
      </w:hyperlink>
      <w:r w:rsidRPr="00906065">
        <w:rPr>
          <w:rFonts w:ascii="Times New Roman" w:eastAsia="Calibri" w:hAnsi="Times New Roman" w:cs="Times New Roman"/>
          <w:color w:val="000000" w:themeColor="text1"/>
          <w:sz w:val="20"/>
          <w:szCs w:val="20"/>
        </w:rPr>
        <w:t xml:space="preserve"> комплексной оценки эффективности реализации Программы, утвержденной  постановлением администрации муниципального района Клявлинский за №394 от 01.10.2013 г. «Об утверждении порядка принятия решений о разработке, формирования и реализации, оценки эффективности муниципальных программ муниципального района Клявлинский».</w:t>
      </w:r>
    </w:p>
    <w:p w:rsidR="007D158C" w:rsidRPr="00906065" w:rsidRDefault="007D158C" w:rsidP="007D158C">
      <w:pPr>
        <w:widowControl w:val="0"/>
        <w:autoSpaceDE w:val="0"/>
        <w:autoSpaceDN w:val="0"/>
        <w:adjustRightInd w:val="0"/>
        <w:spacing w:after="0"/>
        <w:ind w:firstLine="851"/>
        <w:jc w:val="both"/>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Контроль за</w:t>
      </w:r>
      <w:proofErr w:type="gramEnd"/>
      <w:r w:rsidRPr="00906065">
        <w:rPr>
          <w:rFonts w:ascii="Times New Roman" w:eastAsia="Times New Roman" w:hAnsi="Times New Roman" w:cs="Times New Roman"/>
          <w:color w:val="000000" w:themeColor="text1"/>
          <w:sz w:val="20"/>
          <w:szCs w:val="20"/>
          <w:lang w:eastAsia="ru-RU"/>
        </w:rPr>
        <w:t xml:space="preserve"> ходом реализации Программы осуществляет Администрация сельского поселения станция Клявлино муниципального района Клявлинский Самарской области, являющаяся координатором (заказчиком) Программы. </w:t>
      </w:r>
    </w:p>
    <w:p w:rsidR="007D158C" w:rsidRPr="00906065" w:rsidRDefault="007D158C" w:rsidP="007D158C">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0"/>
          <w:szCs w:val="20"/>
          <w:lang w:eastAsia="ru-RU"/>
        </w:rPr>
      </w:pPr>
    </w:p>
    <w:p w:rsidR="007D158C" w:rsidRPr="00906065" w:rsidRDefault="007D158C" w:rsidP="007D158C">
      <w:pPr>
        <w:numPr>
          <w:ilvl w:val="0"/>
          <w:numId w:val="11"/>
        </w:numPr>
        <w:spacing w:after="0" w:line="259"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Ожидаемый социально-экономический эффект и критерии оценки выполнения Программы</w:t>
      </w:r>
    </w:p>
    <w:p w:rsidR="007D158C" w:rsidRPr="00906065" w:rsidRDefault="007D158C" w:rsidP="007D158C">
      <w:pPr>
        <w:spacing w:after="0"/>
        <w:jc w:val="center"/>
        <w:rPr>
          <w:rFonts w:ascii="Times New Roman" w:eastAsia="Times New Roman" w:hAnsi="Times New Roman" w:cs="Times New Roman"/>
          <w:color w:val="000000" w:themeColor="text1"/>
          <w:sz w:val="20"/>
          <w:szCs w:val="20"/>
          <w:lang w:eastAsia="ru-RU"/>
        </w:rPr>
      </w:pPr>
    </w:p>
    <w:p w:rsidR="007D158C" w:rsidRPr="00906065" w:rsidRDefault="007D158C" w:rsidP="007D158C">
      <w:pPr>
        <w:spacing w:after="0"/>
        <w:ind w:firstLine="264"/>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Реализация запланированных мероприятий позволит удовлетворить большую часть обращений граждан о неудовлетворительном техническом состоянии дворовых и общественных территорий многоквартирных домов, а также обеспечит благоприятные условия проживания населения, что положительно отразится и на повышении качества жизни в целом.</w:t>
      </w:r>
    </w:p>
    <w:p w:rsidR="007D158C" w:rsidRPr="00906065" w:rsidRDefault="007D158C" w:rsidP="007D158C">
      <w:pPr>
        <w:spacing w:after="0"/>
        <w:ind w:firstLine="264"/>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Эффективность программы оценивается по следующим показателям:</w:t>
      </w:r>
    </w:p>
    <w:p w:rsidR="007D158C" w:rsidRPr="00906065" w:rsidRDefault="007D158C" w:rsidP="007D158C">
      <w:pPr>
        <w:numPr>
          <w:ilvl w:val="0"/>
          <w:numId w:val="12"/>
        </w:numPr>
        <w:tabs>
          <w:tab w:val="left" w:pos="1047"/>
        </w:tabs>
        <w:spacing w:after="0" w:line="259" w:lineRule="auto"/>
        <w:ind w:firstLine="264"/>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процент привлечения населения сельского поселения к работам по благоустройству;</w:t>
      </w:r>
    </w:p>
    <w:p w:rsidR="007D158C" w:rsidRPr="00906065" w:rsidRDefault="007D158C" w:rsidP="007D158C">
      <w:pPr>
        <w:numPr>
          <w:ilvl w:val="0"/>
          <w:numId w:val="12"/>
        </w:numPr>
        <w:tabs>
          <w:tab w:val="left" w:pos="889"/>
        </w:tabs>
        <w:spacing w:after="0" w:line="259" w:lineRule="auto"/>
        <w:ind w:firstLine="264"/>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уровень благоустроенности сельского поселения.</w:t>
      </w:r>
    </w:p>
    <w:p w:rsidR="007D158C" w:rsidRPr="00906065" w:rsidRDefault="007D158C" w:rsidP="007D158C">
      <w:pPr>
        <w:spacing w:after="0"/>
        <w:ind w:firstLine="264"/>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 результате реализации Программы ожидается:</w:t>
      </w:r>
    </w:p>
    <w:p w:rsidR="007D158C" w:rsidRPr="00906065" w:rsidRDefault="007D158C" w:rsidP="007D158C">
      <w:pPr>
        <w:numPr>
          <w:ilvl w:val="0"/>
          <w:numId w:val="12"/>
        </w:numPr>
        <w:tabs>
          <w:tab w:val="left" w:pos="908"/>
        </w:tabs>
        <w:spacing w:after="0" w:line="259" w:lineRule="auto"/>
        <w:ind w:firstLine="264"/>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улучшение экологической обстановки и создание среды, комфортной для проживания жителей сельского поселения;</w:t>
      </w:r>
    </w:p>
    <w:p w:rsidR="007D158C" w:rsidRPr="00906065" w:rsidRDefault="007D158C" w:rsidP="007D158C">
      <w:pPr>
        <w:widowControl w:val="0"/>
        <w:numPr>
          <w:ilvl w:val="0"/>
          <w:numId w:val="12"/>
        </w:numPr>
        <w:tabs>
          <w:tab w:val="left" w:pos="927"/>
        </w:tabs>
        <w:autoSpaceDE w:val="0"/>
        <w:spacing w:after="0" w:line="259" w:lineRule="auto"/>
        <w:ind w:firstLine="264"/>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совершенствование эстетического состояния территории сельского поселения.</w:t>
      </w:r>
    </w:p>
    <w:p w:rsidR="00426C9F" w:rsidRPr="00906065" w:rsidRDefault="00426C9F" w:rsidP="00426C9F">
      <w:pPr>
        <w:pageBreakBefore/>
        <w:spacing w:after="0" w:line="240" w:lineRule="auto"/>
        <w:jc w:val="right"/>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lastRenderedPageBreak/>
        <w:t>Приложение 1</w:t>
      </w:r>
    </w:p>
    <w:p w:rsidR="00426C9F" w:rsidRPr="00906065" w:rsidRDefault="00426C9F" w:rsidP="00426C9F">
      <w:pPr>
        <w:tabs>
          <w:tab w:val="left" w:pos="10490"/>
        </w:tabs>
        <w:spacing w:after="0" w:line="240" w:lineRule="auto"/>
        <w:jc w:val="right"/>
        <w:rPr>
          <w:rFonts w:ascii="Times New Roman" w:eastAsia="Times New Roman" w:hAnsi="Times New Roman" w:cs="Times New Roman"/>
          <w:color w:val="000000" w:themeColor="text1"/>
          <w:sz w:val="20"/>
          <w:szCs w:val="20"/>
        </w:rPr>
      </w:pPr>
      <w:r w:rsidRPr="00906065">
        <w:rPr>
          <w:rFonts w:ascii="Times New Roman" w:eastAsia="Times New Roman" w:hAnsi="Times New Roman" w:cs="Times New Roman"/>
          <w:color w:val="000000" w:themeColor="text1"/>
          <w:sz w:val="20"/>
          <w:szCs w:val="20"/>
        </w:rPr>
        <w:t xml:space="preserve">к муниципальной программе </w:t>
      </w:r>
    </w:p>
    <w:p w:rsidR="00426C9F" w:rsidRPr="00906065" w:rsidRDefault="00426C9F" w:rsidP="00426C9F">
      <w:pPr>
        <w:tabs>
          <w:tab w:val="left" w:pos="10490"/>
        </w:tabs>
        <w:spacing w:after="0" w:line="240" w:lineRule="auto"/>
        <w:jc w:val="right"/>
        <w:rPr>
          <w:rFonts w:ascii="Times New Roman" w:eastAsia="Times New Roman" w:hAnsi="Times New Roman" w:cs="Times New Roman"/>
          <w:color w:val="000000" w:themeColor="text1"/>
          <w:sz w:val="20"/>
          <w:szCs w:val="20"/>
        </w:rPr>
      </w:pPr>
      <w:r w:rsidRPr="00906065">
        <w:rPr>
          <w:rFonts w:ascii="Times New Roman" w:eastAsia="Times New Roman" w:hAnsi="Times New Roman" w:cs="Times New Roman"/>
          <w:color w:val="000000" w:themeColor="text1"/>
          <w:sz w:val="20"/>
          <w:szCs w:val="20"/>
        </w:rPr>
        <w:t xml:space="preserve">«Формирование комфортной городской среды </w:t>
      </w:r>
    </w:p>
    <w:p w:rsidR="00426C9F" w:rsidRPr="00906065" w:rsidRDefault="00426C9F" w:rsidP="00426C9F">
      <w:pPr>
        <w:tabs>
          <w:tab w:val="left" w:pos="10490"/>
        </w:tabs>
        <w:spacing w:after="0" w:line="240" w:lineRule="auto"/>
        <w:jc w:val="right"/>
        <w:rPr>
          <w:rFonts w:ascii="Times New Roman" w:eastAsia="Times New Roman" w:hAnsi="Times New Roman" w:cs="Times New Roman"/>
          <w:color w:val="000000" w:themeColor="text1"/>
          <w:sz w:val="20"/>
          <w:szCs w:val="20"/>
        </w:rPr>
      </w:pPr>
      <w:r w:rsidRPr="00906065">
        <w:rPr>
          <w:rFonts w:ascii="Times New Roman" w:eastAsia="Times New Roman" w:hAnsi="Times New Roman" w:cs="Times New Roman"/>
          <w:color w:val="000000" w:themeColor="text1"/>
          <w:sz w:val="20"/>
          <w:szCs w:val="20"/>
        </w:rPr>
        <w:t>на территории сельского поселения станция</w:t>
      </w:r>
    </w:p>
    <w:p w:rsidR="00426C9F" w:rsidRPr="00906065" w:rsidRDefault="00426C9F" w:rsidP="00426C9F">
      <w:pPr>
        <w:tabs>
          <w:tab w:val="left" w:pos="10490"/>
        </w:tabs>
        <w:spacing w:after="0" w:line="240" w:lineRule="auto"/>
        <w:jc w:val="right"/>
        <w:rPr>
          <w:rFonts w:ascii="Times New Roman" w:eastAsia="Times New Roman" w:hAnsi="Times New Roman" w:cs="Times New Roman"/>
          <w:color w:val="000000" w:themeColor="text1"/>
          <w:sz w:val="20"/>
          <w:szCs w:val="20"/>
        </w:rPr>
      </w:pPr>
      <w:r w:rsidRPr="00906065">
        <w:rPr>
          <w:rFonts w:ascii="Times New Roman" w:eastAsia="Times New Roman" w:hAnsi="Times New Roman" w:cs="Times New Roman"/>
          <w:color w:val="000000" w:themeColor="text1"/>
          <w:sz w:val="20"/>
          <w:szCs w:val="20"/>
        </w:rPr>
        <w:t xml:space="preserve"> Клявлино муниципального района </w:t>
      </w:r>
    </w:p>
    <w:p w:rsidR="00426C9F" w:rsidRPr="00906065" w:rsidRDefault="00426C9F" w:rsidP="00426C9F">
      <w:pPr>
        <w:tabs>
          <w:tab w:val="left" w:pos="10490"/>
        </w:tabs>
        <w:spacing w:after="0" w:line="240" w:lineRule="auto"/>
        <w:jc w:val="right"/>
        <w:rPr>
          <w:rFonts w:ascii="Times New Roman" w:eastAsia="Times New Roman" w:hAnsi="Times New Roman" w:cs="Times New Roman"/>
          <w:color w:val="000000" w:themeColor="text1"/>
          <w:sz w:val="20"/>
          <w:szCs w:val="20"/>
        </w:rPr>
      </w:pPr>
      <w:r w:rsidRPr="00906065">
        <w:rPr>
          <w:rFonts w:ascii="Times New Roman" w:eastAsia="Times New Roman" w:hAnsi="Times New Roman" w:cs="Times New Roman"/>
          <w:color w:val="000000" w:themeColor="text1"/>
          <w:sz w:val="20"/>
          <w:szCs w:val="20"/>
        </w:rPr>
        <w:t xml:space="preserve">Клявлинский Самарской области </w:t>
      </w:r>
    </w:p>
    <w:p w:rsidR="00426C9F" w:rsidRPr="00906065" w:rsidRDefault="00426C9F" w:rsidP="00426C9F">
      <w:pPr>
        <w:spacing w:after="0" w:line="240" w:lineRule="auto"/>
        <w:jc w:val="right"/>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на 2023-2030 годы</w:t>
      </w:r>
      <w:r w:rsidRPr="00906065">
        <w:rPr>
          <w:rFonts w:ascii="Times New Roman" w:eastAsia="Times New Roman" w:hAnsi="Times New Roman" w:cs="Times New Roman"/>
          <w:color w:val="000000" w:themeColor="text1"/>
          <w:spacing w:val="2"/>
          <w:sz w:val="20"/>
          <w:szCs w:val="20"/>
          <w:lang w:eastAsia="ru-RU"/>
        </w:rPr>
        <w:br/>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3062"/>
        <w:gridCol w:w="216"/>
        <w:gridCol w:w="1419"/>
        <w:gridCol w:w="1389"/>
        <w:gridCol w:w="1560"/>
        <w:gridCol w:w="1729"/>
      </w:tblGrid>
      <w:tr w:rsidR="00426C9F" w:rsidRPr="00906065" w:rsidTr="00276FA8">
        <w:trPr>
          <w:trHeight w:val="315"/>
        </w:trPr>
        <w:tc>
          <w:tcPr>
            <w:tcW w:w="690" w:type="dxa"/>
            <w:shd w:val="clear" w:color="auto" w:fill="auto"/>
            <w:noWrap/>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9375" w:type="dxa"/>
            <w:gridSpan w:val="6"/>
            <w:shd w:val="clear" w:color="auto" w:fill="auto"/>
            <w:noWrap/>
            <w:hideMark/>
          </w:tcPr>
          <w:p w:rsidR="00426C9F" w:rsidRPr="00906065" w:rsidRDefault="00426C9F" w:rsidP="00276FA8">
            <w:pPr>
              <w:spacing w:before="30" w:after="30"/>
              <w:jc w:val="center"/>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Адресный перечень дворовых территорий, подлежащих благоустройству на 2023-2030 годы.</w:t>
            </w:r>
          </w:p>
        </w:tc>
      </w:tr>
      <w:tr w:rsidR="00426C9F" w:rsidRPr="00906065" w:rsidTr="00276FA8">
        <w:trPr>
          <w:trHeight w:val="645"/>
        </w:trPr>
        <w:tc>
          <w:tcPr>
            <w:tcW w:w="690" w:type="dxa"/>
            <w:vMerge w:val="restart"/>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 </w:t>
            </w:r>
            <w:proofErr w:type="gramStart"/>
            <w:r w:rsidRPr="00906065">
              <w:rPr>
                <w:rFonts w:ascii="Times New Roman" w:eastAsia="Times New Roman" w:hAnsi="Times New Roman" w:cs="Times New Roman"/>
                <w:color w:val="000000" w:themeColor="text1"/>
                <w:spacing w:val="2"/>
                <w:sz w:val="20"/>
                <w:szCs w:val="20"/>
                <w:lang w:eastAsia="ru-RU"/>
              </w:rPr>
              <w:t>п</w:t>
            </w:r>
            <w:proofErr w:type="gramEnd"/>
            <w:r w:rsidRPr="00906065">
              <w:rPr>
                <w:rFonts w:ascii="Times New Roman" w:eastAsia="Times New Roman" w:hAnsi="Times New Roman" w:cs="Times New Roman"/>
                <w:color w:val="000000" w:themeColor="text1"/>
                <w:spacing w:val="2"/>
                <w:sz w:val="20"/>
                <w:szCs w:val="20"/>
                <w:lang w:eastAsia="ru-RU"/>
              </w:rPr>
              <w:t xml:space="preserve">/п </w:t>
            </w:r>
          </w:p>
        </w:tc>
        <w:tc>
          <w:tcPr>
            <w:tcW w:w="3278" w:type="dxa"/>
            <w:gridSpan w:val="2"/>
            <w:vMerge w:val="restart"/>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Адрес проведения и виды выполняемых работ</w:t>
            </w:r>
          </w:p>
        </w:tc>
        <w:tc>
          <w:tcPr>
            <w:tcW w:w="141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Сметная стоимость работ</w:t>
            </w:r>
          </w:p>
        </w:tc>
        <w:tc>
          <w:tcPr>
            <w:tcW w:w="1389" w:type="dxa"/>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3289" w:type="dxa"/>
            <w:gridSpan w:val="2"/>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В том числе:</w:t>
            </w:r>
          </w:p>
        </w:tc>
      </w:tr>
      <w:tr w:rsidR="00426C9F" w:rsidRPr="00906065" w:rsidTr="00276FA8">
        <w:trPr>
          <w:trHeight w:val="596"/>
        </w:trPr>
        <w:tc>
          <w:tcPr>
            <w:tcW w:w="690" w:type="dxa"/>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278" w:type="dxa"/>
            <w:gridSpan w:val="2"/>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141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p>
        </w:tc>
        <w:tc>
          <w:tcPr>
            <w:tcW w:w="1389" w:type="dxa"/>
            <w:vMerge w:val="restart"/>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Средства федерального бюджета (руб.)</w:t>
            </w:r>
          </w:p>
        </w:tc>
        <w:tc>
          <w:tcPr>
            <w:tcW w:w="1560" w:type="dxa"/>
            <w:vMerge w:val="restart"/>
            <w:tcBorders>
              <w:right w:val="single" w:sz="4" w:space="0" w:color="auto"/>
            </w:tcBorders>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Средства областного бюджета (руб.)</w:t>
            </w:r>
          </w:p>
        </w:tc>
        <w:tc>
          <w:tcPr>
            <w:tcW w:w="1729" w:type="dxa"/>
            <w:tcBorders>
              <w:top w:val="single" w:sz="4" w:space="0" w:color="auto"/>
              <w:left w:val="single" w:sz="4" w:space="0" w:color="auto"/>
              <w:bottom w:val="nil"/>
              <w:right w:val="single" w:sz="4" w:space="0" w:color="auto"/>
            </w:tcBorders>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Средства местного бюджета (руб.)</w:t>
            </w:r>
          </w:p>
        </w:tc>
      </w:tr>
      <w:tr w:rsidR="00426C9F" w:rsidRPr="00906065" w:rsidTr="00276FA8">
        <w:trPr>
          <w:trHeight w:val="330"/>
        </w:trPr>
        <w:tc>
          <w:tcPr>
            <w:tcW w:w="690" w:type="dxa"/>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278" w:type="dxa"/>
            <w:gridSpan w:val="2"/>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1419" w:type="dxa"/>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руб.) </w:t>
            </w:r>
          </w:p>
        </w:tc>
        <w:tc>
          <w:tcPr>
            <w:tcW w:w="1389" w:type="dxa"/>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1560" w:type="dxa"/>
            <w:vMerge/>
            <w:tcBorders>
              <w:right w:val="single" w:sz="4" w:space="0" w:color="auto"/>
            </w:tcBorders>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1729" w:type="dxa"/>
            <w:tcBorders>
              <w:top w:val="nil"/>
              <w:left w:val="single" w:sz="4" w:space="0" w:color="auto"/>
              <w:bottom w:val="single" w:sz="4" w:space="0" w:color="auto"/>
              <w:right w:val="single" w:sz="4" w:space="0" w:color="auto"/>
            </w:tcBorders>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p>
        </w:tc>
      </w:tr>
      <w:tr w:rsidR="00426C9F" w:rsidRPr="00906065" w:rsidTr="00276FA8">
        <w:trPr>
          <w:trHeight w:val="330"/>
        </w:trPr>
        <w:tc>
          <w:tcPr>
            <w:tcW w:w="69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3278" w:type="dxa"/>
            <w:gridSpan w:val="2"/>
            <w:shd w:val="clear" w:color="auto" w:fill="auto"/>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2023 год</w:t>
            </w:r>
          </w:p>
        </w:tc>
        <w:tc>
          <w:tcPr>
            <w:tcW w:w="141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138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156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1729" w:type="dxa"/>
            <w:tcBorders>
              <w:top w:val="single" w:sz="4" w:space="0" w:color="auto"/>
            </w:tcBorders>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r>
      <w:tr w:rsidR="00426C9F" w:rsidRPr="00906065" w:rsidTr="00276FA8">
        <w:trPr>
          <w:trHeight w:val="1305"/>
        </w:trPr>
        <w:tc>
          <w:tcPr>
            <w:tcW w:w="69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w:t>
            </w:r>
          </w:p>
        </w:tc>
        <w:tc>
          <w:tcPr>
            <w:tcW w:w="3278" w:type="dxa"/>
            <w:gridSpan w:val="2"/>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ст. Клявлино, ул. Северная, д. 88</w:t>
            </w:r>
            <w:r w:rsidRPr="00906065">
              <w:rPr>
                <w:rFonts w:ascii="Times New Roman" w:eastAsia="Times New Roman" w:hAnsi="Times New Roman" w:cs="Times New Roman"/>
                <w:color w:val="000000" w:themeColor="text1"/>
                <w:spacing w:val="2"/>
                <w:sz w:val="20"/>
                <w:szCs w:val="20"/>
                <w:lang w:eastAsia="ru-RU"/>
              </w:rPr>
              <w:t xml:space="preserve">  (ремонт и обустройство тротуаров и пешеходных дорожек, установка скамеек и урн, оборудование автомобильными парковками)</w:t>
            </w:r>
          </w:p>
        </w:tc>
        <w:tc>
          <w:tcPr>
            <w:tcW w:w="141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312 163,21</w:t>
            </w:r>
          </w:p>
        </w:tc>
        <w:tc>
          <w:tcPr>
            <w:tcW w:w="138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255 037,34</w:t>
            </w:r>
          </w:p>
        </w:tc>
        <w:tc>
          <w:tcPr>
            <w:tcW w:w="156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41 517,71</w:t>
            </w:r>
          </w:p>
        </w:tc>
        <w:tc>
          <w:tcPr>
            <w:tcW w:w="172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15 608,16</w:t>
            </w:r>
          </w:p>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p>
        </w:tc>
      </w:tr>
      <w:tr w:rsidR="00426C9F" w:rsidRPr="00906065" w:rsidTr="00276FA8">
        <w:trPr>
          <w:trHeight w:val="1365"/>
        </w:trPr>
        <w:tc>
          <w:tcPr>
            <w:tcW w:w="69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2</w:t>
            </w:r>
          </w:p>
        </w:tc>
        <w:tc>
          <w:tcPr>
            <w:tcW w:w="3278" w:type="dxa"/>
            <w:gridSpan w:val="2"/>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ст. Клявлино, ул. Северная, д. 90</w:t>
            </w:r>
            <w:r w:rsidRPr="00906065">
              <w:rPr>
                <w:rFonts w:ascii="Times New Roman" w:eastAsia="Times New Roman" w:hAnsi="Times New Roman" w:cs="Times New Roman"/>
                <w:color w:val="000000" w:themeColor="text1"/>
                <w:spacing w:val="2"/>
                <w:sz w:val="20"/>
                <w:szCs w:val="20"/>
                <w:lang w:eastAsia="ru-RU"/>
              </w:rPr>
              <w:t xml:space="preserve">  (ремонт и обустройство тротуаров и пешеходных дорожек, установка скамеек и урн, оборудование автомобильными парковками)</w:t>
            </w:r>
          </w:p>
        </w:tc>
        <w:tc>
          <w:tcPr>
            <w:tcW w:w="141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596 227,77</w:t>
            </w:r>
          </w:p>
        </w:tc>
        <w:tc>
          <w:tcPr>
            <w:tcW w:w="138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487 118,09</w:t>
            </w:r>
          </w:p>
        </w:tc>
        <w:tc>
          <w:tcPr>
            <w:tcW w:w="156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79 298,29</w:t>
            </w:r>
          </w:p>
        </w:tc>
        <w:tc>
          <w:tcPr>
            <w:tcW w:w="172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29 811,39</w:t>
            </w:r>
          </w:p>
        </w:tc>
      </w:tr>
      <w:tr w:rsidR="00426C9F" w:rsidRPr="00906065" w:rsidTr="00276FA8">
        <w:trPr>
          <w:trHeight w:val="1380"/>
        </w:trPr>
        <w:tc>
          <w:tcPr>
            <w:tcW w:w="69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3</w:t>
            </w:r>
          </w:p>
        </w:tc>
        <w:tc>
          <w:tcPr>
            <w:tcW w:w="3278" w:type="dxa"/>
            <w:gridSpan w:val="2"/>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ст. Клявлино, ул. Северная, д. 92</w:t>
            </w:r>
            <w:r w:rsidRPr="00906065">
              <w:rPr>
                <w:rFonts w:ascii="Times New Roman" w:eastAsia="Times New Roman" w:hAnsi="Times New Roman" w:cs="Times New Roman"/>
                <w:color w:val="000000" w:themeColor="text1"/>
                <w:spacing w:val="2"/>
                <w:sz w:val="20"/>
                <w:szCs w:val="20"/>
                <w:lang w:eastAsia="ru-RU"/>
              </w:rPr>
              <w:t xml:space="preserve"> (ремонт и обустройство тротуаров и пешеходных дорожек, установка скамеек и урн, оборудование автомобильными парковками)</w:t>
            </w:r>
          </w:p>
        </w:tc>
        <w:tc>
          <w:tcPr>
            <w:tcW w:w="141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1 165 885,17</w:t>
            </w:r>
          </w:p>
        </w:tc>
        <w:tc>
          <w:tcPr>
            <w:tcW w:w="138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741120,9</w:t>
            </w:r>
          </w:p>
        </w:tc>
        <w:tc>
          <w:tcPr>
            <w:tcW w:w="156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90 647,59</w:t>
            </w:r>
          </w:p>
        </w:tc>
        <w:tc>
          <w:tcPr>
            <w:tcW w:w="172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85 294,26</w:t>
            </w:r>
          </w:p>
        </w:tc>
      </w:tr>
      <w:tr w:rsidR="00426C9F" w:rsidRPr="00906065" w:rsidTr="00276FA8">
        <w:trPr>
          <w:trHeight w:val="518"/>
        </w:trPr>
        <w:tc>
          <w:tcPr>
            <w:tcW w:w="690" w:type="dxa"/>
            <w:shd w:val="clear" w:color="auto" w:fill="auto"/>
            <w:noWrap/>
            <w:hideMark/>
          </w:tcPr>
          <w:p w:rsidR="00426C9F" w:rsidRPr="00906065" w:rsidRDefault="00426C9F" w:rsidP="00276FA8">
            <w:pPr>
              <w:spacing w:before="30" w:after="30"/>
              <w:jc w:val="center"/>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 </w:t>
            </w:r>
          </w:p>
        </w:tc>
        <w:tc>
          <w:tcPr>
            <w:tcW w:w="3278" w:type="dxa"/>
            <w:gridSpan w:val="2"/>
            <w:shd w:val="clear" w:color="auto" w:fill="auto"/>
            <w:noWrap/>
            <w:hideMark/>
          </w:tcPr>
          <w:p w:rsidR="00426C9F" w:rsidRPr="00906065" w:rsidRDefault="00426C9F" w:rsidP="00276FA8">
            <w:pPr>
              <w:spacing w:before="30" w:after="30"/>
              <w:jc w:val="center"/>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Итого:</w:t>
            </w:r>
          </w:p>
        </w:tc>
        <w:tc>
          <w:tcPr>
            <w:tcW w:w="1419"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Calibri" w:hAnsi="Times New Roman" w:cs="Times New Roman"/>
                <w:b/>
                <w:color w:val="000000" w:themeColor="text1"/>
                <w:sz w:val="20"/>
                <w:szCs w:val="20"/>
              </w:rPr>
              <w:t>2 074 276,15</w:t>
            </w:r>
          </w:p>
        </w:tc>
        <w:tc>
          <w:tcPr>
            <w:tcW w:w="1389"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1 483 276,33</w:t>
            </w:r>
          </w:p>
        </w:tc>
        <w:tc>
          <w:tcPr>
            <w:tcW w:w="1560"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241 463,59</w:t>
            </w:r>
          </w:p>
        </w:tc>
        <w:tc>
          <w:tcPr>
            <w:tcW w:w="1729"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349 536,23</w:t>
            </w:r>
          </w:p>
        </w:tc>
      </w:tr>
      <w:tr w:rsidR="00426C9F" w:rsidRPr="00906065" w:rsidTr="00276FA8">
        <w:trPr>
          <w:trHeight w:val="315"/>
        </w:trPr>
        <w:tc>
          <w:tcPr>
            <w:tcW w:w="690" w:type="dxa"/>
            <w:shd w:val="clear" w:color="auto" w:fill="auto"/>
            <w:noWrap/>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9375" w:type="dxa"/>
            <w:gridSpan w:val="6"/>
            <w:shd w:val="clear" w:color="auto" w:fill="auto"/>
            <w:noWrap/>
            <w:hideMark/>
          </w:tcPr>
          <w:p w:rsidR="00426C9F" w:rsidRPr="00906065" w:rsidRDefault="00426C9F" w:rsidP="00276FA8">
            <w:pPr>
              <w:spacing w:before="30" w:after="30"/>
              <w:jc w:val="center"/>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Адресный перечень общественных территорий, подлежащих благоустройству на 2023-2024 годы.</w:t>
            </w:r>
          </w:p>
        </w:tc>
      </w:tr>
      <w:tr w:rsidR="00426C9F" w:rsidRPr="00906065" w:rsidTr="00276FA8">
        <w:trPr>
          <w:trHeight w:val="630"/>
        </w:trPr>
        <w:tc>
          <w:tcPr>
            <w:tcW w:w="690" w:type="dxa"/>
            <w:vMerge w:val="restart"/>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 </w:t>
            </w:r>
            <w:proofErr w:type="gramStart"/>
            <w:r w:rsidRPr="00906065">
              <w:rPr>
                <w:rFonts w:ascii="Times New Roman" w:eastAsia="Times New Roman" w:hAnsi="Times New Roman" w:cs="Times New Roman"/>
                <w:color w:val="000000" w:themeColor="text1"/>
                <w:spacing w:val="2"/>
                <w:sz w:val="20"/>
                <w:szCs w:val="20"/>
                <w:lang w:eastAsia="ru-RU"/>
              </w:rPr>
              <w:t>п</w:t>
            </w:r>
            <w:proofErr w:type="gramEnd"/>
            <w:r w:rsidRPr="00906065">
              <w:rPr>
                <w:rFonts w:ascii="Times New Roman" w:eastAsia="Times New Roman" w:hAnsi="Times New Roman" w:cs="Times New Roman"/>
                <w:color w:val="000000" w:themeColor="text1"/>
                <w:spacing w:val="2"/>
                <w:sz w:val="20"/>
                <w:szCs w:val="20"/>
                <w:lang w:eastAsia="ru-RU"/>
              </w:rPr>
              <w:t xml:space="preserve">/п </w:t>
            </w:r>
          </w:p>
        </w:tc>
        <w:tc>
          <w:tcPr>
            <w:tcW w:w="3062" w:type="dxa"/>
            <w:vMerge w:val="restart"/>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Адрес общественной территории</w:t>
            </w:r>
          </w:p>
        </w:tc>
        <w:tc>
          <w:tcPr>
            <w:tcW w:w="1635" w:type="dxa"/>
            <w:gridSpan w:val="2"/>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Сметная стоимость работ</w:t>
            </w:r>
          </w:p>
        </w:tc>
        <w:tc>
          <w:tcPr>
            <w:tcW w:w="1389" w:type="dxa"/>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3289" w:type="dxa"/>
            <w:gridSpan w:val="2"/>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В том числе:</w:t>
            </w:r>
          </w:p>
        </w:tc>
      </w:tr>
      <w:tr w:rsidR="00426C9F" w:rsidRPr="00906065" w:rsidTr="00276FA8">
        <w:trPr>
          <w:trHeight w:val="630"/>
        </w:trPr>
        <w:tc>
          <w:tcPr>
            <w:tcW w:w="690" w:type="dxa"/>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1635" w:type="dxa"/>
            <w:gridSpan w:val="2"/>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руб.)</w:t>
            </w:r>
          </w:p>
        </w:tc>
        <w:tc>
          <w:tcPr>
            <w:tcW w:w="1389" w:type="dxa"/>
            <w:vMerge w:val="restart"/>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Средства федерального бюджета (руб.)</w:t>
            </w:r>
          </w:p>
        </w:tc>
        <w:tc>
          <w:tcPr>
            <w:tcW w:w="1560" w:type="dxa"/>
            <w:vMerge w:val="restart"/>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Средства областного бюджета (руб.)</w:t>
            </w:r>
          </w:p>
        </w:tc>
        <w:tc>
          <w:tcPr>
            <w:tcW w:w="172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Средства местного бюджета</w:t>
            </w:r>
          </w:p>
        </w:tc>
      </w:tr>
      <w:tr w:rsidR="00426C9F" w:rsidRPr="00906065" w:rsidTr="00276FA8">
        <w:trPr>
          <w:trHeight w:val="330"/>
        </w:trPr>
        <w:tc>
          <w:tcPr>
            <w:tcW w:w="690" w:type="dxa"/>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1635" w:type="dxa"/>
            <w:gridSpan w:val="2"/>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1389" w:type="dxa"/>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1560" w:type="dxa"/>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172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(руб.)</w:t>
            </w:r>
          </w:p>
        </w:tc>
      </w:tr>
      <w:tr w:rsidR="00426C9F" w:rsidRPr="00906065" w:rsidTr="00276FA8">
        <w:trPr>
          <w:trHeight w:val="330"/>
        </w:trPr>
        <w:tc>
          <w:tcPr>
            <w:tcW w:w="69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3062" w:type="dxa"/>
            <w:shd w:val="clear" w:color="auto" w:fill="auto"/>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2023 год</w:t>
            </w:r>
          </w:p>
        </w:tc>
        <w:tc>
          <w:tcPr>
            <w:tcW w:w="1635" w:type="dxa"/>
            <w:gridSpan w:val="2"/>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p>
        </w:tc>
        <w:tc>
          <w:tcPr>
            <w:tcW w:w="138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156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172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r>
      <w:tr w:rsidR="00426C9F" w:rsidRPr="00906065" w:rsidTr="00276FA8">
        <w:trPr>
          <w:trHeight w:val="735"/>
        </w:trPr>
        <w:tc>
          <w:tcPr>
            <w:tcW w:w="690" w:type="dxa"/>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w:t>
            </w:r>
          </w:p>
        </w:tc>
        <w:tc>
          <w:tcPr>
            <w:tcW w:w="3062" w:type="dxa"/>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ст. Клявлино</w:t>
            </w:r>
            <w:r w:rsidRPr="00906065">
              <w:rPr>
                <w:rFonts w:ascii="Times New Roman" w:eastAsia="Times New Roman" w:hAnsi="Times New Roman" w:cs="Times New Roman"/>
                <w:b/>
                <w:bCs/>
                <w:color w:val="000000" w:themeColor="text1"/>
                <w:spacing w:val="2"/>
                <w:sz w:val="20"/>
                <w:szCs w:val="20"/>
                <w:lang w:eastAsia="ru-RU"/>
              </w:rPr>
              <w:t xml:space="preserve"> "Молодежный </w:t>
            </w:r>
            <w:proofErr w:type="spellStart"/>
            <w:r w:rsidRPr="00906065">
              <w:rPr>
                <w:rFonts w:ascii="Times New Roman" w:eastAsia="Times New Roman" w:hAnsi="Times New Roman" w:cs="Times New Roman"/>
                <w:b/>
                <w:bCs/>
                <w:color w:val="000000" w:themeColor="text1"/>
                <w:spacing w:val="2"/>
                <w:sz w:val="20"/>
                <w:szCs w:val="20"/>
                <w:lang w:eastAsia="ru-RU"/>
              </w:rPr>
              <w:t>сквер</w:t>
            </w:r>
            <w:proofErr w:type="gramStart"/>
            <w:r w:rsidRPr="00906065">
              <w:rPr>
                <w:rFonts w:ascii="Times New Roman" w:eastAsia="Times New Roman" w:hAnsi="Times New Roman" w:cs="Times New Roman"/>
                <w:b/>
                <w:bCs/>
                <w:color w:val="000000" w:themeColor="text1"/>
                <w:spacing w:val="2"/>
                <w:sz w:val="20"/>
                <w:szCs w:val="20"/>
                <w:lang w:eastAsia="ru-RU"/>
              </w:rPr>
              <w:t>"</w:t>
            </w:r>
            <w:r w:rsidRPr="00906065">
              <w:rPr>
                <w:rFonts w:ascii="Times New Roman" w:eastAsia="Times New Roman" w:hAnsi="Times New Roman" w:cs="Times New Roman"/>
                <w:color w:val="000000" w:themeColor="text1"/>
                <w:spacing w:val="2"/>
                <w:sz w:val="20"/>
                <w:szCs w:val="20"/>
                <w:lang w:eastAsia="ru-RU"/>
              </w:rPr>
              <w:t>п</w:t>
            </w:r>
            <w:proofErr w:type="gramEnd"/>
            <w:r w:rsidRPr="00906065">
              <w:rPr>
                <w:rFonts w:ascii="Times New Roman" w:eastAsia="Times New Roman" w:hAnsi="Times New Roman" w:cs="Times New Roman"/>
                <w:color w:val="000000" w:themeColor="text1"/>
                <w:spacing w:val="2"/>
                <w:sz w:val="20"/>
                <w:szCs w:val="20"/>
                <w:lang w:eastAsia="ru-RU"/>
              </w:rPr>
              <w:t>о</w:t>
            </w:r>
            <w:proofErr w:type="spellEnd"/>
            <w:r w:rsidRPr="00906065">
              <w:rPr>
                <w:rFonts w:ascii="Times New Roman" w:eastAsia="Times New Roman" w:hAnsi="Times New Roman" w:cs="Times New Roman"/>
                <w:color w:val="000000" w:themeColor="text1"/>
                <w:spacing w:val="2"/>
                <w:sz w:val="20"/>
                <w:szCs w:val="20"/>
                <w:lang w:eastAsia="ru-RU"/>
              </w:rPr>
              <w:t xml:space="preserve">  ул. Северной 83А ( Этап 3)</w:t>
            </w:r>
          </w:p>
        </w:tc>
        <w:tc>
          <w:tcPr>
            <w:tcW w:w="1635" w:type="dxa"/>
            <w:gridSpan w:val="2"/>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Calibri" w:hAnsi="Times New Roman" w:cs="Times New Roman"/>
                <w:color w:val="000000" w:themeColor="text1"/>
                <w:sz w:val="20"/>
                <w:szCs w:val="20"/>
              </w:rPr>
              <w:t>9 090 647,30</w:t>
            </w:r>
          </w:p>
        </w:tc>
        <w:tc>
          <w:tcPr>
            <w:tcW w:w="138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2 165 840,68</w:t>
            </w:r>
          </w:p>
        </w:tc>
        <w:tc>
          <w:tcPr>
            <w:tcW w:w="156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6 393 826,47</w:t>
            </w:r>
          </w:p>
        </w:tc>
        <w:tc>
          <w:tcPr>
            <w:tcW w:w="172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530 980,15</w:t>
            </w:r>
          </w:p>
        </w:tc>
      </w:tr>
      <w:tr w:rsidR="00426C9F" w:rsidRPr="00906065" w:rsidTr="00276FA8">
        <w:trPr>
          <w:trHeight w:val="630"/>
        </w:trPr>
        <w:tc>
          <w:tcPr>
            <w:tcW w:w="690" w:type="dxa"/>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2</w:t>
            </w:r>
          </w:p>
        </w:tc>
        <w:tc>
          <w:tcPr>
            <w:tcW w:w="3062" w:type="dxa"/>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ст. Клявлино </w:t>
            </w:r>
            <w:r w:rsidRPr="00906065">
              <w:rPr>
                <w:rFonts w:ascii="Times New Roman" w:eastAsia="Times New Roman" w:hAnsi="Times New Roman" w:cs="Times New Roman"/>
                <w:b/>
                <w:bCs/>
                <w:color w:val="000000" w:themeColor="text1"/>
                <w:spacing w:val="2"/>
                <w:sz w:val="20"/>
                <w:szCs w:val="20"/>
                <w:lang w:eastAsia="ru-RU"/>
              </w:rPr>
              <w:t xml:space="preserve">"Парк Дружбы" </w:t>
            </w:r>
            <w:r w:rsidRPr="00906065">
              <w:rPr>
                <w:rFonts w:ascii="Times New Roman" w:eastAsia="Times New Roman" w:hAnsi="Times New Roman" w:cs="Times New Roman"/>
                <w:color w:val="000000" w:themeColor="text1"/>
                <w:spacing w:val="2"/>
                <w:sz w:val="20"/>
                <w:szCs w:val="20"/>
                <w:lang w:eastAsia="ru-RU"/>
              </w:rPr>
              <w:t xml:space="preserve">по  ул. Чкалова, участок 2Л </w:t>
            </w:r>
          </w:p>
        </w:tc>
        <w:tc>
          <w:tcPr>
            <w:tcW w:w="1635" w:type="dxa"/>
            <w:gridSpan w:val="2"/>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321 305,57</w:t>
            </w:r>
          </w:p>
        </w:tc>
        <w:tc>
          <w:tcPr>
            <w:tcW w:w="138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262 506,65</w:t>
            </w:r>
          </w:p>
        </w:tc>
        <w:tc>
          <w:tcPr>
            <w:tcW w:w="156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42 733,64</w:t>
            </w:r>
          </w:p>
        </w:tc>
        <w:tc>
          <w:tcPr>
            <w:tcW w:w="172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16 065,28</w:t>
            </w:r>
          </w:p>
        </w:tc>
      </w:tr>
      <w:tr w:rsidR="00426C9F" w:rsidRPr="00906065" w:rsidTr="00276FA8">
        <w:trPr>
          <w:trHeight w:val="330"/>
        </w:trPr>
        <w:tc>
          <w:tcPr>
            <w:tcW w:w="690" w:type="dxa"/>
            <w:shd w:val="clear" w:color="auto" w:fill="auto"/>
            <w:noWrap/>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3062"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Итого:</w:t>
            </w:r>
          </w:p>
        </w:tc>
        <w:tc>
          <w:tcPr>
            <w:tcW w:w="1635" w:type="dxa"/>
            <w:gridSpan w:val="2"/>
            <w:shd w:val="clear" w:color="auto" w:fill="auto"/>
            <w:hideMark/>
          </w:tcPr>
          <w:p w:rsidR="00426C9F" w:rsidRPr="00906065" w:rsidRDefault="00426C9F" w:rsidP="00276FA8">
            <w:pPr>
              <w:jc w:val="center"/>
              <w:rPr>
                <w:rFonts w:ascii="Times New Roman" w:eastAsia="Calibri" w:hAnsi="Times New Roman" w:cs="Times New Roman"/>
                <w:b/>
                <w:bCs/>
                <w:color w:val="000000" w:themeColor="text1"/>
                <w:sz w:val="20"/>
                <w:szCs w:val="20"/>
              </w:rPr>
            </w:pPr>
            <w:r w:rsidRPr="00906065">
              <w:rPr>
                <w:rFonts w:ascii="Times New Roman" w:eastAsia="Calibri" w:hAnsi="Times New Roman" w:cs="Times New Roman"/>
                <w:b/>
                <w:bCs/>
                <w:color w:val="000000" w:themeColor="text1"/>
                <w:sz w:val="20"/>
                <w:szCs w:val="20"/>
              </w:rPr>
              <w:t>9 411 952,87</w:t>
            </w:r>
          </w:p>
          <w:p w:rsidR="00426C9F" w:rsidRPr="00906065" w:rsidRDefault="00426C9F" w:rsidP="00276FA8">
            <w:pPr>
              <w:spacing w:before="30" w:after="30"/>
              <w:rPr>
                <w:rFonts w:ascii="Times New Roman" w:eastAsia="Times New Roman" w:hAnsi="Times New Roman" w:cs="Times New Roman"/>
                <w:b/>
                <w:color w:val="000000" w:themeColor="text1"/>
                <w:spacing w:val="2"/>
                <w:sz w:val="20"/>
                <w:szCs w:val="20"/>
                <w:lang w:eastAsia="ru-RU"/>
              </w:rPr>
            </w:pPr>
          </w:p>
        </w:tc>
        <w:tc>
          <w:tcPr>
            <w:tcW w:w="1389"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color w:val="000000" w:themeColor="text1"/>
                <w:spacing w:val="2"/>
                <w:sz w:val="20"/>
                <w:szCs w:val="20"/>
                <w:lang w:eastAsia="ru-RU"/>
              </w:rPr>
            </w:pPr>
            <w:r w:rsidRPr="00906065">
              <w:rPr>
                <w:rFonts w:ascii="Times New Roman" w:eastAsia="Times New Roman" w:hAnsi="Times New Roman" w:cs="Times New Roman"/>
                <w:b/>
                <w:color w:val="000000" w:themeColor="text1"/>
                <w:spacing w:val="2"/>
                <w:sz w:val="20"/>
                <w:szCs w:val="20"/>
                <w:lang w:eastAsia="ru-RU"/>
              </w:rPr>
              <w:t>2 428 347,33</w:t>
            </w:r>
          </w:p>
        </w:tc>
        <w:tc>
          <w:tcPr>
            <w:tcW w:w="1560"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color w:val="000000" w:themeColor="text1"/>
                <w:spacing w:val="2"/>
                <w:sz w:val="20"/>
                <w:szCs w:val="20"/>
                <w:lang w:eastAsia="ru-RU"/>
              </w:rPr>
            </w:pPr>
            <w:r w:rsidRPr="00906065">
              <w:rPr>
                <w:rFonts w:ascii="Times New Roman" w:eastAsia="Times New Roman" w:hAnsi="Times New Roman" w:cs="Times New Roman"/>
                <w:b/>
                <w:color w:val="000000" w:themeColor="text1"/>
                <w:spacing w:val="2"/>
                <w:sz w:val="20"/>
                <w:szCs w:val="20"/>
                <w:lang w:eastAsia="ru-RU"/>
              </w:rPr>
              <w:t>6 436 560,11</w:t>
            </w:r>
          </w:p>
        </w:tc>
        <w:tc>
          <w:tcPr>
            <w:tcW w:w="1729"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color w:val="000000" w:themeColor="text1"/>
                <w:spacing w:val="2"/>
                <w:sz w:val="20"/>
                <w:szCs w:val="20"/>
                <w:lang w:eastAsia="ru-RU"/>
              </w:rPr>
            </w:pPr>
            <w:r w:rsidRPr="00906065">
              <w:rPr>
                <w:rFonts w:ascii="Times New Roman" w:eastAsia="Times New Roman" w:hAnsi="Times New Roman" w:cs="Times New Roman"/>
                <w:b/>
                <w:color w:val="000000" w:themeColor="text1"/>
                <w:spacing w:val="2"/>
                <w:sz w:val="20"/>
                <w:szCs w:val="20"/>
                <w:lang w:eastAsia="ru-RU"/>
              </w:rPr>
              <w:t>547 045,43</w:t>
            </w:r>
          </w:p>
        </w:tc>
      </w:tr>
      <w:tr w:rsidR="00426C9F" w:rsidRPr="00906065" w:rsidTr="00276FA8">
        <w:trPr>
          <w:trHeight w:val="330"/>
        </w:trPr>
        <w:tc>
          <w:tcPr>
            <w:tcW w:w="690" w:type="dxa"/>
            <w:shd w:val="clear" w:color="auto" w:fill="auto"/>
            <w:noWrap/>
            <w:hideMark/>
          </w:tcPr>
          <w:p w:rsidR="00426C9F" w:rsidRPr="00906065" w:rsidRDefault="00426C9F" w:rsidP="00276FA8">
            <w:pPr>
              <w:spacing w:before="30" w:after="30"/>
              <w:jc w:val="center"/>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 </w:t>
            </w:r>
          </w:p>
        </w:tc>
        <w:tc>
          <w:tcPr>
            <w:tcW w:w="3062"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2024 год</w:t>
            </w:r>
          </w:p>
        </w:tc>
        <w:tc>
          <w:tcPr>
            <w:tcW w:w="1635" w:type="dxa"/>
            <w:gridSpan w:val="2"/>
            <w:shd w:val="clear" w:color="auto" w:fill="auto"/>
            <w:noWrap/>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 </w:t>
            </w:r>
          </w:p>
        </w:tc>
        <w:tc>
          <w:tcPr>
            <w:tcW w:w="1389"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 </w:t>
            </w:r>
          </w:p>
        </w:tc>
        <w:tc>
          <w:tcPr>
            <w:tcW w:w="1560"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 </w:t>
            </w:r>
          </w:p>
        </w:tc>
        <w:tc>
          <w:tcPr>
            <w:tcW w:w="1729"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 </w:t>
            </w:r>
          </w:p>
        </w:tc>
      </w:tr>
      <w:tr w:rsidR="00426C9F" w:rsidRPr="00906065" w:rsidTr="00276FA8">
        <w:trPr>
          <w:trHeight w:val="945"/>
        </w:trPr>
        <w:tc>
          <w:tcPr>
            <w:tcW w:w="690" w:type="dxa"/>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w:t>
            </w:r>
          </w:p>
        </w:tc>
        <w:tc>
          <w:tcPr>
            <w:tcW w:w="3062" w:type="dxa"/>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ст. Клявлино </w:t>
            </w:r>
            <w:r w:rsidRPr="00906065">
              <w:rPr>
                <w:rFonts w:ascii="Times New Roman" w:eastAsia="Times New Roman" w:hAnsi="Times New Roman" w:cs="Times New Roman"/>
                <w:b/>
                <w:bCs/>
                <w:color w:val="000000" w:themeColor="text1"/>
                <w:spacing w:val="2"/>
                <w:sz w:val="20"/>
                <w:szCs w:val="20"/>
                <w:lang w:eastAsia="ru-RU"/>
              </w:rPr>
              <w:t xml:space="preserve">"Комплекс открытых плоскостных физкультурно-спортивных </w:t>
            </w:r>
            <w:r w:rsidRPr="00906065">
              <w:rPr>
                <w:rFonts w:ascii="Times New Roman" w:eastAsia="Times New Roman" w:hAnsi="Times New Roman" w:cs="Times New Roman"/>
                <w:b/>
                <w:bCs/>
                <w:color w:val="000000" w:themeColor="text1"/>
                <w:spacing w:val="2"/>
                <w:sz w:val="20"/>
                <w:szCs w:val="20"/>
                <w:lang w:eastAsia="ru-RU"/>
              </w:rPr>
              <w:lastRenderedPageBreak/>
              <w:t>сооружений"</w:t>
            </w:r>
            <w:r w:rsidRPr="00906065">
              <w:rPr>
                <w:rFonts w:ascii="Times New Roman" w:eastAsia="Times New Roman" w:hAnsi="Times New Roman" w:cs="Times New Roman"/>
                <w:color w:val="000000" w:themeColor="text1"/>
                <w:spacing w:val="2"/>
                <w:sz w:val="20"/>
                <w:szCs w:val="20"/>
                <w:lang w:eastAsia="ru-RU"/>
              </w:rPr>
              <w:t xml:space="preserve"> по ул.70 лет Октября 24 </w:t>
            </w:r>
          </w:p>
        </w:tc>
        <w:tc>
          <w:tcPr>
            <w:tcW w:w="1635" w:type="dxa"/>
            <w:gridSpan w:val="2"/>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lastRenderedPageBreak/>
              <w:t>1 630 634,93</w:t>
            </w:r>
          </w:p>
        </w:tc>
        <w:tc>
          <w:tcPr>
            <w:tcW w:w="138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1 167 379,05</w:t>
            </w:r>
          </w:p>
        </w:tc>
        <w:tc>
          <w:tcPr>
            <w:tcW w:w="156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190 038,45</w:t>
            </w:r>
          </w:p>
        </w:tc>
        <w:tc>
          <w:tcPr>
            <w:tcW w:w="172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273 217,43</w:t>
            </w:r>
          </w:p>
        </w:tc>
      </w:tr>
      <w:tr w:rsidR="00426C9F" w:rsidRPr="00906065" w:rsidTr="00276FA8">
        <w:trPr>
          <w:trHeight w:val="330"/>
        </w:trPr>
        <w:tc>
          <w:tcPr>
            <w:tcW w:w="690" w:type="dxa"/>
            <w:shd w:val="clear" w:color="auto" w:fill="auto"/>
            <w:noWrap/>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lastRenderedPageBreak/>
              <w:t xml:space="preserve">   </w:t>
            </w:r>
          </w:p>
        </w:tc>
        <w:tc>
          <w:tcPr>
            <w:tcW w:w="3062" w:type="dxa"/>
            <w:shd w:val="clear" w:color="auto" w:fill="auto"/>
            <w:noWrap/>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Итого:</w:t>
            </w:r>
          </w:p>
        </w:tc>
        <w:tc>
          <w:tcPr>
            <w:tcW w:w="1635" w:type="dxa"/>
            <w:gridSpan w:val="2"/>
            <w:shd w:val="clear" w:color="auto" w:fill="auto"/>
            <w:hideMark/>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1 630 634,93</w:t>
            </w:r>
          </w:p>
        </w:tc>
        <w:tc>
          <w:tcPr>
            <w:tcW w:w="1389" w:type="dxa"/>
            <w:shd w:val="clear" w:color="auto" w:fill="auto"/>
            <w:noWrap/>
            <w:hideMark/>
          </w:tcPr>
          <w:p w:rsidR="00426C9F" w:rsidRPr="00906065" w:rsidRDefault="00426C9F" w:rsidP="00276FA8">
            <w:pP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b/>
                <w:color w:val="000000" w:themeColor="text1"/>
                <w:sz w:val="20"/>
                <w:szCs w:val="20"/>
              </w:rPr>
              <w:t>1 167 379,05</w:t>
            </w:r>
          </w:p>
        </w:tc>
        <w:tc>
          <w:tcPr>
            <w:tcW w:w="1560" w:type="dxa"/>
            <w:shd w:val="clear" w:color="auto" w:fill="auto"/>
            <w:noWrap/>
            <w:hideMark/>
          </w:tcPr>
          <w:p w:rsidR="00426C9F" w:rsidRPr="00906065" w:rsidRDefault="00426C9F" w:rsidP="00276FA8">
            <w:pP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b/>
                <w:color w:val="000000" w:themeColor="text1"/>
                <w:sz w:val="20"/>
                <w:szCs w:val="20"/>
              </w:rPr>
              <w:t>190 038,45</w:t>
            </w:r>
          </w:p>
        </w:tc>
        <w:tc>
          <w:tcPr>
            <w:tcW w:w="1729" w:type="dxa"/>
            <w:shd w:val="clear" w:color="auto" w:fill="auto"/>
            <w:noWrap/>
            <w:hideMark/>
          </w:tcPr>
          <w:p w:rsidR="00426C9F" w:rsidRPr="00906065" w:rsidRDefault="00426C9F" w:rsidP="00276FA8">
            <w:pP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b/>
                <w:color w:val="000000" w:themeColor="text1"/>
                <w:sz w:val="20"/>
                <w:szCs w:val="20"/>
              </w:rPr>
              <w:t>273 217,43</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val="en-US" w:eastAsia="ru-RU"/>
              </w:rPr>
              <w:t xml:space="preserve">2025 </w:t>
            </w:r>
            <w:r w:rsidRPr="00906065">
              <w:rPr>
                <w:rFonts w:ascii="Times New Roman" w:eastAsia="Times New Roman" w:hAnsi="Times New Roman" w:cs="Times New Roman"/>
                <w:b/>
                <w:bCs/>
                <w:color w:val="000000" w:themeColor="text1"/>
                <w:spacing w:val="2"/>
                <w:sz w:val="20"/>
                <w:szCs w:val="20"/>
                <w:lang w:eastAsia="ru-RU"/>
              </w:rPr>
              <w:t>год</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p>
        </w:tc>
        <w:tc>
          <w:tcPr>
            <w:tcW w:w="1389" w:type="dxa"/>
            <w:shd w:val="clear" w:color="auto" w:fill="auto"/>
            <w:noWrap/>
          </w:tcPr>
          <w:p w:rsidR="00426C9F" w:rsidRPr="00906065" w:rsidRDefault="00426C9F" w:rsidP="00276FA8">
            <w:pPr>
              <w:rPr>
                <w:rFonts w:ascii="Calibri" w:eastAsia="Calibri" w:hAnsi="Calibri" w:cs="Times New Roman"/>
                <w:b/>
                <w:color w:val="000000" w:themeColor="text1"/>
                <w:sz w:val="20"/>
                <w:szCs w:val="20"/>
              </w:rPr>
            </w:pPr>
          </w:p>
        </w:tc>
        <w:tc>
          <w:tcPr>
            <w:tcW w:w="1560" w:type="dxa"/>
            <w:shd w:val="clear" w:color="auto" w:fill="auto"/>
            <w:noWrap/>
          </w:tcPr>
          <w:p w:rsidR="00426C9F" w:rsidRPr="00906065" w:rsidRDefault="00426C9F" w:rsidP="00276FA8">
            <w:pPr>
              <w:rPr>
                <w:rFonts w:ascii="Calibri" w:eastAsia="Calibri" w:hAnsi="Calibri" w:cs="Times New Roman"/>
                <w:b/>
                <w:color w:val="000000" w:themeColor="text1"/>
                <w:sz w:val="20"/>
                <w:szCs w:val="20"/>
              </w:rPr>
            </w:pPr>
          </w:p>
        </w:tc>
        <w:tc>
          <w:tcPr>
            <w:tcW w:w="1729" w:type="dxa"/>
            <w:shd w:val="clear" w:color="auto" w:fill="auto"/>
            <w:noWrap/>
          </w:tcPr>
          <w:p w:rsidR="00426C9F" w:rsidRPr="00906065" w:rsidRDefault="00426C9F" w:rsidP="00276FA8">
            <w:pPr>
              <w:rPr>
                <w:rFonts w:ascii="Calibri" w:eastAsia="Calibri" w:hAnsi="Calibri" w:cs="Times New Roman"/>
                <w:b/>
                <w:color w:val="000000" w:themeColor="text1"/>
                <w:sz w:val="20"/>
                <w:szCs w:val="20"/>
              </w:rPr>
            </w:pP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w:t>
            </w:r>
          </w:p>
        </w:tc>
        <w:tc>
          <w:tcPr>
            <w:tcW w:w="3062" w:type="dxa"/>
            <w:shd w:val="clear" w:color="auto" w:fill="auto"/>
            <w:noWrap/>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Calibri" w:hAnsi="Times New Roman" w:cs="Times New Roman"/>
                <w:color w:val="000000" w:themeColor="text1"/>
                <w:sz w:val="20"/>
                <w:szCs w:val="20"/>
                <w:shd w:val="clear" w:color="auto" w:fill="FFFFFF"/>
              </w:rPr>
              <w:t xml:space="preserve">ст. Клявлино </w:t>
            </w:r>
            <w:r w:rsidRPr="00906065">
              <w:rPr>
                <w:rFonts w:ascii="Times New Roman" w:eastAsia="Calibri" w:hAnsi="Times New Roman" w:cs="Times New Roman"/>
                <w:b/>
                <w:color w:val="000000" w:themeColor="text1"/>
                <w:sz w:val="20"/>
                <w:szCs w:val="20"/>
                <w:shd w:val="clear" w:color="auto" w:fill="FFFFFF"/>
              </w:rPr>
              <w:t>«Цветочный бульвар»</w:t>
            </w:r>
            <w:r w:rsidRPr="00906065">
              <w:rPr>
                <w:rFonts w:ascii="Times New Roman" w:eastAsia="Calibri" w:hAnsi="Times New Roman" w:cs="Times New Roman"/>
                <w:color w:val="000000" w:themeColor="text1"/>
                <w:sz w:val="20"/>
                <w:szCs w:val="20"/>
              </w:rPr>
              <w:br/>
            </w:r>
            <w:r w:rsidRPr="00906065">
              <w:rPr>
                <w:rFonts w:ascii="Times New Roman" w:eastAsia="Calibri" w:hAnsi="Times New Roman" w:cs="Times New Roman"/>
                <w:color w:val="000000" w:themeColor="text1"/>
                <w:sz w:val="20"/>
                <w:szCs w:val="20"/>
                <w:shd w:val="clear" w:color="auto" w:fill="FFFFFF"/>
              </w:rPr>
              <w:t>по проспекту Ленина (Этап</w:t>
            </w:r>
            <w:proofErr w:type="gramStart"/>
            <w:r w:rsidRPr="00906065">
              <w:rPr>
                <w:rFonts w:ascii="Times New Roman" w:eastAsia="Calibri" w:hAnsi="Times New Roman" w:cs="Times New Roman"/>
                <w:color w:val="000000" w:themeColor="text1"/>
                <w:sz w:val="20"/>
                <w:szCs w:val="20"/>
                <w:shd w:val="clear" w:color="auto" w:fill="FFFFFF"/>
              </w:rPr>
              <w:t>1</w:t>
            </w:r>
            <w:proofErr w:type="gramEnd"/>
            <w:r w:rsidRPr="00906065">
              <w:rPr>
                <w:rFonts w:ascii="Times New Roman" w:eastAsia="Calibri" w:hAnsi="Times New Roman" w:cs="Times New Roman"/>
                <w:color w:val="000000" w:themeColor="text1"/>
                <w:sz w:val="20"/>
                <w:szCs w:val="20"/>
                <w:shd w:val="clear" w:color="auto" w:fill="FFFFFF"/>
              </w:rPr>
              <w:t>)</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Cs/>
                <w:color w:val="000000" w:themeColor="text1"/>
                <w:spacing w:val="2"/>
                <w:sz w:val="20"/>
                <w:szCs w:val="20"/>
                <w:lang w:eastAsia="ru-RU"/>
              </w:rPr>
            </w:pPr>
            <w:r w:rsidRPr="00906065">
              <w:rPr>
                <w:rFonts w:ascii="Times New Roman" w:eastAsia="Times New Roman" w:hAnsi="Times New Roman" w:cs="Times New Roman"/>
                <w:bCs/>
                <w:color w:val="000000" w:themeColor="text1"/>
                <w:spacing w:val="2"/>
                <w:sz w:val="20"/>
                <w:szCs w:val="20"/>
                <w:lang w:eastAsia="ru-RU"/>
              </w:rPr>
              <w:t>1 963 479,87</w:t>
            </w:r>
          </w:p>
        </w:tc>
        <w:tc>
          <w:tcPr>
            <w:tcW w:w="138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color w:val="000000" w:themeColor="text1"/>
                <w:sz w:val="20"/>
                <w:szCs w:val="20"/>
                <w:shd w:val="clear" w:color="auto" w:fill="FFFFFF"/>
              </w:rPr>
              <w:t>1 639 875,91</w:t>
            </w:r>
          </w:p>
        </w:tc>
        <w:tc>
          <w:tcPr>
            <w:tcW w:w="1560"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color w:val="000000" w:themeColor="text1"/>
                <w:sz w:val="20"/>
                <w:szCs w:val="20"/>
                <w:shd w:val="clear" w:color="auto" w:fill="FFFFFF"/>
              </w:rPr>
              <w:t>223 619,44</w:t>
            </w:r>
          </w:p>
        </w:tc>
        <w:tc>
          <w:tcPr>
            <w:tcW w:w="1729"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rPr>
            </w:pPr>
            <w:r w:rsidRPr="00906065">
              <w:rPr>
                <w:rFonts w:ascii="Times New Roman" w:eastAsia="Times New Roman" w:hAnsi="Times New Roman" w:cs="Arial"/>
                <w:color w:val="000000" w:themeColor="text1"/>
                <w:sz w:val="20"/>
                <w:szCs w:val="20"/>
                <w:lang w:eastAsia="ru-RU"/>
              </w:rPr>
              <w:t>99 251,65</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2</w:t>
            </w: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 xml:space="preserve">ст. Клявлино </w:t>
            </w:r>
            <w:r w:rsidRPr="00906065">
              <w:rPr>
                <w:rFonts w:ascii="Times New Roman" w:eastAsia="Calibri" w:hAnsi="Times New Roman" w:cs="Times New Roman"/>
                <w:b/>
                <w:color w:val="000000" w:themeColor="text1"/>
                <w:sz w:val="20"/>
                <w:szCs w:val="20"/>
                <w:shd w:val="clear" w:color="auto" w:fill="FFFFFF"/>
              </w:rPr>
              <w:t>«Сквер памяти участников локальных воин»</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Cs/>
                <w:color w:val="000000" w:themeColor="text1"/>
                <w:spacing w:val="2"/>
                <w:sz w:val="20"/>
                <w:szCs w:val="20"/>
                <w:lang w:eastAsia="ru-RU"/>
              </w:rPr>
            </w:pPr>
            <w:r w:rsidRPr="00906065">
              <w:rPr>
                <w:rFonts w:ascii="Times New Roman" w:eastAsia="Times New Roman" w:hAnsi="Times New Roman" w:cs="Times New Roman"/>
                <w:bCs/>
                <w:color w:val="000000" w:themeColor="text1"/>
                <w:spacing w:val="2"/>
                <w:sz w:val="20"/>
                <w:szCs w:val="20"/>
                <w:lang w:eastAsia="ru-RU"/>
              </w:rPr>
              <w:t>1 961 574,05</w:t>
            </w:r>
          </w:p>
        </w:tc>
        <w:tc>
          <w:tcPr>
            <w:tcW w:w="1389" w:type="dxa"/>
            <w:shd w:val="clear" w:color="auto" w:fill="auto"/>
            <w:noWrap/>
          </w:tcPr>
          <w:p w:rsidR="00426C9F" w:rsidRPr="00906065" w:rsidRDefault="00426C9F" w:rsidP="00276FA8">
            <w:pPr>
              <w:jc w:val="center"/>
              <w:rPr>
                <w:rFonts w:ascii="Times New Roman" w:eastAsia="Calibri" w:hAnsi="Times New Roman" w:cs="Times New Roman"/>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w:t>
            </w:r>
          </w:p>
        </w:tc>
        <w:tc>
          <w:tcPr>
            <w:tcW w:w="1560"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1 863 495,35</w:t>
            </w:r>
          </w:p>
        </w:tc>
        <w:tc>
          <w:tcPr>
            <w:tcW w:w="1729" w:type="dxa"/>
            <w:shd w:val="clear" w:color="auto" w:fill="auto"/>
            <w:noWrap/>
          </w:tcPr>
          <w:p w:rsidR="00426C9F" w:rsidRPr="00906065" w:rsidRDefault="00426C9F" w:rsidP="00276FA8">
            <w:pPr>
              <w:rPr>
                <w:rFonts w:ascii="Times New Roman" w:eastAsia="Times New Roman" w:hAnsi="Times New Roman" w:cs="Arial"/>
                <w:color w:val="000000" w:themeColor="text1"/>
                <w:sz w:val="20"/>
                <w:szCs w:val="20"/>
                <w:lang w:eastAsia="ru-RU"/>
              </w:rPr>
            </w:pPr>
            <w:r w:rsidRPr="00906065">
              <w:rPr>
                <w:rFonts w:ascii="Times New Roman" w:eastAsia="Times New Roman" w:hAnsi="Times New Roman" w:cs="Arial"/>
                <w:color w:val="000000" w:themeColor="text1"/>
                <w:sz w:val="20"/>
                <w:szCs w:val="20"/>
                <w:lang w:eastAsia="ru-RU"/>
              </w:rPr>
              <w:t>98 811,57</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Итого:</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Arial"/>
                <w:b/>
                <w:color w:val="000000" w:themeColor="text1"/>
                <w:sz w:val="20"/>
                <w:szCs w:val="20"/>
                <w:lang w:eastAsia="ru-RU"/>
              </w:rPr>
              <w:t>3 925 053, 92</w:t>
            </w:r>
          </w:p>
        </w:tc>
        <w:tc>
          <w:tcPr>
            <w:tcW w:w="1389" w:type="dxa"/>
            <w:shd w:val="clear" w:color="auto" w:fill="auto"/>
            <w:noWrap/>
          </w:tcPr>
          <w:p w:rsidR="00426C9F" w:rsidRPr="00906065" w:rsidRDefault="00426C9F" w:rsidP="00276FA8">
            <w:pPr>
              <w:rPr>
                <w:rFonts w:ascii="Calibri" w:eastAsia="Calibri" w:hAnsi="Calibri" w:cs="Times New Roman"/>
                <w:b/>
                <w:color w:val="000000" w:themeColor="text1"/>
                <w:sz w:val="20"/>
                <w:szCs w:val="20"/>
              </w:rPr>
            </w:pPr>
            <w:r w:rsidRPr="00906065">
              <w:rPr>
                <w:rFonts w:ascii="Times New Roman" w:eastAsia="Calibri" w:hAnsi="Times New Roman" w:cs="Times New Roman"/>
                <w:b/>
                <w:color w:val="000000" w:themeColor="text1"/>
                <w:sz w:val="20"/>
                <w:szCs w:val="20"/>
                <w:shd w:val="clear" w:color="auto" w:fill="FFFFFF"/>
              </w:rPr>
              <w:t>1 639 875,91</w:t>
            </w:r>
          </w:p>
        </w:tc>
        <w:tc>
          <w:tcPr>
            <w:tcW w:w="1560" w:type="dxa"/>
            <w:shd w:val="clear" w:color="auto" w:fill="auto"/>
            <w:noWrap/>
          </w:tcPr>
          <w:p w:rsidR="00426C9F" w:rsidRPr="00906065" w:rsidRDefault="00426C9F" w:rsidP="00276FA8">
            <w:pPr>
              <w:rPr>
                <w:rFonts w:ascii="Calibri" w:eastAsia="Calibri" w:hAnsi="Calibri" w:cs="Times New Roman"/>
                <w:b/>
                <w:color w:val="000000" w:themeColor="text1"/>
                <w:sz w:val="20"/>
                <w:szCs w:val="20"/>
              </w:rPr>
            </w:pPr>
            <w:r w:rsidRPr="00906065">
              <w:rPr>
                <w:rFonts w:ascii="Times New Roman" w:eastAsia="Calibri" w:hAnsi="Times New Roman" w:cs="Times New Roman"/>
                <w:b/>
                <w:color w:val="000000" w:themeColor="text1"/>
                <w:sz w:val="20"/>
                <w:szCs w:val="20"/>
                <w:shd w:val="clear" w:color="auto" w:fill="FFFFFF"/>
              </w:rPr>
              <w:t>2 087 114,79</w:t>
            </w:r>
          </w:p>
        </w:tc>
        <w:tc>
          <w:tcPr>
            <w:tcW w:w="1729" w:type="dxa"/>
            <w:shd w:val="clear" w:color="auto" w:fill="auto"/>
            <w:noWrap/>
          </w:tcPr>
          <w:p w:rsidR="00426C9F" w:rsidRPr="00906065" w:rsidRDefault="00426C9F" w:rsidP="00276FA8">
            <w:pPr>
              <w:rPr>
                <w:rFonts w:ascii="Calibri" w:eastAsia="Calibri" w:hAnsi="Calibri" w:cs="Times New Roman"/>
                <w:b/>
                <w:color w:val="000000" w:themeColor="text1"/>
                <w:sz w:val="20"/>
                <w:szCs w:val="20"/>
              </w:rPr>
            </w:pPr>
            <w:r w:rsidRPr="00906065">
              <w:rPr>
                <w:rFonts w:ascii="Times New Roman" w:eastAsia="Times New Roman" w:hAnsi="Times New Roman" w:cs="Arial"/>
                <w:b/>
                <w:color w:val="000000" w:themeColor="text1"/>
                <w:sz w:val="20"/>
                <w:szCs w:val="20"/>
                <w:lang w:eastAsia="ru-RU"/>
              </w:rPr>
              <w:t>198 063,22</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2026 год</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Cs/>
                <w:color w:val="000000" w:themeColor="text1"/>
                <w:spacing w:val="2"/>
                <w:sz w:val="20"/>
                <w:szCs w:val="20"/>
                <w:lang w:eastAsia="ru-RU"/>
              </w:rPr>
            </w:pPr>
          </w:p>
        </w:tc>
        <w:tc>
          <w:tcPr>
            <w:tcW w:w="1389"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shd w:val="clear" w:color="auto" w:fill="FFFFFF"/>
              </w:rPr>
            </w:pPr>
          </w:p>
        </w:tc>
        <w:tc>
          <w:tcPr>
            <w:tcW w:w="1560"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shd w:val="clear" w:color="auto" w:fill="FFFFFF"/>
              </w:rPr>
            </w:pPr>
          </w:p>
        </w:tc>
        <w:tc>
          <w:tcPr>
            <w:tcW w:w="1729"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rPr>
            </w:pP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w:t>
            </w: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 xml:space="preserve">ст. Клявлино </w:t>
            </w:r>
            <w:r w:rsidRPr="00906065">
              <w:rPr>
                <w:rFonts w:ascii="Times New Roman" w:eastAsia="Calibri" w:hAnsi="Times New Roman" w:cs="Times New Roman"/>
                <w:b/>
                <w:color w:val="000000" w:themeColor="text1"/>
                <w:sz w:val="20"/>
                <w:szCs w:val="20"/>
                <w:shd w:val="clear" w:color="auto" w:fill="FFFFFF"/>
              </w:rPr>
              <w:t>«Цветочный бульвар»</w:t>
            </w:r>
            <w:r w:rsidRPr="00906065">
              <w:rPr>
                <w:rFonts w:ascii="Times New Roman" w:eastAsia="Calibri" w:hAnsi="Times New Roman" w:cs="Times New Roman"/>
                <w:color w:val="000000" w:themeColor="text1"/>
                <w:sz w:val="20"/>
                <w:szCs w:val="20"/>
              </w:rPr>
              <w:br/>
            </w:r>
            <w:r w:rsidRPr="00906065">
              <w:rPr>
                <w:rFonts w:ascii="Times New Roman" w:eastAsia="Calibri" w:hAnsi="Times New Roman" w:cs="Times New Roman"/>
                <w:color w:val="000000" w:themeColor="text1"/>
                <w:sz w:val="20"/>
                <w:szCs w:val="20"/>
                <w:shd w:val="clear" w:color="auto" w:fill="FFFFFF"/>
              </w:rPr>
              <w:t>по проспекту Ленина (Этап</w:t>
            </w:r>
            <w:proofErr w:type="gramStart"/>
            <w:r w:rsidRPr="00906065">
              <w:rPr>
                <w:rFonts w:ascii="Times New Roman" w:eastAsia="Calibri" w:hAnsi="Times New Roman" w:cs="Times New Roman"/>
                <w:color w:val="000000" w:themeColor="text1"/>
                <w:sz w:val="20"/>
                <w:szCs w:val="20"/>
                <w:shd w:val="clear" w:color="auto" w:fill="FFFFFF"/>
              </w:rPr>
              <w:t>2</w:t>
            </w:r>
            <w:proofErr w:type="gramEnd"/>
            <w:r w:rsidRPr="00906065">
              <w:rPr>
                <w:rFonts w:ascii="Times New Roman" w:eastAsia="Calibri" w:hAnsi="Times New Roman" w:cs="Times New Roman"/>
                <w:color w:val="000000" w:themeColor="text1"/>
                <w:sz w:val="20"/>
                <w:szCs w:val="20"/>
                <w:shd w:val="clear" w:color="auto" w:fill="FFFFFF"/>
              </w:rPr>
              <w:t>)</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Cs/>
                <w:color w:val="000000" w:themeColor="text1"/>
                <w:spacing w:val="2"/>
                <w:sz w:val="20"/>
                <w:szCs w:val="20"/>
                <w:lang w:eastAsia="ru-RU"/>
              </w:rPr>
            </w:pPr>
            <w:r w:rsidRPr="00906065">
              <w:rPr>
                <w:rFonts w:ascii="Times New Roman" w:eastAsia="Times New Roman" w:hAnsi="Times New Roman" w:cs="Times New Roman"/>
                <w:bCs/>
                <w:color w:val="000000" w:themeColor="text1"/>
                <w:spacing w:val="2"/>
                <w:sz w:val="20"/>
                <w:szCs w:val="20"/>
                <w:lang w:eastAsia="ru-RU"/>
              </w:rPr>
              <w:t>1 961 574,05</w:t>
            </w:r>
          </w:p>
        </w:tc>
        <w:tc>
          <w:tcPr>
            <w:tcW w:w="1389" w:type="dxa"/>
            <w:shd w:val="clear" w:color="auto" w:fill="auto"/>
            <w:noWrap/>
          </w:tcPr>
          <w:p w:rsidR="00426C9F" w:rsidRPr="00906065" w:rsidRDefault="00426C9F" w:rsidP="00276FA8">
            <w:pPr>
              <w:jc w:val="center"/>
              <w:rPr>
                <w:rFonts w:ascii="Times New Roman" w:eastAsia="Calibri" w:hAnsi="Times New Roman" w:cs="Times New Roman"/>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_</w:t>
            </w:r>
          </w:p>
        </w:tc>
        <w:tc>
          <w:tcPr>
            <w:tcW w:w="1560"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lang w:val="en-US"/>
              </w:rPr>
              <w:t>1</w:t>
            </w:r>
            <w:r w:rsidRPr="00906065">
              <w:rPr>
                <w:rFonts w:ascii="Times New Roman" w:eastAsia="Calibri" w:hAnsi="Times New Roman" w:cs="Times New Roman"/>
                <w:color w:val="000000" w:themeColor="text1"/>
                <w:sz w:val="20"/>
                <w:szCs w:val="20"/>
                <w:shd w:val="clear" w:color="auto" w:fill="FFFFFF"/>
              </w:rPr>
              <w:t> </w:t>
            </w:r>
            <w:r w:rsidRPr="00906065">
              <w:rPr>
                <w:rFonts w:ascii="Times New Roman" w:eastAsia="Calibri" w:hAnsi="Times New Roman" w:cs="Times New Roman"/>
                <w:color w:val="000000" w:themeColor="text1"/>
                <w:sz w:val="20"/>
                <w:szCs w:val="20"/>
                <w:shd w:val="clear" w:color="auto" w:fill="FFFFFF"/>
                <w:lang w:val="en-US"/>
              </w:rPr>
              <w:t>863</w:t>
            </w:r>
            <w:r w:rsidRPr="00906065">
              <w:rPr>
                <w:rFonts w:ascii="Times New Roman" w:eastAsia="Calibri" w:hAnsi="Times New Roman" w:cs="Times New Roman"/>
                <w:color w:val="000000" w:themeColor="text1"/>
                <w:sz w:val="20"/>
                <w:szCs w:val="20"/>
                <w:shd w:val="clear" w:color="auto" w:fill="FFFFFF"/>
              </w:rPr>
              <w:t xml:space="preserve"> </w:t>
            </w:r>
            <w:r w:rsidRPr="00906065">
              <w:rPr>
                <w:rFonts w:ascii="Times New Roman" w:eastAsia="Calibri" w:hAnsi="Times New Roman" w:cs="Times New Roman"/>
                <w:color w:val="000000" w:themeColor="text1"/>
                <w:sz w:val="20"/>
                <w:szCs w:val="20"/>
                <w:shd w:val="clear" w:color="auto" w:fill="FFFFFF"/>
                <w:lang w:val="en-US"/>
              </w:rPr>
              <w:t>495</w:t>
            </w:r>
            <w:r w:rsidRPr="00906065">
              <w:rPr>
                <w:rFonts w:ascii="Times New Roman" w:eastAsia="Calibri" w:hAnsi="Times New Roman" w:cs="Times New Roman"/>
                <w:color w:val="000000" w:themeColor="text1"/>
                <w:sz w:val="20"/>
                <w:szCs w:val="20"/>
                <w:shd w:val="clear" w:color="auto" w:fill="FFFFFF"/>
              </w:rPr>
              <w:t>,35</w:t>
            </w:r>
          </w:p>
        </w:tc>
        <w:tc>
          <w:tcPr>
            <w:tcW w:w="1729"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98 078,7</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Итого:</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1 961 574,05</w:t>
            </w:r>
          </w:p>
        </w:tc>
        <w:tc>
          <w:tcPr>
            <w:tcW w:w="1389" w:type="dxa"/>
            <w:shd w:val="clear" w:color="auto" w:fill="auto"/>
            <w:noWrap/>
          </w:tcPr>
          <w:p w:rsidR="00426C9F" w:rsidRPr="00906065" w:rsidRDefault="00426C9F" w:rsidP="00276FA8">
            <w:pPr>
              <w:jc w:val="cente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_</w:t>
            </w:r>
          </w:p>
        </w:tc>
        <w:tc>
          <w:tcPr>
            <w:tcW w:w="1560"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lang w:val="en-US"/>
              </w:rPr>
            </w:pPr>
            <w:r w:rsidRPr="00906065">
              <w:rPr>
                <w:rFonts w:ascii="Times New Roman" w:eastAsia="Calibri" w:hAnsi="Times New Roman" w:cs="Times New Roman"/>
                <w:b/>
                <w:color w:val="000000" w:themeColor="text1"/>
                <w:sz w:val="20"/>
                <w:szCs w:val="20"/>
                <w:shd w:val="clear" w:color="auto" w:fill="FFFFFF"/>
                <w:lang w:val="en-US"/>
              </w:rPr>
              <w:t>1</w:t>
            </w:r>
            <w:r w:rsidRPr="00906065">
              <w:rPr>
                <w:rFonts w:ascii="Times New Roman" w:eastAsia="Calibri" w:hAnsi="Times New Roman" w:cs="Times New Roman"/>
                <w:b/>
                <w:color w:val="000000" w:themeColor="text1"/>
                <w:sz w:val="20"/>
                <w:szCs w:val="20"/>
                <w:shd w:val="clear" w:color="auto" w:fill="FFFFFF"/>
              </w:rPr>
              <w:t> </w:t>
            </w:r>
            <w:r w:rsidRPr="00906065">
              <w:rPr>
                <w:rFonts w:ascii="Times New Roman" w:eastAsia="Calibri" w:hAnsi="Times New Roman" w:cs="Times New Roman"/>
                <w:b/>
                <w:color w:val="000000" w:themeColor="text1"/>
                <w:sz w:val="20"/>
                <w:szCs w:val="20"/>
                <w:shd w:val="clear" w:color="auto" w:fill="FFFFFF"/>
                <w:lang w:val="en-US"/>
              </w:rPr>
              <w:t>863</w:t>
            </w:r>
            <w:r w:rsidRPr="00906065">
              <w:rPr>
                <w:rFonts w:ascii="Times New Roman" w:eastAsia="Calibri" w:hAnsi="Times New Roman" w:cs="Times New Roman"/>
                <w:b/>
                <w:color w:val="000000" w:themeColor="text1"/>
                <w:sz w:val="20"/>
                <w:szCs w:val="20"/>
                <w:shd w:val="clear" w:color="auto" w:fill="FFFFFF"/>
              </w:rPr>
              <w:t xml:space="preserve"> </w:t>
            </w:r>
            <w:r w:rsidRPr="00906065">
              <w:rPr>
                <w:rFonts w:ascii="Times New Roman" w:eastAsia="Calibri" w:hAnsi="Times New Roman" w:cs="Times New Roman"/>
                <w:b/>
                <w:color w:val="000000" w:themeColor="text1"/>
                <w:sz w:val="20"/>
                <w:szCs w:val="20"/>
                <w:shd w:val="clear" w:color="auto" w:fill="FFFFFF"/>
                <w:lang w:val="en-US"/>
              </w:rPr>
              <w:t>495</w:t>
            </w:r>
            <w:r w:rsidRPr="00906065">
              <w:rPr>
                <w:rFonts w:ascii="Times New Roman" w:eastAsia="Calibri" w:hAnsi="Times New Roman" w:cs="Times New Roman"/>
                <w:b/>
                <w:color w:val="000000" w:themeColor="text1"/>
                <w:sz w:val="20"/>
                <w:szCs w:val="20"/>
                <w:shd w:val="clear" w:color="auto" w:fill="FFFFFF"/>
              </w:rPr>
              <w:t>,35</w:t>
            </w:r>
          </w:p>
        </w:tc>
        <w:tc>
          <w:tcPr>
            <w:tcW w:w="172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b/>
                <w:color w:val="000000" w:themeColor="text1"/>
                <w:sz w:val="20"/>
                <w:szCs w:val="20"/>
              </w:rPr>
              <w:t>9 8078,7</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2027 год</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Cs/>
                <w:color w:val="000000" w:themeColor="text1"/>
                <w:spacing w:val="2"/>
                <w:sz w:val="20"/>
                <w:szCs w:val="20"/>
                <w:lang w:eastAsia="ru-RU"/>
              </w:rPr>
            </w:pPr>
          </w:p>
        </w:tc>
        <w:tc>
          <w:tcPr>
            <w:tcW w:w="1389"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shd w:val="clear" w:color="auto" w:fill="FFFFFF"/>
              </w:rPr>
            </w:pPr>
          </w:p>
        </w:tc>
        <w:tc>
          <w:tcPr>
            <w:tcW w:w="1560"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lang w:val="en-US"/>
              </w:rPr>
            </w:pPr>
          </w:p>
        </w:tc>
        <w:tc>
          <w:tcPr>
            <w:tcW w:w="172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rPr>
            </w:pP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w:t>
            </w: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 xml:space="preserve">ст. Клявлино, </w:t>
            </w:r>
            <w:r w:rsidRPr="00906065">
              <w:rPr>
                <w:rFonts w:ascii="Times New Roman" w:eastAsia="Calibri" w:hAnsi="Times New Roman" w:cs="Times New Roman"/>
                <w:b/>
                <w:color w:val="000000" w:themeColor="text1"/>
                <w:sz w:val="20"/>
                <w:szCs w:val="20"/>
                <w:shd w:val="clear" w:color="auto" w:fill="FFFFFF"/>
              </w:rPr>
              <w:t>"Родник Северный"</w:t>
            </w:r>
            <w:r w:rsidRPr="00906065">
              <w:rPr>
                <w:rFonts w:ascii="Times New Roman" w:eastAsia="Calibri" w:hAnsi="Times New Roman" w:cs="Times New Roman"/>
                <w:color w:val="000000" w:themeColor="text1"/>
                <w:sz w:val="20"/>
                <w:szCs w:val="20"/>
                <w:shd w:val="clear" w:color="auto" w:fill="FFFFFF"/>
              </w:rPr>
              <w:t xml:space="preserve"> по переулку Медиков 22</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Cs/>
                <w:color w:val="000000" w:themeColor="text1"/>
                <w:spacing w:val="2"/>
                <w:sz w:val="20"/>
                <w:szCs w:val="20"/>
                <w:lang w:eastAsia="ru-RU"/>
              </w:rPr>
            </w:pPr>
            <w:r w:rsidRPr="00906065">
              <w:rPr>
                <w:rFonts w:ascii="Times New Roman" w:eastAsia="Times New Roman" w:hAnsi="Times New Roman" w:cs="Times New Roman"/>
                <w:bCs/>
                <w:color w:val="000000" w:themeColor="text1"/>
                <w:spacing w:val="2"/>
                <w:sz w:val="20"/>
                <w:szCs w:val="20"/>
                <w:lang w:eastAsia="ru-RU"/>
              </w:rPr>
              <w:t>1 961 574,05</w:t>
            </w:r>
          </w:p>
        </w:tc>
        <w:tc>
          <w:tcPr>
            <w:tcW w:w="1389" w:type="dxa"/>
            <w:shd w:val="clear" w:color="auto" w:fill="auto"/>
            <w:noWrap/>
          </w:tcPr>
          <w:p w:rsidR="00426C9F" w:rsidRPr="00906065" w:rsidRDefault="00426C9F" w:rsidP="00276FA8">
            <w:pPr>
              <w:jc w:val="center"/>
              <w:rPr>
                <w:rFonts w:ascii="Times New Roman" w:eastAsia="Calibri" w:hAnsi="Times New Roman" w:cs="Times New Roman"/>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_</w:t>
            </w:r>
          </w:p>
        </w:tc>
        <w:tc>
          <w:tcPr>
            <w:tcW w:w="1560"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lang w:val="en-US"/>
              </w:rPr>
              <w:t>1</w:t>
            </w:r>
            <w:r w:rsidRPr="00906065">
              <w:rPr>
                <w:rFonts w:ascii="Times New Roman" w:eastAsia="Calibri" w:hAnsi="Times New Roman" w:cs="Times New Roman"/>
                <w:color w:val="000000" w:themeColor="text1"/>
                <w:sz w:val="20"/>
                <w:szCs w:val="20"/>
                <w:shd w:val="clear" w:color="auto" w:fill="FFFFFF"/>
              </w:rPr>
              <w:t> </w:t>
            </w:r>
            <w:r w:rsidRPr="00906065">
              <w:rPr>
                <w:rFonts w:ascii="Times New Roman" w:eastAsia="Calibri" w:hAnsi="Times New Roman" w:cs="Times New Roman"/>
                <w:color w:val="000000" w:themeColor="text1"/>
                <w:sz w:val="20"/>
                <w:szCs w:val="20"/>
                <w:shd w:val="clear" w:color="auto" w:fill="FFFFFF"/>
                <w:lang w:val="en-US"/>
              </w:rPr>
              <w:t>863</w:t>
            </w:r>
            <w:r w:rsidRPr="00906065">
              <w:rPr>
                <w:rFonts w:ascii="Times New Roman" w:eastAsia="Calibri" w:hAnsi="Times New Roman" w:cs="Times New Roman"/>
                <w:color w:val="000000" w:themeColor="text1"/>
                <w:sz w:val="20"/>
                <w:szCs w:val="20"/>
                <w:shd w:val="clear" w:color="auto" w:fill="FFFFFF"/>
              </w:rPr>
              <w:t xml:space="preserve"> </w:t>
            </w:r>
            <w:r w:rsidRPr="00906065">
              <w:rPr>
                <w:rFonts w:ascii="Times New Roman" w:eastAsia="Calibri" w:hAnsi="Times New Roman" w:cs="Times New Roman"/>
                <w:color w:val="000000" w:themeColor="text1"/>
                <w:sz w:val="20"/>
                <w:szCs w:val="20"/>
                <w:shd w:val="clear" w:color="auto" w:fill="FFFFFF"/>
                <w:lang w:val="en-US"/>
              </w:rPr>
              <w:t>495</w:t>
            </w:r>
            <w:r w:rsidRPr="00906065">
              <w:rPr>
                <w:rFonts w:ascii="Times New Roman" w:eastAsia="Calibri" w:hAnsi="Times New Roman" w:cs="Times New Roman"/>
                <w:color w:val="000000" w:themeColor="text1"/>
                <w:sz w:val="20"/>
                <w:szCs w:val="20"/>
                <w:shd w:val="clear" w:color="auto" w:fill="FFFFFF"/>
              </w:rPr>
              <w:t>,35</w:t>
            </w:r>
          </w:p>
        </w:tc>
        <w:tc>
          <w:tcPr>
            <w:tcW w:w="1729"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rPr>
            </w:pPr>
            <w:r w:rsidRPr="00906065">
              <w:rPr>
                <w:rFonts w:ascii="Times New Roman" w:eastAsia="Calibri" w:hAnsi="Times New Roman" w:cs="Times New Roman"/>
                <w:color w:val="000000" w:themeColor="text1"/>
                <w:sz w:val="20"/>
                <w:szCs w:val="20"/>
              </w:rPr>
              <w:t>9 8078,7</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Итого:</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1 961 574,05</w:t>
            </w:r>
          </w:p>
        </w:tc>
        <w:tc>
          <w:tcPr>
            <w:tcW w:w="138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 xml:space="preserve">           </w:t>
            </w:r>
            <w:r w:rsidRPr="00906065">
              <w:rPr>
                <w:rFonts w:ascii="Times New Roman" w:eastAsia="Calibri" w:hAnsi="Times New Roman" w:cs="Times New Roman"/>
                <w:b/>
                <w:color w:val="000000" w:themeColor="text1"/>
                <w:sz w:val="20"/>
                <w:szCs w:val="20"/>
                <w:shd w:val="clear" w:color="auto" w:fill="FFFFFF"/>
              </w:rPr>
              <w:t>_</w:t>
            </w:r>
          </w:p>
        </w:tc>
        <w:tc>
          <w:tcPr>
            <w:tcW w:w="1560"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lang w:val="en-US"/>
              </w:rPr>
            </w:pPr>
            <w:r w:rsidRPr="00906065">
              <w:rPr>
                <w:rFonts w:ascii="Times New Roman" w:eastAsia="Calibri" w:hAnsi="Times New Roman" w:cs="Times New Roman"/>
                <w:b/>
                <w:color w:val="000000" w:themeColor="text1"/>
                <w:sz w:val="20"/>
                <w:szCs w:val="20"/>
                <w:shd w:val="clear" w:color="auto" w:fill="FFFFFF"/>
                <w:lang w:val="en-US"/>
              </w:rPr>
              <w:t>1</w:t>
            </w:r>
            <w:r w:rsidRPr="00906065">
              <w:rPr>
                <w:rFonts w:ascii="Times New Roman" w:eastAsia="Calibri" w:hAnsi="Times New Roman" w:cs="Times New Roman"/>
                <w:b/>
                <w:color w:val="000000" w:themeColor="text1"/>
                <w:sz w:val="20"/>
                <w:szCs w:val="20"/>
                <w:shd w:val="clear" w:color="auto" w:fill="FFFFFF"/>
              </w:rPr>
              <w:t> </w:t>
            </w:r>
            <w:r w:rsidRPr="00906065">
              <w:rPr>
                <w:rFonts w:ascii="Times New Roman" w:eastAsia="Calibri" w:hAnsi="Times New Roman" w:cs="Times New Roman"/>
                <w:b/>
                <w:color w:val="000000" w:themeColor="text1"/>
                <w:sz w:val="20"/>
                <w:szCs w:val="20"/>
                <w:shd w:val="clear" w:color="auto" w:fill="FFFFFF"/>
                <w:lang w:val="en-US"/>
              </w:rPr>
              <w:t>863</w:t>
            </w:r>
            <w:r w:rsidRPr="00906065">
              <w:rPr>
                <w:rFonts w:ascii="Times New Roman" w:eastAsia="Calibri" w:hAnsi="Times New Roman" w:cs="Times New Roman"/>
                <w:b/>
                <w:color w:val="000000" w:themeColor="text1"/>
                <w:sz w:val="20"/>
                <w:szCs w:val="20"/>
                <w:shd w:val="clear" w:color="auto" w:fill="FFFFFF"/>
              </w:rPr>
              <w:t xml:space="preserve"> </w:t>
            </w:r>
            <w:r w:rsidRPr="00906065">
              <w:rPr>
                <w:rFonts w:ascii="Times New Roman" w:eastAsia="Calibri" w:hAnsi="Times New Roman" w:cs="Times New Roman"/>
                <w:b/>
                <w:color w:val="000000" w:themeColor="text1"/>
                <w:sz w:val="20"/>
                <w:szCs w:val="20"/>
                <w:shd w:val="clear" w:color="auto" w:fill="FFFFFF"/>
                <w:lang w:val="en-US"/>
              </w:rPr>
              <w:t>495</w:t>
            </w:r>
            <w:r w:rsidRPr="00906065">
              <w:rPr>
                <w:rFonts w:ascii="Times New Roman" w:eastAsia="Calibri" w:hAnsi="Times New Roman" w:cs="Times New Roman"/>
                <w:b/>
                <w:color w:val="000000" w:themeColor="text1"/>
                <w:sz w:val="20"/>
                <w:szCs w:val="20"/>
                <w:shd w:val="clear" w:color="auto" w:fill="FFFFFF"/>
              </w:rPr>
              <w:t>,35</w:t>
            </w:r>
          </w:p>
        </w:tc>
        <w:tc>
          <w:tcPr>
            <w:tcW w:w="172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b/>
                <w:color w:val="000000" w:themeColor="text1"/>
                <w:sz w:val="20"/>
                <w:szCs w:val="20"/>
              </w:rPr>
              <w:t>9 8078,7</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2028 год:</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 xml:space="preserve"> </w:t>
            </w:r>
          </w:p>
        </w:tc>
        <w:tc>
          <w:tcPr>
            <w:tcW w:w="1389"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shd w:val="clear" w:color="auto" w:fill="FFFFFF"/>
              </w:rPr>
            </w:pPr>
          </w:p>
        </w:tc>
        <w:tc>
          <w:tcPr>
            <w:tcW w:w="1560"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lang w:val="en-US"/>
              </w:rPr>
            </w:pPr>
          </w:p>
        </w:tc>
        <w:tc>
          <w:tcPr>
            <w:tcW w:w="172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rPr>
            </w:pP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w:t>
            </w: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 xml:space="preserve">ст. Клявлино, </w:t>
            </w:r>
            <w:r w:rsidRPr="00906065">
              <w:rPr>
                <w:rFonts w:ascii="Times New Roman" w:eastAsia="Calibri" w:hAnsi="Times New Roman" w:cs="Times New Roman"/>
                <w:b/>
                <w:color w:val="000000" w:themeColor="text1"/>
                <w:sz w:val="20"/>
                <w:szCs w:val="20"/>
                <w:shd w:val="clear" w:color="auto" w:fill="FFFFFF"/>
              </w:rPr>
              <w:t xml:space="preserve">"Родник Юбилейный" </w:t>
            </w:r>
            <w:r w:rsidRPr="00906065">
              <w:rPr>
                <w:rFonts w:ascii="Times New Roman" w:eastAsia="Calibri" w:hAnsi="Times New Roman" w:cs="Times New Roman"/>
                <w:color w:val="000000" w:themeColor="text1"/>
                <w:sz w:val="20"/>
                <w:szCs w:val="20"/>
                <w:shd w:val="clear" w:color="auto" w:fill="FFFFFF"/>
              </w:rPr>
              <w:t xml:space="preserve">по ул. </w:t>
            </w:r>
            <w:proofErr w:type="gramStart"/>
            <w:r w:rsidRPr="00906065">
              <w:rPr>
                <w:rFonts w:ascii="Times New Roman" w:eastAsia="Calibri" w:hAnsi="Times New Roman" w:cs="Times New Roman"/>
                <w:color w:val="000000" w:themeColor="text1"/>
                <w:sz w:val="20"/>
                <w:szCs w:val="20"/>
                <w:shd w:val="clear" w:color="auto" w:fill="FFFFFF"/>
              </w:rPr>
              <w:t>Юбилейная</w:t>
            </w:r>
            <w:proofErr w:type="gramEnd"/>
            <w:r w:rsidRPr="00906065">
              <w:rPr>
                <w:rFonts w:ascii="Times New Roman" w:eastAsia="Calibri" w:hAnsi="Times New Roman" w:cs="Times New Roman"/>
                <w:color w:val="000000" w:themeColor="text1"/>
                <w:sz w:val="20"/>
                <w:szCs w:val="20"/>
                <w:shd w:val="clear" w:color="auto" w:fill="FFFFFF"/>
              </w:rPr>
              <w:t xml:space="preserve"> 26</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 xml:space="preserve">         _</w:t>
            </w:r>
          </w:p>
        </w:tc>
        <w:tc>
          <w:tcPr>
            <w:tcW w:w="138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 xml:space="preserve">        </w:t>
            </w:r>
            <w:r w:rsidRPr="00906065">
              <w:rPr>
                <w:rFonts w:ascii="Times New Roman" w:eastAsia="Calibri" w:hAnsi="Times New Roman" w:cs="Times New Roman"/>
                <w:b/>
                <w:color w:val="000000" w:themeColor="text1"/>
                <w:sz w:val="20"/>
                <w:szCs w:val="20"/>
                <w:shd w:val="clear" w:color="auto" w:fill="FFFFFF"/>
              </w:rPr>
              <w:t xml:space="preserve">   _</w:t>
            </w:r>
          </w:p>
        </w:tc>
        <w:tc>
          <w:tcPr>
            <w:tcW w:w="1560"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 xml:space="preserve">           _</w:t>
            </w:r>
          </w:p>
        </w:tc>
        <w:tc>
          <w:tcPr>
            <w:tcW w:w="172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b/>
                <w:color w:val="000000" w:themeColor="text1"/>
                <w:sz w:val="20"/>
                <w:szCs w:val="20"/>
              </w:rPr>
              <w:t xml:space="preserve">            _</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Итого:</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 xml:space="preserve">          _</w:t>
            </w:r>
          </w:p>
        </w:tc>
        <w:tc>
          <w:tcPr>
            <w:tcW w:w="138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 xml:space="preserve">           _</w:t>
            </w:r>
          </w:p>
        </w:tc>
        <w:tc>
          <w:tcPr>
            <w:tcW w:w="1560"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 xml:space="preserve">           _</w:t>
            </w:r>
          </w:p>
        </w:tc>
        <w:tc>
          <w:tcPr>
            <w:tcW w:w="172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b/>
                <w:color w:val="000000" w:themeColor="text1"/>
                <w:sz w:val="20"/>
                <w:szCs w:val="20"/>
              </w:rPr>
              <w:t xml:space="preserve">            _</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2029 год</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p>
        </w:tc>
        <w:tc>
          <w:tcPr>
            <w:tcW w:w="1389"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shd w:val="clear" w:color="auto" w:fill="FFFFFF"/>
              </w:rPr>
            </w:pPr>
          </w:p>
        </w:tc>
        <w:tc>
          <w:tcPr>
            <w:tcW w:w="1560"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lang w:val="en-US"/>
              </w:rPr>
            </w:pPr>
          </w:p>
        </w:tc>
        <w:tc>
          <w:tcPr>
            <w:tcW w:w="172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rPr>
            </w:pP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w:t>
            </w: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 xml:space="preserve">ст. Клявлино </w:t>
            </w:r>
            <w:r w:rsidRPr="00906065">
              <w:rPr>
                <w:rFonts w:ascii="Times New Roman" w:eastAsia="Calibri" w:hAnsi="Times New Roman" w:cs="Times New Roman"/>
                <w:b/>
                <w:color w:val="000000" w:themeColor="text1"/>
                <w:sz w:val="20"/>
                <w:szCs w:val="20"/>
                <w:shd w:val="clear" w:color="auto" w:fill="FFFFFF"/>
              </w:rPr>
              <w:t xml:space="preserve">"Парк </w:t>
            </w:r>
            <w:proofErr w:type="spellStart"/>
            <w:r w:rsidRPr="00906065">
              <w:rPr>
                <w:rFonts w:ascii="Times New Roman" w:eastAsia="Calibri" w:hAnsi="Times New Roman" w:cs="Times New Roman"/>
                <w:b/>
                <w:color w:val="000000" w:themeColor="text1"/>
                <w:sz w:val="20"/>
                <w:szCs w:val="20"/>
                <w:shd w:val="clear" w:color="auto" w:fill="FFFFFF"/>
              </w:rPr>
              <w:t>Центральный</w:t>
            </w:r>
            <w:proofErr w:type="gramStart"/>
            <w:r w:rsidRPr="00906065">
              <w:rPr>
                <w:rFonts w:ascii="Times New Roman" w:eastAsia="Calibri" w:hAnsi="Times New Roman" w:cs="Times New Roman"/>
                <w:b/>
                <w:color w:val="000000" w:themeColor="text1"/>
                <w:sz w:val="20"/>
                <w:szCs w:val="20"/>
                <w:shd w:val="clear" w:color="auto" w:fill="FFFFFF"/>
              </w:rPr>
              <w:t>"</w:t>
            </w:r>
            <w:r w:rsidRPr="00906065">
              <w:rPr>
                <w:rFonts w:ascii="Times New Roman" w:eastAsia="Calibri" w:hAnsi="Times New Roman" w:cs="Times New Roman"/>
                <w:color w:val="000000" w:themeColor="text1"/>
                <w:sz w:val="20"/>
                <w:szCs w:val="20"/>
                <w:shd w:val="clear" w:color="auto" w:fill="FFFFFF"/>
              </w:rPr>
              <w:t>п</w:t>
            </w:r>
            <w:proofErr w:type="gramEnd"/>
            <w:r w:rsidRPr="00906065">
              <w:rPr>
                <w:rFonts w:ascii="Times New Roman" w:eastAsia="Calibri" w:hAnsi="Times New Roman" w:cs="Times New Roman"/>
                <w:color w:val="000000" w:themeColor="text1"/>
                <w:sz w:val="20"/>
                <w:szCs w:val="20"/>
                <w:shd w:val="clear" w:color="auto" w:fill="FFFFFF"/>
              </w:rPr>
              <w:t>о</w:t>
            </w:r>
            <w:proofErr w:type="spellEnd"/>
            <w:r w:rsidRPr="00906065">
              <w:rPr>
                <w:rFonts w:ascii="Times New Roman" w:eastAsia="Calibri" w:hAnsi="Times New Roman" w:cs="Times New Roman"/>
                <w:color w:val="000000" w:themeColor="text1"/>
                <w:sz w:val="20"/>
                <w:szCs w:val="20"/>
                <w:shd w:val="clear" w:color="auto" w:fill="FFFFFF"/>
              </w:rPr>
              <w:t xml:space="preserve"> ул. Пионерская 64 ( Этап 1)</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 xml:space="preserve">          _</w:t>
            </w:r>
          </w:p>
        </w:tc>
        <w:tc>
          <w:tcPr>
            <w:tcW w:w="138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 xml:space="preserve">            _</w:t>
            </w:r>
          </w:p>
        </w:tc>
        <w:tc>
          <w:tcPr>
            <w:tcW w:w="1560"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 xml:space="preserve">           _</w:t>
            </w:r>
          </w:p>
        </w:tc>
        <w:tc>
          <w:tcPr>
            <w:tcW w:w="172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b/>
                <w:color w:val="000000" w:themeColor="text1"/>
                <w:sz w:val="20"/>
                <w:szCs w:val="20"/>
              </w:rPr>
              <w:t xml:space="preserve">            _</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Итого:</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 xml:space="preserve">          _</w:t>
            </w:r>
          </w:p>
        </w:tc>
        <w:tc>
          <w:tcPr>
            <w:tcW w:w="138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 xml:space="preserve">           _</w:t>
            </w:r>
          </w:p>
        </w:tc>
        <w:tc>
          <w:tcPr>
            <w:tcW w:w="1560"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 xml:space="preserve">           _</w:t>
            </w:r>
          </w:p>
        </w:tc>
        <w:tc>
          <w:tcPr>
            <w:tcW w:w="172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b/>
                <w:color w:val="000000" w:themeColor="text1"/>
                <w:sz w:val="20"/>
                <w:szCs w:val="20"/>
              </w:rPr>
              <w:t xml:space="preserve">            _</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2030 год</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p>
        </w:tc>
        <w:tc>
          <w:tcPr>
            <w:tcW w:w="1389" w:type="dxa"/>
            <w:shd w:val="clear" w:color="auto" w:fill="auto"/>
            <w:noWrap/>
          </w:tcPr>
          <w:p w:rsidR="00426C9F" w:rsidRPr="00906065" w:rsidRDefault="00426C9F" w:rsidP="00276FA8">
            <w:pPr>
              <w:rPr>
                <w:rFonts w:ascii="Times New Roman" w:eastAsia="Calibri" w:hAnsi="Times New Roman" w:cs="Times New Roman"/>
                <w:color w:val="000000" w:themeColor="text1"/>
                <w:sz w:val="20"/>
                <w:szCs w:val="20"/>
                <w:shd w:val="clear" w:color="auto" w:fill="FFFFFF"/>
              </w:rPr>
            </w:pPr>
          </w:p>
        </w:tc>
        <w:tc>
          <w:tcPr>
            <w:tcW w:w="1560"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shd w:val="clear" w:color="auto" w:fill="FFFFFF"/>
                <w:lang w:val="en-US"/>
              </w:rPr>
            </w:pPr>
          </w:p>
        </w:tc>
        <w:tc>
          <w:tcPr>
            <w:tcW w:w="1729" w:type="dxa"/>
            <w:shd w:val="clear" w:color="auto" w:fill="auto"/>
            <w:noWrap/>
          </w:tcPr>
          <w:p w:rsidR="00426C9F" w:rsidRPr="00906065" w:rsidRDefault="00426C9F" w:rsidP="00276FA8">
            <w:pPr>
              <w:rPr>
                <w:rFonts w:ascii="Times New Roman" w:eastAsia="Calibri" w:hAnsi="Times New Roman" w:cs="Times New Roman"/>
                <w:b/>
                <w:color w:val="000000" w:themeColor="text1"/>
                <w:sz w:val="20"/>
                <w:szCs w:val="20"/>
              </w:rPr>
            </w:pP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1</w:t>
            </w: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 xml:space="preserve">ст. Клявлино </w:t>
            </w:r>
            <w:r w:rsidRPr="00906065">
              <w:rPr>
                <w:rFonts w:ascii="Times New Roman" w:eastAsia="Calibri" w:hAnsi="Times New Roman" w:cs="Times New Roman"/>
                <w:b/>
                <w:color w:val="000000" w:themeColor="text1"/>
                <w:sz w:val="20"/>
                <w:szCs w:val="20"/>
                <w:shd w:val="clear" w:color="auto" w:fill="FFFFFF"/>
              </w:rPr>
              <w:t>"Парк Центральный"</w:t>
            </w:r>
            <w:r w:rsidRPr="00906065">
              <w:rPr>
                <w:rFonts w:ascii="Times New Roman" w:eastAsia="Calibri" w:hAnsi="Times New Roman" w:cs="Times New Roman"/>
                <w:color w:val="000000" w:themeColor="text1"/>
                <w:sz w:val="20"/>
                <w:szCs w:val="20"/>
                <w:shd w:val="clear" w:color="auto" w:fill="FFFFFF"/>
              </w:rPr>
              <w:t xml:space="preserve"> по ул. Пионерская 64 </w:t>
            </w:r>
            <w:proofErr w:type="gramStart"/>
            <w:r w:rsidRPr="00906065">
              <w:rPr>
                <w:rFonts w:ascii="Times New Roman" w:eastAsia="Calibri" w:hAnsi="Times New Roman" w:cs="Times New Roman"/>
                <w:color w:val="000000" w:themeColor="text1"/>
                <w:sz w:val="20"/>
                <w:szCs w:val="20"/>
                <w:shd w:val="clear" w:color="auto" w:fill="FFFFFF"/>
              </w:rPr>
              <w:t xml:space="preserve">( </w:t>
            </w:r>
            <w:proofErr w:type="gramEnd"/>
            <w:r w:rsidRPr="00906065">
              <w:rPr>
                <w:rFonts w:ascii="Times New Roman" w:eastAsia="Calibri" w:hAnsi="Times New Roman" w:cs="Times New Roman"/>
                <w:color w:val="000000" w:themeColor="text1"/>
                <w:sz w:val="20"/>
                <w:szCs w:val="20"/>
                <w:shd w:val="clear" w:color="auto" w:fill="FFFFFF"/>
              </w:rPr>
              <w:t>Этап 2)</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 xml:space="preserve">        _</w:t>
            </w:r>
          </w:p>
        </w:tc>
        <w:tc>
          <w:tcPr>
            <w:tcW w:w="1389" w:type="dxa"/>
            <w:shd w:val="clear" w:color="auto" w:fill="auto"/>
            <w:noWrap/>
          </w:tcPr>
          <w:p w:rsidR="00426C9F" w:rsidRPr="00906065" w:rsidRDefault="00426C9F" w:rsidP="00276FA8">
            <w:pPr>
              <w:jc w:val="cente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_</w:t>
            </w:r>
          </w:p>
        </w:tc>
        <w:tc>
          <w:tcPr>
            <w:tcW w:w="1560" w:type="dxa"/>
            <w:shd w:val="clear" w:color="auto" w:fill="auto"/>
            <w:noWrap/>
          </w:tcPr>
          <w:p w:rsidR="00426C9F" w:rsidRPr="00906065" w:rsidRDefault="00426C9F" w:rsidP="00276FA8">
            <w:pPr>
              <w:jc w:val="cente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_</w:t>
            </w:r>
          </w:p>
        </w:tc>
        <w:tc>
          <w:tcPr>
            <w:tcW w:w="1729" w:type="dxa"/>
            <w:shd w:val="clear" w:color="auto" w:fill="auto"/>
            <w:noWrap/>
          </w:tcPr>
          <w:p w:rsidR="00426C9F" w:rsidRPr="00906065" w:rsidRDefault="00426C9F" w:rsidP="00276FA8">
            <w:pPr>
              <w:jc w:val="cente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b/>
                <w:color w:val="000000" w:themeColor="text1"/>
                <w:sz w:val="20"/>
                <w:szCs w:val="20"/>
              </w:rPr>
              <w:t>_</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2</w:t>
            </w: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color w:val="000000" w:themeColor="text1"/>
                <w:sz w:val="20"/>
                <w:szCs w:val="20"/>
                <w:shd w:val="clear" w:color="auto" w:fill="FFFFFF"/>
              </w:rPr>
            </w:pPr>
            <w:r w:rsidRPr="00906065">
              <w:rPr>
                <w:rFonts w:ascii="Times New Roman" w:eastAsia="Calibri" w:hAnsi="Times New Roman" w:cs="Times New Roman"/>
                <w:color w:val="000000" w:themeColor="text1"/>
                <w:sz w:val="20"/>
                <w:szCs w:val="20"/>
                <w:shd w:val="clear" w:color="auto" w:fill="FFFFFF"/>
              </w:rPr>
              <w:t xml:space="preserve">ст. Клявлино </w:t>
            </w:r>
            <w:r w:rsidRPr="00906065">
              <w:rPr>
                <w:rFonts w:ascii="Times New Roman" w:eastAsia="Calibri" w:hAnsi="Times New Roman" w:cs="Times New Roman"/>
                <w:b/>
                <w:color w:val="000000" w:themeColor="text1"/>
                <w:sz w:val="20"/>
                <w:szCs w:val="20"/>
                <w:shd w:val="clear" w:color="auto" w:fill="FFFFFF"/>
              </w:rPr>
              <w:t xml:space="preserve">«Сквер </w:t>
            </w:r>
            <w:proofErr w:type="spellStart"/>
            <w:r w:rsidRPr="00906065">
              <w:rPr>
                <w:rFonts w:ascii="Times New Roman" w:eastAsia="Calibri" w:hAnsi="Times New Roman" w:cs="Times New Roman"/>
                <w:b/>
                <w:color w:val="000000" w:themeColor="text1"/>
                <w:sz w:val="20"/>
                <w:szCs w:val="20"/>
                <w:shd w:val="clear" w:color="auto" w:fill="FFFFFF"/>
              </w:rPr>
              <w:t>Нефтянников</w:t>
            </w:r>
            <w:proofErr w:type="spellEnd"/>
            <w:r w:rsidRPr="00906065">
              <w:rPr>
                <w:rFonts w:ascii="Times New Roman" w:eastAsia="Calibri" w:hAnsi="Times New Roman" w:cs="Times New Roman"/>
                <w:b/>
                <w:color w:val="000000" w:themeColor="text1"/>
                <w:sz w:val="20"/>
                <w:szCs w:val="20"/>
                <w:shd w:val="clear" w:color="auto" w:fill="FFFFFF"/>
              </w:rPr>
              <w:t>»</w:t>
            </w:r>
            <w:r w:rsidRPr="00906065">
              <w:rPr>
                <w:rFonts w:ascii="Times New Roman" w:eastAsia="Calibri" w:hAnsi="Times New Roman" w:cs="Times New Roman"/>
                <w:color w:val="000000" w:themeColor="text1"/>
                <w:sz w:val="20"/>
                <w:szCs w:val="20"/>
                <w:shd w:val="clear" w:color="auto" w:fill="FFFFFF"/>
              </w:rPr>
              <w:t xml:space="preserve"> по ул. Ворошилова 103</w:t>
            </w:r>
            <w:proofErr w:type="gramStart"/>
            <w:r w:rsidRPr="00906065">
              <w:rPr>
                <w:rFonts w:ascii="Times New Roman" w:eastAsia="Calibri" w:hAnsi="Times New Roman" w:cs="Times New Roman"/>
                <w:color w:val="000000" w:themeColor="text1"/>
                <w:sz w:val="20"/>
                <w:szCs w:val="20"/>
                <w:shd w:val="clear" w:color="auto" w:fill="FFFFFF"/>
              </w:rPr>
              <w:t xml:space="preserve"> А</w:t>
            </w:r>
            <w:proofErr w:type="gramEnd"/>
          </w:p>
        </w:tc>
        <w:tc>
          <w:tcPr>
            <w:tcW w:w="1635" w:type="dxa"/>
            <w:gridSpan w:val="2"/>
            <w:shd w:val="clear" w:color="auto" w:fill="auto"/>
          </w:tcPr>
          <w:p w:rsidR="00426C9F" w:rsidRPr="00906065" w:rsidRDefault="00426C9F" w:rsidP="00276FA8">
            <w:pPr>
              <w:spacing w:before="30" w:after="30"/>
              <w:jc w:val="center"/>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_</w:t>
            </w:r>
          </w:p>
        </w:tc>
        <w:tc>
          <w:tcPr>
            <w:tcW w:w="1389" w:type="dxa"/>
            <w:shd w:val="clear" w:color="auto" w:fill="auto"/>
            <w:noWrap/>
          </w:tcPr>
          <w:p w:rsidR="00426C9F" w:rsidRPr="00906065" w:rsidRDefault="00426C9F" w:rsidP="00276FA8">
            <w:pPr>
              <w:jc w:val="cente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_</w:t>
            </w:r>
          </w:p>
        </w:tc>
        <w:tc>
          <w:tcPr>
            <w:tcW w:w="1560" w:type="dxa"/>
            <w:shd w:val="clear" w:color="auto" w:fill="auto"/>
            <w:noWrap/>
          </w:tcPr>
          <w:p w:rsidR="00426C9F" w:rsidRPr="00906065" w:rsidRDefault="00426C9F" w:rsidP="00276FA8">
            <w:pPr>
              <w:jc w:val="cente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_</w:t>
            </w:r>
          </w:p>
        </w:tc>
        <w:tc>
          <w:tcPr>
            <w:tcW w:w="1729" w:type="dxa"/>
            <w:shd w:val="clear" w:color="auto" w:fill="auto"/>
            <w:noWrap/>
          </w:tcPr>
          <w:p w:rsidR="00426C9F" w:rsidRPr="00906065" w:rsidRDefault="00426C9F" w:rsidP="00276FA8">
            <w:pPr>
              <w:jc w:val="cente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b/>
                <w:color w:val="000000" w:themeColor="text1"/>
                <w:sz w:val="20"/>
                <w:szCs w:val="20"/>
              </w:rPr>
              <w:t>_</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Итого:</w:t>
            </w:r>
          </w:p>
        </w:tc>
        <w:tc>
          <w:tcPr>
            <w:tcW w:w="1635" w:type="dxa"/>
            <w:gridSpan w:val="2"/>
            <w:shd w:val="clear" w:color="auto" w:fill="auto"/>
          </w:tcPr>
          <w:p w:rsidR="00426C9F" w:rsidRPr="00906065" w:rsidRDefault="00426C9F" w:rsidP="00276FA8">
            <w:pPr>
              <w:spacing w:before="30" w:after="30"/>
              <w:jc w:val="center"/>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_</w:t>
            </w:r>
          </w:p>
        </w:tc>
        <w:tc>
          <w:tcPr>
            <w:tcW w:w="1389" w:type="dxa"/>
            <w:shd w:val="clear" w:color="auto" w:fill="auto"/>
            <w:noWrap/>
          </w:tcPr>
          <w:p w:rsidR="00426C9F" w:rsidRPr="00906065" w:rsidRDefault="00426C9F" w:rsidP="00276FA8">
            <w:pPr>
              <w:jc w:val="cente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_</w:t>
            </w:r>
          </w:p>
        </w:tc>
        <w:tc>
          <w:tcPr>
            <w:tcW w:w="1560" w:type="dxa"/>
            <w:shd w:val="clear" w:color="auto" w:fill="auto"/>
            <w:noWrap/>
          </w:tcPr>
          <w:p w:rsidR="00426C9F" w:rsidRPr="00906065" w:rsidRDefault="00426C9F" w:rsidP="00276FA8">
            <w:pPr>
              <w:jc w:val="center"/>
              <w:rPr>
                <w:rFonts w:ascii="Times New Roman" w:eastAsia="Calibri" w:hAnsi="Times New Roman" w:cs="Times New Roman"/>
                <w:b/>
                <w:color w:val="000000" w:themeColor="text1"/>
                <w:sz w:val="20"/>
                <w:szCs w:val="20"/>
                <w:shd w:val="clear" w:color="auto" w:fill="FFFFFF"/>
              </w:rPr>
            </w:pPr>
            <w:r w:rsidRPr="00906065">
              <w:rPr>
                <w:rFonts w:ascii="Times New Roman" w:eastAsia="Calibri" w:hAnsi="Times New Roman" w:cs="Times New Roman"/>
                <w:b/>
                <w:color w:val="000000" w:themeColor="text1"/>
                <w:sz w:val="20"/>
                <w:szCs w:val="20"/>
                <w:shd w:val="clear" w:color="auto" w:fill="FFFFFF"/>
              </w:rPr>
              <w:t>_</w:t>
            </w:r>
          </w:p>
        </w:tc>
        <w:tc>
          <w:tcPr>
            <w:tcW w:w="1729" w:type="dxa"/>
            <w:shd w:val="clear" w:color="auto" w:fill="auto"/>
            <w:noWrap/>
          </w:tcPr>
          <w:p w:rsidR="00426C9F" w:rsidRPr="00906065" w:rsidRDefault="00426C9F" w:rsidP="00276FA8">
            <w:pPr>
              <w:jc w:val="center"/>
              <w:rPr>
                <w:rFonts w:ascii="Times New Roman" w:eastAsia="Calibri" w:hAnsi="Times New Roman" w:cs="Times New Roman"/>
                <w:b/>
                <w:color w:val="000000" w:themeColor="text1"/>
                <w:sz w:val="20"/>
                <w:szCs w:val="20"/>
              </w:rPr>
            </w:pPr>
            <w:r w:rsidRPr="00906065">
              <w:rPr>
                <w:rFonts w:ascii="Times New Roman" w:eastAsia="Calibri" w:hAnsi="Times New Roman" w:cs="Times New Roman"/>
                <w:b/>
                <w:color w:val="000000" w:themeColor="text1"/>
                <w:sz w:val="20"/>
                <w:szCs w:val="20"/>
              </w:rPr>
              <w:t>_</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9375" w:type="dxa"/>
            <w:gridSpan w:val="6"/>
            <w:shd w:val="clear" w:color="auto" w:fill="auto"/>
            <w:noWrap/>
          </w:tcPr>
          <w:p w:rsidR="00426C9F" w:rsidRPr="00906065" w:rsidRDefault="00426C9F" w:rsidP="00276FA8">
            <w:pPr>
              <w:spacing w:before="30" w:after="30"/>
              <w:jc w:val="center"/>
              <w:rPr>
                <w:rFonts w:ascii="Times New Roman" w:eastAsia="Times New Roman" w:hAnsi="Times New Roman" w:cs="Times New Roman"/>
                <w:b/>
                <w:bCs/>
                <w:color w:val="000000" w:themeColor="text1"/>
                <w:spacing w:val="2"/>
                <w:sz w:val="20"/>
                <w:szCs w:val="20"/>
                <w:lang w:eastAsia="ru-RU"/>
              </w:rPr>
            </w:pPr>
          </w:p>
          <w:p w:rsidR="00426C9F" w:rsidRPr="00906065" w:rsidRDefault="00426C9F" w:rsidP="00276FA8">
            <w:pPr>
              <w:spacing w:before="30" w:after="30"/>
              <w:jc w:val="center"/>
              <w:rPr>
                <w:rFonts w:ascii="Times New Roman" w:eastAsia="Times New Roman" w:hAnsi="Times New Roman" w:cs="Times New Roman"/>
                <w:b/>
                <w:bCs/>
                <w:color w:val="000000" w:themeColor="text1"/>
                <w:spacing w:val="2"/>
                <w:sz w:val="20"/>
                <w:szCs w:val="20"/>
                <w:lang w:eastAsia="ru-RU"/>
              </w:rPr>
            </w:pPr>
          </w:p>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Разработка сметной документации</w:t>
            </w:r>
          </w:p>
        </w:tc>
      </w:tr>
      <w:tr w:rsidR="00426C9F" w:rsidRPr="00906065" w:rsidTr="00276FA8">
        <w:trPr>
          <w:trHeight w:val="630"/>
        </w:trPr>
        <w:tc>
          <w:tcPr>
            <w:tcW w:w="690" w:type="dxa"/>
            <w:vMerge w:val="restart"/>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xml:space="preserve">№ </w:t>
            </w:r>
            <w:proofErr w:type="gramStart"/>
            <w:r w:rsidRPr="00906065">
              <w:rPr>
                <w:rFonts w:ascii="Times New Roman" w:eastAsia="Times New Roman" w:hAnsi="Times New Roman" w:cs="Times New Roman"/>
                <w:color w:val="000000" w:themeColor="text1"/>
                <w:spacing w:val="2"/>
                <w:sz w:val="20"/>
                <w:szCs w:val="20"/>
                <w:lang w:eastAsia="ru-RU"/>
              </w:rPr>
              <w:t>п</w:t>
            </w:r>
            <w:proofErr w:type="gramEnd"/>
            <w:r w:rsidRPr="00906065">
              <w:rPr>
                <w:rFonts w:ascii="Times New Roman" w:eastAsia="Times New Roman" w:hAnsi="Times New Roman" w:cs="Times New Roman"/>
                <w:color w:val="000000" w:themeColor="text1"/>
                <w:spacing w:val="2"/>
                <w:sz w:val="20"/>
                <w:szCs w:val="20"/>
                <w:lang w:eastAsia="ru-RU"/>
              </w:rPr>
              <w:t xml:space="preserve">/п </w:t>
            </w:r>
          </w:p>
        </w:tc>
        <w:tc>
          <w:tcPr>
            <w:tcW w:w="3062" w:type="dxa"/>
            <w:vMerge w:val="restart"/>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Наименование работ</w:t>
            </w:r>
          </w:p>
        </w:tc>
        <w:tc>
          <w:tcPr>
            <w:tcW w:w="1635" w:type="dxa"/>
            <w:gridSpan w:val="2"/>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Сметная стоимость работ</w:t>
            </w:r>
          </w:p>
        </w:tc>
        <w:tc>
          <w:tcPr>
            <w:tcW w:w="1389" w:type="dxa"/>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w:t>
            </w:r>
          </w:p>
        </w:tc>
        <w:tc>
          <w:tcPr>
            <w:tcW w:w="3289" w:type="dxa"/>
            <w:gridSpan w:val="2"/>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В том числе:</w:t>
            </w:r>
          </w:p>
        </w:tc>
      </w:tr>
      <w:tr w:rsidR="00426C9F" w:rsidRPr="00906065" w:rsidTr="00276FA8">
        <w:trPr>
          <w:trHeight w:val="630"/>
        </w:trPr>
        <w:tc>
          <w:tcPr>
            <w:tcW w:w="690" w:type="dxa"/>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vMerge/>
            <w:shd w:val="clear" w:color="auto" w:fill="auto"/>
            <w:hideMark/>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1635" w:type="dxa"/>
            <w:gridSpan w:val="2"/>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 руб.)</w:t>
            </w:r>
          </w:p>
        </w:tc>
        <w:tc>
          <w:tcPr>
            <w:tcW w:w="138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Средства федерального бюджета (руб.)</w:t>
            </w:r>
          </w:p>
        </w:tc>
        <w:tc>
          <w:tcPr>
            <w:tcW w:w="1560"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Средства областного бюджета (руб.)</w:t>
            </w:r>
          </w:p>
        </w:tc>
        <w:tc>
          <w:tcPr>
            <w:tcW w:w="1729" w:type="dxa"/>
            <w:shd w:val="clear" w:color="auto" w:fill="auto"/>
            <w:hideMark/>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Средства местного бюджета (руб.)</w:t>
            </w: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2023 год</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p>
        </w:tc>
        <w:tc>
          <w:tcPr>
            <w:tcW w:w="1389" w:type="dxa"/>
            <w:shd w:val="clear" w:color="auto" w:fill="auto"/>
            <w:noWrap/>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p>
        </w:tc>
        <w:tc>
          <w:tcPr>
            <w:tcW w:w="1560" w:type="dxa"/>
            <w:shd w:val="clear" w:color="auto" w:fill="auto"/>
            <w:noWrap/>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p>
        </w:tc>
        <w:tc>
          <w:tcPr>
            <w:tcW w:w="1729" w:type="dxa"/>
            <w:shd w:val="clear" w:color="auto" w:fill="auto"/>
            <w:noWrap/>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p>
        </w:tc>
      </w:tr>
      <w:tr w:rsidR="00426C9F" w:rsidRPr="00906065" w:rsidTr="00276FA8">
        <w:trPr>
          <w:trHeight w:val="330"/>
        </w:trPr>
        <w:tc>
          <w:tcPr>
            <w:tcW w:w="69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p>
        </w:tc>
        <w:tc>
          <w:tcPr>
            <w:tcW w:w="3062" w:type="dxa"/>
            <w:shd w:val="clear" w:color="auto" w:fill="auto"/>
            <w:noWrap/>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Разработка сметной документации</w:t>
            </w:r>
          </w:p>
        </w:tc>
        <w:tc>
          <w:tcPr>
            <w:tcW w:w="1635" w:type="dxa"/>
            <w:gridSpan w:val="2"/>
            <w:shd w:val="clear" w:color="auto" w:fill="auto"/>
          </w:tcPr>
          <w:p w:rsidR="00426C9F" w:rsidRPr="00906065" w:rsidRDefault="00426C9F" w:rsidP="00276FA8">
            <w:pPr>
              <w:spacing w:before="30" w:after="30"/>
              <w:rPr>
                <w:rFonts w:ascii="Times New Roman" w:eastAsia="Times New Roman" w:hAnsi="Times New Roman" w:cs="Times New Roman"/>
                <w:b/>
                <w:bCs/>
                <w:color w:val="000000" w:themeColor="text1"/>
                <w:spacing w:val="2"/>
                <w:sz w:val="20"/>
                <w:szCs w:val="20"/>
                <w:lang w:eastAsia="ru-RU"/>
              </w:rPr>
            </w:pPr>
            <w:r w:rsidRPr="00906065">
              <w:rPr>
                <w:rFonts w:ascii="Times New Roman" w:eastAsia="Times New Roman" w:hAnsi="Times New Roman" w:cs="Times New Roman"/>
                <w:b/>
                <w:bCs/>
                <w:color w:val="000000" w:themeColor="text1"/>
                <w:spacing w:val="2"/>
                <w:sz w:val="20"/>
                <w:szCs w:val="20"/>
                <w:lang w:eastAsia="ru-RU"/>
              </w:rPr>
              <w:t>260 000,00</w:t>
            </w:r>
          </w:p>
        </w:tc>
        <w:tc>
          <w:tcPr>
            <w:tcW w:w="1389"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w:t>
            </w:r>
          </w:p>
        </w:tc>
        <w:tc>
          <w:tcPr>
            <w:tcW w:w="1560" w:type="dxa"/>
            <w:shd w:val="clear" w:color="auto" w:fill="auto"/>
            <w:noWrap/>
          </w:tcPr>
          <w:p w:rsidR="00426C9F" w:rsidRPr="00906065" w:rsidRDefault="00426C9F" w:rsidP="00276FA8">
            <w:pPr>
              <w:spacing w:before="30" w:after="30"/>
              <w:jc w:val="center"/>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w:t>
            </w:r>
          </w:p>
        </w:tc>
        <w:tc>
          <w:tcPr>
            <w:tcW w:w="1729" w:type="dxa"/>
            <w:shd w:val="clear" w:color="auto" w:fill="auto"/>
            <w:noWrap/>
          </w:tcPr>
          <w:p w:rsidR="00426C9F" w:rsidRPr="00906065" w:rsidRDefault="00426C9F" w:rsidP="00276FA8">
            <w:pPr>
              <w:spacing w:before="30" w:after="30"/>
              <w:rPr>
                <w:rFonts w:ascii="Times New Roman" w:eastAsia="Times New Roman" w:hAnsi="Times New Roman" w:cs="Times New Roman"/>
                <w:color w:val="000000" w:themeColor="text1"/>
                <w:spacing w:val="2"/>
                <w:sz w:val="20"/>
                <w:szCs w:val="20"/>
                <w:lang w:eastAsia="ru-RU"/>
              </w:rPr>
            </w:pPr>
            <w:r w:rsidRPr="00906065">
              <w:rPr>
                <w:rFonts w:ascii="Times New Roman" w:eastAsia="Times New Roman" w:hAnsi="Times New Roman" w:cs="Times New Roman"/>
                <w:color w:val="000000" w:themeColor="text1"/>
                <w:spacing w:val="2"/>
                <w:sz w:val="20"/>
                <w:szCs w:val="20"/>
                <w:lang w:eastAsia="ru-RU"/>
              </w:rPr>
              <w:t>260 000,00</w:t>
            </w:r>
          </w:p>
        </w:tc>
      </w:tr>
    </w:tbl>
    <w:p w:rsidR="00320960" w:rsidRPr="00906065" w:rsidRDefault="00320960" w:rsidP="00426C9F">
      <w:pPr>
        <w:spacing w:after="0" w:line="240" w:lineRule="auto"/>
        <w:jc w:val="both"/>
        <w:rPr>
          <w:rFonts w:ascii="Times New Roman" w:eastAsia="Calibri" w:hAnsi="Times New Roman" w:cs="Times New Roman"/>
          <w:color w:val="000000" w:themeColor="text1"/>
          <w:sz w:val="20"/>
          <w:szCs w:val="20"/>
          <w:lang w:eastAsia="ru-RU"/>
        </w:rPr>
      </w:pPr>
      <w:r w:rsidRPr="00906065">
        <w:rPr>
          <w:rFonts w:ascii="Times New Roman" w:eastAsia="Calibri" w:hAnsi="Times New Roman" w:cs="Times New Roman"/>
          <w:color w:val="000000" w:themeColor="text1"/>
          <w:sz w:val="20"/>
          <w:szCs w:val="20"/>
        </w:rPr>
        <w:t>_____________________________________________________________________________</w:t>
      </w:r>
      <w:r w:rsidR="001121FD">
        <w:rPr>
          <w:rFonts w:ascii="Times New Roman" w:eastAsia="Calibri" w:hAnsi="Times New Roman" w:cs="Times New Roman"/>
          <w:color w:val="000000" w:themeColor="text1"/>
          <w:sz w:val="20"/>
          <w:szCs w:val="20"/>
        </w:rPr>
        <w:t>________________</w:t>
      </w:r>
    </w:p>
    <w:p w:rsidR="00320960" w:rsidRPr="00906065" w:rsidRDefault="00320960" w:rsidP="00320960">
      <w:pPr>
        <w:spacing w:after="0"/>
        <w:ind w:right="-1"/>
        <w:jc w:val="both"/>
        <w:rPr>
          <w:rFonts w:ascii="Times New Roman" w:eastAsia="Times New Roman" w:hAnsi="Times New Roman" w:cs="Times New Roman"/>
          <w:b/>
          <w:bCs/>
          <w:i/>
          <w:color w:val="000000" w:themeColor="text1"/>
          <w:sz w:val="20"/>
          <w:szCs w:val="20"/>
          <w:lang w:eastAsia="ru-RU"/>
        </w:rPr>
      </w:pPr>
      <w:proofErr w:type="gramStart"/>
      <w:r w:rsidRPr="00906065">
        <w:rPr>
          <w:rFonts w:ascii="Times New Roman" w:eastAsia="Times New Roman" w:hAnsi="Times New Roman" w:cs="Times New Roman"/>
          <w:b/>
          <w:i/>
          <w:color w:val="000000" w:themeColor="text1"/>
          <w:sz w:val="20"/>
          <w:szCs w:val="20"/>
          <w:lang w:eastAsia="ru-RU"/>
        </w:rPr>
        <w:t xml:space="preserve">Решение Собрания представителей сельского поселения станция Клявлино муниципального района Клявлинский Самарской области от </w:t>
      </w:r>
      <w:smartTag w:uri="urn:schemas-microsoft-com:office:smarttags" w:element="date">
        <w:smartTagPr>
          <w:attr w:name="ls" w:val="trans"/>
          <w:attr w:name="Month" w:val="2"/>
          <w:attr w:name="Day" w:val="28"/>
          <w:attr w:name="Year" w:val="2025"/>
        </w:smartTagPr>
        <w:r w:rsidRPr="00906065">
          <w:rPr>
            <w:rFonts w:ascii="Times New Roman" w:eastAsia="Times New Roman" w:hAnsi="Times New Roman" w:cs="Times New Roman"/>
            <w:b/>
            <w:i/>
            <w:color w:val="000000" w:themeColor="text1"/>
            <w:sz w:val="20"/>
            <w:szCs w:val="20"/>
            <w:lang w:eastAsia="ru-RU"/>
          </w:rPr>
          <w:t>28.02.2025</w:t>
        </w:r>
      </w:smartTag>
      <w:r w:rsidRPr="00906065">
        <w:rPr>
          <w:rFonts w:ascii="Times New Roman" w:eastAsia="Times New Roman" w:hAnsi="Times New Roman" w:cs="Times New Roman"/>
          <w:b/>
          <w:i/>
          <w:color w:val="000000" w:themeColor="text1"/>
          <w:sz w:val="20"/>
          <w:szCs w:val="20"/>
          <w:lang w:eastAsia="ru-RU"/>
        </w:rPr>
        <w:t xml:space="preserve"> г № 6 «</w:t>
      </w:r>
      <w:r w:rsidRPr="00906065">
        <w:rPr>
          <w:rFonts w:ascii="Times New Roman" w:eastAsia="Times New Roman" w:hAnsi="Times New Roman" w:cs="Times New Roman"/>
          <w:b/>
          <w:bCs/>
          <w:i/>
          <w:color w:val="000000" w:themeColor="text1"/>
          <w:sz w:val="20"/>
          <w:szCs w:val="20"/>
          <w:lang w:eastAsia="ru-RU"/>
        </w:rPr>
        <w:t xml:space="preserve">О внесении изменений в решение Собрания представителей сельского поселения станция Клявлино муниципального района Клявлинский Самарской области № 49 от </w:t>
      </w:r>
      <w:smartTag w:uri="urn:schemas-microsoft-com:office:smarttags" w:element="date">
        <w:smartTagPr>
          <w:attr w:name="ls" w:val="trans"/>
          <w:attr w:name="Month" w:val="12"/>
          <w:attr w:name="Day" w:val="25"/>
          <w:attr w:name="Year" w:val="2024"/>
        </w:smartTagPr>
        <w:r w:rsidRPr="00906065">
          <w:rPr>
            <w:rFonts w:ascii="Times New Roman" w:eastAsia="Times New Roman" w:hAnsi="Times New Roman" w:cs="Times New Roman"/>
            <w:b/>
            <w:bCs/>
            <w:i/>
            <w:color w:val="000000" w:themeColor="text1"/>
            <w:sz w:val="20"/>
            <w:szCs w:val="20"/>
            <w:lang w:eastAsia="ru-RU"/>
          </w:rPr>
          <w:t>25.12.2024</w:t>
        </w:r>
      </w:smartTag>
      <w:r w:rsidRPr="00906065">
        <w:rPr>
          <w:rFonts w:ascii="Times New Roman" w:eastAsia="Times New Roman" w:hAnsi="Times New Roman" w:cs="Times New Roman"/>
          <w:b/>
          <w:bCs/>
          <w:i/>
          <w:color w:val="000000" w:themeColor="text1"/>
          <w:sz w:val="20"/>
          <w:szCs w:val="20"/>
          <w:lang w:eastAsia="ru-RU"/>
        </w:rPr>
        <w:t xml:space="preserve"> г. «О бюджете сельского поселения станция Клявлино муниципального района Клявлинский Самарской области на 2025 год и плановый период 2026 и 2027 годов»</w:t>
      </w:r>
      <w:proofErr w:type="gramEnd"/>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roofErr w:type="gramStart"/>
      <w:r w:rsidRPr="001121FD">
        <w:rPr>
          <w:rFonts w:ascii="Times New Roman" w:eastAsia="Times New Roman" w:hAnsi="Times New Roman" w:cs="Times New Roman"/>
          <w:bCs/>
          <w:color w:val="000000" w:themeColor="text1"/>
          <w:sz w:val="20"/>
          <w:szCs w:val="20"/>
          <w:lang w:eastAsia="ru-RU"/>
        </w:rPr>
        <w:t>Рассмотрев бюджет сельского поселения станция Клявлино муниципального</w:t>
      </w:r>
      <w:proofErr w:type="gramEnd"/>
      <w:r w:rsidRPr="001121FD">
        <w:rPr>
          <w:rFonts w:ascii="Times New Roman" w:eastAsia="Times New Roman" w:hAnsi="Times New Roman" w:cs="Times New Roman"/>
          <w:bCs/>
          <w:color w:val="000000" w:themeColor="text1"/>
          <w:sz w:val="20"/>
          <w:szCs w:val="20"/>
          <w:lang w:eastAsia="ru-RU"/>
        </w:rPr>
        <w:t xml:space="preserve"> района Клявлинский Самарской области на 2025 год и плановый период 2026 и 2027 годов, Собрание представителей сельского поселения станция Клявлино муниципального района Клявлинский Самарской области РЕШИЛО:</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1. </w:t>
      </w:r>
      <w:proofErr w:type="gramStart"/>
      <w:r w:rsidRPr="001121FD">
        <w:rPr>
          <w:rFonts w:ascii="Times New Roman" w:eastAsia="Times New Roman" w:hAnsi="Times New Roman" w:cs="Times New Roman"/>
          <w:bCs/>
          <w:color w:val="000000" w:themeColor="text1"/>
          <w:sz w:val="20"/>
          <w:szCs w:val="20"/>
          <w:lang w:eastAsia="ru-RU"/>
        </w:rPr>
        <w:t>Внести в Решение Собрания представителей сельского поселения станция Клявлино муниципального района Клявлинский Самарской области № 49 от 25.12.2024 г. «О бюджете сельского поселения станция Клявлино муниципального района Клявлинский Самарской области на 2025 год и плановый период 2026 и 2027 годов»  («Вести сельского поселения станция Клявлино», 25.12.2024, №17 (295),  в редакции Решения № 2 от 31.01.2025г.),   (далее по тексту - Решение) следующие изменения</w:t>
      </w:r>
      <w:proofErr w:type="gramEnd"/>
      <w:r w:rsidRPr="001121FD">
        <w:rPr>
          <w:rFonts w:ascii="Times New Roman" w:eastAsia="Times New Roman" w:hAnsi="Times New Roman" w:cs="Times New Roman"/>
          <w:bCs/>
          <w:color w:val="000000" w:themeColor="text1"/>
          <w:sz w:val="20"/>
          <w:szCs w:val="20"/>
          <w:lang w:eastAsia="ru-RU"/>
        </w:rPr>
        <w:t>:</w:t>
      </w:r>
    </w:p>
    <w:tbl>
      <w:tblPr>
        <w:tblW w:w="27477" w:type="dxa"/>
        <w:tblInd w:w="93" w:type="dxa"/>
        <w:tblLayout w:type="fixed"/>
        <w:tblLook w:val="04A0" w:firstRow="1" w:lastRow="0" w:firstColumn="1" w:lastColumn="0" w:noHBand="0" w:noVBand="1"/>
      </w:tblPr>
      <w:tblGrid>
        <w:gridCol w:w="18338"/>
        <w:gridCol w:w="933"/>
        <w:gridCol w:w="8206"/>
      </w:tblGrid>
      <w:tr w:rsidR="001121FD" w:rsidRPr="001121FD" w:rsidTr="001121FD">
        <w:trPr>
          <w:gridAfter w:val="1"/>
          <w:wAfter w:w="8206" w:type="dxa"/>
          <w:trHeight w:val="330"/>
        </w:trPr>
        <w:tc>
          <w:tcPr>
            <w:tcW w:w="19271" w:type="dxa"/>
            <w:gridSpan w:val="2"/>
            <w:shd w:val="clear" w:color="auto" w:fill="auto"/>
            <w:noWrap/>
            <w:hideMark/>
          </w:tcPr>
          <w:p w:rsidR="001121FD" w:rsidRPr="001121FD" w:rsidRDefault="001121FD" w:rsidP="001121FD">
            <w:pPr>
              <w:numPr>
                <w:ilvl w:val="1"/>
                <w:numId w:val="19"/>
              </w:num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Статью 1 Решения изменить и изложить в следующей редакции:</w:t>
            </w:r>
          </w:p>
          <w:tbl>
            <w:tblPr>
              <w:tblW w:w="11247" w:type="dxa"/>
              <w:tblLayout w:type="fixed"/>
              <w:tblLook w:val="04A0" w:firstRow="1" w:lastRow="0" w:firstColumn="1" w:lastColumn="0" w:noHBand="0" w:noVBand="1"/>
            </w:tblPr>
            <w:tblGrid>
              <w:gridCol w:w="9121"/>
              <w:gridCol w:w="284"/>
              <w:gridCol w:w="1842"/>
            </w:tblGrid>
            <w:tr w:rsidR="001121FD" w:rsidRPr="001121FD" w:rsidTr="00426C9F">
              <w:trPr>
                <w:trHeight w:val="288"/>
              </w:trPr>
              <w:tc>
                <w:tcPr>
                  <w:tcW w:w="11247" w:type="dxa"/>
                  <w:gridSpan w:val="3"/>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r>
            <w:tr w:rsidR="001121FD" w:rsidRPr="001121FD" w:rsidTr="00426C9F">
              <w:trPr>
                <w:trHeight w:val="258"/>
              </w:trPr>
              <w:tc>
                <w:tcPr>
                  <w:tcW w:w="9121" w:type="dxa"/>
                  <w:tcBorders>
                    <w:top w:val="nil"/>
                    <w:left w:val="nil"/>
                    <w:bottom w:val="nil"/>
                    <w:right w:val="nil"/>
                  </w:tcBorders>
                  <w:shd w:val="clear" w:color="auto" w:fill="auto"/>
                  <w:noWrap/>
                </w:tcPr>
                <w:tbl>
                  <w:tblPr>
                    <w:tblW w:w="11033" w:type="dxa"/>
                    <w:tblLayout w:type="fixed"/>
                    <w:tblLook w:val="04A0" w:firstRow="1" w:lastRow="0" w:firstColumn="1" w:lastColumn="0" w:noHBand="0" w:noVBand="1"/>
                  </w:tblPr>
                  <w:tblGrid>
                    <w:gridCol w:w="7610"/>
                    <w:gridCol w:w="1581"/>
                    <w:gridCol w:w="1842"/>
                  </w:tblGrid>
                  <w:tr w:rsidR="001121FD" w:rsidRPr="001121FD" w:rsidTr="00426C9F">
                    <w:trPr>
                      <w:trHeight w:val="258"/>
                    </w:trPr>
                    <w:tc>
                      <w:tcPr>
                        <w:tcW w:w="7610" w:type="dxa"/>
                        <w:tcBorders>
                          <w:top w:val="nil"/>
                          <w:left w:val="nil"/>
                          <w:bottom w:val="nil"/>
                          <w:right w:val="nil"/>
                        </w:tcBorders>
                        <w:shd w:val="clear" w:color="auto" w:fill="auto"/>
                        <w:noWrap/>
                      </w:tcPr>
                      <w:tbl>
                        <w:tblPr>
                          <w:tblW w:w="8845" w:type="dxa"/>
                          <w:tblLayout w:type="fixed"/>
                          <w:tblLook w:val="04A0" w:firstRow="1" w:lastRow="0" w:firstColumn="1" w:lastColumn="0" w:noHBand="0" w:noVBand="1"/>
                        </w:tblPr>
                        <w:tblGrid>
                          <w:gridCol w:w="5005"/>
                          <w:gridCol w:w="1773"/>
                          <w:gridCol w:w="2067"/>
                        </w:tblGrid>
                        <w:tr w:rsidR="001121FD" w:rsidRPr="001121FD" w:rsidTr="00426C9F">
                          <w:trPr>
                            <w:trHeight w:val="379"/>
                          </w:trPr>
                          <w:tc>
                            <w:tcPr>
                              <w:tcW w:w="8844" w:type="dxa"/>
                              <w:gridSpan w:val="3"/>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«1. Утвердить основные характеристики  бюджета сельского поселения на 2025 год:</w:t>
                              </w:r>
                            </w:p>
                          </w:tc>
                        </w:tr>
                        <w:tr w:rsidR="001121FD" w:rsidRPr="001121FD" w:rsidTr="00426C9F">
                          <w:trPr>
                            <w:trHeight w:val="338"/>
                          </w:trPr>
                          <w:tc>
                            <w:tcPr>
                              <w:tcW w:w="5005"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общий объем доходов  –  </w:t>
                              </w:r>
                            </w:p>
                          </w:tc>
                          <w:tc>
                            <w:tcPr>
                              <w:tcW w:w="1773"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86 438,717</w:t>
                              </w:r>
                            </w:p>
                          </w:tc>
                          <w:tc>
                            <w:tcPr>
                              <w:tcW w:w="2067"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тыс. рублей;</w:t>
                              </w:r>
                            </w:p>
                          </w:tc>
                        </w:tr>
                        <w:tr w:rsidR="001121FD" w:rsidRPr="001121FD" w:rsidTr="00426C9F">
                          <w:trPr>
                            <w:trHeight w:val="338"/>
                          </w:trPr>
                          <w:tc>
                            <w:tcPr>
                              <w:tcW w:w="5005"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общий объем расходов –   </w:t>
                              </w:r>
                            </w:p>
                          </w:tc>
                          <w:tc>
                            <w:tcPr>
                              <w:tcW w:w="1773"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87 326,707</w:t>
                              </w:r>
                            </w:p>
                          </w:tc>
                          <w:tc>
                            <w:tcPr>
                              <w:tcW w:w="2067"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тыс. рублей;</w:t>
                              </w:r>
                            </w:p>
                          </w:tc>
                        </w:tr>
                        <w:tr w:rsidR="001121FD" w:rsidRPr="001121FD" w:rsidTr="00426C9F">
                          <w:trPr>
                            <w:trHeight w:val="338"/>
                          </w:trPr>
                          <w:tc>
                            <w:tcPr>
                              <w:tcW w:w="5005"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дефицит –</w:t>
                              </w:r>
                            </w:p>
                          </w:tc>
                          <w:tc>
                            <w:tcPr>
                              <w:tcW w:w="1773"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887,990</w:t>
                              </w:r>
                            </w:p>
                          </w:tc>
                          <w:tc>
                            <w:tcPr>
                              <w:tcW w:w="2067"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тыс. рублей;</w:t>
                              </w:r>
                            </w:p>
                          </w:tc>
                        </w:tr>
                        <w:tr w:rsidR="001121FD" w:rsidRPr="001121FD" w:rsidTr="00426C9F">
                          <w:trPr>
                            <w:trHeight w:val="379"/>
                          </w:trPr>
                          <w:tc>
                            <w:tcPr>
                              <w:tcW w:w="8844" w:type="dxa"/>
                              <w:gridSpan w:val="3"/>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2. Утвердить основные характеристики  бюджета сельского поселения на 2026 год:</w:t>
                              </w:r>
                            </w:p>
                          </w:tc>
                        </w:tr>
                        <w:tr w:rsidR="001121FD" w:rsidRPr="001121FD" w:rsidTr="00426C9F">
                          <w:trPr>
                            <w:trHeight w:val="312"/>
                          </w:trPr>
                          <w:tc>
                            <w:tcPr>
                              <w:tcW w:w="5005"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общий объем доходов – </w:t>
                              </w:r>
                            </w:p>
                          </w:tc>
                          <w:tc>
                            <w:tcPr>
                              <w:tcW w:w="1773"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51 422,516</w:t>
                              </w:r>
                            </w:p>
                          </w:tc>
                          <w:tc>
                            <w:tcPr>
                              <w:tcW w:w="2067"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тыс. рублей;</w:t>
                              </w:r>
                            </w:p>
                          </w:tc>
                        </w:tr>
                        <w:tr w:rsidR="001121FD" w:rsidRPr="001121FD" w:rsidTr="00426C9F">
                          <w:trPr>
                            <w:trHeight w:val="312"/>
                          </w:trPr>
                          <w:tc>
                            <w:tcPr>
                              <w:tcW w:w="5005"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общий объем расходов – </w:t>
                              </w:r>
                            </w:p>
                          </w:tc>
                          <w:tc>
                            <w:tcPr>
                              <w:tcW w:w="1773"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51 422,516</w:t>
                              </w:r>
                            </w:p>
                          </w:tc>
                          <w:tc>
                            <w:tcPr>
                              <w:tcW w:w="2067"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тыс. рублей;</w:t>
                              </w:r>
                            </w:p>
                          </w:tc>
                        </w:tr>
                        <w:tr w:rsidR="001121FD" w:rsidRPr="001121FD" w:rsidTr="00426C9F">
                          <w:trPr>
                            <w:trHeight w:val="312"/>
                          </w:trPr>
                          <w:tc>
                            <w:tcPr>
                              <w:tcW w:w="5005"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дефицит – </w:t>
                              </w:r>
                            </w:p>
                          </w:tc>
                          <w:tc>
                            <w:tcPr>
                              <w:tcW w:w="1773"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0,000</w:t>
                              </w:r>
                            </w:p>
                          </w:tc>
                          <w:tc>
                            <w:tcPr>
                              <w:tcW w:w="2067"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тыс. рублей;</w:t>
                              </w:r>
                            </w:p>
                          </w:tc>
                        </w:tr>
                        <w:tr w:rsidR="001121FD" w:rsidRPr="001121FD" w:rsidTr="00426C9F">
                          <w:trPr>
                            <w:trHeight w:val="392"/>
                          </w:trPr>
                          <w:tc>
                            <w:tcPr>
                              <w:tcW w:w="8844" w:type="dxa"/>
                              <w:gridSpan w:val="3"/>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3. Утвердить основные характеристики  бюджета сельского поселения на 2027 год:</w:t>
                              </w:r>
                            </w:p>
                          </w:tc>
                        </w:tr>
                        <w:tr w:rsidR="001121FD" w:rsidRPr="001121FD" w:rsidTr="00426C9F">
                          <w:trPr>
                            <w:trHeight w:val="312"/>
                          </w:trPr>
                          <w:tc>
                            <w:tcPr>
                              <w:tcW w:w="5005"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общий объем доходов – </w:t>
                              </w:r>
                            </w:p>
                          </w:tc>
                          <w:tc>
                            <w:tcPr>
                              <w:tcW w:w="1773"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54 451,600</w:t>
                              </w:r>
                            </w:p>
                          </w:tc>
                          <w:tc>
                            <w:tcPr>
                              <w:tcW w:w="2067"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тыс. рублей;</w:t>
                              </w:r>
                            </w:p>
                          </w:tc>
                        </w:tr>
                        <w:tr w:rsidR="001121FD" w:rsidRPr="001121FD" w:rsidTr="00426C9F">
                          <w:trPr>
                            <w:trHeight w:val="312"/>
                          </w:trPr>
                          <w:tc>
                            <w:tcPr>
                              <w:tcW w:w="5005"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общий объем расходов – </w:t>
                              </w:r>
                            </w:p>
                          </w:tc>
                          <w:tc>
                            <w:tcPr>
                              <w:tcW w:w="1773"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54 451,600</w:t>
                              </w:r>
                            </w:p>
                          </w:tc>
                          <w:tc>
                            <w:tcPr>
                              <w:tcW w:w="2067"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тыс. рублей;</w:t>
                              </w:r>
                            </w:p>
                          </w:tc>
                        </w:tr>
                        <w:tr w:rsidR="001121FD" w:rsidRPr="001121FD" w:rsidTr="00426C9F">
                          <w:trPr>
                            <w:trHeight w:val="312"/>
                          </w:trPr>
                          <w:tc>
                            <w:tcPr>
                              <w:tcW w:w="5005"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дефицит – </w:t>
                              </w:r>
                            </w:p>
                          </w:tc>
                          <w:tc>
                            <w:tcPr>
                              <w:tcW w:w="1773"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0,000</w:t>
                              </w:r>
                            </w:p>
                          </w:tc>
                          <w:tc>
                            <w:tcPr>
                              <w:tcW w:w="2067" w:type="dxa"/>
                              <w:tcBorders>
                                <w:top w:val="nil"/>
                                <w:left w:val="nil"/>
                                <w:bottom w:val="nil"/>
                                <w:right w:val="nil"/>
                              </w:tcBorders>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тыс. рублей</w:t>
                              </w:r>
                              <w:proofErr w:type="gramStart"/>
                              <w:r w:rsidRPr="001121FD">
                                <w:rPr>
                                  <w:rFonts w:ascii="Times New Roman" w:eastAsia="Times New Roman" w:hAnsi="Times New Roman" w:cs="Times New Roman"/>
                                  <w:bCs/>
                                  <w:color w:val="000000" w:themeColor="text1"/>
                                  <w:sz w:val="20"/>
                                  <w:szCs w:val="20"/>
                                  <w:lang w:eastAsia="ru-RU"/>
                                </w:rPr>
                                <w:t>.»</w:t>
                              </w:r>
                              <w:proofErr w:type="gramEnd"/>
                            </w:p>
                          </w:tc>
                        </w:tr>
                      </w:tbl>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c>
                      <w:tcPr>
                        <w:tcW w:w="1581" w:type="dxa"/>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c>
                      <w:tcPr>
                        <w:tcW w:w="1842" w:type="dxa"/>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r>
                  <w:tr w:rsidR="001121FD" w:rsidRPr="001121FD" w:rsidTr="00426C9F">
                    <w:trPr>
                      <w:trHeight w:val="258"/>
                    </w:trPr>
                    <w:tc>
                      <w:tcPr>
                        <w:tcW w:w="7610" w:type="dxa"/>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c>
                      <w:tcPr>
                        <w:tcW w:w="1581" w:type="dxa"/>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c>
                      <w:tcPr>
                        <w:tcW w:w="1842" w:type="dxa"/>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r>
                </w:tbl>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c>
                <w:tcPr>
                  <w:tcW w:w="284" w:type="dxa"/>
                  <w:tcBorders>
                    <w:top w:val="nil"/>
                    <w:left w:val="nil"/>
                    <w:bottom w:val="nil"/>
                    <w:right w:val="nil"/>
                  </w:tcBorders>
                  <w:shd w:val="clear" w:color="auto" w:fill="auto"/>
                  <w:noWrap/>
                </w:tcPr>
                <w:p w:rsidR="001121FD" w:rsidRPr="001121FD" w:rsidRDefault="001121FD" w:rsidP="00426C9F">
                  <w:pPr>
                    <w:spacing w:after="0"/>
                    <w:ind w:right="-1" w:hanging="249"/>
                    <w:jc w:val="both"/>
                    <w:rPr>
                      <w:rFonts w:ascii="Times New Roman" w:eastAsia="Times New Roman" w:hAnsi="Times New Roman" w:cs="Times New Roman"/>
                      <w:bCs/>
                      <w:color w:val="000000" w:themeColor="text1"/>
                      <w:sz w:val="20"/>
                      <w:szCs w:val="20"/>
                      <w:lang w:eastAsia="ru-RU"/>
                    </w:rPr>
                  </w:pPr>
                </w:p>
              </w:tc>
              <w:tc>
                <w:tcPr>
                  <w:tcW w:w="1842" w:type="dxa"/>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r>
            <w:tr w:rsidR="001121FD" w:rsidRPr="001121FD" w:rsidTr="00426C9F">
              <w:trPr>
                <w:trHeight w:val="258"/>
              </w:trPr>
              <w:tc>
                <w:tcPr>
                  <w:tcW w:w="9121" w:type="dxa"/>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   </w:t>
                  </w:r>
                </w:p>
              </w:tc>
              <w:tc>
                <w:tcPr>
                  <w:tcW w:w="284" w:type="dxa"/>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c>
                <w:tcPr>
                  <w:tcW w:w="1842" w:type="dxa"/>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r>
            <w:tr w:rsidR="001121FD" w:rsidRPr="001121FD" w:rsidTr="00426C9F">
              <w:trPr>
                <w:trHeight w:val="258"/>
              </w:trPr>
              <w:tc>
                <w:tcPr>
                  <w:tcW w:w="9121" w:type="dxa"/>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c>
                <w:tcPr>
                  <w:tcW w:w="284" w:type="dxa"/>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c>
                <w:tcPr>
                  <w:tcW w:w="1842" w:type="dxa"/>
                  <w:tcBorders>
                    <w:top w:val="nil"/>
                    <w:left w:val="nil"/>
                    <w:bottom w:val="nil"/>
                    <w:right w:val="nil"/>
                  </w:tcBorders>
                  <w:shd w:val="clear" w:color="auto" w:fill="auto"/>
                  <w:noWrap/>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r>
          </w:tbl>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r>
      <w:tr w:rsidR="001121FD" w:rsidRPr="001121FD" w:rsidTr="001121FD">
        <w:trPr>
          <w:trHeight w:val="80"/>
        </w:trPr>
        <w:tc>
          <w:tcPr>
            <w:tcW w:w="18338" w:type="dxa"/>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c>
          <w:tcPr>
            <w:tcW w:w="9139" w:type="dxa"/>
            <w:gridSpan w:val="2"/>
            <w:shd w:val="clear" w:color="auto" w:fill="auto"/>
            <w:noWrap/>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r>
      <w:tr w:rsidR="001121FD" w:rsidRPr="001121FD" w:rsidTr="001121FD">
        <w:trPr>
          <w:gridAfter w:val="1"/>
          <w:wAfter w:w="8206" w:type="dxa"/>
          <w:trHeight w:val="1444"/>
        </w:trPr>
        <w:tc>
          <w:tcPr>
            <w:tcW w:w="19271" w:type="dxa"/>
            <w:gridSpan w:val="2"/>
            <w:tcBorders>
              <w:top w:val="nil"/>
              <w:left w:val="nil"/>
              <w:bottom w:val="nil"/>
              <w:right w:val="nil"/>
            </w:tcBorders>
            <w:shd w:val="clear" w:color="auto" w:fill="auto"/>
            <w:hideMark/>
          </w:tcPr>
          <w:tbl>
            <w:tblPr>
              <w:tblW w:w="9595" w:type="dxa"/>
              <w:tblInd w:w="93" w:type="dxa"/>
              <w:tblLayout w:type="fixed"/>
              <w:tblLook w:val="04A0" w:firstRow="1" w:lastRow="0" w:firstColumn="1" w:lastColumn="0" w:noHBand="0" w:noVBand="1"/>
            </w:tblPr>
            <w:tblGrid>
              <w:gridCol w:w="9595"/>
            </w:tblGrid>
            <w:tr w:rsidR="001121FD" w:rsidRPr="001121FD" w:rsidTr="00860BA7">
              <w:trPr>
                <w:trHeight w:val="1303"/>
              </w:trPr>
              <w:tc>
                <w:tcPr>
                  <w:tcW w:w="9595" w:type="dxa"/>
                  <w:tcBorders>
                    <w:top w:val="nil"/>
                    <w:left w:val="nil"/>
                    <w:bottom w:val="nil"/>
                    <w:right w:val="nil"/>
                  </w:tcBorders>
                  <w:shd w:val="clear" w:color="auto" w:fill="auto"/>
                  <w:hideMark/>
                </w:tcPr>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1.2. Приложение 1 к Решению изложить в новой редакции (прилагается);</w:t>
                  </w:r>
                </w:p>
                <w:p w:rsidR="001121FD" w:rsidRPr="001121FD" w:rsidRDefault="001121FD" w:rsidP="00860BA7">
                  <w:pPr>
                    <w:spacing w:after="0"/>
                    <w:ind w:right="518"/>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1.3. Приложение 2 к Решению изложить в новой редакции (прилагается);</w:t>
                  </w:r>
                  <w:r w:rsidRPr="001121FD">
                    <w:rPr>
                      <w:rFonts w:ascii="Times New Roman" w:eastAsia="Times New Roman" w:hAnsi="Times New Roman" w:cs="Times New Roman"/>
                      <w:bCs/>
                      <w:color w:val="000000" w:themeColor="text1"/>
                      <w:sz w:val="20"/>
                      <w:szCs w:val="20"/>
                      <w:lang w:eastAsia="ru-RU"/>
                    </w:rPr>
                    <w:br/>
                    <w:t>1.4. Приложение 3 к Решению изложить в новой редакции (прилагается);</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1.5. Приложение 6 к Решению изложить в новой редакции (прилагается);</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1.6. Приложение 9 к Решению изложить в новой редакции (прилагается);</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1</w:t>
                  </w:r>
                </w:p>
              </w:tc>
            </w:tr>
          </w:tbl>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c>
      </w:tr>
    </w:tbl>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p w:rsidR="001121FD" w:rsidRPr="001121FD" w:rsidRDefault="001121FD" w:rsidP="001121FD">
      <w:pPr>
        <w:numPr>
          <w:ilvl w:val="0"/>
          <w:numId w:val="19"/>
        </w:num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Решение вступает в силу со дня его официального опубликования и распространяется на правоотношения, </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возникшие с 01.02.2025 г.</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Председатель Собрания представителей </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lastRenderedPageBreak/>
        <w:t xml:space="preserve">сельского поселения станция Клявлино </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муниципального района Клявлинский </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Самарской области                                                                                                   С.Л. </w:t>
      </w:r>
      <w:proofErr w:type="spellStart"/>
      <w:r w:rsidRPr="001121FD">
        <w:rPr>
          <w:rFonts w:ascii="Times New Roman" w:eastAsia="Times New Roman" w:hAnsi="Times New Roman" w:cs="Times New Roman"/>
          <w:bCs/>
          <w:color w:val="000000" w:themeColor="text1"/>
          <w:sz w:val="20"/>
          <w:szCs w:val="20"/>
          <w:lang w:eastAsia="ru-RU"/>
        </w:rPr>
        <w:t>Торохтиенко</w:t>
      </w:r>
      <w:proofErr w:type="spellEnd"/>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Глава сельского поселения станция Клявлино</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 xml:space="preserve">муниципального района Клявлинский </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r w:rsidRPr="001121FD">
        <w:rPr>
          <w:rFonts w:ascii="Times New Roman" w:eastAsia="Times New Roman" w:hAnsi="Times New Roman" w:cs="Times New Roman"/>
          <w:bCs/>
          <w:color w:val="000000" w:themeColor="text1"/>
          <w:sz w:val="20"/>
          <w:szCs w:val="20"/>
          <w:lang w:eastAsia="ru-RU"/>
        </w:rPr>
        <w:t>Самарской области                                                                                                   Ю.Д. Иванов</w:t>
      </w: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p w:rsidR="001121FD" w:rsidRPr="001121FD" w:rsidRDefault="001121FD" w:rsidP="001121FD">
      <w:pPr>
        <w:spacing w:after="0"/>
        <w:ind w:right="-1"/>
        <w:jc w:val="both"/>
        <w:rPr>
          <w:rFonts w:ascii="Times New Roman" w:eastAsia="Times New Roman" w:hAnsi="Times New Roman" w:cs="Times New Roman"/>
          <w:bCs/>
          <w:color w:val="000000" w:themeColor="text1"/>
          <w:sz w:val="20"/>
          <w:szCs w:val="20"/>
          <w:lang w:eastAsia="ru-RU"/>
        </w:rPr>
      </w:pPr>
    </w:p>
    <w:tbl>
      <w:tblPr>
        <w:tblW w:w="9923" w:type="dxa"/>
        <w:tblLayout w:type="fixed"/>
        <w:tblLook w:val="04A0" w:firstRow="1" w:lastRow="0" w:firstColumn="1" w:lastColumn="0" w:noHBand="0" w:noVBand="1"/>
      </w:tblPr>
      <w:tblGrid>
        <w:gridCol w:w="9923"/>
      </w:tblGrid>
      <w:tr w:rsidR="00860BA7" w:rsidRPr="00906065" w:rsidTr="00860BA7">
        <w:trPr>
          <w:trHeight w:val="288"/>
        </w:trPr>
        <w:tc>
          <w:tcPr>
            <w:tcW w:w="9923" w:type="dxa"/>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Приложение №1</w:t>
            </w:r>
          </w:p>
        </w:tc>
      </w:tr>
      <w:tr w:rsidR="00860BA7" w:rsidRPr="00906065" w:rsidTr="00860BA7">
        <w:trPr>
          <w:trHeight w:val="288"/>
        </w:trPr>
        <w:tc>
          <w:tcPr>
            <w:tcW w:w="9923" w:type="dxa"/>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к решению Собрания представителей </w:t>
            </w:r>
          </w:p>
        </w:tc>
      </w:tr>
      <w:tr w:rsidR="00860BA7" w:rsidRPr="00906065" w:rsidTr="00860BA7">
        <w:trPr>
          <w:trHeight w:val="288"/>
        </w:trPr>
        <w:tc>
          <w:tcPr>
            <w:tcW w:w="9923" w:type="dxa"/>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сельского поселения станция Клявлино муниципального района Клявлинский Самарской области</w:t>
            </w:r>
          </w:p>
        </w:tc>
      </w:tr>
      <w:tr w:rsidR="00860BA7" w:rsidRPr="00906065" w:rsidTr="00860BA7">
        <w:trPr>
          <w:trHeight w:val="288"/>
        </w:trPr>
        <w:tc>
          <w:tcPr>
            <w:tcW w:w="9923" w:type="dxa"/>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 бюджете сельского поселения станция Клявлино муниципального района Клявлинский Самарской области</w:t>
            </w:r>
          </w:p>
        </w:tc>
      </w:tr>
      <w:tr w:rsidR="00860BA7" w:rsidRPr="00906065" w:rsidTr="00860BA7">
        <w:trPr>
          <w:trHeight w:val="288"/>
        </w:trPr>
        <w:tc>
          <w:tcPr>
            <w:tcW w:w="9923" w:type="dxa"/>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на 2025 год и плановый период 2026 и 2027 годов''</w:t>
            </w:r>
          </w:p>
        </w:tc>
      </w:tr>
      <w:tr w:rsidR="00860BA7" w:rsidRPr="00906065" w:rsidTr="00860BA7">
        <w:trPr>
          <w:trHeight w:val="219"/>
        </w:trPr>
        <w:tc>
          <w:tcPr>
            <w:tcW w:w="9923" w:type="dxa"/>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r>
      <w:tr w:rsidR="00860BA7" w:rsidRPr="00906065" w:rsidTr="00860BA7">
        <w:trPr>
          <w:trHeight w:val="852"/>
        </w:trPr>
        <w:tc>
          <w:tcPr>
            <w:tcW w:w="9923" w:type="dxa"/>
            <w:tcBorders>
              <w:top w:val="nil"/>
              <w:left w:val="nil"/>
              <w:bottom w:val="nil"/>
              <w:right w:val="nil"/>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Доходы бюджета сельского поселения станция Клявлино муниципального района Клявлинский Самарской области на  2025 год и плановый период 2026 и 2027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860BA7" w:rsidRPr="00906065" w:rsidTr="00860BA7">
        <w:trPr>
          <w:trHeight w:val="288"/>
        </w:trPr>
        <w:tc>
          <w:tcPr>
            <w:tcW w:w="9923" w:type="dxa"/>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тыс. руб.</w:t>
            </w:r>
          </w:p>
        </w:tc>
      </w:tr>
    </w:tbl>
    <w:p w:rsidR="00860BA7" w:rsidRPr="00906065" w:rsidRDefault="00860BA7" w:rsidP="00860BA7">
      <w:pPr>
        <w:spacing w:after="0" w:line="240" w:lineRule="auto"/>
        <w:rPr>
          <w:rFonts w:ascii="Times New Roman" w:eastAsia="Times New Roman" w:hAnsi="Times New Roman" w:cs="Times New Roman"/>
          <w:b/>
          <w:color w:val="000000" w:themeColor="text1"/>
          <w:sz w:val="20"/>
          <w:szCs w:val="20"/>
          <w:lang w:eastAsia="ru-RU"/>
        </w:rPr>
      </w:pPr>
    </w:p>
    <w:tbl>
      <w:tblPr>
        <w:tblW w:w="9781" w:type="dxa"/>
        <w:tblLayout w:type="fixed"/>
        <w:tblLook w:val="04A0" w:firstRow="1" w:lastRow="0" w:firstColumn="1" w:lastColumn="0" w:noHBand="0" w:noVBand="1"/>
      </w:tblPr>
      <w:tblGrid>
        <w:gridCol w:w="9781"/>
      </w:tblGrid>
      <w:tr w:rsidR="00860BA7" w:rsidRPr="00906065" w:rsidTr="00860BA7">
        <w:trPr>
          <w:trHeight w:val="264"/>
        </w:trPr>
        <w:tc>
          <w:tcPr>
            <w:tcW w:w="9781" w:type="dxa"/>
            <w:tcBorders>
              <w:top w:val="nil"/>
              <w:left w:val="nil"/>
              <w:bottom w:val="nil"/>
              <w:right w:val="nil"/>
            </w:tcBorders>
            <w:shd w:val="clear" w:color="auto" w:fill="auto"/>
            <w:noWrap/>
            <w:vAlign w:val="bottom"/>
            <w:hideMark/>
          </w:tcPr>
          <w:tbl>
            <w:tblPr>
              <w:tblW w:w="9501" w:type="dxa"/>
              <w:tblLayout w:type="fixed"/>
              <w:tblLook w:val="04A0" w:firstRow="1" w:lastRow="0" w:firstColumn="1" w:lastColumn="0" w:noHBand="0" w:noVBand="1"/>
            </w:tblPr>
            <w:tblGrid>
              <w:gridCol w:w="4135"/>
              <w:gridCol w:w="2126"/>
              <w:gridCol w:w="1108"/>
              <w:gridCol w:w="1066"/>
              <w:gridCol w:w="1066"/>
            </w:tblGrid>
            <w:tr w:rsidR="00860BA7" w:rsidRPr="00906065" w:rsidTr="00860BA7">
              <w:trPr>
                <w:trHeight w:val="540"/>
              </w:trPr>
              <w:tc>
                <w:tcPr>
                  <w:tcW w:w="4135" w:type="dxa"/>
                  <w:tcBorders>
                    <w:top w:val="single" w:sz="8" w:space="0" w:color="auto"/>
                    <w:left w:val="single" w:sz="8" w:space="0" w:color="auto"/>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Вид дохода</w:t>
                  </w:r>
                </w:p>
              </w:tc>
              <w:tc>
                <w:tcPr>
                  <w:tcW w:w="2126" w:type="dxa"/>
                  <w:tcBorders>
                    <w:top w:val="single" w:sz="8" w:space="0" w:color="auto"/>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Код бюджетной классификации</w:t>
                  </w:r>
                </w:p>
              </w:tc>
              <w:tc>
                <w:tcPr>
                  <w:tcW w:w="1108" w:type="dxa"/>
                  <w:tcBorders>
                    <w:top w:val="single" w:sz="8" w:space="0" w:color="000000"/>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2025 год</w:t>
                  </w:r>
                </w:p>
              </w:tc>
              <w:tc>
                <w:tcPr>
                  <w:tcW w:w="1066" w:type="dxa"/>
                  <w:tcBorders>
                    <w:top w:val="single" w:sz="8" w:space="0" w:color="000000"/>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2026 год</w:t>
                  </w:r>
                </w:p>
              </w:tc>
              <w:tc>
                <w:tcPr>
                  <w:tcW w:w="1066" w:type="dxa"/>
                  <w:tcBorders>
                    <w:top w:val="single" w:sz="8" w:space="0" w:color="000000"/>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2027 год</w:t>
                  </w:r>
                </w:p>
              </w:tc>
            </w:tr>
            <w:tr w:rsidR="00860BA7" w:rsidRPr="00906065" w:rsidTr="00860BA7">
              <w:trPr>
                <w:trHeight w:val="300"/>
              </w:trPr>
              <w:tc>
                <w:tcPr>
                  <w:tcW w:w="4135" w:type="dxa"/>
                  <w:tcBorders>
                    <w:top w:val="nil"/>
                    <w:left w:val="single" w:sz="8" w:space="0" w:color="auto"/>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Доходы бюджета-всего</w:t>
                  </w:r>
                </w:p>
              </w:tc>
              <w:tc>
                <w:tcPr>
                  <w:tcW w:w="212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000 0 00 00000 00 0000 000</w:t>
                  </w:r>
                </w:p>
              </w:tc>
              <w:tc>
                <w:tcPr>
                  <w:tcW w:w="1108"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86438,717</w:t>
                  </w:r>
                </w:p>
              </w:tc>
              <w:tc>
                <w:tcPr>
                  <w:tcW w:w="106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51422,516</w:t>
                  </w:r>
                </w:p>
              </w:tc>
              <w:tc>
                <w:tcPr>
                  <w:tcW w:w="106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54451,600</w:t>
                  </w:r>
                </w:p>
              </w:tc>
            </w:tr>
            <w:tr w:rsidR="00860BA7" w:rsidRPr="00906065" w:rsidTr="00860BA7">
              <w:trPr>
                <w:trHeight w:val="300"/>
              </w:trPr>
              <w:tc>
                <w:tcPr>
                  <w:tcW w:w="4135" w:type="dxa"/>
                  <w:tcBorders>
                    <w:top w:val="nil"/>
                    <w:left w:val="single" w:sz="8" w:space="0" w:color="auto"/>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Налоговые и неналоговые доходы</w:t>
                  </w:r>
                </w:p>
              </w:tc>
              <w:tc>
                <w:tcPr>
                  <w:tcW w:w="212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000 1 00 00000 00 0000 000</w:t>
                  </w:r>
                </w:p>
              </w:tc>
              <w:tc>
                <w:tcPr>
                  <w:tcW w:w="1108"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32149,946</w:t>
                  </w:r>
                </w:p>
              </w:tc>
              <w:tc>
                <w:tcPr>
                  <w:tcW w:w="106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32523,679</w:t>
                  </w:r>
                </w:p>
              </w:tc>
              <w:tc>
                <w:tcPr>
                  <w:tcW w:w="106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35295,435</w:t>
                  </w:r>
                </w:p>
              </w:tc>
            </w:tr>
            <w:tr w:rsidR="00860BA7" w:rsidRPr="00906065" w:rsidTr="00860BA7">
              <w:trPr>
                <w:trHeight w:val="300"/>
              </w:trPr>
              <w:tc>
                <w:tcPr>
                  <w:tcW w:w="4135" w:type="dxa"/>
                  <w:tcBorders>
                    <w:top w:val="nil"/>
                    <w:left w:val="single" w:sz="8" w:space="0" w:color="auto"/>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Налог на доходы физических лиц</w:t>
                  </w:r>
                </w:p>
              </w:tc>
              <w:tc>
                <w:tcPr>
                  <w:tcW w:w="212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182 1 01 02000 01 0000 110</w:t>
                  </w:r>
                </w:p>
              </w:tc>
              <w:tc>
                <w:tcPr>
                  <w:tcW w:w="1108"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14689,234</w:t>
                  </w:r>
                </w:p>
              </w:tc>
              <w:tc>
                <w:tcPr>
                  <w:tcW w:w="106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15555,899</w:t>
                  </w:r>
                </w:p>
              </w:tc>
              <w:tc>
                <w:tcPr>
                  <w:tcW w:w="106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16458,141</w:t>
                  </w:r>
                </w:p>
              </w:tc>
            </w:tr>
            <w:tr w:rsidR="00860BA7" w:rsidRPr="00906065" w:rsidTr="00860BA7">
              <w:trPr>
                <w:trHeight w:val="528"/>
              </w:trPr>
              <w:tc>
                <w:tcPr>
                  <w:tcW w:w="4135" w:type="dxa"/>
                  <w:tcBorders>
                    <w:top w:val="nil"/>
                    <w:left w:val="single" w:sz="8" w:space="0" w:color="auto"/>
                    <w:bottom w:val="nil"/>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Акцизы по подакцизным товарам (продукции), производимым на территории Российской Федерации</w:t>
                  </w:r>
                </w:p>
              </w:tc>
              <w:tc>
                <w:tcPr>
                  <w:tcW w:w="2126" w:type="dxa"/>
                  <w:tcBorders>
                    <w:top w:val="nil"/>
                    <w:left w:val="nil"/>
                    <w:bottom w:val="nil"/>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182 1 03 02000 01 0000 110</w:t>
                  </w:r>
                </w:p>
              </w:tc>
              <w:tc>
                <w:tcPr>
                  <w:tcW w:w="1108" w:type="dxa"/>
                  <w:tcBorders>
                    <w:top w:val="nil"/>
                    <w:left w:val="nil"/>
                    <w:bottom w:val="nil"/>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5014,000</w:t>
                  </w:r>
                </w:p>
              </w:tc>
              <w:tc>
                <w:tcPr>
                  <w:tcW w:w="1066" w:type="dxa"/>
                  <w:tcBorders>
                    <w:top w:val="nil"/>
                    <w:left w:val="nil"/>
                    <w:bottom w:val="nil"/>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5158,000</w:t>
                  </w:r>
                </w:p>
              </w:tc>
              <w:tc>
                <w:tcPr>
                  <w:tcW w:w="1066" w:type="dxa"/>
                  <w:tcBorders>
                    <w:top w:val="nil"/>
                    <w:left w:val="nil"/>
                    <w:bottom w:val="nil"/>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6981,000</w:t>
                  </w:r>
                </w:p>
              </w:tc>
            </w:tr>
            <w:tr w:rsidR="00860BA7" w:rsidRPr="00906065" w:rsidTr="00860BA7">
              <w:trPr>
                <w:trHeight w:val="288"/>
              </w:trPr>
              <w:tc>
                <w:tcPr>
                  <w:tcW w:w="4135" w:type="dxa"/>
                  <w:tcBorders>
                    <w:top w:val="single" w:sz="4" w:space="0" w:color="auto"/>
                    <w:left w:val="single" w:sz="4" w:space="0" w:color="auto"/>
                    <w:bottom w:val="single" w:sz="4" w:space="0" w:color="auto"/>
                    <w:right w:val="single" w:sz="4"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Единый сельскохозяйственный налог</w:t>
                  </w:r>
                </w:p>
              </w:tc>
              <w:tc>
                <w:tcPr>
                  <w:tcW w:w="2126" w:type="dxa"/>
                  <w:tcBorders>
                    <w:top w:val="single" w:sz="4" w:space="0" w:color="auto"/>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182 1 05 03000 01 0000 110</w:t>
                  </w:r>
                </w:p>
              </w:tc>
              <w:tc>
                <w:tcPr>
                  <w:tcW w:w="1108" w:type="dxa"/>
                  <w:tcBorders>
                    <w:top w:val="single" w:sz="4" w:space="0" w:color="auto"/>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1243,288</w:t>
                  </w:r>
                </w:p>
              </w:tc>
              <w:tc>
                <w:tcPr>
                  <w:tcW w:w="1066" w:type="dxa"/>
                  <w:tcBorders>
                    <w:top w:val="single" w:sz="4" w:space="0" w:color="auto"/>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1193,000</w:t>
                  </w:r>
                </w:p>
              </w:tc>
              <w:tc>
                <w:tcPr>
                  <w:tcW w:w="1066" w:type="dxa"/>
                  <w:tcBorders>
                    <w:top w:val="single" w:sz="4" w:space="0" w:color="auto"/>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1182,940</w:t>
                  </w:r>
                </w:p>
              </w:tc>
            </w:tr>
            <w:tr w:rsidR="00860BA7" w:rsidRPr="00906065" w:rsidTr="00860BA7">
              <w:trPr>
                <w:trHeight w:val="288"/>
              </w:trPr>
              <w:tc>
                <w:tcPr>
                  <w:tcW w:w="4135" w:type="dxa"/>
                  <w:tcBorders>
                    <w:top w:val="nil"/>
                    <w:left w:val="single" w:sz="4" w:space="0" w:color="auto"/>
                    <w:bottom w:val="single" w:sz="4" w:space="0" w:color="auto"/>
                    <w:right w:val="single" w:sz="4"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Налог на имущество физических лиц</w:t>
                  </w:r>
                </w:p>
              </w:tc>
              <w:tc>
                <w:tcPr>
                  <w:tcW w:w="2126" w:type="dxa"/>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182 1 06 01000 00 0000 110</w:t>
                  </w:r>
                </w:p>
              </w:tc>
              <w:tc>
                <w:tcPr>
                  <w:tcW w:w="1108" w:type="dxa"/>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4909,000</w:t>
                  </w:r>
                </w:p>
              </w:tc>
              <w:tc>
                <w:tcPr>
                  <w:tcW w:w="1066" w:type="dxa"/>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4909,000</w:t>
                  </w:r>
                </w:p>
              </w:tc>
              <w:tc>
                <w:tcPr>
                  <w:tcW w:w="1066" w:type="dxa"/>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4909,000</w:t>
                  </w:r>
                </w:p>
              </w:tc>
            </w:tr>
            <w:tr w:rsidR="00860BA7" w:rsidRPr="00906065" w:rsidTr="00860BA7">
              <w:trPr>
                <w:trHeight w:val="300"/>
              </w:trPr>
              <w:tc>
                <w:tcPr>
                  <w:tcW w:w="4135" w:type="dxa"/>
                  <w:tcBorders>
                    <w:top w:val="nil"/>
                    <w:left w:val="single" w:sz="8" w:space="0" w:color="auto"/>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Земельный налог</w:t>
                  </w:r>
                </w:p>
              </w:tc>
              <w:tc>
                <w:tcPr>
                  <w:tcW w:w="212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182 1 06 06000 00 0000 110</w:t>
                  </w:r>
                </w:p>
              </w:tc>
              <w:tc>
                <w:tcPr>
                  <w:tcW w:w="1108"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4422,000</w:t>
                  </w:r>
                </w:p>
              </w:tc>
              <w:tc>
                <w:tcPr>
                  <w:tcW w:w="106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4422,000</w:t>
                  </w:r>
                </w:p>
              </w:tc>
              <w:tc>
                <w:tcPr>
                  <w:tcW w:w="106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4422,000</w:t>
                  </w:r>
                </w:p>
              </w:tc>
            </w:tr>
            <w:tr w:rsidR="00860BA7" w:rsidRPr="00906065" w:rsidTr="00860BA7">
              <w:trPr>
                <w:trHeight w:val="540"/>
              </w:trPr>
              <w:tc>
                <w:tcPr>
                  <w:tcW w:w="4135" w:type="dxa"/>
                  <w:tcBorders>
                    <w:top w:val="nil"/>
                    <w:left w:val="single" w:sz="8" w:space="0" w:color="auto"/>
                    <w:bottom w:val="single" w:sz="8" w:space="0" w:color="auto"/>
                    <w:right w:val="single" w:sz="8" w:space="0" w:color="auto"/>
                  </w:tcBorders>
                  <w:shd w:val="clear" w:color="auto" w:fill="auto"/>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Доходы от использования имущества, находящегося в государственной и муниципальной собственности</w:t>
                  </w:r>
                </w:p>
              </w:tc>
              <w:tc>
                <w:tcPr>
                  <w:tcW w:w="212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938 1 1100000 00 0000 000</w:t>
                  </w:r>
                </w:p>
              </w:tc>
              <w:tc>
                <w:tcPr>
                  <w:tcW w:w="1108"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1235,139</w:t>
                  </w:r>
                </w:p>
              </w:tc>
              <w:tc>
                <w:tcPr>
                  <w:tcW w:w="106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1285,780</w:t>
                  </w:r>
                </w:p>
              </w:tc>
              <w:tc>
                <w:tcPr>
                  <w:tcW w:w="106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1342,354</w:t>
                  </w:r>
                </w:p>
              </w:tc>
            </w:tr>
            <w:tr w:rsidR="00860BA7" w:rsidRPr="00906065" w:rsidTr="00860BA7">
              <w:trPr>
                <w:trHeight w:val="300"/>
              </w:trPr>
              <w:tc>
                <w:tcPr>
                  <w:tcW w:w="4135" w:type="dxa"/>
                  <w:tcBorders>
                    <w:top w:val="nil"/>
                    <w:left w:val="single" w:sz="8" w:space="0" w:color="auto"/>
                    <w:bottom w:val="single" w:sz="8" w:space="0" w:color="auto"/>
                    <w:right w:val="single" w:sz="8" w:space="0" w:color="auto"/>
                  </w:tcBorders>
                  <w:shd w:val="clear" w:color="auto" w:fill="auto"/>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Денежные средства, изымаемые в собственность сельского поселения в соответствии с решениями судов (за исключением обвинительных приговоров судов)</w:t>
                  </w:r>
                </w:p>
              </w:tc>
              <w:tc>
                <w:tcPr>
                  <w:tcW w:w="2126" w:type="dxa"/>
                  <w:tcBorders>
                    <w:top w:val="nil"/>
                    <w:left w:val="nil"/>
                    <w:bottom w:val="single" w:sz="8" w:space="0" w:color="auto"/>
                    <w:right w:val="single" w:sz="8" w:space="0" w:color="auto"/>
                  </w:tcBorders>
                  <w:shd w:val="clear" w:color="auto" w:fill="auto"/>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323  1 16 09040 10 0000 140</w:t>
                  </w:r>
                </w:p>
              </w:tc>
              <w:tc>
                <w:tcPr>
                  <w:tcW w:w="1108" w:type="dxa"/>
                  <w:tcBorders>
                    <w:top w:val="nil"/>
                    <w:left w:val="nil"/>
                    <w:bottom w:val="single" w:sz="8" w:space="0" w:color="auto"/>
                    <w:right w:val="single" w:sz="8" w:space="0" w:color="auto"/>
                  </w:tcBorders>
                  <w:shd w:val="clear" w:color="auto" w:fill="auto"/>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637,285</w:t>
                  </w:r>
                </w:p>
              </w:tc>
              <w:tc>
                <w:tcPr>
                  <w:tcW w:w="1066" w:type="dxa"/>
                  <w:tcBorders>
                    <w:top w:val="nil"/>
                    <w:left w:val="nil"/>
                    <w:bottom w:val="single" w:sz="8" w:space="0" w:color="auto"/>
                    <w:right w:val="single" w:sz="8" w:space="0" w:color="auto"/>
                  </w:tcBorders>
                  <w:shd w:val="clear" w:color="auto" w:fill="auto"/>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c>
                <w:tcPr>
                  <w:tcW w:w="1066" w:type="dxa"/>
                  <w:tcBorders>
                    <w:top w:val="nil"/>
                    <w:left w:val="nil"/>
                    <w:bottom w:val="single" w:sz="8" w:space="0" w:color="auto"/>
                    <w:right w:val="single" w:sz="8" w:space="0" w:color="auto"/>
                  </w:tcBorders>
                  <w:shd w:val="clear" w:color="auto" w:fill="auto"/>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860BA7" w:rsidRPr="00906065" w:rsidTr="00860BA7">
              <w:trPr>
                <w:trHeight w:val="300"/>
              </w:trPr>
              <w:tc>
                <w:tcPr>
                  <w:tcW w:w="4135" w:type="dxa"/>
                  <w:tcBorders>
                    <w:top w:val="nil"/>
                    <w:left w:val="single" w:sz="8" w:space="0" w:color="auto"/>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Безвозмездные поступления</w:t>
                  </w:r>
                </w:p>
              </w:tc>
              <w:tc>
                <w:tcPr>
                  <w:tcW w:w="212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000 2 00 00000 00 0000 000</w:t>
                  </w:r>
                </w:p>
              </w:tc>
              <w:tc>
                <w:tcPr>
                  <w:tcW w:w="1108"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54288,771</w:t>
                  </w:r>
                </w:p>
              </w:tc>
              <w:tc>
                <w:tcPr>
                  <w:tcW w:w="106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18898,837</w:t>
                  </w:r>
                </w:p>
              </w:tc>
              <w:tc>
                <w:tcPr>
                  <w:tcW w:w="106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19156,165</w:t>
                  </w:r>
                </w:p>
              </w:tc>
            </w:tr>
            <w:tr w:rsidR="00860BA7" w:rsidRPr="00906065" w:rsidTr="00860BA7">
              <w:trPr>
                <w:trHeight w:val="540"/>
              </w:trPr>
              <w:tc>
                <w:tcPr>
                  <w:tcW w:w="4135" w:type="dxa"/>
                  <w:tcBorders>
                    <w:top w:val="nil"/>
                    <w:left w:val="single" w:sz="8" w:space="0" w:color="auto"/>
                    <w:bottom w:val="single" w:sz="8" w:space="0" w:color="auto"/>
                    <w:right w:val="single" w:sz="8" w:space="0" w:color="auto"/>
                  </w:tcBorders>
                  <w:shd w:val="clear" w:color="auto" w:fill="auto"/>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БЕЗВОЗМЕЗДНЫЕ ПОСТУПЛЕНИЯ ОТ ДРУГИХ БЮДЖЕТОВ БЮДЖЕТНОЙ СИСТЕМЫ РОССИЙСКОЙ ФЕДЕРАЦИИ</w:t>
                  </w:r>
                </w:p>
              </w:tc>
              <w:tc>
                <w:tcPr>
                  <w:tcW w:w="2126" w:type="dxa"/>
                  <w:tcBorders>
                    <w:top w:val="nil"/>
                    <w:left w:val="nil"/>
                    <w:bottom w:val="single" w:sz="8" w:space="0" w:color="auto"/>
                    <w:right w:val="single" w:sz="8" w:space="0" w:color="auto"/>
                  </w:tcBorders>
                  <w:shd w:val="clear" w:color="auto" w:fill="auto"/>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000 2 02 00000 00 0000 000</w:t>
                  </w:r>
                </w:p>
              </w:tc>
              <w:tc>
                <w:tcPr>
                  <w:tcW w:w="1108" w:type="dxa"/>
                  <w:tcBorders>
                    <w:top w:val="nil"/>
                    <w:left w:val="nil"/>
                    <w:bottom w:val="single" w:sz="8" w:space="0" w:color="auto"/>
                    <w:right w:val="single" w:sz="8"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54248,771</w:t>
                  </w:r>
                </w:p>
              </w:tc>
              <w:tc>
                <w:tcPr>
                  <w:tcW w:w="1066" w:type="dxa"/>
                  <w:tcBorders>
                    <w:top w:val="nil"/>
                    <w:left w:val="nil"/>
                    <w:bottom w:val="single" w:sz="8" w:space="0" w:color="auto"/>
                    <w:right w:val="single" w:sz="8"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18898,837</w:t>
                  </w:r>
                </w:p>
              </w:tc>
              <w:tc>
                <w:tcPr>
                  <w:tcW w:w="1066" w:type="dxa"/>
                  <w:tcBorders>
                    <w:top w:val="nil"/>
                    <w:left w:val="nil"/>
                    <w:bottom w:val="single" w:sz="8" w:space="0" w:color="auto"/>
                    <w:right w:val="single" w:sz="8"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19156,165</w:t>
                  </w:r>
                </w:p>
              </w:tc>
            </w:tr>
            <w:tr w:rsidR="00860BA7" w:rsidRPr="00906065" w:rsidTr="00860BA7">
              <w:trPr>
                <w:trHeight w:val="528"/>
              </w:trPr>
              <w:tc>
                <w:tcPr>
                  <w:tcW w:w="4135" w:type="dxa"/>
                  <w:tcBorders>
                    <w:top w:val="nil"/>
                    <w:left w:val="single" w:sz="8" w:space="0" w:color="auto"/>
                    <w:bottom w:val="nil"/>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2126" w:type="dxa"/>
                  <w:tcBorders>
                    <w:top w:val="nil"/>
                    <w:left w:val="nil"/>
                    <w:bottom w:val="nil"/>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323 2 02 16001 10 0000 150</w:t>
                  </w:r>
                </w:p>
              </w:tc>
              <w:tc>
                <w:tcPr>
                  <w:tcW w:w="1108" w:type="dxa"/>
                  <w:tcBorders>
                    <w:top w:val="nil"/>
                    <w:left w:val="nil"/>
                    <w:bottom w:val="nil"/>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14066,249</w:t>
                  </w:r>
                </w:p>
              </w:tc>
              <w:tc>
                <w:tcPr>
                  <w:tcW w:w="1066" w:type="dxa"/>
                  <w:tcBorders>
                    <w:top w:val="nil"/>
                    <w:left w:val="nil"/>
                    <w:bottom w:val="nil"/>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13861,211</w:t>
                  </w:r>
                </w:p>
              </w:tc>
              <w:tc>
                <w:tcPr>
                  <w:tcW w:w="1066" w:type="dxa"/>
                  <w:tcBorders>
                    <w:top w:val="nil"/>
                    <w:left w:val="nil"/>
                    <w:bottom w:val="nil"/>
                    <w:right w:val="single" w:sz="8"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14087,539</w:t>
                  </w:r>
                </w:p>
              </w:tc>
            </w:tr>
            <w:tr w:rsidR="00860BA7" w:rsidRPr="00906065" w:rsidTr="00860BA7">
              <w:trPr>
                <w:trHeight w:val="528"/>
              </w:trPr>
              <w:tc>
                <w:tcPr>
                  <w:tcW w:w="4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Субсидии бюджетам сельских поселений на реализацию программ формирования современной городской среды</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323 2 02 25555 10 0000 150</w:t>
                  </w:r>
                </w:p>
              </w:tc>
              <w:tc>
                <w:tcPr>
                  <w:tcW w:w="1108" w:type="dxa"/>
                  <w:tcBorders>
                    <w:top w:val="single" w:sz="4" w:space="0" w:color="auto"/>
                    <w:left w:val="nil"/>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3726,991</w:t>
                  </w:r>
                </w:p>
              </w:tc>
              <w:tc>
                <w:tcPr>
                  <w:tcW w:w="1066" w:type="dxa"/>
                  <w:tcBorders>
                    <w:top w:val="single" w:sz="4" w:space="0" w:color="auto"/>
                    <w:left w:val="nil"/>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1863,495</w:t>
                  </w:r>
                </w:p>
              </w:tc>
              <w:tc>
                <w:tcPr>
                  <w:tcW w:w="1066" w:type="dxa"/>
                  <w:tcBorders>
                    <w:top w:val="single" w:sz="4" w:space="0" w:color="auto"/>
                    <w:left w:val="nil"/>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1863,495</w:t>
                  </w:r>
                </w:p>
              </w:tc>
            </w:tr>
            <w:tr w:rsidR="00860BA7" w:rsidRPr="00906065" w:rsidTr="00860BA7">
              <w:trPr>
                <w:trHeight w:val="528"/>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Прочие субсидии бюджетам сельских поселений на энергосбережение и повышение энергетической эффективности систем коммунального теплоснабжения в Самарской области на 2025 г.</w:t>
                  </w:r>
                </w:p>
              </w:tc>
              <w:tc>
                <w:tcPr>
                  <w:tcW w:w="2126" w:type="dxa"/>
                  <w:tcBorders>
                    <w:top w:val="nil"/>
                    <w:left w:val="nil"/>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323 2 02 29999 10 0000 150</w:t>
                  </w:r>
                </w:p>
              </w:tc>
              <w:tc>
                <w:tcPr>
                  <w:tcW w:w="1108" w:type="dxa"/>
                  <w:tcBorders>
                    <w:top w:val="nil"/>
                    <w:left w:val="nil"/>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1714,000</w:t>
                  </w:r>
                </w:p>
              </w:tc>
              <w:tc>
                <w:tcPr>
                  <w:tcW w:w="1066" w:type="dxa"/>
                  <w:tcBorders>
                    <w:top w:val="nil"/>
                    <w:left w:val="nil"/>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c>
                <w:tcPr>
                  <w:tcW w:w="1066" w:type="dxa"/>
                  <w:tcBorders>
                    <w:top w:val="nil"/>
                    <w:left w:val="nil"/>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860BA7" w:rsidRPr="00906065" w:rsidTr="00860BA7">
              <w:trPr>
                <w:trHeight w:val="1032"/>
              </w:trPr>
              <w:tc>
                <w:tcPr>
                  <w:tcW w:w="4135" w:type="dxa"/>
                  <w:tcBorders>
                    <w:top w:val="nil"/>
                    <w:left w:val="single" w:sz="4" w:space="0" w:color="auto"/>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126" w:type="dxa"/>
                  <w:tcBorders>
                    <w:top w:val="nil"/>
                    <w:left w:val="nil"/>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323 2 02 20041 10 0000 150</w:t>
                  </w:r>
                </w:p>
              </w:tc>
              <w:tc>
                <w:tcPr>
                  <w:tcW w:w="1108" w:type="dxa"/>
                  <w:tcBorders>
                    <w:top w:val="nil"/>
                    <w:left w:val="nil"/>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31642,000</w:t>
                  </w:r>
                </w:p>
              </w:tc>
              <w:tc>
                <w:tcPr>
                  <w:tcW w:w="1066" w:type="dxa"/>
                  <w:tcBorders>
                    <w:top w:val="nil"/>
                    <w:left w:val="nil"/>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c>
                <w:tcPr>
                  <w:tcW w:w="1066" w:type="dxa"/>
                  <w:tcBorders>
                    <w:top w:val="nil"/>
                    <w:left w:val="nil"/>
                    <w:bottom w:val="single" w:sz="4" w:space="0" w:color="auto"/>
                    <w:right w:val="single" w:sz="4"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860BA7" w:rsidRPr="00906065" w:rsidTr="00860BA7">
              <w:trPr>
                <w:trHeight w:val="900"/>
              </w:trPr>
              <w:tc>
                <w:tcPr>
                  <w:tcW w:w="4135" w:type="dxa"/>
                  <w:tcBorders>
                    <w:top w:val="nil"/>
                    <w:left w:val="single" w:sz="4" w:space="0" w:color="auto"/>
                    <w:bottom w:val="single" w:sz="4" w:space="0" w:color="auto"/>
                    <w:right w:val="single" w:sz="4"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126" w:type="dxa"/>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323 2 02 35118 10 0000 150</w:t>
                  </w:r>
                </w:p>
              </w:tc>
              <w:tc>
                <w:tcPr>
                  <w:tcW w:w="1108" w:type="dxa"/>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825,600</w:t>
                  </w:r>
                </w:p>
              </w:tc>
              <w:tc>
                <w:tcPr>
                  <w:tcW w:w="1066" w:type="dxa"/>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900,200</w:t>
                  </w:r>
                </w:p>
              </w:tc>
              <w:tc>
                <w:tcPr>
                  <w:tcW w:w="1066" w:type="dxa"/>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931,200</w:t>
                  </w:r>
                </w:p>
              </w:tc>
            </w:tr>
            <w:tr w:rsidR="00860BA7" w:rsidRPr="00906065" w:rsidTr="00860BA7">
              <w:trPr>
                <w:trHeight w:val="516"/>
              </w:trPr>
              <w:tc>
                <w:tcPr>
                  <w:tcW w:w="4135" w:type="dxa"/>
                  <w:tcBorders>
                    <w:top w:val="nil"/>
                    <w:left w:val="single" w:sz="4" w:space="0" w:color="auto"/>
                    <w:bottom w:val="single" w:sz="4" w:space="0" w:color="auto"/>
                    <w:right w:val="single" w:sz="4"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Прочие межбюджетные трансферты, передаваемые бюджетам сельских поселений</w:t>
                  </w:r>
                </w:p>
              </w:tc>
              <w:tc>
                <w:tcPr>
                  <w:tcW w:w="2126" w:type="dxa"/>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323 2 02 49999 10 0000 150</w:t>
                  </w:r>
                </w:p>
              </w:tc>
              <w:tc>
                <w:tcPr>
                  <w:tcW w:w="1108" w:type="dxa"/>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2273,931</w:t>
                  </w:r>
                </w:p>
              </w:tc>
              <w:tc>
                <w:tcPr>
                  <w:tcW w:w="1066" w:type="dxa"/>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2273,931</w:t>
                  </w:r>
                </w:p>
              </w:tc>
              <w:tc>
                <w:tcPr>
                  <w:tcW w:w="1066" w:type="dxa"/>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2273,931</w:t>
                  </w:r>
                </w:p>
              </w:tc>
            </w:tr>
            <w:tr w:rsidR="00860BA7" w:rsidRPr="00906065" w:rsidTr="00860BA7">
              <w:trPr>
                <w:trHeight w:val="588"/>
              </w:trPr>
              <w:tc>
                <w:tcPr>
                  <w:tcW w:w="4135" w:type="dxa"/>
                  <w:tcBorders>
                    <w:top w:val="nil"/>
                    <w:left w:val="single" w:sz="8" w:space="0" w:color="auto"/>
                    <w:bottom w:val="single" w:sz="8" w:space="0" w:color="auto"/>
                    <w:right w:val="single" w:sz="8" w:space="0" w:color="auto"/>
                  </w:tcBorders>
                  <w:shd w:val="clear" w:color="auto" w:fill="auto"/>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ПРОЧИЕ БЕЗВОЗМЕЗДНЫЕ ПОСТУПЛЕНИЯ </w:t>
                  </w:r>
                </w:p>
              </w:tc>
              <w:tc>
                <w:tcPr>
                  <w:tcW w:w="2126" w:type="dxa"/>
                  <w:tcBorders>
                    <w:top w:val="nil"/>
                    <w:left w:val="nil"/>
                    <w:bottom w:val="single" w:sz="8" w:space="0" w:color="auto"/>
                    <w:right w:val="single" w:sz="8" w:space="0" w:color="auto"/>
                  </w:tcBorders>
                  <w:shd w:val="clear" w:color="auto" w:fill="auto"/>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000 2 07 00000 00 0000 000</w:t>
                  </w:r>
                </w:p>
              </w:tc>
              <w:tc>
                <w:tcPr>
                  <w:tcW w:w="1108" w:type="dxa"/>
                  <w:tcBorders>
                    <w:top w:val="nil"/>
                    <w:left w:val="nil"/>
                    <w:bottom w:val="single" w:sz="8" w:space="0" w:color="auto"/>
                    <w:right w:val="single" w:sz="8"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40,000</w:t>
                  </w:r>
                </w:p>
              </w:tc>
              <w:tc>
                <w:tcPr>
                  <w:tcW w:w="1066" w:type="dxa"/>
                  <w:tcBorders>
                    <w:top w:val="nil"/>
                    <w:left w:val="nil"/>
                    <w:bottom w:val="single" w:sz="8" w:space="0" w:color="auto"/>
                    <w:right w:val="single" w:sz="8"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0,000</w:t>
                  </w:r>
                </w:p>
              </w:tc>
              <w:tc>
                <w:tcPr>
                  <w:tcW w:w="1066" w:type="dxa"/>
                  <w:tcBorders>
                    <w:top w:val="nil"/>
                    <w:left w:val="nil"/>
                    <w:bottom w:val="single" w:sz="8" w:space="0" w:color="auto"/>
                    <w:right w:val="single" w:sz="8" w:space="0" w:color="auto"/>
                  </w:tcBorders>
                  <w:shd w:val="clear" w:color="auto" w:fill="auto"/>
                  <w:vAlign w:val="center"/>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0,000</w:t>
                  </w:r>
                </w:p>
              </w:tc>
            </w:tr>
            <w:tr w:rsidR="00860BA7" w:rsidRPr="00906065" w:rsidTr="00860BA7">
              <w:trPr>
                <w:trHeight w:val="540"/>
              </w:trPr>
              <w:tc>
                <w:tcPr>
                  <w:tcW w:w="4135" w:type="dxa"/>
                  <w:tcBorders>
                    <w:top w:val="nil"/>
                    <w:left w:val="single" w:sz="8" w:space="0" w:color="auto"/>
                    <w:bottom w:val="single" w:sz="8" w:space="0" w:color="auto"/>
                    <w:right w:val="single" w:sz="8" w:space="0" w:color="auto"/>
                  </w:tcBorders>
                  <w:shd w:val="clear" w:color="auto" w:fill="auto"/>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2126" w:type="dxa"/>
                  <w:tcBorders>
                    <w:top w:val="nil"/>
                    <w:left w:val="nil"/>
                    <w:bottom w:val="single" w:sz="8" w:space="0" w:color="auto"/>
                    <w:right w:val="single" w:sz="8" w:space="0" w:color="auto"/>
                  </w:tcBorders>
                  <w:shd w:val="clear" w:color="auto" w:fill="auto"/>
                  <w:noWrap/>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323 2 07 05020 10 0000 150</w:t>
                  </w:r>
                </w:p>
              </w:tc>
              <w:tc>
                <w:tcPr>
                  <w:tcW w:w="1108" w:type="dxa"/>
                  <w:tcBorders>
                    <w:top w:val="single" w:sz="4" w:space="0" w:color="auto"/>
                    <w:left w:val="single" w:sz="4" w:space="0" w:color="auto"/>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40,000</w:t>
                  </w:r>
                </w:p>
              </w:tc>
              <w:tc>
                <w:tcPr>
                  <w:tcW w:w="1066" w:type="dxa"/>
                  <w:tcBorders>
                    <w:top w:val="single" w:sz="4" w:space="0" w:color="auto"/>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c>
                <w:tcPr>
                  <w:tcW w:w="1066" w:type="dxa"/>
                  <w:tcBorders>
                    <w:top w:val="single" w:sz="4" w:space="0" w:color="auto"/>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bl>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r>
    </w:tbl>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bl>
      <w:tblPr>
        <w:tblW w:w="10031" w:type="dxa"/>
        <w:tblLayout w:type="fixed"/>
        <w:tblLook w:val="04A0" w:firstRow="1" w:lastRow="0" w:firstColumn="1" w:lastColumn="0" w:noHBand="0" w:noVBand="1"/>
      </w:tblPr>
      <w:tblGrid>
        <w:gridCol w:w="264"/>
        <w:gridCol w:w="1330"/>
        <w:gridCol w:w="2256"/>
        <w:gridCol w:w="369"/>
        <w:gridCol w:w="282"/>
        <w:gridCol w:w="285"/>
        <w:gridCol w:w="172"/>
        <w:gridCol w:w="395"/>
        <w:gridCol w:w="99"/>
        <w:gridCol w:w="1177"/>
        <w:gridCol w:w="225"/>
        <w:gridCol w:w="200"/>
        <w:gridCol w:w="284"/>
        <w:gridCol w:w="202"/>
        <w:gridCol w:w="648"/>
        <w:gridCol w:w="283"/>
        <w:gridCol w:w="709"/>
        <w:gridCol w:w="425"/>
        <w:gridCol w:w="426"/>
      </w:tblGrid>
      <w:tr w:rsidR="00860BA7" w:rsidRPr="00906065" w:rsidTr="00860BA7">
        <w:trPr>
          <w:gridAfter w:val="1"/>
          <w:wAfter w:w="426" w:type="dxa"/>
          <w:trHeight w:val="264"/>
        </w:trPr>
        <w:tc>
          <w:tcPr>
            <w:tcW w:w="9605" w:type="dxa"/>
            <w:gridSpan w:val="18"/>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br w:type="page"/>
              <w:t>Приложение 3</w:t>
            </w:r>
          </w:p>
        </w:tc>
      </w:tr>
      <w:tr w:rsidR="00860BA7" w:rsidRPr="00906065" w:rsidTr="00860BA7">
        <w:trPr>
          <w:gridAfter w:val="1"/>
          <w:wAfter w:w="426" w:type="dxa"/>
          <w:trHeight w:val="264"/>
        </w:trPr>
        <w:tc>
          <w:tcPr>
            <w:tcW w:w="9605" w:type="dxa"/>
            <w:gridSpan w:val="18"/>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 решению Собрания представителей сельского поселения</w:t>
            </w:r>
          </w:p>
        </w:tc>
      </w:tr>
      <w:tr w:rsidR="00860BA7" w:rsidRPr="00906065" w:rsidTr="00860BA7">
        <w:trPr>
          <w:gridAfter w:val="1"/>
          <w:wAfter w:w="426" w:type="dxa"/>
          <w:trHeight w:val="264"/>
        </w:trPr>
        <w:tc>
          <w:tcPr>
            <w:tcW w:w="9605" w:type="dxa"/>
            <w:gridSpan w:val="18"/>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станция Клявлино муниципального района Клявлинский Самарской области</w:t>
            </w:r>
          </w:p>
        </w:tc>
      </w:tr>
      <w:tr w:rsidR="00860BA7" w:rsidRPr="00906065" w:rsidTr="00860BA7">
        <w:trPr>
          <w:gridAfter w:val="1"/>
          <w:wAfter w:w="426" w:type="dxa"/>
          <w:trHeight w:val="264"/>
        </w:trPr>
        <w:tc>
          <w:tcPr>
            <w:tcW w:w="9605" w:type="dxa"/>
            <w:gridSpan w:val="18"/>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 бюджете сельского станция Клявлино муниципального района Клявлинский Самарской области</w:t>
            </w:r>
          </w:p>
        </w:tc>
      </w:tr>
      <w:tr w:rsidR="00860BA7" w:rsidRPr="00906065" w:rsidTr="00860BA7">
        <w:trPr>
          <w:gridAfter w:val="1"/>
          <w:wAfter w:w="426" w:type="dxa"/>
          <w:trHeight w:val="264"/>
        </w:trPr>
        <w:tc>
          <w:tcPr>
            <w:tcW w:w="9605" w:type="dxa"/>
            <w:gridSpan w:val="18"/>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на 2025 год и плановый период 2026 и 2027 годов''</w:t>
            </w:r>
          </w:p>
        </w:tc>
      </w:tr>
      <w:tr w:rsidR="00860BA7" w:rsidRPr="00906065" w:rsidTr="00860BA7">
        <w:trPr>
          <w:gridAfter w:val="1"/>
          <w:wAfter w:w="426" w:type="dxa"/>
          <w:trHeight w:val="264"/>
        </w:trPr>
        <w:tc>
          <w:tcPr>
            <w:tcW w:w="264" w:type="dxa"/>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c>
          <w:tcPr>
            <w:tcW w:w="4237" w:type="dxa"/>
            <w:gridSpan w:val="4"/>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c>
          <w:tcPr>
            <w:tcW w:w="457" w:type="dxa"/>
            <w:gridSpan w:val="2"/>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c>
          <w:tcPr>
            <w:tcW w:w="494" w:type="dxa"/>
            <w:gridSpan w:val="2"/>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c>
          <w:tcPr>
            <w:tcW w:w="1402" w:type="dxa"/>
            <w:gridSpan w:val="2"/>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c>
          <w:tcPr>
            <w:tcW w:w="686" w:type="dxa"/>
            <w:gridSpan w:val="3"/>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c>
          <w:tcPr>
            <w:tcW w:w="931" w:type="dxa"/>
            <w:gridSpan w:val="2"/>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c>
          <w:tcPr>
            <w:tcW w:w="1134" w:type="dxa"/>
            <w:gridSpan w:val="2"/>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r>
      <w:tr w:rsidR="00860BA7" w:rsidRPr="00906065" w:rsidTr="00860BA7">
        <w:trPr>
          <w:gridAfter w:val="1"/>
          <w:wAfter w:w="426" w:type="dxa"/>
          <w:trHeight w:val="1344"/>
        </w:trPr>
        <w:tc>
          <w:tcPr>
            <w:tcW w:w="9605" w:type="dxa"/>
            <w:gridSpan w:val="18"/>
            <w:tcBorders>
              <w:top w:val="nil"/>
              <w:left w:val="nil"/>
              <w:bottom w:val="nil"/>
              <w:right w:val="nil"/>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w:t>
            </w:r>
            <w:proofErr w:type="gramStart"/>
            <w:r w:rsidRPr="00906065">
              <w:rPr>
                <w:rFonts w:ascii="Times New Roman" w:eastAsia="Times New Roman" w:hAnsi="Times New Roman" w:cs="Times New Roman"/>
                <w:b/>
                <w:bCs/>
                <w:color w:val="000000" w:themeColor="text1"/>
                <w:sz w:val="20"/>
                <w:szCs w:val="20"/>
                <w:lang w:eastAsia="ru-RU"/>
              </w:rPr>
              <w:t>расходов классификации расходов  бюджета сельского поселения</w:t>
            </w:r>
            <w:proofErr w:type="gramEnd"/>
            <w:r w:rsidRPr="00906065">
              <w:rPr>
                <w:rFonts w:ascii="Times New Roman" w:eastAsia="Times New Roman" w:hAnsi="Times New Roman" w:cs="Times New Roman"/>
                <w:b/>
                <w:bCs/>
                <w:color w:val="000000" w:themeColor="text1"/>
                <w:sz w:val="20"/>
                <w:szCs w:val="20"/>
                <w:lang w:eastAsia="ru-RU"/>
              </w:rPr>
              <w:t xml:space="preserve"> станция Клявлино муниципального района Клявлинский Самарской области на 2025  год </w:t>
            </w:r>
            <w:r w:rsidRPr="00906065">
              <w:rPr>
                <w:rFonts w:ascii="Times New Roman" w:eastAsia="Times New Roman" w:hAnsi="Times New Roman" w:cs="Times New Roman"/>
                <w:b/>
                <w:bCs/>
                <w:color w:val="000000" w:themeColor="text1"/>
                <w:sz w:val="20"/>
                <w:szCs w:val="20"/>
                <w:lang w:eastAsia="ru-RU"/>
              </w:rPr>
              <w:br/>
            </w:r>
            <w:r w:rsidRPr="00906065">
              <w:rPr>
                <w:rFonts w:ascii="Times New Roman" w:eastAsia="Times New Roman" w:hAnsi="Times New Roman" w:cs="Times New Roman"/>
                <w:b/>
                <w:bCs/>
                <w:color w:val="000000" w:themeColor="text1"/>
                <w:sz w:val="20"/>
                <w:szCs w:val="20"/>
                <w:lang w:eastAsia="ru-RU"/>
              </w:rPr>
              <w:br/>
              <w:t xml:space="preserve">  </w:t>
            </w:r>
          </w:p>
        </w:tc>
      </w:tr>
      <w:tr w:rsidR="00860BA7" w:rsidRPr="00906065" w:rsidTr="00860BA7">
        <w:trPr>
          <w:gridAfter w:val="1"/>
          <w:wAfter w:w="426" w:type="dxa"/>
          <w:trHeight w:val="264"/>
        </w:trPr>
        <w:tc>
          <w:tcPr>
            <w:tcW w:w="264" w:type="dxa"/>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p>
        </w:tc>
        <w:tc>
          <w:tcPr>
            <w:tcW w:w="3955" w:type="dxa"/>
            <w:gridSpan w:val="3"/>
            <w:tcBorders>
              <w:top w:val="nil"/>
              <w:left w:val="nil"/>
              <w:bottom w:val="nil"/>
              <w:right w:val="nil"/>
            </w:tcBorders>
            <w:shd w:val="clear" w:color="auto" w:fill="auto"/>
            <w:noWrap/>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p>
        </w:tc>
        <w:tc>
          <w:tcPr>
            <w:tcW w:w="739" w:type="dxa"/>
            <w:gridSpan w:val="3"/>
            <w:tcBorders>
              <w:top w:val="nil"/>
              <w:left w:val="nil"/>
              <w:bottom w:val="nil"/>
              <w:right w:val="nil"/>
            </w:tcBorders>
            <w:shd w:val="clear" w:color="auto" w:fill="auto"/>
            <w:noWrap/>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p>
        </w:tc>
        <w:tc>
          <w:tcPr>
            <w:tcW w:w="494" w:type="dxa"/>
            <w:gridSpan w:val="2"/>
            <w:tcBorders>
              <w:top w:val="nil"/>
              <w:left w:val="nil"/>
              <w:bottom w:val="nil"/>
              <w:right w:val="nil"/>
            </w:tcBorders>
            <w:shd w:val="clear" w:color="auto" w:fill="auto"/>
            <w:noWrap/>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p>
        </w:tc>
        <w:tc>
          <w:tcPr>
            <w:tcW w:w="1177" w:type="dxa"/>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p>
        </w:tc>
        <w:tc>
          <w:tcPr>
            <w:tcW w:w="709" w:type="dxa"/>
            <w:gridSpan w:val="3"/>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p>
        </w:tc>
        <w:tc>
          <w:tcPr>
            <w:tcW w:w="1133" w:type="dxa"/>
            <w:gridSpan w:val="3"/>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p>
        </w:tc>
        <w:tc>
          <w:tcPr>
            <w:tcW w:w="1134" w:type="dxa"/>
            <w:gridSpan w:val="2"/>
            <w:tcBorders>
              <w:top w:val="nil"/>
              <w:left w:val="nil"/>
              <w:bottom w:val="nil"/>
              <w:right w:val="nil"/>
            </w:tcBorders>
            <w:shd w:val="clear" w:color="auto" w:fill="auto"/>
            <w:noWrap/>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p>
        </w:tc>
      </w:tr>
      <w:tr w:rsidR="00860BA7" w:rsidRPr="00906065" w:rsidTr="00860BA7">
        <w:trPr>
          <w:gridAfter w:val="1"/>
          <w:wAfter w:w="426" w:type="dxa"/>
          <w:trHeight w:val="264"/>
        </w:trPr>
        <w:tc>
          <w:tcPr>
            <w:tcW w:w="26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395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Наименование </w:t>
            </w:r>
          </w:p>
        </w:tc>
        <w:tc>
          <w:tcPr>
            <w:tcW w:w="73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proofErr w:type="spellStart"/>
            <w:r w:rsidRPr="00906065">
              <w:rPr>
                <w:rFonts w:ascii="Times New Roman" w:eastAsia="Times New Roman" w:hAnsi="Times New Roman" w:cs="Times New Roman"/>
                <w:b/>
                <w:bCs/>
                <w:color w:val="000000" w:themeColor="text1"/>
                <w:sz w:val="20"/>
                <w:szCs w:val="20"/>
                <w:lang w:eastAsia="ru-RU"/>
              </w:rPr>
              <w:t>Рз</w:t>
            </w:r>
            <w:proofErr w:type="spellEnd"/>
            <w:r w:rsidRPr="00906065">
              <w:rPr>
                <w:rFonts w:ascii="Times New Roman" w:eastAsia="Times New Roman" w:hAnsi="Times New Roman" w:cs="Times New Roman"/>
                <w:b/>
                <w:bCs/>
                <w:color w:val="000000" w:themeColor="text1"/>
                <w:sz w:val="20"/>
                <w:szCs w:val="20"/>
                <w:lang w:eastAsia="ru-RU"/>
              </w:rPr>
              <w:t xml:space="preserve"> </w:t>
            </w:r>
          </w:p>
        </w:tc>
        <w:tc>
          <w:tcPr>
            <w:tcW w:w="49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proofErr w:type="gramStart"/>
            <w:r w:rsidRPr="00906065">
              <w:rPr>
                <w:rFonts w:ascii="Times New Roman" w:eastAsia="Times New Roman" w:hAnsi="Times New Roman" w:cs="Times New Roman"/>
                <w:b/>
                <w:bCs/>
                <w:color w:val="000000" w:themeColor="text1"/>
                <w:sz w:val="20"/>
                <w:szCs w:val="20"/>
                <w:lang w:eastAsia="ru-RU"/>
              </w:rPr>
              <w:t>ПР</w:t>
            </w:r>
            <w:proofErr w:type="gramEnd"/>
          </w:p>
        </w:tc>
        <w:tc>
          <w:tcPr>
            <w:tcW w:w="117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ЦСР</w:t>
            </w:r>
          </w:p>
        </w:tc>
        <w:tc>
          <w:tcPr>
            <w:tcW w:w="70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ВР</w:t>
            </w:r>
          </w:p>
        </w:tc>
        <w:tc>
          <w:tcPr>
            <w:tcW w:w="2267"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Сумма, тыс. руб.</w:t>
            </w:r>
          </w:p>
        </w:tc>
      </w:tr>
      <w:tr w:rsidR="00860BA7" w:rsidRPr="00906065" w:rsidTr="00860BA7">
        <w:trPr>
          <w:gridAfter w:val="1"/>
          <w:wAfter w:w="426" w:type="dxa"/>
          <w:trHeight w:val="509"/>
        </w:trPr>
        <w:tc>
          <w:tcPr>
            <w:tcW w:w="264" w:type="dxa"/>
            <w:vMerge/>
            <w:tcBorders>
              <w:top w:val="single" w:sz="4" w:space="0" w:color="auto"/>
              <w:left w:val="single" w:sz="4" w:space="0" w:color="auto"/>
              <w:bottom w:val="single" w:sz="4" w:space="0" w:color="000000"/>
              <w:right w:val="single" w:sz="4" w:space="0" w:color="auto"/>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c>
          <w:tcPr>
            <w:tcW w:w="3955" w:type="dxa"/>
            <w:gridSpan w:val="3"/>
            <w:vMerge/>
            <w:tcBorders>
              <w:top w:val="single" w:sz="4" w:space="0" w:color="auto"/>
              <w:left w:val="single" w:sz="4" w:space="0" w:color="auto"/>
              <w:bottom w:val="single" w:sz="4" w:space="0" w:color="auto"/>
              <w:right w:val="single" w:sz="4" w:space="0" w:color="auto"/>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c>
          <w:tcPr>
            <w:tcW w:w="739" w:type="dxa"/>
            <w:gridSpan w:val="3"/>
            <w:vMerge/>
            <w:tcBorders>
              <w:top w:val="single" w:sz="4" w:space="0" w:color="auto"/>
              <w:left w:val="single" w:sz="4" w:space="0" w:color="auto"/>
              <w:bottom w:val="single" w:sz="4" w:space="0" w:color="auto"/>
              <w:right w:val="single" w:sz="4" w:space="0" w:color="auto"/>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c>
          <w:tcPr>
            <w:tcW w:w="494" w:type="dxa"/>
            <w:gridSpan w:val="2"/>
            <w:vMerge/>
            <w:tcBorders>
              <w:top w:val="single" w:sz="4" w:space="0" w:color="auto"/>
              <w:left w:val="single" w:sz="4" w:space="0" w:color="auto"/>
              <w:bottom w:val="single" w:sz="4" w:space="0" w:color="auto"/>
              <w:right w:val="single" w:sz="4" w:space="0" w:color="auto"/>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c>
          <w:tcPr>
            <w:tcW w:w="1177" w:type="dxa"/>
            <w:vMerge/>
            <w:tcBorders>
              <w:top w:val="single" w:sz="4" w:space="0" w:color="auto"/>
              <w:left w:val="single" w:sz="4" w:space="0" w:color="auto"/>
              <w:bottom w:val="single" w:sz="4" w:space="0" w:color="auto"/>
              <w:right w:val="single" w:sz="4" w:space="0" w:color="auto"/>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c>
          <w:tcPr>
            <w:tcW w:w="709" w:type="dxa"/>
            <w:gridSpan w:val="3"/>
            <w:vMerge/>
            <w:tcBorders>
              <w:top w:val="single" w:sz="4" w:space="0" w:color="auto"/>
              <w:left w:val="single" w:sz="4" w:space="0" w:color="auto"/>
              <w:bottom w:val="single" w:sz="4" w:space="0" w:color="auto"/>
              <w:right w:val="single" w:sz="4" w:space="0" w:color="auto"/>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c>
          <w:tcPr>
            <w:tcW w:w="2267" w:type="dxa"/>
            <w:gridSpan w:val="5"/>
            <w:vMerge/>
            <w:tcBorders>
              <w:top w:val="single" w:sz="4" w:space="0" w:color="auto"/>
              <w:left w:val="single" w:sz="4" w:space="0" w:color="auto"/>
              <w:bottom w:val="single" w:sz="4" w:space="0" w:color="000000"/>
              <w:right w:val="single" w:sz="4" w:space="0" w:color="000000"/>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r>
      <w:tr w:rsidR="00860BA7" w:rsidRPr="00906065" w:rsidTr="00860BA7">
        <w:trPr>
          <w:gridAfter w:val="1"/>
          <w:wAfter w:w="426" w:type="dxa"/>
          <w:trHeight w:val="3792"/>
        </w:trPr>
        <w:tc>
          <w:tcPr>
            <w:tcW w:w="264" w:type="dxa"/>
            <w:vMerge/>
            <w:tcBorders>
              <w:top w:val="single" w:sz="4" w:space="0" w:color="auto"/>
              <w:left w:val="single" w:sz="4" w:space="0" w:color="auto"/>
              <w:bottom w:val="single" w:sz="4" w:space="0" w:color="000000"/>
              <w:right w:val="single" w:sz="4" w:space="0" w:color="auto"/>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c>
          <w:tcPr>
            <w:tcW w:w="3955" w:type="dxa"/>
            <w:gridSpan w:val="3"/>
            <w:vMerge/>
            <w:tcBorders>
              <w:top w:val="single" w:sz="4" w:space="0" w:color="auto"/>
              <w:left w:val="single" w:sz="4" w:space="0" w:color="auto"/>
              <w:bottom w:val="single" w:sz="4" w:space="0" w:color="auto"/>
              <w:right w:val="single" w:sz="4" w:space="0" w:color="auto"/>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c>
          <w:tcPr>
            <w:tcW w:w="739" w:type="dxa"/>
            <w:gridSpan w:val="3"/>
            <w:vMerge/>
            <w:tcBorders>
              <w:top w:val="single" w:sz="4" w:space="0" w:color="auto"/>
              <w:left w:val="single" w:sz="4" w:space="0" w:color="auto"/>
              <w:bottom w:val="single" w:sz="4" w:space="0" w:color="auto"/>
              <w:right w:val="single" w:sz="4" w:space="0" w:color="auto"/>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c>
          <w:tcPr>
            <w:tcW w:w="494" w:type="dxa"/>
            <w:gridSpan w:val="2"/>
            <w:vMerge/>
            <w:tcBorders>
              <w:top w:val="single" w:sz="4" w:space="0" w:color="auto"/>
              <w:left w:val="single" w:sz="4" w:space="0" w:color="auto"/>
              <w:bottom w:val="single" w:sz="4" w:space="0" w:color="auto"/>
              <w:right w:val="single" w:sz="4" w:space="0" w:color="auto"/>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c>
          <w:tcPr>
            <w:tcW w:w="1177" w:type="dxa"/>
            <w:vMerge/>
            <w:tcBorders>
              <w:top w:val="single" w:sz="4" w:space="0" w:color="auto"/>
              <w:left w:val="single" w:sz="4" w:space="0" w:color="auto"/>
              <w:bottom w:val="single" w:sz="4" w:space="0" w:color="auto"/>
              <w:right w:val="single" w:sz="4" w:space="0" w:color="auto"/>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c>
          <w:tcPr>
            <w:tcW w:w="709" w:type="dxa"/>
            <w:gridSpan w:val="3"/>
            <w:vMerge/>
            <w:tcBorders>
              <w:top w:val="single" w:sz="4" w:space="0" w:color="auto"/>
              <w:left w:val="single" w:sz="4" w:space="0" w:color="auto"/>
              <w:bottom w:val="single" w:sz="4" w:space="0" w:color="auto"/>
              <w:right w:val="single" w:sz="4" w:space="0" w:color="auto"/>
            </w:tcBorders>
            <w:vAlign w:val="center"/>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Всего</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в том числе за счет безвозмездных поступлений </w:t>
            </w:r>
            <w:proofErr w:type="gramStart"/>
            <w:r w:rsidRPr="00906065">
              <w:rPr>
                <w:rFonts w:ascii="Times New Roman" w:eastAsia="Times New Roman" w:hAnsi="Times New Roman" w:cs="Times New Roman"/>
                <w:b/>
                <w:bCs/>
                <w:color w:val="000000" w:themeColor="text1"/>
                <w:sz w:val="20"/>
                <w:szCs w:val="20"/>
                <w:lang w:eastAsia="ru-RU"/>
              </w:rPr>
              <w:t>имеющие</w:t>
            </w:r>
            <w:proofErr w:type="gramEnd"/>
            <w:r w:rsidRPr="00906065">
              <w:rPr>
                <w:rFonts w:ascii="Times New Roman" w:eastAsia="Times New Roman" w:hAnsi="Times New Roman" w:cs="Times New Roman"/>
                <w:b/>
                <w:bCs/>
                <w:color w:val="000000" w:themeColor="text1"/>
                <w:sz w:val="20"/>
                <w:szCs w:val="20"/>
                <w:lang w:eastAsia="ru-RU"/>
              </w:rPr>
              <w:t xml:space="preserve"> целевое назначение из вышестоящих бюджетов</w:t>
            </w:r>
          </w:p>
        </w:tc>
      </w:tr>
      <w:tr w:rsidR="00860BA7" w:rsidRPr="00906065" w:rsidTr="00860BA7">
        <w:trPr>
          <w:gridAfter w:val="1"/>
          <w:wAfter w:w="426" w:type="dxa"/>
          <w:trHeight w:val="36"/>
        </w:trPr>
        <w:tc>
          <w:tcPr>
            <w:tcW w:w="264" w:type="dxa"/>
            <w:tcBorders>
              <w:top w:val="nil"/>
              <w:left w:val="single" w:sz="4" w:space="0" w:color="auto"/>
              <w:bottom w:val="single" w:sz="4" w:space="0" w:color="auto"/>
              <w:right w:val="single" w:sz="4" w:space="0" w:color="auto"/>
            </w:tcBorders>
            <w:shd w:val="clear" w:color="auto" w:fill="auto"/>
            <w:noWrap/>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3955" w:type="dxa"/>
            <w:gridSpan w:val="3"/>
            <w:tcBorders>
              <w:top w:val="nil"/>
              <w:left w:val="nil"/>
              <w:bottom w:val="single" w:sz="4" w:space="0" w:color="auto"/>
              <w:right w:val="nil"/>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39" w:type="dxa"/>
            <w:gridSpan w:val="3"/>
            <w:tcBorders>
              <w:top w:val="nil"/>
              <w:left w:val="nil"/>
              <w:bottom w:val="single" w:sz="4" w:space="0" w:color="auto"/>
              <w:right w:val="nil"/>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  </w:t>
            </w:r>
          </w:p>
        </w:tc>
        <w:tc>
          <w:tcPr>
            <w:tcW w:w="494" w:type="dxa"/>
            <w:gridSpan w:val="2"/>
            <w:tcBorders>
              <w:top w:val="nil"/>
              <w:left w:val="nil"/>
              <w:bottom w:val="single" w:sz="4" w:space="0" w:color="auto"/>
              <w:right w:val="nil"/>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  </w:t>
            </w:r>
          </w:p>
        </w:tc>
        <w:tc>
          <w:tcPr>
            <w:tcW w:w="1177" w:type="dxa"/>
            <w:tcBorders>
              <w:top w:val="nil"/>
              <w:left w:val="nil"/>
              <w:bottom w:val="single" w:sz="4" w:space="0" w:color="auto"/>
              <w:right w:val="nil"/>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  </w:t>
            </w:r>
          </w:p>
        </w:tc>
        <w:tc>
          <w:tcPr>
            <w:tcW w:w="709" w:type="dxa"/>
            <w:gridSpan w:val="3"/>
            <w:tcBorders>
              <w:top w:val="nil"/>
              <w:left w:val="nil"/>
              <w:bottom w:val="single" w:sz="4" w:space="0" w:color="auto"/>
              <w:right w:val="nil"/>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4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74" w:type="dxa"/>
            <w:gridSpan w:val="12"/>
            <w:tcBorders>
              <w:top w:val="single" w:sz="4" w:space="0" w:color="auto"/>
              <w:left w:val="nil"/>
              <w:bottom w:val="single" w:sz="4" w:space="0" w:color="auto"/>
              <w:right w:val="single" w:sz="4" w:space="0" w:color="000000"/>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ИТОГО</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87 326,707</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37 908,591</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ОБЩЕГОСУДАРСТВЕННЫЕ ВОПРОСЫ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13 228,206</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87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Функционирование высшего должностного лица субъекта Российской Федерации и муниципального образования</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1 315,865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135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lastRenderedPageBreak/>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1 315,865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135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1 315,865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525"/>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Расходы на выплаты персоналу государственных (муниципальных) органов</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120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1 315,865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5 169,614</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129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5 169,614</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4 533,248</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Расходы на выплаты персоналу государственных (муниципальных) органов</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120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4 533,248</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63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281,238</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78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281,238</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355,128</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355,128</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бюджетные ассигнования</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Уплата налогов, сборов и иных платежей</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04</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850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91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06</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403,865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145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06</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403,865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06</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403,865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06</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403,865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Резервные фонды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Непрограммные направления расходов местного бюджета</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9000000000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158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9010000000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бюджетные ассигнования</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9010000000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Резервные средства</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9010000000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870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Другие общегосударственные вопросы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6 323,862</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6 323,862</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100</w:t>
            </w:r>
          </w:p>
        </w:tc>
        <w:tc>
          <w:tcPr>
            <w:tcW w:w="1133" w:type="dxa"/>
            <w:gridSpan w:val="3"/>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3 692,059</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Расходы на выплаты персоналу государственных (муниципальных) органов</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120</w:t>
            </w:r>
          </w:p>
        </w:tc>
        <w:tc>
          <w:tcPr>
            <w:tcW w:w="1133" w:type="dxa"/>
            <w:gridSpan w:val="3"/>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3 692,059</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200</w:t>
            </w:r>
          </w:p>
        </w:tc>
        <w:tc>
          <w:tcPr>
            <w:tcW w:w="1133" w:type="dxa"/>
            <w:gridSpan w:val="3"/>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1 367,434</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79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240</w:t>
            </w:r>
          </w:p>
        </w:tc>
        <w:tc>
          <w:tcPr>
            <w:tcW w:w="1133" w:type="dxa"/>
            <w:gridSpan w:val="3"/>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1 367,434</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w:t>
            </w:r>
          </w:p>
        </w:tc>
        <w:tc>
          <w:tcPr>
            <w:tcW w:w="1133" w:type="dxa"/>
            <w:gridSpan w:val="3"/>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95,003</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540</w:t>
            </w:r>
          </w:p>
        </w:tc>
        <w:tc>
          <w:tcPr>
            <w:tcW w:w="1133" w:type="dxa"/>
            <w:gridSpan w:val="3"/>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95,003</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бюджетные ассигнования</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800</w:t>
            </w:r>
          </w:p>
        </w:tc>
        <w:tc>
          <w:tcPr>
            <w:tcW w:w="1133" w:type="dxa"/>
            <w:gridSpan w:val="3"/>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1 169,366</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Уплата налогов, сборов и иных платежей</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850</w:t>
            </w:r>
          </w:p>
        </w:tc>
        <w:tc>
          <w:tcPr>
            <w:tcW w:w="1133" w:type="dxa"/>
            <w:gridSpan w:val="3"/>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1 169,366</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НАЦИОНАЛЬНАЯ ОБОРОНА</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825,600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825,600</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Мобилизационная и вневойсковая подготовка</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825,600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825,600</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825,600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825,600</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740,161</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740,161</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Расходы на выплаты персоналу государственных (муниципальных) органов</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120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740,161</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740,161</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85,439</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85,439</w:t>
            </w:r>
          </w:p>
        </w:tc>
      </w:tr>
      <w:tr w:rsidR="00860BA7" w:rsidRPr="00906065" w:rsidTr="00860BA7">
        <w:trPr>
          <w:gridAfter w:val="1"/>
          <w:wAfter w:w="426" w:type="dxa"/>
          <w:trHeight w:val="79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02</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85,439</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85,439</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НАЦИОНАЛЬНАЯ БЕЗОПАСНОСТЬ И ПРАВООХРАНИТЕЛЬНАЯ ДЕЯТЕЛЬНОСТЬ</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1056"/>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79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НАЦИОНАЛЬНАЯ ЭКОНОМИКА</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37 268,842</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31 642,000</w:t>
            </w:r>
          </w:p>
        </w:tc>
      </w:tr>
      <w:tr w:rsidR="00860BA7" w:rsidRPr="00906065" w:rsidTr="00860BA7">
        <w:trPr>
          <w:gridAfter w:val="1"/>
          <w:wAfter w:w="426" w:type="dxa"/>
          <w:trHeight w:val="40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Дорожное хозяйство (дорожные фонды)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09</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37 268,842</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31 642,000</w:t>
            </w:r>
          </w:p>
        </w:tc>
      </w:tr>
      <w:tr w:rsidR="00860BA7" w:rsidRPr="00906065" w:rsidTr="00860BA7">
        <w:trPr>
          <w:gridAfter w:val="1"/>
          <w:wAfter w:w="426" w:type="dxa"/>
          <w:trHeight w:val="1515"/>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09</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2100000000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37 268,842</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31 642,000</w:t>
            </w:r>
          </w:p>
        </w:tc>
      </w:tr>
      <w:tr w:rsidR="00860BA7" w:rsidRPr="00906065" w:rsidTr="00860BA7">
        <w:trPr>
          <w:gridAfter w:val="1"/>
          <w:wAfter w:w="426" w:type="dxa"/>
          <w:trHeight w:val="57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09</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2100000000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37 268,842</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31 642,000</w:t>
            </w:r>
          </w:p>
        </w:tc>
      </w:tr>
      <w:tr w:rsidR="00860BA7" w:rsidRPr="00906065" w:rsidTr="00860BA7">
        <w:trPr>
          <w:gridAfter w:val="1"/>
          <w:wAfter w:w="426" w:type="dxa"/>
          <w:trHeight w:val="75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04</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09</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2100000000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37 268,842</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31 642,000</w:t>
            </w:r>
          </w:p>
        </w:tc>
      </w:tr>
      <w:tr w:rsidR="00860BA7" w:rsidRPr="00906065" w:rsidTr="00860BA7">
        <w:trPr>
          <w:gridAfter w:val="1"/>
          <w:wAfter w:w="426" w:type="dxa"/>
          <w:trHeight w:val="75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ЖИЛИЩНО-КОММУНАЛЬНОЕ ХОЗЯЙСТВО</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31 448,899</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5 440,991</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Жилищное хозяйство</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92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75,000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Коммунальное хозяйство</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3 151,140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1 714,000</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3 151,140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1 714,000</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3 151,140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1 714,000</w:t>
            </w:r>
          </w:p>
        </w:tc>
      </w:tr>
      <w:tr w:rsidR="00860BA7" w:rsidRPr="00906065" w:rsidTr="00860BA7">
        <w:trPr>
          <w:gridAfter w:val="1"/>
          <w:wAfter w:w="426" w:type="dxa"/>
          <w:trHeight w:val="79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02</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3 151,140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1 714,000</w:t>
            </w:r>
          </w:p>
        </w:tc>
      </w:tr>
      <w:tr w:rsidR="00860BA7" w:rsidRPr="00906065" w:rsidTr="00860BA7">
        <w:trPr>
          <w:gridAfter w:val="1"/>
          <w:wAfter w:w="426" w:type="dxa"/>
          <w:trHeight w:val="25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Благоустройство</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28 222,759</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3 726,991</w:t>
            </w:r>
          </w:p>
        </w:tc>
      </w:tr>
      <w:tr w:rsidR="00860BA7" w:rsidRPr="00906065" w:rsidTr="00860BA7">
        <w:trPr>
          <w:gridAfter w:val="1"/>
          <w:wAfter w:w="426" w:type="dxa"/>
          <w:trHeight w:val="1305"/>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24 297,705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63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24 297,705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735"/>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24 297,705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2023-2025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5000000000</w:t>
            </w:r>
          </w:p>
        </w:tc>
        <w:tc>
          <w:tcPr>
            <w:tcW w:w="709" w:type="dxa"/>
            <w:gridSpan w:val="3"/>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3 925,054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3 726,991</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5000000000</w:t>
            </w:r>
          </w:p>
        </w:tc>
        <w:tc>
          <w:tcPr>
            <w:tcW w:w="709" w:type="dxa"/>
            <w:gridSpan w:val="3"/>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w:t>
            </w:r>
          </w:p>
        </w:tc>
        <w:tc>
          <w:tcPr>
            <w:tcW w:w="1133" w:type="dxa"/>
            <w:gridSpan w:val="3"/>
            <w:tcBorders>
              <w:top w:val="nil"/>
              <w:left w:val="nil"/>
              <w:bottom w:val="single" w:sz="4" w:space="0" w:color="auto"/>
              <w:right w:val="single" w:sz="4" w:space="0" w:color="auto"/>
            </w:tcBorders>
            <w:shd w:val="clear" w:color="000000" w:fill="FFFFFF"/>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3 925,054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3 726,991</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05</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5000000000</w:t>
            </w:r>
          </w:p>
        </w:tc>
        <w:tc>
          <w:tcPr>
            <w:tcW w:w="709" w:type="dxa"/>
            <w:gridSpan w:val="3"/>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540</w:t>
            </w:r>
          </w:p>
        </w:tc>
        <w:tc>
          <w:tcPr>
            <w:tcW w:w="1133" w:type="dxa"/>
            <w:gridSpan w:val="3"/>
            <w:tcBorders>
              <w:top w:val="nil"/>
              <w:left w:val="nil"/>
              <w:bottom w:val="single" w:sz="4" w:space="0" w:color="auto"/>
              <w:right w:val="single" w:sz="4" w:space="0" w:color="auto"/>
            </w:tcBorders>
            <w:shd w:val="clear" w:color="000000" w:fill="FFFFFF"/>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3 925,054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3 726,991</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ОБРАЗОВАНИЕ</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07</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w:t>
            </w:r>
          </w:p>
        </w:tc>
        <w:tc>
          <w:tcPr>
            <w:tcW w:w="1276" w:type="dxa"/>
            <w:gridSpan w:val="2"/>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87,773</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Молодежная политика </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07</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07</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87,773</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07</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07</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87,773</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33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07</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07</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87,773</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07</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07</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87,773</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КУЛЬТУРА, КИНЕМАТОГРАФИЯ</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08</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2 750,246</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Культура</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08</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2 750,246</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08</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2 750,246</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51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08</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2 311,981</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81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08</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2 311,981</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08</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438,265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08</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438,265</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СОЦИАЛЬНАЯ ПОЛИТИКА</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10</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1 580,191</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Пенсионное обеспечение</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10</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Социальное обеспечение и иные выплаты населению</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Публичные нормативные социальные выплаты гражданам</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310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Социальное обеспечение населения</w:t>
            </w:r>
          </w:p>
        </w:tc>
        <w:tc>
          <w:tcPr>
            <w:tcW w:w="567" w:type="dxa"/>
            <w:gridSpan w:val="2"/>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10</w:t>
            </w:r>
          </w:p>
        </w:tc>
        <w:tc>
          <w:tcPr>
            <w:tcW w:w="567" w:type="dxa"/>
            <w:gridSpan w:val="2"/>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color w:val="000000" w:themeColor="text1"/>
                <w:sz w:val="20"/>
                <w:szCs w:val="20"/>
                <w:lang w:eastAsia="ru-RU"/>
              </w:rPr>
            </w:pPr>
          </w:p>
        </w:tc>
        <w:tc>
          <w:tcPr>
            <w:tcW w:w="709" w:type="dxa"/>
            <w:gridSpan w:val="3"/>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color w:val="000000" w:themeColor="text1"/>
                <w:sz w:val="20"/>
                <w:szCs w:val="20"/>
                <w:lang w:eastAsia="ru-RU"/>
              </w:rPr>
            </w:pPr>
          </w:p>
        </w:tc>
        <w:tc>
          <w:tcPr>
            <w:tcW w:w="1133" w:type="dxa"/>
            <w:gridSpan w:val="3"/>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1 265,000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 </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 </w:t>
            </w:r>
          </w:p>
        </w:tc>
        <w:tc>
          <w:tcPr>
            <w:tcW w:w="3955" w:type="dxa"/>
            <w:gridSpan w:val="3"/>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w:t>
            </w:r>
          </w:p>
        </w:tc>
        <w:tc>
          <w:tcPr>
            <w:tcW w:w="567" w:type="dxa"/>
            <w:gridSpan w:val="2"/>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p>
        </w:tc>
        <w:tc>
          <w:tcPr>
            <w:tcW w:w="1133" w:type="dxa"/>
            <w:gridSpan w:val="3"/>
            <w:tcBorders>
              <w:top w:val="nil"/>
              <w:left w:val="nil"/>
              <w:bottom w:val="single" w:sz="4" w:space="0" w:color="auto"/>
              <w:right w:val="single" w:sz="4" w:space="0" w:color="auto"/>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1 240,000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p>
        </w:tc>
        <w:tc>
          <w:tcPr>
            <w:tcW w:w="3955" w:type="dxa"/>
            <w:gridSpan w:val="3"/>
            <w:tcBorders>
              <w:top w:val="nil"/>
              <w:left w:val="nil"/>
              <w:bottom w:val="single" w:sz="4" w:space="0" w:color="auto"/>
              <w:right w:val="single" w:sz="4" w:space="0" w:color="auto"/>
            </w:tcBorders>
            <w:shd w:val="clear" w:color="auto" w:fill="auto"/>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w:t>
            </w:r>
          </w:p>
        </w:tc>
        <w:tc>
          <w:tcPr>
            <w:tcW w:w="567" w:type="dxa"/>
            <w:gridSpan w:val="2"/>
            <w:tcBorders>
              <w:top w:val="nil"/>
              <w:left w:val="nil"/>
              <w:bottom w:val="single" w:sz="4" w:space="0" w:color="auto"/>
              <w:right w:val="single" w:sz="4" w:space="0" w:color="auto"/>
            </w:tcBorders>
            <w:shd w:val="clear" w:color="auto" w:fill="auto"/>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200</w:t>
            </w:r>
          </w:p>
        </w:tc>
        <w:tc>
          <w:tcPr>
            <w:tcW w:w="1133" w:type="dxa"/>
            <w:gridSpan w:val="3"/>
            <w:tcBorders>
              <w:top w:val="nil"/>
              <w:left w:val="nil"/>
              <w:bottom w:val="single" w:sz="4" w:space="0" w:color="auto"/>
              <w:right w:val="single" w:sz="4" w:space="0" w:color="auto"/>
            </w:tcBorders>
            <w:shd w:val="clear" w:color="auto" w:fill="auto"/>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1 240,000</w:t>
            </w:r>
          </w:p>
        </w:tc>
        <w:tc>
          <w:tcPr>
            <w:tcW w:w="1134" w:type="dxa"/>
            <w:gridSpan w:val="2"/>
            <w:tcBorders>
              <w:top w:val="nil"/>
              <w:left w:val="nil"/>
              <w:bottom w:val="single" w:sz="4" w:space="0" w:color="auto"/>
              <w:right w:val="single" w:sz="4" w:space="0" w:color="auto"/>
            </w:tcBorders>
            <w:shd w:val="clear" w:color="auto" w:fill="auto"/>
            <w:vAlign w:val="bottom"/>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p>
        </w:tc>
        <w:tc>
          <w:tcPr>
            <w:tcW w:w="3955" w:type="dxa"/>
            <w:gridSpan w:val="3"/>
            <w:tcBorders>
              <w:top w:val="nil"/>
              <w:left w:val="nil"/>
              <w:bottom w:val="single" w:sz="4" w:space="0" w:color="auto"/>
              <w:right w:val="single" w:sz="4" w:space="0" w:color="auto"/>
            </w:tcBorders>
            <w:shd w:val="clear" w:color="auto" w:fill="auto"/>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567" w:type="dxa"/>
            <w:gridSpan w:val="2"/>
            <w:tcBorders>
              <w:top w:val="nil"/>
              <w:left w:val="nil"/>
              <w:bottom w:val="single" w:sz="4" w:space="0" w:color="auto"/>
              <w:right w:val="single" w:sz="4" w:space="0" w:color="auto"/>
            </w:tcBorders>
            <w:shd w:val="clear" w:color="auto" w:fill="auto"/>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w:t>
            </w:r>
          </w:p>
        </w:tc>
        <w:tc>
          <w:tcPr>
            <w:tcW w:w="567" w:type="dxa"/>
            <w:gridSpan w:val="2"/>
            <w:tcBorders>
              <w:top w:val="nil"/>
              <w:left w:val="nil"/>
              <w:bottom w:val="single" w:sz="4" w:space="0" w:color="auto"/>
              <w:right w:val="single" w:sz="4" w:space="0" w:color="auto"/>
            </w:tcBorders>
            <w:shd w:val="clear" w:color="auto" w:fill="auto"/>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240</w:t>
            </w:r>
          </w:p>
        </w:tc>
        <w:tc>
          <w:tcPr>
            <w:tcW w:w="1133" w:type="dxa"/>
            <w:gridSpan w:val="3"/>
            <w:tcBorders>
              <w:top w:val="nil"/>
              <w:left w:val="nil"/>
              <w:bottom w:val="single" w:sz="4" w:space="0" w:color="auto"/>
              <w:right w:val="single" w:sz="4" w:space="0" w:color="auto"/>
            </w:tcBorders>
            <w:shd w:val="clear" w:color="auto" w:fill="auto"/>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1 240,000</w:t>
            </w:r>
          </w:p>
        </w:tc>
        <w:tc>
          <w:tcPr>
            <w:tcW w:w="1134" w:type="dxa"/>
            <w:gridSpan w:val="2"/>
            <w:tcBorders>
              <w:top w:val="nil"/>
              <w:left w:val="nil"/>
              <w:bottom w:val="single" w:sz="4" w:space="0" w:color="auto"/>
              <w:right w:val="single" w:sz="4" w:space="0" w:color="auto"/>
            </w:tcBorders>
            <w:shd w:val="clear" w:color="auto" w:fill="auto"/>
            <w:vAlign w:val="bottom"/>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r>
      <w:tr w:rsidR="00860BA7" w:rsidRPr="00906065" w:rsidTr="00860BA7">
        <w:trPr>
          <w:gridAfter w:val="1"/>
          <w:wAfter w:w="426" w:type="dxa"/>
          <w:trHeight w:val="528"/>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Социальное обеспечение и иные выплаты населению</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792"/>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Пособия, компенсации и иные социальные выплаты гражданам, кроме публичных нормативных обязательств</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03</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321</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25,000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ФИЗИЧЕСКАЯ КУЛЬТУРА И СПОРТ</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96,950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Физическая культура</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96,950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r>
      <w:tr w:rsidR="00860BA7" w:rsidRPr="00906065" w:rsidTr="00860BA7">
        <w:trPr>
          <w:gridAfter w:val="1"/>
          <w:wAfter w:w="426" w:type="dxa"/>
          <w:trHeight w:val="132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96,950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360"/>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96,950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gridAfter w:val="1"/>
          <w:wAfter w:w="426" w:type="dxa"/>
          <w:trHeight w:val="264"/>
        </w:trPr>
        <w:tc>
          <w:tcPr>
            <w:tcW w:w="264" w:type="dxa"/>
            <w:tcBorders>
              <w:top w:val="nil"/>
              <w:left w:val="single" w:sz="4" w:space="0" w:color="auto"/>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3955"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межбюджетные трансферты</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w:t>
            </w:r>
          </w:p>
        </w:tc>
        <w:tc>
          <w:tcPr>
            <w:tcW w:w="567"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w:t>
            </w:r>
          </w:p>
        </w:tc>
        <w:tc>
          <w:tcPr>
            <w:tcW w:w="1276"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709"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540</w:t>
            </w:r>
          </w:p>
        </w:tc>
        <w:tc>
          <w:tcPr>
            <w:tcW w:w="1133" w:type="dxa"/>
            <w:gridSpan w:val="3"/>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96,950</w:t>
            </w:r>
          </w:p>
        </w:tc>
        <w:tc>
          <w:tcPr>
            <w:tcW w:w="1134" w:type="dxa"/>
            <w:gridSpan w:val="2"/>
            <w:tcBorders>
              <w:top w:val="nil"/>
              <w:left w:val="nil"/>
              <w:bottom w:val="single" w:sz="4" w:space="0" w:color="auto"/>
              <w:right w:val="single" w:sz="4" w:space="0" w:color="auto"/>
            </w:tcBorders>
            <w:shd w:val="clear" w:color="auto" w:fill="auto"/>
            <w:vAlign w:val="bottom"/>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860BA7" w:rsidRPr="00906065" w:rsidTr="00860BA7">
        <w:trPr>
          <w:trHeight w:val="288"/>
        </w:trPr>
        <w:tc>
          <w:tcPr>
            <w:tcW w:w="10031" w:type="dxa"/>
            <w:gridSpan w:val="19"/>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Приложение 6</w:t>
            </w:r>
          </w:p>
        </w:tc>
      </w:tr>
      <w:tr w:rsidR="00860BA7" w:rsidRPr="00906065" w:rsidTr="00860BA7">
        <w:trPr>
          <w:trHeight w:val="288"/>
        </w:trPr>
        <w:tc>
          <w:tcPr>
            <w:tcW w:w="10031" w:type="dxa"/>
            <w:gridSpan w:val="19"/>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к решению Собрания представителей </w:t>
            </w:r>
          </w:p>
        </w:tc>
      </w:tr>
      <w:tr w:rsidR="00860BA7" w:rsidRPr="00906065" w:rsidTr="00860BA7">
        <w:trPr>
          <w:trHeight w:val="288"/>
        </w:trPr>
        <w:tc>
          <w:tcPr>
            <w:tcW w:w="10031" w:type="dxa"/>
            <w:gridSpan w:val="19"/>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сельского поселения станция Клявлино муниципального района Клявлинский Самарской области</w:t>
            </w:r>
          </w:p>
        </w:tc>
      </w:tr>
      <w:tr w:rsidR="00860BA7" w:rsidRPr="00906065" w:rsidTr="00860BA7">
        <w:trPr>
          <w:trHeight w:val="288"/>
        </w:trPr>
        <w:tc>
          <w:tcPr>
            <w:tcW w:w="10031" w:type="dxa"/>
            <w:gridSpan w:val="19"/>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"О бюджете сельского поселения станция Клявлино муниципального района Клявлинский Самарской области</w:t>
            </w:r>
          </w:p>
        </w:tc>
      </w:tr>
      <w:tr w:rsidR="00860BA7" w:rsidRPr="00906065" w:rsidTr="00860BA7">
        <w:trPr>
          <w:trHeight w:val="288"/>
        </w:trPr>
        <w:tc>
          <w:tcPr>
            <w:tcW w:w="10031" w:type="dxa"/>
            <w:gridSpan w:val="19"/>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на 2025 год и плановый период 2026 и 2027 годов''</w:t>
            </w:r>
          </w:p>
        </w:tc>
      </w:tr>
      <w:tr w:rsidR="00860BA7" w:rsidRPr="00906065" w:rsidTr="00860BA7">
        <w:trPr>
          <w:trHeight w:val="288"/>
        </w:trPr>
        <w:tc>
          <w:tcPr>
            <w:tcW w:w="10031" w:type="dxa"/>
            <w:gridSpan w:val="19"/>
            <w:tcBorders>
              <w:top w:val="nil"/>
              <w:left w:val="nil"/>
              <w:bottom w:val="nil"/>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
        </w:tc>
      </w:tr>
      <w:tr w:rsidR="00860BA7" w:rsidRPr="00906065" w:rsidTr="00860BA7">
        <w:trPr>
          <w:trHeight w:val="708"/>
        </w:trPr>
        <w:tc>
          <w:tcPr>
            <w:tcW w:w="10031" w:type="dxa"/>
            <w:gridSpan w:val="19"/>
            <w:tcBorders>
              <w:top w:val="nil"/>
              <w:left w:val="nil"/>
              <w:bottom w:val="nil"/>
              <w:right w:val="nil"/>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2025 год и на плановый период  2026 - 2027 годов</w:t>
            </w:r>
          </w:p>
        </w:tc>
      </w:tr>
      <w:tr w:rsidR="00860BA7" w:rsidRPr="00906065" w:rsidTr="00860BA7">
        <w:trPr>
          <w:trHeight w:val="288"/>
        </w:trPr>
        <w:tc>
          <w:tcPr>
            <w:tcW w:w="10031" w:type="dxa"/>
            <w:gridSpan w:val="19"/>
            <w:tcBorders>
              <w:top w:val="nil"/>
              <w:left w:val="nil"/>
              <w:bottom w:val="nil"/>
              <w:right w:val="nil"/>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p>
        </w:tc>
      </w:tr>
      <w:tr w:rsidR="00860BA7" w:rsidRPr="00906065" w:rsidTr="00860BA7">
        <w:trPr>
          <w:trHeight w:val="300"/>
        </w:trPr>
        <w:tc>
          <w:tcPr>
            <w:tcW w:w="10031" w:type="dxa"/>
            <w:gridSpan w:val="19"/>
            <w:tcBorders>
              <w:top w:val="nil"/>
              <w:left w:val="nil"/>
              <w:bottom w:val="single" w:sz="8" w:space="0" w:color="000000"/>
              <w:right w:val="nil"/>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proofErr w:type="spellStart"/>
            <w:r w:rsidRPr="00906065">
              <w:rPr>
                <w:rFonts w:ascii="Times New Roman" w:eastAsia="Times New Roman" w:hAnsi="Times New Roman" w:cs="Times New Roman"/>
                <w:color w:val="000000" w:themeColor="text1"/>
                <w:sz w:val="20"/>
                <w:szCs w:val="20"/>
                <w:lang w:eastAsia="ru-RU"/>
              </w:rPr>
              <w:t>тыс</w:t>
            </w:r>
            <w:proofErr w:type="gramStart"/>
            <w:r w:rsidRPr="00906065">
              <w:rPr>
                <w:rFonts w:ascii="Times New Roman" w:eastAsia="Times New Roman" w:hAnsi="Times New Roman" w:cs="Times New Roman"/>
                <w:color w:val="000000" w:themeColor="text1"/>
                <w:sz w:val="20"/>
                <w:szCs w:val="20"/>
                <w:lang w:eastAsia="ru-RU"/>
              </w:rPr>
              <w:t>.р</w:t>
            </w:r>
            <w:proofErr w:type="gramEnd"/>
            <w:r w:rsidRPr="00906065">
              <w:rPr>
                <w:rFonts w:ascii="Times New Roman" w:eastAsia="Times New Roman" w:hAnsi="Times New Roman" w:cs="Times New Roman"/>
                <w:color w:val="000000" w:themeColor="text1"/>
                <w:sz w:val="20"/>
                <w:szCs w:val="20"/>
                <w:lang w:eastAsia="ru-RU"/>
              </w:rPr>
              <w:t>уб</w:t>
            </w:r>
            <w:proofErr w:type="spellEnd"/>
            <w:r w:rsidRPr="00906065">
              <w:rPr>
                <w:rFonts w:ascii="Times New Roman" w:eastAsia="Times New Roman" w:hAnsi="Times New Roman" w:cs="Times New Roman"/>
                <w:color w:val="000000" w:themeColor="text1"/>
                <w:sz w:val="20"/>
                <w:szCs w:val="20"/>
                <w:lang w:eastAsia="ru-RU"/>
              </w:rPr>
              <w:t>.</w:t>
            </w:r>
          </w:p>
        </w:tc>
      </w:tr>
      <w:tr w:rsidR="00860BA7" w:rsidRPr="00906065" w:rsidTr="00860BA7">
        <w:trPr>
          <w:trHeight w:val="300"/>
        </w:trPr>
        <w:tc>
          <w:tcPr>
            <w:tcW w:w="1594" w:type="dxa"/>
            <w:gridSpan w:val="2"/>
            <w:vMerge w:val="restart"/>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Код администратора</w:t>
            </w:r>
          </w:p>
        </w:tc>
        <w:tc>
          <w:tcPr>
            <w:tcW w:w="2256" w:type="dxa"/>
            <w:vMerge w:val="restart"/>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Код</w:t>
            </w:r>
          </w:p>
        </w:tc>
        <w:tc>
          <w:tcPr>
            <w:tcW w:w="3204" w:type="dxa"/>
            <w:gridSpan w:val="9"/>
            <w:vMerge w:val="restart"/>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2977" w:type="dxa"/>
            <w:gridSpan w:val="7"/>
            <w:tcBorders>
              <w:top w:val="single" w:sz="8" w:space="0" w:color="000000"/>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сумма</w:t>
            </w:r>
          </w:p>
        </w:tc>
      </w:tr>
      <w:tr w:rsidR="00860BA7" w:rsidRPr="00906065" w:rsidTr="00860BA7">
        <w:trPr>
          <w:trHeight w:val="300"/>
        </w:trPr>
        <w:tc>
          <w:tcPr>
            <w:tcW w:w="1594" w:type="dxa"/>
            <w:gridSpan w:val="2"/>
            <w:vMerge/>
            <w:tcBorders>
              <w:top w:val="nil"/>
              <w:left w:val="single" w:sz="8" w:space="0" w:color="000000"/>
              <w:bottom w:val="single" w:sz="8" w:space="0" w:color="000000"/>
              <w:right w:val="single" w:sz="8" w:space="0" w:color="000000"/>
            </w:tcBorders>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p>
        </w:tc>
        <w:tc>
          <w:tcPr>
            <w:tcW w:w="2256" w:type="dxa"/>
            <w:vMerge/>
            <w:tcBorders>
              <w:top w:val="nil"/>
              <w:left w:val="single" w:sz="8" w:space="0" w:color="000000"/>
              <w:bottom w:val="single" w:sz="8" w:space="0" w:color="000000"/>
              <w:right w:val="single" w:sz="8" w:space="0" w:color="000000"/>
            </w:tcBorders>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p>
        </w:tc>
        <w:tc>
          <w:tcPr>
            <w:tcW w:w="3204" w:type="dxa"/>
            <w:gridSpan w:val="9"/>
            <w:vMerge/>
            <w:tcBorders>
              <w:top w:val="nil"/>
              <w:left w:val="single" w:sz="8" w:space="0" w:color="000000"/>
              <w:bottom w:val="single" w:sz="8" w:space="0" w:color="000000"/>
              <w:right w:val="single" w:sz="8" w:space="0" w:color="000000"/>
            </w:tcBorders>
            <w:vAlign w:val="center"/>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2025 год</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2026 год</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2027 год</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01 00 00 00 00 0000 000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ИСТОЧНИКИ ВНУТРЕННЕГО ФИНАНСИРОВАНИЯ ДЕФИЦИТОВ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887,990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0,000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0,000</w:t>
            </w:r>
          </w:p>
        </w:tc>
      </w:tr>
      <w:tr w:rsidR="00860BA7" w:rsidRPr="00906065" w:rsidTr="00860BA7">
        <w:trPr>
          <w:trHeight w:val="804"/>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 01 01 00 00 00 0000 000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01 01 00 00 00 0000 700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01 01 00 00 10 0000 710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Размещение муниципальных ценных бумаг сельских  </w:t>
            </w:r>
            <w:r w:rsidRPr="00906065">
              <w:rPr>
                <w:rFonts w:ascii="Times New Roman" w:eastAsia="Times New Roman" w:hAnsi="Times New Roman" w:cs="Times New Roman"/>
                <w:color w:val="000000" w:themeColor="text1"/>
                <w:sz w:val="20"/>
                <w:szCs w:val="20"/>
                <w:lang w:eastAsia="ru-RU"/>
              </w:rPr>
              <w:lastRenderedPageBreak/>
              <w:t>поселений, номинальная стоимость которых указана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lastRenderedPageBreak/>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01 01 00 00 00 0000 800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01 01 00 00 10 0000 810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30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01 02 00 00 00 0000 000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Кредиты кредитных организаций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01 02 00 00 00 0000 700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Привлечение кредитов от кредитных организаций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01 02 00 00 10 0000 710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Привлечение сельскими поселениями кредитов от кредитных организаций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01 02 00 00 00 0000 800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Погашение кредитов, предоставленных кредитными организациями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01 02 00 00 10 0000 810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Погашение сельскими поселениями кредитов от кредитных организаций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 01 03 00 00 00 0000 000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Бюджетные кредиты из других бюджетов бюджетной системы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01 03 01 00 00 0000 000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01 03 01 00 00 0000 700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804"/>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01 03 01 00 10 0000 710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804"/>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01 03 01 00 00 0000 800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804"/>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01 03 01 00 10 0000 810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30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01 05 00 00 00 0000 000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Изменение остатков средств на счетах по учету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       887,990   </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0,000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0,000</w:t>
            </w:r>
          </w:p>
        </w:tc>
      </w:tr>
      <w:tr w:rsidR="00860BA7" w:rsidRPr="00906065" w:rsidTr="00860BA7">
        <w:trPr>
          <w:trHeight w:val="30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01 05 00 00 00 0000 500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Увеличение остатков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-86 438,717   </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-50 229,516   </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- 53 268,660   </w:t>
            </w:r>
          </w:p>
        </w:tc>
      </w:tr>
      <w:tr w:rsidR="00860BA7" w:rsidRPr="00906065" w:rsidTr="00860BA7">
        <w:trPr>
          <w:trHeight w:val="30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01 05 02 00 00 0000 500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Увеличение прочих остатков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-86 438,717   </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-50 229,516   </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- 53 268,66</w:t>
            </w:r>
            <w:r w:rsidRPr="00906065">
              <w:rPr>
                <w:rFonts w:ascii="Times New Roman" w:eastAsia="Times New Roman" w:hAnsi="Times New Roman" w:cs="Times New Roman"/>
                <w:color w:val="000000" w:themeColor="text1"/>
                <w:sz w:val="20"/>
                <w:szCs w:val="20"/>
                <w:lang w:eastAsia="ru-RU"/>
              </w:rPr>
              <w:lastRenderedPageBreak/>
              <w:t xml:space="preserve">0   </w:t>
            </w:r>
          </w:p>
        </w:tc>
      </w:tr>
      <w:tr w:rsidR="00860BA7" w:rsidRPr="00906065" w:rsidTr="00860BA7">
        <w:trPr>
          <w:trHeight w:val="30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lastRenderedPageBreak/>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01 05 02 01 00 0000 510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Увеличение прочих остатков денежных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-86 438,717   </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-50 229,516   </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- 53 268,660   </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01 05 02 01 10 0000 510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Увеличение прочих остатков денежных средств бюджетов сельских поселений</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-86 438,717   </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-50 229,516   </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- 53 268,660   </w:t>
            </w:r>
          </w:p>
        </w:tc>
      </w:tr>
      <w:tr w:rsidR="00860BA7" w:rsidRPr="00906065" w:rsidTr="00860BA7">
        <w:trPr>
          <w:trHeight w:val="30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01 05 00 00 00 0000 600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Уменьшение остатков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87 326,707   </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50 229,516   </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53 268,660   </w:t>
            </w:r>
          </w:p>
        </w:tc>
      </w:tr>
      <w:tr w:rsidR="00860BA7" w:rsidRPr="00906065" w:rsidTr="00860BA7">
        <w:trPr>
          <w:trHeight w:val="30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01 05 02 00 00 0000 600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Уменьшение прочих остатков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87 326,707   </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50 229,516   </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53 268,660   </w:t>
            </w:r>
          </w:p>
        </w:tc>
      </w:tr>
      <w:tr w:rsidR="00860BA7" w:rsidRPr="00906065" w:rsidTr="00860BA7">
        <w:trPr>
          <w:trHeight w:val="30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01 05 02 01 00 0000 610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Уменьшение прочих остатков денежных средств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87 326,707   </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50 229,516   </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53 268,660   </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01 05 02 01 10 0000 610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Уменьшение прочих остатков денежных средств бюджетов сельских поселений</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87 326,707   </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50 229,516   </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53 268,660   </w:t>
            </w:r>
          </w:p>
        </w:tc>
      </w:tr>
      <w:tr w:rsidR="00860BA7" w:rsidRPr="00906065" w:rsidTr="00860BA7">
        <w:trPr>
          <w:trHeight w:val="30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01 06 00 00 00 0000 000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Иные источники внутреннего финансирования дефицитов бюджетов</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01 06 05 00 00 0000 000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Бюджетные кредиты, предоставленные внутри страны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01 06 05 00 00 0000 600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Возврат бюджетных кредитов, предоставленных внутри страны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01 06 05 01 00 0000 600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Возврат бюджетных кредитов, предоставленных юридическим лицам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01 06 05 01 10 0000 640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01 06 05 00 00 0000 500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Предоставление бюджетных кредитов внутри страны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01 06 05 01 00 0000 500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Предоставление бюджетных кредитов юридическим лицам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r w:rsidR="00860BA7" w:rsidRPr="00906065" w:rsidTr="00860BA7">
        <w:trPr>
          <w:trHeight w:val="540"/>
        </w:trPr>
        <w:tc>
          <w:tcPr>
            <w:tcW w:w="1594" w:type="dxa"/>
            <w:gridSpan w:val="2"/>
            <w:tcBorders>
              <w:top w:val="nil"/>
              <w:left w:val="single" w:sz="8" w:space="0" w:color="000000"/>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323</w:t>
            </w:r>
          </w:p>
        </w:tc>
        <w:tc>
          <w:tcPr>
            <w:tcW w:w="2256" w:type="dxa"/>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jc w:val="cente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01 06 05 01 10 0000 540</w:t>
            </w:r>
          </w:p>
        </w:tc>
        <w:tc>
          <w:tcPr>
            <w:tcW w:w="3204" w:type="dxa"/>
            <w:gridSpan w:val="9"/>
            <w:tcBorders>
              <w:top w:val="nil"/>
              <w:left w:val="nil"/>
              <w:bottom w:val="single" w:sz="8" w:space="0" w:color="auto"/>
              <w:right w:val="single" w:sz="8" w:space="0" w:color="auto"/>
            </w:tcBorders>
            <w:shd w:val="clear" w:color="auto" w:fill="auto"/>
            <w:hideMark/>
          </w:tcPr>
          <w:p w:rsidR="00860BA7" w:rsidRPr="00906065" w:rsidRDefault="00860BA7" w:rsidP="00860BA7">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1134" w:type="dxa"/>
            <w:gridSpan w:val="3"/>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992"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c>
          <w:tcPr>
            <w:tcW w:w="851" w:type="dxa"/>
            <w:gridSpan w:val="2"/>
            <w:tcBorders>
              <w:top w:val="nil"/>
              <w:left w:val="nil"/>
              <w:bottom w:val="single" w:sz="8" w:space="0" w:color="000000"/>
              <w:right w:val="single" w:sz="8" w:space="0" w:color="000000"/>
            </w:tcBorders>
            <w:shd w:val="clear" w:color="auto" w:fill="auto"/>
            <w:hideMark/>
          </w:tcPr>
          <w:p w:rsidR="00860BA7" w:rsidRPr="00906065" w:rsidRDefault="00860BA7" w:rsidP="00860BA7">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w:t>
            </w:r>
          </w:p>
        </w:tc>
      </w:tr>
    </w:tbl>
    <w:p w:rsidR="00320960" w:rsidRPr="001121FD" w:rsidRDefault="00320960" w:rsidP="00320960">
      <w:pPr>
        <w:spacing w:after="0"/>
        <w:ind w:right="-1"/>
        <w:jc w:val="both"/>
        <w:rPr>
          <w:rFonts w:ascii="Times New Roman" w:eastAsia="Times New Roman" w:hAnsi="Times New Roman" w:cs="Times New Roman"/>
          <w:bCs/>
          <w:color w:val="000000" w:themeColor="text1"/>
          <w:sz w:val="20"/>
          <w:szCs w:val="20"/>
          <w:lang w:eastAsia="ru-RU"/>
        </w:rPr>
      </w:pPr>
    </w:p>
    <w:p w:rsidR="00320960" w:rsidRDefault="00320960" w:rsidP="00320960">
      <w:pPr>
        <w:rPr>
          <w:rFonts w:ascii="Times New Roman" w:eastAsia="Times New Roman" w:hAnsi="Times New Roman" w:cs="Times New Roman"/>
          <w:color w:val="000000" w:themeColor="text1"/>
          <w:sz w:val="20"/>
          <w:szCs w:val="20"/>
          <w:lang w:eastAsia="ru-RU"/>
        </w:rPr>
      </w:pPr>
    </w:p>
    <w:p w:rsidR="001858E2" w:rsidRDefault="001858E2" w:rsidP="001858E2">
      <w:pPr>
        <w:jc w:val="right"/>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Приложение 9</w:t>
      </w:r>
    </w:p>
    <w:p w:rsidR="001858E2" w:rsidRDefault="001858E2" w:rsidP="001858E2">
      <w:pPr>
        <w:spacing w:after="0"/>
        <w:jc w:val="right"/>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К решению Собрания представителей сельского поселения</w:t>
      </w:r>
    </w:p>
    <w:p w:rsidR="001858E2" w:rsidRDefault="001858E2" w:rsidP="001858E2">
      <w:pPr>
        <w:spacing w:after="0"/>
        <w:jc w:val="right"/>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станция Клявлино муниципального района Клявлинский</w:t>
      </w:r>
    </w:p>
    <w:p w:rsidR="001858E2" w:rsidRDefault="001858E2" w:rsidP="001858E2">
      <w:pPr>
        <w:spacing w:after="0"/>
        <w:jc w:val="right"/>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 xml:space="preserve">Самарской области «О бюджете сельского поселения </w:t>
      </w:r>
    </w:p>
    <w:p w:rsidR="001858E2" w:rsidRDefault="001858E2" w:rsidP="001858E2">
      <w:pPr>
        <w:spacing w:after="0"/>
        <w:jc w:val="right"/>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Станция Клявлино муниципального района Клявлинский</w:t>
      </w:r>
    </w:p>
    <w:p w:rsidR="001858E2" w:rsidRDefault="001858E2" w:rsidP="001858E2">
      <w:pPr>
        <w:spacing w:after="0"/>
        <w:jc w:val="right"/>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Самарской области на 2025 год и на плановый период 2026 и 2027 годов»</w:t>
      </w:r>
    </w:p>
    <w:p w:rsidR="001858E2" w:rsidRPr="00906065" w:rsidRDefault="001858E2" w:rsidP="001858E2">
      <w:pPr>
        <w:spacing w:after="0"/>
        <w:rPr>
          <w:rFonts w:ascii="Times New Roman" w:eastAsia="Times New Roman" w:hAnsi="Times New Roman" w:cs="Times New Roman"/>
          <w:color w:val="000000" w:themeColor="text1"/>
          <w:sz w:val="20"/>
          <w:szCs w:val="20"/>
          <w:lang w:eastAsia="ru-RU"/>
        </w:rPr>
      </w:pPr>
    </w:p>
    <w:tbl>
      <w:tblPr>
        <w:tblW w:w="9464" w:type="dxa"/>
        <w:tblLayout w:type="fixed"/>
        <w:tblLook w:val="04A0" w:firstRow="1" w:lastRow="0" w:firstColumn="1" w:lastColumn="0" w:noHBand="0" w:noVBand="1"/>
      </w:tblPr>
      <w:tblGrid>
        <w:gridCol w:w="3618"/>
        <w:gridCol w:w="641"/>
        <w:gridCol w:w="491"/>
        <w:gridCol w:w="503"/>
        <w:gridCol w:w="639"/>
        <w:gridCol w:w="1047"/>
        <w:gridCol w:w="75"/>
        <w:gridCol w:w="1114"/>
        <w:gridCol w:w="1336"/>
      </w:tblGrid>
      <w:tr w:rsidR="00320960" w:rsidRPr="00906065" w:rsidTr="006C533A">
        <w:trPr>
          <w:trHeight w:val="58"/>
        </w:trPr>
        <w:tc>
          <w:tcPr>
            <w:tcW w:w="4259" w:type="dxa"/>
            <w:gridSpan w:val="2"/>
            <w:tcBorders>
              <w:top w:val="nil"/>
              <w:left w:val="nil"/>
              <w:bottom w:val="nil"/>
              <w:right w:val="nil"/>
            </w:tcBorders>
            <w:shd w:val="clear" w:color="000000" w:fill="FFFFFF"/>
            <w:noWrap/>
            <w:vAlign w:val="bottom"/>
            <w:hideMark/>
          </w:tcPr>
          <w:p w:rsidR="006C533A" w:rsidRDefault="006C533A" w:rsidP="00320960">
            <w:pPr>
              <w:spacing w:after="0" w:line="240" w:lineRule="auto"/>
              <w:jc w:val="right"/>
              <w:rPr>
                <w:rFonts w:ascii="Times New Roman" w:eastAsia="Times New Roman" w:hAnsi="Times New Roman" w:cs="Times New Roman"/>
                <w:color w:val="000000" w:themeColor="text1"/>
                <w:sz w:val="20"/>
                <w:szCs w:val="20"/>
                <w:lang w:eastAsia="ru-RU"/>
              </w:rPr>
            </w:pPr>
          </w:p>
          <w:p w:rsidR="006C533A" w:rsidRDefault="006C533A" w:rsidP="00320960">
            <w:pPr>
              <w:spacing w:after="0" w:line="240" w:lineRule="auto"/>
              <w:jc w:val="right"/>
              <w:rPr>
                <w:rFonts w:ascii="Times New Roman" w:eastAsia="Times New Roman" w:hAnsi="Times New Roman" w:cs="Times New Roman"/>
                <w:color w:val="000000" w:themeColor="text1"/>
                <w:sz w:val="20"/>
                <w:szCs w:val="20"/>
                <w:lang w:eastAsia="ru-RU"/>
              </w:rPr>
            </w:pPr>
          </w:p>
          <w:p w:rsidR="006C533A" w:rsidRDefault="006C533A" w:rsidP="00320960">
            <w:pPr>
              <w:spacing w:after="0" w:line="240" w:lineRule="auto"/>
              <w:jc w:val="right"/>
              <w:rPr>
                <w:rFonts w:ascii="Times New Roman" w:eastAsia="Times New Roman" w:hAnsi="Times New Roman" w:cs="Times New Roman"/>
                <w:color w:val="000000" w:themeColor="text1"/>
                <w:sz w:val="20"/>
                <w:szCs w:val="20"/>
                <w:lang w:eastAsia="ru-RU"/>
              </w:rPr>
            </w:pPr>
          </w:p>
          <w:p w:rsidR="006C533A" w:rsidRDefault="006C533A" w:rsidP="00320960">
            <w:pPr>
              <w:spacing w:after="0" w:line="240" w:lineRule="auto"/>
              <w:jc w:val="right"/>
              <w:rPr>
                <w:rFonts w:ascii="Times New Roman" w:eastAsia="Times New Roman" w:hAnsi="Times New Roman" w:cs="Times New Roman"/>
                <w:color w:val="000000" w:themeColor="text1"/>
                <w:sz w:val="20"/>
                <w:szCs w:val="20"/>
                <w:lang w:eastAsia="ru-RU"/>
              </w:rPr>
            </w:pPr>
          </w:p>
          <w:p w:rsidR="006C533A" w:rsidRDefault="006C533A" w:rsidP="00320960">
            <w:pPr>
              <w:spacing w:after="0" w:line="240" w:lineRule="auto"/>
              <w:jc w:val="right"/>
              <w:rPr>
                <w:rFonts w:ascii="Times New Roman" w:eastAsia="Times New Roman" w:hAnsi="Times New Roman" w:cs="Times New Roman"/>
                <w:color w:val="000000" w:themeColor="text1"/>
                <w:sz w:val="20"/>
                <w:szCs w:val="20"/>
                <w:lang w:eastAsia="ru-RU"/>
              </w:rPr>
            </w:pPr>
          </w:p>
          <w:p w:rsidR="006C533A" w:rsidRDefault="006C533A" w:rsidP="00320960">
            <w:pPr>
              <w:spacing w:after="0" w:line="240" w:lineRule="auto"/>
              <w:jc w:val="right"/>
              <w:rPr>
                <w:rFonts w:ascii="Times New Roman" w:eastAsia="Times New Roman" w:hAnsi="Times New Roman" w:cs="Times New Roman"/>
                <w:color w:val="000000" w:themeColor="text1"/>
                <w:sz w:val="20"/>
                <w:szCs w:val="20"/>
                <w:lang w:eastAsia="ru-RU"/>
              </w:rPr>
            </w:pPr>
          </w:p>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633" w:type="dxa"/>
            <w:gridSpan w:val="3"/>
            <w:tcBorders>
              <w:top w:val="nil"/>
              <w:left w:val="nil"/>
              <w:bottom w:val="nil"/>
              <w:right w:val="nil"/>
            </w:tcBorders>
            <w:shd w:val="clear" w:color="000000" w:fill="FFFFFF"/>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047" w:type="dxa"/>
            <w:tcBorders>
              <w:top w:val="nil"/>
              <w:left w:val="nil"/>
              <w:bottom w:val="nil"/>
              <w:right w:val="nil"/>
            </w:tcBorders>
            <w:shd w:val="clear" w:color="000000" w:fill="FFFFFF"/>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89" w:type="dxa"/>
            <w:gridSpan w:val="2"/>
            <w:tcBorders>
              <w:top w:val="single" w:sz="4" w:space="0" w:color="auto"/>
              <w:left w:val="nil"/>
              <w:bottom w:val="nil"/>
              <w:right w:val="nil"/>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p>
        </w:tc>
        <w:tc>
          <w:tcPr>
            <w:tcW w:w="1336" w:type="dxa"/>
            <w:tcBorders>
              <w:top w:val="single" w:sz="4" w:space="0" w:color="auto"/>
              <w:left w:val="nil"/>
              <w:bottom w:val="nil"/>
              <w:right w:val="nil"/>
            </w:tcBorders>
            <w:shd w:val="clear" w:color="000000" w:fill="FFFFFF"/>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320960" w:rsidRPr="00906065" w:rsidTr="006C533A">
        <w:trPr>
          <w:trHeight w:val="260"/>
        </w:trPr>
        <w:tc>
          <w:tcPr>
            <w:tcW w:w="9464" w:type="dxa"/>
            <w:gridSpan w:val="9"/>
            <w:tcBorders>
              <w:top w:val="nil"/>
              <w:left w:val="nil"/>
              <w:bottom w:val="nil"/>
              <w:right w:val="nil"/>
            </w:tcBorders>
            <w:shd w:val="clear" w:color="000000" w:fill="FFFFFF"/>
            <w:vAlign w:val="bottom"/>
            <w:hideMark/>
          </w:tcPr>
          <w:p w:rsidR="00320960" w:rsidRPr="00906065" w:rsidRDefault="00320960" w:rsidP="00320960">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lastRenderedPageBreak/>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w:t>
            </w:r>
            <w:proofErr w:type="gramStart"/>
            <w:r w:rsidRPr="00906065">
              <w:rPr>
                <w:rFonts w:ascii="Times New Roman" w:eastAsia="Times New Roman" w:hAnsi="Times New Roman" w:cs="Times New Roman"/>
                <w:b/>
                <w:bCs/>
                <w:color w:val="000000" w:themeColor="text1"/>
                <w:sz w:val="20"/>
                <w:szCs w:val="20"/>
                <w:lang w:eastAsia="ru-RU"/>
              </w:rPr>
              <w:t>расходов классификации расходов бюджета сельского поселения</w:t>
            </w:r>
            <w:proofErr w:type="gramEnd"/>
            <w:r w:rsidRPr="00906065">
              <w:rPr>
                <w:rFonts w:ascii="Times New Roman" w:eastAsia="Times New Roman" w:hAnsi="Times New Roman" w:cs="Times New Roman"/>
                <w:b/>
                <w:bCs/>
                <w:color w:val="000000" w:themeColor="text1"/>
                <w:sz w:val="20"/>
                <w:szCs w:val="20"/>
                <w:lang w:eastAsia="ru-RU"/>
              </w:rPr>
              <w:t xml:space="preserve"> станция Клявлино муниципального района Клявлинский Самарской области на 2025 год.</w:t>
            </w:r>
          </w:p>
        </w:tc>
      </w:tr>
      <w:tr w:rsidR="00320960" w:rsidRPr="00906065" w:rsidTr="006C533A">
        <w:trPr>
          <w:trHeight w:val="92"/>
        </w:trPr>
        <w:tc>
          <w:tcPr>
            <w:tcW w:w="3618" w:type="dxa"/>
            <w:tcBorders>
              <w:top w:val="nil"/>
              <w:left w:val="nil"/>
              <w:bottom w:val="nil"/>
              <w:right w:val="nil"/>
            </w:tcBorders>
            <w:shd w:val="clear" w:color="000000" w:fill="FFFFFF"/>
            <w:noWrap/>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132" w:type="dxa"/>
            <w:gridSpan w:val="2"/>
            <w:tcBorders>
              <w:top w:val="nil"/>
              <w:left w:val="nil"/>
              <w:bottom w:val="nil"/>
              <w:right w:val="nil"/>
            </w:tcBorders>
            <w:shd w:val="clear" w:color="000000" w:fill="FFFFFF"/>
            <w:noWrap/>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503" w:type="dxa"/>
            <w:tcBorders>
              <w:top w:val="nil"/>
              <w:left w:val="nil"/>
              <w:bottom w:val="nil"/>
              <w:right w:val="nil"/>
            </w:tcBorders>
            <w:shd w:val="clear" w:color="000000" w:fill="FFFFFF"/>
            <w:noWrap/>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2875" w:type="dxa"/>
            <w:gridSpan w:val="4"/>
            <w:tcBorders>
              <w:top w:val="nil"/>
              <w:left w:val="nil"/>
              <w:bottom w:val="nil"/>
              <w:right w:val="nil"/>
            </w:tcBorders>
            <w:shd w:val="clear" w:color="auto" w:fill="auto"/>
            <w:noWrap/>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p>
        </w:tc>
        <w:tc>
          <w:tcPr>
            <w:tcW w:w="1336" w:type="dxa"/>
            <w:tcBorders>
              <w:top w:val="nil"/>
              <w:left w:val="nil"/>
              <w:bottom w:val="nil"/>
              <w:right w:val="nil"/>
            </w:tcBorders>
            <w:shd w:val="clear" w:color="000000" w:fill="FFFFFF"/>
            <w:noWrap/>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r>
      <w:tr w:rsidR="00320960" w:rsidRPr="00906065" w:rsidTr="006C533A">
        <w:trPr>
          <w:trHeight w:val="95"/>
        </w:trPr>
        <w:tc>
          <w:tcPr>
            <w:tcW w:w="3618"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Наименование</w:t>
            </w:r>
          </w:p>
        </w:tc>
        <w:tc>
          <w:tcPr>
            <w:tcW w:w="1132"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320960" w:rsidRPr="00906065" w:rsidRDefault="00320960" w:rsidP="00320960">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ЦСР</w:t>
            </w:r>
          </w:p>
        </w:tc>
        <w:tc>
          <w:tcPr>
            <w:tcW w:w="503"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320960" w:rsidRPr="00906065" w:rsidRDefault="00320960" w:rsidP="00320960">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ВР</w:t>
            </w:r>
          </w:p>
        </w:tc>
        <w:tc>
          <w:tcPr>
            <w:tcW w:w="4211" w:type="dxa"/>
            <w:gridSpan w:val="5"/>
            <w:tcBorders>
              <w:top w:val="single" w:sz="4" w:space="0" w:color="000000"/>
              <w:left w:val="nil"/>
              <w:bottom w:val="single" w:sz="4" w:space="0" w:color="000000"/>
              <w:right w:val="single" w:sz="4" w:space="0" w:color="000000"/>
            </w:tcBorders>
            <w:shd w:val="clear" w:color="000000" w:fill="FFFFFF"/>
            <w:vAlign w:val="bottom"/>
            <w:hideMark/>
          </w:tcPr>
          <w:p w:rsidR="00320960" w:rsidRPr="00906065" w:rsidRDefault="00320960" w:rsidP="00320960">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Сумма, тыс. руб.</w:t>
            </w:r>
          </w:p>
        </w:tc>
      </w:tr>
      <w:tr w:rsidR="00320960" w:rsidRPr="00906065" w:rsidTr="006C533A">
        <w:trPr>
          <w:trHeight w:val="785"/>
        </w:trPr>
        <w:tc>
          <w:tcPr>
            <w:tcW w:w="3618" w:type="dxa"/>
            <w:vMerge/>
            <w:tcBorders>
              <w:top w:val="single" w:sz="4" w:space="0" w:color="auto"/>
              <w:left w:val="single" w:sz="4" w:space="0" w:color="auto"/>
              <w:bottom w:val="single" w:sz="4" w:space="0" w:color="auto"/>
              <w:right w:val="single" w:sz="4" w:space="0" w:color="auto"/>
            </w:tcBorders>
            <w:vAlign w:val="center"/>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p>
        </w:tc>
        <w:tc>
          <w:tcPr>
            <w:tcW w:w="1132" w:type="dxa"/>
            <w:gridSpan w:val="2"/>
            <w:vMerge/>
            <w:tcBorders>
              <w:top w:val="single" w:sz="4" w:space="0" w:color="auto"/>
              <w:left w:val="single" w:sz="4" w:space="0" w:color="auto"/>
              <w:bottom w:val="single" w:sz="4" w:space="0" w:color="000000"/>
              <w:right w:val="single" w:sz="4" w:space="0" w:color="auto"/>
            </w:tcBorders>
            <w:vAlign w:val="center"/>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p>
        </w:tc>
        <w:tc>
          <w:tcPr>
            <w:tcW w:w="503" w:type="dxa"/>
            <w:vMerge/>
            <w:tcBorders>
              <w:top w:val="single" w:sz="4" w:space="0" w:color="auto"/>
              <w:left w:val="single" w:sz="4" w:space="0" w:color="auto"/>
              <w:bottom w:val="single" w:sz="4" w:space="0" w:color="000000"/>
              <w:right w:val="single" w:sz="4" w:space="0" w:color="auto"/>
            </w:tcBorders>
            <w:vAlign w:val="center"/>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p>
        </w:tc>
        <w:tc>
          <w:tcPr>
            <w:tcW w:w="1761" w:type="dxa"/>
            <w:gridSpan w:val="3"/>
            <w:tcBorders>
              <w:top w:val="nil"/>
              <w:left w:val="nil"/>
              <w:bottom w:val="single" w:sz="4" w:space="0" w:color="000000"/>
              <w:right w:val="single" w:sz="4" w:space="0" w:color="000000"/>
            </w:tcBorders>
            <w:shd w:val="clear" w:color="auto" w:fill="auto"/>
            <w:vAlign w:val="bottom"/>
            <w:hideMark/>
          </w:tcPr>
          <w:p w:rsidR="00320960" w:rsidRPr="00906065" w:rsidRDefault="00320960" w:rsidP="00320960">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Всего</w:t>
            </w:r>
          </w:p>
        </w:tc>
        <w:tc>
          <w:tcPr>
            <w:tcW w:w="2450" w:type="dxa"/>
            <w:gridSpan w:val="2"/>
            <w:tcBorders>
              <w:top w:val="nil"/>
              <w:left w:val="nil"/>
              <w:bottom w:val="single" w:sz="4" w:space="0" w:color="000000"/>
              <w:right w:val="single" w:sz="4" w:space="0" w:color="000000"/>
            </w:tcBorders>
            <w:shd w:val="clear" w:color="000000" w:fill="FFFFFF"/>
            <w:vAlign w:val="bottom"/>
            <w:hideMark/>
          </w:tcPr>
          <w:p w:rsidR="00320960" w:rsidRPr="00906065" w:rsidRDefault="00320960" w:rsidP="00320960">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xml:space="preserve">в том числе за счет безвозмездных поступлений </w:t>
            </w:r>
            <w:proofErr w:type="gramStart"/>
            <w:r w:rsidRPr="00906065">
              <w:rPr>
                <w:rFonts w:ascii="Times New Roman" w:eastAsia="Times New Roman" w:hAnsi="Times New Roman" w:cs="Times New Roman"/>
                <w:b/>
                <w:bCs/>
                <w:color w:val="000000" w:themeColor="text1"/>
                <w:sz w:val="20"/>
                <w:szCs w:val="20"/>
                <w:lang w:eastAsia="ru-RU"/>
              </w:rPr>
              <w:t>имеющие</w:t>
            </w:r>
            <w:proofErr w:type="gramEnd"/>
            <w:r w:rsidRPr="00906065">
              <w:rPr>
                <w:rFonts w:ascii="Times New Roman" w:eastAsia="Times New Roman" w:hAnsi="Times New Roman" w:cs="Times New Roman"/>
                <w:b/>
                <w:bCs/>
                <w:color w:val="000000" w:themeColor="text1"/>
                <w:sz w:val="20"/>
                <w:szCs w:val="20"/>
                <w:lang w:eastAsia="ru-RU"/>
              </w:rPr>
              <w:t xml:space="preserve"> целевое назначение из вышестоящих бюджетов</w:t>
            </w:r>
          </w:p>
        </w:tc>
      </w:tr>
      <w:tr w:rsidR="00320960" w:rsidRPr="00906065" w:rsidTr="006C533A">
        <w:trPr>
          <w:trHeight w:val="517"/>
        </w:trPr>
        <w:tc>
          <w:tcPr>
            <w:tcW w:w="3618" w:type="dxa"/>
            <w:tcBorders>
              <w:top w:val="nil"/>
              <w:left w:val="single" w:sz="4" w:space="0" w:color="auto"/>
              <w:bottom w:val="single" w:sz="4" w:space="0" w:color="auto"/>
              <w:right w:val="single" w:sz="4" w:space="0" w:color="auto"/>
            </w:tcBorders>
            <w:shd w:val="clear" w:color="auto" w:fill="auto"/>
            <w:vAlign w:val="bottom"/>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2100000000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761" w:type="dxa"/>
            <w:gridSpan w:val="3"/>
            <w:tcBorders>
              <w:top w:val="nil"/>
              <w:left w:val="nil"/>
              <w:bottom w:val="single" w:sz="4" w:space="0" w:color="000000"/>
              <w:right w:val="single" w:sz="4" w:space="0" w:color="000000"/>
            </w:tcBorders>
            <w:shd w:val="clear" w:color="auto" w:fill="auto"/>
            <w:vAlign w:val="bottom"/>
            <w:hideMark/>
          </w:tcPr>
          <w:p w:rsidR="00320960" w:rsidRPr="00906065" w:rsidRDefault="00320960" w:rsidP="00320960">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37 268,842</w:t>
            </w:r>
          </w:p>
        </w:tc>
        <w:tc>
          <w:tcPr>
            <w:tcW w:w="2450" w:type="dxa"/>
            <w:gridSpan w:val="2"/>
            <w:tcBorders>
              <w:top w:val="nil"/>
              <w:left w:val="nil"/>
              <w:bottom w:val="single" w:sz="4" w:space="0" w:color="000000"/>
              <w:right w:val="single" w:sz="4" w:space="0" w:color="000000"/>
            </w:tcBorders>
            <w:shd w:val="clear" w:color="auto" w:fill="auto"/>
            <w:vAlign w:val="bottom"/>
            <w:hideMark/>
          </w:tcPr>
          <w:p w:rsidR="00320960" w:rsidRPr="00906065" w:rsidRDefault="00320960" w:rsidP="00320960">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31 642,000</w:t>
            </w:r>
          </w:p>
        </w:tc>
      </w:tr>
      <w:tr w:rsidR="00320960" w:rsidRPr="00906065" w:rsidTr="006C533A">
        <w:trPr>
          <w:trHeight w:val="265"/>
        </w:trPr>
        <w:tc>
          <w:tcPr>
            <w:tcW w:w="3618" w:type="dxa"/>
            <w:tcBorders>
              <w:top w:val="nil"/>
              <w:left w:val="single" w:sz="4" w:space="0" w:color="auto"/>
              <w:bottom w:val="single" w:sz="4" w:space="0" w:color="auto"/>
              <w:right w:val="single" w:sz="4" w:space="0" w:color="auto"/>
            </w:tcBorders>
            <w:shd w:val="clear" w:color="auto" w:fill="auto"/>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2100000000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200</w:t>
            </w:r>
          </w:p>
        </w:tc>
        <w:tc>
          <w:tcPr>
            <w:tcW w:w="1761" w:type="dxa"/>
            <w:gridSpan w:val="3"/>
            <w:tcBorders>
              <w:top w:val="nil"/>
              <w:left w:val="nil"/>
              <w:bottom w:val="single" w:sz="4" w:space="0" w:color="000000"/>
              <w:right w:val="single" w:sz="4" w:space="0" w:color="000000"/>
            </w:tcBorders>
            <w:shd w:val="clear" w:color="auto" w:fill="auto"/>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37 268,842</w:t>
            </w:r>
          </w:p>
        </w:tc>
        <w:tc>
          <w:tcPr>
            <w:tcW w:w="2450" w:type="dxa"/>
            <w:gridSpan w:val="2"/>
            <w:tcBorders>
              <w:top w:val="nil"/>
              <w:left w:val="nil"/>
              <w:bottom w:val="single" w:sz="4" w:space="0" w:color="000000"/>
              <w:right w:val="single" w:sz="4" w:space="0" w:color="000000"/>
            </w:tcBorders>
            <w:shd w:val="clear" w:color="auto" w:fill="auto"/>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31 642,000</w:t>
            </w:r>
          </w:p>
        </w:tc>
      </w:tr>
      <w:tr w:rsidR="00320960" w:rsidRPr="00906065" w:rsidTr="006C533A">
        <w:trPr>
          <w:trHeight w:val="216"/>
        </w:trPr>
        <w:tc>
          <w:tcPr>
            <w:tcW w:w="3618" w:type="dxa"/>
            <w:tcBorders>
              <w:top w:val="nil"/>
              <w:left w:val="single" w:sz="4" w:space="0" w:color="auto"/>
              <w:bottom w:val="single" w:sz="4" w:space="0" w:color="auto"/>
              <w:right w:val="single" w:sz="4" w:space="0" w:color="auto"/>
            </w:tcBorders>
            <w:shd w:val="clear" w:color="auto" w:fill="auto"/>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2100000000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240</w:t>
            </w:r>
          </w:p>
        </w:tc>
        <w:tc>
          <w:tcPr>
            <w:tcW w:w="1761" w:type="dxa"/>
            <w:gridSpan w:val="3"/>
            <w:tcBorders>
              <w:top w:val="nil"/>
              <w:left w:val="nil"/>
              <w:bottom w:val="single" w:sz="4" w:space="0" w:color="000000"/>
              <w:right w:val="single" w:sz="4" w:space="0" w:color="000000"/>
            </w:tcBorders>
            <w:shd w:val="clear" w:color="auto" w:fill="auto"/>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37 268,842</w:t>
            </w:r>
          </w:p>
        </w:tc>
        <w:tc>
          <w:tcPr>
            <w:tcW w:w="2450" w:type="dxa"/>
            <w:gridSpan w:val="2"/>
            <w:tcBorders>
              <w:top w:val="nil"/>
              <w:left w:val="nil"/>
              <w:bottom w:val="single" w:sz="4" w:space="0" w:color="000000"/>
              <w:right w:val="single" w:sz="4" w:space="0" w:color="000000"/>
            </w:tcBorders>
            <w:shd w:val="clear" w:color="auto" w:fill="auto"/>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31 642,000</w:t>
            </w:r>
          </w:p>
        </w:tc>
      </w:tr>
      <w:tr w:rsidR="00320960" w:rsidRPr="00906065" w:rsidTr="006C533A">
        <w:trPr>
          <w:trHeight w:val="529"/>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2900000000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761" w:type="dxa"/>
            <w:gridSpan w:val="3"/>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46 117,811</w:t>
            </w:r>
          </w:p>
        </w:tc>
        <w:tc>
          <w:tcPr>
            <w:tcW w:w="2450" w:type="dxa"/>
            <w:gridSpan w:val="2"/>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2 539,600</w:t>
            </w:r>
          </w:p>
        </w:tc>
      </w:tr>
      <w:tr w:rsidR="00320960" w:rsidRPr="00906065" w:rsidTr="006C533A">
        <w:trPr>
          <w:trHeight w:val="441"/>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100</w:t>
            </w:r>
          </w:p>
        </w:tc>
        <w:tc>
          <w:tcPr>
            <w:tcW w:w="1761" w:type="dxa"/>
            <w:gridSpan w:val="3"/>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10 281,333</w:t>
            </w:r>
          </w:p>
        </w:tc>
        <w:tc>
          <w:tcPr>
            <w:tcW w:w="2450" w:type="dxa"/>
            <w:gridSpan w:val="2"/>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740,161</w:t>
            </w:r>
          </w:p>
        </w:tc>
      </w:tr>
      <w:tr w:rsidR="00320960" w:rsidRPr="00906065" w:rsidTr="006C533A">
        <w:trPr>
          <w:trHeight w:val="176"/>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Расходы на выплаты персоналу государственных (муниципальных) органов</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120</w:t>
            </w:r>
          </w:p>
        </w:tc>
        <w:tc>
          <w:tcPr>
            <w:tcW w:w="1761" w:type="dxa"/>
            <w:gridSpan w:val="3"/>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10 281,333</w:t>
            </w:r>
          </w:p>
        </w:tc>
        <w:tc>
          <w:tcPr>
            <w:tcW w:w="2450" w:type="dxa"/>
            <w:gridSpan w:val="2"/>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740,161</w:t>
            </w:r>
          </w:p>
        </w:tc>
      </w:tr>
      <w:tr w:rsidR="00320960" w:rsidRPr="00906065" w:rsidTr="006C533A">
        <w:trPr>
          <w:trHeight w:val="176"/>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Закупка товаров, работ и услуг для обеспечения государственных (муниципальных) нужд</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200</w:t>
            </w:r>
          </w:p>
        </w:tc>
        <w:tc>
          <w:tcPr>
            <w:tcW w:w="1761" w:type="dxa"/>
            <w:gridSpan w:val="3"/>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32 849,937</w:t>
            </w:r>
          </w:p>
        </w:tc>
        <w:tc>
          <w:tcPr>
            <w:tcW w:w="2450" w:type="dxa"/>
            <w:gridSpan w:val="2"/>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1 799,439</w:t>
            </w:r>
          </w:p>
        </w:tc>
      </w:tr>
      <w:tr w:rsidR="00320960" w:rsidRPr="00906065" w:rsidTr="006C533A">
        <w:trPr>
          <w:trHeight w:val="176"/>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закупки товаров, работ и услуг для обеспечения государственных (муниципальных) нужд</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240</w:t>
            </w:r>
          </w:p>
        </w:tc>
        <w:tc>
          <w:tcPr>
            <w:tcW w:w="1761" w:type="dxa"/>
            <w:gridSpan w:val="3"/>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32 849,937</w:t>
            </w:r>
          </w:p>
        </w:tc>
        <w:tc>
          <w:tcPr>
            <w:tcW w:w="2450" w:type="dxa"/>
            <w:gridSpan w:val="2"/>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1 799,439</w:t>
            </w:r>
          </w:p>
        </w:tc>
      </w:tr>
      <w:tr w:rsidR="00320960" w:rsidRPr="00906065" w:rsidTr="006C533A">
        <w:trPr>
          <w:trHeight w:val="88"/>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Социальное обеспечение и иные выплаты населению</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300</w:t>
            </w:r>
          </w:p>
        </w:tc>
        <w:tc>
          <w:tcPr>
            <w:tcW w:w="1761" w:type="dxa"/>
            <w:gridSpan w:val="3"/>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340,191</w:t>
            </w:r>
          </w:p>
        </w:tc>
        <w:tc>
          <w:tcPr>
            <w:tcW w:w="2450" w:type="dxa"/>
            <w:gridSpan w:val="2"/>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320960" w:rsidRPr="00906065" w:rsidTr="006C533A">
        <w:trPr>
          <w:trHeight w:val="176"/>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Публичные нормативные социальные выплаты гражданам</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310</w:t>
            </w:r>
          </w:p>
        </w:tc>
        <w:tc>
          <w:tcPr>
            <w:tcW w:w="1761" w:type="dxa"/>
            <w:gridSpan w:val="3"/>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315,191</w:t>
            </w:r>
          </w:p>
        </w:tc>
        <w:tc>
          <w:tcPr>
            <w:tcW w:w="2450" w:type="dxa"/>
            <w:gridSpan w:val="2"/>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320960" w:rsidRPr="00906065" w:rsidTr="006C533A">
        <w:trPr>
          <w:trHeight w:val="265"/>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Пособия, компенсации и иные социальные выплаты гражданам, кроме публичных нормативных обязательств</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320</w:t>
            </w:r>
          </w:p>
        </w:tc>
        <w:tc>
          <w:tcPr>
            <w:tcW w:w="1761" w:type="dxa"/>
            <w:gridSpan w:val="3"/>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25,000</w:t>
            </w:r>
          </w:p>
        </w:tc>
        <w:tc>
          <w:tcPr>
            <w:tcW w:w="2450" w:type="dxa"/>
            <w:gridSpan w:val="2"/>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320960" w:rsidRPr="00906065" w:rsidTr="006C533A">
        <w:trPr>
          <w:trHeight w:val="88"/>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Межбюджетные трансферты</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w:t>
            </w:r>
          </w:p>
        </w:tc>
        <w:tc>
          <w:tcPr>
            <w:tcW w:w="1761" w:type="dxa"/>
            <w:gridSpan w:val="3"/>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1 476,984</w:t>
            </w:r>
          </w:p>
        </w:tc>
        <w:tc>
          <w:tcPr>
            <w:tcW w:w="2450" w:type="dxa"/>
            <w:gridSpan w:val="2"/>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320960" w:rsidRPr="00906065" w:rsidTr="006C533A">
        <w:trPr>
          <w:trHeight w:val="88"/>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межбюджетные трансферты</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540</w:t>
            </w:r>
          </w:p>
        </w:tc>
        <w:tc>
          <w:tcPr>
            <w:tcW w:w="1761" w:type="dxa"/>
            <w:gridSpan w:val="3"/>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1 476,984</w:t>
            </w:r>
          </w:p>
        </w:tc>
        <w:tc>
          <w:tcPr>
            <w:tcW w:w="2450" w:type="dxa"/>
            <w:gridSpan w:val="2"/>
            <w:tcBorders>
              <w:top w:val="nil"/>
              <w:left w:val="nil"/>
              <w:bottom w:val="single" w:sz="4" w:space="0" w:color="000000"/>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320960" w:rsidRPr="00906065" w:rsidTr="006C533A">
        <w:trPr>
          <w:trHeight w:val="88"/>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бюджетные ассигнования</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800</w:t>
            </w:r>
          </w:p>
        </w:tc>
        <w:tc>
          <w:tcPr>
            <w:tcW w:w="1761" w:type="dxa"/>
            <w:gridSpan w:val="3"/>
            <w:tcBorders>
              <w:top w:val="nil"/>
              <w:left w:val="nil"/>
              <w:bottom w:val="single" w:sz="4" w:space="0" w:color="auto"/>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1 169,366</w:t>
            </w:r>
          </w:p>
        </w:tc>
        <w:tc>
          <w:tcPr>
            <w:tcW w:w="2450" w:type="dxa"/>
            <w:gridSpan w:val="2"/>
            <w:tcBorders>
              <w:top w:val="nil"/>
              <w:left w:val="nil"/>
              <w:bottom w:val="single" w:sz="4" w:space="0" w:color="auto"/>
              <w:right w:val="single" w:sz="4" w:space="0" w:color="000000"/>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320960" w:rsidRPr="00906065" w:rsidTr="006C533A">
        <w:trPr>
          <w:trHeight w:val="133"/>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Уплата налогов, сборов и иных платежей</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850</w:t>
            </w:r>
          </w:p>
        </w:tc>
        <w:tc>
          <w:tcPr>
            <w:tcW w:w="1761" w:type="dxa"/>
            <w:gridSpan w:val="3"/>
            <w:tcBorders>
              <w:top w:val="single" w:sz="4" w:space="0" w:color="auto"/>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1 169,366</w:t>
            </w:r>
          </w:p>
        </w:tc>
        <w:tc>
          <w:tcPr>
            <w:tcW w:w="24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320960" w:rsidRPr="00906065" w:rsidTr="006C533A">
        <w:trPr>
          <w:trHeight w:val="441"/>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lastRenderedPageBreak/>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2023-2025 годы"</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5000000000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761" w:type="dxa"/>
            <w:gridSpan w:val="3"/>
            <w:tcBorders>
              <w:top w:val="single" w:sz="4" w:space="0" w:color="auto"/>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3 925,054</w:t>
            </w:r>
          </w:p>
        </w:tc>
        <w:tc>
          <w:tcPr>
            <w:tcW w:w="2450" w:type="dxa"/>
            <w:gridSpan w:val="2"/>
            <w:tcBorders>
              <w:top w:val="single" w:sz="4" w:space="0" w:color="auto"/>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3 726,991</w:t>
            </w:r>
          </w:p>
        </w:tc>
      </w:tr>
      <w:tr w:rsidR="00320960" w:rsidRPr="00906065" w:rsidTr="006C533A">
        <w:trPr>
          <w:trHeight w:val="88"/>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Межбюджетные трансферты</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w:t>
            </w:r>
          </w:p>
        </w:tc>
        <w:tc>
          <w:tcPr>
            <w:tcW w:w="1761" w:type="dxa"/>
            <w:gridSpan w:val="3"/>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3 925,054</w:t>
            </w:r>
          </w:p>
        </w:tc>
        <w:tc>
          <w:tcPr>
            <w:tcW w:w="2450" w:type="dxa"/>
            <w:gridSpan w:val="2"/>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3 726,991</w:t>
            </w:r>
          </w:p>
        </w:tc>
      </w:tr>
      <w:tr w:rsidR="00320960" w:rsidRPr="00906065" w:rsidTr="006C533A">
        <w:trPr>
          <w:trHeight w:val="88"/>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межбюджетные трансферты</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5000000000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540</w:t>
            </w:r>
          </w:p>
        </w:tc>
        <w:tc>
          <w:tcPr>
            <w:tcW w:w="1761" w:type="dxa"/>
            <w:gridSpan w:val="3"/>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3 925,054</w:t>
            </w:r>
          </w:p>
        </w:tc>
        <w:tc>
          <w:tcPr>
            <w:tcW w:w="2450" w:type="dxa"/>
            <w:gridSpan w:val="2"/>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3 726,991</w:t>
            </w:r>
          </w:p>
        </w:tc>
      </w:tr>
      <w:tr w:rsidR="00320960" w:rsidRPr="00906065" w:rsidTr="006C533A">
        <w:trPr>
          <w:trHeight w:val="176"/>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Непрограммные направления расходов местного бюджета</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9000000000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761" w:type="dxa"/>
            <w:gridSpan w:val="3"/>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15,000</w:t>
            </w:r>
          </w:p>
        </w:tc>
        <w:tc>
          <w:tcPr>
            <w:tcW w:w="2450" w:type="dxa"/>
            <w:gridSpan w:val="2"/>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0,000</w:t>
            </w:r>
          </w:p>
        </w:tc>
      </w:tr>
      <w:tr w:rsidR="00320960" w:rsidRPr="00906065" w:rsidTr="006C533A">
        <w:trPr>
          <w:trHeight w:val="529"/>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9010000000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w:t>
            </w:r>
          </w:p>
        </w:tc>
        <w:tc>
          <w:tcPr>
            <w:tcW w:w="1761" w:type="dxa"/>
            <w:gridSpan w:val="3"/>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15,000</w:t>
            </w:r>
          </w:p>
        </w:tc>
        <w:tc>
          <w:tcPr>
            <w:tcW w:w="2450" w:type="dxa"/>
            <w:gridSpan w:val="2"/>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320960" w:rsidRPr="00906065" w:rsidTr="006C533A">
        <w:trPr>
          <w:trHeight w:val="95"/>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Иные бюджетные ассигнования</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9010000000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800</w:t>
            </w:r>
          </w:p>
        </w:tc>
        <w:tc>
          <w:tcPr>
            <w:tcW w:w="1761" w:type="dxa"/>
            <w:gridSpan w:val="3"/>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15,000</w:t>
            </w:r>
          </w:p>
        </w:tc>
        <w:tc>
          <w:tcPr>
            <w:tcW w:w="2450" w:type="dxa"/>
            <w:gridSpan w:val="2"/>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320960" w:rsidRPr="00906065" w:rsidTr="006C533A">
        <w:trPr>
          <w:trHeight w:val="80"/>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Резервные средства</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9010000000</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870</w:t>
            </w:r>
          </w:p>
        </w:tc>
        <w:tc>
          <w:tcPr>
            <w:tcW w:w="1761" w:type="dxa"/>
            <w:gridSpan w:val="3"/>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15,000</w:t>
            </w:r>
          </w:p>
        </w:tc>
        <w:tc>
          <w:tcPr>
            <w:tcW w:w="2450" w:type="dxa"/>
            <w:gridSpan w:val="2"/>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0,000</w:t>
            </w:r>
          </w:p>
        </w:tc>
      </w:tr>
      <w:tr w:rsidR="00320960" w:rsidRPr="00906065" w:rsidTr="006C533A">
        <w:trPr>
          <w:trHeight w:val="85"/>
        </w:trPr>
        <w:tc>
          <w:tcPr>
            <w:tcW w:w="3618" w:type="dxa"/>
            <w:tcBorders>
              <w:top w:val="nil"/>
              <w:left w:val="single" w:sz="4" w:space="0" w:color="auto"/>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Всего</w:t>
            </w:r>
          </w:p>
        </w:tc>
        <w:tc>
          <w:tcPr>
            <w:tcW w:w="1132" w:type="dxa"/>
            <w:gridSpan w:val="2"/>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503" w:type="dxa"/>
            <w:tcBorders>
              <w:top w:val="nil"/>
              <w:left w:val="nil"/>
              <w:bottom w:val="single" w:sz="4" w:space="0" w:color="auto"/>
              <w:right w:val="single" w:sz="4" w:space="0" w:color="auto"/>
            </w:tcBorders>
            <w:shd w:val="clear" w:color="000000" w:fill="FFFFFF"/>
            <w:vAlign w:val="bottom"/>
            <w:hideMark/>
          </w:tcPr>
          <w:p w:rsidR="00320960" w:rsidRPr="00906065" w:rsidRDefault="00320960" w:rsidP="00320960">
            <w:pPr>
              <w:spacing w:after="0" w:line="240" w:lineRule="auto"/>
              <w:jc w:val="center"/>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 </w:t>
            </w:r>
          </w:p>
        </w:tc>
        <w:tc>
          <w:tcPr>
            <w:tcW w:w="1761" w:type="dxa"/>
            <w:gridSpan w:val="3"/>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87 326,707</w:t>
            </w:r>
          </w:p>
        </w:tc>
        <w:tc>
          <w:tcPr>
            <w:tcW w:w="2450" w:type="dxa"/>
            <w:gridSpan w:val="2"/>
            <w:tcBorders>
              <w:top w:val="nil"/>
              <w:left w:val="nil"/>
              <w:bottom w:val="single" w:sz="4" w:space="0" w:color="auto"/>
              <w:right w:val="single" w:sz="4" w:space="0" w:color="auto"/>
            </w:tcBorders>
            <w:shd w:val="clear" w:color="auto" w:fill="auto"/>
            <w:noWrap/>
            <w:vAlign w:val="bottom"/>
            <w:hideMark/>
          </w:tcPr>
          <w:p w:rsidR="00320960" w:rsidRPr="00906065" w:rsidRDefault="00320960" w:rsidP="00320960">
            <w:pPr>
              <w:spacing w:after="0" w:line="240" w:lineRule="auto"/>
              <w:jc w:val="right"/>
              <w:rPr>
                <w:rFonts w:ascii="Times New Roman" w:eastAsia="Times New Roman" w:hAnsi="Times New Roman" w:cs="Times New Roman"/>
                <w:b/>
                <w:bCs/>
                <w:color w:val="000000" w:themeColor="text1"/>
                <w:sz w:val="20"/>
                <w:szCs w:val="20"/>
                <w:lang w:eastAsia="ru-RU"/>
              </w:rPr>
            </w:pPr>
            <w:r w:rsidRPr="00906065">
              <w:rPr>
                <w:rFonts w:ascii="Times New Roman" w:eastAsia="Times New Roman" w:hAnsi="Times New Roman" w:cs="Times New Roman"/>
                <w:b/>
                <w:bCs/>
                <w:color w:val="000000" w:themeColor="text1"/>
                <w:sz w:val="20"/>
                <w:szCs w:val="20"/>
                <w:lang w:eastAsia="ru-RU"/>
              </w:rPr>
              <w:t>37 908,591</w:t>
            </w:r>
          </w:p>
        </w:tc>
      </w:tr>
    </w:tbl>
    <w:p w:rsidR="00320960" w:rsidRPr="00906065" w:rsidRDefault="007C4516" w:rsidP="00320960">
      <w:pPr>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_____________________________________________________________________________________________</w:t>
      </w:r>
    </w:p>
    <w:p w:rsidR="007C4516" w:rsidRPr="00906065" w:rsidRDefault="007C4516" w:rsidP="007C4516">
      <w:pPr>
        <w:pStyle w:val="a8"/>
        <w:shd w:val="clear" w:color="auto" w:fill="FFFFFF"/>
        <w:spacing w:before="0" w:beforeAutospacing="0" w:after="0" w:afterAutospacing="0"/>
        <w:jc w:val="both"/>
        <w:rPr>
          <w:b/>
          <w:i/>
          <w:color w:val="000000" w:themeColor="text1"/>
          <w:sz w:val="20"/>
          <w:szCs w:val="20"/>
        </w:rPr>
      </w:pPr>
      <w:proofErr w:type="gramStart"/>
      <w:r w:rsidRPr="00906065">
        <w:rPr>
          <w:b/>
          <w:i/>
          <w:color w:val="000000" w:themeColor="text1"/>
          <w:sz w:val="20"/>
          <w:szCs w:val="20"/>
        </w:rPr>
        <w:t xml:space="preserve">Решение Собрания представителей сельского поселения станция Клявлино муниципального района Клявлинский Самарской области от </w:t>
      </w:r>
      <w:smartTag w:uri="urn:schemas-microsoft-com:office:smarttags" w:element="date">
        <w:smartTagPr>
          <w:attr w:name="ls" w:val="trans"/>
          <w:attr w:name="Month" w:val="2"/>
          <w:attr w:name="Day" w:val="28"/>
          <w:attr w:name="Year" w:val="2025"/>
        </w:smartTagPr>
        <w:r w:rsidRPr="00906065">
          <w:rPr>
            <w:b/>
            <w:i/>
            <w:color w:val="000000" w:themeColor="text1"/>
            <w:sz w:val="20"/>
            <w:szCs w:val="20"/>
          </w:rPr>
          <w:t>28.02.2025</w:t>
        </w:r>
      </w:smartTag>
      <w:r w:rsidRPr="00906065">
        <w:rPr>
          <w:b/>
          <w:i/>
          <w:color w:val="000000" w:themeColor="text1"/>
          <w:sz w:val="20"/>
          <w:szCs w:val="20"/>
        </w:rPr>
        <w:t xml:space="preserve"> г № 8 «О внесении изменений в решение Собрания представителей сельского поселения станция Клявлино муниципального района Клявлинский Самарской области №17 от 30.04.2019 г. «Об утверждении Порядка деятельности общественных кладбищ и  Правил содержания мест погребения на территории сельского поселения станция Клявлино муниципального района Клявлинский Самарской области»</w:t>
      </w:r>
      <w:proofErr w:type="gramEnd"/>
    </w:p>
    <w:p w:rsidR="00906065" w:rsidRPr="00906065" w:rsidRDefault="00906065" w:rsidP="00906065">
      <w:pPr>
        <w:shd w:val="clear" w:color="auto" w:fill="FFFFFF"/>
        <w:spacing w:after="0"/>
        <w:ind w:firstLine="709"/>
        <w:jc w:val="both"/>
        <w:rPr>
          <w:rFonts w:ascii="Times New Roman" w:eastAsia="Times New Roman" w:hAnsi="Times New Roman" w:cs="Times New Roman"/>
          <w:color w:val="000000" w:themeColor="text1"/>
          <w:sz w:val="20"/>
          <w:szCs w:val="20"/>
          <w:lang w:eastAsia="ru-RU"/>
        </w:rPr>
      </w:pPr>
    </w:p>
    <w:p w:rsidR="00906065" w:rsidRPr="00906065" w:rsidRDefault="00906065" w:rsidP="00906065">
      <w:pPr>
        <w:shd w:val="clear" w:color="auto" w:fill="FFFFFF"/>
        <w:spacing w:after="0"/>
        <w:ind w:firstLine="709"/>
        <w:jc w:val="both"/>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В соответствии со статьями 16-18 Федерального закона от 12 января 1996 года № 8-ФЗ «О погребении и похоронном деле», Федеральным законом от 06 октября 2003 года № 131-ФЗ «Об общих принципах организации местного самоуправления в Российской Федерации», Федеральным законом от 06 апреля 2024 года № 71-ФЗ «О внесении изменений в отдельные законодательные акты Российской Федерации», руководствуясь Уставом сельского поселения станция Клявлино муниципального района</w:t>
      </w:r>
      <w:proofErr w:type="gramEnd"/>
      <w:r w:rsidRPr="00906065">
        <w:rPr>
          <w:rFonts w:ascii="Times New Roman" w:eastAsia="Times New Roman" w:hAnsi="Times New Roman" w:cs="Times New Roman"/>
          <w:color w:val="000000" w:themeColor="text1"/>
          <w:sz w:val="20"/>
          <w:szCs w:val="20"/>
          <w:lang w:eastAsia="ru-RU"/>
        </w:rPr>
        <w:t xml:space="preserve"> Клявлинский Самарской области, Собрание представителей сельского поселения станция Клявлино муниципального района Клявлинский Самарской области:</w:t>
      </w:r>
    </w:p>
    <w:p w:rsidR="00906065" w:rsidRPr="00906065" w:rsidRDefault="00906065" w:rsidP="00906065">
      <w:pPr>
        <w:shd w:val="clear" w:color="auto" w:fill="FFFFFF"/>
        <w:spacing w:after="0"/>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 Внести изменения в решение Собрания представителей сельского поселения станция Клявлино муниципального района Клявлинский  Самарской области №17 от 30.04.2019 г. «Об утверждении Порядка деятельности общественных кладбищ и Правил содержания мест погребения на территории сельского поселения станция Клявлино муниципального района Клявлинский Самарской области» следующие изменения:</w:t>
      </w:r>
    </w:p>
    <w:p w:rsidR="00906065" w:rsidRPr="00906065" w:rsidRDefault="00906065" w:rsidP="00906065">
      <w:pPr>
        <w:shd w:val="clear" w:color="auto" w:fill="FFFFFF"/>
        <w:spacing w:after="0"/>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 Изложить  Порядок деятельности общественных кладбищ и Правил содержания мест погребения на территории сельского поселения станция Клявлино муниципального района Клявлинский Самарской области в редакции согласно Приложению 1.</w:t>
      </w:r>
    </w:p>
    <w:p w:rsidR="00906065" w:rsidRPr="00906065" w:rsidRDefault="00906065" w:rsidP="00906065">
      <w:pPr>
        <w:shd w:val="clear" w:color="auto" w:fill="FFFFFF"/>
        <w:spacing w:after="0"/>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2. </w:t>
      </w:r>
      <w:r w:rsidRPr="00906065">
        <w:rPr>
          <w:rFonts w:ascii="Times New Roman" w:eastAsia="Times New Roman" w:hAnsi="Times New Roman" w:cs="Times New Roman"/>
          <w:bCs/>
          <w:color w:val="000000" w:themeColor="text1"/>
          <w:sz w:val="20"/>
          <w:szCs w:val="20"/>
          <w:lang w:eastAsia="ru-RU"/>
        </w:rPr>
        <w:t>Настоящее решение направить главе сельского поселения станция Клявлино муниципального района Клявлинский Самарской области на подписание</w:t>
      </w:r>
      <w:r w:rsidRPr="00906065">
        <w:rPr>
          <w:rFonts w:ascii="Times New Roman" w:eastAsia="Times New Roman" w:hAnsi="Times New Roman" w:cs="Times New Roman"/>
          <w:color w:val="000000" w:themeColor="text1"/>
          <w:sz w:val="20"/>
          <w:szCs w:val="20"/>
          <w:lang w:eastAsia="ru-RU"/>
        </w:rPr>
        <w:t>, опубликование в газете «Вести сельского поселения станция Клявлино» и размещение  на  официальном сайте Администрации муниципального района Клявлинский Самарской области.</w:t>
      </w:r>
    </w:p>
    <w:p w:rsidR="00906065" w:rsidRPr="00906065" w:rsidRDefault="00906065" w:rsidP="00906065">
      <w:pPr>
        <w:widowControl w:val="0"/>
        <w:autoSpaceDE w:val="0"/>
        <w:autoSpaceDN w:val="0"/>
        <w:spacing w:after="0"/>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 Настоящее Решение вступает в силу со дня его официального опубликования.</w:t>
      </w:r>
    </w:p>
    <w:p w:rsidR="00906065" w:rsidRPr="00906065" w:rsidRDefault="00906065" w:rsidP="00906065">
      <w:pPr>
        <w:shd w:val="clear" w:color="auto" w:fill="FFFFFF"/>
        <w:spacing w:after="0"/>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Председатель Собрания представителей                        </w:t>
      </w:r>
    </w:p>
    <w:p w:rsidR="00906065" w:rsidRPr="00906065" w:rsidRDefault="00906065" w:rsidP="00906065">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сельского поселения станция Клявлино </w:t>
      </w:r>
    </w:p>
    <w:p w:rsidR="00906065" w:rsidRPr="00906065" w:rsidRDefault="00906065" w:rsidP="00906065">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муниципального района Клявлинский</w:t>
      </w:r>
    </w:p>
    <w:p w:rsidR="00906065" w:rsidRPr="00906065" w:rsidRDefault="00906065" w:rsidP="00906065">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Самарской области                                                                                             С.Л. </w:t>
      </w:r>
      <w:proofErr w:type="spellStart"/>
      <w:r w:rsidRPr="00906065">
        <w:rPr>
          <w:rFonts w:ascii="Times New Roman" w:eastAsia="Times New Roman" w:hAnsi="Times New Roman" w:cs="Times New Roman"/>
          <w:color w:val="000000" w:themeColor="text1"/>
          <w:sz w:val="20"/>
          <w:szCs w:val="20"/>
          <w:lang w:eastAsia="ru-RU"/>
        </w:rPr>
        <w:t>Торохтиенко</w:t>
      </w:r>
      <w:proofErr w:type="spellEnd"/>
    </w:p>
    <w:p w:rsidR="00906065" w:rsidRPr="00906065" w:rsidRDefault="00906065" w:rsidP="00906065">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w:t>
      </w:r>
    </w:p>
    <w:p w:rsidR="00906065" w:rsidRPr="00906065" w:rsidRDefault="00906065" w:rsidP="00906065">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Глава сельского поселения станция Клявлино</w:t>
      </w:r>
    </w:p>
    <w:p w:rsidR="00906065" w:rsidRPr="00906065" w:rsidRDefault="00906065" w:rsidP="00906065">
      <w:pPr>
        <w:spacing w:after="0" w:line="240" w:lineRule="auto"/>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муниципального района Клявлинский </w:t>
      </w:r>
    </w:p>
    <w:p w:rsidR="00906065" w:rsidRPr="00906065" w:rsidRDefault="00906065" w:rsidP="00906065">
      <w:pPr>
        <w:spacing w:after="0" w:line="240" w:lineRule="auto"/>
        <w:rPr>
          <w:rFonts w:ascii="Calibri" w:eastAsia="Times New Roman" w:hAnsi="Calibri"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Самарской области                                                                                                    Ю.Д. Иванов</w:t>
      </w:r>
    </w:p>
    <w:p w:rsidR="00906065" w:rsidRPr="00906065" w:rsidRDefault="00906065" w:rsidP="00906065">
      <w:pPr>
        <w:shd w:val="clear" w:color="auto" w:fill="FFFFFF"/>
        <w:spacing w:after="0" w:line="240" w:lineRule="auto"/>
        <w:jc w:val="right"/>
        <w:rPr>
          <w:rFonts w:ascii="Times New Roman" w:eastAsia="Times New Roman" w:hAnsi="Times New Roman" w:cs="Times New Roman"/>
          <w:color w:val="000000" w:themeColor="text1"/>
          <w:sz w:val="20"/>
          <w:szCs w:val="20"/>
          <w:lang w:eastAsia="ru-RU"/>
        </w:rPr>
      </w:pPr>
    </w:p>
    <w:p w:rsidR="00906065" w:rsidRPr="00906065" w:rsidRDefault="00906065" w:rsidP="00906065">
      <w:pPr>
        <w:shd w:val="clear" w:color="auto" w:fill="FFFFFF"/>
        <w:spacing w:after="0" w:line="240" w:lineRule="auto"/>
        <w:jc w:val="right"/>
        <w:rPr>
          <w:rFonts w:ascii="Times New Roman" w:eastAsia="Times New Roman" w:hAnsi="Times New Roman" w:cs="Times New Roman"/>
          <w:color w:val="000000" w:themeColor="text1"/>
          <w:sz w:val="20"/>
          <w:szCs w:val="20"/>
          <w:lang w:eastAsia="ru-RU"/>
        </w:rPr>
      </w:pPr>
    </w:p>
    <w:p w:rsidR="00906065" w:rsidRPr="00906065" w:rsidRDefault="00906065" w:rsidP="00906065">
      <w:pPr>
        <w:shd w:val="clear" w:color="auto" w:fill="FFFFFF"/>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Приложение 1</w:t>
      </w:r>
    </w:p>
    <w:p w:rsidR="00906065" w:rsidRPr="00906065" w:rsidRDefault="00906065" w:rsidP="00906065">
      <w:pPr>
        <w:shd w:val="clear" w:color="auto" w:fill="FFFFFF"/>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Утверждено решением Собрания представителей</w:t>
      </w:r>
    </w:p>
    <w:p w:rsidR="00906065" w:rsidRPr="00906065" w:rsidRDefault="00906065" w:rsidP="00906065">
      <w:pPr>
        <w:shd w:val="clear" w:color="auto" w:fill="FFFFFF"/>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сельского поселения станция Клявлино</w:t>
      </w:r>
    </w:p>
    <w:p w:rsidR="00906065" w:rsidRPr="00906065" w:rsidRDefault="00906065" w:rsidP="00906065">
      <w:pPr>
        <w:shd w:val="clear" w:color="auto" w:fill="FFFFFF"/>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муниципального района Клявлинский Самарской области</w:t>
      </w:r>
      <w:r w:rsidRPr="00906065">
        <w:rPr>
          <w:rFonts w:ascii="Times New Roman" w:eastAsia="Times New Roman" w:hAnsi="Times New Roman" w:cs="Times New Roman"/>
          <w:color w:val="000000" w:themeColor="text1"/>
          <w:sz w:val="20"/>
          <w:szCs w:val="20"/>
          <w:lang w:eastAsia="ru-RU"/>
        </w:rPr>
        <w:br/>
        <w:t>от 28.02.2025 г. № 8</w:t>
      </w:r>
    </w:p>
    <w:p w:rsidR="00906065" w:rsidRPr="00906065" w:rsidRDefault="00906065" w:rsidP="00906065">
      <w:pPr>
        <w:shd w:val="clear" w:color="auto" w:fill="FFFFFF"/>
        <w:spacing w:after="0" w:line="240" w:lineRule="auto"/>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br/>
      </w:r>
      <w:r w:rsidRPr="00906065">
        <w:rPr>
          <w:rFonts w:ascii="Times New Roman" w:eastAsia="Times New Roman" w:hAnsi="Times New Roman" w:cs="Times New Roman"/>
          <w:b/>
          <w:color w:val="000000" w:themeColor="text1"/>
          <w:sz w:val="20"/>
          <w:szCs w:val="20"/>
          <w:lang w:eastAsia="ru-RU"/>
        </w:rPr>
        <w:t>Порядок</w:t>
      </w:r>
      <w:r w:rsidRPr="00906065">
        <w:rPr>
          <w:rFonts w:ascii="Times New Roman" w:eastAsia="Times New Roman" w:hAnsi="Times New Roman" w:cs="Times New Roman"/>
          <w:b/>
          <w:color w:val="000000" w:themeColor="text1"/>
          <w:sz w:val="20"/>
          <w:szCs w:val="20"/>
          <w:lang w:eastAsia="ru-RU"/>
        </w:rPr>
        <w:br/>
        <w:t>деятельности общественных кладбищ на территории </w:t>
      </w:r>
      <w:r w:rsidRPr="00906065">
        <w:rPr>
          <w:rFonts w:ascii="Times New Roman" w:eastAsia="Times New Roman" w:hAnsi="Times New Roman" w:cs="Times New Roman"/>
          <w:b/>
          <w:color w:val="000000" w:themeColor="text1"/>
          <w:sz w:val="20"/>
          <w:szCs w:val="20"/>
          <w:lang w:eastAsia="ru-RU"/>
        </w:rPr>
        <w:br/>
        <w:t xml:space="preserve">сельского поселения </w:t>
      </w:r>
      <w:r w:rsidRPr="00906065">
        <w:rPr>
          <w:rFonts w:ascii="Times New Roman" w:eastAsia="Times New Roman" w:hAnsi="Times New Roman" w:cs="Times New Roman"/>
          <w:b/>
          <w:color w:val="000000" w:themeColor="text1"/>
          <w:sz w:val="20"/>
          <w:szCs w:val="20"/>
          <w:lang w:eastAsia="ru-RU" w:bidi="en-US"/>
        </w:rPr>
        <w:t>станция Клявлино муниципального района Клявлинский Самарской области</w:t>
      </w:r>
    </w:p>
    <w:p w:rsidR="00906065" w:rsidRPr="00906065" w:rsidRDefault="00906065" w:rsidP="00906065">
      <w:pPr>
        <w:shd w:val="clear" w:color="auto" w:fill="FFFFFF"/>
        <w:spacing w:after="0" w:line="240" w:lineRule="auto"/>
        <w:ind w:firstLine="709"/>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br/>
      </w:r>
      <w:r w:rsidRPr="00906065">
        <w:rPr>
          <w:rFonts w:ascii="Times New Roman" w:eastAsia="Times New Roman" w:hAnsi="Times New Roman" w:cs="Times New Roman"/>
          <w:b/>
          <w:color w:val="000000" w:themeColor="text1"/>
          <w:sz w:val="20"/>
          <w:szCs w:val="20"/>
          <w:lang w:eastAsia="ru-RU"/>
        </w:rPr>
        <w:t>1. Общие положения</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 Настоящий Порядок деятельности общественных кладбищ (далее – Порядок) разработан в соответствии с Федеральным законом от 12 января 1996 года № 8-ФЗ «О погребении и похоронном деле», Федеральным законом от 06 октября 2003 года № 131-ФЗ «Об общих принципах организации местного самоуправления в Российской Федерации».</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1.2. Граждане самостоятельно организовывают погребение с обязательной регистрацией места захоронения в администрации сельского поселения </w:t>
      </w:r>
      <w:r w:rsidRPr="00906065">
        <w:rPr>
          <w:rFonts w:ascii="Times New Roman" w:eastAsia="Times New Roman" w:hAnsi="Times New Roman" w:cs="Times New Roman"/>
          <w:color w:val="000000" w:themeColor="text1"/>
          <w:sz w:val="20"/>
          <w:szCs w:val="20"/>
          <w:lang w:eastAsia="ru-RU" w:bidi="en-US"/>
        </w:rPr>
        <w:t>станция Клявлино муниципального района Клявлинский Самарской области</w:t>
      </w:r>
      <w:r w:rsidRPr="00906065">
        <w:rPr>
          <w:rFonts w:ascii="Times New Roman" w:eastAsia="Times New Roman" w:hAnsi="Times New Roman" w:cs="Times New Roman"/>
          <w:color w:val="000000" w:themeColor="text1"/>
          <w:sz w:val="20"/>
          <w:szCs w:val="20"/>
          <w:lang w:eastAsia="ru-RU"/>
        </w:rPr>
        <w:t>. </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1.3. Работы по содержанию, благоустройству и реконструкции кладбища осуществляет администрация сельского поселения </w:t>
      </w:r>
      <w:r w:rsidRPr="00906065">
        <w:rPr>
          <w:rFonts w:ascii="Times New Roman" w:eastAsia="Times New Roman" w:hAnsi="Times New Roman" w:cs="Times New Roman"/>
          <w:color w:val="000000" w:themeColor="text1"/>
          <w:sz w:val="20"/>
          <w:szCs w:val="20"/>
          <w:lang w:eastAsia="ru-RU" w:bidi="en-US"/>
        </w:rPr>
        <w:t>станция Клявлино муниципального района Клявлинский Самарской области (далее – Администрация поселения)</w:t>
      </w:r>
      <w:r w:rsidRPr="00906065">
        <w:rPr>
          <w:rFonts w:ascii="Times New Roman" w:eastAsia="Times New Roman" w:hAnsi="Times New Roman" w:cs="Times New Roman"/>
          <w:color w:val="000000" w:themeColor="text1"/>
          <w:sz w:val="20"/>
          <w:szCs w:val="20"/>
          <w:lang w:eastAsia="ru-RU"/>
        </w:rPr>
        <w:t>.</w:t>
      </w:r>
    </w:p>
    <w:p w:rsidR="00906065" w:rsidRPr="00906065" w:rsidRDefault="00906065" w:rsidP="00906065">
      <w:pPr>
        <w:shd w:val="clear" w:color="auto" w:fill="FFFFFF"/>
        <w:spacing w:after="0" w:line="360" w:lineRule="auto"/>
        <w:ind w:firstLine="709"/>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2. Порядок погребения</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2.1. Погребение – обрядовые действия по захоронению тела (останков) человека после его смерти с учетом его волеизъявления и в соответствии с обычаями и традициями, не противоречащими санитарным и иным требованиям.</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2.2. Погребение умершего (погибшего) производится на основании медицинского свидетельства о смерти при предъявлении лицом, взявшим на себя обязанность осуществить погребение, паспорта или иного документа, удостоверяющего его личность. Захоронение урн с прахом производится на основании свидетельства о смерти, выданного органами ЗАГС, справки о кремации при предъявлении лицом, взявшим на себя обязанность осуществить погребение, паспорта или иного документа, удостоверяющего его личность.</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2.3. На общественных кладбищах погребение может осуществляться с учетом </w:t>
      </w:r>
      <w:proofErr w:type="spellStart"/>
      <w:r w:rsidRPr="00906065">
        <w:rPr>
          <w:rFonts w:ascii="Times New Roman" w:eastAsia="Times New Roman" w:hAnsi="Times New Roman" w:cs="Times New Roman"/>
          <w:color w:val="000000" w:themeColor="text1"/>
          <w:sz w:val="20"/>
          <w:szCs w:val="20"/>
          <w:lang w:eastAsia="ru-RU"/>
        </w:rPr>
        <w:t>вероисповедальных</w:t>
      </w:r>
      <w:proofErr w:type="spellEnd"/>
      <w:r w:rsidRPr="00906065">
        <w:rPr>
          <w:rFonts w:ascii="Times New Roman" w:eastAsia="Times New Roman" w:hAnsi="Times New Roman" w:cs="Times New Roman"/>
          <w:color w:val="000000" w:themeColor="text1"/>
          <w:sz w:val="20"/>
          <w:szCs w:val="20"/>
          <w:lang w:eastAsia="ru-RU"/>
        </w:rPr>
        <w:t>, воинских, и иных обычаев и традиций. Места захоронения подразделяются на следующие виды: одиночные, родственные, семейные (родовые), почетные, воинские.</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2.4. Размер бесплатно предоставляемого участка земли на территориях общественных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2.5. Одиночные захоронения - места захоронения, предоставляемые бесплатно на территории общественных кладбищ для погребения одиноких граждан, граждан, при захоронении которых супруг, близкие родственники (дети, родители, усыновленные, усыновители, родные братья и родные сестры, внуки, дедушки, бабушки), иные родственники, законные представители умершего (погибшего) или иные лица, взявшие на себя обязанность осуществить погребение умершего (погибшего), (далее также </w:t>
      </w:r>
      <w:proofErr w:type="gramStart"/>
      <w:r w:rsidRPr="00906065">
        <w:rPr>
          <w:rFonts w:ascii="Times New Roman" w:eastAsia="Times New Roman" w:hAnsi="Times New Roman" w:cs="Times New Roman"/>
          <w:color w:val="000000" w:themeColor="text1"/>
          <w:sz w:val="20"/>
          <w:szCs w:val="20"/>
          <w:lang w:eastAsia="ru-RU"/>
        </w:rPr>
        <w:t>–л</w:t>
      </w:r>
      <w:proofErr w:type="gramEnd"/>
      <w:r w:rsidRPr="00906065">
        <w:rPr>
          <w:rFonts w:ascii="Times New Roman" w:eastAsia="Times New Roman" w:hAnsi="Times New Roman" w:cs="Times New Roman"/>
          <w:color w:val="000000" w:themeColor="text1"/>
          <w:sz w:val="20"/>
          <w:szCs w:val="20"/>
          <w:lang w:eastAsia="ru-RU"/>
        </w:rPr>
        <w:t xml:space="preserve">ицо взявшее на себя обязанность осуществить погребение), не заявило о создании родственного или семейного захоронения, а также граждан, личность которых не установлена органами внутренних дел, или не имеющих супруга, близких родственников, или иных родственников, либо законного представителя или при невозможности ими осуществить погребение. Размер предоставляемого участка земли для захоронения в указанном случае составляет 4 </w:t>
      </w:r>
      <w:proofErr w:type="spellStart"/>
      <w:r w:rsidRPr="00906065">
        <w:rPr>
          <w:rFonts w:ascii="Times New Roman" w:eastAsia="Times New Roman" w:hAnsi="Times New Roman" w:cs="Times New Roman"/>
          <w:color w:val="000000" w:themeColor="text1"/>
          <w:sz w:val="20"/>
          <w:szCs w:val="20"/>
          <w:lang w:eastAsia="ru-RU"/>
        </w:rPr>
        <w:t>кв</w:t>
      </w:r>
      <w:proofErr w:type="gramStart"/>
      <w:r w:rsidRPr="00906065">
        <w:rPr>
          <w:rFonts w:ascii="Times New Roman" w:eastAsia="Times New Roman" w:hAnsi="Times New Roman" w:cs="Times New Roman"/>
          <w:color w:val="000000" w:themeColor="text1"/>
          <w:sz w:val="20"/>
          <w:szCs w:val="20"/>
          <w:lang w:eastAsia="ru-RU"/>
        </w:rPr>
        <w:t>.м</w:t>
      </w:r>
      <w:proofErr w:type="spellEnd"/>
      <w:proofErr w:type="gramEnd"/>
      <w:r w:rsidRPr="00906065">
        <w:rPr>
          <w:rFonts w:ascii="Times New Roman" w:eastAsia="Times New Roman" w:hAnsi="Times New Roman" w:cs="Times New Roman"/>
          <w:color w:val="000000" w:themeColor="text1"/>
          <w:sz w:val="20"/>
          <w:szCs w:val="20"/>
          <w:lang w:eastAsia="ru-RU"/>
        </w:rPr>
        <w:t xml:space="preserve"> (2,0 м * 2,0м).</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2.6. Родственные захоронения – места захоронения, предоставляемые бесплатно на территории общественных кладбищ для погребения умершего таким образом, чтобы гарантировать погребение на этом же месте захоронения супруга или близкого родственника умершего (погибшего). Места родственных захоронений предоставляются непосредственно при погребении умершего, то есть в день обращения в администрацию с заявлением о предоставлении места родственного захоронения. </w:t>
      </w:r>
      <w:r w:rsidRPr="00906065">
        <w:rPr>
          <w:rFonts w:ascii="Times New Roman" w:eastAsia="Times New Roman" w:hAnsi="Times New Roman" w:cs="Times New Roman"/>
          <w:color w:val="000000" w:themeColor="text1"/>
          <w:sz w:val="20"/>
          <w:szCs w:val="20"/>
          <w:lang w:eastAsia="ru-RU"/>
        </w:rPr>
        <w:br/>
        <w:t xml:space="preserve">Размер предоставляемого участка земли для родственного захоронения составляет 8 </w:t>
      </w:r>
      <w:proofErr w:type="spellStart"/>
      <w:r w:rsidRPr="00906065">
        <w:rPr>
          <w:rFonts w:ascii="Times New Roman" w:eastAsia="Times New Roman" w:hAnsi="Times New Roman" w:cs="Times New Roman"/>
          <w:color w:val="000000" w:themeColor="text1"/>
          <w:sz w:val="20"/>
          <w:szCs w:val="20"/>
          <w:lang w:eastAsia="ru-RU"/>
        </w:rPr>
        <w:t>кв</w:t>
      </w:r>
      <w:proofErr w:type="gramStart"/>
      <w:r w:rsidRPr="00906065">
        <w:rPr>
          <w:rFonts w:ascii="Times New Roman" w:eastAsia="Times New Roman" w:hAnsi="Times New Roman" w:cs="Times New Roman"/>
          <w:color w:val="000000" w:themeColor="text1"/>
          <w:sz w:val="20"/>
          <w:szCs w:val="20"/>
          <w:lang w:eastAsia="ru-RU"/>
        </w:rPr>
        <w:t>.м</w:t>
      </w:r>
      <w:proofErr w:type="spellEnd"/>
      <w:proofErr w:type="gramEnd"/>
      <w:r w:rsidRPr="00906065">
        <w:rPr>
          <w:rFonts w:ascii="Times New Roman" w:eastAsia="Times New Roman" w:hAnsi="Times New Roman" w:cs="Times New Roman"/>
          <w:color w:val="000000" w:themeColor="text1"/>
          <w:sz w:val="20"/>
          <w:szCs w:val="20"/>
          <w:lang w:eastAsia="ru-RU"/>
        </w:rPr>
        <w:t xml:space="preserve"> (4м * 2,0м). </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2.7. Семейные (родовые) захоронения - места захоронения, предоставляемые на территории общественного кладбища, для погребения трех и более умерших близких родственников, иных родственников</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2.8. Воинские захоронения предназначены для погребения погибших (умерших) военнослужащих, граждан, призванных на военные сборы, сотрудников органов внутренних дел, войсках национальной гвардии Российской Федерации, Государственной противопожарной службы, сотрудников органов принудительного исполнения Российской Федерации, сотрудников учреждений и органов уголовно-исполнительной системы, участников войны, лиц, уволенных с военной службы.</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2.9. Каждое захоронение, произведенное на территории кладбища, регистрируется в книге регистрации захоронений на основании заявления лица, взявшего на себя обязанность осуществить погребение (ответственного за погребение). Регистрация захоронений осуществляется при наличии медицинского свидетельства о смерти, а регистрация захоронения урны с прахом – при наличии свидетельства о смерти, выданного органами ЗАГС, и справки о кремации.</w:t>
      </w:r>
    </w:p>
    <w:p w:rsidR="00906065" w:rsidRPr="00906065" w:rsidRDefault="00906065" w:rsidP="00906065">
      <w:pPr>
        <w:shd w:val="clear" w:color="auto" w:fill="FFFFFF"/>
        <w:spacing w:after="0" w:line="360" w:lineRule="auto"/>
        <w:ind w:firstLine="709"/>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3. Установка надмогильных сооружений и их содержание</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3.1. Установка надмогильных сооружений (надгробий) и оград на кладбищах допускается только в границах предоставленных мест захоронения. Устанавливаемые надмогильные сооружения (надгробия) и ограды не должны иметь частей, выступающих за границы мест захоронения или нависающих над </w:t>
      </w:r>
      <w:proofErr w:type="gramStart"/>
      <w:r w:rsidRPr="00906065">
        <w:rPr>
          <w:rFonts w:ascii="Times New Roman" w:eastAsia="Times New Roman" w:hAnsi="Times New Roman" w:cs="Times New Roman"/>
          <w:color w:val="000000" w:themeColor="text1"/>
          <w:sz w:val="20"/>
          <w:szCs w:val="20"/>
          <w:lang w:eastAsia="ru-RU"/>
        </w:rPr>
        <w:t>соседними</w:t>
      </w:r>
      <w:proofErr w:type="gramEnd"/>
      <w:r w:rsidRPr="00906065">
        <w:rPr>
          <w:rFonts w:ascii="Times New Roman" w:eastAsia="Times New Roman" w:hAnsi="Times New Roman" w:cs="Times New Roman"/>
          <w:color w:val="000000" w:themeColor="text1"/>
          <w:sz w:val="20"/>
          <w:szCs w:val="20"/>
          <w:lang w:eastAsia="ru-RU"/>
        </w:rPr>
        <w:t>. Высота надмогильных сооружений не должна превышать 2 метров, оград - 1 метра. </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3.2. Монтаж, демонтаж, ремонт, замена надмогильных сооружений (надгробий) и оград осуществляются на основании письменного уведомления администрации поселения при предъявлении </w:t>
      </w:r>
      <w:proofErr w:type="gramStart"/>
      <w:r w:rsidRPr="00906065">
        <w:rPr>
          <w:rFonts w:ascii="Times New Roman" w:eastAsia="Times New Roman" w:hAnsi="Times New Roman" w:cs="Times New Roman"/>
          <w:color w:val="000000" w:themeColor="text1"/>
          <w:sz w:val="20"/>
          <w:szCs w:val="20"/>
          <w:lang w:eastAsia="ru-RU"/>
        </w:rPr>
        <w:t>лицом</w:t>
      </w:r>
      <w:proofErr w:type="gramEnd"/>
      <w:r w:rsidRPr="00906065">
        <w:rPr>
          <w:rFonts w:ascii="Times New Roman" w:eastAsia="Times New Roman" w:hAnsi="Times New Roman" w:cs="Times New Roman"/>
          <w:color w:val="000000" w:themeColor="text1"/>
          <w:sz w:val="20"/>
          <w:szCs w:val="20"/>
          <w:lang w:eastAsia="ru-RU"/>
        </w:rPr>
        <w:t xml:space="preserve"> на которое зарегистрировано место захоронения (или по его письменному поручению иным лицом), паспорта или иного документа, удостоверяющего личность, свидетельства о регистрации захоронения.</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3.3. Надписи на надмогильных сооружениях (надгробиях) должны соответствовать сведениям </w:t>
      </w:r>
      <w:proofErr w:type="gramStart"/>
      <w:r w:rsidRPr="00906065">
        <w:rPr>
          <w:rFonts w:ascii="Times New Roman" w:eastAsia="Times New Roman" w:hAnsi="Times New Roman" w:cs="Times New Roman"/>
          <w:color w:val="000000" w:themeColor="text1"/>
          <w:sz w:val="20"/>
          <w:szCs w:val="20"/>
          <w:lang w:eastAsia="ru-RU"/>
        </w:rPr>
        <w:t>о</w:t>
      </w:r>
      <w:proofErr w:type="gramEnd"/>
      <w:r w:rsidRPr="00906065">
        <w:rPr>
          <w:rFonts w:ascii="Times New Roman" w:eastAsia="Times New Roman" w:hAnsi="Times New Roman" w:cs="Times New Roman"/>
          <w:color w:val="000000" w:themeColor="text1"/>
          <w:sz w:val="20"/>
          <w:szCs w:val="20"/>
          <w:lang w:eastAsia="ru-RU"/>
        </w:rPr>
        <w:t xml:space="preserve"> действительно захороненных в данном месте умерших.</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3.4. Срок использования надмогильных сооружений (надгробий) и оград не ограничивается, за исключением случаев признания объекта в установленном порядке ветхим, представляющим угрозу здоровью людей, сохранности соседних мест захоронения.</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3.5. Надмогильные сооружения устанавливаются с соблюдением соответствующих требований строительных норм и правил.</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3.6. Установленные гражданами (организациями) надмогильные сооружения (памятники, цветники и др.) являются их собственностью.</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3.7. Администрация поселения за установленные надмогильные сооружения материальной ответственности не несет.</w:t>
      </w:r>
    </w:p>
    <w:p w:rsidR="00906065" w:rsidRPr="00906065" w:rsidRDefault="00906065" w:rsidP="00906065">
      <w:pPr>
        <w:shd w:val="clear" w:color="auto" w:fill="FFFFFF"/>
        <w:spacing w:after="0" w:line="360" w:lineRule="auto"/>
        <w:ind w:firstLine="709"/>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4. Правила работы кладбищ</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4.1. Кладбища открыты для посещения ежедневно.</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4.2. Захоронение на кладбищах производится ежедневно с 10.00 до 17.00.</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4.3. На территории кладбища посетители должны соблюдать общественный порядок и тишину.</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4.4. Посетители кладбища имеют право:</w:t>
      </w:r>
    </w:p>
    <w:p w:rsidR="00906065" w:rsidRPr="00906065" w:rsidRDefault="00906065" w:rsidP="00906065">
      <w:pPr>
        <w:shd w:val="clear" w:color="auto" w:fill="FFFFFF"/>
        <w:spacing w:after="0" w:line="36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устанавливать памятники в соответствии с требованиями настоящего Порядка;</w:t>
      </w:r>
    </w:p>
    <w:p w:rsidR="00906065" w:rsidRPr="00906065" w:rsidRDefault="00906065" w:rsidP="00906065">
      <w:pPr>
        <w:shd w:val="clear" w:color="auto" w:fill="FFFFFF"/>
        <w:spacing w:after="0" w:line="36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 сажать цветы на могильном участке;</w:t>
      </w:r>
    </w:p>
    <w:p w:rsidR="00906065" w:rsidRPr="00906065" w:rsidRDefault="00906065" w:rsidP="00906065">
      <w:pPr>
        <w:shd w:val="clear" w:color="auto" w:fill="FFFFFF"/>
        <w:spacing w:after="0" w:line="36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другие права предусмотренные действующим законодательством.</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4.5. На территории кладбища посетителям запрещается:</w:t>
      </w:r>
    </w:p>
    <w:p w:rsidR="00906065" w:rsidRPr="00906065" w:rsidRDefault="00906065" w:rsidP="00906065">
      <w:pPr>
        <w:shd w:val="clear" w:color="auto" w:fill="FFFFFF"/>
        <w:spacing w:after="0" w:line="36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портить памятники, оборудование кладбища, засорять территорию;</w:t>
      </w:r>
    </w:p>
    <w:p w:rsidR="00906065" w:rsidRPr="00906065" w:rsidRDefault="00906065" w:rsidP="00906065">
      <w:pPr>
        <w:shd w:val="clear" w:color="auto" w:fill="FFFFFF"/>
        <w:spacing w:after="0" w:line="36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ломать зеленые насаждения, рвать цветы, собирать венки;</w:t>
      </w:r>
    </w:p>
    <w:p w:rsidR="00906065" w:rsidRPr="00906065" w:rsidRDefault="00906065" w:rsidP="00906065">
      <w:pPr>
        <w:shd w:val="clear" w:color="auto" w:fill="FFFFFF"/>
        <w:spacing w:after="0" w:line="36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выгуливать собак, пасти домашний скот, ловить птиц, собирать грибы;</w:t>
      </w:r>
    </w:p>
    <w:p w:rsidR="00906065" w:rsidRPr="00906065" w:rsidRDefault="00906065" w:rsidP="00906065">
      <w:pPr>
        <w:shd w:val="clear" w:color="auto" w:fill="FFFFFF"/>
        <w:spacing w:after="0" w:line="360" w:lineRule="auto"/>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заниматься коммерческой деятельностью.</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4.6. Возникающие имущественные и другие споры между гражданами и администрацией поселения разрешаются в установленном законодательством порядке.</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4.7. За нарушение настоящего Порядка виновные лица несут ответственность в соответствии с действующим законодательством.</w:t>
      </w:r>
    </w:p>
    <w:p w:rsidR="00906065" w:rsidRPr="00906065" w:rsidRDefault="00906065" w:rsidP="00906065">
      <w:pPr>
        <w:shd w:val="clear" w:color="auto" w:fill="FFFFFF"/>
        <w:spacing w:after="0" w:line="240" w:lineRule="auto"/>
        <w:jc w:val="right"/>
        <w:rPr>
          <w:rFonts w:ascii="Times New Roman" w:eastAsia="Times New Roman" w:hAnsi="Times New Roman" w:cs="Times New Roman"/>
          <w:color w:val="000000" w:themeColor="text1"/>
          <w:sz w:val="20"/>
          <w:szCs w:val="20"/>
          <w:lang w:eastAsia="ru-RU"/>
        </w:rPr>
      </w:pPr>
    </w:p>
    <w:p w:rsidR="00906065" w:rsidRPr="00906065" w:rsidRDefault="00906065" w:rsidP="00906065">
      <w:pPr>
        <w:shd w:val="clear" w:color="auto" w:fill="FFFFFF"/>
        <w:spacing w:after="0" w:line="240" w:lineRule="auto"/>
        <w:jc w:val="right"/>
        <w:rPr>
          <w:rFonts w:ascii="Times New Roman" w:eastAsia="Times New Roman" w:hAnsi="Times New Roman" w:cs="Times New Roman"/>
          <w:color w:val="000000" w:themeColor="text1"/>
          <w:sz w:val="20"/>
          <w:szCs w:val="20"/>
          <w:lang w:eastAsia="ru-RU"/>
        </w:rPr>
      </w:pPr>
    </w:p>
    <w:p w:rsidR="00906065" w:rsidRPr="00906065" w:rsidRDefault="00906065" w:rsidP="00906065">
      <w:pPr>
        <w:shd w:val="clear" w:color="auto" w:fill="FFFFFF"/>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Утверждено решением Собрания представителей</w:t>
      </w:r>
    </w:p>
    <w:p w:rsidR="00906065" w:rsidRPr="00906065" w:rsidRDefault="00906065" w:rsidP="00906065">
      <w:pPr>
        <w:shd w:val="clear" w:color="auto" w:fill="FFFFFF"/>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сельского поселения станция Клявлино</w:t>
      </w:r>
    </w:p>
    <w:p w:rsidR="00906065" w:rsidRPr="00906065" w:rsidRDefault="00906065" w:rsidP="00906065">
      <w:pPr>
        <w:shd w:val="clear" w:color="auto" w:fill="FFFFFF"/>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муниципального района Клявлинский</w:t>
      </w:r>
    </w:p>
    <w:p w:rsidR="00906065" w:rsidRPr="00906065" w:rsidRDefault="00906065" w:rsidP="00906065">
      <w:pPr>
        <w:shd w:val="clear" w:color="auto" w:fill="FFFFFF"/>
        <w:spacing w:after="0" w:line="240" w:lineRule="auto"/>
        <w:jc w:val="right"/>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 Самарской области</w:t>
      </w:r>
      <w:r w:rsidRPr="00906065">
        <w:rPr>
          <w:rFonts w:ascii="Times New Roman" w:eastAsia="Times New Roman" w:hAnsi="Times New Roman" w:cs="Times New Roman"/>
          <w:color w:val="000000" w:themeColor="text1"/>
          <w:sz w:val="20"/>
          <w:szCs w:val="20"/>
          <w:lang w:eastAsia="ru-RU"/>
        </w:rPr>
        <w:br/>
        <w:t>от 28.02.2025 г. № 8</w:t>
      </w:r>
    </w:p>
    <w:p w:rsidR="00906065" w:rsidRPr="00906065" w:rsidRDefault="00906065" w:rsidP="00906065">
      <w:pPr>
        <w:shd w:val="clear" w:color="auto" w:fill="FFFFFF"/>
        <w:spacing w:after="0" w:line="240" w:lineRule="auto"/>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br/>
      </w:r>
      <w:r w:rsidRPr="00906065">
        <w:rPr>
          <w:rFonts w:ascii="Times New Roman" w:eastAsia="Times New Roman" w:hAnsi="Times New Roman" w:cs="Times New Roman"/>
          <w:b/>
          <w:color w:val="000000" w:themeColor="text1"/>
          <w:sz w:val="20"/>
          <w:szCs w:val="20"/>
          <w:lang w:eastAsia="ru-RU"/>
        </w:rPr>
        <w:t>Правила</w:t>
      </w:r>
      <w:r w:rsidRPr="00906065">
        <w:rPr>
          <w:rFonts w:ascii="Times New Roman" w:eastAsia="Times New Roman" w:hAnsi="Times New Roman" w:cs="Times New Roman"/>
          <w:b/>
          <w:color w:val="000000" w:themeColor="text1"/>
          <w:sz w:val="20"/>
          <w:szCs w:val="20"/>
          <w:lang w:eastAsia="ru-RU"/>
        </w:rPr>
        <w:br/>
        <w:t xml:space="preserve">содержания мест погребения на территории сельского поселения </w:t>
      </w:r>
      <w:r w:rsidRPr="00906065">
        <w:rPr>
          <w:rFonts w:ascii="Times New Roman" w:eastAsia="Times New Roman" w:hAnsi="Times New Roman" w:cs="Times New Roman"/>
          <w:b/>
          <w:color w:val="000000" w:themeColor="text1"/>
          <w:sz w:val="20"/>
          <w:szCs w:val="20"/>
          <w:lang w:eastAsia="ru-RU" w:bidi="en-US"/>
        </w:rPr>
        <w:t>станция Клявлино муниципального района Клявлинский Самарской области</w:t>
      </w:r>
    </w:p>
    <w:p w:rsidR="00906065" w:rsidRPr="00906065" w:rsidRDefault="00906065" w:rsidP="00906065">
      <w:pPr>
        <w:shd w:val="clear" w:color="auto" w:fill="FFFFFF"/>
        <w:spacing w:after="0" w:line="240" w:lineRule="auto"/>
        <w:ind w:firstLine="709"/>
        <w:jc w:val="both"/>
        <w:rPr>
          <w:rFonts w:ascii="Times New Roman" w:eastAsia="Times New Roman" w:hAnsi="Times New Roman" w:cs="Times New Roman"/>
          <w:color w:val="000000" w:themeColor="text1"/>
          <w:sz w:val="20"/>
          <w:szCs w:val="20"/>
          <w:lang w:eastAsia="ru-RU"/>
        </w:rPr>
      </w:pP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proofErr w:type="gramStart"/>
      <w:r w:rsidRPr="00906065">
        <w:rPr>
          <w:rFonts w:ascii="Times New Roman" w:eastAsia="Times New Roman" w:hAnsi="Times New Roman" w:cs="Times New Roman"/>
          <w:color w:val="000000" w:themeColor="text1"/>
          <w:sz w:val="20"/>
          <w:szCs w:val="20"/>
          <w:lang w:eastAsia="ru-RU"/>
        </w:rPr>
        <w:t>Настоящие Правила содержания мест погребения (далее - Правила) разработаны в соответствии с Федеральным законом от 12.01.1996 № 8-ФЗ «О погребении и похоронном деле», Федеральным законом от 06.10.2003 № 131-ФЗ «Об общих принципах организации местного самоуправления в Российской Федерации», в целях обеспечения надлежащего содержания мест погребения в муниципальном образовании, соблюдения санитарных и экологических требований к содержанию кладбищ.</w:t>
      </w:r>
      <w:proofErr w:type="gramEnd"/>
    </w:p>
    <w:p w:rsidR="00906065" w:rsidRPr="00906065" w:rsidRDefault="00906065" w:rsidP="00906065">
      <w:pPr>
        <w:shd w:val="clear" w:color="auto" w:fill="FFFFFF"/>
        <w:spacing w:after="0" w:line="360" w:lineRule="auto"/>
        <w:ind w:firstLine="709"/>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1. Требования к размещению участков и территорий кладбищ</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1.1. Территория кладбища независимо от способа захоронения подразделяется на функциональные зоны:</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-входную;</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-ритуальную;</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-захоронений;</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-защитную (зеленую) зону по периметру кладбища.</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1.2. Зона захоронений является основной, функциональной частью кладбища и делится на кварталы и участки, обозначенные соответствующими цифрами. На общественных кладбищах предусматриваются участки для одиночных захоронений, семейных захоронений, братских могил и мемориальных сооружений, а также участки для захоронения умерших, личность которых не установлена.</w:t>
      </w:r>
    </w:p>
    <w:p w:rsidR="00906065" w:rsidRPr="00906065" w:rsidRDefault="00906065" w:rsidP="00906065">
      <w:pPr>
        <w:shd w:val="clear" w:color="auto" w:fill="FFFFFF"/>
        <w:spacing w:after="0" w:line="360" w:lineRule="auto"/>
        <w:ind w:firstLine="709"/>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2. Оборудование и озеленение мест захоронения</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2.1. Озеленение и благоустройство мест погребения должно производиться с действующими нормами и правилами.</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2.2. Посадка деревьев гражданами на участках захоронения допускается только по согласованию с администрацией сельского поселения </w:t>
      </w:r>
      <w:r w:rsidRPr="00906065">
        <w:rPr>
          <w:rFonts w:ascii="Times New Roman" w:eastAsia="Times New Roman" w:hAnsi="Times New Roman" w:cs="Times New Roman"/>
          <w:color w:val="000000" w:themeColor="text1"/>
          <w:sz w:val="20"/>
          <w:szCs w:val="20"/>
          <w:lang w:eastAsia="ru-RU" w:bidi="en-US"/>
        </w:rPr>
        <w:t>станция Клявлино муниципального района Клявлинский Самарской области</w:t>
      </w:r>
      <w:r w:rsidRPr="00906065">
        <w:rPr>
          <w:rFonts w:ascii="Times New Roman" w:eastAsia="Times New Roman" w:hAnsi="Times New Roman" w:cs="Times New Roman"/>
          <w:color w:val="000000" w:themeColor="text1"/>
          <w:sz w:val="20"/>
          <w:szCs w:val="20"/>
          <w:lang w:eastAsia="ru-RU"/>
        </w:rPr>
        <w:t xml:space="preserve"> (далее – Администрация поселения).</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2.3. Все работы по застройке и благоустройству мест захоронения должны выполняться с максимальным сохранением существующих деревьев, кустарников и растительного грунта.</w:t>
      </w:r>
    </w:p>
    <w:p w:rsidR="00906065" w:rsidRPr="00906065" w:rsidRDefault="00906065" w:rsidP="00906065">
      <w:pPr>
        <w:shd w:val="clear" w:color="auto" w:fill="FFFFFF"/>
        <w:spacing w:after="0" w:line="360" w:lineRule="auto"/>
        <w:ind w:firstLine="709"/>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3. Содержание мест погребения</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lastRenderedPageBreak/>
        <w:t>3.1. Содержание мест погребения (кладбищ) муниципального образования возлагается на Администрацию поселения.</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3.2. Администрация поселения обязана обеспечить:</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соблюдение установленной нормы отвода земельного участка для захоронения;</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содержание в исправном состоянии инженерного оборудования, ограды установленной по периметру кладбища, дорог, площадок кладбищ и их ремонт;</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озеленение, уход за зелеными насаждениями на территории кладбища и их обновление;</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систематическую уборку территории кладбищ и своевременный вывоз мусора;</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соблюдение правил пожарной безопасности;</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соблюдение санитарных норм и правил;</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обустройство контейнерных площадок для сбора мусора;</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содержание в надлежащем порядке братских могил, памятников и могил, находящихся под охраной государства.</w:t>
      </w:r>
    </w:p>
    <w:p w:rsidR="00906065" w:rsidRPr="00906065" w:rsidRDefault="00906065" w:rsidP="00906065">
      <w:pPr>
        <w:shd w:val="clear" w:color="auto" w:fill="FFFFFF"/>
        <w:spacing w:after="0" w:line="360" w:lineRule="auto"/>
        <w:ind w:firstLine="709"/>
        <w:jc w:val="center"/>
        <w:rPr>
          <w:rFonts w:ascii="Times New Roman" w:eastAsia="Times New Roman" w:hAnsi="Times New Roman" w:cs="Times New Roman"/>
          <w:b/>
          <w:color w:val="000000" w:themeColor="text1"/>
          <w:sz w:val="20"/>
          <w:szCs w:val="20"/>
          <w:lang w:eastAsia="ru-RU"/>
        </w:rPr>
      </w:pPr>
      <w:r w:rsidRPr="00906065">
        <w:rPr>
          <w:rFonts w:ascii="Times New Roman" w:eastAsia="Times New Roman" w:hAnsi="Times New Roman" w:cs="Times New Roman"/>
          <w:b/>
          <w:color w:val="000000" w:themeColor="text1"/>
          <w:sz w:val="20"/>
          <w:szCs w:val="20"/>
          <w:lang w:eastAsia="ru-RU"/>
        </w:rPr>
        <w:t>4. Контроль и ответственность за нарушение правил содержания мест погребения</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xml:space="preserve">4.1. </w:t>
      </w:r>
      <w:proofErr w:type="gramStart"/>
      <w:r w:rsidRPr="00906065">
        <w:rPr>
          <w:rFonts w:ascii="Times New Roman" w:eastAsia="Times New Roman" w:hAnsi="Times New Roman" w:cs="Times New Roman"/>
          <w:color w:val="000000" w:themeColor="text1"/>
          <w:sz w:val="20"/>
          <w:szCs w:val="20"/>
          <w:lang w:eastAsia="ru-RU"/>
        </w:rPr>
        <w:t>Контроль за</w:t>
      </w:r>
      <w:proofErr w:type="gramEnd"/>
      <w:r w:rsidRPr="00906065">
        <w:rPr>
          <w:rFonts w:ascii="Times New Roman" w:eastAsia="Times New Roman" w:hAnsi="Times New Roman" w:cs="Times New Roman"/>
          <w:color w:val="000000" w:themeColor="text1"/>
          <w:sz w:val="20"/>
          <w:szCs w:val="20"/>
          <w:lang w:eastAsia="ru-RU"/>
        </w:rPr>
        <w:t xml:space="preserve"> исполнением настоящих Правил осуществляют:</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Администрация поселения;</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 иные службы в случаях, предусмотренных действующим законодательством Российской Федерации.</w:t>
      </w:r>
    </w:p>
    <w:p w:rsidR="00906065" w:rsidRPr="00906065" w:rsidRDefault="00906065" w:rsidP="00906065">
      <w:pPr>
        <w:shd w:val="clear" w:color="auto" w:fill="FFFFFF"/>
        <w:spacing w:after="0" w:line="360" w:lineRule="auto"/>
        <w:ind w:firstLine="709"/>
        <w:jc w:val="both"/>
        <w:rPr>
          <w:rFonts w:ascii="Times New Roman" w:eastAsia="Times New Roman" w:hAnsi="Times New Roman" w:cs="Times New Roman"/>
          <w:color w:val="000000" w:themeColor="text1"/>
          <w:sz w:val="20"/>
          <w:szCs w:val="20"/>
          <w:lang w:eastAsia="ru-RU"/>
        </w:rPr>
      </w:pPr>
      <w:r w:rsidRPr="00906065">
        <w:rPr>
          <w:rFonts w:ascii="Times New Roman" w:eastAsia="Times New Roman" w:hAnsi="Times New Roman" w:cs="Times New Roman"/>
          <w:color w:val="000000" w:themeColor="text1"/>
          <w:sz w:val="20"/>
          <w:szCs w:val="20"/>
          <w:lang w:eastAsia="ru-RU"/>
        </w:rPr>
        <w:t>4.2. Лица, виновные в нарушении настоящих Правил, а также в хищении предметов, находящихся в могиле (гробе), и ритуальных атрибутов на могиле привлекаются к ответственности в соответствии с действующим законодательством Российской Федерации.</w:t>
      </w:r>
    </w:p>
    <w:p w:rsidR="00906065" w:rsidRPr="00906065" w:rsidRDefault="00906065" w:rsidP="00906065">
      <w:pPr>
        <w:spacing w:after="0"/>
        <w:ind w:firstLine="709"/>
        <w:rPr>
          <w:rFonts w:ascii="Calibri" w:eastAsia="Times New Roman" w:hAnsi="Calibri" w:cs="Times New Roman"/>
          <w:lang w:eastAsia="ru-RU"/>
        </w:rPr>
      </w:pPr>
    </w:p>
    <w:tbl>
      <w:tblPr>
        <w:tblpPr w:leftFromText="180" w:rightFromText="180" w:bottomFromText="200" w:vertAnchor="text" w:horzAnchor="margin" w:tblpY="235"/>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7"/>
        <w:gridCol w:w="5358"/>
      </w:tblGrid>
      <w:tr w:rsidR="00906065" w:rsidRPr="00906065" w:rsidTr="00906065">
        <w:trPr>
          <w:trHeight w:val="405"/>
        </w:trPr>
        <w:tc>
          <w:tcPr>
            <w:tcW w:w="4367" w:type="dxa"/>
            <w:tcBorders>
              <w:top w:val="single" w:sz="4" w:space="0" w:color="auto"/>
              <w:left w:val="single" w:sz="4" w:space="0" w:color="auto"/>
              <w:bottom w:val="single" w:sz="4" w:space="0" w:color="auto"/>
              <w:right w:val="single" w:sz="4" w:space="0" w:color="auto"/>
            </w:tcBorders>
            <w:hideMark/>
          </w:tcPr>
          <w:p w:rsidR="00906065" w:rsidRPr="00906065" w:rsidRDefault="00906065" w:rsidP="00906065">
            <w:pPr>
              <w:spacing w:after="0" w:line="240" w:lineRule="auto"/>
              <w:rPr>
                <w:rFonts w:ascii="Times New Roman" w:eastAsia="Times New Roman" w:hAnsi="Times New Roman" w:cs="Times New Roman"/>
                <w:b/>
                <w:sz w:val="20"/>
                <w:szCs w:val="20"/>
              </w:rPr>
            </w:pPr>
            <w:r w:rsidRPr="00906065">
              <w:rPr>
                <w:rFonts w:ascii="Times New Roman" w:eastAsia="Times New Roman" w:hAnsi="Times New Roman" w:cs="Times New Roman"/>
                <w:b/>
                <w:bCs/>
                <w:sz w:val="20"/>
                <w:szCs w:val="20"/>
              </w:rPr>
              <w:t xml:space="preserve">ВЕСТИ </w:t>
            </w:r>
            <w:r w:rsidRPr="00906065">
              <w:rPr>
                <w:rFonts w:ascii="Times New Roman" w:eastAsia="Times New Roman" w:hAnsi="Times New Roman" w:cs="Times New Roman"/>
                <w:b/>
                <w:sz w:val="20"/>
                <w:szCs w:val="20"/>
              </w:rPr>
              <w:t>сельского поселения  станция Клявлино</w:t>
            </w:r>
          </w:p>
          <w:p w:rsidR="00906065" w:rsidRPr="00906065" w:rsidRDefault="00906065" w:rsidP="00906065">
            <w:pPr>
              <w:spacing w:after="0" w:line="240" w:lineRule="auto"/>
              <w:rPr>
                <w:rFonts w:ascii="Times New Roman" w:eastAsia="Times New Roman" w:hAnsi="Times New Roman" w:cs="Times New Roman"/>
                <w:i/>
                <w:sz w:val="20"/>
                <w:szCs w:val="20"/>
              </w:rPr>
            </w:pPr>
            <w:r w:rsidRPr="00906065">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358" w:type="dxa"/>
            <w:tcBorders>
              <w:top w:val="single" w:sz="4" w:space="0" w:color="auto"/>
              <w:left w:val="single" w:sz="4" w:space="0" w:color="auto"/>
              <w:bottom w:val="single" w:sz="4" w:space="0" w:color="auto"/>
              <w:right w:val="single" w:sz="4" w:space="0" w:color="auto"/>
            </w:tcBorders>
            <w:hideMark/>
          </w:tcPr>
          <w:p w:rsidR="00906065" w:rsidRPr="00906065" w:rsidRDefault="00906065" w:rsidP="00906065">
            <w:pPr>
              <w:spacing w:after="0" w:line="240" w:lineRule="auto"/>
              <w:ind w:left="-12"/>
              <w:jc w:val="both"/>
              <w:rPr>
                <w:rFonts w:ascii="Times New Roman" w:eastAsia="Times New Roman" w:hAnsi="Times New Roman" w:cs="Times New Roman"/>
                <w:i/>
                <w:sz w:val="20"/>
                <w:szCs w:val="20"/>
              </w:rPr>
            </w:pPr>
            <w:r w:rsidRPr="00906065">
              <w:rPr>
                <w:rFonts w:ascii="Times New Roman" w:eastAsia="Times New Roman" w:hAnsi="Times New Roman" w:cs="Times New Roman"/>
                <w:i/>
                <w:sz w:val="20"/>
                <w:szCs w:val="20"/>
              </w:rPr>
              <w:t xml:space="preserve">  Главный редактор-Иванов Юрий Дмитриевич.</w:t>
            </w:r>
          </w:p>
          <w:p w:rsidR="00906065" w:rsidRPr="00906065" w:rsidRDefault="00906065" w:rsidP="00906065">
            <w:pPr>
              <w:spacing w:after="0" w:line="240" w:lineRule="auto"/>
              <w:ind w:left="-12" w:right="-100"/>
              <w:jc w:val="both"/>
              <w:rPr>
                <w:rFonts w:ascii="Times New Roman" w:eastAsia="Times New Roman" w:hAnsi="Times New Roman" w:cs="Times New Roman"/>
                <w:i/>
                <w:sz w:val="20"/>
                <w:szCs w:val="20"/>
              </w:rPr>
            </w:pPr>
            <w:r w:rsidRPr="00906065">
              <w:rPr>
                <w:rFonts w:ascii="Times New Roman" w:eastAsia="Calibri" w:hAnsi="Times New Roman" w:cs="Times New Roman"/>
                <w:i/>
                <w:sz w:val="20"/>
                <w:szCs w:val="20"/>
              </w:rPr>
              <w:t xml:space="preserve">  Адрес редакции, издателя, типографии </w:t>
            </w:r>
            <w:r w:rsidRPr="00906065">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906065" w:rsidRPr="00906065" w:rsidRDefault="00906065" w:rsidP="00906065">
            <w:pPr>
              <w:spacing w:after="0" w:line="240" w:lineRule="auto"/>
              <w:ind w:left="-12"/>
              <w:jc w:val="both"/>
              <w:rPr>
                <w:rFonts w:ascii="Times New Roman" w:eastAsia="Times New Roman" w:hAnsi="Times New Roman" w:cs="Times New Roman"/>
                <w:i/>
                <w:sz w:val="20"/>
                <w:szCs w:val="20"/>
              </w:rPr>
            </w:pPr>
            <w:r w:rsidRPr="00906065">
              <w:rPr>
                <w:rFonts w:ascii="Times New Roman" w:eastAsia="Times New Roman" w:hAnsi="Times New Roman" w:cs="Times New Roman"/>
                <w:i/>
                <w:sz w:val="20"/>
                <w:szCs w:val="20"/>
              </w:rPr>
              <w:t xml:space="preserve">  Время подписания, в пе</w:t>
            </w:r>
            <w:r>
              <w:rPr>
                <w:rFonts w:ascii="Times New Roman" w:eastAsia="Times New Roman" w:hAnsi="Times New Roman" w:cs="Times New Roman"/>
                <w:i/>
                <w:sz w:val="20"/>
                <w:szCs w:val="20"/>
              </w:rPr>
              <w:t>чать установленное по графику 28</w:t>
            </w:r>
            <w:r w:rsidRPr="00906065">
              <w:rPr>
                <w:rFonts w:ascii="Times New Roman" w:eastAsia="Times New Roman" w:hAnsi="Times New Roman" w:cs="Times New Roman"/>
                <w:i/>
                <w:sz w:val="20"/>
                <w:szCs w:val="20"/>
              </w:rPr>
              <w:t>.0</w:t>
            </w:r>
            <w:r>
              <w:rPr>
                <w:rFonts w:ascii="Times New Roman" w:eastAsia="Times New Roman" w:hAnsi="Times New Roman" w:cs="Times New Roman"/>
                <w:i/>
                <w:sz w:val="20"/>
                <w:szCs w:val="20"/>
              </w:rPr>
              <w:t>2</w:t>
            </w:r>
            <w:r w:rsidRPr="00906065">
              <w:rPr>
                <w:rFonts w:ascii="Times New Roman" w:eastAsia="Times New Roman" w:hAnsi="Times New Roman" w:cs="Times New Roman"/>
                <w:i/>
                <w:sz w:val="20"/>
                <w:szCs w:val="20"/>
              </w:rPr>
              <w:t xml:space="preserve">.2025  в 14:00 и фактическое </w:t>
            </w:r>
            <w:r>
              <w:rPr>
                <w:rFonts w:ascii="Times New Roman" w:eastAsia="Times New Roman" w:hAnsi="Times New Roman" w:cs="Times New Roman"/>
                <w:i/>
                <w:sz w:val="20"/>
                <w:szCs w:val="20"/>
              </w:rPr>
              <w:t>28</w:t>
            </w:r>
            <w:r w:rsidRPr="00906065">
              <w:rPr>
                <w:rFonts w:ascii="Times New Roman" w:eastAsia="Times New Roman" w:hAnsi="Times New Roman" w:cs="Times New Roman"/>
                <w:i/>
                <w:sz w:val="20"/>
                <w:szCs w:val="20"/>
              </w:rPr>
              <w:t>.0</w:t>
            </w:r>
            <w:r>
              <w:rPr>
                <w:rFonts w:ascii="Times New Roman" w:eastAsia="Times New Roman" w:hAnsi="Times New Roman" w:cs="Times New Roman"/>
                <w:i/>
                <w:sz w:val="20"/>
                <w:szCs w:val="20"/>
              </w:rPr>
              <w:t>2</w:t>
            </w:r>
            <w:r w:rsidRPr="00906065">
              <w:rPr>
                <w:rFonts w:ascii="Times New Roman" w:eastAsia="Times New Roman" w:hAnsi="Times New Roman" w:cs="Times New Roman"/>
                <w:i/>
                <w:sz w:val="20"/>
                <w:szCs w:val="20"/>
              </w:rPr>
              <w:t>.2025 в 14:00.</w:t>
            </w:r>
          </w:p>
          <w:p w:rsidR="00906065" w:rsidRPr="00906065" w:rsidRDefault="00906065" w:rsidP="00906065">
            <w:pPr>
              <w:spacing w:after="0" w:line="240" w:lineRule="auto"/>
              <w:ind w:left="-12"/>
              <w:jc w:val="both"/>
              <w:rPr>
                <w:rFonts w:ascii="Times New Roman" w:eastAsia="Times New Roman" w:hAnsi="Times New Roman" w:cs="Times New Roman"/>
                <w:i/>
                <w:sz w:val="20"/>
                <w:szCs w:val="20"/>
              </w:rPr>
            </w:pPr>
            <w:r w:rsidRPr="00906065">
              <w:rPr>
                <w:rFonts w:ascii="Times New Roman" w:eastAsia="Times New Roman" w:hAnsi="Times New Roman" w:cs="Times New Roman"/>
                <w:i/>
                <w:sz w:val="20"/>
                <w:szCs w:val="20"/>
              </w:rPr>
              <w:t xml:space="preserve">  Бесплатное издание.</w:t>
            </w:r>
          </w:p>
          <w:p w:rsidR="00906065" w:rsidRPr="00906065" w:rsidRDefault="00906065" w:rsidP="00906065">
            <w:pPr>
              <w:spacing w:after="0" w:line="240" w:lineRule="auto"/>
              <w:ind w:left="-12"/>
              <w:jc w:val="both"/>
              <w:rPr>
                <w:rFonts w:ascii="Times New Roman" w:eastAsia="Times New Roman" w:hAnsi="Times New Roman" w:cs="Times New Roman"/>
                <w:i/>
                <w:sz w:val="20"/>
                <w:szCs w:val="20"/>
              </w:rPr>
            </w:pPr>
            <w:r w:rsidRPr="00906065">
              <w:rPr>
                <w:rFonts w:ascii="Times New Roman" w:eastAsia="Times New Roman" w:hAnsi="Times New Roman" w:cs="Times New Roman"/>
                <w:i/>
                <w:sz w:val="20"/>
                <w:szCs w:val="20"/>
              </w:rPr>
              <w:t xml:space="preserve">  Тираж-200 экз.</w:t>
            </w:r>
          </w:p>
        </w:tc>
      </w:tr>
    </w:tbl>
    <w:p w:rsidR="00320960" w:rsidRDefault="00320960" w:rsidP="00320960">
      <w:pPr>
        <w:rPr>
          <w:rFonts w:ascii="Times New Roman" w:eastAsia="Times New Roman" w:hAnsi="Times New Roman" w:cs="Times New Roman"/>
          <w:sz w:val="24"/>
          <w:szCs w:val="24"/>
          <w:lang w:eastAsia="ru-RU"/>
        </w:rPr>
      </w:pPr>
    </w:p>
    <w:p w:rsidR="007C4516" w:rsidRPr="00320960" w:rsidRDefault="007C4516" w:rsidP="00320960">
      <w:pPr>
        <w:rPr>
          <w:rFonts w:ascii="Times New Roman" w:eastAsia="Times New Roman" w:hAnsi="Times New Roman" w:cs="Times New Roman"/>
          <w:sz w:val="24"/>
          <w:szCs w:val="24"/>
          <w:lang w:eastAsia="ru-RU"/>
        </w:rPr>
      </w:pPr>
    </w:p>
    <w:p w:rsidR="00320960" w:rsidRPr="00320960" w:rsidRDefault="00320960" w:rsidP="00320960">
      <w:pPr>
        <w:rPr>
          <w:rFonts w:ascii="Times New Roman" w:eastAsia="Times New Roman" w:hAnsi="Times New Roman" w:cs="Times New Roman"/>
          <w:sz w:val="24"/>
          <w:szCs w:val="24"/>
          <w:lang w:eastAsia="ru-RU"/>
        </w:rPr>
      </w:pPr>
    </w:p>
    <w:tbl>
      <w:tblPr>
        <w:tblW w:w="15210" w:type="dxa"/>
        <w:tblLook w:val="04A0" w:firstRow="1" w:lastRow="0" w:firstColumn="1" w:lastColumn="0" w:noHBand="0" w:noVBand="1"/>
      </w:tblPr>
      <w:tblGrid>
        <w:gridCol w:w="7230"/>
        <w:gridCol w:w="1480"/>
        <w:gridCol w:w="640"/>
        <w:gridCol w:w="1340"/>
        <w:gridCol w:w="1580"/>
        <w:gridCol w:w="1360"/>
        <w:gridCol w:w="1580"/>
      </w:tblGrid>
      <w:tr w:rsidR="00320960" w:rsidRPr="00320960" w:rsidTr="00320960">
        <w:trPr>
          <w:trHeight w:val="276"/>
        </w:trPr>
        <w:tc>
          <w:tcPr>
            <w:tcW w:w="7230" w:type="dxa"/>
            <w:tcBorders>
              <w:top w:val="nil"/>
              <w:left w:val="nil"/>
              <w:bottom w:val="nil"/>
              <w:right w:val="nil"/>
            </w:tcBorders>
            <w:shd w:val="clear" w:color="000000" w:fill="FFFFFF"/>
            <w:noWrap/>
            <w:vAlign w:val="bottom"/>
            <w:hideMark/>
          </w:tcPr>
          <w:p w:rsidR="00320960" w:rsidRPr="00320960" w:rsidRDefault="00320960" w:rsidP="00320960">
            <w:pPr>
              <w:spacing w:after="0" w:line="240" w:lineRule="auto"/>
              <w:rPr>
                <w:rFonts w:ascii="Arial" w:eastAsia="Times New Roman" w:hAnsi="Arial" w:cs="Arial"/>
                <w:sz w:val="20"/>
                <w:szCs w:val="20"/>
                <w:lang w:eastAsia="ru-RU"/>
              </w:rPr>
            </w:pPr>
            <w:r w:rsidRPr="00320960">
              <w:rPr>
                <w:rFonts w:ascii="Arial" w:eastAsia="Times New Roman" w:hAnsi="Arial" w:cs="Arial"/>
                <w:sz w:val="20"/>
                <w:szCs w:val="20"/>
                <w:lang w:eastAsia="ru-RU"/>
              </w:rPr>
              <w:t> </w:t>
            </w:r>
          </w:p>
        </w:tc>
        <w:tc>
          <w:tcPr>
            <w:tcW w:w="1480" w:type="dxa"/>
            <w:tcBorders>
              <w:top w:val="nil"/>
              <w:left w:val="nil"/>
              <w:bottom w:val="nil"/>
              <w:right w:val="nil"/>
            </w:tcBorders>
            <w:shd w:val="clear" w:color="000000" w:fill="FFFFFF"/>
            <w:noWrap/>
            <w:vAlign w:val="bottom"/>
            <w:hideMark/>
          </w:tcPr>
          <w:p w:rsidR="00320960" w:rsidRPr="00320960" w:rsidRDefault="00320960" w:rsidP="00320960">
            <w:pPr>
              <w:spacing w:after="0" w:line="240" w:lineRule="auto"/>
              <w:rPr>
                <w:rFonts w:ascii="Arial" w:eastAsia="Times New Roman" w:hAnsi="Arial" w:cs="Arial"/>
                <w:sz w:val="20"/>
                <w:szCs w:val="20"/>
                <w:lang w:eastAsia="ru-RU"/>
              </w:rPr>
            </w:pPr>
            <w:r w:rsidRPr="00320960">
              <w:rPr>
                <w:rFonts w:ascii="Arial" w:eastAsia="Times New Roman" w:hAnsi="Arial" w:cs="Arial"/>
                <w:sz w:val="20"/>
                <w:szCs w:val="20"/>
                <w:lang w:eastAsia="ru-RU"/>
              </w:rPr>
              <w:t> </w:t>
            </w:r>
          </w:p>
        </w:tc>
        <w:tc>
          <w:tcPr>
            <w:tcW w:w="640" w:type="dxa"/>
            <w:tcBorders>
              <w:top w:val="nil"/>
              <w:left w:val="nil"/>
              <w:bottom w:val="nil"/>
              <w:right w:val="nil"/>
            </w:tcBorders>
            <w:shd w:val="clear" w:color="000000" w:fill="FFFFFF"/>
            <w:noWrap/>
            <w:vAlign w:val="bottom"/>
            <w:hideMark/>
          </w:tcPr>
          <w:p w:rsidR="00320960" w:rsidRPr="00320960" w:rsidRDefault="00320960" w:rsidP="00320960">
            <w:pPr>
              <w:spacing w:after="0" w:line="240" w:lineRule="auto"/>
              <w:rPr>
                <w:rFonts w:ascii="Arial" w:eastAsia="Times New Roman" w:hAnsi="Arial" w:cs="Arial"/>
                <w:sz w:val="20"/>
                <w:szCs w:val="20"/>
                <w:lang w:eastAsia="ru-RU"/>
              </w:rPr>
            </w:pPr>
            <w:r w:rsidRPr="00320960">
              <w:rPr>
                <w:rFonts w:ascii="Arial" w:eastAsia="Times New Roman" w:hAnsi="Arial" w:cs="Arial"/>
                <w:sz w:val="20"/>
                <w:szCs w:val="20"/>
                <w:lang w:eastAsia="ru-RU"/>
              </w:rPr>
              <w:t> </w:t>
            </w:r>
          </w:p>
        </w:tc>
        <w:tc>
          <w:tcPr>
            <w:tcW w:w="1340" w:type="dxa"/>
            <w:tcBorders>
              <w:top w:val="nil"/>
              <w:left w:val="nil"/>
              <w:bottom w:val="nil"/>
              <w:right w:val="nil"/>
            </w:tcBorders>
            <w:shd w:val="clear" w:color="auto" w:fill="auto"/>
            <w:noWrap/>
            <w:vAlign w:val="bottom"/>
            <w:hideMark/>
          </w:tcPr>
          <w:p w:rsidR="00320960" w:rsidRPr="00320960" w:rsidRDefault="00320960" w:rsidP="00320960">
            <w:pPr>
              <w:spacing w:after="0" w:line="240" w:lineRule="auto"/>
              <w:rPr>
                <w:rFonts w:ascii="Arial" w:eastAsia="Times New Roman" w:hAnsi="Arial" w:cs="Arial"/>
                <w:sz w:val="20"/>
                <w:szCs w:val="20"/>
                <w:lang w:eastAsia="ru-RU"/>
              </w:rPr>
            </w:pPr>
          </w:p>
        </w:tc>
        <w:tc>
          <w:tcPr>
            <w:tcW w:w="1580" w:type="dxa"/>
            <w:tcBorders>
              <w:top w:val="nil"/>
              <w:left w:val="nil"/>
              <w:bottom w:val="nil"/>
              <w:right w:val="nil"/>
            </w:tcBorders>
            <w:shd w:val="clear" w:color="000000" w:fill="FFFFFF"/>
            <w:noWrap/>
            <w:vAlign w:val="bottom"/>
            <w:hideMark/>
          </w:tcPr>
          <w:p w:rsidR="00320960" w:rsidRPr="00320960" w:rsidRDefault="00320960" w:rsidP="00320960">
            <w:pPr>
              <w:spacing w:after="0" w:line="240" w:lineRule="auto"/>
              <w:rPr>
                <w:rFonts w:ascii="Arial CYR" w:eastAsia="Times New Roman" w:hAnsi="Arial CYR" w:cs="Arial CYR"/>
                <w:lang w:eastAsia="ru-RU"/>
              </w:rPr>
            </w:pPr>
            <w:r w:rsidRPr="00320960">
              <w:rPr>
                <w:rFonts w:ascii="Arial CYR" w:eastAsia="Times New Roman" w:hAnsi="Arial CYR" w:cs="Arial CYR"/>
                <w:lang w:eastAsia="ru-RU"/>
              </w:rPr>
              <w:t> </w:t>
            </w:r>
          </w:p>
        </w:tc>
        <w:tc>
          <w:tcPr>
            <w:tcW w:w="1360" w:type="dxa"/>
            <w:tcBorders>
              <w:top w:val="nil"/>
              <w:left w:val="nil"/>
              <w:bottom w:val="nil"/>
              <w:right w:val="nil"/>
            </w:tcBorders>
            <w:shd w:val="clear" w:color="auto" w:fill="auto"/>
            <w:noWrap/>
            <w:vAlign w:val="bottom"/>
            <w:hideMark/>
          </w:tcPr>
          <w:p w:rsidR="00320960" w:rsidRPr="00320960" w:rsidRDefault="00320960" w:rsidP="00320960">
            <w:pPr>
              <w:spacing w:after="0" w:line="240" w:lineRule="auto"/>
              <w:rPr>
                <w:rFonts w:ascii="Arial CYR" w:eastAsia="Times New Roman" w:hAnsi="Arial CYR" w:cs="Arial CYR"/>
                <w:lang w:eastAsia="ru-RU"/>
              </w:rPr>
            </w:pPr>
          </w:p>
        </w:tc>
        <w:tc>
          <w:tcPr>
            <w:tcW w:w="1580" w:type="dxa"/>
            <w:tcBorders>
              <w:top w:val="nil"/>
              <w:left w:val="nil"/>
              <w:bottom w:val="nil"/>
              <w:right w:val="nil"/>
            </w:tcBorders>
            <w:shd w:val="clear" w:color="auto" w:fill="auto"/>
            <w:noWrap/>
            <w:vAlign w:val="bottom"/>
            <w:hideMark/>
          </w:tcPr>
          <w:p w:rsidR="00320960" w:rsidRPr="00320960" w:rsidRDefault="00320960" w:rsidP="00320960">
            <w:pPr>
              <w:spacing w:after="0" w:line="240" w:lineRule="auto"/>
              <w:rPr>
                <w:rFonts w:ascii="Times New Roman" w:eastAsia="Times New Roman" w:hAnsi="Times New Roman" w:cs="Times New Roman"/>
                <w:sz w:val="20"/>
                <w:szCs w:val="20"/>
                <w:lang w:eastAsia="ru-RU"/>
              </w:rPr>
            </w:pPr>
          </w:p>
        </w:tc>
      </w:tr>
    </w:tbl>
    <w:p w:rsidR="00320960" w:rsidRPr="00320960" w:rsidRDefault="00320960" w:rsidP="00320960">
      <w:pPr>
        <w:rPr>
          <w:rFonts w:ascii="Times New Roman" w:eastAsia="Times New Roman" w:hAnsi="Times New Roman" w:cs="Times New Roman"/>
          <w:sz w:val="24"/>
          <w:szCs w:val="24"/>
          <w:lang w:eastAsia="ru-RU"/>
        </w:rPr>
      </w:pPr>
    </w:p>
    <w:tbl>
      <w:tblPr>
        <w:tblW w:w="15182" w:type="dxa"/>
        <w:tblLook w:val="04A0" w:firstRow="1" w:lastRow="0" w:firstColumn="1" w:lastColumn="0" w:noHBand="0" w:noVBand="1"/>
      </w:tblPr>
      <w:tblGrid>
        <w:gridCol w:w="7680"/>
        <w:gridCol w:w="1822"/>
        <w:gridCol w:w="2120"/>
        <w:gridCol w:w="3560"/>
      </w:tblGrid>
      <w:tr w:rsidR="00320960" w:rsidRPr="00320960" w:rsidTr="00320960">
        <w:trPr>
          <w:trHeight w:val="264"/>
        </w:trPr>
        <w:tc>
          <w:tcPr>
            <w:tcW w:w="7680" w:type="dxa"/>
            <w:tcBorders>
              <w:top w:val="nil"/>
              <w:left w:val="nil"/>
              <w:bottom w:val="nil"/>
              <w:right w:val="nil"/>
            </w:tcBorders>
            <w:shd w:val="clear" w:color="000000" w:fill="FFFFFF"/>
            <w:noWrap/>
            <w:hideMark/>
          </w:tcPr>
          <w:p w:rsidR="00320960" w:rsidRPr="00320960" w:rsidRDefault="00320960" w:rsidP="00320960">
            <w:pPr>
              <w:spacing w:after="0" w:line="240" w:lineRule="auto"/>
              <w:jc w:val="center"/>
              <w:rPr>
                <w:rFonts w:ascii="Times New Roman" w:eastAsia="Times New Roman" w:hAnsi="Times New Roman" w:cs="Times New Roman"/>
                <w:b/>
                <w:bCs/>
                <w:color w:val="000000"/>
                <w:sz w:val="18"/>
                <w:szCs w:val="18"/>
                <w:lang w:eastAsia="ru-RU"/>
              </w:rPr>
            </w:pPr>
            <w:bookmarkStart w:id="3" w:name="_GoBack"/>
            <w:bookmarkEnd w:id="3"/>
          </w:p>
        </w:tc>
        <w:tc>
          <w:tcPr>
            <w:tcW w:w="1822" w:type="dxa"/>
            <w:tcBorders>
              <w:top w:val="nil"/>
              <w:left w:val="nil"/>
              <w:bottom w:val="nil"/>
              <w:right w:val="nil"/>
            </w:tcBorders>
            <w:shd w:val="clear" w:color="000000" w:fill="FFFFFF"/>
            <w:noWrap/>
            <w:hideMark/>
          </w:tcPr>
          <w:p w:rsidR="00320960" w:rsidRPr="00320960" w:rsidRDefault="00320960" w:rsidP="00320960">
            <w:pPr>
              <w:spacing w:after="0" w:line="240" w:lineRule="auto"/>
              <w:jc w:val="center"/>
              <w:rPr>
                <w:rFonts w:ascii="Times New Roman" w:eastAsia="Times New Roman" w:hAnsi="Times New Roman" w:cs="Times New Roman"/>
                <w:b/>
                <w:bCs/>
                <w:color w:val="000000"/>
                <w:sz w:val="18"/>
                <w:szCs w:val="18"/>
                <w:lang w:eastAsia="ru-RU"/>
              </w:rPr>
            </w:pPr>
            <w:r w:rsidRPr="00320960">
              <w:rPr>
                <w:rFonts w:ascii="Times New Roman" w:eastAsia="Times New Roman" w:hAnsi="Times New Roman" w:cs="Times New Roman"/>
                <w:b/>
                <w:bCs/>
                <w:color w:val="000000"/>
                <w:sz w:val="18"/>
                <w:szCs w:val="18"/>
                <w:lang w:eastAsia="ru-RU"/>
              </w:rPr>
              <w:t> </w:t>
            </w:r>
          </w:p>
        </w:tc>
        <w:tc>
          <w:tcPr>
            <w:tcW w:w="2120" w:type="dxa"/>
            <w:tcBorders>
              <w:top w:val="nil"/>
              <w:left w:val="nil"/>
              <w:bottom w:val="nil"/>
              <w:right w:val="nil"/>
            </w:tcBorders>
            <w:shd w:val="clear" w:color="000000" w:fill="FFFFFF"/>
            <w:noWrap/>
            <w:hideMark/>
          </w:tcPr>
          <w:p w:rsidR="00320960" w:rsidRPr="00320960" w:rsidRDefault="00320960" w:rsidP="00320960">
            <w:pPr>
              <w:spacing w:after="0" w:line="240" w:lineRule="auto"/>
              <w:jc w:val="center"/>
              <w:rPr>
                <w:rFonts w:ascii="Times New Roman" w:eastAsia="Times New Roman" w:hAnsi="Times New Roman" w:cs="Times New Roman"/>
                <w:b/>
                <w:bCs/>
                <w:color w:val="000000"/>
                <w:sz w:val="18"/>
                <w:szCs w:val="18"/>
                <w:lang w:eastAsia="ru-RU"/>
              </w:rPr>
            </w:pPr>
            <w:r w:rsidRPr="00320960">
              <w:rPr>
                <w:rFonts w:ascii="Times New Roman" w:eastAsia="Times New Roman" w:hAnsi="Times New Roman" w:cs="Times New Roman"/>
                <w:b/>
                <w:bCs/>
                <w:color w:val="000000"/>
                <w:sz w:val="18"/>
                <w:szCs w:val="18"/>
                <w:lang w:eastAsia="ru-RU"/>
              </w:rPr>
              <w:t> </w:t>
            </w:r>
          </w:p>
        </w:tc>
        <w:tc>
          <w:tcPr>
            <w:tcW w:w="3560" w:type="dxa"/>
            <w:tcBorders>
              <w:top w:val="nil"/>
              <w:left w:val="nil"/>
              <w:bottom w:val="nil"/>
              <w:right w:val="nil"/>
            </w:tcBorders>
            <w:shd w:val="clear" w:color="000000" w:fill="FFFFFF"/>
            <w:noWrap/>
          </w:tcPr>
          <w:p w:rsidR="00320960" w:rsidRPr="00320960" w:rsidRDefault="00320960" w:rsidP="00320960">
            <w:pPr>
              <w:spacing w:after="0" w:line="240" w:lineRule="auto"/>
              <w:jc w:val="right"/>
              <w:rPr>
                <w:rFonts w:ascii="Times New Roman" w:eastAsia="Times New Roman" w:hAnsi="Times New Roman" w:cs="Times New Roman"/>
                <w:color w:val="000000"/>
                <w:sz w:val="18"/>
                <w:szCs w:val="18"/>
                <w:lang w:eastAsia="ru-RU"/>
              </w:rPr>
            </w:pPr>
          </w:p>
        </w:tc>
      </w:tr>
    </w:tbl>
    <w:p w:rsidR="00320960" w:rsidRPr="00320960" w:rsidRDefault="00320960" w:rsidP="00320960">
      <w:pPr>
        <w:rPr>
          <w:rFonts w:ascii="Times New Roman" w:eastAsia="Times New Roman" w:hAnsi="Times New Roman" w:cs="Times New Roman"/>
          <w:sz w:val="24"/>
          <w:szCs w:val="24"/>
          <w:lang w:eastAsia="ru-RU"/>
        </w:rPr>
      </w:pPr>
    </w:p>
    <w:p w:rsidR="00320960" w:rsidRDefault="00320960" w:rsidP="007D158C">
      <w:pPr>
        <w:rPr>
          <w:rFonts w:ascii="Times New Roman" w:eastAsia="Calibri" w:hAnsi="Times New Roman" w:cs="Times New Roman"/>
          <w:sz w:val="24"/>
          <w:szCs w:val="24"/>
        </w:rPr>
        <w:sectPr w:rsidR="00320960" w:rsidSect="00860BA7">
          <w:pgSz w:w="11906" w:h="16838"/>
          <w:pgMar w:top="567" w:right="851" w:bottom="567" w:left="1701" w:header="709" w:footer="709" w:gutter="0"/>
          <w:cols w:space="708"/>
          <w:docGrid w:linePitch="360"/>
        </w:sectPr>
      </w:pPr>
    </w:p>
    <w:p w:rsidR="007D158C" w:rsidRPr="007D158C" w:rsidRDefault="007D158C" w:rsidP="007D158C">
      <w:pPr>
        <w:rPr>
          <w:rFonts w:ascii="Times New Roman" w:eastAsia="Calibri" w:hAnsi="Times New Roman" w:cs="Times New Roman"/>
          <w:sz w:val="24"/>
          <w:szCs w:val="24"/>
        </w:rPr>
      </w:pPr>
    </w:p>
    <w:p w:rsidR="007D158C" w:rsidRPr="007D158C" w:rsidRDefault="007D158C" w:rsidP="007D158C">
      <w:pPr>
        <w:rPr>
          <w:rFonts w:ascii="Times New Roman" w:eastAsia="Calibri" w:hAnsi="Times New Roman" w:cs="Times New Roman"/>
          <w:sz w:val="24"/>
          <w:szCs w:val="24"/>
        </w:rPr>
      </w:pPr>
    </w:p>
    <w:p w:rsidR="007D158C" w:rsidRPr="007D158C" w:rsidRDefault="007D158C" w:rsidP="007D158C">
      <w:pPr>
        <w:spacing w:after="0" w:line="240" w:lineRule="auto"/>
        <w:ind w:firstLine="284"/>
        <w:jc w:val="both"/>
        <w:rPr>
          <w:rFonts w:ascii="Times New Roman" w:eastAsia="Calibri" w:hAnsi="Times New Roman" w:cs="Times New Roman"/>
          <w:b/>
          <w:sz w:val="27"/>
          <w:szCs w:val="27"/>
        </w:rPr>
      </w:pPr>
    </w:p>
    <w:p w:rsidR="007D158C" w:rsidRPr="007D158C" w:rsidRDefault="007D158C" w:rsidP="007D158C">
      <w:pPr>
        <w:spacing w:after="160" w:line="259" w:lineRule="auto"/>
      </w:pPr>
    </w:p>
    <w:p w:rsidR="007D158C" w:rsidRPr="007D158C" w:rsidRDefault="007D158C" w:rsidP="007D158C">
      <w:pPr>
        <w:ind w:right="-1"/>
        <w:jc w:val="both"/>
        <w:rPr>
          <w:rFonts w:ascii="Times New Roman" w:eastAsia="Times New Roman" w:hAnsi="Times New Roman" w:cs="Times New Roman"/>
          <w:b/>
          <w:i/>
          <w:sz w:val="20"/>
          <w:szCs w:val="20"/>
          <w:lang w:eastAsia="ru-RU"/>
        </w:rPr>
      </w:pPr>
    </w:p>
    <w:p w:rsidR="00756433" w:rsidRPr="007D158C" w:rsidRDefault="00756433" w:rsidP="007D158C">
      <w:pPr>
        <w:rPr>
          <w:rFonts w:ascii="Times New Roman" w:hAnsi="Times New Roman" w:cs="Times New Roman"/>
          <w:sz w:val="20"/>
          <w:szCs w:val="20"/>
        </w:rPr>
      </w:pPr>
    </w:p>
    <w:p w:rsidR="00756433" w:rsidRPr="007D158C" w:rsidRDefault="00756433" w:rsidP="00756433">
      <w:pPr>
        <w:jc w:val="center"/>
        <w:rPr>
          <w:rFonts w:ascii="Times New Roman" w:hAnsi="Times New Roman" w:cs="Times New Roman"/>
          <w:sz w:val="20"/>
          <w:szCs w:val="20"/>
        </w:rPr>
      </w:pPr>
    </w:p>
    <w:p w:rsidR="00756433" w:rsidRPr="007D158C" w:rsidRDefault="00756433" w:rsidP="00756433">
      <w:pPr>
        <w:rPr>
          <w:rFonts w:ascii="Times New Roman" w:hAnsi="Times New Roman" w:cs="Times New Roman"/>
          <w:sz w:val="20"/>
          <w:szCs w:val="20"/>
        </w:rPr>
      </w:pPr>
    </w:p>
    <w:p w:rsidR="005421D9" w:rsidRPr="007D158C" w:rsidRDefault="005421D9" w:rsidP="005421D9">
      <w:pPr>
        <w:spacing w:after="0" w:line="240" w:lineRule="auto"/>
        <w:ind w:firstLine="567"/>
        <w:jc w:val="both"/>
        <w:rPr>
          <w:rFonts w:ascii="Times New Roman" w:eastAsia="Times New Roman" w:hAnsi="Times New Roman" w:cs="Times New Roman"/>
          <w:sz w:val="20"/>
          <w:szCs w:val="20"/>
          <w:lang w:eastAsia="ru-RU"/>
        </w:rPr>
      </w:pPr>
    </w:p>
    <w:p w:rsidR="005421D9" w:rsidRPr="007D158C" w:rsidRDefault="005421D9" w:rsidP="005421D9">
      <w:pPr>
        <w:spacing w:after="0" w:line="240" w:lineRule="auto"/>
        <w:ind w:firstLine="567"/>
        <w:jc w:val="both"/>
        <w:rPr>
          <w:rFonts w:ascii="Times New Roman" w:eastAsia="Times New Roman" w:hAnsi="Times New Roman" w:cs="Times New Roman"/>
          <w:sz w:val="20"/>
          <w:szCs w:val="20"/>
          <w:lang w:eastAsia="ru-RU"/>
        </w:rPr>
      </w:pPr>
    </w:p>
    <w:p w:rsidR="005421D9" w:rsidRPr="007D158C" w:rsidRDefault="005421D9" w:rsidP="005421D9">
      <w:pPr>
        <w:rPr>
          <w:rFonts w:ascii="Calibri" w:eastAsia="Calibri" w:hAnsi="Calibri" w:cs="Times New Roman"/>
          <w:sz w:val="20"/>
          <w:szCs w:val="20"/>
        </w:rPr>
      </w:pPr>
    </w:p>
    <w:p w:rsidR="005421D9" w:rsidRPr="007D158C" w:rsidRDefault="005421D9" w:rsidP="005421D9">
      <w:pPr>
        <w:rPr>
          <w:rFonts w:ascii="Calibri" w:eastAsia="Calibri" w:hAnsi="Calibri" w:cs="Times New Roman"/>
          <w:sz w:val="20"/>
          <w:szCs w:val="20"/>
        </w:rPr>
      </w:pPr>
    </w:p>
    <w:p w:rsidR="005421D9" w:rsidRPr="007D158C" w:rsidRDefault="005421D9" w:rsidP="005421D9">
      <w:pPr>
        <w:spacing w:after="0"/>
        <w:rPr>
          <w:rFonts w:ascii="Times New Roman" w:hAnsi="Times New Roman" w:cs="Times New Roman"/>
          <w:sz w:val="20"/>
          <w:szCs w:val="20"/>
        </w:rPr>
      </w:pPr>
    </w:p>
    <w:p w:rsidR="00263999" w:rsidRPr="007D158C" w:rsidRDefault="00263999" w:rsidP="005421D9">
      <w:pPr>
        <w:spacing w:after="0"/>
        <w:jc w:val="both"/>
        <w:rPr>
          <w:rFonts w:ascii="Times New Roman" w:hAnsi="Times New Roman" w:cs="Times New Roman"/>
          <w:b/>
          <w:i/>
          <w:sz w:val="20"/>
          <w:szCs w:val="20"/>
        </w:rPr>
      </w:pPr>
    </w:p>
    <w:p w:rsidR="00263999" w:rsidRPr="007D158C" w:rsidRDefault="00263999" w:rsidP="00263999">
      <w:pPr>
        <w:jc w:val="both"/>
        <w:rPr>
          <w:sz w:val="20"/>
          <w:szCs w:val="20"/>
        </w:rPr>
      </w:pPr>
    </w:p>
    <w:p w:rsidR="00263999" w:rsidRPr="007D158C" w:rsidRDefault="00263999" w:rsidP="00263999">
      <w:pPr>
        <w:rPr>
          <w:sz w:val="20"/>
          <w:szCs w:val="20"/>
        </w:rPr>
      </w:pPr>
    </w:p>
    <w:sectPr w:rsidR="00263999" w:rsidRPr="007D158C" w:rsidSect="00B66468">
      <w:pgSz w:w="16838" w:h="11906" w:orient="landscape"/>
      <w:pgMar w:top="1701" w:right="1134"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ind w:left="720" w:hanging="360"/>
      </w:pPr>
      <w:rPr>
        <w:rFonts w:eastAsia="Times New Roman" w:cs="Times New Roman"/>
      </w:rPr>
    </w:lvl>
    <w:lvl w:ilvl="1">
      <w:start w:val="1"/>
      <w:numFmt w:val="lowerLetter"/>
      <w:lvlText w:val="%2."/>
      <w:lvlJc w:val="left"/>
      <w:pPr>
        <w:ind w:left="1080" w:hanging="360"/>
      </w:pPr>
      <w:rPr>
        <w:rFonts w:eastAsia="Times New Roman" w:cs="Times New Roman"/>
      </w:rPr>
    </w:lvl>
    <w:lvl w:ilvl="2">
      <w:start w:val="1"/>
      <w:numFmt w:val="lowerRoman"/>
      <w:lvlText w:val="%3."/>
      <w:lvlJc w:val="righ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lowerLetter"/>
      <w:lvlText w:val="%5."/>
      <w:lvlJc w:val="left"/>
      <w:pPr>
        <w:ind w:left="2160" w:hanging="360"/>
      </w:pPr>
      <w:rPr>
        <w:rFonts w:eastAsia="Times New Roman" w:cs="Times New Roman"/>
      </w:rPr>
    </w:lvl>
    <w:lvl w:ilvl="5">
      <w:start w:val="1"/>
      <w:numFmt w:val="lowerRoman"/>
      <w:lvlText w:val="%6."/>
      <w:lvlJc w:val="righ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lowerLetter"/>
      <w:lvlText w:val="%8."/>
      <w:lvlJc w:val="left"/>
      <w:pPr>
        <w:ind w:left="3240" w:hanging="360"/>
      </w:pPr>
      <w:rPr>
        <w:rFonts w:eastAsia="Times New Roman" w:cs="Times New Roman"/>
      </w:rPr>
    </w:lvl>
    <w:lvl w:ilvl="8">
      <w:start w:val="1"/>
      <w:numFmt w:val="lowerRoman"/>
      <w:lvlText w:val="%9."/>
      <w:lvlJc w:val="right"/>
      <w:pPr>
        <w:ind w:left="3600" w:hanging="360"/>
      </w:pPr>
      <w:rPr>
        <w:rFonts w:eastAsia="Times New Roman" w:cs="Times New Roman"/>
      </w:rPr>
    </w:lvl>
  </w:abstractNum>
  <w:abstractNum w:abstractNumId="1">
    <w:nsid w:val="00000004"/>
    <w:multiLevelType w:val="singleLevel"/>
    <w:tmpl w:val="00000004"/>
    <w:name w:val="WW8Num4"/>
    <w:lvl w:ilvl="0">
      <w:start w:val="3"/>
      <w:numFmt w:val="decimal"/>
      <w:lvlText w:val="%1."/>
      <w:lvlJc w:val="left"/>
      <w:pPr>
        <w:tabs>
          <w:tab w:val="num" w:pos="0"/>
        </w:tabs>
        <w:ind w:left="720" w:hanging="360"/>
      </w:pPr>
      <w:rPr>
        <w:rFonts w:eastAsia="Times New Roman" w:cs="Times New Roman"/>
        <w:b/>
        <w:sz w:val="28"/>
        <w:szCs w:val="28"/>
        <w:lang w:eastAsia="ru-RU"/>
      </w:rPr>
    </w:lvl>
  </w:abstractNum>
  <w:abstractNum w:abstractNumId="2">
    <w:nsid w:val="00000005"/>
    <w:multiLevelType w:val="singleLevel"/>
    <w:tmpl w:val="00000005"/>
    <w:lvl w:ilvl="0">
      <w:start w:val="1"/>
      <w:numFmt w:val="decimal"/>
      <w:lvlText w:val="%1."/>
      <w:lvlJc w:val="left"/>
      <w:pPr>
        <w:tabs>
          <w:tab w:val="num" w:pos="0"/>
        </w:tabs>
        <w:ind w:left="1060" w:hanging="360"/>
      </w:pPr>
    </w:lvl>
  </w:abstractNum>
  <w:abstractNum w:abstractNumId="3">
    <w:nsid w:val="02B62ECC"/>
    <w:multiLevelType w:val="multilevel"/>
    <w:tmpl w:val="0F2A223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38A230B"/>
    <w:multiLevelType w:val="hybridMultilevel"/>
    <w:tmpl w:val="2F2E79B4"/>
    <w:lvl w:ilvl="0" w:tplc="17B8540E">
      <w:start w:val="3"/>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D665797"/>
    <w:multiLevelType w:val="hybridMultilevel"/>
    <w:tmpl w:val="69D6B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8B82627"/>
    <w:multiLevelType w:val="hybridMultilevel"/>
    <w:tmpl w:val="D20C9192"/>
    <w:lvl w:ilvl="0" w:tplc="62163ECE">
      <w:start w:val="7"/>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78B7006"/>
    <w:multiLevelType w:val="multilevel"/>
    <w:tmpl w:val="4F827E22"/>
    <w:lvl w:ilvl="0">
      <w:start w:val="1"/>
      <w:numFmt w:val="decimal"/>
      <w:lvlText w:val="%1."/>
      <w:lvlJc w:val="left"/>
      <w:pPr>
        <w:ind w:left="502" w:hanging="360"/>
      </w:pPr>
      <w:rPr>
        <w:rFonts w:cstheme="minorBidi" w:hint="default"/>
        <w:color w:val="000000"/>
        <w:sz w:val="20"/>
        <w:szCs w:val="20"/>
      </w:rPr>
    </w:lvl>
    <w:lvl w:ilvl="1">
      <w:start w:val="1"/>
      <w:numFmt w:val="decimal"/>
      <w:isLgl/>
      <w:lvlText w:val="%1.%2."/>
      <w:lvlJc w:val="left"/>
      <w:pPr>
        <w:ind w:left="502" w:hanging="360"/>
      </w:pPr>
      <w:rPr>
        <w:rFonts w:cstheme="minorBidi" w:hint="default"/>
        <w:color w:val="000000"/>
      </w:rPr>
    </w:lvl>
    <w:lvl w:ilvl="2">
      <w:start w:val="1"/>
      <w:numFmt w:val="decimal"/>
      <w:isLgl/>
      <w:lvlText w:val="%1.%2.%3."/>
      <w:lvlJc w:val="left"/>
      <w:pPr>
        <w:ind w:left="1146" w:hanging="720"/>
      </w:pPr>
      <w:rPr>
        <w:rFonts w:cstheme="minorBidi" w:hint="default"/>
        <w:color w:val="000000"/>
      </w:rPr>
    </w:lvl>
    <w:lvl w:ilvl="3">
      <w:start w:val="1"/>
      <w:numFmt w:val="decimal"/>
      <w:isLgl/>
      <w:lvlText w:val="%1.%2.%3.%4."/>
      <w:lvlJc w:val="left"/>
      <w:pPr>
        <w:ind w:left="1288" w:hanging="720"/>
      </w:pPr>
      <w:rPr>
        <w:rFonts w:cstheme="minorBidi" w:hint="default"/>
        <w:color w:val="000000"/>
      </w:rPr>
    </w:lvl>
    <w:lvl w:ilvl="4">
      <w:start w:val="1"/>
      <w:numFmt w:val="decimal"/>
      <w:isLgl/>
      <w:lvlText w:val="%1.%2.%3.%4.%5."/>
      <w:lvlJc w:val="left"/>
      <w:pPr>
        <w:ind w:left="1790" w:hanging="1080"/>
      </w:pPr>
      <w:rPr>
        <w:rFonts w:cstheme="minorBidi" w:hint="default"/>
        <w:color w:val="000000"/>
      </w:rPr>
    </w:lvl>
    <w:lvl w:ilvl="5">
      <w:start w:val="1"/>
      <w:numFmt w:val="decimal"/>
      <w:isLgl/>
      <w:lvlText w:val="%1.%2.%3.%4.%5.%6."/>
      <w:lvlJc w:val="left"/>
      <w:pPr>
        <w:ind w:left="1932" w:hanging="1080"/>
      </w:pPr>
      <w:rPr>
        <w:rFonts w:cstheme="minorBidi" w:hint="default"/>
        <w:color w:val="000000"/>
      </w:rPr>
    </w:lvl>
    <w:lvl w:ilvl="6">
      <w:start w:val="1"/>
      <w:numFmt w:val="decimal"/>
      <w:isLgl/>
      <w:lvlText w:val="%1.%2.%3.%4.%5.%6.%7."/>
      <w:lvlJc w:val="left"/>
      <w:pPr>
        <w:ind w:left="2434" w:hanging="1440"/>
      </w:pPr>
      <w:rPr>
        <w:rFonts w:cstheme="minorBidi" w:hint="default"/>
        <w:color w:val="000000"/>
      </w:rPr>
    </w:lvl>
    <w:lvl w:ilvl="7">
      <w:start w:val="1"/>
      <w:numFmt w:val="decimal"/>
      <w:isLgl/>
      <w:lvlText w:val="%1.%2.%3.%4.%5.%6.%7.%8."/>
      <w:lvlJc w:val="left"/>
      <w:pPr>
        <w:ind w:left="2576" w:hanging="1440"/>
      </w:pPr>
      <w:rPr>
        <w:rFonts w:cstheme="minorBidi" w:hint="default"/>
        <w:color w:val="000000"/>
      </w:rPr>
    </w:lvl>
    <w:lvl w:ilvl="8">
      <w:start w:val="1"/>
      <w:numFmt w:val="decimal"/>
      <w:isLgl/>
      <w:lvlText w:val="%1.%2.%3.%4.%5.%6.%7.%8.%9."/>
      <w:lvlJc w:val="left"/>
      <w:pPr>
        <w:ind w:left="3078" w:hanging="1800"/>
      </w:pPr>
      <w:rPr>
        <w:rFonts w:cstheme="minorBidi" w:hint="default"/>
        <w:color w:val="000000"/>
      </w:rPr>
    </w:lvl>
  </w:abstractNum>
  <w:abstractNum w:abstractNumId="11">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99567CF"/>
    <w:multiLevelType w:val="hybridMultilevel"/>
    <w:tmpl w:val="ECA2ACC4"/>
    <w:lvl w:ilvl="0" w:tplc="334098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4DD4090"/>
    <w:multiLevelType w:val="hybridMultilevel"/>
    <w:tmpl w:val="4BD81A1C"/>
    <w:lvl w:ilvl="0" w:tplc="337EF3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F482F41"/>
    <w:multiLevelType w:val="hybridMultilevel"/>
    <w:tmpl w:val="86A0076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0"/>
  </w:num>
  <w:num w:numId="4">
    <w:abstractNumId w:val="16"/>
  </w:num>
  <w:num w:numId="5">
    <w:abstractNumId w:val="1"/>
  </w:num>
  <w:num w:numId="6">
    <w:abstractNumId w:val="2"/>
  </w:num>
  <w:num w:numId="7">
    <w:abstractNumId w:val="12"/>
  </w:num>
  <w:num w:numId="8">
    <w:abstractNumId w:val="6"/>
  </w:num>
  <w:num w:numId="9">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7"/>
  </w:num>
  <w:num w:numId="14">
    <w:abstractNumId w:val="4"/>
  </w:num>
  <w:num w:numId="15">
    <w:abstractNumId w:val="15"/>
  </w:num>
  <w:num w:numId="16">
    <w:abstractNumId w:val="5"/>
  </w:num>
  <w:num w:numId="17">
    <w:abstractNumId w:val="17"/>
  </w:num>
  <w:num w:numId="18">
    <w:abstractNumId w:val="13"/>
  </w:num>
  <w:num w:numId="19">
    <w:abstractNumId w:val="8"/>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438"/>
    <w:rsid w:val="00057438"/>
    <w:rsid w:val="001121FD"/>
    <w:rsid w:val="001858E2"/>
    <w:rsid w:val="00263999"/>
    <w:rsid w:val="002A6141"/>
    <w:rsid w:val="002D691E"/>
    <w:rsid w:val="00320960"/>
    <w:rsid w:val="00426C9F"/>
    <w:rsid w:val="0050689F"/>
    <w:rsid w:val="005421D9"/>
    <w:rsid w:val="006C533A"/>
    <w:rsid w:val="00732C3E"/>
    <w:rsid w:val="00756433"/>
    <w:rsid w:val="007C4516"/>
    <w:rsid w:val="007D158C"/>
    <w:rsid w:val="007F5C5E"/>
    <w:rsid w:val="00860BA7"/>
    <w:rsid w:val="00906065"/>
    <w:rsid w:val="00B514A3"/>
    <w:rsid w:val="00B66468"/>
    <w:rsid w:val="00B813B5"/>
    <w:rsid w:val="00FF1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4A3"/>
    <w:pPr>
      <w:spacing w:after="200" w:line="276" w:lineRule="auto"/>
    </w:pPr>
  </w:style>
  <w:style w:type="paragraph" w:styleId="1">
    <w:name w:val="heading 1"/>
    <w:basedOn w:val="a"/>
    <w:next w:val="a"/>
    <w:link w:val="11"/>
    <w:uiPriority w:val="9"/>
    <w:qFormat/>
    <w:rsid w:val="0032096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320960"/>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320960"/>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
    <w:semiHidden/>
    <w:unhideWhenUsed/>
    <w:qFormat/>
    <w:rsid w:val="00320960"/>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iPriority w:val="9"/>
    <w:semiHidden/>
    <w:unhideWhenUsed/>
    <w:qFormat/>
    <w:rsid w:val="00320960"/>
    <w:pPr>
      <w:keepNext/>
      <w:keepLines/>
      <w:spacing w:before="200" w:after="0"/>
      <w:outlineLvl w:val="4"/>
    </w:pPr>
    <w:rPr>
      <w:rFonts w:ascii="Cambria" w:eastAsia="Times New Roman" w:hAnsi="Cambria" w:cs="Times New Roman"/>
      <w:color w:val="243F60"/>
    </w:rPr>
  </w:style>
  <w:style w:type="paragraph" w:styleId="6">
    <w:name w:val="heading 6"/>
    <w:basedOn w:val="a"/>
    <w:next w:val="a"/>
    <w:link w:val="60"/>
    <w:uiPriority w:val="9"/>
    <w:semiHidden/>
    <w:unhideWhenUsed/>
    <w:qFormat/>
    <w:rsid w:val="00320960"/>
    <w:pPr>
      <w:keepNext/>
      <w:keepLines/>
      <w:spacing w:before="200" w:after="0"/>
      <w:outlineLvl w:val="5"/>
    </w:pPr>
    <w:rPr>
      <w:rFonts w:ascii="Cambria" w:eastAsia="Times New Roman" w:hAnsi="Cambria" w:cs="Times New Roman"/>
      <w:i/>
      <w:iCs/>
      <w:color w:val="243F60"/>
    </w:rPr>
  </w:style>
  <w:style w:type="paragraph" w:styleId="7">
    <w:name w:val="heading 7"/>
    <w:basedOn w:val="a"/>
    <w:next w:val="a"/>
    <w:link w:val="70"/>
    <w:uiPriority w:val="9"/>
    <w:semiHidden/>
    <w:unhideWhenUsed/>
    <w:qFormat/>
    <w:rsid w:val="00320960"/>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uiPriority w:val="9"/>
    <w:semiHidden/>
    <w:unhideWhenUsed/>
    <w:qFormat/>
    <w:rsid w:val="00320960"/>
    <w:pPr>
      <w:keepNext/>
      <w:keepLines/>
      <w:spacing w:before="200" w:after="0"/>
      <w:outlineLvl w:val="7"/>
    </w:pPr>
    <w:rPr>
      <w:rFonts w:ascii="Cambria" w:eastAsia="Times New Roman" w:hAnsi="Cambria" w:cs="Times New Roman"/>
      <w:color w:val="4F81BD"/>
      <w:sz w:val="20"/>
      <w:szCs w:val="20"/>
    </w:rPr>
  </w:style>
  <w:style w:type="paragraph" w:styleId="9">
    <w:name w:val="heading 9"/>
    <w:basedOn w:val="a"/>
    <w:next w:val="a"/>
    <w:link w:val="90"/>
    <w:uiPriority w:val="9"/>
    <w:semiHidden/>
    <w:unhideWhenUsed/>
    <w:qFormat/>
    <w:rsid w:val="00320960"/>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421D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5421D9"/>
    <w:pPr>
      <w:spacing w:after="0" w:line="240" w:lineRule="auto"/>
    </w:pPr>
    <w:rPr>
      <w:rFonts w:ascii="Calibri" w:eastAsia="Calibri" w:hAnsi="Calibri" w:cs="Times New Roman"/>
    </w:rPr>
  </w:style>
  <w:style w:type="paragraph" w:styleId="a5">
    <w:name w:val="List Paragraph"/>
    <w:basedOn w:val="a"/>
    <w:uiPriority w:val="34"/>
    <w:qFormat/>
    <w:rsid w:val="00756433"/>
    <w:pPr>
      <w:spacing w:after="160" w:line="259" w:lineRule="auto"/>
      <w:ind w:left="720"/>
      <w:contextualSpacing/>
    </w:pPr>
  </w:style>
  <w:style w:type="paragraph" w:styleId="a6">
    <w:name w:val="Balloon Text"/>
    <w:basedOn w:val="a"/>
    <w:link w:val="a7"/>
    <w:uiPriority w:val="99"/>
    <w:semiHidden/>
    <w:unhideWhenUsed/>
    <w:rsid w:val="0075643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56433"/>
    <w:rPr>
      <w:rFonts w:ascii="Tahoma" w:hAnsi="Tahoma" w:cs="Tahoma"/>
      <w:sz w:val="16"/>
      <w:szCs w:val="16"/>
    </w:rPr>
  </w:style>
  <w:style w:type="paragraph" w:customStyle="1" w:styleId="ConsPlusTitle">
    <w:name w:val="ConsPlusTitle"/>
    <w:link w:val="ConsPlusTitle0"/>
    <w:uiPriority w:val="99"/>
    <w:rsid w:val="0075643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Title0">
    <w:name w:val="ConsPlusTitle Знак"/>
    <w:link w:val="ConsPlusTitle"/>
    <w:rsid w:val="00756433"/>
    <w:rPr>
      <w:rFonts w:ascii="Times New Roman" w:eastAsia="Times New Roman" w:hAnsi="Times New Roman" w:cs="Times New Roman"/>
      <w:b/>
      <w:bCs/>
      <w:sz w:val="24"/>
      <w:szCs w:val="24"/>
      <w:lang w:eastAsia="ru-RU"/>
    </w:rPr>
  </w:style>
  <w:style w:type="numbering" w:customStyle="1" w:styleId="10">
    <w:name w:val="Нет списка1"/>
    <w:next w:val="a2"/>
    <w:uiPriority w:val="99"/>
    <w:semiHidden/>
    <w:unhideWhenUsed/>
    <w:rsid w:val="007D158C"/>
  </w:style>
  <w:style w:type="numbering" w:customStyle="1" w:styleId="110">
    <w:name w:val="Нет списка11"/>
    <w:next w:val="a2"/>
    <w:uiPriority w:val="99"/>
    <w:semiHidden/>
    <w:unhideWhenUsed/>
    <w:rsid w:val="007D158C"/>
  </w:style>
  <w:style w:type="paragraph" w:styleId="a8">
    <w:name w:val="Normal (Web)"/>
    <w:basedOn w:val="a"/>
    <w:uiPriority w:val="99"/>
    <w:rsid w:val="007D15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7D158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Body Text"/>
    <w:basedOn w:val="a"/>
    <w:link w:val="aa"/>
    <w:unhideWhenUsed/>
    <w:rsid w:val="007D158C"/>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7D158C"/>
    <w:rPr>
      <w:rFonts w:ascii="Times New Roman" w:eastAsia="Times New Roman" w:hAnsi="Times New Roman" w:cs="Times New Roman"/>
      <w:sz w:val="24"/>
      <w:szCs w:val="24"/>
      <w:lang w:val="x-none" w:eastAsia="ru-RU"/>
    </w:rPr>
  </w:style>
  <w:style w:type="paragraph" w:customStyle="1" w:styleId="ConsPlusCell">
    <w:name w:val="ConsPlusCell"/>
    <w:uiPriority w:val="99"/>
    <w:rsid w:val="007D158C"/>
    <w:pPr>
      <w:autoSpaceDE w:val="0"/>
      <w:autoSpaceDN w:val="0"/>
      <w:adjustRightInd w:val="0"/>
      <w:spacing w:after="0" w:line="240" w:lineRule="auto"/>
    </w:pPr>
    <w:rPr>
      <w:rFonts w:ascii="Calibri" w:eastAsia="Calibri" w:hAnsi="Calibri" w:cs="Calibri"/>
      <w:lang w:eastAsia="ru-RU"/>
    </w:rPr>
  </w:style>
  <w:style w:type="character" w:customStyle="1" w:styleId="apple-converted-space">
    <w:name w:val="apple-converted-space"/>
    <w:basedOn w:val="a0"/>
    <w:rsid w:val="007D158C"/>
  </w:style>
  <w:style w:type="character" w:styleId="ab">
    <w:name w:val="Hyperlink"/>
    <w:uiPriority w:val="99"/>
    <w:semiHidden/>
    <w:unhideWhenUsed/>
    <w:rsid w:val="007D158C"/>
    <w:rPr>
      <w:color w:val="0000FF"/>
      <w:u w:val="single"/>
    </w:rPr>
  </w:style>
  <w:style w:type="character" w:customStyle="1" w:styleId="pinkbg">
    <w:name w:val="pinkbg"/>
    <w:basedOn w:val="a0"/>
    <w:rsid w:val="007D158C"/>
  </w:style>
  <w:style w:type="character" w:styleId="ac">
    <w:name w:val="Strong"/>
    <w:uiPriority w:val="22"/>
    <w:qFormat/>
    <w:rsid w:val="007D158C"/>
    <w:rPr>
      <w:b/>
      <w:bCs/>
    </w:rPr>
  </w:style>
  <w:style w:type="paragraph" w:styleId="31">
    <w:name w:val="Body Text Indent 3"/>
    <w:basedOn w:val="a"/>
    <w:link w:val="32"/>
    <w:rsid w:val="007D158C"/>
    <w:pPr>
      <w:spacing w:after="120"/>
      <w:ind w:left="283"/>
    </w:pPr>
    <w:rPr>
      <w:rFonts w:ascii="Calibri" w:eastAsia="Calibri" w:hAnsi="Calibri" w:cs="Times New Roman"/>
      <w:sz w:val="16"/>
      <w:szCs w:val="16"/>
      <w:lang w:val="x-none"/>
    </w:rPr>
  </w:style>
  <w:style w:type="character" w:customStyle="1" w:styleId="32">
    <w:name w:val="Основной текст с отступом 3 Знак"/>
    <w:basedOn w:val="a0"/>
    <w:link w:val="31"/>
    <w:rsid w:val="007D158C"/>
    <w:rPr>
      <w:rFonts w:ascii="Calibri" w:eastAsia="Calibri" w:hAnsi="Calibri" w:cs="Times New Roman"/>
      <w:sz w:val="16"/>
      <w:szCs w:val="16"/>
      <w:lang w:val="x-none"/>
    </w:rPr>
  </w:style>
  <w:style w:type="paragraph" w:customStyle="1" w:styleId="ConsPlusNormal">
    <w:name w:val="ConsPlusNormal"/>
    <w:rsid w:val="007D15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2">
    <w:name w:val="Сетка таблицы1"/>
    <w:basedOn w:val="a1"/>
    <w:next w:val="a3"/>
    <w:uiPriority w:val="59"/>
    <w:rsid w:val="007D158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Основной текст_"/>
    <w:link w:val="13"/>
    <w:locked/>
    <w:rsid w:val="007D158C"/>
    <w:rPr>
      <w:rFonts w:ascii="Times New Roman" w:eastAsia="Times New Roman" w:hAnsi="Times New Roman"/>
      <w:sz w:val="27"/>
      <w:szCs w:val="27"/>
      <w:shd w:val="clear" w:color="auto" w:fill="FFFFFF"/>
    </w:rPr>
  </w:style>
  <w:style w:type="paragraph" w:customStyle="1" w:styleId="13">
    <w:name w:val="Основной текст1"/>
    <w:basedOn w:val="a"/>
    <w:link w:val="ad"/>
    <w:rsid w:val="007D158C"/>
    <w:pPr>
      <w:shd w:val="clear" w:color="auto" w:fill="FFFFFF"/>
      <w:spacing w:after="1980" w:line="0" w:lineRule="atLeast"/>
    </w:pPr>
    <w:rPr>
      <w:rFonts w:ascii="Times New Roman" w:eastAsia="Times New Roman" w:hAnsi="Times New Roman"/>
      <w:sz w:val="27"/>
      <w:szCs w:val="27"/>
    </w:rPr>
  </w:style>
  <w:style w:type="character" w:customStyle="1" w:styleId="51">
    <w:name w:val="Основной текст (5)_"/>
    <w:link w:val="52"/>
    <w:locked/>
    <w:rsid w:val="007D158C"/>
    <w:rPr>
      <w:rFonts w:ascii="Times New Roman" w:eastAsia="Times New Roman" w:hAnsi="Times New Roman"/>
      <w:sz w:val="19"/>
      <w:szCs w:val="19"/>
      <w:shd w:val="clear" w:color="auto" w:fill="FFFFFF"/>
    </w:rPr>
  </w:style>
  <w:style w:type="paragraph" w:customStyle="1" w:styleId="52">
    <w:name w:val="Основной текст (5)"/>
    <w:basedOn w:val="a"/>
    <w:link w:val="51"/>
    <w:rsid w:val="007D158C"/>
    <w:pPr>
      <w:shd w:val="clear" w:color="auto" w:fill="FFFFFF"/>
      <w:spacing w:before="1260" w:after="0" w:line="226" w:lineRule="exact"/>
    </w:pPr>
    <w:rPr>
      <w:rFonts w:ascii="Times New Roman" w:eastAsia="Times New Roman" w:hAnsi="Times New Roman"/>
      <w:sz w:val="19"/>
      <w:szCs w:val="19"/>
    </w:rPr>
  </w:style>
  <w:style w:type="paragraph" w:customStyle="1" w:styleId="Style18">
    <w:name w:val="Style18"/>
    <w:basedOn w:val="a"/>
    <w:uiPriority w:val="99"/>
    <w:rsid w:val="007D158C"/>
    <w:pPr>
      <w:widowControl w:val="0"/>
      <w:autoSpaceDE w:val="0"/>
      <w:autoSpaceDN w:val="0"/>
      <w:adjustRightInd w:val="0"/>
      <w:spacing w:after="0" w:line="317" w:lineRule="exact"/>
      <w:ind w:firstLine="713"/>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7D158C"/>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30">
    <w:name w:val="Style30"/>
    <w:basedOn w:val="a"/>
    <w:uiPriority w:val="99"/>
    <w:rsid w:val="007D158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uiPriority w:val="99"/>
    <w:rsid w:val="007D158C"/>
    <w:rPr>
      <w:rFonts w:ascii="Times New Roman" w:hAnsi="Times New Roman" w:cs="Times New Roman" w:hint="default"/>
      <w:sz w:val="24"/>
      <w:szCs w:val="24"/>
    </w:rPr>
  </w:style>
  <w:style w:type="character" w:customStyle="1" w:styleId="FontStyle58">
    <w:name w:val="Font Style58"/>
    <w:uiPriority w:val="99"/>
    <w:rsid w:val="007D158C"/>
    <w:rPr>
      <w:rFonts w:ascii="Times New Roman" w:hAnsi="Times New Roman" w:cs="Times New Roman" w:hint="default"/>
      <w:sz w:val="26"/>
      <w:szCs w:val="26"/>
    </w:rPr>
  </w:style>
  <w:style w:type="character" w:customStyle="1" w:styleId="FontStyle62">
    <w:name w:val="Font Style62"/>
    <w:uiPriority w:val="99"/>
    <w:rsid w:val="007D158C"/>
    <w:rPr>
      <w:rFonts w:ascii="Times New Roman" w:hAnsi="Times New Roman" w:cs="Times New Roman" w:hint="default"/>
      <w:spacing w:val="10"/>
      <w:sz w:val="24"/>
      <w:szCs w:val="24"/>
    </w:rPr>
  </w:style>
  <w:style w:type="paragraph" w:customStyle="1" w:styleId="111">
    <w:name w:val="Заголовок 11"/>
    <w:basedOn w:val="a"/>
    <w:next w:val="a"/>
    <w:link w:val="14"/>
    <w:uiPriority w:val="9"/>
    <w:qFormat/>
    <w:rsid w:val="00320960"/>
    <w:pPr>
      <w:keepNext/>
      <w:keepLines/>
      <w:spacing w:before="480" w:after="0"/>
      <w:outlineLvl w:val="0"/>
    </w:pPr>
    <w:rPr>
      <w:rFonts w:ascii="Cambria" w:eastAsia="Times New Roman" w:hAnsi="Cambria" w:cs="Times New Roman"/>
      <w:b/>
      <w:bCs/>
      <w:color w:val="365F91"/>
      <w:sz w:val="28"/>
      <w:szCs w:val="28"/>
    </w:rPr>
  </w:style>
  <w:style w:type="paragraph" w:customStyle="1" w:styleId="21">
    <w:name w:val="Заголовок 21"/>
    <w:basedOn w:val="a"/>
    <w:next w:val="a"/>
    <w:uiPriority w:val="9"/>
    <w:semiHidden/>
    <w:unhideWhenUsed/>
    <w:qFormat/>
    <w:rsid w:val="00320960"/>
    <w:pPr>
      <w:keepNext/>
      <w:keepLines/>
      <w:spacing w:before="200" w:after="0"/>
      <w:outlineLvl w:val="1"/>
    </w:pPr>
    <w:rPr>
      <w:rFonts w:ascii="Cambria" w:eastAsia="Times New Roman" w:hAnsi="Cambria" w:cs="Times New Roman"/>
      <w:b/>
      <w:bCs/>
      <w:color w:val="4F81BD"/>
      <w:sz w:val="26"/>
      <w:szCs w:val="26"/>
      <w:lang w:eastAsia="ru-RU"/>
    </w:rPr>
  </w:style>
  <w:style w:type="paragraph" w:customStyle="1" w:styleId="310">
    <w:name w:val="Заголовок 31"/>
    <w:basedOn w:val="a"/>
    <w:next w:val="a"/>
    <w:uiPriority w:val="9"/>
    <w:semiHidden/>
    <w:unhideWhenUsed/>
    <w:qFormat/>
    <w:rsid w:val="00320960"/>
    <w:pPr>
      <w:keepNext/>
      <w:keepLines/>
      <w:spacing w:before="200" w:after="0"/>
      <w:outlineLvl w:val="2"/>
    </w:pPr>
    <w:rPr>
      <w:rFonts w:ascii="Cambria" w:eastAsia="Times New Roman" w:hAnsi="Cambria" w:cs="Times New Roman"/>
      <w:b/>
      <w:bCs/>
      <w:color w:val="4F81BD"/>
      <w:lang w:eastAsia="ru-RU"/>
    </w:rPr>
  </w:style>
  <w:style w:type="paragraph" w:customStyle="1" w:styleId="41">
    <w:name w:val="Заголовок 41"/>
    <w:basedOn w:val="a"/>
    <w:next w:val="a"/>
    <w:uiPriority w:val="9"/>
    <w:semiHidden/>
    <w:unhideWhenUsed/>
    <w:qFormat/>
    <w:rsid w:val="00320960"/>
    <w:pPr>
      <w:keepNext/>
      <w:keepLines/>
      <w:spacing w:before="200" w:after="0"/>
      <w:outlineLvl w:val="3"/>
    </w:pPr>
    <w:rPr>
      <w:rFonts w:ascii="Cambria" w:eastAsia="Times New Roman" w:hAnsi="Cambria" w:cs="Times New Roman"/>
      <w:b/>
      <w:bCs/>
      <w:i/>
      <w:iCs/>
      <w:color w:val="4F81BD"/>
      <w:lang w:eastAsia="ru-RU"/>
    </w:rPr>
  </w:style>
  <w:style w:type="paragraph" w:customStyle="1" w:styleId="510">
    <w:name w:val="Заголовок 51"/>
    <w:basedOn w:val="a"/>
    <w:next w:val="a"/>
    <w:uiPriority w:val="9"/>
    <w:semiHidden/>
    <w:unhideWhenUsed/>
    <w:qFormat/>
    <w:rsid w:val="00320960"/>
    <w:pPr>
      <w:keepNext/>
      <w:keepLines/>
      <w:spacing w:before="200" w:after="0"/>
      <w:outlineLvl w:val="4"/>
    </w:pPr>
    <w:rPr>
      <w:rFonts w:ascii="Cambria" w:eastAsia="Times New Roman" w:hAnsi="Cambria" w:cs="Times New Roman"/>
      <w:color w:val="243F60"/>
      <w:lang w:eastAsia="ru-RU"/>
    </w:rPr>
  </w:style>
  <w:style w:type="paragraph" w:customStyle="1" w:styleId="61">
    <w:name w:val="Заголовок 61"/>
    <w:basedOn w:val="a"/>
    <w:next w:val="a"/>
    <w:uiPriority w:val="9"/>
    <w:semiHidden/>
    <w:unhideWhenUsed/>
    <w:qFormat/>
    <w:rsid w:val="00320960"/>
    <w:pPr>
      <w:keepNext/>
      <w:keepLines/>
      <w:spacing w:before="200" w:after="0"/>
      <w:outlineLvl w:val="5"/>
    </w:pPr>
    <w:rPr>
      <w:rFonts w:ascii="Cambria" w:eastAsia="Times New Roman" w:hAnsi="Cambria" w:cs="Times New Roman"/>
      <w:i/>
      <w:iCs/>
      <w:color w:val="243F60"/>
      <w:lang w:eastAsia="ru-RU"/>
    </w:rPr>
  </w:style>
  <w:style w:type="paragraph" w:customStyle="1" w:styleId="71">
    <w:name w:val="Заголовок 71"/>
    <w:basedOn w:val="a"/>
    <w:next w:val="a"/>
    <w:uiPriority w:val="9"/>
    <w:semiHidden/>
    <w:unhideWhenUsed/>
    <w:qFormat/>
    <w:rsid w:val="00320960"/>
    <w:pPr>
      <w:keepNext/>
      <w:keepLines/>
      <w:spacing w:before="200" w:after="0"/>
      <w:outlineLvl w:val="6"/>
    </w:pPr>
    <w:rPr>
      <w:rFonts w:ascii="Cambria" w:eastAsia="Times New Roman" w:hAnsi="Cambria" w:cs="Times New Roman"/>
      <w:i/>
      <w:iCs/>
      <w:color w:val="404040"/>
      <w:lang w:eastAsia="ru-RU"/>
    </w:rPr>
  </w:style>
  <w:style w:type="paragraph" w:customStyle="1" w:styleId="81">
    <w:name w:val="Заголовок 81"/>
    <w:basedOn w:val="a"/>
    <w:next w:val="a"/>
    <w:uiPriority w:val="9"/>
    <w:semiHidden/>
    <w:unhideWhenUsed/>
    <w:qFormat/>
    <w:rsid w:val="00320960"/>
    <w:pPr>
      <w:keepNext/>
      <w:keepLines/>
      <w:spacing w:before="200" w:after="0"/>
      <w:outlineLvl w:val="7"/>
    </w:pPr>
    <w:rPr>
      <w:rFonts w:ascii="Cambria" w:eastAsia="Times New Roman" w:hAnsi="Cambria" w:cs="Times New Roman"/>
      <w:color w:val="4F81BD"/>
      <w:sz w:val="20"/>
      <w:szCs w:val="20"/>
      <w:lang w:eastAsia="ru-RU"/>
    </w:rPr>
  </w:style>
  <w:style w:type="paragraph" w:customStyle="1" w:styleId="91">
    <w:name w:val="Заголовок 91"/>
    <w:basedOn w:val="a"/>
    <w:next w:val="a"/>
    <w:uiPriority w:val="9"/>
    <w:semiHidden/>
    <w:unhideWhenUsed/>
    <w:qFormat/>
    <w:rsid w:val="00320960"/>
    <w:pPr>
      <w:keepNext/>
      <w:keepLines/>
      <w:spacing w:before="200" w:after="0"/>
      <w:outlineLvl w:val="8"/>
    </w:pPr>
    <w:rPr>
      <w:rFonts w:ascii="Cambria" w:eastAsia="Times New Roman" w:hAnsi="Cambria" w:cs="Times New Roman"/>
      <w:i/>
      <w:iCs/>
      <w:color w:val="404040"/>
      <w:sz w:val="20"/>
      <w:szCs w:val="20"/>
      <w:lang w:eastAsia="ru-RU"/>
    </w:rPr>
  </w:style>
  <w:style w:type="numbering" w:customStyle="1" w:styleId="22">
    <w:name w:val="Нет списка2"/>
    <w:next w:val="a2"/>
    <w:uiPriority w:val="99"/>
    <w:semiHidden/>
    <w:unhideWhenUsed/>
    <w:rsid w:val="00320960"/>
  </w:style>
  <w:style w:type="character" w:customStyle="1" w:styleId="14">
    <w:name w:val="Заголовок 1 Знак"/>
    <w:basedOn w:val="a0"/>
    <w:link w:val="111"/>
    <w:uiPriority w:val="9"/>
    <w:rsid w:val="00320960"/>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320960"/>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320960"/>
    <w:rPr>
      <w:rFonts w:ascii="Cambria" w:eastAsia="Times New Roman" w:hAnsi="Cambria" w:cs="Times New Roman"/>
      <w:b/>
      <w:bCs/>
      <w:color w:val="4F81BD"/>
    </w:rPr>
  </w:style>
  <w:style w:type="character" w:customStyle="1" w:styleId="40">
    <w:name w:val="Заголовок 4 Знак"/>
    <w:basedOn w:val="a0"/>
    <w:link w:val="4"/>
    <w:uiPriority w:val="9"/>
    <w:rsid w:val="00320960"/>
    <w:rPr>
      <w:rFonts w:ascii="Cambria" w:eastAsia="Times New Roman" w:hAnsi="Cambria" w:cs="Times New Roman"/>
      <w:b/>
      <w:bCs/>
      <w:i/>
      <w:iCs/>
      <w:color w:val="4F81BD"/>
    </w:rPr>
  </w:style>
  <w:style w:type="character" w:customStyle="1" w:styleId="50">
    <w:name w:val="Заголовок 5 Знак"/>
    <w:basedOn w:val="a0"/>
    <w:link w:val="5"/>
    <w:uiPriority w:val="9"/>
    <w:rsid w:val="00320960"/>
    <w:rPr>
      <w:rFonts w:ascii="Cambria" w:eastAsia="Times New Roman" w:hAnsi="Cambria" w:cs="Times New Roman"/>
      <w:color w:val="243F60"/>
    </w:rPr>
  </w:style>
  <w:style w:type="character" w:customStyle="1" w:styleId="60">
    <w:name w:val="Заголовок 6 Знак"/>
    <w:basedOn w:val="a0"/>
    <w:link w:val="6"/>
    <w:uiPriority w:val="9"/>
    <w:rsid w:val="00320960"/>
    <w:rPr>
      <w:rFonts w:ascii="Cambria" w:eastAsia="Times New Roman" w:hAnsi="Cambria" w:cs="Times New Roman"/>
      <w:i/>
      <w:iCs/>
      <w:color w:val="243F60"/>
    </w:rPr>
  </w:style>
  <w:style w:type="character" w:customStyle="1" w:styleId="70">
    <w:name w:val="Заголовок 7 Знак"/>
    <w:basedOn w:val="a0"/>
    <w:link w:val="7"/>
    <w:uiPriority w:val="9"/>
    <w:rsid w:val="00320960"/>
    <w:rPr>
      <w:rFonts w:ascii="Cambria" w:eastAsia="Times New Roman" w:hAnsi="Cambria" w:cs="Times New Roman"/>
      <w:i/>
      <w:iCs/>
      <w:color w:val="404040"/>
    </w:rPr>
  </w:style>
  <w:style w:type="character" w:customStyle="1" w:styleId="80">
    <w:name w:val="Заголовок 8 Знак"/>
    <w:basedOn w:val="a0"/>
    <w:link w:val="8"/>
    <w:uiPriority w:val="9"/>
    <w:rsid w:val="00320960"/>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320960"/>
    <w:rPr>
      <w:rFonts w:ascii="Cambria" w:eastAsia="Times New Roman" w:hAnsi="Cambria" w:cs="Times New Roman"/>
      <w:i/>
      <w:iCs/>
      <w:color w:val="404040"/>
      <w:sz w:val="20"/>
      <w:szCs w:val="20"/>
    </w:rPr>
  </w:style>
  <w:style w:type="paragraph" w:customStyle="1" w:styleId="15">
    <w:name w:val="Название объекта1"/>
    <w:basedOn w:val="a"/>
    <w:next w:val="a"/>
    <w:uiPriority w:val="35"/>
    <w:semiHidden/>
    <w:unhideWhenUsed/>
    <w:qFormat/>
    <w:rsid w:val="00320960"/>
    <w:pPr>
      <w:spacing w:line="240" w:lineRule="auto"/>
    </w:pPr>
    <w:rPr>
      <w:rFonts w:eastAsia="Times New Roman"/>
      <w:b/>
      <w:bCs/>
      <w:color w:val="4F81BD"/>
      <w:sz w:val="18"/>
      <w:szCs w:val="18"/>
      <w:lang w:eastAsia="ru-RU"/>
    </w:rPr>
  </w:style>
  <w:style w:type="paragraph" w:customStyle="1" w:styleId="16">
    <w:name w:val="Название1"/>
    <w:basedOn w:val="a"/>
    <w:next w:val="a"/>
    <w:uiPriority w:val="10"/>
    <w:qFormat/>
    <w:rsid w:val="00320960"/>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e">
    <w:name w:val="Название Знак"/>
    <w:basedOn w:val="a0"/>
    <w:link w:val="af"/>
    <w:uiPriority w:val="10"/>
    <w:rsid w:val="00320960"/>
    <w:rPr>
      <w:rFonts w:ascii="Cambria" w:eastAsia="Times New Roman" w:hAnsi="Cambria" w:cs="Times New Roman"/>
      <w:color w:val="17365D"/>
      <w:spacing w:val="5"/>
      <w:kern w:val="28"/>
      <w:sz w:val="52"/>
      <w:szCs w:val="52"/>
    </w:rPr>
  </w:style>
  <w:style w:type="paragraph" w:customStyle="1" w:styleId="17">
    <w:name w:val="Подзаголовок1"/>
    <w:basedOn w:val="a"/>
    <w:next w:val="a"/>
    <w:uiPriority w:val="11"/>
    <w:qFormat/>
    <w:rsid w:val="00320960"/>
    <w:pPr>
      <w:numPr>
        <w:ilvl w:val="1"/>
      </w:numPr>
    </w:pPr>
    <w:rPr>
      <w:rFonts w:ascii="Cambria" w:eastAsia="Times New Roman" w:hAnsi="Cambria" w:cs="Times New Roman"/>
      <w:i/>
      <w:iCs/>
      <w:color w:val="4F81BD"/>
      <w:spacing w:val="15"/>
      <w:sz w:val="24"/>
      <w:szCs w:val="24"/>
      <w:lang w:eastAsia="ru-RU"/>
    </w:rPr>
  </w:style>
  <w:style w:type="character" w:customStyle="1" w:styleId="af0">
    <w:name w:val="Подзаголовок Знак"/>
    <w:basedOn w:val="a0"/>
    <w:link w:val="af1"/>
    <w:uiPriority w:val="11"/>
    <w:rsid w:val="00320960"/>
    <w:rPr>
      <w:rFonts w:ascii="Cambria" w:eastAsia="Times New Roman" w:hAnsi="Cambria" w:cs="Times New Roman"/>
      <w:i/>
      <w:iCs/>
      <w:color w:val="4F81BD"/>
      <w:spacing w:val="15"/>
      <w:sz w:val="24"/>
      <w:szCs w:val="24"/>
    </w:rPr>
  </w:style>
  <w:style w:type="character" w:styleId="af2">
    <w:name w:val="Emphasis"/>
    <w:basedOn w:val="a0"/>
    <w:uiPriority w:val="20"/>
    <w:qFormat/>
    <w:rsid w:val="00320960"/>
    <w:rPr>
      <w:i/>
      <w:iCs/>
    </w:rPr>
  </w:style>
  <w:style w:type="paragraph" w:customStyle="1" w:styleId="210">
    <w:name w:val="Цитата 21"/>
    <w:basedOn w:val="a"/>
    <w:next w:val="a"/>
    <w:uiPriority w:val="29"/>
    <w:qFormat/>
    <w:rsid w:val="00320960"/>
    <w:rPr>
      <w:rFonts w:eastAsia="Times New Roman"/>
      <w:i/>
      <w:iCs/>
      <w:color w:val="000000"/>
      <w:lang w:eastAsia="ru-RU"/>
    </w:rPr>
  </w:style>
  <w:style w:type="character" w:customStyle="1" w:styleId="23">
    <w:name w:val="Цитата 2 Знак"/>
    <w:basedOn w:val="a0"/>
    <w:link w:val="24"/>
    <w:uiPriority w:val="29"/>
    <w:rsid w:val="00320960"/>
    <w:rPr>
      <w:i/>
      <w:iCs/>
      <w:color w:val="000000"/>
    </w:rPr>
  </w:style>
  <w:style w:type="paragraph" w:customStyle="1" w:styleId="18">
    <w:name w:val="Выделенная цитата1"/>
    <w:basedOn w:val="a"/>
    <w:next w:val="a"/>
    <w:uiPriority w:val="30"/>
    <w:qFormat/>
    <w:rsid w:val="00320960"/>
    <w:pPr>
      <w:pBdr>
        <w:bottom w:val="single" w:sz="4" w:space="4" w:color="4F81BD"/>
      </w:pBdr>
      <w:spacing w:before="200" w:after="280"/>
      <w:ind w:left="936" w:right="936"/>
    </w:pPr>
    <w:rPr>
      <w:rFonts w:eastAsia="Times New Roman"/>
      <w:b/>
      <w:bCs/>
      <w:i/>
      <w:iCs/>
      <w:color w:val="4F81BD"/>
      <w:lang w:eastAsia="ru-RU"/>
    </w:rPr>
  </w:style>
  <w:style w:type="character" w:customStyle="1" w:styleId="af3">
    <w:name w:val="Выделенная цитата Знак"/>
    <w:basedOn w:val="a0"/>
    <w:link w:val="af4"/>
    <w:uiPriority w:val="30"/>
    <w:rsid w:val="00320960"/>
    <w:rPr>
      <w:b/>
      <w:bCs/>
      <w:i/>
      <w:iCs/>
      <w:color w:val="4F81BD"/>
    </w:rPr>
  </w:style>
  <w:style w:type="character" w:customStyle="1" w:styleId="19">
    <w:name w:val="Слабое выделение1"/>
    <w:basedOn w:val="a0"/>
    <w:uiPriority w:val="19"/>
    <w:qFormat/>
    <w:rsid w:val="00320960"/>
    <w:rPr>
      <w:i/>
      <w:iCs/>
      <w:color w:val="808080"/>
    </w:rPr>
  </w:style>
  <w:style w:type="character" w:customStyle="1" w:styleId="1a">
    <w:name w:val="Сильное выделение1"/>
    <w:basedOn w:val="a0"/>
    <w:uiPriority w:val="21"/>
    <w:qFormat/>
    <w:rsid w:val="00320960"/>
    <w:rPr>
      <w:b/>
      <w:bCs/>
      <w:i/>
      <w:iCs/>
      <w:color w:val="4F81BD"/>
    </w:rPr>
  </w:style>
  <w:style w:type="character" w:customStyle="1" w:styleId="1b">
    <w:name w:val="Слабая ссылка1"/>
    <w:basedOn w:val="a0"/>
    <w:uiPriority w:val="31"/>
    <w:qFormat/>
    <w:rsid w:val="00320960"/>
    <w:rPr>
      <w:smallCaps/>
      <w:color w:val="C0504D"/>
      <w:u w:val="single"/>
    </w:rPr>
  </w:style>
  <w:style w:type="character" w:customStyle="1" w:styleId="1c">
    <w:name w:val="Сильная ссылка1"/>
    <w:basedOn w:val="a0"/>
    <w:uiPriority w:val="32"/>
    <w:qFormat/>
    <w:rsid w:val="00320960"/>
    <w:rPr>
      <w:b/>
      <w:bCs/>
      <w:smallCaps/>
      <w:color w:val="C0504D"/>
      <w:spacing w:val="5"/>
      <w:u w:val="single"/>
    </w:rPr>
  </w:style>
  <w:style w:type="character" w:styleId="af5">
    <w:name w:val="Book Title"/>
    <w:basedOn w:val="a0"/>
    <w:uiPriority w:val="33"/>
    <w:qFormat/>
    <w:rsid w:val="00320960"/>
    <w:rPr>
      <w:b/>
      <w:bCs/>
      <w:smallCaps/>
      <w:spacing w:val="5"/>
    </w:rPr>
  </w:style>
  <w:style w:type="character" w:customStyle="1" w:styleId="11">
    <w:name w:val="Заголовок 1 Знак1"/>
    <w:basedOn w:val="a0"/>
    <w:link w:val="1"/>
    <w:uiPriority w:val="9"/>
    <w:rsid w:val="00320960"/>
    <w:rPr>
      <w:rFonts w:asciiTheme="majorHAnsi" w:eastAsiaTheme="majorEastAsia" w:hAnsiTheme="majorHAnsi" w:cstheme="majorBidi"/>
      <w:b/>
      <w:bCs/>
      <w:color w:val="2E74B5" w:themeColor="accent1" w:themeShade="BF"/>
      <w:sz w:val="28"/>
      <w:szCs w:val="28"/>
    </w:rPr>
  </w:style>
  <w:style w:type="paragraph" w:styleId="af6">
    <w:name w:val="TOC Heading"/>
    <w:basedOn w:val="1"/>
    <w:next w:val="a"/>
    <w:uiPriority w:val="39"/>
    <w:semiHidden/>
    <w:unhideWhenUsed/>
    <w:qFormat/>
    <w:rsid w:val="00320960"/>
    <w:pPr>
      <w:outlineLvl w:val="9"/>
    </w:pPr>
    <w:rPr>
      <w:lang w:eastAsia="ru-RU"/>
    </w:rPr>
  </w:style>
  <w:style w:type="character" w:styleId="af7">
    <w:name w:val="FollowedHyperlink"/>
    <w:basedOn w:val="a0"/>
    <w:uiPriority w:val="99"/>
    <w:semiHidden/>
    <w:unhideWhenUsed/>
    <w:rsid w:val="00320960"/>
    <w:rPr>
      <w:color w:val="800080"/>
      <w:u w:val="single"/>
    </w:rPr>
  </w:style>
  <w:style w:type="paragraph" w:customStyle="1" w:styleId="xl81">
    <w:name w:val="xl81"/>
    <w:basedOn w:val="a"/>
    <w:rsid w:val="0032096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2">
    <w:name w:val="xl82"/>
    <w:basedOn w:val="a"/>
    <w:rsid w:val="00320960"/>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3">
    <w:name w:val="xl83"/>
    <w:basedOn w:val="a"/>
    <w:rsid w:val="00320960"/>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320960"/>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32096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86">
    <w:name w:val="xl86"/>
    <w:basedOn w:val="a"/>
    <w:rsid w:val="00320960"/>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7">
    <w:name w:val="xl87"/>
    <w:basedOn w:val="a"/>
    <w:rsid w:val="00320960"/>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320960"/>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9">
    <w:name w:val="xl89"/>
    <w:basedOn w:val="a"/>
    <w:rsid w:val="00320960"/>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320960"/>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1">
    <w:name w:val="xl91"/>
    <w:basedOn w:val="a"/>
    <w:rsid w:val="00320960"/>
    <w:pP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2">
    <w:name w:val="xl92"/>
    <w:basedOn w:val="a"/>
    <w:rsid w:val="00320960"/>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320960"/>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94">
    <w:name w:val="xl94"/>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5">
    <w:name w:val="xl95"/>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lang w:eastAsia="ru-RU"/>
    </w:rPr>
  </w:style>
  <w:style w:type="paragraph" w:customStyle="1" w:styleId="xl96">
    <w:name w:val="xl96"/>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ru-RU"/>
    </w:rPr>
  </w:style>
  <w:style w:type="paragraph" w:customStyle="1" w:styleId="xl97">
    <w:name w:val="xl97"/>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98">
    <w:name w:val="xl98"/>
    <w:basedOn w:val="a"/>
    <w:rsid w:val="00320960"/>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9">
    <w:name w:val="xl99"/>
    <w:basedOn w:val="a"/>
    <w:rsid w:val="00320960"/>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100">
    <w:name w:val="xl100"/>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01">
    <w:name w:val="xl101"/>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02">
    <w:name w:val="xl102"/>
    <w:basedOn w:val="a"/>
    <w:rsid w:val="00320960"/>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3">
    <w:name w:val="xl103"/>
    <w:basedOn w:val="a"/>
    <w:rsid w:val="00320960"/>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4">
    <w:name w:val="xl104"/>
    <w:basedOn w:val="a"/>
    <w:rsid w:val="00320960"/>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7">
    <w:name w:val="xl107"/>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8">
    <w:name w:val="xl108"/>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9">
    <w:name w:val="xl109"/>
    <w:basedOn w:val="a"/>
    <w:rsid w:val="00320960"/>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0">
    <w:name w:val="xl110"/>
    <w:basedOn w:val="a"/>
    <w:rsid w:val="0032096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lang w:eastAsia="ru-RU"/>
    </w:rPr>
  </w:style>
  <w:style w:type="paragraph" w:customStyle="1" w:styleId="xl111">
    <w:name w:val="xl111"/>
    <w:basedOn w:val="a"/>
    <w:rsid w:val="00320960"/>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2">
    <w:name w:val="xl112"/>
    <w:basedOn w:val="a"/>
    <w:rsid w:val="00320960"/>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3">
    <w:name w:val="xl113"/>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4">
    <w:name w:val="xl114"/>
    <w:basedOn w:val="a"/>
    <w:rsid w:val="00320960"/>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5">
    <w:name w:val="xl115"/>
    <w:basedOn w:val="a"/>
    <w:rsid w:val="00320960"/>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6">
    <w:name w:val="xl116"/>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7">
    <w:name w:val="xl117"/>
    <w:basedOn w:val="a"/>
    <w:rsid w:val="00320960"/>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8">
    <w:name w:val="xl118"/>
    <w:basedOn w:val="a"/>
    <w:rsid w:val="00320960"/>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9">
    <w:name w:val="xl119"/>
    <w:basedOn w:val="a"/>
    <w:rsid w:val="0032096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0">
    <w:name w:val="xl120"/>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1">
    <w:name w:val="xl121"/>
    <w:basedOn w:val="a"/>
    <w:rsid w:val="00320960"/>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2">
    <w:name w:val="xl122"/>
    <w:basedOn w:val="a"/>
    <w:rsid w:val="00320960"/>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3">
    <w:name w:val="xl123"/>
    <w:basedOn w:val="a"/>
    <w:rsid w:val="00320960"/>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4">
    <w:name w:val="xl124"/>
    <w:basedOn w:val="a"/>
    <w:rsid w:val="00320960"/>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6">
    <w:name w:val="xl126"/>
    <w:basedOn w:val="a"/>
    <w:rsid w:val="0032096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7">
    <w:name w:val="xl127"/>
    <w:basedOn w:val="a"/>
    <w:rsid w:val="00320960"/>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8">
    <w:name w:val="xl128"/>
    <w:basedOn w:val="a"/>
    <w:rsid w:val="00320960"/>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320960"/>
    <w:pP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320960"/>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1">
    <w:name w:val="xl131"/>
    <w:basedOn w:val="a"/>
    <w:rsid w:val="00320960"/>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2">
    <w:name w:val="xl132"/>
    <w:basedOn w:val="a"/>
    <w:rsid w:val="00320960"/>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3">
    <w:name w:val="xl133"/>
    <w:basedOn w:val="a"/>
    <w:rsid w:val="00320960"/>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4">
    <w:name w:val="xl134"/>
    <w:basedOn w:val="a"/>
    <w:rsid w:val="00320960"/>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5">
    <w:name w:val="xl135"/>
    <w:basedOn w:val="a"/>
    <w:rsid w:val="00320960"/>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36">
    <w:name w:val="xl136"/>
    <w:basedOn w:val="a"/>
    <w:rsid w:val="00320960"/>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7">
    <w:name w:val="xl137"/>
    <w:basedOn w:val="a"/>
    <w:rsid w:val="00320960"/>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38">
    <w:name w:val="xl138"/>
    <w:basedOn w:val="a"/>
    <w:rsid w:val="00320960"/>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table" w:customStyle="1" w:styleId="25">
    <w:name w:val="Сетка таблицы2"/>
    <w:basedOn w:val="a1"/>
    <w:next w:val="a3"/>
    <w:uiPriority w:val="59"/>
    <w:rsid w:val="00320960"/>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header"/>
    <w:basedOn w:val="a"/>
    <w:link w:val="af9"/>
    <w:uiPriority w:val="99"/>
    <w:unhideWhenUsed/>
    <w:rsid w:val="00320960"/>
    <w:pPr>
      <w:tabs>
        <w:tab w:val="center" w:pos="4677"/>
        <w:tab w:val="right" w:pos="9355"/>
      </w:tabs>
      <w:spacing w:after="0" w:line="240" w:lineRule="auto"/>
    </w:pPr>
    <w:rPr>
      <w:rFonts w:eastAsia="Times New Roman"/>
      <w:lang w:eastAsia="ru-RU"/>
    </w:rPr>
  </w:style>
  <w:style w:type="character" w:customStyle="1" w:styleId="af9">
    <w:name w:val="Верхний колонтитул Знак"/>
    <w:basedOn w:val="a0"/>
    <w:link w:val="af8"/>
    <w:uiPriority w:val="99"/>
    <w:rsid w:val="00320960"/>
    <w:rPr>
      <w:rFonts w:eastAsia="Times New Roman"/>
      <w:lang w:eastAsia="ru-RU"/>
    </w:rPr>
  </w:style>
  <w:style w:type="paragraph" w:styleId="afa">
    <w:name w:val="footer"/>
    <w:basedOn w:val="a"/>
    <w:link w:val="afb"/>
    <w:uiPriority w:val="99"/>
    <w:unhideWhenUsed/>
    <w:rsid w:val="00320960"/>
    <w:pPr>
      <w:tabs>
        <w:tab w:val="center" w:pos="4677"/>
        <w:tab w:val="right" w:pos="9355"/>
      </w:tabs>
      <w:spacing w:after="0" w:line="240" w:lineRule="auto"/>
    </w:pPr>
    <w:rPr>
      <w:rFonts w:eastAsia="Times New Roman"/>
      <w:lang w:eastAsia="ru-RU"/>
    </w:rPr>
  </w:style>
  <w:style w:type="character" w:customStyle="1" w:styleId="afb">
    <w:name w:val="Нижний колонтитул Знак"/>
    <w:basedOn w:val="a0"/>
    <w:link w:val="afa"/>
    <w:uiPriority w:val="99"/>
    <w:rsid w:val="00320960"/>
    <w:rPr>
      <w:rFonts w:eastAsia="Times New Roman"/>
      <w:lang w:eastAsia="ru-RU"/>
    </w:rPr>
  </w:style>
  <w:style w:type="paragraph" w:customStyle="1" w:styleId="msonormal0">
    <w:name w:val="msonormal"/>
    <w:basedOn w:val="a"/>
    <w:rsid w:val="003209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320960"/>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320960"/>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1">
    <w:name w:val="xl141"/>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rsid w:val="00320960"/>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5">
    <w:name w:val="xl145"/>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3209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0">
    <w:name w:val="xl150"/>
    <w:basedOn w:val="a"/>
    <w:rsid w:val="0032096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32096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rsid w:val="0032096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32096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320960"/>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32096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6">
    <w:name w:val="xl156"/>
    <w:basedOn w:val="a"/>
    <w:rsid w:val="0032096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32096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
    <w:rsid w:val="0032096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0">
    <w:name w:val="xl160"/>
    <w:basedOn w:val="a"/>
    <w:rsid w:val="0032096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32096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rsid w:val="0032096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32096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32096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rsid w:val="0032096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0">
    <w:name w:val="xl170"/>
    <w:basedOn w:val="a"/>
    <w:rsid w:val="0032096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1">
    <w:name w:val="xl171"/>
    <w:basedOn w:val="a"/>
    <w:rsid w:val="0032096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2">
    <w:name w:val="xl172"/>
    <w:basedOn w:val="a"/>
    <w:rsid w:val="0032096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3">
    <w:name w:val="xl173"/>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4">
    <w:name w:val="xl174"/>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5">
    <w:name w:val="xl175"/>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6">
    <w:name w:val="xl176"/>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
    <w:rsid w:val="0032096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9">
    <w:name w:val="xl179"/>
    <w:basedOn w:val="a"/>
    <w:rsid w:val="0032096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3">
    <w:name w:val="xl183"/>
    <w:basedOn w:val="a"/>
    <w:rsid w:val="00320960"/>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4">
    <w:name w:val="xl184"/>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styleId="afc">
    <w:name w:val="annotation reference"/>
    <w:basedOn w:val="a0"/>
    <w:uiPriority w:val="99"/>
    <w:semiHidden/>
    <w:unhideWhenUsed/>
    <w:rsid w:val="00320960"/>
    <w:rPr>
      <w:sz w:val="16"/>
      <w:szCs w:val="16"/>
    </w:rPr>
  </w:style>
  <w:style w:type="paragraph" w:styleId="afd">
    <w:name w:val="annotation text"/>
    <w:basedOn w:val="a"/>
    <w:link w:val="afe"/>
    <w:uiPriority w:val="99"/>
    <w:semiHidden/>
    <w:unhideWhenUsed/>
    <w:rsid w:val="00320960"/>
    <w:pPr>
      <w:spacing w:line="240" w:lineRule="auto"/>
    </w:pPr>
    <w:rPr>
      <w:rFonts w:eastAsia="Times New Roman"/>
      <w:sz w:val="20"/>
      <w:szCs w:val="20"/>
      <w:lang w:eastAsia="ru-RU"/>
    </w:rPr>
  </w:style>
  <w:style w:type="character" w:customStyle="1" w:styleId="afe">
    <w:name w:val="Текст примечания Знак"/>
    <w:basedOn w:val="a0"/>
    <w:link w:val="afd"/>
    <w:uiPriority w:val="99"/>
    <w:semiHidden/>
    <w:rsid w:val="00320960"/>
    <w:rPr>
      <w:rFonts w:eastAsia="Times New Roman"/>
      <w:sz w:val="20"/>
      <w:szCs w:val="20"/>
      <w:lang w:eastAsia="ru-RU"/>
    </w:rPr>
  </w:style>
  <w:style w:type="paragraph" w:styleId="aff">
    <w:name w:val="annotation subject"/>
    <w:basedOn w:val="afd"/>
    <w:next w:val="afd"/>
    <w:link w:val="aff0"/>
    <w:uiPriority w:val="99"/>
    <w:semiHidden/>
    <w:unhideWhenUsed/>
    <w:rsid w:val="00320960"/>
    <w:rPr>
      <w:b/>
      <w:bCs/>
    </w:rPr>
  </w:style>
  <w:style w:type="character" w:customStyle="1" w:styleId="aff0">
    <w:name w:val="Тема примечания Знак"/>
    <w:basedOn w:val="afe"/>
    <w:link w:val="aff"/>
    <w:uiPriority w:val="99"/>
    <w:semiHidden/>
    <w:rsid w:val="00320960"/>
    <w:rPr>
      <w:rFonts w:eastAsia="Times New Roman"/>
      <w:b/>
      <w:bCs/>
      <w:sz w:val="20"/>
      <w:szCs w:val="20"/>
      <w:lang w:eastAsia="ru-RU"/>
    </w:rPr>
  </w:style>
  <w:style w:type="numbering" w:customStyle="1" w:styleId="120">
    <w:name w:val="Нет списка12"/>
    <w:next w:val="a2"/>
    <w:uiPriority w:val="99"/>
    <w:semiHidden/>
    <w:unhideWhenUsed/>
    <w:rsid w:val="00320960"/>
  </w:style>
  <w:style w:type="character" w:customStyle="1" w:styleId="211">
    <w:name w:val="Заголовок 2 Знак1"/>
    <w:basedOn w:val="a0"/>
    <w:uiPriority w:val="9"/>
    <w:semiHidden/>
    <w:rsid w:val="00320960"/>
    <w:rPr>
      <w:rFonts w:asciiTheme="majorHAnsi" w:eastAsiaTheme="majorEastAsia" w:hAnsiTheme="majorHAnsi" w:cstheme="majorBidi"/>
      <w:b/>
      <w:bCs/>
      <w:color w:val="5B9BD5" w:themeColor="accent1"/>
      <w:sz w:val="26"/>
      <w:szCs w:val="26"/>
    </w:rPr>
  </w:style>
  <w:style w:type="character" w:customStyle="1" w:styleId="311">
    <w:name w:val="Заголовок 3 Знак1"/>
    <w:basedOn w:val="a0"/>
    <w:uiPriority w:val="9"/>
    <w:semiHidden/>
    <w:rsid w:val="00320960"/>
    <w:rPr>
      <w:rFonts w:asciiTheme="majorHAnsi" w:eastAsiaTheme="majorEastAsia" w:hAnsiTheme="majorHAnsi" w:cstheme="majorBidi"/>
      <w:b/>
      <w:bCs/>
      <w:color w:val="5B9BD5" w:themeColor="accent1"/>
    </w:rPr>
  </w:style>
  <w:style w:type="character" w:customStyle="1" w:styleId="410">
    <w:name w:val="Заголовок 4 Знак1"/>
    <w:basedOn w:val="a0"/>
    <w:uiPriority w:val="9"/>
    <w:semiHidden/>
    <w:rsid w:val="00320960"/>
    <w:rPr>
      <w:rFonts w:asciiTheme="majorHAnsi" w:eastAsiaTheme="majorEastAsia" w:hAnsiTheme="majorHAnsi" w:cstheme="majorBidi"/>
      <w:b/>
      <w:bCs/>
      <w:i/>
      <w:iCs/>
      <w:color w:val="5B9BD5" w:themeColor="accent1"/>
    </w:rPr>
  </w:style>
  <w:style w:type="character" w:customStyle="1" w:styleId="511">
    <w:name w:val="Заголовок 5 Знак1"/>
    <w:basedOn w:val="a0"/>
    <w:uiPriority w:val="9"/>
    <w:semiHidden/>
    <w:rsid w:val="00320960"/>
    <w:rPr>
      <w:rFonts w:asciiTheme="majorHAnsi" w:eastAsiaTheme="majorEastAsia" w:hAnsiTheme="majorHAnsi" w:cstheme="majorBidi"/>
      <w:color w:val="1F4D78" w:themeColor="accent1" w:themeShade="7F"/>
    </w:rPr>
  </w:style>
  <w:style w:type="character" w:customStyle="1" w:styleId="610">
    <w:name w:val="Заголовок 6 Знак1"/>
    <w:basedOn w:val="a0"/>
    <w:uiPriority w:val="9"/>
    <w:semiHidden/>
    <w:rsid w:val="00320960"/>
    <w:rPr>
      <w:rFonts w:asciiTheme="majorHAnsi" w:eastAsiaTheme="majorEastAsia" w:hAnsiTheme="majorHAnsi" w:cstheme="majorBidi"/>
      <w:i/>
      <w:iCs/>
      <w:color w:val="1F4D78" w:themeColor="accent1" w:themeShade="7F"/>
    </w:rPr>
  </w:style>
  <w:style w:type="character" w:customStyle="1" w:styleId="710">
    <w:name w:val="Заголовок 7 Знак1"/>
    <w:basedOn w:val="a0"/>
    <w:uiPriority w:val="9"/>
    <w:semiHidden/>
    <w:rsid w:val="00320960"/>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320960"/>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320960"/>
    <w:rPr>
      <w:rFonts w:asciiTheme="majorHAnsi" w:eastAsiaTheme="majorEastAsia" w:hAnsiTheme="majorHAnsi" w:cstheme="majorBidi"/>
      <w:i/>
      <w:iCs/>
      <w:color w:val="404040" w:themeColor="text1" w:themeTint="BF"/>
      <w:sz w:val="20"/>
      <w:szCs w:val="20"/>
    </w:rPr>
  </w:style>
  <w:style w:type="paragraph" w:styleId="af">
    <w:name w:val="Title"/>
    <w:basedOn w:val="a"/>
    <w:next w:val="a"/>
    <w:link w:val="ae"/>
    <w:uiPriority w:val="10"/>
    <w:qFormat/>
    <w:rsid w:val="00320960"/>
    <w:pPr>
      <w:pBdr>
        <w:bottom w:val="single" w:sz="8" w:space="4" w:color="5B9BD5"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d">
    <w:name w:val="Название Знак1"/>
    <w:basedOn w:val="a0"/>
    <w:uiPriority w:val="10"/>
    <w:rsid w:val="00320960"/>
    <w:rPr>
      <w:rFonts w:asciiTheme="majorHAnsi" w:eastAsiaTheme="majorEastAsia" w:hAnsiTheme="majorHAnsi" w:cstheme="majorBidi"/>
      <w:color w:val="323E4F" w:themeColor="text2" w:themeShade="BF"/>
      <w:spacing w:val="5"/>
      <w:kern w:val="28"/>
      <w:sz w:val="52"/>
      <w:szCs w:val="52"/>
    </w:rPr>
  </w:style>
  <w:style w:type="paragraph" w:styleId="af1">
    <w:name w:val="Subtitle"/>
    <w:basedOn w:val="a"/>
    <w:next w:val="a"/>
    <w:link w:val="af0"/>
    <w:uiPriority w:val="11"/>
    <w:qFormat/>
    <w:rsid w:val="00320960"/>
    <w:pPr>
      <w:numPr>
        <w:ilvl w:val="1"/>
      </w:numPr>
    </w:pPr>
    <w:rPr>
      <w:rFonts w:ascii="Cambria" w:eastAsia="Times New Roman" w:hAnsi="Cambria" w:cs="Times New Roman"/>
      <w:i/>
      <w:iCs/>
      <w:color w:val="4F81BD"/>
      <w:spacing w:val="15"/>
      <w:sz w:val="24"/>
      <w:szCs w:val="24"/>
    </w:rPr>
  </w:style>
  <w:style w:type="character" w:customStyle="1" w:styleId="1e">
    <w:name w:val="Подзаголовок Знак1"/>
    <w:basedOn w:val="a0"/>
    <w:uiPriority w:val="11"/>
    <w:rsid w:val="00320960"/>
    <w:rPr>
      <w:rFonts w:asciiTheme="majorHAnsi" w:eastAsiaTheme="majorEastAsia" w:hAnsiTheme="majorHAnsi" w:cstheme="majorBidi"/>
      <w:i/>
      <w:iCs/>
      <w:color w:val="5B9BD5" w:themeColor="accent1"/>
      <w:spacing w:val="15"/>
      <w:sz w:val="24"/>
      <w:szCs w:val="24"/>
    </w:rPr>
  </w:style>
  <w:style w:type="paragraph" w:styleId="24">
    <w:name w:val="Quote"/>
    <w:basedOn w:val="a"/>
    <w:next w:val="a"/>
    <w:link w:val="23"/>
    <w:uiPriority w:val="29"/>
    <w:qFormat/>
    <w:rsid w:val="00320960"/>
    <w:rPr>
      <w:i/>
      <w:iCs/>
      <w:color w:val="000000"/>
    </w:rPr>
  </w:style>
  <w:style w:type="character" w:customStyle="1" w:styleId="212">
    <w:name w:val="Цитата 2 Знак1"/>
    <w:basedOn w:val="a0"/>
    <w:uiPriority w:val="29"/>
    <w:rsid w:val="00320960"/>
    <w:rPr>
      <w:i/>
      <w:iCs/>
      <w:color w:val="000000" w:themeColor="text1"/>
    </w:rPr>
  </w:style>
  <w:style w:type="paragraph" w:styleId="af4">
    <w:name w:val="Intense Quote"/>
    <w:basedOn w:val="a"/>
    <w:next w:val="a"/>
    <w:link w:val="af3"/>
    <w:uiPriority w:val="30"/>
    <w:qFormat/>
    <w:rsid w:val="00320960"/>
    <w:pPr>
      <w:pBdr>
        <w:bottom w:val="single" w:sz="4" w:space="4" w:color="5B9BD5" w:themeColor="accent1"/>
      </w:pBdr>
      <w:spacing w:before="200" w:after="280"/>
      <w:ind w:left="936" w:right="936"/>
    </w:pPr>
    <w:rPr>
      <w:b/>
      <w:bCs/>
      <w:i/>
      <w:iCs/>
      <w:color w:val="4F81BD"/>
    </w:rPr>
  </w:style>
  <w:style w:type="character" w:customStyle="1" w:styleId="1f">
    <w:name w:val="Выделенная цитата Знак1"/>
    <w:basedOn w:val="a0"/>
    <w:uiPriority w:val="30"/>
    <w:rsid w:val="00320960"/>
    <w:rPr>
      <w:b/>
      <w:bCs/>
      <w:i/>
      <w:iCs/>
      <w:color w:val="5B9BD5" w:themeColor="accent1"/>
    </w:rPr>
  </w:style>
  <w:style w:type="character" w:styleId="aff1">
    <w:name w:val="Subtle Emphasis"/>
    <w:basedOn w:val="a0"/>
    <w:uiPriority w:val="19"/>
    <w:qFormat/>
    <w:rsid w:val="00320960"/>
    <w:rPr>
      <w:i/>
      <w:iCs/>
      <w:color w:val="808080" w:themeColor="text1" w:themeTint="7F"/>
    </w:rPr>
  </w:style>
  <w:style w:type="character" w:styleId="aff2">
    <w:name w:val="Intense Emphasis"/>
    <w:basedOn w:val="a0"/>
    <w:uiPriority w:val="21"/>
    <w:qFormat/>
    <w:rsid w:val="00320960"/>
    <w:rPr>
      <w:b/>
      <w:bCs/>
      <w:i/>
      <w:iCs/>
      <w:color w:val="5B9BD5" w:themeColor="accent1"/>
    </w:rPr>
  </w:style>
  <w:style w:type="character" w:styleId="aff3">
    <w:name w:val="Subtle Reference"/>
    <w:basedOn w:val="a0"/>
    <w:uiPriority w:val="31"/>
    <w:qFormat/>
    <w:rsid w:val="00320960"/>
    <w:rPr>
      <w:smallCaps/>
      <w:color w:val="ED7D31" w:themeColor="accent2"/>
      <w:u w:val="single"/>
    </w:rPr>
  </w:style>
  <w:style w:type="character" w:styleId="aff4">
    <w:name w:val="Intense Reference"/>
    <w:basedOn w:val="a0"/>
    <w:uiPriority w:val="32"/>
    <w:qFormat/>
    <w:rsid w:val="00320960"/>
    <w:rPr>
      <w:b/>
      <w:bCs/>
      <w:smallCaps/>
      <w:color w:val="ED7D31"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4A3"/>
    <w:pPr>
      <w:spacing w:after="200" w:line="276" w:lineRule="auto"/>
    </w:pPr>
  </w:style>
  <w:style w:type="paragraph" w:styleId="1">
    <w:name w:val="heading 1"/>
    <w:basedOn w:val="a"/>
    <w:next w:val="a"/>
    <w:link w:val="11"/>
    <w:uiPriority w:val="9"/>
    <w:qFormat/>
    <w:rsid w:val="0032096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320960"/>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320960"/>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
    <w:semiHidden/>
    <w:unhideWhenUsed/>
    <w:qFormat/>
    <w:rsid w:val="00320960"/>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iPriority w:val="9"/>
    <w:semiHidden/>
    <w:unhideWhenUsed/>
    <w:qFormat/>
    <w:rsid w:val="00320960"/>
    <w:pPr>
      <w:keepNext/>
      <w:keepLines/>
      <w:spacing w:before="200" w:after="0"/>
      <w:outlineLvl w:val="4"/>
    </w:pPr>
    <w:rPr>
      <w:rFonts w:ascii="Cambria" w:eastAsia="Times New Roman" w:hAnsi="Cambria" w:cs="Times New Roman"/>
      <w:color w:val="243F60"/>
    </w:rPr>
  </w:style>
  <w:style w:type="paragraph" w:styleId="6">
    <w:name w:val="heading 6"/>
    <w:basedOn w:val="a"/>
    <w:next w:val="a"/>
    <w:link w:val="60"/>
    <w:uiPriority w:val="9"/>
    <w:semiHidden/>
    <w:unhideWhenUsed/>
    <w:qFormat/>
    <w:rsid w:val="00320960"/>
    <w:pPr>
      <w:keepNext/>
      <w:keepLines/>
      <w:spacing w:before="200" w:after="0"/>
      <w:outlineLvl w:val="5"/>
    </w:pPr>
    <w:rPr>
      <w:rFonts w:ascii="Cambria" w:eastAsia="Times New Roman" w:hAnsi="Cambria" w:cs="Times New Roman"/>
      <w:i/>
      <w:iCs/>
      <w:color w:val="243F60"/>
    </w:rPr>
  </w:style>
  <w:style w:type="paragraph" w:styleId="7">
    <w:name w:val="heading 7"/>
    <w:basedOn w:val="a"/>
    <w:next w:val="a"/>
    <w:link w:val="70"/>
    <w:uiPriority w:val="9"/>
    <w:semiHidden/>
    <w:unhideWhenUsed/>
    <w:qFormat/>
    <w:rsid w:val="00320960"/>
    <w:pPr>
      <w:keepNext/>
      <w:keepLines/>
      <w:spacing w:before="200" w:after="0"/>
      <w:outlineLvl w:val="6"/>
    </w:pPr>
    <w:rPr>
      <w:rFonts w:ascii="Cambria" w:eastAsia="Times New Roman" w:hAnsi="Cambria" w:cs="Times New Roman"/>
      <w:i/>
      <w:iCs/>
      <w:color w:val="404040"/>
    </w:rPr>
  </w:style>
  <w:style w:type="paragraph" w:styleId="8">
    <w:name w:val="heading 8"/>
    <w:basedOn w:val="a"/>
    <w:next w:val="a"/>
    <w:link w:val="80"/>
    <w:uiPriority w:val="9"/>
    <w:semiHidden/>
    <w:unhideWhenUsed/>
    <w:qFormat/>
    <w:rsid w:val="00320960"/>
    <w:pPr>
      <w:keepNext/>
      <w:keepLines/>
      <w:spacing w:before="200" w:after="0"/>
      <w:outlineLvl w:val="7"/>
    </w:pPr>
    <w:rPr>
      <w:rFonts w:ascii="Cambria" w:eastAsia="Times New Roman" w:hAnsi="Cambria" w:cs="Times New Roman"/>
      <w:color w:val="4F81BD"/>
      <w:sz w:val="20"/>
      <w:szCs w:val="20"/>
    </w:rPr>
  </w:style>
  <w:style w:type="paragraph" w:styleId="9">
    <w:name w:val="heading 9"/>
    <w:basedOn w:val="a"/>
    <w:next w:val="a"/>
    <w:link w:val="90"/>
    <w:uiPriority w:val="9"/>
    <w:semiHidden/>
    <w:unhideWhenUsed/>
    <w:qFormat/>
    <w:rsid w:val="00320960"/>
    <w:pPr>
      <w:keepNext/>
      <w:keepLines/>
      <w:spacing w:before="200" w:after="0"/>
      <w:outlineLvl w:val="8"/>
    </w:pPr>
    <w:rPr>
      <w:rFonts w:ascii="Cambria" w:eastAsia="Times New Roman" w:hAnsi="Cambria" w:cs="Times New Roman"/>
      <w:i/>
      <w:iCs/>
      <w:color w:val="404040"/>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421D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5421D9"/>
    <w:pPr>
      <w:spacing w:after="0" w:line="240" w:lineRule="auto"/>
    </w:pPr>
    <w:rPr>
      <w:rFonts w:ascii="Calibri" w:eastAsia="Calibri" w:hAnsi="Calibri" w:cs="Times New Roman"/>
    </w:rPr>
  </w:style>
  <w:style w:type="paragraph" w:styleId="a5">
    <w:name w:val="List Paragraph"/>
    <w:basedOn w:val="a"/>
    <w:uiPriority w:val="34"/>
    <w:qFormat/>
    <w:rsid w:val="00756433"/>
    <w:pPr>
      <w:spacing w:after="160" w:line="259" w:lineRule="auto"/>
      <w:ind w:left="720"/>
      <w:contextualSpacing/>
    </w:pPr>
  </w:style>
  <w:style w:type="paragraph" w:styleId="a6">
    <w:name w:val="Balloon Text"/>
    <w:basedOn w:val="a"/>
    <w:link w:val="a7"/>
    <w:uiPriority w:val="99"/>
    <w:semiHidden/>
    <w:unhideWhenUsed/>
    <w:rsid w:val="0075643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56433"/>
    <w:rPr>
      <w:rFonts w:ascii="Tahoma" w:hAnsi="Tahoma" w:cs="Tahoma"/>
      <w:sz w:val="16"/>
      <w:szCs w:val="16"/>
    </w:rPr>
  </w:style>
  <w:style w:type="paragraph" w:customStyle="1" w:styleId="ConsPlusTitle">
    <w:name w:val="ConsPlusTitle"/>
    <w:link w:val="ConsPlusTitle0"/>
    <w:uiPriority w:val="99"/>
    <w:rsid w:val="0075643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Title0">
    <w:name w:val="ConsPlusTitle Знак"/>
    <w:link w:val="ConsPlusTitle"/>
    <w:rsid w:val="00756433"/>
    <w:rPr>
      <w:rFonts w:ascii="Times New Roman" w:eastAsia="Times New Roman" w:hAnsi="Times New Roman" w:cs="Times New Roman"/>
      <w:b/>
      <w:bCs/>
      <w:sz w:val="24"/>
      <w:szCs w:val="24"/>
      <w:lang w:eastAsia="ru-RU"/>
    </w:rPr>
  </w:style>
  <w:style w:type="numbering" w:customStyle="1" w:styleId="10">
    <w:name w:val="Нет списка1"/>
    <w:next w:val="a2"/>
    <w:uiPriority w:val="99"/>
    <w:semiHidden/>
    <w:unhideWhenUsed/>
    <w:rsid w:val="007D158C"/>
  </w:style>
  <w:style w:type="numbering" w:customStyle="1" w:styleId="110">
    <w:name w:val="Нет списка11"/>
    <w:next w:val="a2"/>
    <w:uiPriority w:val="99"/>
    <w:semiHidden/>
    <w:unhideWhenUsed/>
    <w:rsid w:val="007D158C"/>
  </w:style>
  <w:style w:type="paragraph" w:styleId="a8">
    <w:name w:val="Normal (Web)"/>
    <w:basedOn w:val="a"/>
    <w:uiPriority w:val="99"/>
    <w:rsid w:val="007D15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7D158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Body Text"/>
    <w:basedOn w:val="a"/>
    <w:link w:val="aa"/>
    <w:unhideWhenUsed/>
    <w:rsid w:val="007D158C"/>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7D158C"/>
    <w:rPr>
      <w:rFonts w:ascii="Times New Roman" w:eastAsia="Times New Roman" w:hAnsi="Times New Roman" w:cs="Times New Roman"/>
      <w:sz w:val="24"/>
      <w:szCs w:val="24"/>
      <w:lang w:val="x-none" w:eastAsia="ru-RU"/>
    </w:rPr>
  </w:style>
  <w:style w:type="paragraph" w:customStyle="1" w:styleId="ConsPlusCell">
    <w:name w:val="ConsPlusCell"/>
    <w:uiPriority w:val="99"/>
    <w:rsid w:val="007D158C"/>
    <w:pPr>
      <w:autoSpaceDE w:val="0"/>
      <w:autoSpaceDN w:val="0"/>
      <w:adjustRightInd w:val="0"/>
      <w:spacing w:after="0" w:line="240" w:lineRule="auto"/>
    </w:pPr>
    <w:rPr>
      <w:rFonts w:ascii="Calibri" w:eastAsia="Calibri" w:hAnsi="Calibri" w:cs="Calibri"/>
      <w:lang w:eastAsia="ru-RU"/>
    </w:rPr>
  </w:style>
  <w:style w:type="character" w:customStyle="1" w:styleId="apple-converted-space">
    <w:name w:val="apple-converted-space"/>
    <w:basedOn w:val="a0"/>
    <w:rsid w:val="007D158C"/>
  </w:style>
  <w:style w:type="character" w:styleId="ab">
    <w:name w:val="Hyperlink"/>
    <w:uiPriority w:val="99"/>
    <w:semiHidden/>
    <w:unhideWhenUsed/>
    <w:rsid w:val="007D158C"/>
    <w:rPr>
      <w:color w:val="0000FF"/>
      <w:u w:val="single"/>
    </w:rPr>
  </w:style>
  <w:style w:type="character" w:customStyle="1" w:styleId="pinkbg">
    <w:name w:val="pinkbg"/>
    <w:basedOn w:val="a0"/>
    <w:rsid w:val="007D158C"/>
  </w:style>
  <w:style w:type="character" w:styleId="ac">
    <w:name w:val="Strong"/>
    <w:uiPriority w:val="22"/>
    <w:qFormat/>
    <w:rsid w:val="007D158C"/>
    <w:rPr>
      <w:b/>
      <w:bCs/>
    </w:rPr>
  </w:style>
  <w:style w:type="paragraph" w:styleId="31">
    <w:name w:val="Body Text Indent 3"/>
    <w:basedOn w:val="a"/>
    <w:link w:val="32"/>
    <w:rsid w:val="007D158C"/>
    <w:pPr>
      <w:spacing w:after="120"/>
      <w:ind w:left="283"/>
    </w:pPr>
    <w:rPr>
      <w:rFonts w:ascii="Calibri" w:eastAsia="Calibri" w:hAnsi="Calibri" w:cs="Times New Roman"/>
      <w:sz w:val="16"/>
      <w:szCs w:val="16"/>
      <w:lang w:val="x-none"/>
    </w:rPr>
  </w:style>
  <w:style w:type="character" w:customStyle="1" w:styleId="32">
    <w:name w:val="Основной текст с отступом 3 Знак"/>
    <w:basedOn w:val="a0"/>
    <w:link w:val="31"/>
    <w:rsid w:val="007D158C"/>
    <w:rPr>
      <w:rFonts w:ascii="Calibri" w:eastAsia="Calibri" w:hAnsi="Calibri" w:cs="Times New Roman"/>
      <w:sz w:val="16"/>
      <w:szCs w:val="16"/>
      <w:lang w:val="x-none"/>
    </w:rPr>
  </w:style>
  <w:style w:type="paragraph" w:customStyle="1" w:styleId="ConsPlusNormal">
    <w:name w:val="ConsPlusNormal"/>
    <w:rsid w:val="007D15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2">
    <w:name w:val="Сетка таблицы1"/>
    <w:basedOn w:val="a1"/>
    <w:next w:val="a3"/>
    <w:uiPriority w:val="59"/>
    <w:rsid w:val="007D158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Основной текст_"/>
    <w:link w:val="13"/>
    <w:locked/>
    <w:rsid w:val="007D158C"/>
    <w:rPr>
      <w:rFonts w:ascii="Times New Roman" w:eastAsia="Times New Roman" w:hAnsi="Times New Roman"/>
      <w:sz w:val="27"/>
      <w:szCs w:val="27"/>
      <w:shd w:val="clear" w:color="auto" w:fill="FFFFFF"/>
    </w:rPr>
  </w:style>
  <w:style w:type="paragraph" w:customStyle="1" w:styleId="13">
    <w:name w:val="Основной текст1"/>
    <w:basedOn w:val="a"/>
    <w:link w:val="ad"/>
    <w:rsid w:val="007D158C"/>
    <w:pPr>
      <w:shd w:val="clear" w:color="auto" w:fill="FFFFFF"/>
      <w:spacing w:after="1980" w:line="0" w:lineRule="atLeast"/>
    </w:pPr>
    <w:rPr>
      <w:rFonts w:ascii="Times New Roman" w:eastAsia="Times New Roman" w:hAnsi="Times New Roman"/>
      <w:sz w:val="27"/>
      <w:szCs w:val="27"/>
    </w:rPr>
  </w:style>
  <w:style w:type="character" w:customStyle="1" w:styleId="51">
    <w:name w:val="Основной текст (5)_"/>
    <w:link w:val="52"/>
    <w:locked/>
    <w:rsid w:val="007D158C"/>
    <w:rPr>
      <w:rFonts w:ascii="Times New Roman" w:eastAsia="Times New Roman" w:hAnsi="Times New Roman"/>
      <w:sz w:val="19"/>
      <w:szCs w:val="19"/>
      <w:shd w:val="clear" w:color="auto" w:fill="FFFFFF"/>
    </w:rPr>
  </w:style>
  <w:style w:type="paragraph" w:customStyle="1" w:styleId="52">
    <w:name w:val="Основной текст (5)"/>
    <w:basedOn w:val="a"/>
    <w:link w:val="51"/>
    <w:rsid w:val="007D158C"/>
    <w:pPr>
      <w:shd w:val="clear" w:color="auto" w:fill="FFFFFF"/>
      <w:spacing w:before="1260" w:after="0" w:line="226" w:lineRule="exact"/>
    </w:pPr>
    <w:rPr>
      <w:rFonts w:ascii="Times New Roman" w:eastAsia="Times New Roman" w:hAnsi="Times New Roman"/>
      <w:sz w:val="19"/>
      <w:szCs w:val="19"/>
    </w:rPr>
  </w:style>
  <w:style w:type="paragraph" w:customStyle="1" w:styleId="Style18">
    <w:name w:val="Style18"/>
    <w:basedOn w:val="a"/>
    <w:uiPriority w:val="99"/>
    <w:rsid w:val="007D158C"/>
    <w:pPr>
      <w:widowControl w:val="0"/>
      <w:autoSpaceDE w:val="0"/>
      <w:autoSpaceDN w:val="0"/>
      <w:adjustRightInd w:val="0"/>
      <w:spacing w:after="0" w:line="317" w:lineRule="exact"/>
      <w:ind w:firstLine="713"/>
      <w:jc w:val="both"/>
    </w:pPr>
    <w:rPr>
      <w:rFonts w:ascii="Times New Roman" w:eastAsia="Times New Roman" w:hAnsi="Times New Roman" w:cs="Times New Roman"/>
      <w:sz w:val="24"/>
      <w:szCs w:val="24"/>
      <w:lang w:eastAsia="ru-RU"/>
    </w:rPr>
  </w:style>
  <w:style w:type="paragraph" w:customStyle="1" w:styleId="Style25">
    <w:name w:val="Style25"/>
    <w:basedOn w:val="a"/>
    <w:uiPriority w:val="99"/>
    <w:rsid w:val="007D158C"/>
    <w:pPr>
      <w:widowControl w:val="0"/>
      <w:autoSpaceDE w:val="0"/>
      <w:autoSpaceDN w:val="0"/>
      <w:adjustRightInd w:val="0"/>
      <w:spacing w:after="0" w:line="324" w:lineRule="exact"/>
      <w:ind w:firstLine="716"/>
    </w:pPr>
    <w:rPr>
      <w:rFonts w:ascii="Times New Roman" w:eastAsia="Times New Roman" w:hAnsi="Times New Roman" w:cs="Times New Roman"/>
      <w:sz w:val="24"/>
      <w:szCs w:val="24"/>
      <w:lang w:eastAsia="ru-RU"/>
    </w:rPr>
  </w:style>
  <w:style w:type="paragraph" w:customStyle="1" w:styleId="Style30">
    <w:name w:val="Style30"/>
    <w:basedOn w:val="a"/>
    <w:uiPriority w:val="99"/>
    <w:rsid w:val="007D158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uiPriority w:val="99"/>
    <w:rsid w:val="007D158C"/>
    <w:rPr>
      <w:rFonts w:ascii="Times New Roman" w:hAnsi="Times New Roman" w:cs="Times New Roman" w:hint="default"/>
      <w:sz w:val="24"/>
      <w:szCs w:val="24"/>
    </w:rPr>
  </w:style>
  <w:style w:type="character" w:customStyle="1" w:styleId="FontStyle58">
    <w:name w:val="Font Style58"/>
    <w:uiPriority w:val="99"/>
    <w:rsid w:val="007D158C"/>
    <w:rPr>
      <w:rFonts w:ascii="Times New Roman" w:hAnsi="Times New Roman" w:cs="Times New Roman" w:hint="default"/>
      <w:sz w:val="26"/>
      <w:szCs w:val="26"/>
    </w:rPr>
  </w:style>
  <w:style w:type="character" w:customStyle="1" w:styleId="FontStyle62">
    <w:name w:val="Font Style62"/>
    <w:uiPriority w:val="99"/>
    <w:rsid w:val="007D158C"/>
    <w:rPr>
      <w:rFonts w:ascii="Times New Roman" w:hAnsi="Times New Roman" w:cs="Times New Roman" w:hint="default"/>
      <w:spacing w:val="10"/>
      <w:sz w:val="24"/>
      <w:szCs w:val="24"/>
    </w:rPr>
  </w:style>
  <w:style w:type="paragraph" w:customStyle="1" w:styleId="111">
    <w:name w:val="Заголовок 11"/>
    <w:basedOn w:val="a"/>
    <w:next w:val="a"/>
    <w:link w:val="14"/>
    <w:uiPriority w:val="9"/>
    <w:qFormat/>
    <w:rsid w:val="00320960"/>
    <w:pPr>
      <w:keepNext/>
      <w:keepLines/>
      <w:spacing w:before="480" w:after="0"/>
      <w:outlineLvl w:val="0"/>
    </w:pPr>
    <w:rPr>
      <w:rFonts w:ascii="Cambria" w:eastAsia="Times New Roman" w:hAnsi="Cambria" w:cs="Times New Roman"/>
      <w:b/>
      <w:bCs/>
      <w:color w:val="365F91"/>
      <w:sz w:val="28"/>
      <w:szCs w:val="28"/>
    </w:rPr>
  </w:style>
  <w:style w:type="paragraph" w:customStyle="1" w:styleId="21">
    <w:name w:val="Заголовок 21"/>
    <w:basedOn w:val="a"/>
    <w:next w:val="a"/>
    <w:uiPriority w:val="9"/>
    <w:semiHidden/>
    <w:unhideWhenUsed/>
    <w:qFormat/>
    <w:rsid w:val="00320960"/>
    <w:pPr>
      <w:keepNext/>
      <w:keepLines/>
      <w:spacing w:before="200" w:after="0"/>
      <w:outlineLvl w:val="1"/>
    </w:pPr>
    <w:rPr>
      <w:rFonts w:ascii="Cambria" w:eastAsia="Times New Roman" w:hAnsi="Cambria" w:cs="Times New Roman"/>
      <w:b/>
      <w:bCs/>
      <w:color w:val="4F81BD"/>
      <w:sz w:val="26"/>
      <w:szCs w:val="26"/>
      <w:lang w:eastAsia="ru-RU"/>
    </w:rPr>
  </w:style>
  <w:style w:type="paragraph" w:customStyle="1" w:styleId="310">
    <w:name w:val="Заголовок 31"/>
    <w:basedOn w:val="a"/>
    <w:next w:val="a"/>
    <w:uiPriority w:val="9"/>
    <w:semiHidden/>
    <w:unhideWhenUsed/>
    <w:qFormat/>
    <w:rsid w:val="00320960"/>
    <w:pPr>
      <w:keepNext/>
      <w:keepLines/>
      <w:spacing w:before="200" w:after="0"/>
      <w:outlineLvl w:val="2"/>
    </w:pPr>
    <w:rPr>
      <w:rFonts w:ascii="Cambria" w:eastAsia="Times New Roman" w:hAnsi="Cambria" w:cs="Times New Roman"/>
      <w:b/>
      <w:bCs/>
      <w:color w:val="4F81BD"/>
      <w:lang w:eastAsia="ru-RU"/>
    </w:rPr>
  </w:style>
  <w:style w:type="paragraph" w:customStyle="1" w:styleId="41">
    <w:name w:val="Заголовок 41"/>
    <w:basedOn w:val="a"/>
    <w:next w:val="a"/>
    <w:uiPriority w:val="9"/>
    <w:semiHidden/>
    <w:unhideWhenUsed/>
    <w:qFormat/>
    <w:rsid w:val="00320960"/>
    <w:pPr>
      <w:keepNext/>
      <w:keepLines/>
      <w:spacing w:before="200" w:after="0"/>
      <w:outlineLvl w:val="3"/>
    </w:pPr>
    <w:rPr>
      <w:rFonts w:ascii="Cambria" w:eastAsia="Times New Roman" w:hAnsi="Cambria" w:cs="Times New Roman"/>
      <w:b/>
      <w:bCs/>
      <w:i/>
      <w:iCs/>
      <w:color w:val="4F81BD"/>
      <w:lang w:eastAsia="ru-RU"/>
    </w:rPr>
  </w:style>
  <w:style w:type="paragraph" w:customStyle="1" w:styleId="510">
    <w:name w:val="Заголовок 51"/>
    <w:basedOn w:val="a"/>
    <w:next w:val="a"/>
    <w:uiPriority w:val="9"/>
    <w:semiHidden/>
    <w:unhideWhenUsed/>
    <w:qFormat/>
    <w:rsid w:val="00320960"/>
    <w:pPr>
      <w:keepNext/>
      <w:keepLines/>
      <w:spacing w:before="200" w:after="0"/>
      <w:outlineLvl w:val="4"/>
    </w:pPr>
    <w:rPr>
      <w:rFonts w:ascii="Cambria" w:eastAsia="Times New Roman" w:hAnsi="Cambria" w:cs="Times New Roman"/>
      <w:color w:val="243F60"/>
      <w:lang w:eastAsia="ru-RU"/>
    </w:rPr>
  </w:style>
  <w:style w:type="paragraph" w:customStyle="1" w:styleId="61">
    <w:name w:val="Заголовок 61"/>
    <w:basedOn w:val="a"/>
    <w:next w:val="a"/>
    <w:uiPriority w:val="9"/>
    <w:semiHidden/>
    <w:unhideWhenUsed/>
    <w:qFormat/>
    <w:rsid w:val="00320960"/>
    <w:pPr>
      <w:keepNext/>
      <w:keepLines/>
      <w:spacing w:before="200" w:after="0"/>
      <w:outlineLvl w:val="5"/>
    </w:pPr>
    <w:rPr>
      <w:rFonts w:ascii="Cambria" w:eastAsia="Times New Roman" w:hAnsi="Cambria" w:cs="Times New Roman"/>
      <w:i/>
      <w:iCs/>
      <w:color w:val="243F60"/>
      <w:lang w:eastAsia="ru-RU"/>
    </w:rPr>
  </w:style>
  <w:style w:type="paragraph" w:customStyle="1" w:styleId="71">
    <w:name w:val="Заголовок 71"/>
    <w:basedOn w:val="a"/>
    <w:next w:val="a"/>
    <w:uiPriority w:val="9"/>
    <w:semiHidden/>
    <w:unhideWhenUsed/>
    <w:qFormat/>
    <w:rsid w:val="00320960"/>
    <w:pPr>
      <w:keepNext/>
      <w:keepLines/>
      <w:spacing w:before="200" w:after="0"/>
      <w:outlineLvl w:val="6"/>
    </w:pPr>
    <w:rPr>
      <w:rFonts w:ascii="Cambria" w:eastAsia="Times New Roman" w:hAnsi="Cambria" w:cs="Times New Roman"/>
      <w:i/>
      <w:iCs/>
      <w:color w:val="404040"/>
      <w:lang w:eastAsia="ru-RU"/>
    </w:rPr>
  </w:style>
  <w:style w:type="paragraph" w:customStyle="1" w:styleId="81">
    <w:name w:val="Заголовок 81"/>
    <w:basedOn w:val="a"/>
    <w:next w:val="a"/>
    <w:uiPriority w:val="9"/>
    <w:semiHidden/>
    <w:unhideWhenUsed/>
    <w:qFormat/>
    <w:rsid w:val="00320960"/>
    <w:pPr>
      <w:keepNext/>
      <w:keepLines/>
      <w:spacing w:before="200" w:after="0"/>
      <w:outlineLvl w:val="7"/>
    </w:pPr>
    <w:rPr>
      <w:rFonts w:ascii="Cambria" w:eastAsia="Times New Roman" w:hAnsi="Cambria" w:cs="Times New Roman"/>
      <w:color w:val="4F81BD"/>
      <w:sz w:val="20"/>
      <w:szCs w:val="20"/>
      <w:lang w:eastAsia="ru-RU"/>
    </w:rPr>
  </w:style>
  <w:style w:type="paragraph" w:customStyle="1" w:styleId="91">
    <w:name w:val="Заголовок 91"/>
    <w:basedOn w:val="a"/>
    <w:next w:val="a"/>
    <w:uiPriority w:val="9"/>
    <w:semiHidden/>
    <w:unhideWhenUsed/>
    <w:qFormat/>
    <w:rsid w:val="00320960"/>
    <w:pPr>
      <w:keepNext/>
      <w:keepLines/>
      <w:spacing w:before="200" w:after="0"/>
      <w:outlineLvl w:val="8"/>
    </w:pPr>
    <w:rPr>
      <w:rFonts w:ascii="Cambria" w:eastAsia="Times New Roman" w:hAnsi="Cambria" w:cs="Times New Roman"/>
      <w:i/>
      <w:iCs/>
      <w:color w:val="404040"/>
      <w:sz w:val="20"/>
      <w:szCs w:val="20"/>
      <w:lang w:eastAsia="ru-RU"/>
    </w:rPr>
  </w:style>
  <w:style w:type="numbering" w:customStyle="1" w:styleId="22">
    <w:name w:val="Нет списка2"/>
    <w:next w:val="a2"/>
    <w:uiPriority w:val="99"/>
    <w:semiHidden/>
    <w:unhideWhenUsed/>
    <w:rsid w:val="00320960"/>
  </w:style>
  <w:style w:type="character" w:customStyle="1" w:styleId="14">
    <w:name w:val="Заголовок 1 Знак"/>
    <w:basedOn w:val="a0"/>
    <w:link w:val="111"/>
    <w:uiPriority w:val="9"/>
    <w:rsid w:val="00320960"/>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320960"/>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320960"/>
    <w:rPr>
      <w:rFonts w:ascii="Cambria" w:eastAsia="Times New Roman" w:hAnsi="Cambria" w:cs="Times New Roman"/>
      <w:b/>
      <w:bCs/>
      <w:color w:val="4F81BD"/>
    </w:rPr>
  </w:style>
  <w:style w:type="character" w:customStyle="1" w:styleId="40">
    <w:name w:val="Заголовок 4 Знак"/>
    <w:basedOn w:val="a0"/>
    <w:link w:val="4"/>
    <w:uiPriority w:val="9"/>
    <w:rsid w:val="00320960"/>
    <w:rPr>
      <w:rFonts w:ascii="Cambria" w:eastAsia="Times New Roman" w:hAnsi="Cambria" w:cs="Times New Roman"/>
      <w:b/>
      <w:bCs/>
      <w:i/>
      <w:iCs/>
      <w:color w:val="4F81BD"/>
    </w:rPr>
  </w:style>
  <w:style w:type="character" w:customStyle="1" w:styleId="50">
    <w:name w:val="Заголовок 5 Знак"/>
    <w:basedOn w:val="a0"/>
    <w:link w:val="5"/>
    <w:uiPriority w:val="9"/>
    <w:rsid w:val="00320960"/>
    <w:rPr>
      <w:rFonts w:ascii="Cambria" w:eastAsia="Times New Roman" w:hAnsi="Cambria" w:cs="Times New Roman"/>
      <w:color w:val="243F60"/>
    </w:rPr>
  </w:style>
  <w:style w:type="character" w:customStyle="1" w:styleId="60">
    <w:name w:val="Заголовок 6 Знак"/>
    <w:basedOn w:val="a0"/>
    <w:link w:val="6"/>
    <w:uiPriority w:val="9"/>
    <w:rsid w:val="00320960"/>
    <w:rPr>
      <w:rFonts w:ascii="Cambria" w:eastAsia="Times New Roman" w:hAnsi="Cambria" w:cs="Times New Roman"/>
      <w:i/>
      <w:iCs/>
      <w:color w:val="243F60"/>
    </w:rPr>
  </w:style>
  <w:style w:type="character" w:customStyle="1" w:styleId="70">
    <w:name w:val="Заголовок 7 Знак"/>
    <w:basedOn w:val="a0"/>
    <w:link w:val="7"/>
    <w:uiPriority w:val="9"/>
    <w:rsid w:val="00320960"/>
    <w:rPr>
      <w:rFonts w:ascii="Cambria" w:eastAsia="Times New Roman" w:hAnsi="Cambria" w:cs="Times New Roman"/>
      <w:i/>
      <w:iCs/>
      <w:color w:val="404040"/>
    </w:rPr>
  </w:style>
  <w:style w:type="character" w:customStyle="1" w:styleId="80">
    <w:name w:val="Заголовок 8 Знак"/>
    <w:basedOn w:val="a0"/>
    <w:link w:val="8"/>
    <w:uiPriority w:val="9"/>
    <w:rsid w:val="00320960"/>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320960"/>
    <w:rPr>
      <w:rFonts w:ascii="Cambria" w:eastAsia="Times New Roman" w:hAnsi="Cambria" w:cs="Times New Roman"/>
      <w:i/>
      <w:iCs/>
      <w:color w:val="404040"/>
      <w:sz w:val="20"/>
      <w:szCs w:val="20"/>
    </w:rPr>
  </w:style>
  <w:style w:type="paragraph" w:customStyle="1" w:styleId="15">
    <w:name w:val="Название объекта1"/>
    <w:basedOn w:val="a"/>
    <w:next w:val="a"/>
    <w:uiPriority w:val="35"/>
    <w:semiHidden/>
    <w:unhideWhenUsed/>
    <w:qFormat/>
    <w:rsid w:val="00320960"/>
    <w:pPr>
      <w:spacing w:line="240" w:lineRule="auto"/>
    </w:pPr>
    <w:rPr>
      <w:rFonts w:eastAsia="Times New Roman"/>
      <w:b/>
      <w:bCs/>
      <w:color w:val="4F81BD"/>
      <w:sz w:val="18"/>
      <w:szCs w:val="18"/>
      <w:lang w:eastAsia="ru-RU"/>
    </w:rPr>
  </w:style>
  <w:style w:type="paragraph" w:customStyle="1" w:styleId="16">
    <w:name w:val="Название1"/>
    <w:basedOn w:val="a"/>
    <w:next w:val="a"/>
    <w:uiPriority w:val="10"/>
    <w:qFormat/>
    <w:rsid w:val="00320960"/>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ru-RU"/>
    </w:rPr>
  </w:style>
  <w:style w:type="character" w:customStyle="1" w:styleId="ae">
    <w:name w:val="Название Знак"/>
    <w:basedOn w:val="a0"/>
    <w:link w:val="af"/>
    <w:uiPriority w:val="10"/>
    <w:rsid w:val="00320960"/>
    <w:rPr>
      <w:rFonts w:ascii="Cambria" w:eastAsia="Times New Roman" w:hAnsi="Cambria" w:cs="Times New Roman"/>
      <w:color w:val="17365D"/>
      <w:spacing w:val="5"/>
      <w:kern w:val="28"/>
      <w:sz w:val="52"/>
      <w:szCs w:val="52"/>
    </w:rPr>
  </w:style>
  <w:style w:type="paragraph" w:customStyle="1" w:styleId="17">
    <w:name w:val="Подзаголовок1"/>
    <w:basedOn w:val="a"/>
    <w:next w:val="a"/>
    <w:uiPriority w:val="11"/>
    <w:qFormat/>
    <w:rsid w:val="00320960"/>
    <w:pPr>
      <w:numPr>
        <w:ilvl w:val="1"/>
      </w:numPr>
    </w:pPr>
    <w:rPr>
      <w:rFonts w:ascii="Cambria" w:eastAsia="Times New Roman" w:hAnsi="Cambria" w:cs="Times New Roman"/>
      <w:i/>
      <w:iCs/>
      <w:color w:val="4F81BD"/>
      <w:spacing w:val="15"/>
      <w:sz w:val="24"/>
      <w:szCs w:val="24"/>
      <w:lang w:eastAsia="ru-RU"/>
    </w:rPr>
  </w:style>
  <w:style w:type="character" w:customStyle="1" w:styleId="af0">
    <w:name w:val="Подзаголовок Знак"/>
    <w:basedOn w:val="a0"/>
    <w:link w:val="af1"/>
    <w:uiPriority w:val="11"/>
    <w:rsid w:val="00320960"/>
    <w:rPr>
      <w:rFonts w:ascii="Cambria" w:eastAsia="Times New Roman" w:hAnsi="Cambria" w:cs="Times New Roman"/>
      <w:i/>
      <w:iCs/>
      <w:color w:val="4F81BD"/>
      <w:spacing w:val="15"/>
      <w:sz w:val="24"/>
      <w:szCs w:val="24"/>
    </w:rPr>
  </w:style>
  <w:style w:type="character" w:styleId="af2">
    <w:name w:val="Emphasis"/>
    <w:basedOn w:val="a0"/>
    <w:uiPriority w:val="20"/>
    <w:qFormat/>
    <w:rsid w:val="00320960"/>
    <w:rPr>
      <w:i/>
      <w:iCs/>
    </w:rPr>
  </w:style>
  <w:style w:type="paragraph" w:customStyle="1" w:styleId="210">
    <w:name w:val="Цитата 21"/>
    <w:basedOn w:val="a"/>
    <w:next w:val="a"/>
    <w:uiPriority w:val="29"/>
    <w:qFormat/>
    <w:rsid w:val="00320960"/>
    <w:rPr>
      <w:rFonts w:eastAsia="Times New Roman"/>
      <w:i/>
      <w:iCs/>
      <w:color w:val="000000"/>
      <w:lang w:eastAsia="ru-RU"/>
    </w:rPr>
  </w:style>
  <w:style w:type="character" w:customStyle="1" w:styleId="23">
    <w:name w:val="Цитата 2 Знак"/>
    <w:basedOn w:val="a0"/>
    <w:link w:val="24"/>
    <w:uiPriority w:val="29"/>
    <w:rsid w:val="00320960"/>
    <w:rPr>
      <w:i/>
      <w:iCs/>
      <w:color w:val="000000"/>
    </w:rPr>
  </w:style>
  <w:style w:type="paragraph" w:customStyle="1" w:styleId="18">
    <w:name w:val="Выделенная цитата1"/>
    <w:basedOn w:val="a"/>
    <w:next w:val="a"/>
    <w:uiPriority w:val="30"/>
    <w:qFormat/>
    <w:rsid w:val="00320960"/>
    <w:pPr>
      <w:pBdr>
        <w:bottom w:val="single" w:sz="4" w:space="4" w:color="4F81BD"/>
      </w:pBdr>
      <w:spacing w:before="200" w:after="280"/>
      <w:ind w:left="936" w:right="936"/>
    </w:pPr>
    <w:rPr>
      <w:rFonts w:eastAsia="Times New Roman"/>
      <w:b/>
      <w:bCs/>
      <w:i/>
      <w:iCs/>
      <w:color w:val="4F81BD"/>
      <w:lang w:eastAsia="ru-RU"/>
    </w:rPr>
  </w:style>
  <w:style w:type="character" w:customStyle="1" w:styleId="af3">
    <w:name w:val="Выделенная цитата Знак"/>
    <w:basedOn w:val="a0"/>
    <w:link w:val="af4"/>
    <w:uiPriority w:val="30"/>
    <w:rsid w:val="00320960"/>
    <w:rPr>
      <w:b/>
      <w:bCs/>
      <w:i/>
      <w:iCs/>
      <w:color w:val="4F81BD"/>
    </w:rPr>
  </w:style>
  <w:style w:type="character" w:customStyle="1" w:styleId="19">
    <w:name w:val="Слабое выделение1"/>
    <w:basedOn w:val="a0"/>
    <w:uiPriority w:val="19"/>
    <w:qFormat/>
    <w:rsid w:val="00320960"/>
    <w:rPr>
      <w:i/>
      <w:iCs/>
      <w:color w:val="808080"/>
    </w:rPr>
  </w:style>
  <w:style w:type="character" w:customStyle="1" w:styleId="1a">
    <w:name w:val="Сильное выделение1"/>
    <w:basedOn w:val="a0"/>
    <w:uiPriority w:val="21"/>
    <w:qFormat/>
    <w:rsid w:val="00320960"/>
    <w:rPr>
      <w:b/>
      <w:bCs/>
      <w:i/>
      <w:iCs/>
      <w:color w:val="4F81BD"/>
    </w:rPr>
  </w:style>
  <w:style w:type="character" w:customStyle="1" w:styleId="1b">
    <w:name w:val="Слабая ссылка1"/>
    <w:basedOn w:val="a0"/>
    <w:uiPriority w:val="31"/>
    <w:qFormat/>
    <w:rsid w:val="00320960"/>
    <w:rPr>
      <w:smallCaps/>
      <w:color w:val="C0504D"/>
      <w:u w:val="single"/>
    </w:rPr>
  </w:style>
  <w:style w:type="character" w:customStyle="1" w:styleId="1c">
    <w:name w:val="Сильная ссылка1"/>
    <w:basedOn w:val="a0"/>
    <w:uiPriority w:val="32"/>
    <w:qFormat/>
    <w:rsid w:val="00320960"/>
    <w:rPr>
      <w:b/>
      <w:bCs/>
      <w:smallCaps/>
      <w:color w:val="C0504D"/>
      <w:spacing w:val="5"/>
      <w:u w:val="single"/>
    </w:rPr>
  </w:style>
  <w:style w:type="character" w:styleId="af5">
    <w:name w:val="Book Title"/>
    <w:basedOn w:val="a0"/>
    <w:uiPriority w:val="33"/>
    <w:qFormat/>
    <w:rsid w:val="00320960"/>
    <w:rPr>
      <w:b/>
      <w:bCs/>
      <w:smallCaps/>
      <w:spacing w:val="5"/>
    </w:rPr>
  </w:style>
  <w:style w:type="character" w:customStyle="1" w:styleId="11">
    <w:name w:val="Заголовок 1 Знак1"/>
    <w:basedOn w:val="a0"/>
    <w:link w:val="1"/>
    <w:uiPriority w:val="9"/>
    <w:rsid w:val="00320960"/>
    <w:rPr>
      <w:rFonts w:asciiTheme="majorHAnsi" w:eastAsiaTheme="majorEastAsia" w:hAnsiTheme="majorHAnsi" w:cstheme="majorBidi"/>
      <w:b/>
      <w:bCs/>
      <w:color w:val="2E74B5" w:themeColor="accent1" w:themeShade="BF"/>
      <w:sz w:val="28"/>
      <w:szCs w:val="28"/>
    </w:rPr>
  </w:style>
  <w:style w:type="paragraph" w:styleId="af6">
    <w:name w:val="TOC Heading"/>
    <w:basedOn w:val="1"/>
    <w:next w:val="a"/>
    <w:uiPriority w:val="39"/>
    <w:semiHidden/>
    <w:unhideWhenUsed/>
    <w:qFormat/>
    <w:rsid w:val="00320960"/>
    <w:pPr>
      <w:outlineLvl w:val="9"/>
    </w:pPr>
    <w:rPr>
      <w:lang w:eastAsia="ru-RU"/>
    </w:rPr>
  </w:style>
  <w:style w:type="character" w:styleId="af7">
    <w:name w:val="FollowedHyperlink"/>
    <w:basedOn w:val="a0"/>
    <w:uiPriority w:val="99"/>
    <w:semiHidden/>
    <w:unhideWhenUsed/>
    <w:rsid w:val="00320960"/>
    <w:rPr>
      <w:color w:val="800080"/>
      <w:u w:val="single"/>
    </w:rPr>
  </w:style>
  <w:style w:type="paragraph" w:customStyle="1" w:styleId="xl81">
    <w:name w:val="xl81"/>
    <w:basedOn w:val="a"/>
    <w:rsid w:val="0032096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2">
    <w:name w:val="xl82"/>
    <w:basedOn w:val="a"/>
    <w:rsid w:val="00320960"/>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83">
    <w:name w:val="xl83"/>
    <w:basedOn w:val="a"/>
    <w:rsid w:val="00320960"/>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320960"/>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32096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86">
    <w:name w:val="xl86"/>
    <w:basedOn w:val="a"/>
    <w:rsid w:val="00320960"/>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7">
    <w:name w:val="xl87"/>
    <w:basedOn w:val="a"/>
    <w:rsid w:val="00320960"/>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320960"/>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89">
    <w:name w:val="xl89"/>
    <w:basedOn w:val="a"/>
    <w:rsid w:val="00320960"/>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0">
    <w:name w:val="xl90"/>
    <w:basedOn w:val="a"/>
    <w:rsid w:val="00320960"/>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1">
    <w:name w:val="xl91"/>
    <w:basedOn w:val="a"/>
    <w:rsid w:val="00320960"/>
    <w:pP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2">
    <w:name w:val="xl92"/>
    <w:basedOn w:val="a"/>
    <w:rsid w:val="00320960"/>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93">
    <w:name w:val="xl93"/>
    <w:basedOn w:val="a"/>
    <w:rsid w:val="00320960"/>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94">
    <w:name w:val="xl94"/>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5">
    <w:name w:val="xl95"/>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D0D0D"/>
      <w:sz w:val="20"/>
      <w:szCs w:val="20"/>
      <w:lang w:eastAsia="ru-RU"/>
    </w:rPr>
  </w:style>
  <w:style w:type="paragraph" w:customStyle="1" w:styleId="xl96">
    <w:name w:val="xl96"/>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ru-RU"/>
    </w:rPr>
  </w:style>
  <w:style w:type="paragraph" w:customStyle="1" w:styleId="xl97">
    <w:name w:val="xl97"/>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98">
    <w:name w:val="xl98"/>
    <w:basedOn w:val="a"/>
    <w:rsid w:val="00320960"/>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99">
    <w:name w:val="xl99"/>
    <w:basedOn w:val="a"/>
    <w:rsid w:val="00320960"/>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sz w:val="24"/>
      <w:szCs w:val="24"/>
      <w:lang w:eastAsia="ru-RU"/>
    </w:rPr>
  </w:style>
  <w:style w:type="paragraph" w:customStyle="1" w:styleId="xl100">
    <w:name w:val="xl100"/>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01">
    <w:name w:val="xl101"/>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02">
    <w:name w:val="xl102"/>
    <w:basedOn w:val="a"/>
    <w:rsid w:val="00320960"/>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3">
    <w:name w:val="xl103"/>
    <w:basedOn w:val="a"/>
    <w:rsid w:val="00320960"/>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4">
    <w:name w:val="xl104"/>
    <w:basedOn w:val="a"/>
    <w:rsid w:val="00320960"/>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7">
    <w:name w:val="xl107"/>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paragraph" w:customStyle="1" w:styleId="xl108">
    <w:name w:val="xl108"/>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9">
    <w:name w:val="xl109"/>
    <w:basedOn w:val="a"/>
    <w:rsid w:val="00320960"/>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0">
    <w:name w:val="xl110"/>
    <w:basedOn w:val="a"/>
    <w:rsid w:val="0032096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FFFFFF"/>
      <w:sz w:val="20"/>
      <w:szCs w:val="20"/>
      <w:lang w:eastAsia="ru-RU"/>
    </w:rPr>
  </w:style>
  <w:style w:type="paragraph" w:customStyle="1" w:styleId="xl111">
    <w:name w:val="xl111"/>
    <w:basedOn w:val="a"/>
    <w:rsid w:val="00320960"/>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2">
    <w:name w:val="xl112"/>
    <w:basedOn w:val="a"/>
    <w:rsid w:val="00320960"/>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3">
    <w:name w:val="xl113"/>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4">
    <w:name w:val="xl114"/>
    <w:basedOn w:val="a"/>
    <w:rsid w:val="00320960"/>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5">
    <w:name w:val="xl115"/>
    <w:basedOn w:val="a"/>
    <w:rsid w:val="00320960"/>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Times New Roman"/>
      <w:color w:val="FFFFFF"/>
      <w:sz w:val="24"/>
      <w:szCs w:val="24"/>
      <w:lang w:eastAsia="ru-RU"/>
    </w:rPr>
  </w:style>
  <w:style w:type="paragraph" w:customStyle="1" w:styleId="xl116">
    <w:name w:val="xl116"/>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color w:val="FFFFFF"/>
      <w:sz w:val="20"/>
      <w:szCs w:val="20"/>
      <w:lang w:eastAsia="ru-RU"/>
    </w:rPr>
  </w:style>
  <w:style w:type="paragraph" w:customStyle="1" w:styleId="xl117">
    <w:name w:val="xl117"/>
    <w:basedOn w:val="a"/>
    <w:rsid w:val="00320960"/>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8">
    <w:name w:val="xl118"/>
    <w:basedOn w:val="a"/>
    <w:rsid w:val="00320960"/>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FFFF"/>
      <w:sz w:val="20"/>
      <w:szCs w:val="20"/>
      <w:lang w:eastAsia="ru-RU"/>
    </w:rPr>
  </w:style>
  <w:style w:type="paragraph" w:customStyle="1" w:styleId="xl119">
    <w:name w:val="xl119"/>
    <w:basedOn w:val="a"/>
    <w:rsid w:val="0032096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0">
    <w:name w:val="xl120"/>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1">
    <w:name w:val="xl121"/>
    <w:basedOn w:val="a"/>
    <w:rsid w:val="00320960"/>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2">
    <w:name w:val="xl122"/>
    <w:basedOn w:val="a"/>
    <w:rsid w:val="00320960"/>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3">
    <w:name w:val="xl123"/>
    <w:basedOn w:val="a"/>
    <w:rsid w:val="00320960"/>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4">
    <w:name w:val="xl124"/>
    <w:basedOn w:val="a"/>
    <w:rsid w:val="00320960"/>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320960"/>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6">
    <w:name w:val="xl126"/>
    <w:basedOn w:val="a"/>
    <w:rsid w:val="00320960"/>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7">
    <w:name w:val="xl127"/>
    <w:basedOn w:val="a"/>
    <w:rsid w:val="00320960"/>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8">
    <w:name w:val="xl128"/>
    <w:basedOn w:val="a"/>
    <w:rsid w:val="00320960"/>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320960"/>
    <w:pP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320960"/>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1">
    <w:name w:val="xl131"/>
    <w:basedOn w:val="a"/>
    <w:rsid w:val="00320960"/>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2">
    <w:name w:val="xl132"/>
    <w:basedOn w:val="a"/>
    <w:rsid w:val="00320960"/>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3">
    <w:name w:val="xl133"/>
    <w:basedOn w:val="a"/>
    <w:rsid w:val="00320960"/>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4">
    <w:name w:val="xl134"/>
    <w:basedOn w:val="a"/>
    <w:rsid w:val="00320960"/>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5">
    <w:name w:val="xl135"/>
    <w:basedOn w:val="a"/>
    <w:rsid w:val="00320960"/>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36">
    <w:name w:val="xl136"/>
    <w:basedOn w:val="a"/>
    <w:rsid w:val="00320960"/>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7">
    <w:name w:val="xl137"/>
    <w:basedOn w:val="a"/>
    <w:rsid w:val="00320960"/>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0"/>
      <w:szCs w:val="20"/>
      <w:lang w:eastAsia="ru-RU"/>
    </w:rPr>
  </w:style>
  <w:style w:type="paragraph" w:customStyle="1" w:styleId="xl138">
    <w:name w:val="xl138"/>
    <w:basedOn w:val="a"/>
    <w:rsid w:val="00320960"/>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C00000"/>
      <w:sz w:val="20"/>
      <w:szCs w:val="20"/>
      <w:lang w:eastAsia="ru-RU"/>
    </w:rPr>
  </w:style>
  <w:style w:type="table" w:customStyle="1" w:styleId="25">
    <w:name w:val="Сетка таблицы2"/>
    <w:basedOn w:val="a1"/>
    <w:next w:val="a3"/>
    <w:uiPriority w:val="59"/>
    <w:rsid w:val="00320960"/>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header"/>
    <w:basedOn w:val="a"/>
    <w:link w:val="af9"/>
    <w:uiPriority w:val="99"/>
    <w:unhideWhenUsed/>
    <w:rsid w:val="00320960"/>
    <w:pPr>
      <w:tabs>
        <w:tab w:val="center" w:pos="4677"/>
        <w:tab w:val="right" w:pos="9355"/>
      </w:tabs>
      <w:spacing w:after="0" w:line="240" w:lineRule="auto"/>
    </w:pPr>
    <w:rPr>
      <w:rFonts w:eastAsia="Times New Roman"/>
      <w:lang w:eastAsia="ru-RU"/>
    </w:rPr>
  </w:style>
  <w:style w:type="character" w:customStyle="1" w:styleId="af9">
    <w:name w:val="Верхний колонтитул Знак"/>
    <w:basedOn w:val="a0"/>
    <w:link w:val="af8"/>
    <w:uiPriority w:val="99"/>
    <w:rsid w:val="00320960"/>
    <w:rPr>
      <w:rFonts w:eastAsia="Times New Roman"/>
      <w:lang w:eastAsia="ru-RU"/>
    </w:rPr>
  </w:style>
  <w:style w:type="paragraph" w:styleId="afa">
    <w:name w:val="footer"/>
    <w:basedOn w:val="a"/>
    <w:link w:val="afb"/>
    <w:uiPriority w:val="99"/>
    <w:unhideWhenUsed/>
    <w:rsid w:val="00320960"/>
    <w:pPr>
      <w:tabs>
        <w:tab w:val="center" w:pos="4677"/>
        <w:tab w:val="right" w:pos="9355"/>
      </w:tabs>
      <w:spacing w:after="0" w:line="240" w:lineRule="auto"/>
    </w:pPr>
    <w:rPr>
      <w:rFonts w:eastAsia="Times New Roman"/>
      <w:lang w:eastAsia="ru-RU"/>
    </w:rPr>
  </w:style>
  <w:style w:type="character" w:customStyle="1" w:styleId="afb">
    <w:name w:val="Нижний колонтитул Знак"/>
    <w:basedOn w:val="a0"/>
    <w:link w:val="afa"/>
    <w:uiPriority w:val="99"/>
    <w:rsid w:val="00320960"/>
    <w:rPr>
      <w:rFonts w:eastAsia="Times New Roman"/>
      <w:lang w:eastAsia="ru-RU"/>
    </w:rPr>
  </w:style>
  <w:style w:type="paragraph" w:customStyle="1" w:styleId="msonormal0">
    <w:name w:val="msonormal"/>
    <w:basedOn w:val="a"/>
    <w:rsid w:val="003209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320960"/>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0">
    <w:name w:val="xl140"/>
    <w:basedOn w:val="a"/>
    <w:rsid w:val="00320960"/>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41">
    <w:name w:val="xl141"/>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rsid w:val="00320960"/>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4">
    <w:name w:val="xl144"/>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5">
    <w:name w:val="xl145"/>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32096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0">
    <w:name w:val="xl150"/>
    <w:basedOn w:val="a"/>
    <w:rsid w:val="0032096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
    <w:rsid w:val="0032096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2">
    <w:name w:val="xl152"/>
    <w:basedOn w:val="a"/>
    <w:rsid w:val="0032096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32096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
    <w:rsid w:val="00320960"/>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5">
    <w:name w:val="xl155"/>
    <w:basedOn w:val="a"/>
    <w:rsid w:val="0032096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6">
    <w:name w:val="xl156"/>
    <w:basedOn w:val="a"/>
    <w:rsid w:val="0032096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32096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9">
    <w:name w:val="xl159"/>
    <w:basedOn w:val="a"/>
    <w:rsid w:val="0032096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0">
    <w:name w:val="xl160"/>
    <w:basedOn w:val="a"/>
    <w:rsid w:val="0032096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1">
    <w:name w:val="xl161"/>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2">
    <w:name w:val="xl162"/>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4">
    <w:name w:val="xl164"/>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32096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rsid w:val="0032096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32096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basedOn w:val="a"/>
    <w:rsid w:val="0032096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rsid w:val="0032096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0">
    <w:name w:val="xl170"/>
    <w:basedOn w:val="a"/>
    <w:rsid w:val="0032096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1">
    <w:name w:val="xl171"/>
    <w:basedOn w:val="a"/>
    <w:rsid w:val="00320960"/>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2">
    <w:name w:val="xl172"/>
    <w:basedOn w:val="a"/>
    <w:rsid w:val="0032096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3">
    <w:name w:val="xl173"/>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4">
    <w:name w:val="xl174"/>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5">
    <w:name w:val="xl175"/>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6">
    <w:name w:val="xl176"/>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8">
    <w:name w:val="xl178"/>
    <w:basedOn w:val="a"/>
    <w:rsid w:val="0032096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9">
    <w:name w:val="xl179"/>
    <w:basedOn w:val="a"/>
    <w:rsid w:val="0032096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2">
    <w:name w:val="xl182"/>
    <w:basedOn w:val="a"/>
    <w:rsid w:val="003209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3">
    <w:name w:val="xl183"/>
    <w:basedOn w:val="a"/>
    <w:rsid w:val="00320960"/>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84">
    <w:name w:val="xl184"/>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rsid w:val="003209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styleId="afc">
    <w:name w:val="annotation reference"/>
    <w:basedOn w:val="a0"/>
    <w:uiPriority w:val="99"/>
    <w:semiHidden/>
    <w:unhideWhenUsed/>
    <w:rsid w:val="00320960"/>
    <w:rPr>
      <w:sz w:val="16"/>
      <w:szCs w:val="16"/>
    </w:rPr>
  </w:style>
  <w:style w:type="paragraph" w:styleId="afd">
    <w:name w:val="annotation text"/>
    <w:basedOn w:val="a"/>
    <w:link w:val="afe"/>
    <w:uiPriority w:val="99"/>
    <w:semiHidden/>
    <w:unhideWhenUsed/>
    <w:rsid w:val="00320960"/>
    <w:pPr>
      <w:spacing w:line="240" w:lineRule="auto"/>
    </w:pPr>
    <w:rPr>
      <w:rFonts w:eastAsia="Times New Roman"/>
      <w:sz w:val="20"/>
      <w:szCs w:val="20"/>
      <w:lang w:eastAsia="ru-RU"/>
    </w:rPr>
  </w:style>
  <w:style w:type="character" w:customStyle="1" w:styleId="afe">
    <w:name w:val="Текст примечания Знак"/>
    <w:basedOn w:val="a0"/>
    <w:link w:val="afd"/>
    <w:uiPriority w:val="99"/>
    <w:semiHidden/>
    <w:rsid w:val="00320960"/>
    <w:rPr>
      <w:rFonts w:eastAsia="Times New Roman"/>
      <w:sz w:val="20"/>
      <w:szCs w:val="20"/>
      <w:lang w:eastAsia="ru-RU"/>
    </w:rPr>
  </w:style>
  <w:style w:type="paragraph" w:styleId="aff">
    <w:name w:val="annotation subject"/>
    <w:basedOn w:val="afd"/>
    <w:next w:val="afd"/>
    <w:link w:val="aff0"/>
    <w:uiPriority w:val="99"/>
    <w:semiHidden/>
    <w:unhideWhenUsed/>
    <w:rsid w:val="00320960"/>
    <w:rPr>
      <w:b/>
      <w:bCs/>
    </w:rPr>
  </w:style>
  <w:style w:type="character" w:customStyle="1" w:styleId="aff0">
    <w:name w:val="Тема примечания Знак"/>
    <w:basedOn w:val="afe"/>
    <w:link w:val="aff"/>
    <w:uiPriority w:val="99"/>
    <w:semiHidden/>
    <w:rsid w:val="00320960"/>
    <w:rPr>
      <w:rFonts w:eastAsia="Times New Roman"/>
      <w:b/>
      <w:bCs/>
      <w:sz w:val="20"/>
      <w:szCs w:val="20"/>
      <w:lang w:eastAsia="ru-RU"/>
    </w:rPr>
  </w:style>
  <w:style w:type="numbering" w:customStyle="1" w:styleId="120">
    <w:name w:val="Нет списка12"/>
    <w:next w:val="a2"/>
    <w:uiPriority w:val="99"/>
    <w:semiHidden/>
    <w:unhideWhenUsed/>
    <w:rsid w:val="00320960"/>
  </w:style>
  <w:style w:type="character" w:customStyle="1" w:styleId="211">
    <w:name w:val="Заголовок 2 Знак1"/>
    <w:basedOn w:val="a0"/>
    <w:uiPriority w:val="9"/>
    <w:semiHidden/>
    <w:rsid w:val="00320960"/>
    <w:rPr>
      <w:rFonts w:asciiTheme="majorHAnsi" w:eastAsiaTheme="majorEastAsia" w:hAnsiTheme="majorHAnsi" w:cstheme="majorBidi"/>
      <w:b/>
      <w:bCs/>
      <w:color w:val="5B9BD5" w:themeColor="accent1"/>
      <w:sz w:val="26"/>
      <w:szCs w:val="26"/>
    </w:rPr>
  </w:style>
  <w:style w:type="character" w:customStyle="1" w:styleId="311">
    <w:name w:val="Заголовок 3 Знак1"/>
    <w:basedOn w:val="a0"/>
    <w:uiPriority w:val="9"/>
    <w:semiHidden/>
    <w:rsid w:val="00320960"/>
    <w:rPr>
      <w:rFonts w:asciiTheme="majorHAnsi" w:eastAsiaTheme="majorEastAsia" w:hAnsiTheme="majorHAnsi" w:cstheme="majorBidi"/>
      <w:b/>
      <w:bCs/>
      <w:color w:val="5B9BD5" w:themeColor="accent1"/>
    </w:rPr>
  </w:style>
  <w:style w:type="character" w:customStyle="1" w:styleId="410">
    <w:name w:val="Заголовок 4 Знак1"/>
    <w:basedOn w:val="a0"/>
    <w:uiPriority w:val="9"/>
    <w:semiHidden/>
    <w:rsid w:val="00320960"/>
    <w:rPr>
      <w:rFonts w:asciiTheme="majorHAnsi" w:eastAsiaTheme="majorEastAsia" w:hAnsiTheme="majorHAnsi" w:cstheme="majorBidi"/>
      <w:b/>
      <w:bCs/>
      <w:i/>
      <w:iCs/>
      <w:color w:val="5B9BD5" w:themeColor="accent1"/>
    </w:rPr>
  </w:style>
  <w:style w:type="character" w:customStyle="1" w:styleId="511">
    <w:name w:val="Заголовок 5 Знак1"/>
    <w:basedOn w:val="a0"/>
    <w:uiPriority w:val="9"/>
    <w:semiHidden/>
    <w:rsid w:val="00320960"/>
    <w:rPr>
      <w:rFonts w:asciiTheme="majorHAnsi" w:eastAsiaTheme="majorEastAsia" w:hAnsiTheme="majorHAnsi" w:cstheme="majorBidi"/>
      <w:color w:val="1F4D78" w:themeColor="accent1" w:themeShade="7F"/>
    </w:rPr>
  </w:style>
  <w:style w:type="character" w:customStyle="1" w:styleId="610">
    <w:name w:val="Заголовок 6 Знак1"/>
    <w:basedOn w:val="a0"/>
    <w:uiPriority w:val="9"/>
    <w:semiHidden/>
    <w:rsid w:val="00320960"/>
    <w:rPr>
      <w:rFonts w:asciiTheme="majorHAnsi" w:eastAsiaTheme="majorEastAsia" w:hAnsiTheme="majorHAnsi" w:cstheme="majorBidi"/>
      <w:i/>
      <w:iCs/>
      <w:color w:val="1F4D78" w:themeColor="accent1" w:themeShade="7F"/>
    </w:rPr>
  </w:style>
  <w:style w:type="character" w:customStyle="1" w:styleId="710">
    <w:name w:val="Заголовок 7 Знак1"/>
    <w:basedOn w:val="a0"/>
    <w:uiPriority w:val="9"/>
    <w:semiHidden/>
    <w:rsid w:val="00320960"/>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320960"/>
    <w:rPr>
      <w:rFonts w:asciiTheme="majorHAnsi" w:eastAsiaTheme="majorEastAsia" w:hAnsiTheme="majorHAnsi" w:cstheme="majorBidi"/>
      <w:color w:val="404040" w:themeColor="text1" w:themeTint="BF"/>
      <w:sz w:val="20"/>
      <w:szCs w:val="20"/>
    </w:rPr>
  </w:style>
  <w:style w:type="character" w:customStyle="1" w:styleId="910">
    <w:name w:val="Заголовок 9 Знак1"/>
    <w:basedOn w:val="a0"/>
    <w:uiPriority w:val="9"/>
    <w:semiHidden/>
    <w:rsid w:val="00320960"/>
    <w:rPr>
      <w:rFonts w:asciiTheme="majorHAnsi" w:eastAsiaTheme="majorEastAsia" w:hAnsiTheme="majorHAnsi" w:cstheme="majorBidi"/>
      <w:i/>
      <w:iCs/>
      <w:color w:val="404040" w:themeColor="text1" w:themeTint="BF"/>
      <w:sz w:val="20"/>
      <w:szCs w:val="20"/>
    </w:rPr>
  </w:style>
  <w:style w:type="paragraph" w:styleId="af">
    <w:name w:val="Title"/>
    <w:basedOn w:val="a"/>
    <w:next w:val="a"/>
    <w:link w:val="ae"/>
    <w:uiPriority w:val="10"/>
    <w:qFormat/>
    <w:rsid w:val="00320960"/>
    <w:pPr>
      <w:pBdr>
        <w:bottom w:val="single" w:sz="8" w:space="4" w:color="5B9BD5"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d">
    <w:name w:val="Название Знак1"/>
    <w:basedOn w:val="a0"/>
    <w:uiPriority w:val="10"/>
    <w:rsid w:val="00320960"/>
    <w:rPr>
      <w:rFonts w:asciiTheme="majorHAnsi" w:eastAsiaTheme="majorEastAsia" w:hAnsiTheme="majorHAnsi" w:cstheme="majorBidi"/>
      <w:color w:val="323E4F" w:themeColor="text2" w:themeShade="BF"/>
      <w:spacing w:val="5"/>
      <w:kern w:val="28"/>
      <w:sz w:val="52"/>
      <w:szCs w:val="52"/>
    </w:rPr>
  </w:style>
  <w:style w:type="paragraph" w:styleId="af1">
    <w:name w:val="Subtitle"/>
    <w:basedOn w:val="a"/>
    <w:next w:val="a"/>
    <w:link w:val="af0"/>
    <w:uiPriority w:val="11"/>
    <w:qFormat/>
    <w:rsid w:val="00320960"/>
    <w:pPr>
      <w:numPr>
        <w:ilvl w:val="1"/>
      </w:numPr>
    </w:pPr>
    <w:rPr>
      <w:rFonts w:ascii="Cambria" w:eastAsia="Times New Roman" w:hAnsi="Cambria" w:cs="Times New Roman"/>
      <w:i/>
      <w:iCs/>
      <w:color w:val="4F81BD"/>
      <w:spacing w:val="15"/>
      <w:sz w:val="24"/>
      <w:szCs w:val="24"/>
    </w:rPr>
  </w:style>
  <w:style w:type="character" w:customStyle="1" w:styleId="1e">
    <w:name w:val="Подзаголовок Знак1"/>
    <w:basedOn w:val="a0"/>
    <w:uiPriority w:val="11"/>
    <w:rsid w:val="00320960"/>
    <w:rPr>
      <w:rFonts w:asciiTheme="majorHAnsi" w:eastAsiaTheme="majorEastAsia" w:hAnsiTheme="majorHAnsi" w:cstheme="majorBidi"/>
      <w:i/>
      <w:iCs/>
      <w:color w:val="5B9BD5" w:themeColor="accent1"/>
      <w:spacing w:val="15"/>
      <w:sz w:val="24"/>
      <w:szCs w:val="24"/>
    </w:rPr>
  </w:style>
  <w:style w:type="paragraph" w:styleId="24">
    <w:name w:val="Quote"/>
    <w:basedOn w:val="a"/>
    <w:next w:val="a"/>
    <w:link w:val="23"/>
    <w:uiPriority w:val="29"/>
    <w:qFormat/>
    <w:rsid w:val="00320960"/>
    <w:rPr>
      <w:i/>
      <w:iCs/>
      <w:color w:val="000000"/>
    </w:rPr>
  </w:style>
  <w:style w:type="character" w:customStyle="1" w:styleId="212">
    <w:name w:val="Цитата 2 Знак1"/>
    <w:basedOn w:val="a0"/>
    <w:uiPriority w:val="29"/>
    <w:rsid w:val="00320960"/>
    <w:rPr>
      <w:i/>
      <w:iCs/>
      <w:color w:val="000000" w:themeColor="text1"/>
    </w:rPr>
  </w:style>
  <w:style w:type="paragraph" w:styleId="af4">
    <w:name w:val="Intense Quote"/>
    <w:basedOn w:val="a"/>
    <w:next w:val="a"/>
    <w:link w:val="af3"/>
    <w:uiPriority w:val="30"/>
    <w:qFormat/>
    <w:rsid w:val="00320960"/>
    <w:pPr>
      <w:pBdr>
        <w:bottom w:val="single" w:sz="4" w:space="4" w:color="5B9BD5" w:themeColor="accent1"/>
      </w:pBdr>
      <w:spacing w:before="200" w:after="280"/>
      <w:ind w:left="936" w:right="936"/>
    </w:pPr>
    <w:rPr>
      <w:b/>
      <w:bCs/>
      <w:i/>
      <w:iCs/>
      <w:color w:val="4F81BD"/>
    </w:rPr>
  </w:style>
  <w:style w:type="character" w:customStyle="1" w:styleId="1f">
    <w:name w:val="Выделенная цитата Знак1"/>
    <w:basedOn w:val="a0"/>
    <w:uiPriority w:val="30"/>
    <w:rsid w:val="00320960"/>
    <w:rPr>
      <w:b/>
      <w:bCs/>
      <w:i/>
      <w:iCs/>
      <w:color w:val="5B9BD5" w:themeColor="accent1"/>
    </w:rPr>
  </w:style>
  <w:style w:type="character" w:styleId="aff1">
    <w:name w:val="Subtle Emphasis"/>
    <w:basedOn w:val="a0"/>
    <w:uiPriority w:val="19"/>
    <w:qFormat/>
    <w:rsid w:val="00320960"/>
    <w:rPr>
      <w:i/>
      <w:iCs/>
      <w:color w:val="808080" w:themeColor="text1" w:themeTint="7F"/>
    </w:rPr>
  </w:style>
  <w:style w:type="character" w:styleId="aff2">
    <w:name w:val="Intense Emphasis"/>
    <w:basedOn w:val="a0"/>
    <w:uiPriority w:val="21"/>
    <w:qFormat/>
    <w:rsid w:val="00320960"/>
    <w:rPr>
      <w:b/>
      <w:bCs/>
      <w:i/>
      <w:iCs/>
      <w:color w:val="5B9BD5" w:themeColor="accent1"/>
    </w:rPr>
  </w:style>
  <w:style w:type="character" w:styleId="aff3">
    <w:name w:val="Subtle Reference"/>
    <w:basedOn w:val="a0"/>
    <w:uiPriority w:val="31"/>
    <w:qFormat/>
    <w:rsid w:val="00320960"/>
    <w:rPr>
      <w:smallCaps/>
      <w:color w:val="ED7D31" w:themeColor="accent2"/>
      <w:u w:val="single"/>
    </w:rPr>
  </w:style>
  <w:style w:type="character" w:styleId="aff4">
    <w:name w:val="Intense Reference"/>
    <w:basedOn w:val="a0"/>
    <w:uiPriority w:val="32"/>
    <w:qFormat/>
    <w:rsid w:val="00320960"/>
    <w:rPr>
      <w:b/>
      <w:bCs/>
      <w:smallCaps/>
      <w:color w:val="ED7D31"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13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4D4D7CB7B906B44B8FB465C70C52321386AA937F17591732B4FA8EEC48849486B7C422952940B1C91390I8s6F" TargetMode="External"/><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hyperlink" Target="consultantplus://offline/ref=8722B10312B57C7B4D187150C81BFFD3C0FECE83A5D8E101B0C8716114C417F32A311C224846888D5932E32964kE0BN"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docs.cntd.ru/document/901919338" TargetMode="External"/><Relationship Id="rId34" Type="http://schemas.openxmlformats.org/officeDocument/2006/relationships/hyperlink" Target="file:///C:\ProgramData\Bimoid\Users\User0002\RcvdFiles\AppData\Roaming\UYRIST\Desktop\&#1095;&#1077;&#1088;&#1085;&#1086;&#1074;&#1080;&#1082;%20&#1055;&#1086;&#1089;&#1090;.304%20&#1086;&#1090;%2024.07.2020%20%20&#1087;&#1086;%20&#1075;&#1086;&#1088;.&#1089;&#1088;&#1077;&#1076;&#1077;%20&#1085;&#1072;%2018-24%20&#1075;&#1075;..docx" TargetMode="External"/><Relationship Id="rId7" Type="http://schemas.openxmlformats.org/officeDocument/2006/relationships/hyperlink" Target="http://docs.cntd.ru/document/901876063" TargetMode="Externa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hyperlink" Target="consultantplus://offline/ref=7A7733A8BE62B42E75BD7C8A95253AA07B371930878DEFE0ADE989F360E73665C2E8B7FF617FCF80d2b1M" TargetMode="External"/><Relationship Id="rId33" Type="http://schemas.openxmlformats.org/officeDocument/2006/relationships/hyperlink" Target="file:///C:\ProgramData\Bimoid\Users\User0002\RcvdFiles\AppData\Roaming\UYRIST\Desktop\&#1095;&#1077;&#1088;&#1085;&#1086;&#1074;&#1080;&#1082;%20&#1055;&#1086;&#1089;&#1090;.304%20&#1086;&#1090;%2024.07.2020%20%20&#1087;&#1086;%20&#1075;&#1086;&#1088;.&#1089;&#1088;&#1077;&#1076;&#1077;%20&#1085;&#1072;%2018-24%20&#1075;&#1075;..docx" TargetMode="External"/><Relationship Id="rId38"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consultantplus://offline/ref=904D4D7CB7B906B44B8FB465C70C52321386AA937F17591732B4FA8EEC48849486B7C422952940B1C91390I8s6F" TargetMode="External"/><Relationship Id="rId29"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consultantplus://offline/ref=7A7733A8BE62B42E75BD7C8A95253AA0783C1839868EEFE0ADE989F360dEb7M" TargetMode="External"/><Relationship Id="rId32"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37" Type="http://schemas.openxmlformats.org/officeDocument/2006/relationships/hyperlink" Target="file:///C:\ProgramData\Bimoid\Users\User0002\RcvdFiles\AppData\Roaming\UYRIST\Desktop\&#1095;&#1077;&#1088;&#1085;&#1086;&#1074;&#1080;&#1082;%20&#1055;&#1086;&#1089;&#1090;.304%20&#1086;&#1090;%2024.07.2020%20%20&#1087;&#1086;%20&#1075;&#1086;&#1088;.&#1089;&#1088;&#1077;&#1076;&#1077;%20&#1085;&#1072;%2018-24%20&#1075;&#1075;..docx"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consultantplus://offline/ref=7A7733A8BE62B42E75BD7C8A95253AA07B3C123A8389EFE0ADE989F360dEb7M" TargetMode="External"/><Relationship Id="rId28" Type="http://schemas.openxmlformats.org/officeDocument/2006/relationships/hyperlink" Target="consultantplus://offline/ref=6A40B17563B42FFE0707639FFC052032237B9E2F4585043D8698BE6A1A188FEAh5i1M" TargetMode="External"/><Relationship Id="rId36" Type="http://schemas.openxmlformats.org/officeDocument/2006/relationships/hyperlink" Target="file:///C:\ProgramData\Bimoid\Users\User0002\RcvdFiles\AppData\Roaming\UYRIST\Desktop\&#1095;&#1077;&#1088;&#1085;&#1086;&#1074;&#1080;&#1082;%20&#1055;&#1086;&#1089;&#1090;.304%20&#1086;&#1090;%2024.07.2020%20%20&#1087;&#1086;%20&#1075;&#1086;&#1088;.&#1089;&#1088;&#1077;&#1076;&#1077;%20&#1085;&#1072;%2018-24%20&#1075;&#1075;..docx" TargetMode="External"/><Relationship Id="rId10" Type="http://schemas.openxmlformats.org/officeDocument/2006/relationships/image" Target="media/image2.emf"/><Relationship Id="rId19" Type="http://schemas.openxmlformats.org/officeDocument/2006/relationships/hyperlink" Target="http://docs.cntd.ru/document/901876063" TargetMode="External"/><Relationship Id="rId31" Type="http://schemas.openxmlformats.org/officeDocument/2006/relationships/hyperlink" Target="consultantplus://offline/ref=7F622AB0A0893247C1B19821C3D739C2200F541917A769BF2CDA6B003CDEC684AFCC1F939F998A83G9MEF"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hyperlink" Target="http://docs.cntd.ru/document/901919946" TargetMode="External"/><Relationship Id="rId27" Type="http://schemas.openxmlformats.org/officeDocument/2006/relationships/hyperlink" Target="consultantplus://offline/ref=8722B10312B57C7B4D187849CF1BFFD3C0FCC481A1DFE101B0C8716114C417F32A311C224846888D5932E32964kE0BN" TargetMode="External"/><Relationship Id="rId30" Type="http://schemas.openxmlformats.org/officeDocument/2006/relationships/hyperlink" Target="file:///K:\&#1042;.&#1048;.&#1050;&#1086;&#1083;&#1077;&#1089;&#1085;&#1080;&#1082;&#1086;&#1074;%20&#1082;&#1086;&#1084;&#1092;&#1086;&#1088;&#1090;&#1085;&#1072;&#1103;%20&#1089;&#1088;&#1077;&#1076;&#1072;\&#1087;&#1086;&#1089;&#1090;.318%20&#1074;&#1085;&#1077;&#1089;.%20&#1080;&#1079;&#1084;.%20&#1074;%20&#1087;&#1086;&#1089;&#1090;.241%20&#1075;&#1086;&#1088;&#1086;&#1076;.&#1089;&#1088;&#1077;&#1076;&#1072;.docx" TargetMode="External"/><Relationship Id="rId35" Type="http://schemas.openxmlformats.org/officeDocument/2006/relationships/hyperlink" Target="file:///C:\ProgramData\Bimoid\Users\User0002\RcvdFiles\AppData\Roaming\UYRIST\Desktop\&#1095;&#1077;&#1088;&#1085;&#1086;&#1074;&#1080;&#1082;%20&#1055;&#1086;&#1089;&#1090;.304%20&#1086;&#1090;%2024.07.2020%20%20&#1087;&#1086;%20&#1075;&#1086;&#1088;.&#1089;&#1088;&#1077;&#1076;&#1077;%20&#1085;&#1072;%2018-24%20&#1075;&#1075;..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62AB4-86F8-4230-B8EA-9380CCD8C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54</Pages>
  <Words>22005</Words>
  <Characters>125435</Characters>
  <Application>Microsoft Office Word</Application>
  <DocSecurity>0</DocSecurity>
  <Lines>1045</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147146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SUFD</dc:creator>
  <cp:keywords/>
  <dc:description/>
  <cp:lastModifiedBy>1</cp:lastModifiedBy>
  <cp:revision>10</cp:revision>
  <dcterms:created xsi:type="dcterms:W3CDTF">2025-04-03T11:36:00Z</dcterms:created>
  <dcterms:modified xsi:type="dcterms:W3CDTF">2025-10-28T11:30:00Z</dcterms:modified>
</cp:coreProperties>
</file>