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6EF66" w14:textId="02EEE96A" w:rsidR="00F4558B" w:rsidRDefault="00F4558B" w:rsidP="00F4558B">
      <w:pPr>
        <w:autoSpaceDE w:val="0"/>
        <w:autoSpaceDN w:val="0"/>
        <w:adjustRightInd w:val="0"/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 wp14:anchorId="239A4F35" wp14:editId="69768591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AFF30" w14:textId="09231B1C" w:rsidR="00F4558B" w:rsidRDefault="00F4558B" w:rsidP="00F4558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A48002" wp14:editId="405E9FBE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1DD7014" w14:textId="77777777" w:rsidR="00F4558B" w:rsidRDefault="00F4558B" w:rsidP="00F4558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14:paraId="71DD7014" w14:textId="77777777" w:rsidR="00F4558B" w:rsidRDefault="00F4558B" w:rsidP="00F455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CF8765" wp14:editId="3B419E24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414CEC3D" w14:textId="77777777" w:rsidR="00F4558B" w:rsidRDefault="00F4558B" w:rsidP="00F4558B"/>
                          <w:p w14:paraId="3F0FBC06" w14:textId="77777777" w:rsidR="00F4558B" w:rsidRDefault="00F4558B" w:rsidP="00F4558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14:paraId="414CEC3D" w14:textId="77777777" w:rsidR="00F4558B" w:rsidRDefault="00F4558B" w:rsidP="00F4558B"/>
                    <w:p w14:paraId="3F0FBC06" w14:textId="77777777" w:rsidR="00F4558B" w:rsidRDefault="00F4558B" w:rsidP="00F4558B"/>
                  </w:txbxContent>
                </v:textbox>
              </v:shape>
            </w:pict>
          </mc:Fallback>
        </mc:AlternateContent>
      </w:r>
    </w:p>
    <w:p w14:paraId="77EC93D3" w14:textId="77777777" w:rsidR="00F4558B" w:rsidRDefault="00F4558B" w:rsidP="00F455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 ФЕДЕРАЦИЯ                        </w:t>
      </w:r>
    </w:p>
    <w:p w14:paraId="49EFF91E" w14:textId="77777777" w:rsidR="00F4558B" w:rsidRDefault="00F4558B" w:rsidP="00F455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</w:t>
      </w:r>
    </w:p>
    <w:p w14:paraId="1634CA4B" w14:textId="7C01F3C6" w:rsidR="00F4558B" w:rsidRDefault="00F4558B" w:rsidP="00F4558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88A1026" wp14:editId="525402F3">
                <wp:simplePos x="0" y="0"/>
                <wp:positionH relativeFrom="page">
                  <wp:posOffset>895350</wp:posOffset>
                </wp:positionH>
                <wp:positionV relativeFrom="page">
                  <wp:posOffset>2771775</wp:posOffset>
                </wp:positionV>
                <wp:extent cx="3076575" cy="672465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CC1EC" w14:textId="77777777" w:rsidR="00F4558B" w:rsidRDefault="00F4558B" w:rsidP="00F455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14:paraId="01D85314" w14:textId="77777777" w:rsidR="00F4558B" w:rsidRDefault="00F4558B" w:rsidP="00F455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62F7DFA9" w14:textId="77777777" w:rsidR="00F4558B" w:rsidRDefault="00F4558B" w:rsidP="00F455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14:paraId="5A4C357B" w14:textId="77777777" w:rsidR="00F4558B" w:rsidRDefault="00F4558B" w:rsidP="00F455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Клявлинский</w:t>
                            </w:r>
                          </w:p>
                          <w:p w14:paraId="38AC8D6B" w14:textId="77777777" w:rsidR="00F4558B" w:rsidRDefault="00F4558B" w:rsidP="00F455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4EBA24A0" w14:textId="77777777" w:rsidR="00F4558B" w:rsidRDefault="00F4558B" w:rsidP="00F455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1BF766" w14:textId="77777777" w:rsidR="00F4558B" w:rsidRDefault="00F4558B" w:rsidP="00F455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09EEE5C4" w14:textId="77777777" w:rsidR="00F4558B" w:rsidRDefault="00F4558B" w:rsidP="00F455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F13E49" w14:textId="77777777" w:rsidR="00F4558B" w:rsidRDefault="00F4558B" w:rsidP="00F455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от 01.09.2021   № 325/1</w:t>
                            </w:r>
                          </w:p>
                          <w:p w14:paraId="3DEF4532" w14:textId="77777777" w:rsidR="00F4558B" w:rsidRDefault="00F4558B" w:rsidP="00F4558B">
                            <w:pPr>
                              <w:pStyle w:val="6"/>
                              <w:numPr>
                                <w:ilvl w:val="5"/>
                                <w:numId w:val="2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margin-left:70.5pt;margin-top:218.25pt;width:242.25pt;height:52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" stroked="f">
                <v:fill opacity="0"/>
                <v:textbox inset="0,0,0,0">
                  <w:txbxContent>
                    <w:p w14:paraId="5CECC1EC" w14:textId="77777777" w:rsidR="00F4558B" w:rsidRDefault="00F4558B" w:rsidP="00F455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14:paraId="01D85314" w14:textId="77777777" w:rsidR="00F4558B" w:rsidRDefault="00F4558B" w:rsidP="00F455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62F7DFA9" w14:textId="77777777" w:rsidR="00F4558B" w:rsidRDefault="00F4558B" w:rsidP="00F455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14:paraId="5A4C357B" w14:textId="77777777" w:rsidR="00F4558B" w:rsidRDefault="00F4558B" w:rsidP="00F455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Клявлинский</w:t>
                      </w:r>
                      <w:proofErr w:type="spellEnd"/>
                    </w:p>
                    <w:p w14:paraId="38AC8D6B" w14:textId="77777777" w:rsidR="00F4558B" w:rsidRDefault="00F4558B" w:rsidP="00F455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4EBA24A0" w14:textId="77777777" w:rsidR="00F4558B" w:rsidRDefault="00F4558B" w:rsidP="00F455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61BF766" w14:textId="77777777" w:rsidR="00F4558B" w:rsidRDefault="00F4558B" w:rsidP="00F455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09EEE5C4" w14:textId="77777777" w:rsidR="00F4558B" w:rsidRDefault="00F4558B" w:rsidP="00F455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CF13E49" w14:textId="77777777" w:rsidR="00F4558B" w:rsidRDefault="00F4558B" w:rsidP="00F455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от 01.09.2021   № 325/1</w:t>
                      </w:r>
                    </w:p>
                    <w:p w14:paraId="3DEF4532" w14:textId="77777777" w:rsidR="00F4558B" w:rsidRDefault="00F4558B" w:rsidP="00F4558B">
                      <w:pPr>
                        <w:pStyle w:val="6"/>
                        <w:numPr>
                          <w:ilvl w:val="5"/>
                          <w:numId w:val="2"/>
                        </w:numPr>
                        <w:jc w:val="center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  МУНИЦИПАЛЬНОГО РАЙОНА</w:t>
      </w:r>
    </w:p>
    <w:p w14:paraId="02416349" w14:textId="77777777" w:rsidR="00F4558B" w:rsidRDefault="00F4558B" w:rsidP="00F455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КЛЯВЛИНСКИЙ</w:t>
      </w:r>
    </w:p>
    <w:p w14:paraId="218A984D" w14:textId="77777777" w:rsidR="00F4558B" w:rsidRDefault="00F4558B" w:rsidP="00F455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Самарской области</w:t>
      </w:r>
    </w:p>
    <w:p w14:paraId="5D017EF7" w14:textId="77777777" w:rsidR="00F4558B" w:rsidRDefault="00F4558B" w:rsidP="00F455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70B508" w14:textId="77777777" w:rsidR="00F4558B" w:rsidRDefault="00F4558B" w:rsidP="00F4558B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ПОСТАНОВЛЕНИЕ</w:t>
      </w:r>
    </w:p>
    <w:p w14:paraId="48ECF90F" w14:textId="77777777" w:rsidR="0076672E" w:rsidRDefault="0076672E" w:rsidP="00F4558B">
      <w:pPr>
        <w:spacing w:line="276" w:lineRule="auto"/>
        <w:rPr>
          <w:b/>
          <w:sz w:val="28"/>
          <w:szCs w:val="28"/>
        </w:rPr>
      </w:pPr>
    </w:p>
    <w:p w14:paraId="07DDAB95" w14:textId="50508D50" w:rsidR="00F4558B" w:rsidRDefault="00F4558B" w:rsidP="00F4558B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 xml:space="preserve"> 28.09.2021 г. №</w:t>
      </w:r>
      <w:r w:rsidR="007667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384</w:t>
      </w:r>
    </w:p>
    <w:p w14:paraId="3D4A1659" w14:textId="77777777" w:rsidR="0076672E" w:rsidRDefault="0076672E" w:rsidP="00F4558B">
      <w:pPr>
        <w:spacing w:line="276" w:lineRule="auto"/>
        <w:rPr>
          <w:sz w:val="28"/>
          <w:szCs w:val="28"/>
          <w:u w:val="single"/>
        </w:rPr>
      </w:pPr>
    </w:p>
    <w:p w14:paraId="65DFF6F4" w14:textId="77777777" w:rsidR="00F4558B" w:rsidRDefault="0060606B" w:rsidP="00D72898">
      <w:pPr>
        <w:ind w:right="1836"/>
        <w:rPr>
          <w:bCs/>
          <w:color w:val="000000" w:themeColor="text1"/>
          <w:sz w:val="28"/>
          <w:szCs w:val="28"/>
        </w:rPr>
      </w:pPr>
      <w:r w:rsidRPr="00F4558B">
        <w:rPr>
          <w:bCs/>
          <w:color w:val="000000" w:themeColor="text1"/>
          <w:sz w:val="28"/>
          <w:szCs w:val="28"/>
        </w:rPr>
        <w:t>Об утверждении П</w:t>
      </w:r>
      <w:r w:rsidRPr="00F4558B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4558B">
        <w:rPr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F4558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F4558B">
        <w:rPr>
          <w:bCs/>
          <w:color w:val="000000" w:themeColor="text1"/>
          <w:sz w:val="28"/>
          <w:szCs w:val="28"/>
        </w:rPr>
        <w:t>муниципального района Клявлинский</w:t>
      </w:r>
    </w:p>
    <w:p w14:paraId="04F791E4" w14:textId="318145A4" w:rsidR="0060606B" w:rsidRPr="00F4558B" w:rsidRDefault="008B3C80" w:rsidP="00D72898">
      <w:pPr>
        <w:ind w:right="1836"/>
        <w:rPr>
          <w:bCs/>
          <w:sz w:val="28"/>
          <w:szCs w:val="28"/>
        </w:rPr>
      </w:pPr>
      <w:r w:rsidRPr="00F4558B">
        <w:rPr>
          <w:bCs/>
          <w:color w:val="000000" w:themeColor="text1"/>
          <w:sz w:val="28"/>
          <w:szCs w:val="28"/>
        </w:rPr>
        <w:t>на</w:t>
      </w:r>
      <w:r w:rsidR="002235FA" w:rsidRPr="00F4558B">
        <w:rPr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Default="0060606B" w:rsidP="00D72898">
      <w:pPr>
        <w:ind w:right="1836"/>
        <w:rPr>
          <w:color w:val="000000" w:themeColor="text1"/>
          <w:sz w:val="28"/>
          <w:szCs w:val="28"/>
        </w:rPr>
      </w:pPr>
    </w:p>
    <w:p w14:paraId="34E3B4C6" w14:textId="77777777" w:rsidR="00196CB4" w:rsidRPr="00F4558B" w:rsidRDefault="00196CB4" w:rsidP="00D72898">
      <w:pPr>
        <w:ind w:right="1836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502056D8" w14:textId="590EDC27" w:rsidR="0060606B" w:rsidRPr="0060606B" w:rsidRDefault="0060606B" w:rsidP="00AE23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AE234B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дминистрация </w:t>
      </w:r>
      <w:r w:rsidR="00AE234B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AE234B" w:rsidRPr="0060606B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42F56665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AE234B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60606B">
        <w:rPr>
          <w:i/>
          <w:iCs/>
          <w:color w:val="000000" w:themeColor="text1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07A8516E" w14:textId="77777777" w:rsidR="00AE234B" w:rsidRPr="0060606B" w:rsidRDefault="00AE234B" w:rsidP="00AE234B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5F48A547" w14:textId="77777777" w:rsidR="00AE234B" w:rsidRPr="000F7005" w:rsidRDefault="00AE234B" w:rsidP="00AE234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Р</w:t>
      </w:r>
      <w:r w:rsidRPr="0060606B">
        <w:rPr>
          <w:color w:val="000000" w:themeColor="text1"/>
          <w:sz w:val="28"/>
          <w:szCs w:val="28"/>
        </w:rPr>
        <w:t>азме</w:t>
      </w:r>
      <w:r>
        <w:rPr>
          <w:color w:val="000000" w:themeColor="text1"/>
          <w:sz w:val="28"/>
          <w:szCs w:val="28"/>
        </w:rPr>
        <w:t>стить</w:t>
      </w:r>
      <w:r w:rsidRPr="0060606B">
        <w:rPr>
          <w:color w:val="000000" w:themeColor="text1"/>
          <w:sz w:val="28"/>
          <w:szCs w:val="28"/>
        </w:rPr>
        <w:t xml:space="preserve"> настоящего Постановлени</w:t>
      </w:r>
      <w:r>
        <w:rPr>
          <w:color w:val="000000" w:themeColor="text1"/>
          <w:sz w:val="28"/>
          <w:szCs w:val="28"/>
        </w:rPr>
        <w:t>е</w:t>
      </w:r>
      <w:r w:rsidRPr="0060606B">
        <w:rPr>
          <w:color w:val="000000" w:themeColor="text1"/>
          <w:sz w:val="28"/>
          <w:szCs w:val="28"/>
        </w:rPr>
        <w:t xml:space="preserve"> на официальном сайте администрации </w:t>
      </w:r>
      <w:r w:rsidRPr="00697472">
        <w:rPr>
          <w:bCs/>
          <w:iCs/>
          <w:color w:val="000000"/>
          <w:sz w:val="28"/>
          <w:szCs w:val="28"/>
        </w:rPr>
        <w:t>муниципального района Клявлинский</w:t>
      </w:r>
      <w:r w:rsidRPr="000F7005">
        <w:rPr>
          <w:i/>
          <w:iCs/>
          <w:color w:val="000000" w:themeColor="text1"/>
          <w:sz w:val="28"/>
          <w:szCs w:val="28"/>
        </w:rPr>
        <w:t xml:space="preserve"> </w:t>
      </w:r>
      <w:r w:rsidRPr="000F7005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00F9771A" w14:textId="77777777" w:rsidR="00AE234B" w:rsidRPr="000F7005" w:rsidRDefault="00AE234B" w:rsidP="00AE234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D5ADFE8" w14:textId="77777777" w:rsidR="00AE234B" w:rsidRPr="000F7005" w:rsidRDefault="00AE234B" w:rsidP="00AE234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24CC1B8" w14:textId="77777777" w:rsidR="00AE234B" w:rsidRPr="0060606B" w:rsidRDefault="00AE234B" w:rsidP="00AE234B">
      <w:pPr>
        <w:rPr>
          <w:color w:val="000000" w:themeColor="text1"/>
          <w:sz w:val="28"/>
          <w:szCs w:val="28"/>
        </w:rPr>
      </w:pPr>
    </w:p>
    <w:p w14:paraId="75B06736" w14:textId="77777777" w:rsidR="00AE234B" w:rsidRDefault="00AE234B" w:rsidP="00AE234B">
      <w:pPr>
        <w:jc w:val="right"/>
        <w:rPr>
          <w:color w:val="000000" w:themeColor="text1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AE234B" w:rsidRPr="00FC3FDE" w14:paraId="6319B70D" w14:textId="77777777" w:rsidTr="00581261">
        <w:tc>
          <w:tcPr>
            <w:tcW w:w="6807" w:type="dxa"/>
            <w:shd w:val="clear" w:color="auto" w:fill="auto"/>
          </w:tcPr>
          <w:p w14:paraId="0B748BBD" w14:textId="4EB5EAA7" w:rsidR="00AE234B" w:rsidRPr="00FC3FDE" w:rsidRDefault="00AE234B" w:rsidP="00581261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FC3FDE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FC3FDE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1219493" w14:textId="77777777" w:rsidR="00AE234B" w:rsidRPr="00FC3FDE" w:rsidRDefault="00AE234B" w:rsidP="00581261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14:paraId="504D86BF" w14:textId="77777777" w:rsidR="00AE234B" w:rsidRPr="00FC3FDE" w:rsidRDefault="00AE234B" w:rsidP="00581261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14:paraId="493721D5" w14:textId="77777777" w:rsidR="00AE234B" w:rsidRPr="00FC3FDE" w:rsidRDefault="00AE234B" w:rsidP="00581261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  И.Н. Соловьев </w:t>
            </w:r>
          </w:p>
        </w:tc>
      </w:tr>
    </w:tbl>
    <w:p w14:paraId="6C906348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7A3DC121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2E27187C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2CE30C83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1D63D1A9" w14:textId="77777777" w:rsidR="00AE234B" w:rsidRDefault="00AE234B" w:rsidP="00AE234B">
      <w:pPr>
        <w:rPr>
          <w:color w:val="000000" w:themeColor="text1"/>
          <w:sz w:val="28"/>
          <w:szCs w:val="28"/>
        </w:rPr>
      </w:pPr>
    </w:p>
    <w:p w14:paraId="4544E40F" w14:textId="196F1298" w:rsidR="0060606B" w:rsidRPr="0060606B" w:rsidRDefault="00AE234B" w:rsidP="00AE234B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Князева Г.В.</w:t>
      </w:r>
      <w:r w:rsidR="0060606B"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3905B61F" w14:textId="03002299" w:rsidR="0060606B" w:rsidRPr="0060606B" w:rsidRDefault="0060606B" w:rsidP="00AE234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AE234B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AE234B" w:rsidRPr="0060606B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 xml:space="preserve">от </w:t>
      </w:r>
      <w:r w:rsidR="00AE234B">
        <w:rPr>
          <w:color w:val="000000" w:themeColor="text1"/>
          <w:sz w:val="28"/>
          <w:szCs w:val="28"/>
        </w:rPr>
        <w:t>28.09.2021 г. №384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7C182E" w14:textId="522A4162"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AE234B" w:rsidRPr="00AE234B">
        <w:rPr>
          <w:b/>
          <w:bCs/>
          <w:color w:val="000000" w:themeColor="text1"/>
          <w:sz w:val="28"/>
          <w:szCs w:val="28"/>
        </w:rPr>
        <w:t>муниципального района Клявлинский</w:t>
      </w:r>
    </w:p>
    <w:p w14:paraId="65BCC23F" w14:textId="65895131"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="00D41C61"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6DC34895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1A0742" w:rsidRPr="001A07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Клявлинский</w:t>
      </w:r>
      <w:r w:rsidR="001A0742" w:rsidRPr="0060606B">
        <w:rPr>
          <w:i/>
          <w:iCs/>
          <w:color w:val="000000" w:themeColor="text1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2C49FD99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718D6C2A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1A0742">
        <w:rPr>
          <w:color w:val="000000" w:themeColor="text1"/>
          <w:sz w:val="28"/>
          <w:szCs w:val="28"/>
        </w:rPr>
        <w:t xml:space="preserve">Комитета по управлению муниципальным имуществом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1A0742" w:rsidRPr="001A0742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1A0742" w:rsidRPr="0060606B">
        <w:rPr>
          <w:i/>
          <w:iCs/>
          <w:color w:val="000000" w:themeColor="text1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</w:t>
      </w:r>
      <w:r w:rsidR="001A0742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</w:t>
      </w:r>
      <w:r w:rsidRPr="007E2A9F">
        <w:rPr>
          <w:color w:val="000000" w:themeColor="text1"/>
          <w:sz w:val="28"/>
          <w:szCs w:val="28"/>
        </w:rPr>
        <w:lastRenderedPageBreak/>
        <w:t xml:space="preserve">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2D929539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6792AEEA" w14:textId="291B21DA"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14:paraId="10EE833D" w14:textId="16E758EA" w:rsidR="00C3454D" w:rsidRPr="00201923" w:rsidRDefault="00C3454D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1923">
        <w:rPr>
          <w:sz w:val="28"/>
          <w:szCs w:val="28"/>
        </w:rPr>
        <w:t>1) размещен</w:t>
      </w:r>
      <w:r w:rsidR="00535934" w:rsidRPr="00201923">
        <w:rPr>
          <w:sz w:val="28"/>
          <w:szCs w:val="28"/>
        </w:rPr>
        <w:t>ы</w:t>
      </w:r>
      <w:r w:rsidRPr="00201923">
        <w:rPr>
          <w:sz w:val="28"/>
          <w:szCs w:val="28"/>
        </w:rPr>
        <w:t xml:space="preserve"> на официальном сайте администрации</w:t>
      </w:r>
      <w:r w:rsidR="00535934" w:rsidRPr="00201923">
        <w:rPr>
          <w:sz w:val="28"/>
          <w:szCs w:val="28"/>
        </w:rPr>
        <w:t xml:space="preserve"> соответствующие материалы;</w:t>
      </w:r>
      <w:r w:rsidRPr="00201923">
        <w:rPr>
          <w:sz w:val="28"/>
          <w:szCs w:val="28"/>
        </w:rPr>
        <w:t xml:space="preserve"> </w:t>
      </w:r>
    </w:p>
    <w:p w14:paraId="7B9F8029" w14:textId="2A5FE641" w:rsidR="002211AB" w:rsidRPr="00201923" w:rsidRDefault="00C3454D" w:rsidP="00D351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1923">
        <w:rPr>
          <w:sz w:val="28"/>
          <w:szCs w:val="28"/>
        </w:rPr>
        <w:lastRenderedPageBreak/>
        <w:t>2) п</w:t>
      </w:r>
      <w:r w:rsidR="00916299" w:rsidRPr="00201923">
        <w:rPr>
          <w:sz w:val="28"/>
          <w:szCs w:val="28"/>
        </w:rPr>
        <w:t>р</w:t>
      </w:r>
      <w:r w:rsidRPr="00201923">
        <w:rPr>
          <w:sz w:val="28"/>
          <w:szCs w:val="28"/>
        </w:rPr>
        <w:t xml:space="preserve">оводилась разъяснительная работа в </w:t>
      </w:r>
      <w:r w:rsidR="009258E4" w:rsidRPr="00201923">
        <w:rPr>
          <w:sz w:val="28"/>
          <w:szCs w:val="28"/>
        </w:rPr>
        <w:t>районной газете «Знамя Родины»</w:t>
      </w:r>
      <w:r w:rsidR="000121A6" w:rsidRPr="00201923">
        <w:rPr>
          <w:sz w:val="28"/>
          <w:szCs w:val="28"/>
        </w:rPr>
        <w:t>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в соответствии с их принадлежностью к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0FE7FB2B" w:rsidR="00226AC2" w:rsidRDefault="00270E7A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11A00C92" w:rsidR="00226AC2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</w:t>
            </w:r>
            <w:r w:rsidRPr="00511034">
              <w:rPr>
                <w:color w:val="000000"/>
              </w:rPr>
              <w:lastRenderedPageBreak/>
              <w:t>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0E4191B4" w:rsidR="00226AC2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Комитет по </w:t>
            </w:r>
            <w:r>
              <w:rPr>
                <w:color w:val="000000" w:themeColor="text1"/>
              </w:rPr>
              <w:lastRenderedPageBreak/>
              <w:t>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B737FD9" w:rsidR="001B3930" w:rsidRPr="00926515" w:rsidRDefault="001B3930" w:rsidP="00A177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255103B1" w:rsidR="001B3930" w:rsidRPr="00926515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276FE8E7" w:rsidR="001B3930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</w:t>
            </w:r>
            <w:r w:rsidRPr="00D5164C">
              <w:rPr>
                <w:color w:val="000000" w:themeColor="text1"/>
              </w:rPr>
              <w:lastRenderedPageBreak/>
              <w:t>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 xml:space="preserve">бъявление контролируемым лицам </w:t>
            </w:r>
            <w:r w:rsidRPr="00D5164C">
              <w:rPr>
                <w:color w:val="000000" w:themeColor="text1"/>
              </w:rPr>
              <w:lastRenderedPageBreak/>
              <w:t>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По мере выявления </w:t>
            </w:r>
            <w:r w:rsidRPr="00D5164C">
              <w:rPr>
                <w:color w:val="000000" w:themeColor="text1"/>
              </w:rPr>
              <w:lastRenderedPageBreak/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A1B7" w14:textId="77777777" w:rsidR="00270E7A" w:rsidRDefault="00270E7A" w:rsidP="00270E7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Комитет по управлению </w:t>
            </w:r>
            <w:r>
              <w:rPr>
                <w:color w:val="000000" w:themeColor="text1"/>
              </w:rPr>
              <w:lastRenderedPageBreak/>
              <w:t>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5AB2F53B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</w:t>
            </w:r>
            <w:proofErr w:type="gramStart"/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4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Клявлинский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738C8F1C" w:rsidR="006E0E86" w:rsidRPr="00926515" w:rsidRDefault="00270E7A" w:rsidP="00270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</w:t>
            </w:r>
            <w:r w:rsidR="007934FC">
              <w:rPr>
                <w:color w:val="000000" w:themeColor="text1"/>
              </w:rPr>
              <w:lastRenderedPageBreak/>
              <w:t>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261F" w14:textId="77777777" w:rsidR="00270E7A" w:rsidRDefault="00270E7A" w:rsidP="00270E7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Комитет по управлению муниципальным имуществом администрации </w:t>
            </w:r>
            <w:r>
              <w:rPr>
                <w:color w:val="000000" w:themeColor="text1"/>
              </w:rPr>
              <w:lastRenderedPageBreak/>
              <w:t>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82187F0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AA60EA" w:rsidRPr="00AA60EA">
              <w:rPr>
                <w:color w:val="22272F"/>
              </w:rPr>
              <w:t>муниципального района Клявлинский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6454" w14:textId="77777777" w:rsidR="00270E7A" w:rsidRDefault="00270E7A" w:rsidP="00270E7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</w:t>
            </w:r>
            <w:r>
              <w:rPr>
                <w:color w:val="000000"/>
              </w:rPr>
              <w:lastRenderedPageBreak/>
              <w:t>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C819" w14:textId="77777777" w:rsidR="00270E7A" w:rsidRDefault="00270E7A" w:rsidP="00270E7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</w:t>
            </w:r>
            <w:r>
              <w:rPr>
                <w:color w:val="000000" w:themeColor="text1"/>
              </w:rPr>
              <w:lastRenderedPageBreak/>
              <w:t>Клявлинский</w:t>
            </w: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38A295DB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270E7A">
        <w:rPr>
          <w:color w:val="22272F"/>
          <w:sz w:val="28"/>
          <w:szCs w:val="28"/>
        </w:rPr>
        <w:t>муниципального района Клявлинский</w:t>
      </w:r>
      <w:r w:rsidRPr="005F360F">
        <w:rPr>
          <w:color w:val="22272F"/>
          <w:sz w:val="28"/>
          <w:szCs w:val="28"/>
        </w:rPr>
        <w:t>.</w:t>
      </w:r>
    </w:p>
    <w:p w14:paraId="2E81F598" w14:textId="43ED6C0D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 </w:t>
      </w:r>
      <w:r w:rsidR="00AA60EA">
        <w:rPr>
          <w:color w:val="22272F"/>
          <w:sz w:val="28"/>
          <w:szCs w:val="28"/>
        </w:rPr>
        <w:t>муниципального района Клявлинский</w:t>
      </w:r>
      <w:r w:rsidRPr="005F360F">
        <w:rPr>
          <w:color w:val="22272F"/>
          <w:sz w:val="28"/>
          <w:szCs w:val="28"/>
        </w:rPr>
        <w:t>.</w:t>
      </w:r>
      <w:r w:rsidR="00CF1FDE" w:rsidRPr="005F360F">
        <w:rPr>
          <w:sz w:val="28"/>
          <w:szCs w:val="28"/>
        </w:rPr>
        <w:t xml:space="preserve">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AA60EA">
        <w:rPr>
          <w:color w:val="22272F"/>
          <w:sz w:val="28"/>
          <w:szCs w:val="28"/>
        </w:rPr>
        <w:t>муниципального района Клявлинский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</w:t>
      </w:r>
      <w:proofErr w:type="gramEnd"/>
      <w:r w:rsidR="00CF1FDE" w:rsidRPr="005F360F">
        <w:rPr>
          <w:bCs/>
          <w:iCs/>
          <w:sz w:val="28"/>
          <w:szCs w:val="28"/>
        </w:rPr>
        <w:t xml:space="preserve">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E6642" w14:textId="77777777" w:rsidR="00AD1033" w:rsidRDefault="00AD1033" w:rsidP="000C41D0">
      <w:r>
        <w:separator/>
      </w:r>
    </w:p>
  </w:endnote>
  <w:endnote w:type="continuationSeparator" w:id="0">
    <w:p w14:paraId="21ED8EED" w14:textId="77777777" w:rsidR="00AD1033" w:rsidRDefault="00AD103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4978A" w14:textId="77777777" w:rsidR="00AD1033" w:rsidRDefault="00AD1033" w:rsidP="000C41D0">
      <w:r>
        <w:separator/>
      </w:r>
    </w:p>
  </w:footnote>
  <w:footnote w:type="continuationSeparator" w:id="0">
    <w:p w14:paraId="5B6D1852" w14:textId="77777777" w:rsidR="00AD1033" w:rsidRDefault="00AD103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96CB4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635A8"/>
    <w:rsid w:val="00196CB4"/>
    <w:rsid w:val="001A0742"/>
    <w:rsid w:val="001B3930"/>
    <w:rsid w:val="001C18B5"/>
    <w:rsid w:val="00201923"/>
    <w:rsid w:val="002211AB"/>
    <w:rsid w:val="002235FA"/>
    <w:rsid w:val="00226AC2"/>
    <w:rsid w:val="00270E7A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35934"/>
    <w:rsid w:val="005536B8"/>
    <w:rsid w:val="0056169D"/>
    <w:rsid w:val="00565AFB"/>
    <w:rsid w:val="00582A81"/>
    <w:rsid w:val="005A28BE"/>
    <w:rsid w:val="005C75F0"/>
    <w:rsid w:val="005E42BF"/>
    <w:rsid w:val="005F360F"/>
    <w:rsid w:val="00604BAA"/>
    <w:rsid w:val="0060606B"/>
    <w:rsid w:val="00632CE4"/>
    <w:rsid w:val="00636777"/>
    <w:rsid w:val="00680B54"/>
    <w:rsid w:val="006929B6"/>
    <w:rsid w:val="006D4B03"/>
    <w:rsid w:val="006E0E86"/>
    <w:rsid w:val="007541B3"/>
    <w:rsid w:val="00755C6E"/>
    <w:rsid w:val="0076056A"/>
    <w:rsid w:val="0076672E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E36FD"/>
    <w:rsid w:val="008F688B"/>
    <w:rsid w:val="00911FA7"/>
    <w:rsid w:val="00916299"/>
    <w:rsid w:val="009258E4"/>
    <w:rsid w:val="00926515"/>
    <w:rsid w:val="009279A9"/>
    <w:rsid w:val="00974921"/>
    <w:rsid w:val="009A14CF"/>
    <w:rsid w:val="009A71FE"/>
    <w:rsid w:val="009E0163"/>
    <w:rsid w:val="00A15641"/>
    <w:rsid w:val="00A17765"/>
    <w:rsid w:val="00A458F1"/>
    <w:rsid w:val="00A61D00"/>
    <w:rsid w:val="00A71004"/>
    <w:rsid w:val="00A84A91"/>
    <w:rsid w:val="00AA60EA"/>
    <w:rsid w:val="00AB6A3D"/>
    <w:rsid w:val="00AD1033"/>
    <w:rsid w:val="00AD2CD4"/>
    <w:rsid w:val="00AE0F7E"/>
    <w:rsid w:val="00AE234B"/>
    <w:rsid w:val="00AF1240"/>
    <w:rsid w:val="00B0238F"/>
    <w:rsid w:val="00B353F3"/>
    <w:rsid w:val="00B3663D"/>
    <w:rsid w:val="00B4757F"/>
    <w:rsid w:val="00B52FB2"/>
    <w:rsid w:val="00B76CDA"/>
    <w:rsid w:val="00C24937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72898"/>
    <w:rsid w:val="00D84C25"/>
    <w:rsid w:val="00DB2639"/>
    <w:rsid w:val="00DB63F7"/>
    <w:rsid w:val="00DC241A"/>
    <w:rsid w:val="00DF5417"/>
    <w:rsid w:val="00E6403A"/>
    <w:rsid w:val="00EB41B6"/>
    <w:rsid w:val="00EF45E2"/>
    <w:rsid w:val="00F056AE"/>
    <w:rsid w:val="00F4232E"/>
    <w:rsid w:val="00F4254F"/>
    <w:rsid w:val="00F4558B"/>
    <w:rsid w:val="00F604F8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4558B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60">
    <w:name w:val="Заголовок 6 Знак"/>
    <w:basedOn w:val="a0"/>
    <w:link w:val="6"/>
    <w:semiHidden/>
    <w:rsid w:val="00F4558B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455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Делопроизводитель</cp:lastModifiedBy>
  <cp:revision>17</cp:revision>
  <cp:lastPrinted>2021-11-29T10:02:00Z</cp:lastPrinted>
  <dcterms:created xsi:type="dcterms:W3CDTF">2021-09-14T06:03:00Z</dcterms:created>
  <dcterms:modified xsi:type="dcterms:W3CDTF">2021-11-29T10:02:00Z</dcterms:modified>
</cp:coreProperties>
</file>