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F44" w:rsidRPr="008538BD" w:rsidRDefault="00B47F44" w:rsidP="00B47F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bookmarkStart w:id="0" w:name="_GoBack"/>
      <w:bookmarkEnd w:id="0"/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210BD2FA" wp14:editId="5DA98DB2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  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B052B8" w:rsidRPr="00A13668" w:rsidRDefault="00B052B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7F44" w:rsidRDefault="00616D6E" w:rsidP="00B47F44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  </w:t>
      </w:r>
      <w:r w:rsidR="00677BD5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</w:t>
      </w:r>
      <w:r w:rsidR="00677F71" w:rsidRPr="00677F71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>11</w:t>
      </w:r>
      <w:r w:rsidRPr="00677F71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 </w:t>
      </w:r>
      <w:r w:rsidR="00EF0EA0" w:rsidRPr="00677BD5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.</w:t>
      </w:r>
      <w:r w:rsidR="00B723BB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0</w:t>
      </w:r>
      <w:r w:rsidR="00677F71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7</w:t>
      </w:r>
      <w:r w:rsidR="00B2588B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.2019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г. №</w:t>
      </w:r>
      <w:r w:rsidR="00677F71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243/1</w:t>
      </w:r>
      <w:r w:rsidR="00B2588B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07666D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</w:p>
    <w:p w:rsidR="00B052B8" w:rsidRPr="001530DF" w:rsidRDefault="00B052B8" w:rsidP="00B47F44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</w:p>
    <w:p w:rsidR="00EA4C15" w:rsidRDefault="004E1389" w:rsidP="00B723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</w:t>
      </w:r>
      <w:r w:rsidR="00B723BB">
        <w:rPr>
          <w:rFonts w:ascii="Times New Roman" w:eastAsia="Times New Roman" w:hAnsi="Times New Roman"/>
          <w:sz w:val="24"/>
          <w:szCs w:val="24"/>
          <w:lang w:eastAsia="ru-RU"/>
        </w:rPr>
        <w:t>Положения об организации в Администрации</w:t>
      </w:r>
    </w:p>
    <w:p w:rsidR="00B723BB" w:rsidRDefault="00B723BB" w:rsidP="00B723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Клявлинский Самарской области системы</w:t>
      </w:r>
    </w:p>
    <w:p w:rsidR="00B723BB" w:rsidRDefault="00B723BB" w:rsidP="00B723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внутреннего обеспечения соответствия требованиям </w:t>
      </w:r>
    </w:p>
    <w:p w:rsidR="00B723BB" w:rsidRDefault="00B723BB" w:rsidP="00B723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антимонопольного законодательства (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антимонопольный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комплаенс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B47F44" w:rsidRPr="004145FF" w:rsidRDefault="00D917A0" w:rsidP="004145FF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600CD" w:rsidRDefault="00F600CD" w:rsidP="00B723BB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0325AE" w:rsidRDefault="00B2588B" w:rsidP="00B723BB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B723BB" w:rsidRPr="00B723BB">
        <w:rPr>
          <w:rFonts w:ascii="Times New Roman" w:hAnsi="Times New Roman" w:cs="Times New Roman"/>
          <w:sz w:val="24"/>
          <w:szCs w:val="24"/>
        </w:rPr>
        <w:t>Распоряжение</w:t>
      </w:r>
      <w:r w:rsidR="00B723BB">
        <w:rPr>
          <w:rFonts w:ascii="Times New Roman" w:hAnsi="Times New Roman" w:cs="Times New Roman"/>
          <w:sz w:val="24"/>
          <w:szCs w:val="24"/>
        </w:rPr>
        <w:t>м</w:t>
      </w:r>
      <w:r w:rsidR="00B723BB" w:rsidRPr="00B723BB">
        <w:rPr>
          <w:rFonts w:ascii="Times New Roman" w:hAnsi="Times New Roman" w:cs="Times New Roman"/>
          <w:sz w:val="24"/>
          <w:szCs w:val="24"/>
        </w:rPr>
        <w:t xml:space="preserve"> Правител</w:t>
      </w:r>
      <w:r w:rsidR="00B723BB">
        <w:rPr>
          <w:rFonts w:ascii="Times New Roman" w:hAnsi="Times New Roman" w:cs="Times New Roman"/>
          <w:sz w:val="24"/>
          <w:szCs w:val="24"/>
        </w:rPr>
        <w:t>ьства РФ от 18.10.2018 N 2258-р «</w:t>
      </w:r>
      <w:r w:rsidR="00B723BB" w:rsidRPr="00B723BB">
        <w:rPr>
          <w:rFonts w:ascii="Times New Roman" w:hAnsi="Times New Roman" w:cs="Times New Roman"/>
          <w:sz w:val="24"/>
          <w:szCs w:val="24"/>
        </w:rPr>
        <w:t>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</w:t>
      </w:r>
      <w:r w:rsidR="00B723BB">
        <w:rPr>
          <w:rFonts w:ascii="Times New Roman" w:hAnsi="Times New Roman" w:cs="Times New Roman"/>
          <w:sz w:val="24"/>
          <w:szCs w:val="24"/>
        </w:rPr>
        <w:t xml:space="preserve">тимонопольного законодательства», </w:t>
      </w:r>
      <w:r w:rsidR="007F7237" w:rsidRPr="007F7237">
        <w:rPr>
          <w:rFonts w:ascii="Times New Roman" w:hAnsi="Times New Roman" w:cs="Times New Roman"/>
          <w:sz w:val="24"/>
          <w:szCs w:val="24"/>
        </w:rPr>
        <w:t>Администрация му</w:t>
      </w:r>
      <w:r w:rsidR="00535208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7F7237" w:rsidRPr="007F7237">
        <w:rPr>
          <w:rFonts w:ascii="Times New Roman" w:hAnsi="Times New Roman" w:cs="Times New Roman"/>
          <w:sz w:val="24"/>
          <w:szCs w:val="24"/>
        </w:rPr>
        <w:t xml:space="preserve"> ПОСТАНОВЛЯЕТ</w:t>
      </w:r>
      <w:r w:rsidR="00B47F44" w:rsidRPr="00B47F44">
        <w:rPr>
          <w:rFonts w:ascii="Times New Roman" w:hAnsi="Times New Roman" w:cs="Times New Roman"/>
          <w:sz w:val="24"/>
          <w:szCs w:val="24"/>
        </w:rPr>
        <w:t>:</w:t>
      </w:r>
    </w:p>
    <w:p w:rsidR="00103783" w:rsidRDefault="002C4DD0" w:rsidP="00B723BB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35208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B723BB">
        <w:rPr>
          <w:rFonts w:ascii="Times New Roman" w:hAnsi="Times New Roman" w:cs="Times New Roman"/>
          <w:sz w:val="24"/>
          <w:szCs w:val="24"/>
        </w:rPr>
        <w:t>прилагаемое</w:t>
      </w:r>
      <w:r w:rsidR="000D5A98">
        <w:rPr>
          <w:rFonts w:ascii="Times New Roman" w:hAnsi="Times New Roman" w:cs="Times New Roman"/>
          <w:sz w:val="24"/>
          <w:szCs w:val="24"/>
        </w:rPr>
        <w:t xml:space="preserve"> </w:t>
      </w:r>
      <w:r w:rsidR="00B723BB">
        <w:rPr>
          <w:rFonts w:ascii="Times New Roman" w:hAnsi="Times New Roman" w:cs="Times New Roman"/>
          <w:sz w:val="24"/>
          <w:szCs w:val="24"/>
        </w:rPr>
        <w:t>Положение</w:t>
      </w:r>
      <w:r w:rsidR="00B723BB" w:rsidRPr="00B723BB">
        <w:rPr>
          <w:rFonts w:ascii="Times New Roman" w:hAnsi="Times New Roman" w:cs="Times New Roman"/>
          <w:sz w:val="24"/>
          <w:szCs w:val="24"/>
        </w:rPr>
        <w:t xml:space="preserve"> об организации в Администра</w:t>
      </w:r>
      <w:r w:rsidR="00B723BB">
        <w:rPr>
          <w:rFonts w:ascii="Times New Roman" w:hAnsi="Times New Roman" w:cs="Times New Roman"/>
          <w:sz w:val="24"/>
          <w:szCs w:val="24"/>
        </w:rPr>
        <w:t xml:space="preserve">ции </w:t>
      </w:r>
      <w:r w:rsidR="00B723BB" w:rsidRPr="00B723BB">
        <w:rPr>
          <w:rFonts w:ascii="Times New Roman" w:hAnsi="Times New Roman" w:cs="Times New Roman"/>
          <w:sz w:val="24"/>
          <w:szCs w:val="24"/>
        </w:rPr>
        <w:t>муниципального района Клявли</w:t>
      </w:r>
      <w:r w:rsidR="00B723BB">
        <w:rPr>
          <w:rFonts w:ascii="Times New Roman" w:hAnsi="Times New Roman" w:cs="Times New Roman"/>
          <w:sz w:val="24"/>
          <w:szCs w:val="24"/>
        </w:rPr>
        <w:t xml:space="preserve">нский Самарской области системы </w:t>
      </w:r>
      <w:r w:rsidR="00B723BB" w:rsidRPr="00B723BB">
        <w:rPr>
          <w:rFonts w:ascii="Times New Roman" w:hAnsi="Times New Roman" w:cs="Times New Roman"/>
          <w:sz w:val="24"/>
          <w:szCs w:val="24"/>
        </w:rPr>
        <w:t>внутреннего обеспе</w:t>
      </w:r>
      <w:r w:rsidR="00B723BB">
        <w:rPr>
          <w:rFonts w:ascii="Times New Roman" w:hAnsi="Times New Roman" w:cs="Times New Roman"/>
          <w:sz w:val="24"/>
          <w:szCs w:val="24"/>
        </w:rPr>
        <w:t xml:space="preserve">чения соответствия требованиям </w:t>
      </w:r>
      <w:r w:rsidR="00B723BB" w:rsidRPr="00B723BB">
        <w:rPr>
          <w:rFonts w:ascii="Times New Roman" w:hAnsi="Times New Roman" w:cs="Times New Roman"/>
          <w:sz w:val="24"/>
          <w:szCs w:val="24"/>
        </w:rPr>
        <w:t>антимонопольного законодательства (</w:t>
      </w:r>
      <w:proofErr w:type="gramStart"/>
      <w:r w:rsidR="00B723BB" w:rsidRPr="00B723BB">
        <w:rPr>
          <w:rFonts w:ascii="Times New Roman" w:hAnsi="Times New Roman" w:cs="Times New Roman"/>
          <w:sz w:val="24"/>
          <w:szCs w:val="24"/>
        </w:rPr>
        <w:t>антимонопольный</w:t>
      </w:r>
      <w:proofErr w:type="gramEnd"/>
      <w:r w:rsidR="00B723BB" w:rsidRPr="00B723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23BB" w:rsidRPr="00B723BB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B723BB" w:rsidRPr="00B723BB">
        <w:rPr>
          <w:rFonts w:ascii="Times New Roman" w:hAnsi="Times New Roman" w:cs="Times New Roman"/>
          <w:sz w:val="24"/>
          <w:szCs w:val="24"/>
        </w:rPr>
        <w:t>)</w:t>
      </w:r>
      <w:r w:rsidR="00B723BB">
        <w:rPr>
          <w:rFonts w:ascii="Times New Roman" w:hAnsi="Times New Roman" w:cs="Times New Roman"/>
          <w:sz w:val="24"/>
          <w:szCs w:val="24"/>
        </w:rPr>
        <w:t>.</w:t>
      </w:r>
    </w:p>
    <w:p w:rsidR="005C0B33" w:rsidRDefault="00B723BB" w:rsidP="009B2475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34B5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B2475">
        <w:rPr>
          <w:rFonts w:ascii="Times New Roman" w:hAnsi="Times New Roman" w:cs="Times New Roman"/>
          <w:sz w:val="24"/>
          <w:szCs w:val="24"/>
        </w:rPr>
        <w:t>Р</w:t>
      </w:r>
      <w:r w:rsidR="00B47F44" w:rsidRPr="00B47F44">
        <w:rPr>
          <w:rFonts w:ascii="Times New Roman" w:hAnsi="Times New Roman" w:cs="Times New Roman"/>
          <w:sz w:val="24"/>
          <w:szCs w:val="24"/>
        </w:rPr>
        <w:t>азместить</w:t>
      </w:r>
      <w:proofErr w:type="gramEnd"/>
      <w:r w:rsidR="00B47F44" w:rsidRPr="00B47F44">
        <w:rPr>
          <w:rFonts w:ascii="Times New Roman" w:hAnsi="Times New Roman" w:cs="Times New Roman"/>
          <w:sz w:val="24"/>
          <w:szCs w:val="24"/>
        </w:rPr>
        <w:t xml:space="preserve"> </w:t>
      </w:r>
      <w:r w:rsidR="00F8377A">
        <w:rPr>
          <w:rFonts w:ascii="Times New Roman" w:hAnsi="Times New Roman" w:cs="Times New Roman"/>
          <w:sz w:val="24"/>
          <w:szCs w:val="24"/>
        </w:rPr>
        <w:t>настоящее п</w:t>
      </w:r>
      <w:r w:rsidR="00F8377A" w:rsidRPr="00B47F44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E10736">
        <w:rPr>
          <w:rFonts w:ascii="Times New Roman" w:hAnsi="Times New Roman" w:cs="Times New Roman"/>
          <w:sz w:val="24"/>
          <w:szCs w:val="24"/>
        </w:rPr>
        <w:t xml:space="preserve">в информационно – телекоммуникационной сети «Интернет» </w:t>
      </w:r>
      <w:r w:rsidR="00B47F44" w:rsidRPr="00B47F44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района Клявлинский Самарской области</w:t>
      </w:r>
      <w:r w:rsidR="00395FFF">
        <w:rPr>
          <w:rFonts w:ascii="Times New Roman" w:hAnsi="Times New Roman" w:cs="Times New Roman"/>
          <w:sz w:val="24"/>
          <w:szCs w:val="24"/>
        </w:rPr>
        <w:t>.</w:t>
      </w:r>
    </w:p>
    <w:p w:rsidR="005C0B33" w:rsidRDefault="00B723BB" w:rsidP="009B2475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8377A">
        <w:rPr>
          <w:rFonts w:ascii="Times New Roman" w:hAnsi="Times New Roman" w:cs="Times New Roman"/>
          <w:sz w:val="24"/>
          <w:szCs w:val="24"/>
        </w:rPr>
        <w:t>. Настоящее п</w:t>
      </w:r>
      <w:r w:rsidR="00B47F44" w:rsidRPr="00B47F44">
        <w:rPr>
          <w:rFonts w:ascii="Times New Roman" w:hAnsi="Times New Roman" w:cs="Times New Roman"/>
          <w:sz w:val="24"/>
          <w:szCs w:val="24"/>
        </w:rPr>
        <w:t>остановление вступает в силу со дня его принятия.</w:t>
      </w:r>
    </w:p>
    <w:p w:rsidR="00B47F44" w:rsidRPr="00B47F44" w:rsidRDefault="00B723BB" w:rsidP="009B2475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34B5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47F44" w:rsidRPr="00B47F44">
        <w:rPr>
          <w:rFonts w:ascii="Times New Roman" w:hAnsi="Times New Roman" w:cs="Times New Roman"/>
          <w:sz w:val="24"/>
          <w:szCs w:val="24"/>
        </w:rPr>
        <w:t>Конт</w:t>
      </w:r>
      <w:r w:rsidR="001C0C15">
        <w:rPr>
          <w:rFonts w:ascii="Times New Roman" w:hAnsi="Times New Roman" w:cs="Times New Roman"/>
          <w:sz w:val="24"/>
          <w:szCs w:val="24"/>
        </w:rPr>
        <w:t>роль за</w:t>
      </w:r>
      <w:proofErr w:type="gramEnd"/>
      <w:r w:rsidR="001C0C15">
        <w:rPr>
          <w:rFonts w:ascii="Times New Roman" w:hAnsi="Times New Roman" w:cs="Times New Roman"/>
          <w:sz w:val="24"/>
          <w:szCs w:val="24"/>
        </w:rPr>
        <w:t xml:space="preserve"> вы</w:t>
      </w:r>
      <w:r w:rsidR="00F8377A">
        <w:rPr>
          <w:rFonts w:ascii="Times New Roman" w:hAnsi="Times New Roman" w:cs="Times New Roman"/>
          <w:sz w:val="24"/>
          <w:szCs w:val="24"/>
        </w:rPr>
        <w:t>полнением настоящего п</w:t>
      </w:r>
      <w:r w:rsidR="00B47F44" w:rsidRPr="00B47F44">
        <w:rPr>
          <w:rFonts w:ascii="Times New Roman" w:hAnsi="Times New Roman" w:cs="Times New Roman"/>
          <w:sz w:val="24"/>
          <w:szCs w:val="24"/>
        </w:rPr>
        <w:t xml:space="preserve">остановления </w:t>
      </w:r>
      <w:r w:rsidR="0053766A">
        <w:rPr>
          <w:rFonts w:ascii="Times New Roman" w:hAnsi="Times New Roman" w:cs="Times New Roman"/>
          <w:sz w:val="24"/>
          <w:szCs w:val="24"/>
        </w:rPr>
        <w:t>возложить</w:t>
      </w:r>
      <w:r w:rsidR="00650BC6">
        <w:rPr>
          <w:rFonts w:ascii="Times New Roman" w:hAnsi="Times New Roman" w:cs="Times New Roman"/>
          <w:sz w:val="24"/>
          <w:szCs w:val="24"/>
        </w:rPr>
        <w:t xml:space="preserve"> на </w:t>
      </w:r>
      <w:r w:rsidR="00F600CD">
        <w:rPr>
          <w:rFonts w:ascii="Times New Roman" w:hAnsi="Times New Roman" w:cs="Times New Roman"/>
          <w:sz w:val="24"/>
          <w:szCs w:val="24"/>
        </w:rPr>
        <w:t>п</w:t>
      </w:r>
      <w:r w:rsidR="00B2588B">
        <w:rPr>
          <w:rFonts w:ascii="Times New Roman" w:hAnsi="Times New Roman" w:cs="Times New Roman"/>
          <w:sz w:val="24"/>
          <w:szCs w:val="24"/>
        </w:rPr>
        <w:t xml:space="preserve">ервого заместителя Главы района </w:t>
      </w:r>
      <w:proofErr w:type="spellStart"/>
      <w:r w:rsidR="00B2588B">
        <w:rPr>
          <w:rFonts w:ascii="Times New Roman" w:hAnsi="Times New Roman" w:cs="Times New Roman"/>
          <w:sz w:val="24"/>
          <w:szCs w:val="24"/>
        </w:rPr>
        <w:t>Климашова</w:t>
      </w:r>
      <w:proofErr w:type="spellEnd"/>
      <w:r w:rsidR="00B2588B">
        <w:rPr>
          <w:rFonts w:ascii="Times New Roman" w:hAnsi="Times New Roman" w:cs="Times New Roman"/>
          <w:sz w:val="24"/>
          <w:szCs w:val="24"/>
        </w:rPr>
        <w:t xml:space="preserve"> П.Н.</w:t>
      </w:r>
    </w:p>
    <w:p w:rsidR="00CB73F7" w:rsidRDefault="00CB73F7" w:rsidP="00CB73F7">
      <w:pPr>
        <w:tabs>
          <w:tab w:val="left" w:pos="159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F600CD" w:rsidRDefault="00F600CD" w:rsidP="00CB73F7">
      <w:pPr>
        <w:tabs>
          <w:tab w:val="left" w:pos="159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0CD" w:rsidRDefault="00F600CD" w:rsidP="00CB73F7">
      <w:pPr>
        <w:tabs>
          <w:tab w:val="left" w:pos="159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600CD" w:rsidRDefault="00F600CD" w:rsidP="00CB73F7">
      <w:pPr>
        <w:tabs>
          <w:tab w:val="left" w:pos="159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0BF3" w:rsidRPr="002E15A5" w:rsidRDefault="004145FF" w:rsidP="001F0B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3B553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tbl>
      <w:tblPr>
        <w:tblW w:w="9924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1F0BF3" w:rsidRPr="001F0BF3" w:rsidTr="00C71847">
        <w:tc>
          <w:tcPr>
            <w:tcW w:w="6807" w:type="dxa"/>
            <w:shd w:val="clear" w:color="auto" w:fill="auto"/>
          </w:tcPr>
          <w:p w:rsidR="001F0BF3" w:rsidRPr="001F0BF3" w:rsidRDefault="001F0BF3" w:rsidP="001F0BF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BF3">
              <w:rPr>
                <w:rFonts w:ascii="Times New Roman" w:hAnsi="Times New Roman"/>
                <w:sz w:val="24"/>
                <w:szCs w:val="24"/>
              </w:rPr>
              <w:t xml:space="preserve">                   Глава </w:t>
            </w:r>
            <w:proofErr w:type="gramStart"/>
            <w:r w:rsidRPr="001F0BF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1F0B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0BF3" w:rsidRPr="001F0BF3" w:rsidRDefault="001F0BF3" w:rsidP="001F0BF3">
            <w:pPr>
              <w:spacing w:after="0" w:line="240" w:lineRule="auto"/>
              <w:ind w:firstLine="709"/>
              <w:jc w:val="both"/>
            </w:pPr>
            <w:r w:rsidRPr="001F0BF3">
              <w:rPr>
                <w:rFonts w:ascii="Times New Roman" w:hAnsi="Times New Roman"/>
                <w:sz w:val="24"/>
                <w:szCs w:val="24"/>
              </w:rPr>
              <w:t xml:space="preserve">       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1F0BF3" w:rsidRPr="001F0BF3" w:rsidRDefault="001F0BF3" w:rsidP="001F0BF3">
            <w:pPr>
              <w:spacing w:after="0" w:line="240" w:lineRule="auto"/>
              <w:ind w:firstLine="709"/>
              <w:jc w:val="both"/>
            </w:pPr>
            <w:r w:rsidRPr="001F0BF3">
              <w:t xml:space="preserve">            </w:t>
            </w:r>
          </w:p>
          <w:p w:rsidR="001F0BF3" w:rsidRPr="001F0BF3" w:rsidRDefault="001F0BF3" w:rsidP="001F0BF3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BF3">
              <w:rPr>
                <w:rFonts w:ascii="Times New Roman" w:hAnsi="Times New Roman"/>
                <w:sz w:val="24"/>
                <w:szCs w:val="24"/>
              </w:rPr>
              <w:t xml:space="preserve">И.Н. Соловьев </w:t>
            </w:r>
          </w:p>
        </w:tc>
      </w:tr>
    </w:tbl>
    <w:p w:rsidR="00361FEA" w:rsidRPr="002E15A5" w:rsidRDefault="00361FEA" w:rsidP="001F0BF3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21D67" w:rsidRDefault="00361FEA" w:rsidP="003B553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F600CD" w:rsidRDefault="00F600CD" w:rsidP="003B553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600CD" w:rsidRDefault="00F600CD" w:rsidP="003B553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1025F" w:rsidRDefault="0021025F" w:rsidP="00DD2F9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B5B71" w:rsidRDefault="00B47F44" w:rsidP="00DD2F9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Рязанцев</w:t>
      </w:r>
      <w:r w:rsidR="003B744B">
        <w:rPr>
          <w:rFonts w:ascii="Times New Roman" w:eastAsia="Times New Roman" w:hAnsi="Times New Roman"/>
          <w:sz w:val="20"/>
          <w:szCs w:val="20"/>
          <w:lang w:eastAsia="ru-RU"/>
        </w:rPr>
        <w:t xml:space="preserve"> И.А.</w:t>
      </w:r>
    </w:p>
    <w:p w:rsidR="00B052B8" w:rsidRDefault="00B052B8" w:rsidP="00DD2F9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Князева Г.В. </w:t>
      </w:r>
    </w:p>
    <w:p w:rsidR="000A0972" w:rsidRDefault="000A0972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588B" w:rsidRDefault="00B2588B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588B" w:rsidRDefault="00B2588B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588B" w:rsidRDefault="00B2588B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2588B" w:rsidRDefault="00B2588B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001D3" w:rsidRDefault="00C001D3" w:rsidP="00C001D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2F3C" w:rsidRPr="00732F3C" w:rsidRDefault="00650BC6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Утвержден</w:t>
      </w:r>
      <w:r w:rsidR="00B650B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постановлением</w:t>
      </w:r>
      <w:r w:rsidR="00732F3C" w:rsidRPr="00732F3C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F3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Клявлинский Самарской области</w:t>
      </w:r>
    </w:p>
    <w:p w:rsidR="007C73EE" w:rsidRPr="00732F3C" w:rsidRDefault="00746D9C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D744D0">
        <w:rPr>
          <w:rFonts w:ascii="Times New Roman" w:eastAsia="Times New Roman" w:hAnsi="Times New Roman"/>
          <w:sz w:val="24"/>
          <w:szCs w:val="24"/>
          <w:lang w:eastAsia="ru-RU"/>
        </w:rPr>
        <w:t>11.07.</w:t>
      </w:r>
      <w:r w:rsidR="00B650B0">
        <w:rPr>
          <w:rFonts w:ascii="Times New Roman" w:eastAsia="Times New Roman" w:hAnsi="Times New Roman"/>
          <w:sz w:val="24"/>
          <w:szCs w:val="24"/>
          <w:lang w:eastAsia="ru-RU"/>
        </w:rPr>
        <w:t>2019 г. №</w:t>
      </w:r>
      <w:r w:rsidR="00D744D0">
        <w:rPr>
          <w:rFonts w:ascii="Times New Roman" w:eastAsia="Times New Roman" w:hAnsi="Times New Roman"/>
          <w:sz w:val="24"/>
          <w:szCs w:val="24"/>
          <w:lang w:eastAsia="ru-RU"/>
        </w:rPr>
        <w:t>243/1</w:t>
      </w:r>
      <w:r w:rsidR="00B650B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Pr="003F4436" w:rsidRDefault="00B650B0" w:rsidP="00B650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</w:t>
      </w:r>
      <w:r w:rsidRPr="00B723BB">
        <w:rPr>
          <w:rFonts w:ascii="Times New Roman" w:hAnsi="Times New Roman"/>
          <w:sz w:val="24"/>
          <w:szCs w:val="24"/>
        </w:rPr>
        <w:t xml:space="preserve"> ОБ ОРГАНИЗАЦИИ В АДМИНИСТРА</w:t>
      </w:r>
      <w:r>
        <w:rPr>
          <w:rFonts w:ascii="Times New Roman" w:hAnsi="Times New Roman"/>
          <w:sz w:val="24"/>
          <w:szCs w:val="24"/>
        </w:rPr>
        <w:t xml:space="preserve">ЦИИ </w:t>
      </w:r>
      <w:r w:rsidRPr="00B723BB">
        <w:rPr>
          <w:rFonts w:ascii="Times New Roman" w:hAnsi="Times New Roman"/>
          <w:sz w:val="24"/>
          <w:szCs w:val="24"/>
        </w:rPr>
        <w:t>МУНИЦИПАЛЬНОГО РАЙОНА КЛЯВЛИ</w:t>
      </w:r>
      <w:r>
        <w:rPr>
          <w:rFonts w:ascii="Times New Roman" w:hAnsi="Times New Roman"/>
          <w:sz w:val="24"/>
          <w:szCs w:val="24"/>
        </w:rPr>
        <w:t xml:space="preserve">НСКИЙ САМАРСКОЙ ОБЛАСТИ СИСТЕМЫ </w:t>
      </w:r>
      <w:r w:rsidRPr="00B723BB">
        <w:rPr>
          <w:rFonts w:ascii="Times New Roman" w:hAnsi="Times New Roman"/>
          <w:sz w:val="24"/>
          <w:szCs w:val="24"/>
        </w:rPr>
        <w:t>ВНУТРЕННЕГО ОБЕСПЕ</w:t>
      </w:r>
      <w:r>
        <w:rPr>
          <w:rFonts w:ascii="Times New Roman" w:hAnsi="Times New Roman"/>
          <w:sz w:val="24"/>
          <w:szCs w:val="24"/>
        </w:rPr>
        <w:t xml:space="preserve">ЧЕНИЯ СООТВЕТСТВИЯ ТРЕБОВАНИЯМ </w:t>
      </w:r>
      <w:r w:rsidRPr="00B723BB">
        <w:rPr>
          <w:rFonts w:ascii="Times New Roman" w:hAnsi="Times New Roman"/>
          <w:sz w:val="24"/>
          <w:szCs w:val="24"/>
        </w:rPr>
        <w:t>АНТИМОНОПОЛЬНОГО ЗАКОНОДАТЕЛЬСТВА (</w:t>
      </w:r>
      <w:proofErr w:type="gramStart"/>
      <w:r w:rsidRPr="00B723BB">
        <w:rPr>
          <w:rFonts w:ascii="Times New Roman" w:hAnsi="Times New Roman"/>
          <w:sz w:val="24"/>
          <w:szCs w:val="24"/>
        </w:rPr>
        <w:t>АНТИМОНОПОЛЬНЫЙ</w:t>
      </w:r>
      <w:proofErr w:type="gramEnd"/>
      <w:r w:rsidRPr="00B723BB">
        <w:rPr>
          <w:rFonts w:ascii="Times New Roman" w:hAnsi="Times New Roman"/>
          <w:sz w:val="24"/>
          <w:szCs w:val="24"/>
        </w:rPr>
        <w:t xml:space="preserve"> КОМПЛАЕНС)</w:t>
      </w:r>
    </w:p>
    <w:p w:rsidR="00D41EDA" w:rsidRDefault="00D41EDA" w:rsidP="004F38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50B0" w:rsidRDefault="00B650B0" w:rsidP="00B650B0">
      <w:pPr>
        <w:autoSpaceDE w:val="0"/>
        <w:autoSpaceDN w:val="0"/>
        <w:adjustRightInd w:val="0"/>
        <w:spacing w:after="0" w:line="29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650B0">
        <w:rPr>
          <w:rFonts w:ascii="Times New Roman" w:hAnsi="Times New Roman"/>
          <w:b/>
          <w:sz w:val="24"/>
          <w:szCs w:val="24"/>
          <w:lang w:eastAsia="ru-RU"/>
        </w:rPr>
        <w:t>I. Общие положения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1. Положение об организации в </w:t>
      </w:r>
      <w:r>
        <w:rPr>
          <w:rFonts w:ascii="Times New Roman" w:hAnsi="Times New Roman"/>
          <w:sz w:val="24"/>
          <w:szCs w:val="24"/>
          <w:lang w:eastAsia="ru-RU"/>
        </w:rPr>
        <w:t>Администрации муниципального района Клявлинский Самарской области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системы внутреннего обеспечения соответствия требованиям антимонопольного законодательства (</w:t>
      </w:r>
      <w:proofErr w:type="gramStart"/>
      <w:r w:rsidRPr="00B650B0">
        <w:rPr>
          <w:rFonts w:ascii="Times New Roman" w:hAnsi="Times New Roman"/>
          <w:sz w:val="24"/>
          <w:szCs w:val="24"/>
          <w:lang w:eastAsia="ru-RU"/>
        </w:rPr>
        <w:t>антимонопольный</w:t>
      </w:r>
      <w:proofErr w:type="gram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) (далее </w:t>
      </w:r>
      <w:r>
        <w:rPr>
          <w:rFonts w:ascii="Times New Roman" w:hAnsi="Times New Roman"/>
          <w:sz w:val="24"/>
          <w:szCs w:val="24"/>
          <w:lang w:eastAsia="ru-RU"/>
        </w:rPr>
        <w:t>–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Положение</w:t>
      </w:r>
      <w:r>
        <w:rPr>
          <w:rFonts w:ascii="Times New Roman" w:hAnsi="Times New Roman"/>
          <w:sz w:val="24"/>
          <w:szCs w:val="24"/>
          <w:lang w:eastAsia="ru-RU"/>
        </w:rPr>
        <w:t>, Администрация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) разработано в целях обеспечения соответствия деятельности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требованиям антимонопольного законодательства и профилактики нарушений требований антимонопольного законодательства в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Администрации.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2. Для целей Положения используются следующие понятия: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B650B0">
        <w:rPr>
          <w:rFonts w:ascii="Times New Roman" w:hAnsi="Times New Roman"/>
          <w:sz w:val="24"/>
          <w:szCs w:val="24"/>
          <w:lang w:eastAsia="ru-RU"/>
        </w:rPr>
        <w:t>«антимонопольное законодательство» - законодательство, основывающееся на Конституции Российской Федерации, Гражданском кодексе Российской Федерации и состоящее из Федерального закона «О защите конкуренции»,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</w:t>
      </w:r>
      <w:proofErr w:type="gram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 указанных органов организации, а также государственные в</w:t>
      </w:r>
      <w:r w:rsidR="008E23E9">
        <w:rPr>
          <w:rFonts w:ascii="Times New Roman" w:hAnsi="Times New Roman"/>
          <w:sz w:val="24"/>
          <w:szCs w:val="24"/>
          <w:lang w:eastAsia="ru-RU"/>
        </w:rPr>
        <w:t>небюджетные фонды, Центральный Б</w:t>
      </w:r>
      <w:r w:rsidRPr="00B650B0">
        <w:rPr>
          <w:rFonts w:ascii="Times New Roman" w:hAnsi="Times New Roman"/>
          <w:sz w:val="24"/>
          <w:szCs w:val="24"/>
          <w:lang w:eastAsia="ru-RU"/>
        </w:rPr>
        <w:t>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«антимонопольный 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>» - совокупность правовых и организационных мер, направленных на соблюдение требований антимонопольного законодательства и предупреждение его нарушения;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«антимонопольный орган» - федеральный антимонопольный орган и его территориальные органы;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«доклад об антимонопольном 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комплаенсе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»- документ, содержащий информацию об организации и функционировании </w:t>
      </w:r>
      <w:proofErr w:type="gramStart"/>
      <w:r w:rsidRPr="00B650B0">
        <w:rPr>
          <w:rFonts w:ascii="Times New Roman" w:hAnsi="Times New Roman"/>
          <w:sz w:val="24"/>
          <w:szCs w:val="24"/>
          <w:lang w:eastAsia="ru-RU"/>
        </w:rPr>
        <w:t>антимонопольного</w:t>
      </w:r>
      <w:proofErr w:type="gram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 в 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>;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lastRenderedPageBreak/>
        <w:t xml:space="preserve">«коллегиальный орган»- совещательный орган, осуществляющий оценку эффективности </w:t>
      </w:r>
      <w:proofErr w:type="gramStart"/>
      <w:r w:rsidRPr="00B650B0">
        <w:rPr>
          <w:rFonts w:ascii="Times New Roman" w:hAnsi="Times New Roman"/>
          <w:sz w:val="24"/>
          <w:szCs w:val="24"/>
          <w:lang w:eastAsia="ru-RU"/>
        </w:rPr>
        <w:t>антимонопольного</w:t>
      </w:r>
      <w:proofErr w:type="gram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>;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«нарушение антимонопольного законодательства»</w:t>
      </w:r>
      <w:r w:rsidR="008E23E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650B0">
        <w:rPr>
          <w:rFonts w:ascii="Times New Roman" w:hAnsi="Times New Roman"/>
          <w:sz w:val="24"/>
          <w:szCs w:val="24"/>
          <w:lang w:eastAsia="ru-RU"/>
        </w:rPr>
        <w:t>- недопущение, ограничение, устранение конкуренции;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>«риски нарушения антимонопольного законодательства» («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>-риски»)-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«уполномоченное должностное лицо</w:t>
      </w:r>
      <w:r w:rsidRPr="00B650B0">
        <w:rPr>
          <w:rFonts w:ascii="Times New Roman" w:hAnsi="Times New Roman"/>
          <w:sz w:val="24"/>
          <w:szCs w:val="24"/>
          <w:lang w:eastAsia="ru-RU"/>
        </w:rPr>
        <w:t>»</w:t>
      </w:r>
      <w:r w:rsidR="008B422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hAnsi="Times New Roman"/>
          <w:sz w:val="24"/>
          <w:szCs w:val="24"/>
          <w:lang w:eastAsia="ru-RU"/>
        </w:rPr>
        <w:t>должностное лицо Администрации, осуществляющее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внедрение и контроль за исполнением в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B650B0">
        <w:rPr>
          <w:rFonts w:ascii="Times New Roman" w:hAnsi="Times New Roman"/>
          <w:sz w:val="24"/>
          <w:szCs w:val="24"/>
          <w:lang w:eastAsia="ru-RU"/>
        </w:rPr>
        <w:t>антимонопольного</w:t>
      </w:r>
      <w:proofErr w:type="gram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>.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3. Задачи </w:t>
      </w:r>
      <w:proofErr w:type="gramStart"/>
      <w:r w:rsidRPr="00B650B0">
        <w:rPr>
          <w:rFonts w:ascii="Times New Roman" w:hAnsi="Times New Roman"/>
          <w:sz w:val="24"/>
          <w:szCs w:val="24"/>
          <w:lang w:eastAsia="ru-RU"/>
        </w:rPr>
        <w:t>антимонопольного</w:t>
      </w:r>
      <w:proofErr w:type="gram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в 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>: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а) выявление 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>-рисков;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б) управление </w:t>
      </w:r>
      <w:proofErr w:type="spellStart"/>
      <w:r w:rsidRPr="00B650B0">
        <w:rPr>
          <w:rFonts w:ascii="Times New Roman" w:hAnsi="Times New Roman"/>
          <w:sz w:val="24"/>
          <w:szCs w:val="24"/>
          <w:lang w:eastAsia="ru-RU"/>
        </w:rPr>
        <w:t>комплаенс</w:t>
      </w:r>
      <w:proofErr w:type="spellEnd"/>
      <w:r w:rsidRPr="00B650B0">
        <w:rPr>
          <w:rFonts w:ascii="Times New Roman" w:hAnsi="Times New Roman"/>
          <w:sz w:val="24"/>
          <w:szCs w:val="24"/>
          <w:lang w:eastAsia="ru-RU"/>
        </w:rPr>
        <w:t>-рисками;</w:t>
      </w:r>
    </w:p>
    <w:p w:rsidR="00B650B0" w:rsidRP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50B0">
        <w:rPr>
          <w:rFonts w:ascii="Times New Roman" w:hAnsi="Times New Roman"/>
          <w:sz w:val="24"/>
          <w:szCs w:val="24"/>
          <w:lang w:eastAsia="ru-RU"/>
        </w:rPr>
        <w:t xml:space="preserve">в) </w:t>
      </w:r>
      <w:proofErr w:type="gramStart"/>
      <w:r w:rsidRPr="00B650B0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B650B0">
        <w:rPr>
          <w:rFonts w:ascii="Times New Roman" w:hAnsi="Times New Roman"/>
          <w:sz w:val="24"/>
          <w:szCs w:val="24"/>
          <w:lang w:eastAsia="ru-RU"/>
        </w:rPr>
        <w:t xml:space="preserve"> соответствием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B650B0">
        <w:rPr>
          <w:rFonts w:ascii="Times New Roman" w:hAnsi="Times New Roman"/>
          <w:sz w:val="24"/>
          <w:szCs w:val="24"/>
          <w:lang w:eastAsia="ru-RU"/>
        </w:rPr>
        <w:t xml:space="preserve"> требованиям антимонопольного законодательства;</w:t>
      </w:r>
    </w:p>
    <w:p w:rsidR="00B650B0" w:rsidRDefault="00B650B0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B422D" w:rsidRDefault="008B422D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B422D">
        <w:rPr>
          <w:rFonts w:ascii="Times New Roman" w:hAnsi="Times New Roman"/>
          <w:b/>
          <w:sz w:val="24"/>
          <w:szCs w:val="24"/>
          <w:lang w:eastAsia="ru-RU"/>
        </w:rPr>
        <w:t xml:space="preserve">II. Организация </w:t>
      </w:r>
      <w:proofErr w:type="gramStart"/>
      <w:r w:rsidRPr="008B422D">
        <w:rPr>
          <w:rFonts w:ascii="Times New Roman" w:hAnsi="Times New Roman"/>
          <w:b/>
          <w:sz w:val="24"/>
          <w:szCs w:val="24"/>
          <w:lang w:eastAsia="ru-RU"/>
        </w:rPr>
        <w:t>антимонопольного</w:t>
      </w:r>
      <w:proofErr w:type="gramEnd"/>
      <w:r w:rsidRPr="008B422D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8B422D">
        <w:rPr>
          <w:rFonts w:ascii="Times New Roman" w:hAnsi="Times New Roman"/>
          <w:b/>
          <w:sz w:val="24"/>
          <w:szCs w:val="24"/>
          <w:lang w:eastAsia="ru-RU"/>
        </w:rPr>
        <w:t>комплаенса</w:t>
      </w:r>
      <w:proofErr w:type="spellEnd"/>
    </w:p>
    <w:p w:rsidR="008B422D" w:rsidRDefault="008B422D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B422D" w:rsidRDefault="008B422D" w:rsidP="00B650B0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Общий </w:t>
      </w:r>
      <w:proofErr w:type="gramStart"/>
      <w:r w:rsidRPr="008B422D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8B422D">
        <w:rPr>
          <w:rFonts w:ascii="Times New Roman" w:hAnsi="Times New Roman"/>
          <w:sz w:val="24"/>
          <w:szCs w:val="24"/>
          <w:lang w:eastAsia="ru-RU"/>
        </w:rPr>
        <w:t xml:space="preserve"> организацией и функционированием в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8B422D">
        <w:rPr>
          <w:rFonts w:ascii="Times New Roman" w:hAnsi="Times New Roman"/>
          <w:sz w:val="24"/>
          <w:szCs w:val="24"/>
          <w:lang w:eastAsia="ru-RU"/>
        </w:rPr>
        <w:t>ант</w:t>
      </w:r>
      <w:r>
        <w:rPr>
          <w:rFonts w:ascii="Times New Roman" w:hAnsi="Times New Roman"/>
          <w:sz w:val="24"/>
          <w:szCs w:val="24"/>
          <w:lang w:eastAsia="ru-RU"/>
        </w:rPr>
        <w:t xml:space="preserve">имонопольного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осуществляется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Главой муниципального района Клявлинский Самарской области (далее – Глава</w:t>
      </w:r>
      <w:r w:rsidR="003E2D9C">
        <w:rPr>
          <w:rFonts w:ascii="Times New Roman" w:hAnsi="Times New Roman"/>
          <w:sz w:val="24"/>
          <w:szCs w:val="24"/>
          <w:lang w:eastAsia="ru-RU"/>
        </w:rPr>
        <w:t xml:space="preserve"> района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 w:rsidRPr="008B422D">
        <w:rPr>
          <w:rFonts w:ascii="Times New Roman" w:hAnsi="Times New Roman"/>
          <w:sz w:val="24"/>
          <w:szCs w:val="24"/>
          <w:lang w:eastAsia="ru-RU"/>
        </w:rPr>
        <w:t>, который:</w:t>
      </w: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а) вводит в действие акт об </w:t>
      </w:r>
      <w:proofErr w:type="gramStart"/>
      <w:r w:rsidRPr="008B422D">
        <w:rPr>
          <w:rFonts w:ascii="Times New Roman" w:hAnsi="Times New Roman"/>
          <w:sz w:val="24"/>
          <w:szCs w:val="24"/>
          <w:lang w:eastAsia="ru-RU"/>
        </w:rPr>
        <w:t>антимонопольном</w:t>
      </w:r>
      <w:proofErr w:type="gramEnd"/>
      <w:r w:rsidRPr="008B422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B422D">
        <w:rPr>
          <w:rFonts w:ascii="Times New Roman" w:hAnsi="Times New Roman"/>
          <w:sz w:val="24"/>
          <w:szCs w:val="24"/>
          <w:lang w:eastAsia="ru-RU"/>
        </w:rPr>
        <w:t>комплаенсе</w:t>
      </w:r>
      <w:proofErr w:type="spellEnd"/>
      <w:r w:rsidRPr="008B422D">
        <w:rPr>
          <w:rFonts w:ascii="Times New Roman" w:hAnsi="Times New Roman"/>
          <w:sz w:val="24"/>
          <w:szCs w:val="24"/>
          <w:lang w:eastAsia="ru-RU"/>
        </w:rPr>
        <w:t xml:space="preserve">, вносит в него изменения, а также </w:t>
      </w:r>
      <w:r>
        <w:rPr>
          <w:rFonts w:ascii="Times New Roman" w:hAnsi="Times New Roman"/>
          <w:sz w:val="24"/>
          <w:szCs w:val="24"/>
          <w:lang w:eastAsia="ru-RU"/>
        </w:rPr>
        <w:t>издает распоряжения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, регламентирующие функционирование антимонопольного </w:t>
      </w:r>
      <w:proofErr w:type="spellStart"/>
      <w:r w:rsidRPr="008B422D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Pr="008B422D">
        <w:rPr>
          <w:rFonts w:ascii="Times New Roman" w:hAnsi="Times New Roman"/>
          <w:sz w:val="24"/>
          <w:szCs w:val="24"/>
          <w:lang w:eastAsia="ru-RU"/>
        </w:rPr>
        <w:t>;</w:t>
      </w: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б) применяет предусмотренные законодательством Российской Федерации меры ответственности за несоблюдение </w:t>
      </w:r>
      <w:r>
        <w:rPr>
          <w:rFonts w:ascii="Times New Roman" w:hAnsi="Times New Roman"/>
          <w:sz w:val="24"/>
          <w:szCs w:val="24"/>
          <w:lang w:eastAsia="ru-RU"/>
        </w:rPr>
        <w:t xml:space="preserve">работниками Администрации 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акта об </w:t>
      </w:r>
      <w:proofErr w:type="gramStart"/>
      <w:r w:rsidRPr="008B422D">
        <w:rPr>
          <w:rFonts w:ascii="Times New Roman" w:hAnsi="Times New Roman"/>
          <w:sz w:val="24"/>
          <w:szCs w:val="24"/>
          <w:lang w:eastAsia="ru-RU"/>
        </w:rPr>
        <w:t>антимонопольном</w:t>
      </w:r>
      <w:proofErr w:type="gramEnd"/>
      <w:r w:rsidRPr="008B422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B422D">
        <w:rPr>
          <w:rFonts w:ascii="Times New Roman" w:hAnsi="Times New Roman"/>
          <w:sz w:val="24"/>
          <w:szCs w:val="24"/>
          <w:lang w:eastAsia="ru-RU"/>
        </w:rPr>
        <w:t>комплаенсе</w:t>
      </w:r>
      <w:proofErr w:type="spellEnd"/>
      <w:r w:rsidRPr="008B422D">
        <w:rPr>
          <w:rFonts w:ascii="Times New Roman" w:hAnsi="Times New Roman"/>
          <w:sz w:val="24"/>
          <w:szCs w:val="24"/>
          <w:lang w:eastAsia="ru-RU"/>
        </w:rPr>
        <w:t>;</w:t>
      </w: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в) рассматривает материалы, отчеты и результаты периодических оценок эффективности функционирования антимонопольного </w:t>
      </w:r>
      <w:proofErr w:type="spellStart"/>
      <w:r w:rsidRPr="008B422D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Pr="008B422D">
        <w:rPr>
          <w:rFonts w:ascii="Times New Roman" w:hAnsi="Times New Roman"/>
          <w:sz w:val="24"/>
          <w:szCs w:val="24"/>
          <w:lang w:eastAsia="ru-RU"/>
        </w:rPr>
        <w:t xml:space="preserve"> и принимает меры, направленные на устранение выявленных недостатков;</w:t>
      </w:r>
    </w:p>
    <w:p w:rsid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г) осуществляет контроль за устранением выявленных недостатков </w:t>
      </w:r>
      <w:proofErr w:type="gramStart"/>
      <w:r w:rsidRPr="008B422D">
        <w:rPr>
          <w:rFonts w:ascii="Times New Roman" w:hAnsi="Times New Roman"/>
          <w:sz w:val="24"/>
          <w:szCs w:val="24"/>
          <w:lang w:eastAsia="ru-RU"/>
        </w:rPr>
        <w:t>антимонопольного</w:t>
      </w:r>
      <w:proofErr w:type="gramEnd"/>
      <w:r w:rsidRPr="008B422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B422D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Pr="008B422D">
        <w:rPr>
          <w:rFonts w:ascii="Times New Roman" w:hAnsi="Times New Roman"/>
          <w:sz w:val="24"/>
          <w:szCs w:val="24"/>
          <w:lang w:eastAsia="ru-RU"/>
        </w:rPr>
        <w:t>.</w:t>
      </w:r>
    </w:p>
    <w:p w:rsid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Уполномоченным должностным лицом, осуществляющим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внедрение и </w:t>
      </w:r>
      <w:proofErr w:type="gramStart"/>
      <w:r w:rsidRPr="008B422D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8B422D">
        <w:rPr>
          <w:rFonts w:ascii="Times New Roman" w:hAnsi="Times New Roman"/>
          <w:sz w:val="24"/>
          <w:szCs w:val="24"/>
          <w:lang w:eastAsia="ru-RU"/>
        </w:rPr>
        <w:t xml:space="preserve"> исполнением в Администрации антимонопольного </w:t>
      </w:r>
      <w:proofErr w:type="spellStart"/>
      <w:r w:rsidRPr="008B422D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является Первый заместитель Главы района.</w:t>
      </w:r>
    </w:p>
    <w:p w:rsid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 К компетенции уполномоченного должностного лица относятся следующие функции:</w:t>
      </w: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а) 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выявление рисков нарушения антимонопольного законодательства, учет обстоятельств, связанных с рисками нарушения антимонопольного законодательства, определение </w:t>
      </w:r>
      <w:proofErr w:type="gramStart"/>
      <w:r w:rsidRPr="008B422D">
        <w:rPr>
          <w:rFonts w:ascii="Times New Roman" w:hAnsi="Times New Roman"/>
          <w:sz w:val="24"/>
          <w:szCs w:val="24"/>
          <w:lang w:eastAsia="ru-RU"/>
        </w:rPr>
        <w:t>вероятности возникновения рисков нарушения антимонопольного законодательства</w:t>
      </w:r>
      <w:proofErr w:type="gramEnd"/>
      <w:r w:rsidRPr="008B422D">
        <w:rPr>
          <w:rFonts w:ascii="Times New Roman" w:hAnsi="Times New Roman"/>
          <w:sz w:val="24"/>
          <w:szCs w:val="24"/>
          <w:lang w:eastAsia="ru-RU"/>
        </w:rPr>
        <w:t>;</w:t>
      </w: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lastRenderedPageBreak/>
        <w:t xml:space="preserve">в) выявление конфликта интересов в деятельности </w:t>
      </w:r>
      <w:r w:rsidR="003E2D9C">
        <w:rPr>
          <w:rFonts w:ascii="Times New Roman" w:hAnsi="Times New Roman"/>
          <w:sz w:val="24"/>
          <w:szCs w:val="24"/>
          <w:lang w:eastAsia="ru-RU"/>
        </w:rPr>
        <w:t>работников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и структурных подразделений </w:t>
      </w:r>
      <w:r w:rsidR="003E2D9C"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>, разработка предложений по их исключению;</w:t>
      </w: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г) консультирование </w:t>
      </w:r>
      <w:r w:rsidR="003E2D9C">
        <w:rPr>
          <w:rFonts w:ascii="Times New Roman" w:hAnsi="Times New Roman"/>
          <w:sz w:val="24"/>
          <w:szCs w:val="24"/>
          <w:lang w:eastAsia="ru-RU"/>
        </w:rPr>
        <w:t>работников 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по вопросам, связанным с соблюдением антимонопольного законодательства и антимонопольным </w:t>
      </w:r>
      <w:proofErr w:type="spellStart"/>
      <w:r w:rsidRPr="008B422D">
        <w:rPr>
          <w:rFonts w:ascii="Times New Roman" w:hAnsi="Times New Roman"/>
          <w:sz w:val="24"/>
          <w:szCs w:val="24"/>
          <w:lang w:eastAsia="ru-RU"/>
        </w:rPr>
        <w:t>комплаенсом</w:t>
      </w:r>
      <w:proofErr w:type="spellEnd"/>
      <w:r w:rsidRPr="008B422D">
        <w:rPr>
          <w:rFonts w:ascii="Times New Roman" w:hAnsi="Times New Roman"/>
          <w:sz w:val="24"/>
          <w:szCs w:val="24"/>
          <w:lang w:eastAsia="ru-RU"/>
        </w:rPr>
        <w:t>;</w:t>
      </w: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д) организация взаимодействия </w:t>
      </w:r>
      <w:r w:rsidR="003E2D9C">
        <w:rPr>
          <w:rFonts w:ascii="Times New Roman" w:hAnsi="Times New Roman"/>
          <w:sz w:val="24"/>
          <w:szCs w:val="24"/>
          <w:lang w:eastAsia="ru-RU"/>
        </w:rPr>
        <w:t>структурных подразделений 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по вопросам, связанным </w:t>
      </w:r>
      <w:proofErr w:type="gramStart"/>
      <w:r w:rsidRPr="008B422D">
        <w:rPr>
          <w:rFonts w:ascii="Times New Roman" w:hAnsi="Times New Roman"/>
          <w:sz w:val="24"/>
          <w:szCs w:val="24"/>
          <w:lang w:eastAsia="ru-RU"/>
        </w:rPr>
        <w:t>с</w:t>
      </w:r>
      <w:proofErr w:type="gramEnd"/>
      <w:r w:rsidRPr="008B422D">
        <w:rPr>
          <w:rFonts w:ascii="Times New Roman" w:hAnsi="Times New Roman"/>
          <w:sz w:val="24"/>
          <w:szCs w:val="24"/>
          <w:lang w:eastAsia="ru-RU"/>
        </w:rPr>
        <w:t xml:space="preserve"> антимонопольным </w:t>
      </w:r>
      <w:proofErr w:type="spellStart"/>
      <w:r w:rsidRPr="008B422D">
        <w:rPr>
          <w:rFonts w:ascii="Times New Roman" w:hAnsi="Times New Roman"/>
          <w:sz w:val="24"/>
          <w:szCs w:val="24"/>
          <w:lang w:eastAsia="ru-RU"/>
        </w:rPr>
        <w:t>комплаенсом</w:t>
      </w:r>
      <w:proofErr w:type="spellEnd"/>
      <w:r w:rsidRPr="008B422D">
        <w:rPr>
          <w:rFonts w:ascii="Times New Roman" w:hAnsi="Times New Roman"/>
          <w:sz w:val="24"/>
          <w:szCs w:val="24"/>
          <w:lang w:eastAsia="ru-RU"/>
        </w:rPr>
        <w:t>;</w:t>
      </w:r>
    </w:p>
    <w:p w:rsidR="008B422D" w:rsidRPr="008B422D" w:rsidRDefault="003E2D9C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е</w:t>
      </w:r>
      <w:r w:rsidR="008B422D" w:rsidRPr="008B422D">
        <w:rPr>
          <w:rFonts w:ascii="Times New Roman" w:hAnsi="Times New Roman"/>
          <w:sz w:val="24"/>
          <w:szCs w:val="24"/>
          <w:lang w:eastAsia="ru-RU"/>
        </w:rPr>
        <w:t xml:space="preserve">) организация внутренних расследований, связанных с функционированием </w:t>
      </w:r>
      <w:proofErr w:type="gramStart"/>
      <w:r w:rsidR="008B422D" w:rsidRPr="008B422D">
        <w:rPr>
          <w:rFonts w:ascii="Times New Roman" w:hAnsi="Times New Roman"/>
          <w:sz w:val="24"/>
          <w:szCs w:val="24"/>
          <w:lang w:eastAsia="ru-RU"/>
        </w:rPr>
        <w:t>антимонопольного</w:t>
      </w:r>
      <w:proofErr w:type="gramEnd"/>
      <w:r w:rsidR="008B422D" w:rsidRPr="008B422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8B422D" w:rsidRPr="008B422D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="008B422D" w:rsidRPr="008B422D">
        <w:rPr>
          <w:rFonts w:ascii="Times New Roman" w:hAnsi="Times New Roman"/>
          <w:sz w:val="24"/>
          <w:szCs w:val="24"/>
          <w:lang w:eastAsia="ru-RU"/>
        </w:rPr>
        <w:t>, и участие в них;</w:t>
      </w:r>
    </w:p>
    <w:p w:rsidR="008B422D" w:rsidRPr="008B422D" w:rsidRDefault="003E2D9C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ж</w:t>
      </w:r>
      <w:r w:rsidR="008B422D" w:rsidRPr="008B422D">
        <w:rPr>
          <w:rFonts w:ascii="Times New Roman" w:hAnsi="Times New Roman"/>
          <w:sz w:val="24"/>
          <w:szCs w:val="24"/>
          <w:lang w:eastAsia="ru-RU"/>
        </w:rPr>
        <w:t>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8B422D" w:rsidRP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и) информирование </w:t>
      </w:r>
      <w:r w:rsidR="003E2D9C">
        <w:rPr>
          <w:rFonts w:ascii="Times New Roman" w:hAnsi="Times New Roman"/>
          <w:sz w:val="24"/>
          <w:szCs w:val="24"/>
          <w:lang w:eastAsia="ru-RU"/>
        </w:rPr>
        <w:t>Главы района</w:t>
      </w:r>
      <w:r w:rsidRPr="008B422D">
        <w:rPr>
          <w:rFonts w:ascii="Times New Roman" w:hAnsi="Times New Roman"/>
          <w:sz w:val="24"/>
          <w:szCs w:val="24"/>
          <w:lang w:eastAsia="ru-RU"/>
        </w:rPr>
        <w:t xml:space="preserve"> о внутренних документах</w:t>
      </w:r>
      <w:r w:rsidR="003E2D9C">
        <w:rPr>
          <w:rFonts w:ascii="Times New Roman" w:hAnsi="Times New Roman"/>
          <w:sz w:val="24"/>
          <w:szCs w:val="24"/>
          <w:lang w:eastAsia="ru-RU"/>
        </w:rPr>
        <w:t xml:space="preserve"> Администрации</w:t>
      </w:r>
      <w:r w:rsidRPr="008B422D">
        <w:rPr>
          <w:rFonts w:ascii="Times New Roman" w:hAnsi="Times New Roman"/>
          <w:sz w:val="24"/>
          <w:szCs w:val="24"/>
          <w:lang w:eastAsia="ru-RU"/>
        </w:rPr>
        <w:t>, которые могут повлечь нарушение антимонопольного законодательства;</w:t>
      </w:r>
    </w:p>
    <w:p w:rsidR="008B422D" w:rsidRDefault="008B422D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B422D">
        <w:rPr>
          <w:rFonts w:ascii="Times New Roman" w:hAnsi="Times New Roman"/>
          <w:sz w:val="24"/>
          <w:szCs w:val="24"/>
          <w:lang w:eastAsia="ru-RU"/>
        </w:rPr>
        <w:t xml:space="preserve">к) иные функции, связанные с функционированием </w:t>
      </w:r>
      <w:proofErr w:type="gramStart"/>
      <w:r w:rsidRPr="008B422D">
        <w:rPr>
          <w:rFonts w:ascii="Times New Roman" w:hAnsi="Times New Roman"/>
          <w:sz w:val="24"/>
          <w:szCs w:val="24"/>
          <w:lang w:eastAsia="ru-RU"/>
        </w:rPr>
        <w:t>антимонопольного</w:t>
      </w:r>
      <w:proofErr w:type="gramEnd"/>
      <w:r w:rsidRPr="008B422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8B422D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="003E2D9C">
        <w:rPr>
          <w:rFonts w:ascii="Times New Roman" w:hAnsi="Times New Roman"/>
          <w:sz w:val="24"/>
          <w:szCs w:val="24"/>
          <w:lang w:eastAsia="ru-RU"/>
        </w:rPr>
        <w:t>.</w:t>
      </w:r>
    </w:p>
    <w:p w:rsidR="003E2D9C" w:rsidRDefault="003E2D9C" w:rsidP="008B422D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6. </w:t>
      </w:r>
      <w:r w:rsidRPr="003E2D9C">
        <w:rPr>
          <w:rFonts w:ascii="Times New Roman" w:hAnsi="Times New Roman"/>
          <w:sz w:val="24"/>
          <w:szCs w:val="24"/>
          <w:lang w:eastAsia="ru-RU"/>
        </w:rPr>
        <w:t xml:space="preserve">Оценку эффективности в </w:t>
      </w:r>
      <w:r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r w:rsidRPr="003E2D9C">
        <w:rPr>
          <w:rFonts w:ascii="Times New Roman" w:hAnsi="Times New Roman"/>
          <w:sz w:val="24"/>
          <w:szCs w:val="24"/>
          <w:lang w:eastAsia="ru-RU"/>
        </w:rPr>
        <w:t xml:space="preserve">антимонопольного </w:t>
      </w:r>
      <w:proofErr w:type="spellStart"/>
      <w:r w:rsidRPr="003E2D9C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Pr="003E2D9C">
        <w:rPr>
          <w:rFonts w:ascii="Times New Roman" w:hAnsi="Times New Roman"/>
          <w:sz w:val="24"/>
          <w:szCs w:val="24"/>
          <w:lang w:eastAsia="ru-RU"/>
        </w:rPr>
        <w:t xml:space="preserve"> осуществляет </w:t>
      </w:r>
      <w:r w:rsidR="00D744D0">
        <w:rPr>
          <w:rFonts w:ascii="Times New Roman" w:hAnsi="Times New Roman"/>
          <w:sz w:val="24"/>
          <w:szCs w:val="24"/>
          <w:lang w:eastAsia="ru-RU"/>
        </w:rPr>
        <w:t>Общественный совет при Главе муниципального района</w:t>
      </w:r>
      <w:r w:rsidR="001F302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744D0">
        <w:rPr>
          <w:rFonts w:ascii="Times New Roman" w:hAnsi="Times New Roman"/>
          <w:sz w:val="24"/>
          <w:szCs w:val="24"/>
          <w:lang w:eastAsia="ru-RU"/>
        </w:rPr>
        <w:t xml:space="preserve">Клявлинский </w:t>
      </w:r>
      <w:r w:rsidR="001F302E">
        <w:rPr>
          <w:rFonts w:ascii="Times New Roman" w:hAnsi="Times New Roman"/>
          <w:sz w:val="24"/>
          <w:szCs w:val="24"/>
          <w:lang w:eastAsia="ru-RU"/>
        </w:rPr>
        <w:t>(далее - Общественный совет)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E74776" w:rsidRPr="00E74776" w:rsidRDefault="003E2D9C" w:rsidP="00E74776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 </w:t>
      </w:r>
      <w:r w:rsidR="00E74776" w:rsidRPr="00E74776">
        <w:rPr>
          <w:rFonts w:ascii="Times New Roman" w:hAnsi="Times New Roman"/>
          <w:sz w:val="24"/>
          <w:szCs w:val="24"/>
          <w:lang w:eastAsia="ru-RU"/>
        </w:rPr>
        <w:t>К функц</w:t>
      </w:r>
      <w:r w:rsidR="00E74776">
        <w:rPr>
          <w:rFonts w:ascii="Times New Roman" w:hAnsi="Times New Roman"/>
          <w:sz w:val="24"/>
          <w:szCs w:val="24"/>
          <w:lang w:eastAsia="ru-RU"/>
        </w:rPr>
        <w:t xml:space="preserve">иям </w:t>
      </w:r>
      <w:r w:rsidR="001F302E">
        <w:rPr>
          <w:rFonts w:ascii="Times New Roman" w:hAnsi="Times New Roman"/>
          <w:sz w:val="24"/>
          <w:szCs w:val="24"/>
          <w:lang w:eastAsia="ru-RU"/>
        </w:rPr>
        <w:t xml:space="preserve">Общественного совета </w:t>
      </w:r>
      <w:r w:rsidR="00E74776" w:rsidRPr="00E74776">
        <w:rPr>
          <w:rFonts w:ascii="Times New Roman" w:hAnsi="Times New Roman"/>
          <w:sz w:val="24"/>
          <w:szCs w:val="24"/>
          <w:lang w:eastAsia="ru-RU"/>
        </w:rPr>
        <w:t>от</w:t>
      </w:r>
      <w:r w:rsidR="00E74776">
        <w:rPr>
          <w:rFonts w:ascii="Times New Roman" w:hAnsi="Times New Roman"/>
          <w:sz w:val="24"/>
          <w:szCs w:val="24"/>
          <w:lang w:eastAsia="ru-RU"/>
        </w:rPr>
        <w:t>носят</w:t>
      </w:r>
      <w:r w:rsidR="00E74776" w:rsidRPr="00E74776">
        <w:rPr>
          <w:rFonts w:ascii="Times New Roman" w:hAnsi="Times New Roman"/>
          <w:sz w:val="24"/>
          <w:szCs w:val="24"/>
          <w:lang w:eastAsia="ru-RU"/>
        </w:rPr>
        <w:t>ся:</w:t>
      </w:r>
    </w:p>
    <w:p w:rsidR="00E74776" w:rsidRPr="00E74776" w:rsidRDefault="00E74776" w:rsidP="00E74776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776">
        <w:rPr>
          <w:rFonts w:ascii="Times New Roman" w:hAnsi="Times New Roman"/>
          <w:sz w:val="24"/>
          <w:szCs w:val="24"/>
          <w:lang w:eastAsia="ru-RU"/>
        </w:rPr>
        <w:t xml:space="preserve">а) рассмотрение и оценка мероприятий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E74776">
        <w:rPr>
          <w:rFonts w:ascii="Times New Roman" w:hAnsi="Times New Roman"/>
          <w:sz w:val="24"/>
          <w:szCs w:val="24"/>
          <w:lang w:eastAsia="ru-RU"/>
        </w:rPr>
        <w:t xml:space="preserve"> в части, касающейся функционирования антимонопольного </w:t>
      </w:r>
      <w:proofErr w:type="spellStart"/>
      <w:r w:rsidRPr="00E74776">
        <w:rPr>
          <w:rFonts w:ascii="Times New Roman" w:hAnsi="Times New Roman"/>
          <w:sz w:val="24"/>
          <w:szCs w:val="24"/>
          <w:lang w:eastAsia="ru-RU"/>
        </w:rPr>
        <w:t>комплаенса</w:t>
      </w:r>
      <w:proofErr w:type="spellEnd"/>
      <w:r w:rsidRPr="00E74776">
        <w:rPr>
          <w:rFonts w:ascii="Times New Roman" w:hAnsi="Times New Roman"/>
          <w:sz w:val="24"/>
          <w:szCs w:val="24"/>
          <w:lang w:eastAsia="ru-RU"/>
        </w:rPr>
        <w:t>;</w:t>
      </w:r>
    </w:p>
    <w:p w:rsidR="003E2D9C" w:rsidRDefault="00E74776" w:rsidP="00E74776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4776">
        <w:rPr>
          <w:rFonts w:ascii="Times New Roman" w:hAnsi="Times New Roman"/>
          <w:sz w:val="24"/>
          <w:szCs w:val="24"/>
          <w:lang w:eastAsia="ru-RU"/>
        </w:rPr>
        <w:t xml:space="preserve">б) рассмотрение и утверждение доклада об </w:t>
      </w:r>
      <w:proofErr w:type="gramStart"/>
      <w:r w:rsidRPr="00E74776">
        <w:rPr>
          <w:rFonts w:ascii="Times New Roman" w:hAnsi="Times New Roman"/>
          <w:sz w:val="24"/>
          <w:szCs w:val="24"/>
          <w:lang w:eastAsia="ru-RU"/>
        </w:rPr>
        <w:t>антимонопольном</w:t>
      </w:r>
      <w:proofErr w:type="gramEnd"/>
      <w:r w:rsidRPr="00E74776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74776">
        <w:rPr>
          <w:rFonts w:ascii="Times New Roman" w:hAnsi="Times New Roman"/>
          <w:sz w:val="24"/>
          <w:szCs w:val="24"/>
          <w:lang w:eastAsia="ru-RU"/>
        </w:rPr>
        <w:t>комплаенсе</w:t>
      </w:r>
      <w:proofErr w:type="spellEnd"/>
      <w:r w:rsidRPr="00E74776">
        <w:rPr>
          <w:rFonts w:ascii="Times New Roman" w:hAnsi="Times New Roman"/>
          <w:sz w:val="24"/>
          <w:szCs w:val="24"/>
          <w:lang w:eastAsia="ru-RU"/>
        </w:rPr>
        <w:t>.</w:t>
      </w:r>
    </w:p>
    <w:p w:rsidR="00E74776" w:rsidRDefault="00E74776" w:rsidP="00E74776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310AB" w:rsidRDefault="00A310AB" w:rsidP="00E74776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74776" w:rsidRDefault="00E74776" w:rsidP="00E74776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310AB">
        <w:rPr>
          <w:rFonts w:ascii="Times New Roman" w:hAnsi="Times New Roman"/>
          <w:b/>
          <w:sz w:val="24"/>
          <w:szCs w:val="24"/>
          <w:lang w:eastAsia="ru-RU"/>
        </w:rPr>
        <w:t>III. Выявление и оценка рисков нарушения антимонопольного зак</w:t>
      </w:r>
      <w:r w:rsidR="00A310AB" w:rsidRPr="00A310AB">
        <w:rPr>
          <w:rFonts w:ascii="Times New Roman" w:hAnsi="Times New Roman"/>
          <w:b/>
          <w:sz w:val="24"/>
          <w:szCs w:val="24"/>
          <w:lang w:eastAsia="ru-RU"/>
        </w:rPr>
        <w:t xml:space="preserve">онодательства </w:t>
      </w:r>
    </w:p>
    <w:p w:rsidR="00A310AB" w:rsidRDefault="00A310AB" w:rsidP="00E74776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310AB" w:rsidRDefault="00A310AB" w:rsidP="00E74776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310AB" w:rsidRDefault="00A310AB" w:rsidP="00A310AB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8. </w:t>
      </w:r>
      <w:r w:rsidRPr="00A310AB">
        <w:rPr>
          <w:rFonts w:ascii="Times New Roman" w:hAnsi="Times New Roman"/>
          <w:sz w:val="24"/>
          <w:szCs w:val="24"/>
          <w:lang w:eastAsia="ru-RU"/>
        </w:rPr>
        <w:t>В целях выявления рисков нарушения антимонопольного за</w:t>
      </w:r>
      <w:r>
        <w:rPr>
          <w:rFonts w:ascii="Times New Roman" w:hAnsi="Times New Roman"/>
          <w:sz w:val="24"/>
          <w:szCs w:val="24"/>
          <w:lang w:eastAsia="ru-RU"/>
        </w:rPr>
        <w:t xml:space="preserve">конодательства уполномоченное должностное лицо проводит: </w:t>
      </w:r>
    </w:p>
    <w:p w:rsidR="00A310AB" w:rsidRPr="00A310AB" w:rsidRDefault="00A310AB" w:rsidP="00A310AB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A310AB">
        <w:rPr>
          <w:rFonts w:ascii="Times New Roman" w:hAnsi="Times New Roman"/>
          <w:sz w:val="24"/>
          <w:szCs w:val="24"/>
          <w:lang w:eastAsia="ru-RU"/>
        </w:rPr>
        <w:t>а) анализ выявленных нарушений</w:t>
      </w:r>
      <w:r>
        <w:rPr>
          <w:rFonts w:ascii="Times New Roman" w:hAnsi="Times New Roman"/>
          <w:sz w:val="24"/>
          <w:szCs w:val="24"/>
          <w:lang w:eastAsia="ru-RU"/>
        </w:rPr>
        <w:t xml:space="preserve"> (не реже 1 раза в год)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 антимонопольного законодательства в деятельности </w:t>
      </w:r>
      <w:r>
        <w:rPr>
          <w:rFonts w:ascii="Times New Roman" w:hAnsi="Times New Roman"/>
          <w:sz w:val="24"/>
          <w:szCs w:val="24"/>
          <w:lang w:eastAsia="ru-RU"/>
        </w:rPr>
        <w:t>Администрации</w:t>
      </w:r>
      <w:r w:rsidRPr="00A310AB">
        <w:rPr>
          <w:rFonts w:ascii="Times New Roman" w:hAnsi="Times New Roman"/>
          <w:sz w:val="24"/>
          <w:szCs w:val="24"/>
          <w:lang w:eastAsia="ru-RU"/>
        </w:rPr>
        <w:t xml:space="preserve"> за предыдущие 3 года (наличие предостережений, предупреждений, штрафов, жалоб, возбужденных дел)</w:t>
      </w:r>
      <w:r w:rsidR="00551B0E">
        <w:rPr>
          <w:rFonts w:ascii="Times New Roman" w:hAnsi="Times New Roman"/>
          <w:sz w:val="24"/>
          <w:szCs w:val="24"/>
          <w:lang w:eastAsia="ru-RU"/>
        </w:rPr>
        <w:t>, а также анализ рисков нарушения антимонопольного законодательства в деятельности Администрации</w:t>
      </w:r>
      <w:r w:rsidR="007B662A">
        <w:rPr>
          <w:rFonts w:ascii="Times New Roman" w:hAnsi="Times New Roman"/>
          <w:sz w:val="24"/>
          <w:szCs w:val="24"/>
          <w:lang w:eastAsia="ru-RU"/>
        </w:rPr>
        <w:t xml:space="preserve"> в соответствии с приложением к настоящему Положению</w:t>
      </w:r>
      <w:r w:rsidRPr="00A310AB">
        <w:rPr>
          <w:rFonts w:ascii="Times New Roman" w:hAnsi="Times New Roman"/>
          <w:sz w:val="24"/>
          <w:szCs w:val="24"/>
          <w:lang w:eastAsia="ru-RU"/>
        </w:rPr>
        <w:t>;</w:t>
      </w:r>
      <w:proofErr w:type="gramEnd"/>
    </w:p>
    <w:p w:rsidR="008142EF" w:rsidRDefault="00A310AB" w:rsidP="00A310AB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A310AB">
        <w:rPr>
          <w:rFonts w:ascii="Times New Roman" w:hAnsi="Times New Roman"/>
          <w:sz w:val="24"/>
          <w:szCs w:val="24"/>
          <w:lang w:eastAsia="ru-RU"/>
        </w:rPr>
        <w:t>б) анализ норма</w:t>
      </w:r>
      <w:r>
        <w:rPr>
          <w:rFonts w:ascii="Times New Roman" w:hAnsi="Times New Roman"/>
          <w:sz w:val="24"/>
          <w:szCs w:val="24"/>
          <w:lang w:eastAsia="ru-RU"/>
        </w:rPr>
        <w:t>тивных правовых актов, издаваемых Администрацией</w:t>
      </w:r>
      <w:r w:rsidR="008142EF"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A310AB" w:rsidRPr="00A310AB" w:rsidRDefault="008142EF" w:rsidP="00A310AB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в) анализ документации о закупках, проводимых Администрацией</w:t>
      </w:r>
      <w:r w:rsidR="00A310AB">
        <w:rPr>
          <w:rFonts w:ascii="Times New Roman" w:hAnsi="Times New Roman"/>
          <w:sz w:val="24"/>
          <w:szCs w:val="24"/>
          <w:lang w:eastAsia="ru-RU"/>
        </w:rPr>
        <w:t>;</w:t>
      </w:r>
    </w:p>
    <w:p w:rsidR="00A310AB" w:rsidRPr="00A310AB" w:rsidRDefault="008142EF" w:rsidP="00A310AB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</w:t>
      </w:r>
      <w:r w:rsidR="00A310AB" w:rsidRPr="00A310AB">
        <w:rPr>
          <w:rFonts w:ascii="Times New Roman" w:hAnsi="Times New Roman"/>
          <w:sz w:val="24"/>
          <w:szCs w:val="24"/>
          <w:lang w:eastAsia="ru-RU"/>
        </w:rPr>
        <w:t xml:space="preserve">) мониторинг и анализ практики применения </w:t>
      </w:r>
      <w:r w:rsidR="00A310AB"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="00A310AB" w:rsidRPr="00A310AB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законодательства;</w:t>
      </w:r>
    </w:p>
    <w:p w:rsidR="00A310AB" w:rsidRDefault="008142EF" w:rsidP="00A310AB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</w:t>
      </w:r>
      <w:r w:rsidR="00A310AB" w:rsidRPr="00A310AB">
        <w:rPr>
          <w:rFonts w:ascii="Times New Roman" w:hAnsi="Times New Roman"/>
          <w:sz w:val="24"/>
          <w:szCs w:val="24"/>
          <w:lang w:eastAsia="ru-RU"/>
        </w:rPr>
        <w:t xml:space="preserve">) проведение </w:t>
      </w:r>
      <w:r w:rsidR="00551B0E">
        <w:rPr>
          <w:rFonts w:ascii="Times New Roman" w:hAnsi="Times New Roman"/>
          <w:sz w:val="24"/>
          <w:szCs w:val="24"/>
          <w:lang w:eastAsia="ru-RU"/>
        </w:rPr>
        <w:t>разработанных</w:t>
      </w:r>
      <w:r w:rsidR="00A310AB" w:rsidRPr="00A310AB">
        <w:rPr>
          <w:rFonts w:ascii="Times New Roman" w:hAnsi="Times New Roman"/>
          <w:sz w:val="24"/>
          <w:szCs w:val="24"/>
          <w:lang w:eastAsia="ru-RU"/>
        </w:rPr>
        <w:t xml:space="preserve"> мероприятий по снижению рисков нарушения антимонопольного законодательства.</w:t>
      </w:r>
    </w:p>
    <w:p w:rsidR="007D26C1" w:rsidRDefault="007D26C1" w:rsidP="00A310AB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На основе проведенной оценки рисков нарушения антимонопольного законодательства уполномоченным </w:t>
      </w:r>
      <w:r>
        <w:rPr>
          <w:rFonts w:ascii="Times New Roman" w:hAnsi="Times New Roman"/>
          <w:sz w:val="24"/>
          <w:szCs w:val="24"/>
          <w:lang w:eastAsia="ru-RU"/>
        </w:rPr>
        <w:t>должностным лицом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 составляется описание рисков, в которое также включается оценка причин и условий возникновения рисков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7D26C1" w:rsidRDefault="007D26C1" w:rsidP="00A310AB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10. 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Информация о проведении выявления и оценки рисков нарушения антимонопольного законодательства включается в доклад </w:t>
      </w:r>
      <w:proofErr w:type="gramStart"/>
      <w:r w:rsidRPr="007D26C1">
        <w:rPr>
          <w:rFonts w:ascii="Times New Roman" w:hAnsi="Times New Roman"/>
          <w:sz w:val="24"/>
          <w:szCs w:val="24"/>
          <w:lang w:eastAsia="ru-RU"/>
        </w:rPr>
        <w:t>об</w:t>
      </w:r>
      <w:proofErr w:type="gramEnd"/>
      <w:r w:rsidRPr="007D26C1">
        <w:rPr>
          <w:rFonts w:ascii="Times New Roman" w:hAnsi="Times New Roman"/>
          <w:sz w:val="24"/>
          <w:szCs w:val="24"/>
          <w:lang w:eastAsia="ru-RU"/>
        </w:rPr>
        <w:t xml:space="preserve"> антимонопольном </w:t>
      </w:r>
      <w:proofErr w:type="spellStart"/>
      <w:r w:rsidRPr="007D26C1">
        <w:rPr>
          <w:rFonts w:ascii="Times New Roman" w:hAnsi="Times New Roman"/>
          <w:sz w:val="24"/>
          <w:szCs w:val="24"/>
          <w:lang w:eastAsia="ru-RU"/>
        </w:rPr>
        <w:t>комплаенсе</w:t>
      </w:r>
      <w:proofErr w:type="spellEnd"/>
      <w:r w:rsidRPr="007D26C1">
        <w:rPr>
          <w:rFonts w:ascii="Times New Roman" w:hAnsi="Times New Roman"/>
          <w:sz w:val="24"/>
          <w:szCs w:val="24"/>
          <w:lang w:eastAsia="ru-RU"/>
        </w:rPr>
        <w:t>.</w:t>
      </w:r>
    </w:p>
    <w:p w:rsidR="007D26C1" w:rsidRDefault="007D26C1" w:rsidP="00A310AB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D26C1" w:rsidRDefault="007D26C1" w:rsidP="007D26C1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7D26C1">
        <w:rPr>
          <w:rFonts w:ascii="Times New Roman" w:hAnsi="Times New Roman"/>
          <w:b/>
          <w:sz w:val="24"/>
          <w:szCs w:val="24"/>
          <w:lang w:eastAsia="ru-RU"/>
        </w:rPr>
        <w:t>III. Мероприятия по снижению рисков нарушения антимонопольного законодательства</w:t>
      </w:r>
    </w:p>
    <w:p w:rsidR="007D26C1" w:rsidRDefault="007D26C1" w:rsidP="007D26C1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D26C1" w:rsidRDefault="007D26C1" w:rsidP="007D26C1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D26C1" w:rsidRPr="007D26C1" w:rsidRDefault="007D26C1" w:rsidP="007D26C1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11</w:t>
      </w:r>
      <w:r w:rsidRPr="007D26C1">
        <w:rPr>
          <w:rFonts w:ascii="Times New Roman" w:hAnsi="Times New Roman"/>
          <w:sz w:val="24"/>
          <w:szCs w:val="24"/>
          <w:lang w:eastAsia="ru-RU"/>
        </w:rPr>
        <w:t>. В целях снижения рисков нарушения антимонопольного за</w:t>
      </w:r>
      <w:r>
        <w:rPr>
          <w:rFonts w:ascii="Times New Roman" w:hAnsi="Times New Roman"/>
          <w:sz w:val="24"/>
          <w:szCs w:val="24"/>
          <w:lang w:eastAsia="ru-RU"/>
        </w:rPr>
        <w:t>конодательства уполномоченным должностным лицом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 должны разрабатываться (не реже одного раза в год) мероприятия по снижению рисков нарушения антимонопольного законодательства.</w:t>
      </w:r>
    </w:p>
    <w:p w:rsidR="007D26C1" w:rsidRPr="007D26C1" w:rsidRDefault="007D26C1" w:rsidP="007D26C1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12</w:t>
      </w:r>
      <w:r w:rsidRPr="007D26C1">
        <w:rPr>
          <w:rFonts w:ascii="Times New Roman" w:hAnsi="Times New Roman"/>
          <w:sz w:val="24"/>
          <w:szCs w:val="24"/>
          <w:lang w:eastAsia="ru-RU"/>
        </w:rPr>
        <w:t>. Упо</w:t>
      </w:r>
      <w:r>
        <w:rPr>
          <w:rFonts w:ascii="Times New Roman" w:hAnsi="Times New Roman"/>
          <w:sz w:val="24"/>
          <w:szCs w:val="24"/>
          <w:lang w:eastAsia="ru-RU"/>
        </w:rPr>
        <w:t>лномоченное должностное лицо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 должно осуществлять мониторинг исполнения мероприятий по снижению рисков нарушения антимонопольного законодательства.</w:t>
      </w:r>
    </w:p>
    <w:p w:rsidR="007D26C1" w:rsidRDefault="007D26C1" w:rsidP="007D26C1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13</w:t>
      </w:r>
      <w:r w:rsidRPr="007D26C1">
        <w:rPr>
          <w:rFonts w:ascii="Times New Roman" w:hAnsi="Times New Roman"/>
          <w:sz w:val="24"/>
          <w:szCs w:val="24"/>
          <w:lang w:eastAsia="ru-RU"/>
        </w:rPr>
        <w:t xml:space="preserve">. Информация об исполнении мероприятий по снижению рисков нарушения антимонопольного законодательства должна включаться в доклад </w:t>
      </w:r>
      <w:proofErr w:type="gramStart"/>
      <w:r w:rsidRPr="007D26C1">
        <w:rPr>
          <w:rFonts w:ascii="Times New Roman" w:hAnsi="Times New Roman"/>
          <w:sz w:val="24"/>
          <w:szCs w:val="24"/>
          <w:lang w:eastAsia="ru-RU"/>
        </w:rPr>
        <w:t>об</w:t>
      </w:r>
      <w:proofErr w:type="gramEnd"/>
      <w:r w:rsidRPr="007D26C1">
        <w:rPr>
          <w:rFonts w:ascii="Times New Roman" w:hAnsi="Times New Roman"/>
          <w:sz w:val="24"/>
          <w:szCs w:val="24"/>
          <w:lang w:eastAsia="ru-RU"/>
        </w:rPr>
        <w:t xml:space="preserve"> антимонопольном </w:t>
      </w:r>
      <w:proofErr w:type="spellStart"/>
      <w:r w:rsidRPr="007D26C1">
        <w:rPr>
          <w:rFonts w:ascii="Times New Roman" w:hAnsi="Times New Roman"/>
          <w:sz w:val="24"/>
          <w:szCs w:val="24"/>
          <w:lang w:eastAsia="ru-RU"/>
        </w:rPr>
        <w:t>комплаенсе</w:t>
      </w:r>
      <w:proofErr w:type="spellEnd"/>
      <w:r w:rsidRPr="007D26C1">
        <w:rPr>
          <w:rFonts w:ascii="Times New Roman" w:hAnsi="Times New Roman"/>
          <w:sz w:val="24"/>
          <w:szCs w:val="24"/>
          <w:lang w:eastAsia="ru-RU"/>
        </w:rPr>
        <w:t>.</w:t>
      </w:r>
    </w:p>
    <w:p w:rsidR="00C3315D" w:rsidRDefault="00C3315D" w:rsidP="007D26C1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315D" w:rsidRDefault="00C3315D" w:rsidP="007D26C1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315D" w:rsidRDefault="00C3315D" w:rsidP="007D26C1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315D" w:rsidRDefault="00C3315D" w:rsidP="00C3315D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3315D">
        <w:rPr>
          <w:rFonts w:ascii="Times New Roman" w:hAnsi="Times New Roman"/>
          <w:b/>
          <w:sz w:val="24"/>
          <w:szCs w:val="24"/>
          <w:lang w:val="en-US" w:eastAsia="ru-RU"/>
        </w:rPr>
        <w:t>IV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Доклад об антимонопольном </w:t>
      </w: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коплаенсе</w:t>
      </w:r>
      <w:proofErr w:type="spellEnd"/>
    </w:p>
    <w:p w:rsidR="00C3315D" w:rsidRDefault="00C3315D" w:rsidP="00C3315D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3315D" w:rsidRDefault="00C3315D" w:rsidP="00C3315D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3315D" w:rsidRPr="00C3315D" w:rsidRDefault="00C3315D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14. </w:t>
      </w:r>
      <w:r w:rsidRPr="00C3315D">
        <w:rPr>
          <w:rFonts w:ascii="Times New Roman" w:hAnsi="Times New Roman"/>
          <w:sz w:val="24"/>
          <w:szCs w:val="24"/>
          <w:lang w:eastAsia="ru-RU"/>
        </w:rPr>
        <w:t xml:space="preserve">Доклад об </w:t>
      </w:r>
      <w:proofErr w:type="gramStart"/>
      <w:r w:rsidRPr="00C3315D">
        <w:rPr>
          <w:rFonts w:ascii="Times New Roman" w:hAnsi="Times New Roman"/>
          <w:sz w:val="24"/>
          <w:szCs w:val="24"/>
          <w:lang w:eastAsia="ru-RU"/>
        </w:rPr>
        <w:t>антимонопольном</w:t>
      </w:r>
      <w:proofErr w:type="gramEnd"/>
      <w:r w:rsidRPr="00C3315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3315D">
        <w:rPr>
          <w:rFonts w:ascii="Times New Roman" w:hAnsi="Times New Roman"/>
          <w:sz w:val="24"/>
          <w:szCs w:val="24"/>
          <w:lang w:eastAsia="ru-RU"/>
        </w:rPr>
        <w:t>комплаенсе</w:t>
      </w:r>
      <w:proofErr w:type="spellEnd"/>
      <w:r w:rsidRPr="00C3315D">
        <w:rPr>
          <w:rFonts w:ascii="Times New Roman" w:hAnsi="Times New Roman"/>
          <w:sz w:val="24"/>
          <w:szCs w:val="24"/>
          <w:lang w:eastAsia="ru-RU"/>
        </w:rPr>
        <w:t xml:space="preserve"> должен содержать информацию:</w:t>
      </w:r>
    </w:p>
    <w:p w:rsidR="00C3315D" w:rsidRPr="00C3315D" w:rsidRDefault="00C3315D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3315D">
        <w:rPr>
          <w:rFonts w:ascii="Times New Roman" w:hAnsi="Times New Roman"/>
          <w:sz w:val="24"/>
          <w:szCs w:val="24"/>
          <w:lang w:eastAsia="ru-RU"/>
        </w:rPr>
        <w:t xml:space="preserve">а) о результатах проведенной оценки рисков нарушения </w:t>
      </w:r>
      <w:r w:rsidR="00551B0E"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Pr="00C3315D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законодательства;</w:t>
      </w:r>
    </w:p>
    <w:p w:rsidR="00C3315D" w:rsidRPr="00C3315D" w:rsidRDefault="00C3315D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3315D">
        <w:rPr>
          <w:rFonts w:ascii="Times New Roman" w:hAnsi="Times New Roman"/>
          <w:sz w:val="24"/>
          <w:szCs w:val="24"/>
          <w:lang w:eastAsia="ru-RU"/>
        </w:rPr>
        <w:t xml:space="preserve">б) об исполнении мероприятий по снижению рисков нарушения </w:t>
      </w:r>
      <w:r w:rsidR="00551B0E">
        <w:rPr>
          <w:rFonts w:ascii="Times New Roman" w:hAnsi="Times New Roman"/>
          <w:sz w:val="24"/>
          <w:szCs w:val="24"/>
          <w:lang w:eastAsia="ru-RU"/>
        </w:rPr>
        <w:t xml:space="preserve">Администрацией </w:t>
      </w:r>
      <w:r w:rsidRPr="00C3315D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законодательства;</w:t>
      </w:r>
    </w:p>
    <w:p w:rsidR="00C3315D" w:rsidRPr="00C3315D" w:rsidRDefault="00551B0E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15</w:t>
      </w:r>
      <w:r w:rsidR="00C3315D" w:rsidRPr="00C3315D">
        <w:rPr>
          <w:rFonts w:ascii="Times New Roman" w:hAnsi="Times New Roman"/>
          <w:sz w:val="24"/>
          <w:szCs w:val="24"/>
          <w:lang w:eastAsia="ru-RU"/>
        </w:rPr>
        <w:t xml:space="preserve">. Доклад об </w:t>
      </w:r>
      <w:proofErr w:type="gramStart"/>
      <w:r w:rsidR="00C3315D" w:rsidRPr="00C3315D">
        <w:rPr>
          <w:rFonts w:ascii="Times New Roman" w:hAnsi="Times New Roman"/>
          <w:sz w:val="24"/>
          <w:szCs w:val="24"/>
          <w:lang w:eastAsia="ru-RU"/>
        </w:rPr>
        <w:t>антимонопольном</w:t>
      </w:r>
      <w:proofErr w:type="gramEnd"/>
      <w:r w:rsidR="00C3315D" w:rsidRPr="00C3315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3315D" w:rsidRPr="00C3315D">
        <w:rPr>
          <w:rFonts w:ascii="Times New Roman" w:hAnsi="Times New Roman"/>
          <w:sz w:val="24"/>
          <w:szCs w:val="24"/>
          <w:lang w:eastAsia="ru-RU"/>
        </w:rPr>
        <w:t>комплаенсе</w:t>
      </w:r>
      <w:proofErr w:type="spellEnd"/>
      <w:r w:rsidR="00C3315D" w:rsidRPr="00C3315D">
        <w:rPr>
          <w:rFonts w:ascii="Times New Roman" w:hAnsi="Times New Roman"/>
          <w:sz w:val="24"/>
          <w:szCs w:val="24"/>
          <w:lang w:eastAsia="ru-RU"/>
        </w:rPr>
        <w:t xml:space="preserve"> должен представляться</w:t>
      </w:r>
      <w:r w:rsidR="00A60AD7">
        <w:rPr>
          <w:rFonts w:ascii="Times New Roman" w:hAnsi="Times New Roman"/>
          <w:sz w:val="24"/>
          <w:szCs w:val="24"/>
          <w:lang w:eastAsia="ru-RU"/>
        </w:rPr>
        <w:t xml:space="preserve"> уполномоченным должностным лицом</w:t>
      </w:r>
      <w:r w:rsidR="00C3315D" w:rsidRPr="00C3315D">
        <w:rPr>
          <w:rFonts w:ascii="Times New Roman" w:hAnsi="Times New Roman"/>
          <w:sz w:val="24"/>
          <w:szCs w:val="24"/>
          <w:lang w:eastAsia="ru-RU"/>
        </w:rPr>
        <w:t xml:space="preserve"> в коллегиальный орган на утверждение (не реже одно</w:t>
      </w:r>
      <w:r>
        <w:rPr>
          <w:rFonts w:ascii="Times New Roman" w:hAnsi="Times New Roman"/>
          <w:sz w:val="24"/>
          <w:szCs w:val="24"/>
          <w:lang w:eastAsia="ru-RU"/>
        </w:rPr>
        <w:t>го раза в год)</w:t>
      </w:r>
      <w:r w:rsidR="00A60AD7">
        <w:rPr>
          <w:rFonts w:ascii="Times New Roman" w:hAnsi="Times New Roman"/>
          <w:sz w:val="24"/>
          <w:szCs w:val="24"/>
          <w:lang w:eastAsia="ru-RU"/>
        </w:rPr>
        <w:t xml:space="preserve"> в срок до 15 марта года, следующего за отчетным.</w:t>
      </w:r>
    </w:p>
    <w:p w:rsidR="00C3315D" w:rsidRDefault="00551B0E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16</w:t>
      </w:r>
      <w:r w:rsidR="00C3315D" w:rsidRPr="00C3315D">
        <w:rPr>
          <w:rFonts w:ascii="Times New Roman" w:hAnsi="Times New Roman"/>
          <w:sz w:val="24"/>
          <w:szCs w:val="24"/>
          <w:lang w:eastAsia="ru-RU"/>
        </w:rPr>
        <w:t xml:space="preserve">. Доклад </w:t>
      </w:r>
      <w:proofErr w:type="gramStart"/>
      <w:r w:rsidR="00C3315D" w:rsidRPr="00C3315D">
        <w:rPr>
          <w:rFonts w:ascii="Times New Roman" w:hAnsi="Times New Roman"/>
          <w:sz w:val="24"/>
          <w:szCs w:val="24"/>
          <w:lang w:eastAsia="ru-RU"/>
        </w:rPr>
        <w:t>об</w:t>
      </w:r>
      <w:proofErr w:type="gramEnd"/>
      <w:r w:rsidR="00C3315D" w:rsidRPr="00C3315D">
        <w:rPr>
          <w:rFonts w:ascii="Times New Roman" w:hAnsi="Times New Roman"/>
          <w:sz w:val="24"/>
          <w:szCs w:val="24"/>
          <w:lang w:eastAsia="ru-RU"/>
        </w:rPr>
        <w:t xml:space="preserve"> антимонопольном </w:t>
      </w:r>
      <w:proofErr w:type="spellStart"/>
      <w:r w:rsidR="00C3315D" w:rsidRPr="00C3315D">
        <w:rPr>
          <w:rFonts w:ascii="Times New Roman" w:hAnsi="Times New Roman"/>
          <w:sz w:val="24"/>
          <w:szCs w:val="24"/>
          <w:lang w:eastAsia="ru-RU"/>
        </w:rPr>
        <w:t>комплаенсе</w:t>
      </w:r>
      <w:proofErr w:type="spellEnd"/>
      <w:r w:rsidR="00C3315D" w:rsidRPr="00C3315D">
        <w:rPr>
          <w:rFonts w:ascii="Times New Roman" w:hAnsi="Times New Roman"/>
          <w:sz w:val="24"/>
          <w:szCs w:val="24"/>
          <w:lang w:eastAsia="ru-RU"/>
        </w:rPr>
        <w:t xml:space="preserve">, утвержденный коллегиальным органом, </w:t>
      </w:r>
      <w:r>
        <w:rPr>
          <w:rFonts w:ascii="Times New Roman" w:hAnsi="Times New Roman"/>
          <w:sz w:val="24"/>
          <w:szCs w:val="24"/>
          <w:lang w:eastAsia="ru-RU"/>
        </w:rPr>
        <w:t>размещается</w:t>
      </w:r>
      <w:r w:rsidR="00C3315D" w:rsidRPr="00C3315D">
        <w:rPr>
          <w:rFonts w:ascii="Times New Roman" w:hAnsi="Times New Roman"/>
          <w:sz w:val="24"/>
          <w:szCs w:val="24"/>
          <w:lang w:eastAsia="ru-RU"/>
        </w:rPr>
        <w:t xml:space="preserve"> на официальном сайте.</w:t>
      </w: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43970" w:rsidRDefault="00C43970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43970" w:rsidRDefault="00C43970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43970" w:rsidRDefault="00C43970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551B0E">
      <w:pPr>
        <w:autoSpaceDE w:val="0"/>
        <w:autoSpaceDN w:val="0"/>
        <w:adjustRightInd w:val="0"/>
        <w:spacing w:after="0" w:line="290" w:lineRule="auto"/>
        <w:ind w:firstLine="53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662A" w:rsidRPr="007B662A" w:rsidRDefault="007B662A" w:rsidP="007B662A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Приложение к Положению </w:t>
      </w:r>
      <w:r w:rsidRPr="007B662A">
        <w:rPr>
          <w:rFonts w:ascii="Times New Roman" w:hAnsi="Times New Roman"/>
          <w:sz w:val="24"/>
          <w:szCs w:val="24"/>
          <w:lang w:eastAsia="ru-RU"/>
        </w:rPr>
        <w:t>об организации в Администрации</w:t>
      </w:r>
    </w:p>
    <w:p w:rsidR="007B662A" w:rsidRPr="007B662A" w:rsidRDefault="007B662A" w:rsidP="007B662A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B662A">
        <w:rPr>
          <w:rFonts w:ascii="Times New Roman" w:hAnsi="Times New Roman"/>
          <w:sz w:val="24"/>
          <w:szCs w:val="24"/>
          <w:lang w:eastAsia="ru-RU"/>
        </w:rPr>
        <w:t>муниципального района Клявлинский Самарской области системы</w:t>
      </w:r>
    </w:p>
    <w:p w:rsidR="007B662A" w:rsidRPr="007B662A" w:rsidRDefault="007B662A" w:rsidP="007B662A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B662A">
        <w:rPr>
          <w:rFonts w:ascii="Times New Roman" w:hAnsi="Times New Roman"/>
          <w:sz w:val="24"/>
          <w:szCs w:val="24"/>
          <w:lang w:eastAsia="ru-RU"/>
        </w:rPr>
        <w:t xml:space="preserve">внутреннего обеспечения соответствия требованиям </w:t>
      </w:r>
    </w:p>
    <w:p w:rsidR="007B662A" w:rsidRDefault="007B662A" w:rsidP="007B662A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7B662A">
        <w:rPr>
          <w:rFonts w:ascii="Times New Roman" w:hAnsi="Times New Roman"/>
          <w:sz w:val="24"/>
          <w:szCs w:val="24"/>
          <w:lang w:eastAsia="ru-RU"/>
        </w:rPr>
        <w:t>антимонопольного законодательства (</w:t>
      </w:r>
      <w:proofErr w:type="gramStart"/>
      <w:r w:rsidRPr="007B662A">
        <w:rPr>
          <w:rFonts w:ascii="Times New Roman" w:hAnsi="Times New Roman"/>
          <w:sz w:val="24"/>
          <w:szCs w:val="24"/>
          <w:lang w:eastAsia="ru-RU"/>
        </w:rPr>
        <w:t>антимонопольный</w:t>
      </w:r>
      <w:proofErr w:type="gramEnd"/>
      <w:r w:rsidRPr="007B662A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B662A">
        <w:rPr>
          <w:rFonts w:ascii="Times New Roman" w:hAnsi="Times New Roman"/>
          <w:sz w:val="24"/>
          <w:szCs w:val="24"/>
          <w:lang w:eastAsia="ru-RU"/>
        </w:rPr>
        <w:t>комплаенс</w:t>
      </w:r>
      <w:proofErr w:type="spellEnd"/>
      <w:r w:rsidRPr="007B662A">
        <w:rPr>
          <w:rFonts w:ascii="Times New Roman" w:hAnsi="Times New Roman"/>
          <w:sz w:val="24"/>
          <w:szCs w:val="24"/>
          <w:lang w:eastAsia="ru-RU"/>
        </w:rPr>
        <w:t>)</w:t>
      </w:r>
    </w:p>
    <w:p w:rsidR="007B662A" w:rsidRDefault="007B662A" w:rsidP="007B662A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7B662A">
      <w:pPr>
        <w:autoSpaceDE w:val="0"/>
        <w:autoSpaceDN w:val="0"/>
        <w:adjustRightInd w:val="0"/>
        <w:spacing w:after="0" w:line="29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7B662A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7B662A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B662A" w:rsidRDefault="007B662A" w:rsidP="007B66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УРОВНИ РИСКОВ НАРУШЕНИЯ АНТИМОНОПОЛЬНОГО ЗАКОНОДАТЕЛЬСТВА</w:t>
      </w:r>
    </w:p>
    <w:p w:rsidR="007B662A" w:rsidRDefault="007B662A" w:rsidP="007B662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6349"/>
      </w:tblGrid>
      <w:tr w:rsidR="007B662A">
        <w:tc>
          <w:tcPr>
            <w:tcW w:w="2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2A" w:rsidRDefault="007B6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Уровень риска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662A" w:rsidRDefault="007B66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риска</w:t>
            </w:r>
          </w:p>
        </w:tc>
      </w:tr>
      <w:tr w:rsidR="007B662A">
        <w:tc>
          <w:tcPr>
            <w:tcW w:w="2721" w:type="dxa"/>
            <w:tcBorders>
              <w:top w:val="single" w:sz="4" w:space="0" w:color="auto"/>
            </w:tcBorders>
          </w:tcPr>
          <w:p w:rsidR="007B662A" w:rsidRDefault="007B6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6349" w:type="dxa"/>
            <w:tcBorders>
              <w:top w:val="single" w:sz="4" w:space="0" w:color="auto"/>
            </w:tcBorders>
          </w:tcPr>
          <w:p w:rsidR="007B662A" w:rsidRDefault="007B6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отрицательное влияние на отношение институтов гражданского общества к деятельности федерального органа исполнительной власти по развитию конкуренции, вероятность выдачи предупреждения, возбуждения дела о нарушении антимонопольного законодательства, наложения штрафа отсутствует</w:t>
            </w:r>
          </w:p>
        </w:tc>
      </w:tr>
      <w:tr w:rsidR="007B662A">
        <w:tc>
          <w:tcPr>
            <w:tcW w:w="2721" w:type="dxa"/>
          </w:tcPr>
          <w:p w:rsidR="007B662A" w:rsidRDefault="007B6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Незначительный уровень</w:t>
            </w:r>
          </w:p>
        </w:tc>
        <w:tc>
          <w:tcPr>
            <w:tcW w:w="6349" w:type="dxa"/>
          </w:tcPr>
          <w:p w:rsidR="007B662A" w:rsidRDefault="007B662A" w:rsidP="007B6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вероятность выдачи Администрации муниципального района Клявлинский предупреждения</w:t>
            </w:r>
          </w:p>
        </w:tc>
      </w:tr>
      <w:tr w:rsidR="007B662A">
        <w:tc>
          <w:tcPr>
            <w:tcW w:w="2721" w:type="dxa"/>
          </w:tcPr>
          <w:p w:rsidR="007B662A" w:rsidRDefault="007B6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Существенный уровень</w:t>
            </w:r>
          </w:p>
        </w:tc>
        <w:tc>
          <w:tcPr>
            <w:tcW w:w="6349" w:type="dxa"/>
          </w:tcPr>
          <w:p w:rsidR="007B662A" w:rsidRDefault="007B662A" w:rsidP="007B6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вероятность выдачи Администрации муниципального района Клявлинский предупреждения и возбуждения в отношении неё дела о нарушении антимонопольного законодательства</w:t>
            </w:r>
          </w:p>
        </w:tc>
      </w:tr>
      <w:tr w:rsidR="007B662A">
        <w:tc>
          <w:tcPr>
            <w:tcW w:w="2721" w:type="dxa"/>
            <w:tcBorders>
              <w:bottom w:val="single" w:sz="4" w:space="0" w:color="auto"/>
            </w:tcBorders>
          </w:tcPr>
          <w:p w:rsidR="007B662A" w:rsidRDefault="007B6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Высокий уровень</w:t>
            </w:r>
          </w:p>
        </w:tc>
        <w:tc>
          <w:tcPr>
            <w:tcW w:w="6349" w:type="dxa"/>
            <w:tcBorders>
              <w:bottom w:val="single" w:sz="4" w:space="0" w:color="auto"/>
            </w:tcBorders>
          </w:tcPr>
          <w:p w:rsidR="007B662A" w:rsidRDefault="007B662A" w:rsidP="007B66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вероятность выдачи Администрации муниципального района Клявлинский предупреждения, возбуждения в отношении нее дела о нарушении антимонопольного законодательства и привлечения её к административной ответственности (штраф, дисквалификация)</w:t>
            </w:r>
          </w:p>
        </w:tc>
      </w:tr>
    </w:tbl>
    <w:p w:rsidR="007B662A" w:rsidRPr="00C3315D" w:rsidRDefault="007B662A" w:rsidP="007B662A">
      <w:pPr>
        <w:autoSpaceDE w:val="0"/>
        <w:autoSpaceDN w:val="0"/>
        <w:adjustRightInd w:val="0"/>
        <w:spacing w:after="0" w:line="29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C3315D" w:rsidRPr="00C3315D" w:rsidRDefault="00C3315D" w:rsidP="00C3315D">
      <w:pPr>
        <w:autoSpaceDE w:val="0"/>
        <w:autoSpaceDN w:val="0"/>
        <w:adjustRightInd w:val="0"/>
        <w:spacing w:after="0" w:line="290" w:lineRule="auto"/>
        <w:ind w:firstLine="539"/>
        <w:rPr>
          <w:rFonts w:ascii="Times New Roman" w:hAnsi="Times New Roman"/>
          <w:sz w:val="24"/>
          <w:szCs w:val="24"/>
          <w:lang w:eastAsia="ru-RU"/>
        </w:rPr>
      </w:pPr>
    </w:p>
    <w:sectPr w:rsidR="00C3315D" w:rsidRPr="00C3315D" w:rsidSect="001B00C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341" w:rsidRDefault="00BE4341" w:rsidP="00E25774">
      <w:pPr>
        <w:spacing w:after="0" w:line="240" w:lineRule="auto"/>
      </w:pPr>
      <w:r>
        <w:separator/>
      </w:r>
    </w:p>
  </w:endnote>
  <w:endnote w:type="continuationSeparator" w:id="0">
    <w:p w:rsidR="00BE4341" w:rsidRDefault="00BE4341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341" w:rsidRDefault="00BE4341" w:rsidP="00E25774">
      <w:pPr>
        <w:spacing w:after="0" w:line="240" w:lineRule="auto"/>
      </w:pPr>
      <w:r>
        <w:separator/>
      </w:r>
    </w:p>
  </w:footnote>
  <w:footnote w:type="continuationSeparator" w:id="0">
    <w:p w:rsidR="00BE4341" w:rsidRDefault="00BE4341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2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44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27D"/>
    <w:rsid w:val="0001245F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DF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6B5C"/>
    <w:rsid w:val="00027004"/>
    <w:rsid w:val="00027818"/>
    <w:rsid w:val="00027CD6"/>
    <w:rsid w:val="00027EC5"/>
    <w:rsid w:val="00030C7A"/>
    <w:rsid w:val="000312B3"/>
    <w:rsid w:val="00031396"/>
    <w:rsid w:val="000317A6"/>
    <w:rsid w:val="00031D29"/>
    <w:rsid w:val="00032025"/>
    <w:rsid w:val="000325AE"/>
    <w:rsid w:val="00032910"/>
    <w:rsid w:val="00033F13"/>
    <w:rsid w:val="00034025"/>
    <w:rsid w:val="0003438D"/>
    <w:rsid w:val="0003462B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759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0972"/>
    <w:rsid w:val="000A1311"/>
    <w:rsid w:val="000A147E"/>
    <w:rsid w:val="000A14F1"/>
    <w:rsid w:val="000A1696"/>
    <w:rsid w:val="000A1954"/>
    <w:rsid w:val="000A1E01"/>
    <w:rsid w:val="000A239D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02"/>
    <w:rsid w:val="000A60F7"/>
    <w:rsid w:val="000A698F"/>
    <w:rsid w:val="000A7A70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9D2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3CB"/>
    <w:rsid w:val="000D4493"/>
    <w:rsid w:val="000D4D7C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13A"/>
    <w:rsid w:val="000E358A"/>
    <w:rsid w:val="000E42CF"/>
    <w:rsid w:val="000E430C"/>
    <w:rsid w:val="000E4820"/>
    <w:rsid w:val="000E53CC"/>
    <w:rsid w:val="000E5503"/>
    <w:rsid w:val="000E5C92"/>
    <w:rsid w:val="000E61E9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5CD0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3EF5"/>
    <w:rsid w:val="00114755"/>
    <w:rsid w:val="00115624"/>
    <w:rsid w:val="00115646"/>
    <w:rsid w:val="001157FD"/>
    <w:rsid w:val="001158B3"/>
    <w:rsid w:val="001158EC"/>
    <w:rsid w:val="001165B5"/>
    <w:rsid w:val="001166CC"/>
    <w:rsid w:val="00117674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2B1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6E87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774D"/>
    <w:rsid w:val="001D7D28"/>
    <w:rsid w:val="001E03EB"/>
    <w:rsid w:val="001E073E"/>
    <w:rsid w:val="001E09AA"/>
    <w:rsid w:val="001E0A1A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C65"/>
    <w:rsid w:val="001E77CF"/>
    <w:rsid w:val="001F0BF3"/>
    <w:rsid w:val="001F12EC"/>
    <w:rsid w:val="001F1C62"/>
    <w:rsid w:val="001F1DA4"/>
    <w:rsid w:val="001F2097"/>
    <w:rsid w:val="001F2389"/>
    <w:rsid w:val="001F283F"/>
    <w:rsid w:val="001F2907"/>
    <w:rsid w:val="001F2C91"/>
    <w:rsid w:val="001F302E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0DDB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240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2D8"/>
    <w:rsid w:val="00290338"/>
    <w:rsid w:val="002905A8"/>
    <w:rsid w:val="0029121C"/>
    <w:rsid w:val="002915F3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C7C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F71"/>
    <w:rsid w:val="002E100A"/>
    <w:rsid w:val="002E15A5"/>
    <w:rsid w:val="002E1967"/>
    <w:rsid w:val="002E24FF"/>
    <w:rsid w:val="002E27ED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3FBE"/>
    <w:rsid w:val="0030470A"/>
    <w:rsid w:val="00304997"/>
    <w:rsid w:val="003054AE"/>
    <w:rsid w:val="00305522"/>
    <w:rsid w:val="0030615E"/>
    <w:rsid w:val="00307E2F"/>
    <w:rsid w:val="003101B3"/>
    <w:rsid w:val="00310457"/>
    <w:rsid w:val="003105A8"/>
    <w:rsid w:val="00311468"/>
    <w:rsid w:val="003116F8"/>
    <w:rsid w:val="0031219A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F4C"/>
    <w:rsid w:val="0033003D"/>
    <w:rsid w:val="003301FD"/>
    <w:rsid w:val="00330C99"/>
    <w:rsid w:val="00331734"/>
    <w:rsid w:val="00331A75"/>
    <w:rsid w:val="00331E46"/>
    <w:rsid w:val="00331EEF"/>
    <w:rsid w:val="003329AD"/>
    <w:rsid w:val="00332F3F"/>
    <w:rsid w:val="003330ED"/>
    <w:rsid w:val="0033352F"/>
    <w:rsid w:val="00333533"/>
    <w:rsid w:val="00335253"/>
    <w:rsid w:val="003353CE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182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3A10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4816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519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914"/>
    <w:rsid w:val="003E2B30"/>
    <w:rsid w:val="003E2BB2"/>
    <w:rsid w:val="003E2D49"/>
    <w:rsid w:val="003E2D9C"/>
    <w:rsid w:val="003E3260"/>
    <w:rsid w:val="003E3445"/>
    <w:rsid w:val="003E3D02"/>
    <w:rsid w:val="003E4A04"/>
    <w:rsid w:val="003E54CF"/>
    <w:rsid w:val="003E5553"/>
    <w:rsid w:val="003E5710"/>
    <w:rsid w:val="003E580B"/>
    <w:rsid w:val="003E583B"/>
    <w:rsid w:val="003E5988"/>
    <w:rsid w:val="003E5AE7"/>
    <w:rsid w:val="003E5F90"/>
    <w:rsid w:val="003E6B00"/>
    <w:rsid w:val="003E7246"/>
    <w:rsid w:val="003E74EC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ADF"/>
    <w:rsid w:val="003F7054"/>
    <w:rsid w:val="003F718A"/>
    <w:rsid w:val="003F7857"/>
    <w:rsid w:val="004003BB"/>
    <w:rsid w:val="0040075F"/>
    <w:rsid w:val="004007D8"/>
    <w:rsid w:val="00400C23"/>
    <w:rsid w:val="00401018"/>
    <w:rsid w:val="004012CB"/>
    <w:rsid w:val="00401413"/>
    <w:rsid w:val="0040193B"/>
    <w:rsid w:val="0040198A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471F"/>
    <w:rsid w:val="00435230"/>
    <w:rsid w:val="00435539"/>
    <w:rsid w:val="00435540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CAC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028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588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511"/>
    <w:rsid w:val="004E4AA1"/>
    <w:rsid w:val="004E50BE"/>
    <w:rsid w:val="004E535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641"/>
    <w:rsid w:val="004F21FC"/>
    <w:rsid w:val="004F2A19"/>
    <w:rsid w:val="004F2C9C"/>
    <w:rsid w:val="004F2FC4"/>
    <w:rsid w:val="004F37DE"/>
    <w:rsid w:val="004F3840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6E9"/>
    <w:rsid w:val="0050088E"/>
    <w:rsid w:val="00500A8A"/>
    <w:rsid w:val="0050122A"/>
    <w:rsid w:val="0050151E"/>
    <w:rsid w:val="0050154D"/>
    <w:rsid w:val="005019D1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577"/>
    <w:rsid w:val="0055162E"/>
    <w:rsid w:val="00551852"/>
    <w:rsid w:val="00551A87"/>
    <w:rsid w:val="00551B0E"/>
    <w:rsid w:val="00552479"/>
    <w:rsid w:val="0055254F"/>
    <w:rsid w:val="005525BF"/>
    <w:rsid w:val="00552749"/>
    <w:rsid w:val="00552786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313"/>
    <w:rsid w:val="00577B41"/>
    <w:rsid w:val="00577B62"/>
    <w:rsid w:val="00577F3B"/>
    <w:rsid w:val="00580A75"/>
    <w:rsid w:val="00580CC5"/>
    <w:rsid w:val="00580E4E"/>
    <w:rsid w:val="00580EB3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CD2"/>
    <w:rsid w:val="00592141"/>
    <w:rsid w:val="005923DB"/>
    <w:rsid w:val="005924A5"/>
    <w:rsid w:val="005926C6"/>
    <w:rsid w:val="00592C5A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8B3"/>
    <w:rsid w:val="005A6A98"/>
    <w:rsid w:val="005A7110"/>
    <w:rsid w:val="005A72C6"/>
    <w:rsid w:val="005A73F4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82E"/>
    <w:rsid w:val="005C4A47"/>
    <w:rsid w:val="005C4ABF"/>
    <w:rsid w:val="005C4CC6"/>
    <w:rsid w:val="005C4D7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BBE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5C5D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F37"/>
    <w:rsid w:val="0060005D"/>
    <w:rsid w:val="0060077A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48"/>
    <w:rsid w:val="00621C93"/>
    <w:rsid w:val="00622272"/>
    <w:rsid w:val="006224F3"/>
    <w:rsid w:val="00622559"/>
    <w:rsid w:val="00622772"/>
    <w:rsid w:val="006232C2"/>
    <w:rsid w:val="006233E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5B3"/>
    <w:rsid w:val="00627E5C"/>
    <w:rsid w:val="00630165"/>
    <w:rsid w:val="006301C3"/>
    <w:rsid w:val="0063021F"/>
    <w:rsid w:val="00630422"/>
    <w:rsid w:val="00630D10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8EE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7245"/>
    <w:rsid w:val="006373E4"/>
    <w:rsid w:val="006375BE"/>
    <w:rsid w:val="00637CC2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0BCE"/>
    <w:rsid w:val="006610DA"/>
    <w:rsid w:val="006611F0"/>
    <w:rsid w:val="0066132E"/>
    <w:rsid w:val="0066145F"/>
    <w:rsid w:val="00661B41"/>
    <w:rsid w:val="0066226A"/>
    <w:rsid w:val="0066233D"/>
    <w:rsid w:val="00662598"/>
    <w:rsid w:val="006632DD"/>
    <w:rsid w:val="00663625"/>
    <w:rsid w:val="0066374C"/>
    <w:rsid w:val="00663A17"/>
    <w:rsid w:val="006646D0"/>
    <w:rsid w:val="006649FE"/>
    <w:rsid w:val="00664CF4"/>
    <w:rsid w:val="006650F2"/>
    <w:rsid w:val="00665254"/>
    <w:rsid w:val="0066578D"/>
    <w:rsid w:val="0066595E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BD5"/>
    <w:rsid w:val="00677C4E"/>
    <w:rsid w:val="00677F71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C8D"/>
    <w:rsid w:val="00691F80"/>
    <w:rsid w:val="00692B43"/>
    <w:rsid w:val="00692F42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092F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12D"/>
    <w:rsid w:val="006A4755"/>
    <w:rsid w:val="006A4A96"/>
    <w:rsid w:val="006A4FC7"/>
    <w:rsid w:val="006A507C"/>
    <w:rsid w:val="006A5739"/>
    <w:rsid w:val="006A66B7"/>
    <w:rsid w:val="006A74B4"/>
    <w:rsid w:val="006A79CF"/>
    <w:rsid w:val="006A7B2F"/>
    <w:rsid w:val="006A7F1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7D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5"/>
    <w:rsid w:val="006E06CF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3E48"/>
    <w:rsid w:val="007042AC"/>
    <w:rsid w:val="0070481B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500"/>
    <w:rsid w:val="00707649"/>
    <w:rsid w:val="00707851"/>
    <w:rsid w:val="007079DB"/>
    <w:rsid w:val="0071117B"/>
    <w:rsid w:val="007117AB"/>
    <w:rsid w:val="0071185F"/>
    <w:rsid w:val="00711F19"/>
    <w:rsid w:val="0071218F"/>
    <w:rsid w:val="0071276E"/>
    <w:rsid w:val="00712D48"/>
    <w:rsid w:val="00712F4E"/>
    <w:rsid w:val="007131B2"/>
    <w:rsid w:val="00713B8E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3BA4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6D9C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5CEA"/>
    <w:rsid w:val="00755E9F"/>
    <w:rsid w:val="0075610F"/>
    <w:rsid w:val="00756B88"/>
    <w:rsid w:val="00756CE6"/>
    <w:rsid w:val="00757919"/>
    <w:rsid w:val="007600FD"/>
    <w:rsid w:val="007606B6"/>
    <w:rsid w:val="00760B2E"/>
    <w:rsid w:val="00761046"/>
    <w:rsid w:val="007612B1"/>
    <w:rsid w:val="00761430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3437"/>
    <w:rsid w:val="007735E2"/>
    <w:rsid w:val="007744ED"/>
    <w:rsid w:val="00774BD5"/>
    <w:rsid w:val="00775634"/>
    <w:rsid w:val="00775904"/>
    <w:rsid w:val="00775BB0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5BF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531"/>
    <w:rsid w:val="00790A76"/>
    <w:rsid w:val="00790AAE"/>
    <w:rsid w:val="00791065"/>
    <w:rsid w:val="007913CD"/>
    <w:rsid w:val="007922CD"/>
    <w:rsid w:val="00792626"/>
    <w:rsid w:val="007926FF"/>
    <w:rsid w:val="0079302B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2A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269"/>
    <w:rsid w:val="007D135E"/>
    <w:rsid w:val="007D1393"/>
    <w:rsid w:val="007D2128"/>
    <w:rsid w:val="007D26C1"/>
    <w:rsid w:val="007D2B1A"/>
    <w:rsid w:val="007D2D9A"/>
    <w:rsid w:val="007D2F33"/>
    <w:rsid w:val="007D366A"/>
    <w:rsid w:val="007D3766"/>
    <w:rsid w:val="007D397B"/>
    <w:rsid w:val="007D3E16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B40"/>
    <w:rsid w:val="007E2CB8"/>
    <w:rsid w:val="007E2DF3"/>
    <w:rsid w:val="007E3A92"/>
    <w:rsid w:val="007E4377"/>
    <w:rsid w:val="007E43FF"/>
    <w:rsid w:val="007E46AB"/>
    <w:rsid w:val="007E4A9F"/>
    <w:rsid w:val="007E4BD1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0A44"/>
    <w:rsid w:val="008013B2"/>
    <w:rsid w:val="00801863"/>
    <w:rsid w:val="00801D3B"/>
    <w:rsid w:val="00802159"/>
    <w:rsid w:val="0080268A"/>
    <w:rsid w:val="00802BA7"/>
    <w:rsid w:val="00802D69"/>
    <w:rsid w:val="00802EF4"/>
    <w:rsid w:val="00802F04"/>
    <w:rsid w:val="0080303F"/>
    <w:rsid w:val="00803091"/>
    <w:rsid w:val="008033B6"/>
    <w:rsid w:val="0080366F"/>
    <w:rsid w:val="00803827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950"/>
    <w:rsid w:val="00813E52"/>
    <w:rsid w:val="00814098"/>
    <w:rsid w:val="008142EF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062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24AD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22D"/>
    <w:rsid w:val="008B4779"/>
    <w:rsid w:val="008B5D62"/>
    <w:rsid w:val="008B5ED2"/>
    <w:rsid w:val="008B6226"/>
    <w:rsid w:val="008B628E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3E9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AAE"/>
    <w:rsid w:val="008E4C50"/>
    <w:rsid w:val="008E4E18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38C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568"/>
    <w:rsid w:val="009537C4"/>
    <w:rsid w:val="00953EF3"/>
    <w:rsid w:val="009540DA"/>
    <w:rsid w:val="0095480E"/>
    <w:rsid w:val="00954B9C"/>
    <w:rsid w:val="00954DC6"/>
    <w:rsid w:val="00954EBB"/>
    <w:rsid w:val="00955FAA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45"/>
    <w:rsid w:val="00972DE1"/>
    <w:rsid w:val="00973391"/>
    <w:rsid w:val="0097374C"/>
    <w:rsid w:val="00973EC2"/>
    <w:rsid w:val="00973EC5"/>
    <w:rsid w:val="009755F7"/>
    <w:rsid w:val="0097613C"/>
    <w:rsid w:val="0097629D"/>
    <w:rsid w:val="0097664B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CCA"/>
    <w:rsid w:val="009835C2"/>
    <w:rsid w:val="00984418"/>
    <w:rsid w:val="009848E5"/>
    <w:rsid w:val="009850D6"/>
    <w:rsid w:val="009851A0"/>
    <w:rsid w:val="009859A0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51A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3E"/>
    <w:rsid w:val="009C5970"/>
    <w:rsid w:val="009C690E"/>
    <w:rsid w:val="009C6A56"/>
    <w:rsid w:val="009C6C00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EB"/>
    <w:rsid w:val="009D54F4"/>
    <w:rsid w:val="009D5909"/>
    <w:rsid w:val="009D6D9A"/>
    <w:rsid w:val="009D6EEE"/>
    <w:rsid w:val="009D6EFD"/>
    <w:rsid w:val="009D768C"/>
    <w:rsid w:val="009D7959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966"/>
    <w:rsid w:val="009E4B3A"/>
    <w:rsid w:val="009E4BEA"/>
    <w:rsid w:val="009E4BF7"/>
    <w:rsid w:val="009E5CB1"/>
    <w:rsid w:val="009E5D49"/>
    <w:rsid w:val="009E5E5A"/>
    <w:rsid w:val="009E5FD6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1650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9B7"/>
    <w:rsid w:val="00A25B96"/>
    <w:rsid w:val="00A25D63"/>
    <w:rsid w:val="00A260EB"/>
    <w:rsid w:val="00A26292"/>
    <w:rsid w:val="00A265AE"/>
    <w:rsid w:val="00A270D3"/>
    <w:rsid w:val="00A304C4"/>
    <w:rsid w:val="00A310AB"/>
    <w:rsid w:val="00A31657"/>
    <w:rsid w:val="00A32090"/>
    <w:rsid w:val="00A3215A"/>
    <w:rsid w:val="00A32172"/>
    <w:rsid w:val="00A3222E"/>
    <w:rsid w:val="00A32F62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35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AD7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98A"/>
    <w:rsid w:val="00A65AE3"/>
    <w:rsid w:val="00A65AEF"/>
    <w:rsid w:val="00A65D02"/>
    <w:rsid w:val="00A660D4"/>
    <w:rsid w:val="00A6625A"/>
    <w:rsid w:val="00A66505"/>
    <w:rsid w:val="00A666A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BCA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85"/>
    <w:rsid w:val="00A9139E"/>
    <w:rsid w:val="00A91443"/>
    <w:rsid w:val="00A9181A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394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AAB"/>
    <w:rsid w:val="00AB3ECD"/>
    <w:rsid w:val="00AB40DE"/>
    <w:rsid w:val="00AB4658"/>
    <w:rsid w:val="00AB5551"/>
    <w:rsid w:val="00AB5625"/>
    <w:rsid w:val="00AB6A4E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16C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0C1A"/>
    <w:rsid w:val="00AD1088"/>
    <w:rsid w:val="00AD133C"/>
    <w:rsid w:val="00AD170A"/>
    <w:rsid w:val="00AD1A23"/>
    <w:rsid w:val="00AD2028"/>
    <w:rsid w:val="00AD2095"/>
    <w:rsid w:val="00AD2314"/>
    <w:rsid w:val="00AD25E0"/>
    <w:rsid w:val="00AD2A14"/>
    <w:rsid w:val="00AD2D79"/>
    <w:rsid w:val="00AD319C"/>
    <w:rsid w:val="00AD35D9"/>
    <w:rsid w:val="00AD3B38"/>
    <w:rsid w:val="00AD4365"/>
    <w:rsid w:val="00AD4605"/>
    <w:rsid w:val="00AD4674"/>
    <w:rsid w:val="00AD4B67"/>
    <w:rsid w:val="00AD4BAE"/>
    <w:rsid w:val="00AD4BD4"/>
    <w:rsid w:val="00AD55DF"/>
    <w:rsid w:val="00AD5AA6"/>
    <w:rsid w:val="00AD5C0F"/>
    <w:rsid w:val="00AD601D"/>
    <w:rsid w:val="00AD650A"/>
    <w:rsid w:val="00AD71EC"/>
    <w:rsid w:val="00AD7549"/>
    <w:rsid w:val="00AD77F3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1A5"/>
    <w:rsid w:val="00B005EA"/>
    <w:rsid w:val="00B0063A"/>
    <w:rsid w:val="00B00697"/>
    <w:rsid w:val="00B00B7C"/>
    <w:rsid w:val="00B0107B"/>
    <w:rsid w:val="00B0203A"/>
    <w:rsid w:val="00B02AD0"/>
    <w:rsid w:val="00B036F2"/>
    <w:rsid w:val="00B038EA"/>
    <w:rsid w:val="00B03EAF"/>
    <w:rsid w:val="00B046A9"/>
    <w:rsid w:val="00B04873"/>
    <w:rsid w:val="00B05274"/>
    <w:rsid w:val="00B052B8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88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CF5"/>
    <w:rsid w:val="00B3786F"/>
    <w:rsid w:val="00B37CC9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A5E"/>
    <w:rsid w:val="00B60B07"/>
    <w:rsid w:val="00B60C54"/>
    <w:rsid w:val="00B60FF2"/>
    <w:rsid w:val="00B6117E"/>
    <w:rsid w:val="00B6172D"/>
    <w:rsid w:val="00B62AFB"/>
    <w:rsid w:val="00B62B6A"/>
    <w:rsid w:val="00B638A2"/>
    <w:rsid w:val="00B63B00"/>
    <w:rsid w:val="00B63D14"/>
    <w:rsid w:val="00B63E10"/>
    <w:rsid w:val="00B643C8"/>
    <w:rsid w:val="00B644FD"/>
    <w:rsid w:val="00B6499E"/>
    <w:rsid w:val="00B650B0"/>
    <w:rsid w:val="00B6548E"/>
    <w:rsid w:val="00B65500"/>
    <w:rsid w:val="00B65723"/>
    <w:rsid w:val="00B65A76"/>
    <w:rsid w:val="00B65F90"/>
    <w:rsid w:val="00B66731"/>
    <w:rsid w:val="00B6681E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49E"/>
    <w:rsid w:val="00B7053F"/>
    <w:rsid w:val="00B70976"/>
    <w:rsid w:val="00B70D8B"/>
    <w:rsid w:val="00B715ED"/>
    <w:rsid w:val="00B717BF"/>
    <w:rsid w:val="00B71B65"/>
    <w:rsid w:val="00B71D52"/>
    <w:rsid w:val="00B72054"/>
    <w:rsid w:val="00B723BB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534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74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C8F"/>
    <w:rsid w:val="00B93DA9"/>
    <w:rsid w:val="00B93FF8"/>
    <w:rsid w:val="00B949BF"/>
    <w:rsid w:val="00B94A52"/>
    <w:rsid w:val="00B94D2C"/>
    <w:rsid w:val="00B94FA6"/>
    <w:rsid w:val="00B9522A"/>
    <w:rsid w:val="00B95485"/>
    <w:rsid w:val="00B954DF"/>
    <w:rsid w:val="00B9553A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437"/>
    <w:rsid w:val="00BA3E45"/>
    <w:rsid w:val="00BA41F0"/>
    <w:rsid w:val="00BA4332"/>
    <w:rsid w:val="00BA4336"/>
    <w:rsid w:val="00BA4DFB"/>
    <w:rsid w:val="00BA511A"/>
    <w:rsid w:val="00BA5509"/>
    <w:rsid w:val="00BA5772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57D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AA1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341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1D3"/>
    <w:rsid w:val="00C00574"/>
    <w:rsid w:val="00C00963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ABF"/>
    <w:rsid w:val="00C05C83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191"/>
    <w:rsid w:val="00C23822"/>
    <w:rsid w:val="00C23D1A"/>
    <w:rsid w:val="00C23D3D"/>
    <w:rsid w:val="00C247CA"/>
    <w:rsid w:val="00C24D58"/>
    <w:rsid w:val="00C2583D"/>
    <w:rsid w:val="00C25903"/>
    <w:rsid w:val="00C25AF4"/>
    <w:rsid w:val="00C25EAB"/>
    <w:rsid w:val="00C26009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15D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3970"/>
    <w:rsid w:val="00C44A16"/>
    <w:rsid w:val="00C44EB5"/>
    <w:rsid w:val="00C450E2"/>
    <w:rsid w:val="00C45A14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60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AD5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37A6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FC7"/>
    <w:rsid w:val="00C9006C"/>
    <w:rsid w:val="00C90C12"/>
    <w:rsid w:val="00C90F80"/>
    <w:rsid w:val="00C914E9"/>
    <w:rsid w:val="00C91774"/>
    <w:rsid w:val="00C91DE4"/>
    <w:rsid w:val="00C91FE3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BB1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A2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C92"/>
    <w:rsid w:val="00D57F28"/>
    <w:rsid w:val="00D608ED"/>
    <w:rsid w:val="00D60A5E"/>
    <w:rsid w:val="00D60C73"/>
    <w:rsid w:val="00D615F6"/>
    <w:rsid w:val="00D61B7F"/>
    <w:rsid w:val="00D620A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30AD"/>
    <w:rsid w:val="00D73E2B"/>
    <w:rsid w:val="00D74199"/>
    <w:rsid w:val="00D744D0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DF1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D6B"/>
    <w:rsid w:val="00E55BBC"/>
    <w:rsid w:val="00E55F6D"/>
    <w:rsid w:val="00E5679B"/>
    <w:rsid w:val="00E569AE"/>
    <w:rsid w:val="00E56A62"/>
    <w:rsid w:val="00E56FAD"/>
    <w:rsid w:val="00E5712F"/>
    <w:rsid w:val="00E5726B"/>
    <w:rsid w:val="00E57489"/>
    <w:rsid w:val="00E57894"/>
    <w:rsid w:val="00E57959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776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F47"/>
    <w:rsid w:val="00EA2B26"/>
    <w:rsid w:val="00EA2EAF"/>
    <w:rsid w:val="00EA2EC9"/>
    <w:rsid w:val="00EA3189"/>
    <w:rsid w:val="00EA3530"/>
    <w:rsid w:val="00EA3D98"/>
    <w:rsid w:val="00EA41A5"/>
    <w:rsid w:val="00EA4B00"/>
    <w:rsid w:val="00EA4C15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B7F35"/>
    <w:rsid w:val="00EC0058"/>
    <w:rsid w:val="00EC04D4"/>
    <w:rsid w:val="00EC0A70"/>
    <w:rsid w:val="00EC0D48"/>
    <w:rsid w:val="00EC0EEA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901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184B"/>
    <w:rsid w:val="00ED1A5B"/>
    <w:rsid w:val="00ED1AC1"/>
    <w:rsid w:val="00ED20C9"/>
    <w:rsid w:val="00ED2FEE"/>
    <w:rsid w:val="00ED3FB8"/>
    <w:rsid w:val="00ED41E1"/>
    <w:rsid w:val="00ED4897"/>
    <w:rsid w:val="00ED4AC0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E7CFB"/>
    <w:rsid w:val="00EF0810"/>
    <w:rsid w:val="00EF0C5F"/>
    <w:rsid w:val="00EF0EA0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F01118"/>
    <w:rsid w:val="00F01138"/>
    <w:rsid w:val="00F01219"/>
    <w:rsid w:val="00F01319"/>
    <w:rsid w:val="00F01F70"/>
    <w:rsid w:val="00F0257E"/>
    <w:rsid w:val="00F026D6"/>
    <w:rsid w:val="00F029AA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0CD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CF7"/>
    <w:rsid w:val="00F92156"/>
    <w:rsid w:val="00F921C0"/>
    <w:rsid w:val="00F9238D"/>
    <w:rsid w:val="00F929E7"/>
    <w:rsid w:val="00F92EFD"/>
    <w:rsid w:val="00F9300B"/>
    <w:rsid w:val="00F93A1F"/>
    <w:rsid w:val="00F94381"/>
    <w:rsid w:val="00F943B1"/>
    <w:rsid w:val="00F94C64"/>
    <w:rsid w:val="00F94EAB"/>
    <w:rsid w:val="00F95693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7D4"/>
    <w:rsid w:val="00FB4D17"/>
    <w:rsid w:val="00FB4F8F"/>
    <w:rsid w:val="00FB4FB4"/>
    <w:rsid w:val="00FB583E"/>
    <w:rsid w:val="00FB64B9"/>
    <w:rsid w:val="00FB6E3C"/>
    <w:rsid w:val="00FC030D"/>
    <w:rsid w:val="00FC0B4C"/>
    <w:rsid w:val="00FC0E11"/>
    <w:rsid w:val="00FC1659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1619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10832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АлексееваПК</cp:lastModifiedBy>
  <cp:revision>2</cp:revision>
  <cp:lastPrinted>2018-08-14T04:44:00Z</cp:lastPrinted>
  <dcterms:created xsi:type="dcterms:W3CDTF">2022-02-07T10:30:00Z</dcterms:created>
  <dcterms:modified xsi:type="dcterms:W3CDTF">2022-02-07T10:30:00Z</dcterms:modified>
</cp:coreProperties>
</file>