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D2D" w:rsidRDefault="00B66D2D" w:rsidP="00B66D2D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B66D2D" w:rsidRPr="00DE1DDE" w:rsidRDefault="00B66D2D" w:rsidP="00B66D2D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>Пятница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F0ACF">
        <w:rPr>
          <w:rFonts w:ascii="Times New Roman" w:hAnsi="Times New Roman" w:cs="Times New Roman"/>
          <w:b/>
          <w:sz w:val="44"/>
          <w:szCs w:val="44"/>
        </w:rPr>
        <w:t>12</w:t>
      </w:r>
      <w:r w:rsidR="000961F7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F0ACF">
        <w:rPr>
          <w:rFonts w:ascii="Times New Roman" w:hAnsi="Times New Roman" w:cs="Times New Roman"/>
          <w:b/>
          <w:sz w:val="44"/>
          <w:szCs w:val="44"/>
        </w:rPr>
        <w:t>января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F0ACF">
        <w:rPr>
          <w:rFonts w:ascii="Times New Roman" w:hAnsi="Times New Roman" w:cs="Times New Roman"/>
          <w:b/>
          <w:sz w:val="40"/>
          <w:szCs w:val="40"/>
        </w:rPr>
        <w:t xml:space="preserve"> 2024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года №</w:t>
      </w:r>
      <w:r w:rsidR="005F716D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F0ACF">
        <w:rPr>
          <w:rFonts w:ascii="Times New Roman" w:hAnsi="Times New Roman" w:cs="Times New Roman"/>
          <w:b/>
          <w:sz w:val="40"/>
          <w:szCs w:val="40"/>
        </w:rPr>
        <w:t>1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0961F7">
        <w:rPr>
          <w:rFonts w:ascii="Times New Roman" w:hAnsi="Times New Roman" w:cs="Times New Roman"/>
          <w:b/>
          <w:sz w:val="40"/>
          <w:szCs w:val="40"/>
        </w:rPr>
        <w:t>53</w:t>
      </w:r>
      <w:r w:rsidR="00EF0ACF">
        <w:rPr>
          <w:rFonts w:ascii="Times New Roman" w:hAnsi="Times New Roman" w:cs="Times New Roman"/>
          <w:b/>
          <w:sz w:val="40"/>
          <w:szCs w:val="40"/>
        </w:rPr>
        <w:t>7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>)</w:t>
      </w:r>
      <w:proofErr w:type="gramEnd"/>
      <w:r w:rsidRPr="005D7BE8">
        <w:rPr>
          <w:rFonts w:ascii="Times New Roman" w:hAnsi="Times New Roman" w:cs="Times New Roman"/>
          <w:b/>
          <w:sz w:val="40"/>
          <w:szCs w:val="40"/>
        </w:rPr>
        <w:t xml:space="preserve">     12+</w:t>
      </w:r>
    </w:p>
    <w:p w:rsidR="00EF0ACF" w:rsidRPr="00EF0ACF" w:rsidRDefault="00EF0ACF" w:rsidP="00AD6E7F">
      <w:pPr>
        <w:pStyle w:val="a3"/>
        <w:jc w:val="center"/>
        <w:rPr>
          <w:b/>
          <w:sz w:val="20"/>
          <w:szCs w:val="20"/>
        </w:rPr>
      </w:pPr>
    </w:p>
    <w:p w:rsidR="00EF0ACF" w:rsidRPr="00EF0ACF" w:rsidRDefault="00EF0ACF" w:rsidP="00EF0ACF">
      <w:pPr>
        <w:pStyle w:val="a3"/>
        <w:jc w:val="center"/>
        <w:rPr>
          <w:b/>
          <w:color w:val="000000"/>
          <w:sz w:val="20"/>
          <w:szCs w:val="20"/>
          <w:shd w:val="clear" w:color="auto" w:fill="FFFFFF"/>
        </w:rPr>
      </w:pPr>
      <w:r w:rsidRPr="00EF0ACF">
        <w:rPr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№ 67 от 29.12.2023г. «</w:t>
      </w:r>
      <w:r w:rsidRPr="00EF0ACF">
        <w:rPr>
          <w:b/>
          <w:color w:val="000000"/>
          <w:sz w:val="20"/>
          <w:szCs w:val="20"/>
          <w:shd w:val="clear" w:color="auto" w:fill="FFFFFF"/>
        </w:rPr>
        <w:t>О приеме движимого имущества</w:t>
      </w:r>
    </w:p>
    <w:p w:rsidR="00EF0ACF" w:rsidRPr="00EF0ACF" w:rsidRDefault="00EF0ACF" w:rsidP="00EF0ACF">
      <w:pPr>
        <w:pStyle w:val="a3"/>
        <w:jc w:val="center"/>
        <w:rPr>
          <w:rFonts w:eastAsia="Times New Roman CYR"/>
          <w:b/>
          <w:color w:val="000000"/>
          <w:sz w:val="20"/>
          <w:szCs w:val="20"/>
          <w:shd w:val="clear" w:color="auto" w:fill="FFFFFF"/>
        </w:rPr>
      </w:pPr>
      <w:r w:rsidRPr="00EF0ACF">
        <w:rPr>
          <w:b/>
          <w:color w:val="000000"/>
          <w:sz w:val="20"/>
          <w:szCs w:val="20"/>
          <w:shd w:val="clear" w:color="auto" w:fill="FFFFFF"/>
        </w:rPr>
        <w:t xml:space="preserve">в собственность </w:t>
      </w:r>
      <w:r w:rsidRPr="00EF0ACF">
        <w:rPr>
          <w:rFonts w:eastAsia="Times New Roman CYR"/>
          <w:b/>
          <w:color w:val="000000"/>
          <w:sz w:val="20"/>
          <w:szCs w:val="20"/>
          <w:shd w:val="clear" w:color="auto" w:fill="FFFFFF"/>
        </w:rPr>
        <w:t>сельского поселения Борискино-Игар муниципального района  Клявлинский Самарской области»</w:t>
      </w:r>
    </w:p>
    <w:p w:rsidR="00EF0ACF" w:rsidRPr="00EF0ACF" w:rsidRDefault="00EF0ACF" w:rsidP="00EF0ACF">
      <w:pPr>
        <w:pStyle w:val="a3"/>
        <w:rPr>
          <w:shd w:val="clear" w:color="auto" w:fill="FFFFFF"/>
        </w:rPr>
      </w:pPr>
      <w:proofErr w:type="gramStart"/>
      <w:r w:rsidRPr="00EF0ACF">
        <w:rPr>
          <w:shd w:val="clear" w:color="auto" w:fill="FFFFFF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на основании Постановления администрации муниципального района Клявлинский от 06.12.2023г  №  479 «О передаче движимого имущества в собственность сельских поселений муниципального района Клявлинский Самарской области», Администрация сельского поселения Борискино-Игар  муниципального района Клявлинский Самарской области,</w:t>
      </w:r>
      <w:r w:rsidRPr="00EF0ACF">
        <w:rPr>
          <w:color w:val="26282F"/>
          <w:shd w:val="clear" w:color="auto" w:fill="FFFFFF"/>
        </w:rPr>
        <w:t xml:space="preserve"> </w:t>
      </w:r>
      <w:r w:rsidRPr="00EF0ACF">
        <w:rPr>
          <w:shd w:val="clear" w:color="auto" w:fill="FFFFFF"/>
        </w:rPr>
        <w:t>ПОСТАНОВЛЯЕТ:</w:t>
      </w:r>
      <w:proofErr w:type="gramEnd"/>
    </w:p>
    <w:p w:rsidR="00EF0ACF" w:rsidRPr="00EF0ACF" w:rsidRDefault="00EF0ACF" w:rsidP="00EF0ACF">
      <w:pPr>
        <w:pStyle w:val="a3"/>
        <w:rPr>
          <w:rFonts w:eastAsia="Times New Roman CYR"/>
          <w:color w:val="000000"/>
          <w:shd w:val="clear" w:color="auto" w:fill="FFFFFF"/>
          <w:lang w:bidi="ru-RU"/>
        </w:rPr>
      </w:pPr>
      <w:r w:rsidRPr="00EF0ACF">
        <w:rPr>
          <w:shd w:val="clear" w:color="auto" w:fill="FFFFFF"/>
        </w:rPr>
        <w:t xml:space="preserve">1. Принять в собственность </w:t>
      </w:r>
      <w:r w:rsidRPr="00EF0ACF">
        <w:rPr>
          <w:rFonts w:eastAsia="Times New Roman CYR"/>
          <w:color w:val="000000"/>
          <w:shd w:val="clear" w:color="auto" w:fill="FFFFFF"/>
        </w:rPr>
        <w:t xml:space="preserve">сельского поселения </w:t>
      </w:r>
      <w:r w:rsidRPr="00EF0ACF">
        <w:rPr>
          <w:shd w:val="clear" w:color="auto" w:fill="FFFFFF"/>
        </w:rPr>
        <w:t xml:space="preserve">Борискино-Игар  </w:t>
      </w:r>
      <w:r w:rsidRPr="00EF0ACF">
        <w:rPr>
          <w:rFonts w:eastAsia="Times New Roman CYR"/>
          <w:color w:val="000000"/>
          <w:shd w:val="clear" w:color="auto" w:fill="FFFFFF"/>
          <w:lang w:bidi="ru-RU"/>
        </w:rPr>
        <w:t>муниципального района Клявлинский Самарской области следующее движимое имущество: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412"/>
        <w:gridCol w:w="1418"/>
        <w:gridCol w:w="2407"/>
        <w:gridCol w:w="2410"/>
      </w:tblGrid>
      <w:tr w:rsidR="00EF0ACF" w:rsidRPr="00EF0ACF" w:rsidTr="00EF0ACF">
        <w:trPr>
          <w:trHeight w:val="2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 xml:space="preserve">№ </w:t>
            </w:r>
            <w:proofErr w:type="spellStart"/>
            <w:proofErr w:type="gramStart"/>
            <w:r w:rsidRPr="00EF0ACF">
              <w:rPr>
                <w:lang w:eastAsia="en-US"/>
              </w:rPr>
              <w:t>п</w:t>
            </w:r>
            <w:proofErr w:type="spellEnd"/>
            <w:proofErr w:type="gramEnd"/>
            <w:r w:rsidRPr="00EF0ACF">
              <w:rPr>
                <w:lang w:eastAsia="en-US"/>
              </w:rPr>
              <w:t>/</w:t>
            </w:r>
            <w:proofErr w:type="spellStart"/>
            <w:r w:rsidRPr="00EF0ACF">
              <w:rPr>
                <w:lang w:eastAsia="en-US"/>
              </w:rPr>
              <w:t>п</w:t>
            </w:r>
            <w:proofErr w:type="spellEnd"/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Наименование движимого имущества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Количество</w:t>
            </w:r>
          </w:p>
        </w:tc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Балансовая стоимость, руб.</w:t>
            </w:r>
          </w:p>
        </w:tc>
      </w:tr>
      <w:tr w:rsidR="00EF0ACF" w:rsidRPr="00EF0ACF" w:rsidTr="00EF0ACF">
        <w:trPr>
          <w:trHeight w:val="11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</w:p>
        </w:tc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За ед.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Сумма</w:t>
            </w:r>
          </w:p>
        </w:tc>
      </w:tr>
      <w:tr w:rsidR="00EF0ACF" w:rsidRPr="00EF0ACF" w:rsidTr="00EF0ACF">
        <w:trPr>
          <w:trHeight w:val="1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1.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Мусоросборник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highlight w:val="yellow"/>
                <w:lang w:eastAsia="en-US"/>
              </w:rPr>
            </w:pPr>
            <w:r w:rsidRPr="00EF0ACF">
              <w:rPr>
                <w:lang w:eastAsia="en-US"/>
              </w:rPr>
              <w:t>10263,50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30790,50</w:t>
            </w:r>
          </w:p>
        </w:tc>
      </w:tr>
      <w:tr w:rsidR="00EF0ACF" w:rsidRPr="00EF0ACF" w:rsidTr="00EF0ACF">
        <w:trPr>
          <w:trHeight w:val="1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highlight w:val="yellow"/>
                <w:lang w:eastAsia="en-US"/>
              </w:rPr>
            </w:pPr>
            <w:r w:rsidRPr="00EF0ACF">
              <w:rPr>
                <w:lang w:eastAsia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30790,50</w:t>
            </w:r>
          </w:p>
        </w:tc>
      </w:tr>
    </w:tbl>
    <w:p w:rsidR="00EF0ACF" w:rsidRPr="00EF0ACF" w:rsidRDefault="00EF0ACF" w:rsidP="00EF0ACF">
      <w:pPr>
        <w:pStyle w:val="a3"/>
        <w:rPr>
          <w:rFonts w:eastAsia="Times New Roman CYR"/>
          <w:color w:val="000000"/>
          <w:shd w:val="clear" w:color="auto" w:fill="FFFFFF"/>
          <w:lang w:bidi="ru-RU"/>
        </w:rPr>
      </w:pPr>
    </w:p>
    <w:p w:rsidR="00EF0ACF" w:rsidRPr="00EF0ACF" w:rsidRDefault="00EF0ACF" w:rsidP="00EF0ACF">
      <w:pPr>
        <w:pStyle w:val="a3"/>
        <w:rPr>
          <w:rFonts w:eastAsia="Times New Roman CYR"/>
          <w:color w:val="000000"/>
          <w:shd w:val="clear" w:color="auto" w:fill="FFFFFF"/>
          <w:lang w:bidi="ru-RU"/>
        </w:rPr>
      </w:pPr>
      <w:r w:rsidRPr="00EF0ACF">
        <w:rPr>
          <w:rFonts w:eastAsia="Times New Roman CYR"/>
          <w:color w:val="000000"/>
          <w:shd w:val="clear" w:color="auto" w:fill="FFFFFF"/>
          <w:lang w:bidi="ru-RU"/>
        </w:rPr>
        <w:t>2.</w:t>
      </w:r>
      <w:r w:rsidRPr="00EF0ACF">
        <w:t xml:space="preserve"> Опубликовать настоящее постановление в газете «Вести сельского поселения Борискино-Игар» и  разместить на официальном сайте администрации муниципального района Клявлинский в сети Интернет.</w:t>
      </w:r>
    </w:p>
    <w:p w:rsidR="00EF0ACF" w:rsidRPr="00EF0ACF" w:rsidRDefault="00EF0ACF" w:rsidP="00EF0ACF">
      <w:pPr>
        <w:pStyle w:val="a3"/>
        <w:rPr>
          <w:shd w:val="clear" w:color="auto" w:fill="FFFFFF"/>
        </w:rPr>
      </w:pPr>
      <w:r w:rsidRPr="00EF0ACF">
        <w:rPr>
          <w:color w:val="000000"/>
          <w:shd w:val="clear" w:color="auto" w:fill="FFFFFF"/>
        </w:rPr>
        <w:t xml:space="preserve">3. </w:t>
      </w:r>
      <w:proofErr w:type="gramStart"/>
      <w:r w:rsidRPr="00EF0ACF">
        <w:rPr>
          <w:color w:val="000000"/>
          <w:shd w:val="clear" w:color="auto" w:fill="FFFFFF"/>
        </w:rPr>
        <w:t>Контроль за</w:t>
      </w:r>
      <w:proofErr w:type="gramEnd"/>
      <w:r w:rsidRPr="00EF0ACF">
        <w:rPr>
          <w:color w:val="000000"/>
          <w:shd w:val="clear" w:color="auto" w:fill="FFFFFF"/>
        </w:rPr>
        <w:t xml:space="preserve"> исполнением настоящего постановления оставляю за собой. </w:t>
      </w:r>
    </w:p>
    <w:p w:rsidR="00EF0ACF" w:rsidRPr="00EF0ACF" w:rsidRDefault="00EF0ACF" w:rsidP="00EF0ACF">
      <w:pPr>
        <w:pStyle w:val="a3"/>
        <w:rPr>
          <w:shd w:val="clear" w:color="auto" w:fill="FFFFFF"/>
        </w:rPr>
      </w:pPr>
      <w:r w:rsidRPr="00EF0ACF">
        <w:rPr>
          <w:shd w:val="clear" w:color="auto" w:fill="FFFFFF"/>
        </w:rPr>
        <w:t>4. Настоящее постановление вступает в силу со дня его принятия.</w:t>
      </w:r>
    </w:p>
    <w:p w:rsidR="00EF0ACF" w:rsidRPr="00EF0ACF" w:rsidRDefault="00EF0ACF" w:rsidP="00EF0ACF">
      <w:pPr>
        <w:pStyle w:val="a3"/>
        <w:rPr>
          <w:shd w:val="clear" w:color="auto" w:fill="FFFFFF"/>
        </w:rPr>
      </w:pPr>
    </w:p>
    <w:p w:rsidR="00EF0ACF" w:rsidRPr="00EF0ACF" w:rsidRDefault="00EF0ACF" w:rsidP="00EF0ACF">
      <w:pPr>
        <w:pStyle w:val="a3"/>
        <w:rPr>
          <w:shd w:val="clear" w:color="auto" w:fill="FFFFFF"/>
        </w:rPr>
      </w:pPr>
      <w:r w:rsidRPr="00EF0ACF">
        <w:rPr>
          <w:shd w:val="clear" w:color="auto" w:fill="FFFFFF"/>
        </w:rPr>
        <w:t xml:space="preserve">Глава сельского поселения </w:t>
      </w:r>
      <w:r w:rsidRPr="00EF0ACF">
        <w:rPr>
          <w:rFonts w:ascii="Times New Roman CYR" w:eastAsia="Times New Roman CYR" w:hAnsi="Times New Roman CYR" w:cs="Times New Roman CYR"/>
          <w:color w:val="000000"/>
          <w:shd w:val="clear" w:color="auto" w:fill="FFFFFF"/>
        </w:rPr>
        <w:t xml:space="preserve">Борискино-Игар </w:t>
      </w:r>
    </w:p>
    <w:p w:rsidR="00EF0ACF" w:rsidRPr="00EF0ACF" w:rsidRDefault="00EF0ACF" w:rsidP="00EF0ACF">
      <w:pPr>
        <w:pStyle w:val="a3"/>
        <w:rPr>
          <w:shd w:val="clear" w:color="auto" w:fill="FFFFFF"/>
        </w:rPr>
      </w:pPr>
      <w:r w:rsidRPr="00EF0ACF">
        <w:rPr>
          <w:shd w:val="clear" w:color="auto" w:fill="FFFFFF"/>
        </w:rPr>
        <w:t xml:space="preserve">муниципального района Клявлинский </w:t>
      </w:r>
    </w:p>
    <w:p w:rsidR="00EF0ACF" w:rsidRPr="00EF0ACF" w:rsidRDefault="00EF0ACF" w:rsidP="00EF0ACF">
      <w:pPr>
        <w:pStyle w:val="a3"/>
        <w:rPr>
          <w:rFonts w:ascii="Times New Roman CYR" w:eastAsia="Times New Roman CYR" w:hAnsi="Times New Roman CYR" w:cs="Times New Roman CYR"/>
        </w:rPr>
      </w:pPr>
      <w:r w:rsidRPr="00EF0ACF">
        <w:rPr>
          <w:shd w:val="clear" w:color="auto" w:fill="FFFFFF"/>
        </w:rPr>
        <w:t>Самарской области                                                                                Г.В.Сорокин</w:t>
      </w:r>
    </w:p>
    <w:p w:rsidR="00EF0ACF" w:rsidRPr="00EF0ACF" w:rsidRDefault="00EF0ACF" w:rsidP="00EF0ACF">
      <w:pPr>
        <w:pStyle w:val="a3"/>
        <w:jc w:val="center"/>
        <w:rPr>
          <w:rFonts w:eastAsia="Times New Roman CYR"/>
          <w:b/>
          <w:sz w:val="20"/>
          <w:szCs w:val="20"/>
        </w:rPr>
      </w:pPr>
    </w:p>
    <w:p w:rsidR="00EF0ACF" w:rsidRPr="00EF0ACF" w:rsidRDefault="00EF0ACF" w:rsidP="00EF0ACF">
      <w:pPr>
        <w:pStyle w:val="a3"/>
        <w:jc w:val="center"/>
        <w:rPr>
          <w:b/>
          <w:color w:val="000000"/>
          <w:sz w:val="20"/>
          <w:szCs w:val="20"/>
          <w:shd w:val="clear" w:color="auto" w:fill="FFFFFF"/>
        </w:rPr>
      </w:pPr>
      <w:r w:rsidRPr="00EF0ACF">
        <w:rPr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№ 68 от 29.12.2023г. «</w:t>
      </w:r>
      <w:r w:rsidRPr="00EF0ACF">
        <w:rPr>
          <w:b/>
          <w:color w:val="000000"/>
          <w:sz w:val="20"/>
          <w:szCs w:val="20"/>
          <w:shd w:val="clear" w:color="auto" w:fill="FFFFFF"/>
        </w:rPr>
        <w:t>О приеме  недвижимого имущества</w:t>
      </w:r>
    </w:p>
    <w:p w:rsidR="00EF0ACF" w:rsidRPr="00EF0ACF" w:rsidRDefault="00EF0ACF" w:rsidP="00EF0ACF">
      <w:pPr>
        <w:pStyle w:val="a3"/>
        <w:jc w:val="center"/>
        <w:rPr>
          <w:rFonts w:eastAsia="Times New Roman CYR"/>
          <w:b/>
          <w:color w:val="000000"/>
          <w:sz w:val="20"/>
          <w:szCs w:val="20"/>
          <w:shd w:val="clear" w:color="auto" w:fill="FFFFFF"/>
        </w:rPr>
      </w:pPr>
      <w:r w:rsidRPr="00EF0ACF">
        <w:rPr>
          <w:b/>
          <w:color w:val="000000"/>
          <w:sz w:val="20"/>
          <w:szCs w:val="20"/>
          <w:shd w:val="clear" w:color="auto" w:fill="FFFFFF"/>
        </w:rPr>
        <w:t xml:space="preserve">в собственность </w:t>
      </w:r>
      <w:r w:rsidRPr="00EF0ACF">
        <w:rPr>
          <w:rFonts w:eastAsia="Times New Roman CYR"/>
          <w:b/>
          <w:color w:val="000000"/>
          <w:sz w:val="20"/>
          <w:szCs w:val="20"/>
          <w:shd w:val="clear" w:color="auto" w:fill="FFFFFF"/>
        </w:rPr>
        <w:t>сельского поселения Борискино-Игар</w:t>
      </w:r>
      <w:r>
        <w:rPr>
          <w:rFonts w:eastAsia="Times New Roman CYR"/>
          <w:b/>
          <w:color w:val="000000"/>
          <w:sz w:val="20"/>
          <w:szCs w:val="20"/>
          <w:shd w:val="clear" w:color="auto" w:fill="FFFFFF"/>
        </w:rPr>
        <w:t xml:space="preserve"> </w:t>
      </w:r>
      <w:r w:rsidRPr="00EF0ACF">
        <w:rPr>
          <w:rFonts w:eastAsia="Times New Roman CYR"/>
          <w:b/>
          <w:color w:val="000000"/>
          <w:sz w:val="20"/>
          <w:szCs w:val="20"/>
          <w:shd w:val="clear" w:color="auto" w:fill="FFFFFF"/>
        </w:rPr>
        <w:t>муниципального района  Клявлинский Самарской области</w:t>
      </w:r>
      <w:r>
        <w:rPr>
          <w:rFonts w:eastAsia="Times New Roman CYR"/>
          <w:b/>
          <w:color w:val="000000"/>
          <w:sz w:val="20"/>
          <w:szCs w:val="20"/>
          <w:shd w:val="clear" w:color="auto" w:fill="FFFFFF"/>
        </w:rPr>
        <w:t>»</w:t>
      </w:r>
    </w:p>
    <w:p w:rsidR="00EF0ACF" w:rsidRPr="00EF0ACF" w:rsidRDefault="00EF0ACF" w:rsidP="00EF0ACF">
      <w:pPr>
        <w:pStyle w:val="a3"/>
        <w:rPr>
          <w:bCs/>
          <w:shd w:val="clear" w:color="auto" w:fill="FFFFFF"/>
        </w:rPr>
      </w:pPr>
      <w:proofErr w:type="gramStart"/>
      <w:r w:rsidRPr="00EF0ACF">
        <w:rPr>
          <w:bCs/>
          <w:shd w:val="clear" w:color="auto" w:fill="FFFFFF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на основании Постановления администрации муниципального района Клявлинский от 29.12.2023г  №  523 «О передаче недвижимого имущества в собственность сельских поселений муниципального района Клявлинский Самарской области», Администрация сельского поселения Борискино-Игар  муниципального района Клявлинский Самарской области,</w:t>
      </w:r>
      <w:r w:rsidRPr="00EF0ACF">
        <w:rPr>
          <w:bCs/>
          <w:color w:val="26282F"/>
          <w:shd w:val="clear" w:color="auto" w:fill="FFFFFF"/>
        </w:rPr>
        <w:t xml:space="preserve"> </w:t>
      </w:r>
      <w:r w:rsidRPr="00EF0ACF">
        <w:rPr>
          <w:bCs/>
          <w:shd w:val="clear" w:color="auto" w:fill="FFFFFF"/>
        </w:rPr>
        <w:t>ПОСТАНОВЛЯЕТ:</w:t>
      </w:r>
      <w:proofErr w:type="gramEnd"/>
    </w:p>
    <w:p w:rsidR="00EF0ACF" w:rsidRPr="00EF0ACF" w:rsidRDefault="00EF0ACF" w:rsidP="00EF0ACF">
      <w:pPr>
        <w:pStyle w:val="a3"/>
        <w:rPr>
          <w:rFonts w:eastAsia="Times New Roman CYR"/>
          <w:color w:val="000000"/>
          <w:shd w:val="clear" w:color="auto" w:fill="FFFFFF"/>
          <w:lang w:bidi="ru-RU"/>
        </w:rPr>
      </w:pPr>
      <w:r w:rsidRPr="00EF0ACF">
        <w:rPr>
          <w:bCs/>
          <w:shd w:val="clear" w:color="auto" w:fill="FFFFFF"/>
        </w:rPr>
        <w:t xml:space="preserve">1. Принять в собственность </w:t>
      </w:r>
      <w:r w:rsidRPr="00EF0ACF">
        <w:rPr>
          <w:rFonts w:eastAsia="Times New Roman CYR"/>
          <w:color w:val="000000"/>
          <w:shd w:val="clear" w:color="auto" w:fill="FFFFFF"/>
        </w:rPr>
        <w:t xml:space="preserve">сельского поселения </w:t>
      </w:r>
      <w:r w:rsidRPr="00EF0ACF">
        <w:rPr>
          <w:bCs/>
          <w:shd w:val="clear" w:color="auto" w:fill="FFFFFF"/>
        </w:rPr>
        <w:t xml:space="preserve">Борискино-Игар  </w:t>
      </w:r>
      <w:r w:rsidRPr="00EF0ACF">
        <w:rPr>
          <w:rFonts w:eastAsia="Times New Roman CYR"/>
          <w:color w:val="000000"/>
          <w:shd w:val="clear" w:color="auto" w:fill="FFFFFF"/>
          <w:lang w:bidi="ru-RU"/>
        </w:rPr>
        <w:t>муниципального района Клявлинский Самарской области следующее недвижимое имущество: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412"/>
        <w:gridCol w:w="1418"/>
        <w:gridCol w:w="2407"/>
        <w:gridCol w:w="2410"/>
      </w:tblGrid>
      <w:tr w:rsidR="00EF0ACF" w:rsidRPr="00EF0ACF" w:rsidTr="00EF0ACF">
        <w:trPr>
          <w:trHeight w:val="1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 xml:space="preserve">№ </w:t>
            </w:r>
            <w:proofErr w:type="spellStart"/>
            <w:proofErr w:type="gramStart"/>
            <w:r w:rsidRPr="00EF0ACF">
              <w:rPr>
                <w:lang w:eastAsia="en-US"/>
              </w:rPr>
              <w:t>п</w:t>
            </w:r>
            <w:proofErr w:type="spellEnd"/>
            <w:proofErr w:type="gramEnd"/>
            <w:r w:rsidRPr="00EF0ACF">
              <w:rPr>
                <w:lang w:eastAsia="en-US"/>
              </w:rPr>
              <w:t>/</w:t>
            </w:r>
            <w:proofErr w:type="spellStart"/>
            <w:r w:rsidRPr="00EF0ACF">
              <w:rPr>
                <w:lang w:eastAsia="en-US"/>
              </w:rPr>
              <w:t>п</w:t>
            </w:r>
            <w:proofErr w:type="spellEnd"/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Наименование движимого имущества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Количество</w:t>
            </w:r>
          </w:p>
        </w:tc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Балансовая стоимость, руб.</w:t>
            </w:r>
          </w:p>
        </w:tc>
      </w:tr>
      <w:tr w:rsidR="00EF0ACF" w:rsidRPr="00EF0ACF" w:rsidTr="00A700A0">
        <w:trPr>
          <w:trHeight w:val="7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</w:p>
        </w:tc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За ед.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Сумма</w:t>
            </w:r>
          </w:p>
        </w:tc>
      </w:tr>
      <w:tr w:rsidR="00EF0ACF" w:rsidRPr="00EF0ACF" w:rsidTr="00EF0ACF">
        <w:trPr>
          <w:trHeight w:val="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1.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контейнерные площадки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highlight w:val="yellow"/>
                <w:lang w:eastAsia="en-US"/>
              </w:rPr>
            </w:pPr>
            <w:r w:rsidRPr="00EF0ACF">
              <w:rPr>
                <w:lang w:eastAsia="en-US"/>
              </w:rPr>
              <w:t>40871.44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122614.32</w:t>
            </w:r>
          </w:p>
        </w:tc>
      </w:tr>
      <w:tr w:rsidR="00EF0ACF" w:rsidRPr="00EF0ACF" w:rsidTr="00A700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highlight w:val="yellow"/>
                <w:lang w:eastAsia="en-US"/>
              </w:rPr>
            </w:pPr>
            <w:r w:rsidRPr="00EF0ACF">
              <w:rPr>
                <w:lang w:eastAsia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CF" w:rsidRPr="00EF0ACF" w:rsidRDefault="00EF0ACF" w:rsidP="00EF0ACF">
            <w:pPr>
              <w:pStyle w:val="a3"/>
              <w:rPr>
                <w:lang w:eastAsia="en-US"/>
              </w:rPr>
            </w:pPr>
            <w:r w:rsidRPr="00EF0ACF">
              <w:rPr>
                <w:lang w:eastAsia="en-US"/>
              </w:rPr>
              <w:t>122614.32</w:t>
            </w:r>
          </w:p>
        </w:tc>
      </w:tr>
    </w:tbl>
    <w:p w:rsidR="00EF0ACF" w:rsidRPr="00EF0ACF" w:rsidRDefault="00EF0ACF" w:rsidP="00EF0ACF">
      <w:pPr>
        <w:pStyle w:val="a3"/>
        <w:rPr>
          <w:rFonts w:eastAsia="Times New Roman CYR"/>
          <w:color w:val="000000"/>
          <w:shd w:val="clear" w:color="auto" w:fill="FFFFFF"/>
          <w:lang w:bidi="ru-RU"/>
        </w:rPr>
      </w:pPr>
    </w:p>
    <w:p w:rsidR="00EF0ACF" w:rsidRPr="00EF0ACF" w:rsidRDefault="00EF0ACF" w:rsidP="00EF0ACF">
      <w:pPr>
        <w:pStyle w:val="a3"/>
        <w:rPr>
          <w:rFonts w:eastAsia="Times New Roman CYR"/>
          <w:color w:val="000000"/>
          <w:shd w:val="clear" w:color="auto" w:fill="FFFFFF"/>
          <w:lang w:bidi="ru-RU"/>
        </w:rPr>
      </w:pPr>
      <w:r w:rsidRPr="00EF0ACF">
        <w:rPr>
          <w:rFonts w:eastAsia="Times New Roman CYR"/>
          <w:color w:val="000000"/>
          <w:shd w:val="clear" w:color="auto" w:fill="FFFFFF"/>
          <w:lang w:bidi="ru-RU"/>
        </w:rPr>
        <w:t>2.</w:t>
      </w:r>
      <w:r w:rsidRPr="00EF0ACF">
        <w:t xml:space="preserve"> Опубликовать настоящее постановление в газете «Вести сельского поселения Борискино-Игар» и  разместить на официальном сайте администрации муниципального района Клявлинский в сети Интернет.</w:t>
      </w:r>
    </w:p>
    <w:p w:rsidR="00EF0ACF" w:rsidRPr="00EF0ACF" w:rsidRDefault="00EF0ACF" w:rsidP="00EF0ACF">
      <w:pPr>
        <w:pStyle w:val="a3"/>
        <w:rPr>
          <w:shd w:val="clear" w:color="auto" w:fill="FFFFFF"/>
        </w:rPr>
      </w:pPr>
      <w:r w:rsidRPr="00EF0ACF">
        <w:rPr>
          <w:color w:val="000000"/>
          <w:shd w:val="clear" w:color="auto" w:fill="FFFFFF"/>
        </w:rPr>
        <w:t xml:space="preserve">3. </w:t>
      </w:r>
      <w:proofErr w:type="gramStart"/>
      <w:r w:rsidRPr="00EF0ACF">
        <w:rPr>
          <w:color w:val="000000"/>
          <w:shd w:val="clear" w:color="auto" w:fill="FFFFFF"/>
        </w:rPr>
        <w:t>Контроль за</w:t>
      </w:r>
      <w:proofErr w:type="gramEnd"/>
      <w:r w:rsidRPr="00EF0ACF">
        <w:rPr>
          <w:color w:val="000000"/>
          <w:shd w:val="clear" w:color="auto" w:fill="FFFFFF"/>
        </w:rPr>
        <w:t xml:space="preserve"> исполнением настоящего постановления оставляю за собой. </w:t>
      </w:r>
    </w:p>
    <w:p w:rsidR="00EF0ACF" w:rsidRPr="00EF0ACF" w:rsidRDefault="00EF0ACF" w:rsidP="00EF0ACF">
      <w:pPr>
        <w:pStyle w:val="a3"/>
        <w:rPr>
          <w:bCs/>
          <w:shd w:val="clear" w:color="auto" w:fill="FFFFFF"/>
        </w:rPr>
      </w:pPr>
      <w:r w:rsidRPr="00EF0ACF">
        <w:rPr>
          <w:bCs/>
          <w:shd w:val="clear" w:color="auto" w:fill="FFFFFF"/>
        </w:rPr>
        <w:t>4. Настоящее постановление вступает в силу со дня его принятия.</w:t>
      </w:r>
    </w:p>
    <w:p w:rsidR="00EF0ACF" w:rsidRPr="00EF0ACF" w:rsidRDefault="00EF0ACF" w:rsidP="00EF0ACF">
      <w:pPr>
        <w:pStyle w:val="a3"/>
        <w:rPr>
          <w:shd w:val="clear" w:color="auto" w:fill="FFFFFF"/>
        </w:rPr>
      </w:pPr>
    </w:p>
    <w:p w:rsidR="00EF0ACF" w:rsidRPr="00EF0ACF" w:rsidRDefault="00EF0ACF" w:rsidP="00EF0ACF">
      <w:pPr>
        <w:pStyle w:val="a3"/>
        <w:rPr>
          <w:shd w:val="clear" w:color="auto" w:fill="FFFFFF"/>
        </w:rPr>
      </w:pPr>
      <w:r w:rsidRPr="00EF0ACF">
        <w:rPr>
          <w:shd w:val="clear" w:color="auto" w:fill="FFFFFF"/>
        </w:rPr>
        <w:t xml:space="preserve">Глава сельского поселения </w:t>
      </w:r>
      <w:r w:rsidRPr="00EF0ACF">
        <w:rPr>
          <w:rFonts w:eastAsia="Times New Roman CYR"/>
          <w:color w:val="000000"/>
          <w:shd w:val="clear" w:color="auto" w:fill="FFFFFF"/>
        </w:rPr>
        <w:t xml:space="preserve">Борискино-Игар </w:t>
      </w:r>
    </w:p>
    <w:p w:rsidR="00EF0ACF" w:rsidRPr="00EF0ACF" w:rsidRDefault="00EF0ACF" w:rsidP="00EF0ACF">
      <w:pPr>
        <w:pStyle w:val="a3"/>
        <w:rPr>
          <w:shd w:val="clear" w:color="auto" w:fill="FFFFFF"/>
        </w:rPr>
      </w:pPr>
      <w:r w:rsidRPr="00EF0ACF">
        <w:rPr>
          <w:shd w:val="clear" w:color="auto" w:fill="FFFFFF"/>
        </w:rPr>
        <w:t xml:space="preserve">муниципального района Клявлинский </w:t>
      </w:r>
    </w:p>
    <w:p w:rsidR="00EF0ACF" w:rsidRPr="00EF0ACF" w:rsidRDefault="00EF0ACF" w:rsidP="00EF0ACF">
      <w:pPr>
        <w:pStyle w:val="a3"/>
        <w:rPr>
          <w:rFonts w:eastAsia="Times New Roman CYR"/>
        </w:rPr>
      </w:pPr>
      <w:r w:rsidRPr="00EF0ACF">
        <w:rPr>
          <w:shd w:val="clear" w:color="auto" w:fill="FFFFFF"/>
        </w:rPr>
        <w:t>Самарской области                                                                                Г.В.Сорокин</w:t>
      </w:r>
    </w:p>
    <w:p w:rsidR="00EF0ACF" w:rsidRPr="00EF0ACF" w:rsidRDefault="00EF0ACF" w:rsidP="00EF0ACF">
      <w:pPr>
        <w:pStyle w:val="a3"/>
        <w:jc w:val="center"/>
        <w:rPr>
          <w:b/>
          <w:sz w:val="20"/>
          <w:szCs w:val="20"/>
        </w:rPr>
      </w:pPr>
      <w:r w:rsidRPr="00EF0ACF">
        <w:rPr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№ 6</w:t>
      </w:r>
      <w:r>
        <w:rPr>
          <w:b/>
          <w:sz w:val="20"/>
          <w:szCs w:val="20"/>
        </w:rPr>
        <w:t>9</w:t>
      </w:r>
      <w:r w:rsidRPr="00EF0ACF">
        <w:rPr>
          <w:b/>
          <w:sz w:val="20"/>
          <w:szCs w:val="20"/>
        </w:rPr>
        <w:t>от 29.12.2023г. «О закладке и ведении электронных</w:t>
      </w:r>
    </w:p>
    <w:p w:rsidR="00EF0ACF" w:rsidRPr="00EF0ACF" w:rsidRDefault="00EF0ACF" w:rsidP="00EF0ACF">
      <w:pPr>
        <w:pStyle w:val="a3"/>
        <w:jc w:val="center"/>
        <w:rPr>
          <w:b/>
          <w:sz w:val="20"/>
          <w:szCs w:val="20"/>
        </w:rPr>
      </w:pPr>
      <w:proofErr w:type="spellStart"/>
      <w:r w:rsidRPr="00EF0ACF">
        <w:rPr>
          <w:b/>
          <w:sz w:val="20"/>
          <w:szCs w:val="20"/>
        </w:rPr>
        <w:t>похозяйственных</w:t>
      </w:r>
      <w:proofErr w:type="spellEnd"/>
      <w:r w:rsidRPr="00EF0ACF">
        <w:rPr>
          <w:b/>
          <w:sz w:val="20"/>
          <w:szCs w:val="20"/>
        </w:rPr>
        <w:t xml:space="preserve"> книг учета личных</w:t>
      </w:r>
      <w:r>
        <w:rPr>
          <w:b/>
          <w:sz w:val="20"/>
          <w:szCs w:val="20"/>
        </w:rPr>
        <w:t xml:space="preserve"> </w:t>
      </w:r>
      <w:r w:rsidRPr="00EF0ACF">
        <w:rPr>
          <w:b/>
          <w:sz w:val="20"/>
          <w:szCs w:val="20"/>
        </w:rPr>
        <w:t>подсобных хозяйств на период 2024-2028 гг.</w:t>
      </w:r>
      <w:r>
        <w:rPr>
          <w:b/>
          <w:sz w:val="20"/>
          <w:szCs w:val="20"/>
        </w:rPr>
        <w:t>»</w:t>
      </w:r>
    </w:p>
    <w:p w:rsidR="00EF0ACF" w:rsidRPr="00CF1AD5" w:rsidRDefault="00EF0ACF" w:rsidP="00EF0ACF">
      <w:pPr>
        <w:pStyle w:val="a3"/>
      </w:pPr>
    </w:p>
    <w:p w:rsidR="00EF0ACF" w:rsidRPr="00CF1AD5" w:rsidRDefault="00EF0ACF" w:rsidP="00EF0ACF">
      <w:pPr>
        <w:pStyle w:val="a3"/>
        <w:rPr>
          <w:color w:val="000000"/>
        </w:rPr>
      </w:pPr>
      <w:proofErr w:type="gramStart"/>
      <w:r w:rsidRPr="00CF1AD5">
        <w:rPr>
          <w:color w:val="000000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года № 629 «Об утверждении формы и порядка ведения </w:t>
      </w:r>
      <w:proofErr w:type="spellStart"/>
      <w:r w:rsidRPr="00CF1AD5">
        <w:rPr>
          <w:color w:val="000000"/>
        </w:rPr>
        <w:t>похозяйственных</w:t>
      </w:r>
      <w:proofErr w:type="spellEnd"/>
      <w:r w:rsidRPr="00CF1AD5">
        <w:rPr>
          <w:color w:val="000000"/>
        </w:rPr>
        <w:t xml:space="preserve"> книг», и в целях учета личных подсобных хозяйств на территории </w:t>
      </w:r>
      <w:r w:rsidRPr="00CF1AD5">
        <w:t>сельского поселения Борискино-Игар муниципального</w:t>
      </w:r>
      <w:proofErr w:type="gramEnd"/>
      <w:r w:rsidRPr="00CF1AD5">
        <w:t xml:space="preserve"> района Клявлинский Самарской области, Администрация сельского поселения Борискино-Игар муниципального района Клявлинский Самарской области (</w:t>
      </w:r>
      <w:proofErr w:type="spellStart"/>
      <w:r w:rsidRPr="00CF1AD5">
        <w:t>далее-Администрация</w:t>
      </w:r>
      <w:proofErr w:type="spellEnd"/>
      <w:r w:rsidRPr="00CF1AD5">
        <w:t>), ПОСТАНОВЛЯЕТ</w:t>
      </w:r>
      <w:r w:rsidRPr="00CF1AD5">
        <w:rPr>
          <w:color w:val="000000"/>
        </w:rPr>
        <w:t xml:space="preserve">: </w:t>
      </w:r>
    </w:p>
    <w:p w:rsidR="00EF0ACF" w:rsidRPr="00CF1AD5" w:rsidRDefault="00EF0ACF" w:rsidP="00EF0ACF">
      <w:pPr>
        <w:pStyle w:val="a3"/>
        <w:rPr>
          <w:color w:val="000000"/>
        </w:rPr>
      </w:pPr>
    </w:p>
    <w:p w:rsidR="00EF0ACF" w:rsidRPr="00CF1AD5" w:rsidRDefault="00EF0ACF" w:rsidP="00EF0ACF">
      <w:pPr>
        <w:pStyle w:val="a3"/>
      </w:pPr>
      <w:r w:rsidRPr="00CF1AD5">
        <w:t xml:space="preserve">1. Утвердить прилагаемое Положение о порядке ведения электронных </w:t>
      </w:r>
      <w:proofErr w:type="spellStart"/>
      <w:r w:rsidRPr="00CF1AD5">
        <w:t>похозяйственных</w:t>
      </w:r>
      <w:proofErr w:type="spellEnd"/>
      <w:r w:rsidRPr="00CF1AD5">
        <w:t xml:space="preserve"> книг.</w:t>
      </w:r>
    </w:p>
    <w:p w:rsidR="00EF0ACF" w:rsidRPr="00CF1AD5" w:rsidRDefault="00EF0ACF" w:rsidP="00EF0ACF">
      <w:pPr>
        <w:pStyle w:val="a3"/>
      </w:pPr>
      <w:r w:rsidRPr="00CF1AD5">
        <w:rPr>
          <w:rFonts w:eastAsia="Calibri"/>
          <w:lang w:eastAsia="en-US"/>
        </w:rPr>
        <w:t xml:space="preserve">2. Организовать на территории </w:t>
      </w:r>
      <w:r w:rsidRPr="00CF1AD5">
        <w:t xml:space="preserve">сельского поселения Борискино-Игар муниципального района Клявлинский </w:t>
      </w:r>
      <w:r w:rsidRPr="00CF1AD5">
        <w:rPr>
          <w:rFonts w:eastAsia="Calibri"/>
          <w:lang w:eastAsia="en-US"/>
        </w:rPr>
        <w:t xml:space="preserve">закладку новых </w:t>
      </w:r>
      <w:proofErr w:type="spellStart"/>
      <w:r w:rsidRPr="00CF1AD5">
        <w:rPr>
          <w:rFonts w:eastAsia="Calibri"/>
          <w:lang w:eastAsia="en-US"/>
        </w:rPr>
        <w:t>похозяйственных</w:t>
      </w:r>
      <w:proofErr w:type="spellEnd"/>
      <w:r w:rsidRPr="00CF1AD5">
        <w:rPr>
          <w:rFonts w:eastAsia="Calibri"/>
          <w:lang w:eastAsia="en-US"/>
        </w:rPr>
        <w:t xml:space="preserve"> книг учета личных подсобных хозяйств, сроком на пять лет на 2024 - 2028 годы в электронной форме.</w:t>
      </w:r>
    </w:p>
    <w:p w:rsidR="00EF0ACF" w:rsidRPr="00CF1AD5" w:rsidRDefault="00EF0ACF" w:rsidP="00EF0ACF">
      <w:pPr>
        <w:pStyle w:val="a3"/>
      </w:pPr>
      <w:r w:rsidRPr="00CF1AD5">
        <w:lastRenderedPageBreak/>
        <w:t>3. Осуществлять ежегодно по состоянию на 1 января путем сплошного обхода личных подсобных хозяйств и опроса членов личных подсобных хозяйств в период с 10 января по 15 февраля сбор сведений, указанных в книгах.</w:t>
      </w:r>
    </w:p>
    <w:p w:rsidR="00EF0ACF" w:rsidRPr="00CF1AD5" w:rsidRDefault="00EF0ACF" w:rsidP="00EF0ACF">
      <w:pPr>
        <w:pStyle w:val="a3"/>
      </w:pPr>
      <w:r w:rsidRPr="00CF1AD5">
        <w:t xml:space="preserve">4. При закладке электронных </w:t>
      </w:r>
      <w:proofErr w:type="spellStart"/>
      <w:r w:rsidRPr="00CF1AD5">
        <w:t>похозяйственных</w:t>
      </w:r>
      <w:proofErr w:type="spellEnd"/>
      <w:r w:rsidRPr="00CF1AD5"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EF0ACF" w:rsidRPr="00CF1AD5" w:rsidRDefault="00EF0ACF" w:rsidP="00EF0ACF">
      <w:pPr>
        <w:pStyle w:val="a3"/>
      </w:pPr>
      <w:r w:rsidRPr="00CF1AD5">
        <w:t xml:space="preserve">5.  </w:t>
      </w:r>
      <w:proofErr w:type="gramStart"/>
      <w:r w:rsidRPr="00CF1AD5">
        <w:t>Ответственными</w:t>
      </w:r>
      <w:proofErr w:type="gramEnd"/>
      <w:r w:rsidRPr="00CF1AD5">
        <w:t xml:space="preserve"> за ведение электронных </w:t>
      </w:r>
      <w:proofErr w:type="spellStart"/>
      <w:r w:rsidRPr="00CF1AD5">
        <w:t>похозяйственных</w:t>
      </w:r>
      <w:proofErr w:type="spellEnd"/>
      <w:r w:rsidRPr="00CF1AD5">
        <w:t xml:space="preserve"> книг назначить заместителей главы  администрации сельского поселения Борискино-Игар Кошкину А.В и Кошкину Н.С.</w:t>
      </w:r>
    </w:p>
    <w:p w:rsidR="00EF0ACF" w:rsidRPr="00CF1AD5" w:rsidRDefault="00EF0ACF" w:rsidP="00EF0ACF">
      <w:pPr>
        <w:pStyle w:val="a3"/>
      </w:pPr>
      <w:r w:rsidRPr="00CF1AD5">
        <w:t>6.</w:t>
      </w:r>
      <w:r w:rsidRPr="00CF1AD5">
        <w:rPr>
          <w:rFonts w:ascii="Calibri" w:eastAsia="Calibri" w:hAnsi="Calibri"/>
          <w:lang w:eastAsia="en-US"/>
        </w:rPr>
        <w:t xml:space="preserve"> </w:t>
      </w:r>
      <w:r w:rsidRPr="00CF1AD5">
        <w:t xml:space="preserve">Ответственным лицам в работе руководствоваться Порядком ведения </w:t>
      </w:r>
      <w:proofErr w:type="spellStart"/>
      <w:r w:rsidRPr="00CF1AD5">
        <w:t>похозяйственных</w:t>
      </w:r>
      <w:proofErr w:type="spellEnd"/>
      <w:r w:rsidRPr="00CF1AD5">
        <w:t xml:space="preserve"> книг, утвержденным приказом Министерства сельского хозяйства Российской Федерации от 27 сентября 2022 года № 629 </w:t>
      </w:r>
      <w:r w:rsidRPr="00CF1AD5">
        <w:br/>
        <w:t xml:space="preserve">«Об утверждении формы и порядка ведения </w:t>
      </w:r>
      <w:proofErr w:type="spellStart"/>
      <w:r w:rsidRPr="00CF1AD5">
        <w:t>похозяйственных</w:t>
      </w:r>
      <w:proofErr w:type="spellEnd"/>
      <w:r w:rsidRPr="00CF1AD5">
        <w:t xml:space="preserve"> книг».</w:t>
      </w:r>
    </w:p>
    <w:p w:rsidR="00EF0ACF" w:rsidRPr="00CF1AD5" w:rsidRDefault="00EF0ACF" w:rsidP="00EF0ACF">
      <w:pPr>
        <w:pStyle w:val="a3"/>
      </w:pPr>
      <w:r w:rsidRPr="00CF1AD5">
        <w:t>7. Настоящее постановление разместить в сети Интернет на официальном сайте Администрации муниципального района Клявлинский.</w:t>
      </w:r>
    </w:p>
    <w:p w:rsidR="00EF0ACF" w:rsidRPr="00CF1AD5" w:rsidRDefault="00EF0ACF" w:rsidP="00EF0ACF">
      <w:pPr>
        <w:pStyle w:val="a3"/>
      </w:pPr>
      <w:r w:rsidRPr="00CF1AD5">
        <w:t xml:space="preserve"> 8. Настоящее постановление вступает в силу со дня его официального опубликования.</w:t>
      </w:r>
    </w:p>
    <w:p w:rsidR="00EF0ACF" w:rsidRPr="00CF1AD5" w:rsidRDefault="00EF0ACF" w:rsidP="00EF0ACF">
      <w:pPr>
        <w:pStyle w:val="a3"/>
        <w:rPr>
          <w:color w:val="000000"/>
        </w:rPr>
      </w:pPr>
    </w:p>
    <w:p w:rsidR="00EF0ACF" w:rsidRPr="00CF1AD5" w:rsidRDefault="00EF0ACF" w:rsidP="00EF0ACF">
      <w:pPr>
        <w:pStyle w:val="a3"/>
      </w:pPr>
      <w:r w:rsidRPr="00CF1AD5">
        <w:t>Глава сельского поселения Борискино-Игар                               Г.В.Сорокин</w:t>
      </w:r>
      <w:r w:rsidRPr="00CF1AD5">
        <w:br w:type="page"/>
      </w:r>
    </w:p>
    <w:p w:rsidR="00EF0ACF" w:rsidRPr="00CF1AD5" w:rsidRDefault="00EF0ACF" w:rsidP="00EF0ACF">
      <w:pPr>
        <w:pStyle w:val="a3"/>
      </w:pPr>
      <w:r w:rsidRPr="00CF1AD5">
        <w:lastRenderedPageBreak/>
        <w:t xml:space="preserve">УТВЕРЖДЕНО                                                                                 </w:t>
      </w:r>
    </w:p>
    <w:p w:rsidR="00EF0ACF" w:rsidRPr="00CF1AD5" w:rsidRDefault="00EF0ACF" w:rsidP="00EF0ACF">
      <w:pPr>
        <w:pStyle w:val="a3"/>
      </w:pPr>
      <w:r w:rsidRPr="00CF1AD5">
        <w:t xml:space="preserve"> постановлением администрации</w:t>
      </w:r>
    </w:p>
    <w:p w:rsidR="00EF0ACF" w:rsidRPr="00CF1AD5" w:rsidRDefault="00EF0ACF" w:rsidP="00EF0ACF">
      <w:pPr>
        <w:pStyle w:val="a3"/>
      </w:pPr>
      <w:r w:rsidRPr="00CF1AD5">
        <w:t xml:space="preserve">                                                               сельского поселения  Борискино-Игар                                                                    от 29.12.2023 г. № 69</w:t>
      </w:r>
    </w:p>
    <w:p w:rsidR="00EF0ACF" w:rsidRPr="00451DE7" w:rsidRDefault="00EF0ACF" w:rsidP="00451DE7">
      <w:pPr>
        <w:pStyle w:val="a3"/>
        <w:jc w:val="center"/>
      </w:pPr>
    </w:p>
    <w:p w:rsidR="00EF0ACF" w:rsidRPr="00451DE7" w:rsidRDefault="00EF0ACF" w:rsidP="00451DE7">
      <w:pPr>
        <w:pStyle w:val="a3"/>
        <w:jc w:val="center"/>
      </w:pPr>
      <w:r w:rsidRPr="00451DE7">
        <w:t>ПОЛОЖЕНИЕ</w:t>
      </w:r>
    </w:p>
    <w:p w:rsidR="00EF0ACF" w:rsidRPr="00451DE7" w:rsidRDefault="00EF0ACF" w:rsidP="00451DE7">
      <w:pPr>
        <w:pStyle w:val="a3"/>
        <w:jc w:val="center"/>
      </w:pPr>
      <w:r w:rsidRPr="00451DE7">
        <w:t xml:space="preserve">о порядке ведения электронных </w:t>
      </w:r>
      <w:proofErr w:type="spellStart"/>
      <w:r w:rsidRPr="00451DE7">
        <w:t>похозяйственных</w:t>
      </w:r>
      <w:proofErr w:type="spellEnd"/>
      <w:r w:rsidRPr="00451DE7">
        <w:t xml:space="preserve"> книг в администрации</w:t>
      </w:r>
    </w:p>
    <w:p w:rsidR="00EF0ACF" w:rsidRPr="00CF1AD5" w:rsidRDefault="00EF0ACF" w:rsidP="00451DE7">
      <w:pPr>
        <w:pStyle w:val="a3"/>
        <w:jc w:val="center"/>
      </w:pPr>
      <w:r w:rsidRPr="00CF1AD5">
        <w:t>сельского поселения  Борискино-Игар муниципального района Клявлинский  Самарской области</w:t>
      </w:r>
    </w:p>
    <w:p w:rsidR="00EF0ACF" w:rsidRPr="00CF1AD5" w:rsidRDefault="00EF0ACF" w:rsidP="00EF0ACF">
      <w:pPr>
        <w:pStyle w:val="a3"/>
        <w:rPr>
          <w:b/>
        </w:rPr>
      </w:pPr>
      <w:r w:rsidRPr="00CF1AD5">
        <w:rPr>
          <w:b/>
        </w:rPr>
        <w:t xml:space="preserve">                                                             </w:t>
      </w:r>
    </w:p>
    <w:p w:rsidR="00EF0ACF" w:rsidRPr="00CF1AD5" w:rsidRDefault="00EF0ACF" w:rsidP="00EF0ACF">
      <w:pPr>
        <w:pStyle w:val="a3"/>
      </w:pPr>
      <w:r w:rsidRPr="00CF1AD5">
        <w:t>1. Общие положения</w:t>
      </w:r>
    </w:p>
    <w:p w:rsidR="00EF0ACF" w:rsidRPr="00CF1AD5" w:rsidRDefault="00EF0ACF" w:rsidP="00EF0ACF">
      <w:pPr>
        <w:pStyle w:val="a3"/>
      </w:pPr>
    </w:p>
    <w:p w:rsidR="00EF0ACF" w:rsidRPr="00CF1AD5" w:rsidRDefault="00EF0ACF" w:rsidP="00EF0ACF">
      <w:pPr>
        <w:pStyle w:val="a3"/>
      </w:pPr>
      <w:r w:rsidRPr="00CF1AD5">
        <w:t xml:space="preserve">1.1. Настоящее Положение определяет порядок учета личных подсобных хозяйств в электронных </w:t>
      </w:r>
      <w:proofErr w:type="spellStart"/>
      <w:r w:rsidRPr="00CF1AD5">
        <w:t>похозяйственных</w:t>
      </w:r>
      <w:proofErr w:type="spellEnd"/>
      <w:r w:rsidRPr="00CF1AD5">
        <w:t xml:space="preserve"> книгах на территории сельского поселения  Борискино-Игар муниципального района Клявлинский  Самарской области.</w:t>
      </w:r>
    </w:p>
    <w:p w:rsidR="00EF0ACF" w:rsidRPr="00CF1AD5" w:rsidRDefault="00EF0ACF" w:rsidP="00EF0ACF">
      <w:pPr>
        <w:pStyle w:val="a3"/>
      </w:pPr>
      <w:r w:rsidRPr="00CF1AD5">
        <w:t xml:space="preserve">2. </w:t>
      </w:r>
      <w:proofErr w:type="gramStart"/>
      <w:r w:rsidRPr="00CF1AD5">
        <w:t xml:space="preserve">Органом, уполномоченным вести электронные </w:t>
      </w:r>
      <w:proofErr w:type="spellStart"/>
      <w:r w:rsidRPr="00CF1AD5">
        <w:t>похозяйственные</w:t>
      </w:r>
      <w:proofErr w:type="spellEnd"/>
      <w:r w:rsidRPr="00CF1AD5">
        <w:t xml:space="preserve"> книги является</w:t>
      </w:r>
      <w:proofErr w:type="gramEnd"/>
      <w:r w:rsidRPr="00CF1AD5">
        <w:t xml:space="preserve">  Администрации  сельского поселения  Борискино-Игар муниципального района Клявлинский  Самарской области (далее по тексту - Администрация).</w:t>
      </w:r>
    </w:p>
    <w:p w:rsidR="00EF0ACF" w:rsidRPr="00CF1AD5" w:rsidRDefault="00EF0ACF" w:rsidP="00EF0ACF">
      <w:pPr>
        <w:pStyle w:val="a3"/>
      </w:pPr>
    </w:p>
    <w:p w:rsidR="00EF0ACF" w:rsidRPr="00CF1AD5" w:rsidRDefault="00EF0ACF" w:rsidP="00EF0ACF">
      <w:pPr>
        <w:pStyle w:val="a3"/>
      </w:pPr>
      <w:r w:rsidRPr="00CF1AD5">
        <w:t xml:space="preserve">2. Ведение электронного </w:t>
      </w:r>
      <w:proofErr w:type="spellStart"/>
      <w:r w:rsidRPr="00CF1AD5">
        <w:t>похозяйственного</w:t>
      </w:r>
      <w:proofErr w:type="spellEnd"/>
      <w:r w:rsidRPr="00CF1AD5">
        <w:t xml:space="preserve"> учета</w:t>
      </w:r>
    </w:p>
    <w:p w:rsidR="00EF0ACF" w:rsidRPr="00CF1AD5" w:rsidRDefault="00EF0ACF" w:rsidP="00EF0ACF">
      <w:pPr>
        <w:pStyle w:val="a3"/>
      </w:pPr>
    </w:p>
    <w:p w:rsidR="00EF0ACF" w:rsidRPr="00CF1AD5" w:rsidRDefault="00EF0ACF" w:rsidP="00EF0ACF">
      <w:pPr>
        <w:pStyle w:val="a3"/>
      </w:pPr>
      <w:r w:rsidRPr="00CF1AD5">
        <w:t xml:space="preserve">2.1. Администрация осуществляет ведение электронных </w:t>
      </w:r>
      <w:proofErr w:type="spellStart"/>
      <w:r w:rsidRPr="00CF1AD5">
        <w:t>похозяйственных</w:t>
      </w:r>
      <w:proofErr w:type="spellEnd"/>
      <w:r w:rsidRPr="00CF1AD5">
        <w:t xml:space="preserve"> </w:t>
      </w:r>
      <w:hyperlink r:id="rId8" w:history="1">
        <w:r w:rsidRPr="00CF1AD5">
          <w:rPr>
            <w:rStyle w:val="a9"/>
          </w:rPr>
          <w:t>книг</w:t>
        </w:r>
      </w:hyperlink>
      <w:r w:rsidRPr="00CF1AD5">
        <w:t xml:space="preserve"> по формам </w:t>
      </w:r>
      <w:proofErr w:type="spellStart"/>
      <w:r w:rsidRPr="00CF1AD5">
        <w:t>похозяйственного</w:t>
      </w:r>
      <w:proofErr w:type="spellEnd"/>
      <w:r w:rsidRPr="00CF1AD5">
        <w:t xml:space="preserve"> учета, утвержденным приказом Министерства сельского хозяйства Российской Федерации от </w:t>
      </w:r>
      <w:r w:rsidRPr="00CF1AD5">
        <w:rPr>
          <w:color w:val="000000"/>
        </w:rPr>
        <w:t xml:space="preserve">27.09.2022 года № 629 «Об утверждении формы и порядка ведения </w:t>
      </w:r>
      <w:proofErr w:type="spellStart"/>
      <w:r w:rsidRPr="00CF1AD5">
        <w:rPr>
          <w:color w:val="000000"/>
        </w:rPr>
        <w:t>похозяйственных</w:t>
      </w:r>
      <w:proofErr w:type="spellEnd"/>
      <w:r w:rsidRPr="00CF1AD5">
        <w:rPr>
          <w:color w:val="000000"/>
        </w:rPr>
        <w:t xml:space="preserve"> книг».</w:t>
      </w:r>
    </w:p>
    <w:p w:rsidR="00EF0ACF" w:rsidRPr="00CF1AD5" w:rsidRDefault="00EF0ACF" w:rsidP="00EF0ACF">
      <w:pPr>
        <w:pStyle w:val="a3"/>
      </w:pPr>
      <w:r w:rsidRPr="00CF1AD5">
        <w:t xml:space="preserve"> 2.2. Ведение </w:t>
      </w:r>
      <w:proofErr w:type="spellStart"/>
      <w:r w:rsidRPr="00CF1AD5">
        <w:t>похозяйственных</w:t>
      </w:r>
      <w:proofErr w:type="spellEnd"/>
      <w:r w:rsidRPr="00CF1AD5">
        <w:t xml:space="preserve"> книг осуществляется на основании сведений, представляемых на добровольной основе гражданами, ведущими личное подсобное хозяйство.</w:t>
      </w:r>
    </w:p>
    <w:p w:rsidR="00EF0ACF" w:rsidRPr="00CF1AD5" w:rsidRDefault="00EF0ACF" w:rsidP="00EF0ACF">
      <w:pPr>
        <w:pStyle w:val="a3"/>
      </w:pPr>
      <w:r w:rsidRPr="00CF1AD5">
        <w:t xml:space="preserve">При закладке книг необходимо обеспечивать конфиденциальность информации, предоставляемой гражданами, ведущими хозяйство (далее - члены хозяйств), и содержащейся в книгах, их сохранность и защиту в соответствии с </w:t>
      </w:r>
      <w:hyperlink r:id="rId9" w:history="1">
        <w:r w:rsidRPr="00CF1AD5">
          <w:rPr>
            <w:rStyle w:val="a9"/>
          </w:rPr>
          <w:t>законодательством</w:t>
        </w:r>
      </w:hyperlink>
      <w:r w:rsidRPr="00CF1AD5">
        <w:rPr>
          <w:u w:val="single"/>
        </w:rPr>
        <w:t xml:space="preserve"> </w:t>
      </w:r>
      <w:r w:rsidRPr="00CF1AD5">
        <w:t>Российской Федерации.</w:t>
      </w:r>
    </w:p>
    <w:p w:rsidR="00EF0ACF" w:rsidRPr="00CF1AD5" w:rsidRDefault="00EF0ACF" w:rsidP="00EF0ACF">
      <w:pPr>
        <w:pStyle w:val="a3"/>
      </w:pPr>
      <w:r w:rsidRPr="00CF1AD5">
        <w:t xml:space="preserve">2.3. Ведение книг осуществляется в электронном виде. </w:t>
      </w:r>
    </w:p>
    <w:p w:rsidR="00EF0ACF" w:rsidRPr="00CF1AD5" w:rsidRDefault="00EF0ACF" w:rsidP="00EF0ACF">
      <w:pPr>
        <w:pStyle w:val="a3"/>
      </w:pPr>
      <w:r w:rsidRPr="00CF1AD5">
        <w:t xml:space="preserve">2.4. Электронная </w:t>
      </w:r>
      <w:proofErr w:type="spellStart"/>
      <w:r w:rsidRPr="00CF1AD5">
        <w:t>похозяйственная</w:t>
      </w:r>
      <w:proofErr w:type="spellEnd"/>
      <w:r w:rsidRPr="00CF1AD5">
        <w:t xml:space="preserve"> книга закладывается на пять лет на основании постановления Администрации. </w:t>
      </w:r>
    </w:p>
    <w:p w:rsidR="00EF0ACF" w:rsidRPr="00CF1AD5" w:rsidRDefault="00EF0ACF" w:rsidP="00EF0ACF">
      <w:pPr>
        <w:pStyle w:val="a3"/>
      </w:pPr>
      <w:r w:rsidRPr="00CF1AD5">
        <w:t xml:space="preserve">2.5. Записи в книгу производятся должностными лицами, назначенными в установленном порядке ответственными за ведение и сохранность </w:t>
      </w:r>
      <w:proofErr w:type="spellStart"/>
      <w:r w:rsidRPr="00CF1AD5">
        <w:t>похозяйственных</w:t>
      </w:r>
      <w:proofErr w:type="spellEnd"/>
      <w:r w:rsidRPr="00CF1AD5">
        <w:t xml:space="preserve"> книг. Записи производятся на основании сведений, предоставляемых на добровольной основе членами хозяйств. Сведения собираются ежегодно по состоянию на 1 января путем сплошного обхода хозяйств и опроса членов хозяйств. Содержание сведений в книге может быть уточнено по состоянию на другие даты по инициативе членов хозяйств, в том числе при очередном обращении члена хозяйства за выпиской из </w:t>
      </w:r>
      <w:proofErr w:type="spellStart"/>
      <w:r w:rsidRPr="00CF1AD5">
        <w:t>похозяйственной</w:t>
      </w:r>
      <w:proofErr w:type="spellEnd"/>
      <w:r w:rsidRPr="00CF1AD5">
        <w:t xml:space="preserve"> книги.</w:t>
      </w:r>
    </w:p>
    <w:p w:rsidR="00EF0ACF" w:rsidRPr="00CF1AD5" w:rsidRDefault="00EF0ACF" w:rsidP="00EF0ACF">
      <w:pPr>
        <w:pStyle w:val="a3"/>
      </w:pPr>
      <w:r w:rsidRPr="00CF1AD5">
        <w:t>2.6. Лицевой счет хозяйства (запись по каждому хозяйству) в книге открывают во время ее закладки. Номер лицевого счета представляет собой порядковый номер записи хозяйства при проведении должностными лицами сплошного обхода. При составлении выписок, справок, извещений хозяйству в документах указывается номер книги и лицевой счет хозяйства.</w:t>
      </w:r>
    </w:p>
    <w:p w:rsidR="00EF0ACF" w:rsidRPr="00CF1AD5" w:rsidRDefault="00EF0ACF" w:rsidP="00EF0ACF">
      <w:pPr>
        <w:pStyle w:val="a3"/>
      </w:pPr>
      <w:r w:rsidRPr="00CF1AD5">
        <w:t xml:space="preserve">2.7. В книгу записываются все хозяйства, находящиеся на территории сельского поселения Борискино-Игар, в том числе те, где отсутствуют жилые строения (ветхие, сгоревшие, обвалившиеся и т.д.), но ведется хозяйство, а также отдельные жилые дома (хутора, лесные </w:t>
      </w:r>
      <w:proofErr w:type="gramStart"/>
      <w:r w:rsidRPr="00CF1AD5">
        <w:t>сторожки</w:t>
      </w:r>
      <w:proofErr w:type="gramEnd"/>
      <w:r w:rsidRPr="00CF1AD5">
        <w:t xml:space="preserve">, железнодорожные станции, разъезды, будки и т.п.) и дома в мелких населенных пунктах. </w:t>
      </w:r>
      <w:proofErr w:type="gramStart"/>
      <w:r w:rsidRPr="00CF1AD5">
        <w:t xml:space="preserve">В этих случаях администрация сельского поселения делает запись о состоянии объекта и отсутствии в них граждан, которые могли бы представить сведения о хозяйстве). </w:t>
      </w:r>
      <w:proofErr w:type="gramEnd"/>
    </w:p>
    <w:p w:rsidR="00EF0ACF" w:rsidRPr="00CF1AD5" w:rsidRDefault="00EF0ACF" w:rsidP="00EF0ACF">
      <w:pPr>
        <w:pStyle w:val="a3"/>
      </w:pPr>
      <w:r w:rsidRPr="00CF1AD5">
        <w:t>2.8. В строке "Адрес хозяйства" указывают название улицы, номер дома, квартиры. При необходимости в этой строке также указывают название населенного пункта или другую необходимую для идентификации хозяйства информацию.</w:t>
      </w:r>
    </w:p>
    <w:p w:rsidR="00EF0ACF" w:rsidRPr="00CF1AD5" w:rsidRDefault="00EF0ACF" w:rsidP="00EF0ACF">
      <w:pPr>
        <w:pStyle w:val="a3"/>
      </w:pPr>
      <w:r w:rsidRPr="00CF1AD5">
        <w:t>2.9. Члены хозяйства самостоятельно определяют, кого из них записать первым. В случае сомнений рекомендуется первым записывать члена хозяйства, на которого оформлен земельный участок или жилой дом. Записанного первым определяют, как главу хозяйства. В соответствующих строках указывают фамилию, имя и отчество этого члена хозяйства, а также его паспортные данные.</w:t>
      </w:r>
    </w:p>
    <w:p w:rsidR="00EF0ACF" w:rsidRPr="00CF1AD5" w:rsidRDefault="00EF0ACF" w:rsidP="00EF0ACF">
      <w:pPr>
        <w:pStyle w:val="a3"/>
      </w:pPr>
      <w:r w:rsidRPr="00CF1AD5">
        <w:t xml:space="preserve">2.10. Члены хозяйства, совместно проживающие с главой хозяйства и (или) совместно осуществляющие с ним ведение хозяйства, записываются со слов главы хозяйства или взрослого члена хозяйства. При этом записываются как присутствующие, так и временно отсутствующие члены хозяйства. </w:t>
      </w:r>
    </w:p>
    <w:p w:rsidR="00EF0ACF" w:rsidRPr="00CF1AD5" w:rsidRDefault="00EF0ACF" w:rsidP="00EF0ACF">
      <w:pPr>
        <w:pStyle w:val="a3"/>
      </w:pPr>
      <w:r w:rsidRPr="00CF1AD5">
        <w:t>2.11. Фамилию, имя и отчество всех членов хозяйства следует писать полностью, без искажений и сокращений, используя для этого все три строчки, отведенные в предназначенных для каждого члена хозяйства колонках.</w:t>
      </w:r>
      <w:r w:rsidRPr="00CF1AD5">
        <w:tab/>
      </w:r>
    </w:p>
    <w:p w:rsidR="00EF0ACF" w:rsidRPr="00CF1AD5" w:rsidRDefault="00EF0ACF" w:rsidP="00EF0ACF">
      <w:pPr>
        <w:pStyle w:val="a3"/>
      </w:pPr>
      <w:r w:rsidRPr="00CF1AD5">
        <w:t xml:space="preserve">2.12. </w:t>
      </w:r>
      <w:proofErr w:type="gramStart"/>
      <w:r w:rsidRPr="00CF1AD5">
        <w:t>В разделе I в строке "Отношение к члену хозяйства, записанному первым" для остальных членов хозяйства, кроме записанного первым, записываются родственные отношения к нему: "мать", "отец", "жена", "муж", "сестра", "брат", "дочь", "сын", "зять", "теща" и т.д.</w:t>
      </w:r>
      <w:proofErr w:type="gramEnd"/>
      <w:r w:rsidRPr="00CF1AD5">
        <w:t xml:space="preserve"> </w:t>
      </w:r>
      <w:proofErr w:type="gramStart"/>
      <w:r w:rsidRPr="00CF1AD5">
        <w:t>Записывать родственные отношения членов семьи друг к другу следует только по отношению к записанному первым, а не по отношению к другим членам семьи.</w:t>
      </w:r>
      <w:proofErr w:type="gramEnd"/>
      <w:r w:rsidRPr="00CF1AD5">
        <w:t xml:space="preserve"> Для патронируемых детей, находящихся на воспитании в хозяйстве, записывается "патронат". Сведения о детях записываются со слов родителей (опекунов) или других членов хозяйства. </w:t>
      </w:r>
      <w:proofErr w:type="gramStart"/>
      <w:r w:rsidRPr="00CF1AD5">
        <w:t>В случае замены главы хозяйства другим лицом из того же хозяйства ранее записанные отношения к прежнему главе семьи должны быть зачеркнуты и указаны отношения к новому главе семьи.</w:t>
      </w:r>
      <w:proofErr w:type="gramEnd"/>
    </w:p>
    <w:p w:rsidR="00EF0ACF" w:rsidRPr="00CF1AD5" w:rsidRDefault="00EF0ACF" w:rsidP="00EF0ACF">
      <w:pPr>
        <w:pStyle w:val="a3"/>
      </w:pPr>
      <w:r w:rsidRPr="00CF1AD5">
        <w:t>2.13. В разделе I в строке "Пол" следует писать "мужской" или "женский". Можно также использовать сокращения "муж</w:t>
      </w:r>
      <w:proofErr w:type="gramStart"/>
      <w:r w:rsidRPr="00CF1AD5">
        <w:t>.", "</w:t>
      </w:r>
      <w:proofErr w:type="gramEnd"/>
      <w:r w:rsidRPr="00CF1AD5">
        <w:t xml:space="preserve">жен.". Не допускается писать лишь одну букву или не заполнять данную строку. </w:t>
      </w:r>
      <w:r w:rsidRPr="00CF1AD5">
        <w:tab/>
        <w:t>2.14. В разделе I в строке "Число, месяц, год рождения" необходимо на основании соответствующих документов (паспорт, свидетельство о рождении) записывать число, месяц и год рождения каждого члена семьи. Число записывается арабскими цифрами, месяц может быть указан прописью, арабскими или римскими цифрами, а год - четырьмя арабскими цифрами. Не допускается представление года рождения двумя цифрами.</w:t>
      </w:r>
    </w:p>
    <w:p w:rsidR="00EF0ACF" w:rsidRPr="00CF1AD5" w:rsidRDefault="00EF0ACF" w:rsidP="00EF0ACF">
      <w:pPr>
        <w:pStyle w:val="a3"/>
      </w:pPr>
      <w:r w:rsidRPr="00CF1AD5">
        <w:t xml:space="preserve">2.15. Выбывающие члены хозяйства исключаются (вычеркиваются) из книги с указанием даты и причин выбытия. </w:t>
      </w:r>
    </w:p>
    <w:p w:rsidR="00EF0ACF" w:rsidRPr="00CF1AD5" w:rsidRDefault="00EF0ACF" w:rsidP="00EF0ACF">
      <w:pPr>
        <w:pStyle w:val="a3"/>
      </w:pPr>
      <w:r w:rsidRPr="00CF1AD5">
        <w:t>2.16. В разделе II записывается площадь земельных участков, находящихся в собственности или пользовании членов хозяйства. Посевы в междурядьях садов включаются в итог посевной площади соответствующей культуры и в итог всей посевной площади. Не учитываются в посевной площади сады, ягодники, цветы, зеленые газоны, дорожки и другие площади, не занятые посевами сельскохозяйственных культур.</w:t>
      </w:r>
    </w:p>
    <w:p w:rsidR="00EF0ACF" w:rsidRPr="00CF1AD5" w:rsidRDefault="00EF0ACF" w:rsidP="00EF0ACF">
      <w:pPr>
        <w:pStyle w:val="a3"/>
      </w:pPr>
      <w:r w:rsidRPr="00CF1AD5">
        <w:t xml:space="preserve">2.17. Заполняя сведения о правах на землю, в свободных строках следует указывать номер документа, подтверждающего право на земельный участок, его категорию и размер. Если документы на землю оформлены не только на главу хозяйства, то в книге следует указать, на кого из членов хозяйства оформлен конкретный участок. </w:t>
      </w:r>
    </w:p>
    <w:p w:rsidR="00EF0ACF" w:rsidRPr="00CF1AD5" w:rsidRDefault="00EF0ACF" w:rsidP="00EF0ACF">
      <w:pPr>
        <w:pStyle w:val="a3"/>
      </w:pPr>
      <w:r w:rsidRPr="00CF1AD5">
        <w:t>2.18. В разделе III указывают количество сельскохозяйственных животных, которое записывается после их пересчета в натуре в присутствии главы хозяйства и (или) взрослых членов хозяйства. Пересчет сельскохозяйственных животных в натуре производится в то время дня, когда сельскохозяйственные животные находятся на усадьбе. Поголовье птицы, количество пчелосемей записывается по опросу главы хозяйства или взрослого члена хозяйства. Если хозяйство содержит животных и птиц, принадлежащих лицам, не являющимся членами хозяйства, то сведения об этих животных и птицах вносятся в дополнительные сведения раздела III.</w:t>
      </w:r>
    </w:p>
    <w:p w:rsidR="00EF0ACF" w:rsidRPr="00CF1AD5" w:rsidRDefault="00EF0ACF" w:rsidP="00EF0ACF">
      <w:pPr>
        <w:pStyle w:val="a3"/>
      </w:pPr>
      <w:r w:rsidRPr="00CF1AD5">
        <w:t xml:space="preserve">2.19. </w:t>
      </w:r>
      <w:proofErr w:type="gramStart"/>
      <w:r w:rsidRPr="00CF1AD5">
        <w:t>Если хозяйство имеет сельскохозяйственных животных, не перечисленных в разделе, то птиц (например, страусов, цесарок, фазанов и др.) записывают в свободные строки в подразделе "Птица - всего", а других животных (например, верблюдов, лосей, собак и др.) записывают в свободные строки подраздела "Другие виды животных".</w:t>
      </w:r>
      <w:proofErr w:type="gramEnd"/>
      <w:r w:rsidRPr="00CF1AD5">
        <w:t xml:space="preserve"> При этом следует вместе с названием животного указывать </w:t>
      </w:r>
      <w:r w:rsidRPr="00CF1AD5">
        <w:lastRenderedPageBreak/>
        <w:t>его возраст (например, осел - 4 года, верблюд - 6 лет и т.д.). Указывается также возраст лошадей и вид пушных зверей (норки, нутрии, песцы, лисицы и др.). По желанию члена хозяйства допускается перечисление животных по их породам.</w:t>
      </w:r>
    </w:p>
    <w:p w:rsidR="00EF0ACF" w:rsidRPr="00CF1AD5" w:rsidRDefault="00EF0ACF" w:rsidP="00EF0ACF">
      <w:pPr>
        <w:pStyle w:val="a3"/>
      </w:pPr>
      <w:r w:rsidRPr="00CF1AD5">
        <w:t xml:space="preserve">2.20. Информация о наличии сельскохозяйственных животных, птицы, пчел записывается по состоянию на 1 июля текущего года. Должностным лицам, указанным в пункте 2 настоящего Порядка, также следует регулярно опрашивать членов хозяйств и вносить предоставляемые сведения об изменениях в количестве животных в хозяйстве в книги в подраздел "Дополнительные сведения об изменениях количества животных". </w:t>
      </w:r>
    </w:p>
    <w:p w:rsidR="00EF0ACF" w:rsidRPr="00CF1AD5" w:rsidRDefault="00EF0ACF" w:rsidP="00EF0ACF">
      <w:pPr>
        <w:pStyle w:val="a3"/>
      </w:pPr>
      <w:r w:rsidRPr="00CF1AD5">
        <w:t>Сведения об изменении количества животных гражданами предоставляются самостоятельно регулярно (ежеквартально) и (или) при обращении за получением выписки. Должностным лицам следует вносить указанные сведения при поступлении такого обращения в этом же подразделе.</w:t>
      </w:r>
    </w:p>
    <w:p w:rsidR="00EF0ACF" w:rsidRPr="00CF1AD5" w:rsidRDefault="00EF0ACF" w:rsidP="00EF0ACF">
      <w:pPr>
        <w:pStyle w:val="a3"/>
      </w:pPr>
      <w:r w:rsidRPr="00CF1AD5">
        <w:t>2.21. В разделе IV указывают наличие сельскохозяйственной техники, оборудования, транспортных средств, принадлежащих на праве собственности или ином праве членам хозяйства по состоянию на 1 июля текущего года. Если право собственности или иные вещные права на указанную в разделе IV технику оформлены не на главу хозяйства, то сведения о том, кому из членов хозяйства принадлежит право собственности или иные вещные права на технику, следует указать в разделе V.</w:t>
      </w:r>
    </w:p>
    <w:p w:rsidR="00EF0ACF" w:rsidRPr="00CF1AD5" w:rsidRDefault="00EF0ACF" w:rsidP="00EF0ACF">
      <w:pPr>
        <w:pStyle w:val="a3"/>
      </w:pPr>
      <w:r w:rsidRPr="00CF1AD5">
        <w:t xml:space="preserve">2.22. Если члены хозяйства переезжают с места нахождения хозяйства (в том числе в случаях переезда в том же населенном пункте) и прекращают ведение хозяйства, то лицевой счет хозяйства закрывают путем отметки в верхней части листа: "Лицевой счет закрыт (указать дату) в связи (указать причину)". Например, члены хозяйства переехали в город Самару, а хозяйство продали другим гражданам. В этом случае на листе учета данного хозяйства делают запись: "Лицевой счет закрыт 24.11.2009 в связи с переездом членов хозяйства в </w:t>
      </w:r>
      <w:proofErr w:type="gramStart"/>
      <w:r w:rsidRPr="00CF1AD5">
        <w:t>г</w:t>
      </w:r>
      <w:proofErr w:type="gramEnd"/>
      <w:r w:rsidRPr="00CF1AD5">
        <w:t>. Самару". Граждане, приобретшие хозяйство, открывают новый лицевой счет в этой же книге. Номера закрытых лицевых счетов другим хозяйствам не присваивают.</w:t>
      </w:r>
    </w:p>
    <w:p w:rsidR="00EF0ACF" w:rsidRPr="00CF1AD5" w:rsidRDefault="00EF0ACF" w:rsidP="00EF0ACF">
      <w:pPr>
        <w:pStyle w:val="a3"/>
      </w:pPr>
      <w:r w:rsidRPr="00CF1AD5">
        <w:t>2.23. Если хозяйство делится, то из лицевого счета исключаются (вычеркиваются) выбывающие лица, а выделяемое хозяйство открывает новый лицевой счет в книге по месту нахождения хозяйства. Также по прежнему хозяйству уточняются записи в книге по разделам I - V книги, и в верхней части лицевых счетов делаются соответствующие пометки о разделе хозяйства.</w:t>
      </w:r>
      <w:r w:rsidRPr="00CF1AD5">
        <w:tab/>
      </w:r>
    </w:p>
    <w:p w:rsidR="00EF0ACF" w:rsidRPr="00CF1AD5" w:rsidRDefault="00EF0ACF" w:rsidP="00EF0ACF">
      <w:pPr>
        <w:pStyle w:val="a3"/>
      </w:pPr>
      <w:r w:rsidRPr="00CF1AD5">
        <w:t>2.24. Если хозяйства объединились, то лицевой счет одного из хозяйств сохраняется (например, лицевой счет нового главы хозяйства), а лицевой счет другого хозяйства закрывается, с внесением в верхнюю часть листа обоих хозяйств соответствующих записей об их объединении.</w:t>
      </w:r>
    </w:p>
    <w:p w:rsidR="00EF0ACF" w:rsidRPr="00CF1AD5" w:rsidRDefault="00EF0ACF" w:rsidP="00EF0ACF">
      <w:pPr>
        <w:pStyle w:val="a3"/>
      </w:pPr>
      <w:r w:rsidRPr="00CF1AD5">
        <w:t xml:space="preserve">2.25. Любой член хозяйства может просмотреть записи по лицевому счету только своего хозяйства. Любой член хозяйства вправе получить выписку из книги в любом объеме, по любому перечню сведений и для любых целей. Выписка из электронной </w:t>
      </w:r>
      <w:proofErr w:type="spellStart"/>
      <w:r w:rsidRPr="00CF1AD5">
        <w:t>похозяйственной</w:t>
      </w:r>
      <w:proofErr w:type="spellEnd"/>
      <w:r w:rsidRPr="00CF1AD5">
        <w:t xml:space="preserve"> книги может составляться в произвольной форме, форме листов </w:t>
      </w:r>
      <w:proofErr w:type="spellStart"/>
      <w:r w:rsidRPr="00CF1AD5">
        <w:t>похозяйственной</w:t>
      </w:r>
      <w:proofErr w:type="spellEnd"/>
      <w:r w:rsidRPr="00CF1AD5">
        <w:t xml:space="preserve"> книги или по </w:t>
      </w:r>
      <w:hyperlink r:id="rId10" w:history="1">
        <w:r w:rsidRPr="00CF1AD5">
          <w:rPr>
            <w:rStyle w:val="a9"/>
          </w:rPr>
          <w:t>форме</w:t>
        </w:r>
      </w:hyperlink>
      <w:r w:rsidRPr="00CF1AD5">
        <w:t xml:space="preserve"> выписки из </w:t>
      </w:r>
      <w:proofErr w:type="spellStart"/>
      <w:r w:rsidRPr="00CF1AD5">
        <w:t>похозяйственной</w:t>
      </w:r>
      <w:proofErr w:type="spellEnd"/>
      <w:r w:rsidRPr="00CF1AD5">
        <w:t xml:space="preserve"> книги о наличии у гражданина права на земельный участок.</w:t>
      </w:r>
    </w:p>
    <w:p w:rsidR="00EF0ACF" w:rsidRPr="001379A4" w:rsidRDefault="00EF0ACF" w:rsidP="00EF0ACF">
      <w:pPr>
        <w:pStyle w:val="a3"/>
        <w:jc w:val="center"/>
        <w:rPr>
          <w:rFonts w:ascii="Times New Roman CYR" w:eastAsia="Times New Roman CYR" w:hAnsi="Times New Roman CYR" w:cs="Times New Roman CYR"/>
        </w:rPr>
      </w:pPr>
    </w:p>
    <w:p w:rsidR="00CA6D12" w:rsidRPr="00CA6D12" w:rsidRDefault="00CA6D12" w:rsidP="00CA6D12">
      <w:pPr>
        <w:pStyle w:val="ConsPlusTitle"/>
        <w:jc w:val="center"/>
        <w:rPr>
          <w:rFonts w:ascii="Times New Roman" w:hAnsi="Times New Roman" w:cs="Times New Roman"/>
          <w:sz w:val="20"/>
        </w:rPr>
      </w:pPr>
      <w:proofErr w:type="gramStart"/>
      <w:r w:rsidRPr="00CA6D12">
        <w:rPr>
          <w:rFonts w:ascii="Times New Roman" w:hAnsi="Times New Roman" w:cs="Times New Roman"/>
          <w:sz w:val="20"/>
        </w:rPr>
        <w:t xml:space="preserve">Постановление Администрации сельского поселения Борискино-Игар муниципального района Клявлинский Самарской области № </w:t>
      </w:r>
      <w:r w:rsidRPr="00CA6D12">
        <w:rPr>
          <w:rFonts w:ascii="Times New Roman" w:hAnsi="Times New Roman" w:cs="Times New Roman"/>
          <w:b w:val="0"/>
          <w:sz w:val="20"/>
        </w:rPr>
        <w:t xml:space="preserve">70 </w:t>
      </w:r>
      <w:r w:rsidRPr="00CA6D12">
        <w:rPr>
          <w:rFonts w:ascii="Times New Roman" w:hAnsi="Times New Roman" w:cs="Times New Roman"/>
          <w:sz w:val="20"/>
        </w:rPr>
        <w:t>от 29.12.2023г.</w:t>
      </w:r>
      <w:r w:rsidRPr="00CA6D12">
        <w:rPr>
          <w:rFonts w:ascii="Times New Roman" w:hAnsi="Times New Roman" w:cs="Times New Roman"/>
          <w:b w:val="0"/>
          <w:sz w:val="20"/>
        </w:rPr>
        <w:t xml:space="preserve"> «</w:t>
      </w:r>
      <w:r w:rsidRPr="00CA6D12">
        <w:rPr>
          <w:rFonts w:ascii="Times New Roman" w:hAnsi="Times New Roman" w:cs="Times New Roman"/>
          <w:sz w:val="20"/>
        </w:rPr>
        <w:t>О внесении изменений в Постановление Главы сельского поселения Борискино-Игар муниципального района Клявлинский Самарской области  от 09.01.2018г.№ 1 «Об утверждении муниципальной  программы "Развитие органов местного самоуправления и решение вопросов местного значения сельского</w:t>
      </w:r>
      <w:r>
        <w:rPr>
          <w:rFonts w:ascii="Times New Roman" w:hAnsi="Times New Roman" w:cs="Times New Roman"/>
          <w:sz w:val="20"/>
        </w:rPr>
        <w:t xml:space="preserve"> </w:t>
      </w:r>
      <w:r w:rsidRPr="00CA6D12">
        <w:rPr>
          <w:rFonts w:ascii="Times New Roman" w:hAnsi="Times New Roman" w:cs="Times New Roman"/>
          <w:sz w:val="20"/>
        </w:rPr>
        <w:t>поселения Борискино-Игар  муниципального района Клявлинский  Самарской области  на 2018 - 2026 годы"</w:t>
      </w:r>
      <w:proofErr w:type="gramEnd"/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</w:p>
    <w:p w:rsidR="00CA6D12" w:rsidRPr="00EA4749" w:rsidRDefault="00CA6D12" w:rsidP="00CA6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A4749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EA4749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11" w:history="1">
        <w:r w:rsidRPr="00EA4749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EA4749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EA4749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EA4749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2" w:history="1">
        <w:r w:rsidRPr="00EA4749">
          <w:rPr>
            <w:rFonts w:ascii="Times New Roman" w:hAnsi="Times New Roman"/>
            <w:sz w:val="16"/>
            <w:szCs w:val="16"/>
          </w:rPr>
          <w:t>Уставом</w:t>
        </w:r>
      </w:hyperlink>
      <w:r w:rsidRPr="00EA4749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EA4749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CA6D12" w:rsidRPr="00EA4749" w:rsidRDefault="00CA6D12" w:rsidP="00CA6D12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EA4749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2018 - 2026 годы »:</w:t>
      </w:r>
    </w:p>
    <w:p w:rsidR="00CA6D12" w:rsidRPr="00EA4749" w:rsidRDefault="00CA6D12" w:rsidP="00CA6D12">
      <w:pPr>
        <w:pStyle w:val="ConsPlusNormal"/>
        <w:jc w:val="both"/>
        <w:rPr>
          <w:spacing w:val="2"/>
          <w:sz w:val="16"/>
          <w:szCs w:val="16"/>
        </w:rPr>
      </w:pPr>
      <w:r w:rsidRPr="00EA4749">
        <w:rPr>
          <w:sz w:val="16"/>
          <w:szCs w:val="16"/>
        </w:rPr>
        <w:t>1.1. В паспорте Программы раздел</w:t>
      </w:r>
      <w:r w:rsidRPr="00EA4749">
        <w:rPr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CA6D12" w:rsidRPr="00EA4749" w:rsidRDefault="00CA6D12" w:rsidP="00CA6D12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EA4749">
        <w:rPr>
          <w:rFonts w:ascii="Times New Roman" w:hAnsi="Times New Roman"/>
          <w:sz w:val="16"/>
          <w:szCs w:val="16"/>
        </w:rPr>
        <w:t xml:space="preserve"> </w:t>
      </w:r>
      <w:r w:rsidRPr="00EA4749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CA6D12" w:rsidRPr="00EA4749" w:rsidTr="00106D47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81541,092 тыс. руб., в том числе по годам: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2018 г. - 6508,712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 xml:space="preserve"> 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2019 г. - 8473,981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2020 г. – 9375,153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в 2021 г. – 8288,245тыс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в 2022 г. – 10454,136тыс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2023 г. -  9628,182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2024 г. -  9727,007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2025 г. -  9605,078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в 2026 г. -  9480,598тыс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По источникам финансового обеспечения: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–72964,533 тыс. руб., в том числе по годам: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2018 г. - 5101,212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 xml:space="preserve"> 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2019 г. - 5437,708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2020 г. - 7859,527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2021 г. – 8193,475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2022 г. – 9291,546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lastRenderedPageBreak/>
              <w:t xml:space="preserve">в 2023 г. –8513,112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2024 г. – 9606,757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2025 г. –9480,598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2026 г. –9480,598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2) средства областного бюджета-              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    7761,949тыс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уб.,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в том числе: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2018 г. - 1324,300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 xml:space="preserve"> 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2019 г. - 2953,973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2020 г. - 1421,776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2021 г. - 0,000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в 2022 г. – 1061,900тыс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2023 г. - 1000,000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2024 г. - 0,000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2025 г. - 0,000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2026 г. - 0,000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3)   средства федерального бюджета-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      814,610 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уб.,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 в том числе: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2018 г. -  83,200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 xml:space="preserve"> 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2019 г. -  82,300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2020 г. -  93,850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2021 г. -  94,770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2022 г. – 100,690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2023 г. – 115,070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2024 г. -  120,250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2025 г. -  124,480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 xml:space="preserve">в 2026 г. -  0,000 </w:t>
            </w:r>
            <w:proofErr w:type="spellStart"/>
            <w:r w:rsidRPr="00EA4749">
              <w:rPr>
                <w:sz w:val="16"/>
                <w:szCs w:val="16"/>
              </w:rPr>
              <w:t>тыс</w:t>
            </w:r>
            <w:proofErr w:type="gramStart"/>
            <w:r w:rsidRPr="00EA4749">
              <w:rPr>
                <w:sz w:val="16"/>
                <w:szCs w:val="16"/>
              </w:rPr>
              <w:t>.р</w:t>
            </w:r>
            <w:proofErr w:type="gramEnd"/>
            <w:r w:rsidRPr="00EA4749">
              <w:rPr>
                <w:sz w:val="16"/>
                <w:szCs w:val="16"/>
              </w:rPr>
              <w:t>уб</w:t>
            </w:r>
            <w:proofErr w:type="spellEnd"/>
            <w:r w:rsidRPr="00EA4749">
              <w:rPr>
                <w:sz w:val="16"/>
                <w:szCs w:val="16"/>
              </w:rPr>
              <w:t>;</w:t>
            </w:r>
          </w:p>
          <w:p w:rsidR="00CA6D12" w:rsidRPr="00EA4749" w:rsidRDefault="00CA6D12" w:rsidP="00106D47">
            <w:pPr>
              <w:pStyle w:val="ConsPlusNormal"/>
              <w:jc w:val="both"/>
              <w:rPr>
                <w:sz w:val="16"/>
                <w:szCs w:val="16"/>
              </w:rPr>
            </w:pPr>
            <w:r w:rsidRPr="00EA4749">
              <w:rPr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CA6D12" w:rsidRPr="00EA4749" w:rsidRDefault="00CA6D12" w:rsidP="00CA6D12">
      <w:pPr>
        <w:pStyle w:val="ConsPlusNormal"/>
        <w:ind w:firstLine="540"/>
        <w:jc w:val="both"/>
        <w:rPr>
          <w:sz w:val="16"/>
          <w:szCs w:val="16"/>
        </w:rPr>
      </w:pP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1.4. Раздел 4 изложить в следующей редакции:</w:t>
      </w:r>
    </w:p>
    <w:p w:rsidR="00CA6D12" w:rsidRPr="00EA4749" w:rsidRDefault="00CA6D12" w:rsidP="00CA6D12">
      <w:pPr>
        <w:pStyle w:val="ConsPlusNormal"/>
        <w:jc w:val="both"/>
        <w:outlineLvl w:val="1"/>
        <w:rPr>
          <w:sz w:val="16"/>
          <w:szCs w:val="16"/>
        </w:rPr>
      </w:pPr>
      <w:r w:rsidRPr="00EA4749">
        <w:rPr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Общий объем финансового обеспечения муниципальной программы за счет всех источников составляет 81541,092 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уб., в том числе по годам: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2018 г. - 6508,712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 xml:space="preserve"> 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2019 г. - 8473,981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2020 г. – 9375,153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2021 г. – 8288,245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2022 г. – 10454,136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2023 г. – 9628,182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2024 г. -  9620,883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2025 г. -  9605,078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2026 г. -  9480,598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По источникам финансового обеспечения:</w:t>
      </w:r>
    </w:p>
    <w:p w:rsidR="00CA6D12" w:rsidRPr="00EA4749" w:rsidRDefault="00CA6D12" w:rsidP="00CA6D12">
      <w:pPr>
        <w:pStyle w:val="ConsPlusNormal"/>
        <w:widowControl w:val="0"/>
        <w:numPr>
          <w:ilvl w:val="0"/>
          <w:numId w:val="7"/>
        </w:numPr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CA6D12" w:rsidRPr="00EA4749" w:rsidRDefault="00CA6D12" w:rsidP="00CA6D12">
      <w:pPr>
        <w:pStyle w:val="ConsPlusNormal"/>
        <w:ind w:left="720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района Клявлинский Самарской области – 72964,533 тыс. руб., в том числе по годам: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2018 г. -5101,212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 xml:space="preserve"> 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2019 г. -5437,708 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2020 г. – 7859,527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2021 г. – 8193,475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2022 г. –9291,546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2023 г. – 8513,112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в 2024 г. -  9606,757тыс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в 2025 г. -  9480,598тыс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в 2026 г. -  9480,598тыс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2) средства областного бюджета- 7761,949 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уб.,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в том числе: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2018 г. - 1324,300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 xml:space="preserve"> 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2019 г. - 2953,973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2020 г. – 1421,776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2021 г. -  0,000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2022 г. – 1061,900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2023 г. -  1000,000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2024 г. -  0,000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2025 г. -  0,000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2026 г. -  0,000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3)средства федерального бюджета- 814,610тыс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уб.,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lastRenderedPageBreak/>
        <w:t xml:space="preserve"> в том числе: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2018 г. -83,200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 xml:space="preserve"> 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2019 г. -82,300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2020 г. - 93,850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2021 г. - 94,770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2022 г. -  100,690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2023 г. -  115,070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2024 г. -  120,250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2025 г. -  124,480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 xml:space="preserve">в 2026 г. -  0,000 </w:t>
      </w:r>
      <w:proofErr w:type="spellStart"/>
      <w:r w:rsidRPr="00EA4749">
        <w:rPr>
          <w:sz w:val="16"/>
          <w:szCs w:val="16"/>
        </w:rPr>
        <w:t>тыс</w:t>
      </w:r>
      <w:proofErr w:type="gramStart"/>
      <w:r w:rsidRPr="00EA4749">
        <w:rPr>
          <w:sz w:val="16"/>
          <w:szCs w:val="16"/>
        </w:rPr>
        <w:t>.р</w:t>
      </w:r>
      <w:proofErr w:type="gramEnd"/>
      <w:r w:rsidRPr="00EA4749">
        <w:rPr>
          <w:sz w:val="16"/>
          <w:szCs w:val="16"/>
        </w:rPr>
        <w:t>уб</w:t>
      </w:r>
      <w:proofErr w:type="spellEnd"/>
      <w:r w:rsidRPr="00EA4749">
        <w:rPr>
          <w:sz w:val="16"/>
          <w:szCs w:val="16"/>
        </w:rPr>
        <w:t>;</w:t>
      </w:r>
    </w:p>
    <w:p w:rsidR="00CA6D12" w:rsidRPr="00EA4749" w:rsidRDefault="00CA6D12" w:rsidP="00CA6D12">
      <w:pPr>
        <w:pStyle w:val="ConsPlusNormal"/>
        <w:jc w:val="both"/>
        <w:rPr>
          <w:sz w:val="16"/>
          <w:szCs w:val="16"/>
        </w:rPr>
      </w:pPr>
      <w:r w:rsidRPr="00EA4749">
        <w:rPr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CA6D12" w:rsidRPr="00EA4749" w:rsidRDefault="00CA6D12" w:rsidP="00CA6D12">
      <w:pPr>
        <w:pStyle w:val="a3"/>
        <w:jc w:val="both"/>
      </w:pPr>
      <w:r w:rsidRPr="00EA4749">
        <w:t xml:space="preserve">3. </w:t>
      </w:r>
      <w:proofErr w:type="gramStart"/>
      <w:r w:rsidRPr="00EA4749">
        <w:t>Контроль за</w:t>
      </w:r>
      <w:proofErr w:type="gramEnd"/>
      <w:r w:rsidRPr="00EA4749">
        <w:t xml:space="preserve"> выполнением настоящего постановления оставляю за собой.</w:t>
      </w:r>
    </w:p>
    <w:p w:rsidR="00CA6D12" w:rsidRPr="00EA4749" w:rsidRDefault="00CA6D12" w:rsidP="00CA6D12">
      <w:pPr>
        <w:pStyle w:val="a3"/>
        <w:jc w:val="both"/>
      </w:pPr>
      <w:r w:rsidRPr="00EA4749">
        <w:t>4. Настоящее постановление вступает в силу со дня его официального опубликования и распространяется на правоотношения, возникшие с 01.12.2023г.</w:t>
      </w:r>
    </w:p>
    <w:p w:rsidR="00CA6D12" w:rsidRPr="00EA4749" w:rsidRDefault="00CA6D12" w:rsidP="00CA6D12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CA6D12" w:rsidRPr="00EA4749" w:rsidRDefault="00CA6D12" w:rsidP="00CA6D12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  <w:r w:rsidRPr="00EA4749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EA4749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CA6D12" w:rsidRPr="00EA4749" w:rsidRDefault="00CA6D12" w:rsidP="00CA6D12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A4749">
        <w:rPr>
          <w:rFonts w:ascii="Times New Roman" w:hAnsi="Times New Roman"/>
          <w:sz w:val="16"/>
          <w:szCs w:val="16"/>
        </w:rPr>
        <w:t xml:space="preserve">муниципального района Клявлинский </w:t>
      </w:r>
    </w:p>
    <w:p w:rsidR="0003217B" w:rsidRPr="00CA6D12" w:rsidRDefault="00CA6D12" w:rsidP="00CA6D12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EA4749">
        <w:rPr>
          <w:rFonts w:ascii="Times New Roman" w:hAnsi="Times New Roman"/>
          <w:sz w:val="16"/>
          <w:szCs w:val="16"/>
        </w:rPr>
        <w:t>Самарской области                                                                                        Г.В.Сорокин</w:t>
      </w:r>
    </w:p>
    <w:p w:rsidR="00CA6D12" w:rsidRPr="000E7D37" w:rsidRDefault="00CA6D12" w:rsidP="00451DE7">
      <w:pPr>
        <w:spacing w:after="0" w:line="240" w:lineRule="atLeast"/>
        <w:rPr>
          <w:rFonts w:eastAsia="Calibri"/>
        </w:rPr>
      </w:pPr>
    </w:p>
    <w:p w:rsidR="00CA6D12" w:rsidRPr="00CA6D12" w:rsidRDefault="00CA6D12" w:rsidP="00CA6D12">
      <w:pPr>
        <w:pStyle w:val="a3"/>
        <w:jc w:val="center"/>
        <w:rPr>
          <w:b/>
          <w:sz w:val="20"/>
          <w:szCs w:val="20"/>
        </w:rPr>
      </w:pPr>
      <w:r w:rsidRPr="00CA6D12">
        <w:rPr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№ 7</w:t>
      </w:r>
      <w:r>
        <w:rPr>
          <w:b/>
          <w:sz w:val="20"/>
          <w:szCs w:val="20"/>
        </w:rPr>
        <w:t>1</w:t>
      </w:r>
      <w:r w:rsidRPr="00CA6D12">
        <w:rPr>
          <w:b/>
          <w:sz w:val="20"/>
          <w:szCs w:val="20"/>
        </w:rPr>
        <w:t xml:space="preserve"> от 29.12.2023г. </w:t>
      </w:r>
      <w:r w:rsidRPr="00CA6D12">
        <w:rPr>
          <w:b/>
        </w:rPr>
        <w:t>«</w:t>
      </w:r>
      <w:r w:rsidRPr="00CA6D12">
        <w:rPr>
          <w:b/>
          <w:sz w:val="20"/>
          <w:szCs w:val="20"/>
        </w:rPr>
        <w:t>О внесении изменений в Постановление Главы</w:t>
      </w:r>
    </w:p>
    <w:p w:rsidR="00CA6D12" w:rsidRPr="00CA6D12" w:rsidRDefault="00CA6D12" w:rsidP="00CA6D12">
      <w:pPr>
        <w:pStyle w:val="a3"/>
        <w:jc w:val="center"/>
        <w:rPr>
          <w:b/>
          <w:sz w:val="20"/>
          <w:szCs w:val="20"/>
        </w:rPr>
      </w:pPr>
      <w:r w:rsidRPr="00CA6D12">
        <w:rPr>
          <w:b/>
          <w:sz w:val="20"/>
          <w:szCs w:val="20"/>
        </w:rPr>
        <w:t>сельского поселения Борискино-Игар муниципального района Клявлинский Самарской области от 10.01.2018г.    № 2 «Об утверждении муниципальной программы  «Модернизация и развитие автомобильных дорог  общего пользования местного значения в границах</w:t>
      </w:r>
      <w:r>
        <w:rPr>
          <w:b/>
          <w:sz w:val="20"/>
          <w:szCs w:val="20"/>
        </w:rPr>
        <w:t xml:space="preserve"> </w:t>
      </w:r>
      <w:r w:rsidRPr="00CA6D12">
        <w:rPr>
          <w:b/>
          <w:sz w:val="20"/>
          <w:szCs w:val="20"/>
        </w:rPr>
        <w:t>населенных пунктов сельского поселения  Борискино-Игар муниципального района  Клявлинский Самарской области на 2018-2026 годы»</w:t>
      </w:r>
    </w:p>
    <w:p w:rsidR="00CA6D12" w:rsidRPr="00CA6D12" w:rsidRDefault="00CA6D12" w:rsidP="00CA6D12">
      <w:pPr>
        <w:pStyle w:val="a3"/>
        <w:rPr>
          <w:b/>
        </w:rPr>
      </w:pPr>
    </w:p>
    <w:p w:rsidR="00CA6D12" w:rsidRPr="00CA6D12" w:rsidRDefault="00CA6D12" w:rsidP="00CA6D12">
      <w:pPr>
        <w:pStyle w:val="a3"/>
        <w:rPr>
          <w:b/>
        </w:rPr>
      </w:pPr>
    </w:p>
    <w:p w:rsidR="00CA6D12" w:rsidRPr="00CA6D12" w:rsidRDefault="00CA6D12" w:rsidP="00CA6D12">
      <w:pPr>
        <w:pStyle w:val="a3"/>
      </w:pPr>
      <w:r w:rsidRPr="00CA6D12">
        <w:t xml:space="preserve">      </w:t>
      </w:r>
      <w:proofErr w:type="gramStart"/>
      <w:r w:rsidRPr="00CA6D12"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(2014-2026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CA6D12">
        <w:t xml:space="preserve"> Самарской области,   ПОСТАНОВЛЯЮ:</w:t>
      </w:r>
    </w:p>
    <w:p w:rsidR="00CA6D12" w:rsidRPr="00CA6D12" w:rsidRDefault="00CA6D12" w:rsidP="00CA6D12">
      <w:pPr>
        <w:pStyle w:val="a3"/>
      </w:pPr>
      <w:r w:rsidRPr="00CA6D12"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годы» (далее муниципальная программа):</w:t>
      </w:r>
    </w:p>
    <w:p w:rsidR="00CA6D12" w:rsidRPr="00CA6D12" w:rsidRDefault="00CA6D12" w:rsidP="00CA6D12">
      <w:pPr>
        <w:pStyle w:val="a3"/>
      </w:pPr>
      <w:r w:rsidRPr="00CA6D12">
        <w:t>1.1</w:t>
      </w:r>
      <w:proofErr w:type="gramStart"/>
      <w:r w:rsidRPr="00CA6D12">
        <w:t xml:space="preserve"> В</w:t>
      </w:r>
      <w:proofErr w:type="gramEnd"/>
      <w:r w:rsidRPr="00CA6D12">
        <w:t xml:space="preserve"> паспорте муниципальной программы  раздел «О</w:t>
      </w:r>
      <w:r w:rsidRPr="00CA6D12">
        <w:rPr>
          <w:spacing w:val="2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5"/>
        <w:gridCol w:w="6085"/>
      </w:tblGrid>
      <w:tr w:rsidR="00CA6D12" w:rsidRPr="00CA6D12" w:rsidTr="00106D47">
        <w:tc>
          <w:tcPr>
            <w:tcW w:w="3345" w:type="dxa"/>
            <w:shd w:val="clear" w:color="auto" w:fill="auto"/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CA6D12" w:rsidRPr="00CA6D12" w:rsidRDefault="00CA6D12" w:rsidP="00CA6D12">
            <w:pPr>
              <w:pStyle w:val="a3"/>
            </w:pPr>
            <w:r w:rsidRPr="00CA6D12">
              <w:t>Реализация Программы осуществляется за счет средств: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Всего –9425,335тыс</w:t>
            </w:r>
            <w:proofErr w:type="gramStart"/>
            <w:r w:rsidRPr="00CA6D12">
              <w:t>.р</w:t>
            </w:r>
            <w:proofErr w:type="gramEnd"/>
            <w:r w:rsidRPr="00CA6D12">
              <w:t>ублей,</w:t>
            </w:r>
          </w:p>
          <w:p w:rsidR="00CA6D12" w:rsidRPr="00CA6D12" w:rsidRDefault="00CA6D12" w:rsidP="00CA6D12">
            <w:pPr>
              <w:pStyle w:val="a3"/>
            </w:pPr>
            <w:r w:rsidRPr="00CA6D12">
              <w:t xml:space="preserve">в том числе: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за счёт средств муниципального дорожного фонда -9425,335тыс. рублей.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том числе: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 xml:space="preserve">В 2018 году –  790,973тыс. рублей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том числе: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 xml:space="preserve">  за счёт средств муниципального дорожного фонда – 790,973тыс.  рублей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2019 году  – 877,048 тыс. рублей,</w:t>
            </w:r>
          </w:p>
          <w:p w:rsidR="00CA6D12" w:rsidRPr="00CA6D12" w:rsidRDefault="00CA6D12" w:rsidP="00CA6D12">
            <w:pPr>
              <w:pStyle w:val="a3"/>
            </w:pPr>
            <w:r w:rsidRPr="00CA6D12">
              <w:t xml:space="preserve">в том числе: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за счёт средств муниципального дорожного фонда –877,048 тыс. рублей.</w:t>
            </w:r>
          </w:p>
          <w:p w:rsidR="00CA6D12" w:rsidRPr="00CA6D12" w:rsidRDefault="00CA6D12" w:rsidP="00CA6D12">
            <w:pPr>
              <w:pStyle w:val="a3"/>
            </w:pPr>
            <w:r w:rsidRPr="00CA6D12">
              <w:t xml:space="preserve"> В 2020 году –1563,487тыс. рублей, 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том числе: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за счёт средств муниципального дорожного фонда –1563,487тыс. рублей.</w:t>
            </w:r>
          </w:p>
          <w:p w:rsidR="00CA6D12" w:rsidRPr="00CA6D12" w:rsidRDefault="00CA6D12" w:rsidP="00CA6D12">
            <w:pPr>
              <w:pStyle w:val="a3"/>
            </w:pPr>
            <w:r w:rsidRPr="00CA6D12">
              <w:t xml:space="preserve">В 2021 году –1535,132тыс. рублей, 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том числе: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за счёт средств муниципального дорожного фонда – 1535,132тыс. рублей.</w:t>
            </w:r>
          </w:p>
          <w:p w:rsidR="00CA6D12" w:rsidRPr="00CA6D12" w:rsidRDefault="00CA6D12" w:rsidP="00CA6D12">
            <w:pPr>
              <w:pStyle w:val="a3"/>
            </w:pPr>
            <w:r w:rsidRPr="00CA6D12">
              <w:t xml:space="preserve">В 2022 году –1076,815тыс. рублей, 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том числе: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за счёт средств муниципального дорожного фонда – 1076,815тыс. рублей.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2023 году –661,550тыс. рублей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том числе: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за счёт средств муниципального дорожного фонда – 661,550 тыс. рублей.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2024 году –938,370тыс. рублей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том числе: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за счёт средств муниципального дорожного фонда – 938,370тыс. рублей.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2025 году –990,980тыс. рублей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том числе: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за счёт средств муниципального дорожного фонда – 990,980тыс. рублей.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2026 году –990,980тыс. рублей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в том числе: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за счёт средств муниципального дорожного фонда – 990,980тыс. рублей.</w:t>
            </w:r>
          </w:p>
        </w:tc>
      </w:tr>
    </w:tbl>
    <w:p w:rsidR="00CA6D12" w:rsidRPr="00CA6D12" w:rsidRDefault="00CA6D12" w:rsidP="00CA6D12">
      <w:pPr>
        <w:pStyle w:val="a3"/>
      </w:pPr>
    </w:p>
    <w:p w:rsidR="00CA6D12" w:rsidRPr="00CA6D12" w:rsidRDefault="00CA6D12" w:rsidP="00CA6D12">
      <w:pPr>
        <w:pStyle w:val="a3"/>
      </w:pPr>
      <w:r w:rsidRPr="00CA6D12">
        <w:t xml:space="preserve">1.5  Раздел 3. Целевые индикаторы изменить и изложить в следующей редакции: </w:t>
      </w:r>
    </w:p>
    <w:p w:rsidR="00CA6D12" w:rsidRPr="00CA6D12" w:rsidRDefault="00CA6D12" w:rsidP="00CA6D12">
      <w:pPr>
        <w:pStyle w:val="a3"/>
        <w:rPr>
          <w:b/>
        </w:rPr>
      </w:pPr>
      <w:r w:rsidRPr="00CA6D12">
        <w:rPr>
          <w:b/>
        </w:rPr>
        <w:t xml:space="preserve">« 3. Целевые индикаторы и показатели, </w:t>
      </w:r>
    </w:p>
    <w:p w:rsidR="00CA6D12" w:rsidRPr="00CA6D12" w:rsidRDefault="00CA6D12" w:rsidP="00CA6D12">
      <w:pPr>
        <w:pStyle w:val="a3"/>
        <w:rPr>
          <w:b/>
        </w:rPr>
      </w:pPr>
      <w:r w:rsidRPr="00CA6D12">
        <w:rPr>
          <w:b/>
        </w:rPr>
        <w:t>характеризующие ежегодный ход и итоги реализации Программы.</w:t>
      </w:r>
    </w:p>
    <w:p w:rsidR="00CA6D12" w:rsidRPr="00CA6D12" w:rsidRDefault="00CA6D12" w:rsidP="00CA6D12">
      <w:pPr>
        <w:pStyle w:val="a3"/>
      </w:pPr>
    </w:p>
    <w:p w:rsidR="00CA6D12" w:rsidRPr="00CA6D12" w:rsidRDefault="00CA6D12" w:rsidP="00CA6D12">
      <w:pPr>
        <w:pStyle w:val="a3"/>
      </w:pPr>
      <w:r w:rsidRPr="00CA6D12">
        <w:lastRenderedPageBreak/>
        <w:t>Для оценки эффективности реализации задач Программы используются следующие показатели (</w:t>
      </w:r>
      <w:hyperlink r:id="rId13" w:history="1">
        <w:r w:rsidRPr="00CA6D12">
          <w:t>Таблица 1)</w:t>
        </w:r>
      </w:hyperlink>
      <w:r w:rsidRPr="00CA6D12">
        <w:t>:</w:t>
      </w:r>
    </w:p>
    <w:p w:rsidR="00CA6D12" w:rsidRPr="00CA6D12" w:rsidRDefault="00CA6D12" w:rsidP="00CA6D12">
      <w:pPr>
        <w:pStyle w:val="a3"/>
      </w:pPr>
      <w:r w:rsidRPr="00CA6D12">
        <w:t>- увеличение протяженности построенных дорог общего пользования местного значения;</w:t>
      </w:r>
    </w:p>
    <w:p w:rsidR="00CA6D12" w:rsidRPr="00CA6D12" w:rsidRDefault="00CA6D12" w:rsidP="00CA6D12">
      <w:pPr>
        <w:pStyle w:val="a3"/>
      </w:pPr>
      <w:r w:rsidRPr="00CA6D12">
        <w:t>- увеличение протяженности реконструированных дорог общего пользования местного значения;</w:t>
      </w:r>
    </w:p>
    <w:p w:rsidR="00CA6D12" w:rsidRPr="00CA6D12" w:rsidRDefault="00CA6D12" w:rsidP="00CA6D12">
      <w:pPr>
        <w:pStyle w:val="a3"/>
      </w:pPr>
      <w:r w:rsidRPr="00CA6D12">
        <w:t>- увеличение протяженности отремонтированных дорог общего пользования местного значения;</w:t>
      </w:r>
    </w:p>
    <w:p w:rsidR="00CA6D12" w:rsidRPr="00CA6D12" w:rsidRDefault="00CA6D12" w:rsidP="00CA6D12">
      <w:pPr>
        <w:pStyle w:val="a3"/>
      </w:pPr>
      <w:r w:rsidRPr="00CA6D12">
        <w:t>- содержание  дорог общего пользования местного значения в нормативном состоянии.</w:t>
      </w:r>
    </w:p>
    <w:p w:rsidR="00CA6D12" w:rsidRPr="00CA6D12" w:rsidRDefault="00CA6D12" w:rsidP="00CA6D12">
      <w:pPr>
        <w:pStyle w:val="a3"/>
      </w:pPr>
      <w:r w:rsidRPr="00CA6D12">
        <w:t xml:space="preserve">                                                                                                                          </w:t>
      </w:r>
    </w:p>
    <w:p w:rsidR="00CA6D12" w:rsidRPr="00CA6D12" w:rsidRDefault="00CA6D12" w:rsidP="00CA6D12">
      <w:pPr>
        <w:pStyle w:val="a3"/>
      </w:pPr>
      <w:r w:rsidRPr="00CA6D12">
        <w:t xml:space="preserve">          Таблица  1</w:t>
      </w:r>
    </w:p>
    <w:tbl>
      <w:tblPr>
        <w:tblpPr w:leftFromText="180" w:rightFromText="180" w:vertAnchor="text" w:horzAnchor="margin" w:tblpXSpec="center" w:tblpY="372"/>
        <w:tblW w:w="10863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799"/>
        <w:gridCol w:w="2126"/>
        <w:gridCol w:w="709"/>
        <w:gridCol w:w="851"/>
        <w:gridCol w:w="850"/>
        <w:gridCol w:w="709"/>
        <w:gridCol w:w="709"/>
        <w:gridCol w:w="850"/>
        <w:gridCol w:w="851"/>
        <w:gridCol w:w="850"/>
        <w:gridCol w:w="709"/>
        <w:gridCol w:w="850"/>
      </w:tblGrid>
      <w:tr w:rsidR="00CA6D12" w:rsidRPr="00CA6D12" w:rsidTr="00106D47">
        <w:trPr>
          <w:trHeight w:val="315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Наименование  целевого </w:t>
            </w:r>
            <w:r w:rsidRPr="00CA6D12">
              <w:br/>
              <w:t>индикатора </w:t>
            </w:r>
            <w:r w:rsidRPr="00CA6D12">
              <w:br/>
              <w:t>(показателя)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Единица </w:t>
            </w:r>
            <w:r w:rsidRPr="00CA6D12">
              <w:br/>
              <w:t>измерения</w:t>
            </w:r>
          </w:p>
        </w:tc>
        <w:tc>
          <w:tcPr>
            <w:tcW w:w="7229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Значение целевых индикаторов </w:t>
            </w:r>
            <w:r w:rsidRPr="00CA6D12">
              <w:br/>
              <w:t>(показателей) </w:t>
            </w:r>
            <w:r w:rsidRPr="00CA6D12">
              <w:br/>
              <w:t>в плановом периоде (прогноз)</w:t>
            </w:r>
          </w:p>
        </w:tc>
      </w:tr>
      <w:tr w:rsidR="00CA6D12" w:rsidRPr="00CA6D12" w:rsidTr="00106D47">
        <w:trPr>
          <w:trHeight w:val="210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2018 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2019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2020год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2021год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2022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2023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2024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 xml:space="preserve">2025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2026 год</w:t>
            </w:r>
          </w:p>
        </w:tc>
      </w:tr>
      <w:tr w:rsidR="00CA6D12" w:rsidRPr="00CA6D12" w:rsidTr="00106D47">
        <w:trPr>
          <w:trHeight w:val="1824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1.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---</w:t>
            </w:r>
          </w:p>
          <w:p w:rsidR="00CA6D12" w:rsidRPr="00CA6D12" w:rsidRDefault="00CA6D12" w:rsidP="00CA6D12">
            <w:pPr>
              <w:pStyle w:val="a3"/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---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---</w:t>
            </w:r>
          </w:p>
          <w:p w:rsidR="00CA6D12" w:rsidRPr="00CA6D12" w:rsidRDefault="00CA6D12" w:rsidP="00CA6D12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</w:tr>
      <w:tr w:rsidR="00CA6D12" w:rsidRPr="00CA6D12" w:rsidTr="00106D47">
        <w:trPr>
          <w:trHeight w:val="2079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Прогнозируемое увеличение  протяженности реконструированных дорог общего пользования</w:t>
            </w:r>
            <w:r w:rsidRPr="00CA6D12"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---</w:t>
            </w:r>
          </w:p>
          <w:p w:rsidR="00CA6D12" w:rsidRPr="00CA6D12" w:rsidRDefault="00CA6D12" w:rsidP="00CA6D12">
            <w:pPr>
              <w:pStyle w:val="a3"/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---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---</w:t>
            </w:r>
          </w:p>
          <w:p w:rsidR="00CA6D12" w:rsidRPr="00CA6D12" w:rsidRDefault="00CA6D12" w:rsidP="00CA6D12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</w:tr>
      <w:tr w:rsidR="00CA6D12" w:rsidRPr="00CA6D12" w:rsidTr="00106D47">
        <w:trPr>
          <w:trHeight w:val="1328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3.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 муниципального района Клявлинский 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5,7</w:t>
            </w:r>
          </w:p>
          <w:p w:rsidR="00CA6D12" w:rsidRPr="00CA6D12" w:rsidRDefault="00CA6D12" w:rsidP="00CA6D12">
            <w:pPr>
              <w:pStyle w:val="a3"/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6.2</w:t>
            </w:r>
          </w:p>
          <w:p w:rsidR="00CA6D12" w:rsidRPr="00CA6D12" w:rsidRDefault="00CA6D12" w:rsidP="00CA6D12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6,2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6,2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-</w:t>
            </w:r>
          </w:p>
        </w:tc>
      </w:tr>
      <w:tr w:rsidR="00CA6D12" w:rsidRPr="00CA6D12" w:rsidTr="00106D47">
        <w:trPr>
          <w:trHeight w:val="1759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4.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32,7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43,25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43,25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43,2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43,2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color w:val="000000"/>
              </w:rPr>
            </w:pPr>
            <w:r w:rsidRPr="00CA6D12">
              <w:rPr>
                <w:color w:val="000000"/>
              </w:rPr>
              <w:t>43,2</w:t>
            </w:r>
          </w:p>
        </w:tc>
      </w:tr>
    </w:tbl>
    <w:p w:rsidR="00CA6D12" w:rsidRPr="00CA6D12" w:rsidRDefault="00CA6D12" w:rsidP="00CA6D12">
      <w:pPr>
        <w:pStyle w:val="a3"/>
      </w:pPr>
    </w:p>
    <w:p w:rsidR="00CA6D12" w:rsidRPr="00CA6D12" w:rsidRDefault="00CA6D12" w:rsidP="00CA6D12">
      <w:pPr>
        <w:pStyle w:val="a3"/>
      </w:pPr>
      <w:r w:rsidRPr="00CA6D12">
        <w:t>1.6 Раздел 4. Перечень программных мероприятий изменить и изложить в следующей редакции:</w:t>
      </w:r>
    </w:p>
    <w:p w:rsidR="00CA6D12" w:rsidRPr="00CA6D12" w:rsidRDefault="00CA6D12" w:rsidP="00CA6D12">
      <w:pPr>
        <w:pStyle w:val="a3"/>
        <w:rPr>
          <w:b/>
        </w:rPr>
      </w:pPr>
      <w:r w:rsidRPr="00CA6D12">
        <w:rPr>
          <w:b/>
        </w:rPr>
        <w:t>«4. Перечень программных мероприятий.</w:t>
      </w:r>
    </w:p>
    <w:tbl>
      <w:tblPr>
        <w:tblpPr w:leftFromText="180" w:rightFromText="180" w:vertAnchor="text" w:horzAnchor="margin" w:tblpXSpec="center" w:tblpY="315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613"/>
        <w:gridCol w:w="1088"/>
        <w:gridCol w:w="374"/>
        <w:gridCol w:w="992"/>
        <w:gridCol w:w="709"/>
        <w:gridCol w:w="709"/>
        <w:gridCol w:w="850"/>
        <w:gridCol w:w="851"/>
        <w:gridCol w:w="850"/>
        <w:gridCol w:w="709"/>
        <w:gridCol w:w="709"/>
        <w:gridCol w:w="708"/>
        <w:gridCol w:w="709"/>
        <w:gridCol w:w="1134"/>
      </w:tblGrid>
      <w:tr w:rsidR="00CA6D12" w:rsidRPr="00CA6D12" w:rsidTr="00106D47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N </w:t>
            </w:r>
            <w:r w:rsidRPr="00CA6D12">
              <w:br/>
            </w:r>
            <w:proofErr w:type="spellStart"/>
            <w:proofErr w:type="gramStart"/>
            <w:r w:rsidRPr="00CA6D12">
              <w:t>п</w:t>
            </w:r>
            <w:proofErr w:type="spellEnd"/>
            <w:proofErr w:type="gramEnd"/>
            <w:r w:rsidRPr="00CA6D12">
              <w:t>/</w:t>
            </w:r>
            <w:proofErr w:type="spellStart"/>
            <w:r w:rsidRPr="00CA6D12">
              <w:t>п</w:t>
            </w:r>
            <w:proofErr w:type="spellEnd"/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Наименование </w:t>
            </w:r>
            <w:r w:rsidRPr="00CA6D12">
              <w:br/>
              <w:t>мероприятия (цели </w:t>
            </w:r>
            <w:r w:rsidRPr="00CA6D12">
              <w:br/>
              <w:t>использования  субсидий)</w:t>
            </w:r>
          </w:p>
        </w:tc>
        <w:tc>
          <w:tcPr>
            <w:tcW w:w="7087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Объемы финансирования по годам, </w:t>
            </w:r>
            <w:r w:rsidRPr="00CA6D12">
              <w:br/>
              <w:t>млн. рублей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Исполнитель </w:t>
            </w:r>
            <w:r w:rsidRPr="00CA6D12">
              <w:br/>
              <w:t>мероприятия</w:t>
            </w:r>
          </w:p>
        </w:tc>
      </w:tr>
      <w:tr w:rsidR="00CA6D12" w:rsidRPr="00CA6D12" w:rsidTr="00106D47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</w:tc>
        <w:tc>
          <w:tcPr>
            <w:tcW w:w="1088" w:type="dxa"/>
            <w:tcBorders>
              <w:top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</w:tc>
        <w:tc>
          <w:tcPr>
            <w:tcW w:w="9304" w:type="dxa"/>
            <w:gridSpan w:val="12"/>
            <w:tcBorders>
              <w:top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rPr>
                <w:b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CA6D12" w:rsidRPr="00CA6D12" w:rsidTr="00106D47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  <w:i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Всего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2018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2019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2020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2021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2022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2023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2024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2025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2026</w:t>
            </w:r>
          </w:p>
          <w:p w:rsidR="00CA6D12" w:rsidRPr="00CA6D12" w:rsidRDefault="00CA6D12" w:rsidP="00CA6D12">
            <w:pPr>
              <w:pStyle w:val="a3"/>
            </w:pPr>
            <w:r w:rsidRPr="00CA6D12">
              <w:t>год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</w:tc>
      </w:tr>
      <w:tr w:rsidR="00CA6D12" w:rsidRPr="00CA6D12" w:rsidTr="00106D47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lastRenderedPageBreak/>
              <w:t>1</w:t>
            </w: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Проектирование, строительство, реконструкция автомобильных дорог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highlight w:val="yellow"/>
              </w:rPr>
            </w:pPr>
          </w:p>
          <w:p w:rsidR="00CA6D12" w:rsidRPr="00CA6D12" w:rsidRDefault="00CA6D12" w:rsidP="00CA6D12">
            <w:pPr>
              <w:pStyle w:val="a3"/>
              <w:rPr>
                <w:highlight w:val="yellow"/>
              </w:rPr>
            </w:pPr>
            <w:r w:rsidRPr="00CA6D12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Администрация  сельского поселения Борискино-Игар</w:t>
            </w:r>
          </w:p>
        </w:tc>
      </w:tr>
      <w:tr w:rsidR="00CA6D12" w:rsidRPr="00CA6D12" w:rsidTr="00106D47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2</w:t>
            </w: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  <w:p w:rsidR="00CA6D12" w:rsidRPr="00CA6D12" w:rsidRDefault="00CA6D12" w:rsidP="00CA6D12">
            <w:pPr>
              <w:pStyle w:val="a3"/>
            </w:pPr>
            <w:r w:rsidRPr="00CA6D12">
              <w:t>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Администрация  сельского поселения Борискино-Игар</w:t>
            </w:r>
          </w:p>
        </w:tc>
      </w:tr>
      <w:tr w:rsidR="00CA6D12" w:rsidRPr="00CA6D12" w:rsidTr="00106D47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3</w:t>
            </w: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 xml:space="preserve">Содержание </w:t>
            </w:r>
            <w:proofErr w:type="gramStart"/>
            <w:r w:rsidRPr="00CA6D12">
              <w:t>автомобильных</w:t>
            </w:r>
            <w:proofErr w:type="gramEnd"/>
            <w:r w:rsidRPr="00CA6D12">
              <w:t xml:space="preserve"> дорого общего пользования местного значения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9425,335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661,550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938,370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990,980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990,980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  <w:r w:rsidRPr="00CA6D12">
              <w:t>Администрация  сельского поселения Борискино-Игар</w:t>
            </w:r>
          </w:p>
          <w:p w:rsidR="00CA6D12" w:rsidRPr="00CA6D12" w:rsidRDefault="00CA6D12" w:rsidP="00CA6D12">
            <w:pPr>
              <w:pStyle w:val="a3"/>
            </w:pPr>
          </w:p>
        </w:tc>
      </w:tr>
      <w:tr w:rsidR="00CA6D12" w:rsidRPr="00CA6D12" w:rsidTr="00106D47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ИТОГО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9425,335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661,550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938,370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990,980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990,980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CA6D12" w:rsidRPr="00CA6D12" w:rsidRDefault="00CA6D12" w:rsidP="00CA6D12">
            <w:pPr>
              <w:pStyle w:val="a3"/>
            </w:pPr>
          </w:p>
        </w:tc>
      </w:tr>
    </w:tbl>
    <w:p w:rsidR="00CA6D12" w:rsidRPr="00CA6D12" w:rsidRDefault="00CA6D12" w:rsidP="00CA6D12">
      <w:pPr>
        <w:pStyle w:val="a3"/>
        <w:rPr>
          <w:b/>
        </w:rPr>
      </w:pPr>
    </w:p>
    <w:p w:rsidR="00CA6D12" w:rsidRPr="00CA6D12" w:rsidRDefault="00CA6D12" w:rsidP="00CA6D12">
      <w:pPr>
        <w:pStyle w:val="a3"/>
        <w:rPr>
          <w:b/>
        </w:rPr>
      </w:pPr>
      <w:r w:rsidRPr="00CA6D12">
        <w:rPr>
          <w:b/>
        </w:rPr>
        <w:t>Содержание  автомобильных дорог общего пользования местного значения  в границах населенных пунктов</w:t>
      </w:r>
      <w:r w:rsidRPr="00CA6D12">
        <w:t xml:space="preserve"> </w:t>
      </w:r>
      <w:r w:rsidRPr="00CA6D12">
        <w:rPr>
          <w:b/>
        </w:rPr>
        <w:t xml:space="preserve"> сельского поселения Борискино-Игар муниципального района Клявлинский</w:t>
      </w:r>
    </w:p>
    <w:p w:rsidR="00CA6D12" w:rsidRPr="00CA6D12" w:rsidRDefault="00CA6D12" w:rsidP="00CA6D12">
      <w:pPr>
        <w:pStyle w:val="a3"/>
        <w:rPr>
          <w:b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985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</w:tblGrid>
      <w:tr w:rsidR="00CA6D12" w:rsidRPr="00CA6D12" w:rsidTr="00106D47">
        <w:trPr>
          <w:trHeight w:val="339"/>
        </w:trPr>
        <w:tc>
          <w:tcPr>
            <w:tcW w:w="425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</w:pPr>
            <w:r w:rsidRPr="00CA6D12">
              <w:t xml:space="preserve">Всего 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2018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 xml:space="preserve">год 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2019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год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2020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год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2021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год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 xml:space="preserve">2022 год 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 xml:space="preserve">2023 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год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2024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год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2025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год</w:t>
            </w:r>
          </w:p>
        </w:tc>
        <w:tc>
          <w:tcPr>
            <w:tcW w:w="992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2026</w:t>
            </w: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год</w:t>
            </w:r>
          </w:p>
        </w:tc>
      </w:tr>
      <w:tr w:rsidR="00CA6D12" w:rsidRPr="00CA6D12" w:rsidTr="00106D47">
        <w:trPr>
          <w:trHeight w:val="1833"/>
        </w:trPr>
        <w:tc>
          <w:tcPr>
            <w:tcW w:w="425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</w:t>
            </w:r>
          </w:p>
        </w:tc>
        <w:tc>
          <w:tcPr>
            <w:tcW w:w="1985" w:type="dxa"/>
            <w:tcBorders>
              <w:bottom w:val="nil"/>
            </w:tcBorders>
          </w:tcPr>
          <w:p w:rsidR="00CA6D12" w:rsidRPr="00CA6D12" w:rsidRDefault="00CA6D12" w:rsidP="00CA6D12">
            <w:pPr>
              <w:pStyle w:val="a3"/>
            </w:pPr>
            <w:proofErr w:type="gramStart"/>
            <w:r w:rsidRPr="00CA6D12"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9425,335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790,973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877,048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1563,487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1535,132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1076,815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661,550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938,370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990,980</w:t>
            </w:r>
          </w:p>
        </w:tc>
        <w:tc>
          <w:tcPr>
            <w:tcW w:w="992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990,980</w:t>
            </w:r>
          </w:p>
        </w:tc>
      </w:tr>
      <w:tr w:rsidR="00CA6D12" w:rsidRPr="00CA6D12" w:rsidTr="00106D47">
        <w:trPr>
          <w:trHeight w:val="556"/>
        </w:trPr>
        <w:tc>
          <w:tcPr>
            <w:tcW w:w="425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</w:tc>
        <w:tc>
          <w:tcPr>
            <w:tcW w:w="1985" w:type="dxa"/>
          </w:tcPr>
          <w:p w:rsidR="00CA6D12" w:rsidRPr="00CA6D12" w:rsidRDefault="00CA6D12" w:rsidP="00CA6D12">
            <w:pPr>
              <w:pStyle w:val="a3"/>
            </w:pPr>
            <w:r w:rsidRPr="00CA6D12">
              <w:t>Всего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9425,335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790,973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877,048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1563,487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1535,132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1076,815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661,550</w:t>
            </w:r>
          </w:p>
        </w:tc>
        <w:tc>
          <w:tcPr>
            <w:tcW w:w="850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938,370</w:t>
            </w:r>
          </w:p>
        </w:tc>
        <w:tc>
          <w:tcPr>
            <w:tcW w:w="851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990,980</w:t>
            </w:r>
          </w:p>
        </w:tc>
        <w:tc>
          <w:tcPr>
            <w:tcW w:w="992" w:type="dxa"/>
          </w:tcPr>
          <w:p w:rsidR="00CA6D12" w:rsidRPr="00CA6D12" w:rsidRDefault="00CA6D12" w:rsidP="00CA6D12">
            <w:pPr>
              <w:pStyle w:val="a3"/>
              <w:rPr>
                <w:b/>
              </w:rPr>
            </w:pPr>
          </w:p>
          <w:p w:rsidR="00CA6D12" w:rsidRPr="00CA6D12" w:rsidRDefault="00CA6D12" w:rsidP="00CA6D12">
            <w:pPr>
              <w:pStyle w:val="a3"/>
              <w:rPr>
                <w:b/>
              </w:rPr>
            </w:pPr>
            <w:r w:rsidRPr="00CA6D12">
              <w:rPr>
                <w:b/>
              </w:rPr>
              <w:t>990,980</w:t>
            </w:r>
          </w:p>
        </w:tc>
      </w:tr>
    </w:tbl>
    <w:p w:rsidR="00CA6D12" w:rsidRPr="00CA6D12" w:rsidRDefault="00CA6D12" w:rsidP="00CA6D12">
      <w:pPr>
        <w:pStyle w:val="a3"/>
      </w:pPr>
    </w:p>
    <w:p w:rsidR="00CA6D12" w:rsidRPr="00CA6D12" w:rsidRDefault="00CA6D12" w:rsidP="00CA6D12">
      <w:pPr>
        <w:pStyle w:val="a3"/>
      </w:pPr>
      <w:r w:rsidRPr="00CA6D12">
        <w:t>1.5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CA6D12" w:rsidRPr="00CA6D12" w:rsidRDefault="00CA6D12" w:rsidP="00CA6D12">
      <w:pPr>
        <w:pStyle w:val="a3"/>
      </w:pPr>
      <w:r w:rsidRPr="00CA6D12">
        <w:t xml:space="preserve">  </w:t>
      </w:r>
    </w:p>
    <w:p w:rsidR="00CA6D12" w:rsidRPr="00CA6D12" w:rsidRDefault="00CA6D12" w:rsidP="00CA6D12">
      <w:pPr>
        <w:pStyle w:val="a3"/>
        <w:rPr>
          <w:b/>
        </w:rPr>
      </w:pPr>
      <w:r w:rsidRPr="00CA6D12">
        <w:rPr>
          <w:b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CA6D12" w:rsidRPr="00CA6D12" w:rsidRDefault="00CA6D12" w:rsidP="00CA6D12">
      <w:pPr>
        <w:pStyle w:val="a3"/>
        <w:rPr>
          <w:b/>
        </w:rPr>
      </w:pPr>
    </w:p>
    <w:p w:rsidR="00CA6D12" w:rsidRPr="00CA6D12" w:rsidRDefault="00CA6D12" w:rsidP="00CA6D12">
      <w:pPr>
        <w:pStyle w:val="a3"/>
      </w:pPr>
      <w:r w:rsidRPr="00CA6D12">
        <w:t>Всего объем финансирования мероприятий Программы составляет 9425,335тыс</w:t>
      </w:r>
      <w:r w:rsidRPr="00CA6D12">
        <w:rPr>
          <w:b/>
        </w:rPr>
        <w:t xml:space="preserve">. </w:t>
      </w:r>
      <w:r w:rsidRPr="00CA6D12">
        <w:t>рублей,</w:t>
      </w:r>
    </w:p>
    <w:p w:rsidR="00CA6D12" w:rsidRPr="00CA6D12" w:rsidRDefault="00CA6D12" w:rsidP="00CA6D12">
      <w:pPr>
        <w:pStyle w:val="a3"/>
      </w:pPr>
      <w:r w:rsidRPr="00CA6D12">
        <w:t xml:space="preserve">   за счёт муниципального дорожного фонда -9425,335 тыс. рублей.</w:t>
      </w:r>
    </w:p>
    <w:p w:rsidR="00CA6D12" w:rsidRPr="00CA6D12" w:rsidRDefault="00CA6D12" w:rsidP="00CA6D12">
      <w:pPr>
        <w:pStyle w:val="a3"/>
      </w:pPr>
      <w:r w:rsidRPr="00CA6D12">
        <w:t xml:space="preserve">   в 2018 году объем финансирования составляет  790,973тыс. рублей,</w:t>
      </w:r>
    </w:p>
    <w:p w:rsidR="00CA6D12" w:rsidRPr="00CA6D12" w:rsidRDefault="00CA6D12" w:rsidP="00CA6D12">
      <w:pPr>
        <w:pStyle w:val="a3"/>
      </w:pPr>
      <w:r w:rsidRPr="00CA6D12">
        <w:t xml:space="preserve">  за счёт муниципального дорожного фонда -790,973тыс.  рублей.</w:t>
      </w:r>
    </w:p>
    <w:p w:rsidR="00CA6D12" w:rsidRPr="00CA6D12" w:rsidRDefault="00CA6D12" w:rsidP="00CA6D12">
      <w:pPr>
        <w:pStyle w:val="a3"/>
      </w:pPr>
      <w:r w:rsidRPr="00CA6D12">
        <w:t xml:space="preserve">  в 2019 году объем финансирования составляет   877,048 тыс. рублей,</w:t>
      </w:r>
    </w:p>
    <w:p w:rsidR="00CA6D12" w:rsidRPr="00CA6D12" w:rsidRDefault="00CA6D12" w:rsidP="00CA6D12">
      <w:pPr>
        <w:pStyle w:val="a3"/>
      </w:pPr>
      <w:r w:rsidRPr="00CA6D12">
        <w:t xml:space="preserve">  за счёт  муниципального дорожного фонда –877,048 тыс. рублей.</w:t>
      </w:r>
    </w:p>
    <w:p w:rsidR="00CA6D12" w:rsidRPr="00CA6D12" w:rsidRDefault="00CA6D12" w:rsidP="00CA6D12">
      <w:pPr>
        <w:pStyle w:val="a3"/>
      </w:pPr>
      <w:r w:rsidRPr="00CA6D12">
        <w:t xml:space="preserve">  в 2020 году объем финансирования составляет   1563,487тыс. рублей,  </w:t>
      </w:r>
    </w:p>
    <w:p w:rsidR="00CA6D12" w:rsidRPr="00CA6D12" w:rsidRDefault="00CA6D12" w:rsidP="00CA6D12">
      <w:pPr>
        <w:pStyle w:val="a3"/>
      </w:pPr>
      <w:r w:rsidRPr="00CA6D12">
        <w:t xml:space="preserve">  за счёт муниципального дорожного фонда –1563,487тыс. рублей.</w:t>
      </w:r>
    </w:p>
    <w:p w:rsidR="00CA6D12" w:rsidRPr="00CA6D12" w:rsidRDefault="00CA6D12" w:rsidP="00CA6D12">
      <w:pPr>
        <w:pStyle w:val="a3"/>
      </w:pPr>
      <w:r w:rsidRPr="00CA6D12">
        <w:t xml:space="preserve">  в 2021 году объем финансирования составляет   1535,132тыс. рублей,  </w:t>
      </w:r>
    </w:p>
    <w:p w:rsidR="00CA6D12" w:rsidRPr="00CA6D12" w:rsidRDefault="00CA6D12" w:rsidP="00CA6D12">
      <w:pPr>
        <w:pStyle w:val="a3"/>
      </w:pPr>
      <w:r w:rsidRPr="00CA6D12">
        <w:t xml:space="preserve">  за счёт муниципального дорожного фонда – 1535,132тыс. рублей.</w:t>
      </w:r>
    </w:p>
    <w:p w:rsidR="00CA6D12" w:rsidRPr="00CA6D12" w:rsidRDefault="00CA6D12" w:rsidP="00CA6D12">
      <w:pPr>
        <w:pStyle w:val="a3"/>
      </w:pPr>
      <w:r w:rsidRPr="00CA6D12">
        <w:t xml:space="preserve">  в 2022 году объем финансирования составляет   1076,815тыс. рублей,  </w:t>
      </w:r>
    </w:p>
    <w:p w:rsidR="00CA6D12" w:rsidRPr="00CA6D12" w:rsidRDefault="00CA6D12" w:rsidP="00CA6D12">
      <w:pPr>
        <w:pStyle w:val="a3"/>
      </w:pPr>
      <w:r w:rsidRPr="00CA6D12">
        <w:t xml:space="preserve">  за счёт муниципального дорожного фонда – 1076,815тыс. рублей.</w:t>
      </w:r>
    </w:p>
    <w:p w:rsidR="00CA6D12" w:rsidRPr="00CA6D12" w:rsidRDefault="00CA6D12" w:rsidP="00CA6D12">
      <w:pPr>
        <w:pStyle w:val="a3"/>
      </w:pPr>
      <w:r w:rsidRPr="00CA6D12">
        <w:t xml:space="preserve">  в 2023 году объем финансирования составляет   661,550тыс. рублей,</w:t>
      </w:r>
    </w:p>
    <w:p w:rsidR="00CA6D12" w:rsidRPr="00CA6D12" w:rsidRDefault="00CA6D12" w:rsidP="00CA6D12">
      <w:pPr>
        <w:pStyle w:val="a3"/>
      </w:pPr>
      <w:r w:rsidRPr="00CA6D12">
        <w:t xml:space="preserve">  за счёт муниципального дорожного фонда – 661,550 тыс. рублей.</w:t>
      </w:r>
    </w:p>
    <w:p w:rsidR="00CA6D12" w:rsidRPr="00CA6D12" w:rsidRDefault="00CA6D12" w:rsidP="00CA6D12">
      <w:pPr>
        <w:pStyle w:val="a3"/>
      </w:pPr>
      <w:r w:rsidRPr="00CA6D12">
        <w:lastRenderedPageBreak/>
        <w:t xml:space="preserve">  в 2024 году объем финансирования составляет   938,370тыс. рублей,</w:t>
      </w:r>
    </w:p>
    <w:p w:rsidR="00CA6D12" w:rsidRPr="00CA6D12" w:rsidRDefault="00CA6D12" w:rsidP="00CA6D12">
      <w:pPr>
        <w:pStyle w:val="a3"/>
      </w:pPr>
      <w:r w:rsidRPr="00CA6D12">
        <w:t xml:space="preserve">  за счёт муниципального дорожного фонда – 938,370тыс. рублей.</w:t>
      </w:r>
    </w:p>
    <w:p w:rsidR="00CA6D12" w:rsidRPr="00CA6D12" w:rsidRDefault="00CA6D12" w:rsidP="00CA6D12">
      <w:pPr>
        <w:pStyle w:val="a3"/>
      </w:pPr>
      <w:r w:rsidRPr="00CA6D12">
        <w:t xml:space="preserve">  в 2025 году объем финансирования составляет   990,980тыс. рублей, </w:t>
      </w:r>
    </w:p>
    <w:p w:rsidR="00CA6D12" w:rsidRPr="00CA6D12" w:rsidRDefault="00CA6D12" w:rsidP="00CA6D12">
      <w:pPr>
        <w:pStyle w:val="a3"/>
      </w:pPr>
      <w:r w:rsidRPr="00CA6D12">
        <w:t xml:space="preserve">  за счёт муниципального дорожного фонда – 990,980тыс. рублей.</w:t>
      </w:r>
    </w:p>
    <w:p w:rsidR="00CA6D12" w:rsidRPr="00CA6D12" w:rsidRDefault="00CA6D12" w:rsidP="00CA6D12">
      <w:pPr>
        <w:pStyle w:val="a3"/>
      </w:pPr>
      <w:r w:rsidRPr="00CA6D12">
        <w:t xml:space="preserve">  в 2026 году объем финансирования составляет   990,980тыс. рублей, </w:t>
      </w:r>
    </w:p>
    <w:p w:rsidR="00CA6D12" w:rsidRPr="00CA6D12" w:rsidRDefault="00CA6D12" w:rsidP="00CA6D12">
      <w:pPr>
        <w:pStyle w:val="a3"/>
      </w:pPr>
      <w:r w:rsidRPr="00CA6D12">
        <w:t xml:space="preserve">  за счёт муниципального дорожного фонда – 990,980тыс. рублей.</w:t>
      </w:r>
    </w:p>
    <w:p w:rsidR="00CA6D12" w:rsidRPr="00CA6D12" w:rsidRDefault="00CA6D12" w:rsidP="00CA6D12">
      <w:pPr>
        <w:pStyle w:val="a3"/>
        <w:rPr>
          <w:spacing w:val="6"/>
        </w:rPr>
      </w:pPr>
      <w:r w:rsidRPr="00CA6D12">
        <w:t xml:space="preserve">  2.О</w:t>
      </w:r>
      <w:r w:rsidRPr="00CA6D12">
        <w:rPr>
          <w:spacing w:val="6"/>
        </w:rPr>
        <w:t>публиковать настоящее Постановление в газете «Вести сельского поселения Борискино-Игар».</w:t>
      </w:r>
    </w:p>
    <w:p w:rsidR="00CA6D12" w:rsidRPr="00CA6D12" w:rsidRDefault="00CA6D12" w:rsidP="00CA6D12">
      <w:pPr>
        <w:pStyle w:val="a3"/>
        <w:rPr>
          <w:spacing w:val="6"/>
        </w:rPr>
      </w:pPr>
      <w:r w:rsidRPr="00CA6D12">
        <w:t xml:space="preserve">  3. </w:t>
      </w:r>
      <w:proofErr w:type="gramStart"/>
      <w:r w:rsidRPr="00CA6D12">
        <w:t>Контроль за</w:t>
      </w:r>
      <w:proofErr w:type="gramEnd"/>
      <w:r w:rsidRPr="00CA6D12">
        <w:t xml:space="preserve"> выполнением настоящего Постановления оставляю за собой.</w:t>
      </w:r>
    </w:p>
    <w:p w:rsidR="00CA6D12" w:rsidRPr="00CA6D12" w:rsidRDefault="00CA6D12" w:rsidP="00CA6D12">
      <w:pPr>
        <w:pStyle w:val="a3"/>
      </w:pPr>
      <w:r w:rsidRPr="00CA6D12">
        <w:rPr>
          <w:spacing w:val="6"/>
        </w:rPr>
        <w:t xml:space="preserve">  4.</w:t>
      </w:r>
      <w:r w:rsidRPr="00CA6D12">
        <w:t>Настоящее Постановление вступает в силу и распространяется на правоотношения, возникшие с 01.12.2023г.</w:t>
      </w:r>
    </w:p>
    <w:p w:rsidR="00CA6D12" w:rsidRPr="00CA6D12" w:rsidRDefault="00CA6D12" w:rsidP="00CA6D12">
      <w:pPr>
        <w:pStyle w:val="a3"/>
      </w:pPr>
    </w:p>
    <w:p w:rsidR="00CA6D12" w:rsidRPr="00CA6D12" w:rsidRDefault="00CA6D12" w:rsidP="00CA6D12">
      <w:pPr>
        <w:pStyle w:val="a3"/>
      </w:pPr>
      <w:r w:rsidRPr="00CA6D12">
        <w:t>Глава сельского поселения  Борискино-Игар</w:t>
      </w:r>
    </w:p>
    <w:p w:rsidR="00CA6D12" w:rsidRPr="00CA6D12" w:rsidRDefault="00CA6D12" w:rsidP="00CA6D12">
      <w:pPr>
        <w:pStyle w:val="a3"/>
      </w:pPr>
      <w:r w:rsidRPr="00CA6D12">
        <w:t xml:space="preserve">муниципального района Клявлинский </w:t>
      </w:r>
    </w:p>
    <w:p w:rsidR="00CA6D12" w:rsidRPr="00B56D1D" w:rsidRDefault="00CA6D12" w:rsidP="00CA6D12">
      <w:pPr>
        <w:pStyle w:val="a3"/>
        <w:rPr>
          <w:b/>
        </w:rPr>
      </w:pPr>
      <w:r w:rsidRPr="00CA6D12">
        <w:t>Самарской области                                                                                 Г.В.Сорокин</w:t>
      </w:r>
    </w:p>
    <w:p w:rsidR="00CA6D12" w:rsidRPr="00B56D1D" w:rsidRDefault="00CA6D12" w:rsidP="00CA6D12">
      <w:pPr>
        <w:tabs>
          <w:tab w:val="left" w:pos="3220"/>
        </w:tabs>
        <w:ind w:firstLine="709"/>
        <w:jc w:val="both"/>
        <w:rPr>
          <w:sz w:val="16"/>
          <w:szCs w:val="16"/>
        </w:rPr>
      </w:pPr>
    </w:p>
    <w:p w:rsidR="00B66D2D" w:rsidRPr="0008037E" w:rsidRDefault="00B66D2D" w:rsidP="00CA6D12">
      <w:pPr>
        <w:spacing w:after="0" w:line="240" w:lineRule="atLeast"/>
        <w:jc w:val="center"/>
        <w:rPr>
          <w:b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B66D2D" w:rsidRPr="005D7BE8" w:rsidTr="00B206D2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F0ACF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C12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66D2D" w:rsidRPr="005D7BE8" w:rsidRDefault="00B66D2D" w:rsidP="00B206D2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66D2D" w:rsidRPr="005D7BE8" w:rsidRDefault="00B66D2D" w:rsidP="00B206D2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F713B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F713B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F713B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F713B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F713B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F713B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66D2D" w:rsidRPr="005D7BE8" w:rsidRDefault="00EF0ACF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66D2D" w:rsidRPr="005D7BE8" w:rsidRDefault="00EF0ACF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71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01.2024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D2D" w:rsidRPr="00C370F8" w:rsidRDefault="00B66D2D" w:rsidP="00B66D2D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B66D2D" w:rsidRPr="00B66D2D" w:rsidRDefault="00B66D2D" w:rsidP="00B66D2D">
      <w:pPr>
        <w:jc w:val="center"/>
        <w:rPr>
          <w:rFonts w:ascii="Times New Roman" w:hAnsi="Times New Roman" w:cs="Times New Roman"/>
        </w:rPr>
      </w:pPr>
    </w:p>
    <w:sectPr w:rsidR="00B66D2D" w:rsidRPr="00B66D2D" w:rsidSect="00B354C8">
      <w:headerReference w:type="default" r:id="rId14"/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711" w:rsidRDefault="003B5711" w:rsidP="00B66D2D">
      <w:pPr>
        <w:spacing w:after="0" w:line="240" w:lineRule="auto"/>
      </w:pPr>
      <w:r>
        <w:separator/>
      </w:r>
    </w:p>
  </w:endnote>
  <w:endnote w:type="continuationSeparator" w:id="0">
    <w:p w:rsidR="003B5711" w:rsidRDefault="003B5711" w:rsidP="00B6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CD" w:rsidRDefault="00AC76CD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711" w:rsidRDefault="003B5711" w:rsidP="00B66D2D">
      <w:pPr>
        <w:spacing w:after="0" w:line="240" w:lineRule="auto"/>
      </w:pPr>
      <w:r>
        <w:separator/>
      </w:r>
    </w:p>
  </w:footnote>
  <w:footnote w:type="continuationSeparator" w:id="0">
    <w:p w:rsidR="003B5711" w:rsidRDefault="003B5711" w:rsidP="00B66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CD" w:rsidRDefault="00AC76C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1739" w:hanging="1455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5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D2D"/>
    <w:rsid w:val="00005C27"/>
    <w:rsid w:val="00023DEC"/>
    <w:rsid w:val="0003217B"/>
    <w:rsid w:val="00056806"/>
    <w:rsid w:val="00056A0F"/>
    <w:rsid w:val="0008037E"/>
    <w:rsid w:val="000961F7"/>
    <w:rsid w:val="000A73A7"/>
    <w:rsid w:val="000E1EC5"/>
    <w:rsid w:val="000F1119"/>
    <w:rsid w:val="001033F0"/>
    <w:rsid w:val="0011716A"/>
    <w:rsid w:val="00171F57"/>
    <w:rsid w:val="001A5177"/>
    <w:rsid w:val="001B3053"/>
    <w:rsid w:val="001B321C"/>
    <w:rsid w:val="001C1282"/>
    <w:rsid w:val="002673E9"/>
    <w:rsid w:val="002A5041"/>
    <w:rsid w:val="002E14B3"/>
    <w:rsid w:val="002F0ADD"/>
    <w:rsid w:val="0031419B"/>
    <w:rsid w:val="003472B0"/>
    <w:rsid w:val="003848EA"/>
    <w:rsid w:val="003B5711"/>
    <w:rsid w:val="003B61D1"/>
    <w:rsid w:val="003C6A82"/>
    <w:rsid w:val="003E6463"/>
    <w:rsid w:val="00401953"/>
    <w:rsid w:val="0043099D"/>
    <w:rsid w:val="00451DE7"/>
    <w:rsid w:val="00461745"/>
    <w:rsid w:val="004646F8"/>
    <w:rsid w:val="00482826"/>
    <w:rsid w:val="0048593B"/>
    <w:rsid w:val="00495E19"/>
    <w:rsid w:val="004C3BA8"/>
    <w:rsid w:val="004D4ABD"/>
    <w:rsid w:val="00500D53"/>
    <w:rsid w:val="005114D4"/>
    <w:rsid w:val="005115FB"/>
    <w:rsid w:val="005226DF"/>
    <w:rsid w:val="00547BDC"/>
    <w:rsid w:val="005742A0"/>
    <w:rsid w:val="005C5E53"/>
    <w:rsid w:val="005F716D"/>
    <w:rsid w:val="00696196"/>
    <w:rsid w:val="006971C9"/>
    <w:rsid w:val="006E0E6D"/>
    <w:rsid w:val="00703CDB"/>
    <w:rsid w:val="00737767"/>
    <w:rsid w:val="007540AF"/>
    <w:rsid w:val="007577CA"/>
    <w:rsid w:val="007F39A4"/>
    <w:rsid w:val="0080752E"/>
    <w:rsid w:val="00842FB4"/>
    <w:rsid w:val="0086770C"/>
    <w:rsid w:val="00887F6C"/>
    <w:rsid w:val="008B56DC"/>
    <w:rsid w:val="008F302D"/>
    <w:rsid w:val="00921531"/>
    <w:rsid w:val="00923BD2"/>
    <w:rsid w:val="00935F9D"/>
    <w:rsid w:val="009367D0"/>
    <w:rsid w:val="00941D5D"/>
    <w:rsid w:val="0094648E"/>
    <w:rsid w:val="00953047"/>
    <w:rsid w:val="00964A88"/>
    <w:rsid w:val="009A6D53"/>
    <w:rsid w:val="009B057A"/>
    <w:rsid w:val="009B151A"/>
    <w:rsid w:val="009C03D1"/>
    <w:rsid w:val="009C43FE"/>
    <w:rsid w:val="009C7C17"/>
    <w:rsid w:val="009E0C66"/>
    <w:rsid w:val="00A16C78"/>
    <w:rsid w:val="00A17A6F"/>
    <w:rsid w:val="00A26774"/>
    <w:rsid w:val="00A41F22"/>
    <w:rsid w:val="00A53C9D"/>
    <w:rsid w:val="00A97971"/>
    <w:rsid w:val="00AC12CA"/>
    <w:rsid w:val="00AC76CD"/>
    <w:rsid w:val="00AD6E7F"/>
    <w:rsid w:val="00B1666B"/>
    <w:rsid w:val="00B206D2"/>
    <w:rsid w:val="00B354C8"/>
    <w:rsid w:val="00B428E4"/>
    <w:rsid w:val="00B66D2D"/>
    <w:rsid w:val="00B759A8"/>
    <w:rsid w:val="00BD5D4C"/>
    <w:rsid w:val="00BE2B8C"/>
    <w:rsid w:val="00C31BB0"/>
    <w:rsid w:val="00C519D8"/>
    <w:rsid w:val="00C536B9"/>
    <w:rsid w:val="00C80555"/>
    <w:rsid w:val="00C83D70"/>
    <w:rsid w:val="00CA6D12"/>
    <w:rsid w:val="00D3767A"/>
    <w:rsid w:val="00D5392B"/>
    <w:rsid w:val="00D6560B"/>
    <w:rsid w:val="00DA4240"/>
    <w:rsid w:val="00DC76A4"/>
    <w:rsid w:val="00DF5F93"/>
    <w:rsid w:val="00E22A4F"/>
    <w:rsid w:val="00E442ED"/>
    <w:rsid w:val="00E550C9"/>
    <w:rsid w:val="00E657FB"/>
    <w:rsid w:val="00E72918"/>
    <w:rsid w:val="00E906CA"/>
    <w:rsid w:val="00EF0ACF"/>
    <w:rsid w:val="00F115B4"/>
    <w:rsid w:val="00F31F53"/>
    <w:rsid w:val="00F642EF"/>
    <w:rsid w:val="00F713B8"/>
    <w:rsid w:val="00F7484F"/>
    <w:rsid w:val="00F804BA"/>
    <w:rsid w:val="00FA7196"/>
    <w:rsid w:val="00FB1484"/>
    <w:rsid w:val="00FB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2D"/>
  </w:style>
  <w:style w:type="paragraph" w:styleId="1">
    <w:name w:val="heading 1"/>
    <w:basedOn w:val="a"/>
    <w:link w:val="10"/>
    <w:qFormat/>
    <w:rsid w:val="0003217B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styleId="2">
    <w:name w:val="heading 2"/>
    <w:basedOn w:val="a"/>
    <w:link w:val="20"/>
    <w:uiPriority w:val="1"/>
    <w:qFormat/>
    <w:rsid w:val="0003217B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3217B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4">
    <w:name w:val="heading 4"/>
    <w:basedOn w:val="a"/>
    <w:link w:val="40"/>
    <w:qFormat/>
    <w:rsid w:val="00AC76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217B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217B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03217B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3217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rsid w:val="00AC76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321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paragraph" w:customStyle="1" w:styleId="ConsPlusNormal">
    <w:name w:val="ConsPlusNormal"/>
    <w:rsid w:val="00B66D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E657FB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B66D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rsid w:val="00B66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B66D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B206D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B206D2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basedOn w:val="a0"/>
    <w:uiPriority w:val="99"/>
    <w:unhideWhenUsed/>
    <w:rsid w:val="00B206D2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B206D2"/>
    <w:rPr>
      <w:color w:val="800080"/>
      <w:u w:val="single"/>
    </w:rPr>
  </w:style>
  <w:style w:type="paragraph" w:customStyle="1" w:styleId="font5">
    <w:name w:val="font5"/>
    <w:basedOn w:val="a"/>
    <w:rsid w:val="00B206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206D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206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B206D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ТЗ список Знак,Абзац списка нумерованный Знак"/>
    <w:link w:val="ab"/>
    <w:uiPriority w:val="1"/>
    <w:qFormat/>
    <w:locked/>
    <w:rsid w:val="0003217B"/>
    <w:rPr>
      <w:rFonts w:ascii="Calibri" w:eastAsia="Calibri" w:hAnsi="Calibri" w:cs="Times New Roman"/>
    </w:rPr>
  </w:style>
  <w:style w:type="table" w:styleId="ad">
    <w:name w:val="Table Grid"/>
    <w:basedOn w:val="a1"/>
    <w:rsid w:val="00E55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F5F93"/>
  </w:style>
  <w:style w:type="paragraph" w:styleId="af0">
    <w:name w:val="footer"/>
    <w:basedOn w:val="a"/>
    <w:link w:val="af1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F5F93"/>
  </w:style>
  <w:style w:type="paragraph" w:customStyle="1" w:styleId="msonormal0">
    <w:name w:val="msonormal"/>
    <w:basedOn w:val="a"/>
    <w:rsid w:val="00DF5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5F9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5F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j">
    <w:name w:val="_aj"/>
    <w:basedOn w:val="a"/>
    <w:rsid w:val="0009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65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E657FB"/>
    <w:rPr>
      <w:lang w:eastAsia="ru-RU"/>
    </w:rPr>
  </w:style>
  <w:style w:type="paragraph" w:styleId="22">
    <w:name w:val="Body Text 2"/>
    <w:basedOn w:val="a"/>
    <w:link w:val="21"/>
    <w:rsid w:val="00E657FB"/>
    <w:pPr>
      <w:autoSpaceDE w:val="0"/>
      <w:autoSpaceDN w:val="0"/>
      <w:spacing w:after="0" w:line="240" w:lineRule="auto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E657FB"/>
  </w:style>
  <w:style w:type="character" w:styleId="af2">
    <w:name w:val="footnote reference"/>
    <w:aliases w:val="5"/>
    <w:basedOn w:val="a0"/>
    <w:uiPriority w:val="99"/>
    <w:semiHidden/>
    <w:unhideWhenUsed/>
    <w:rsid w:val="00E657FB"/>
    <w:rPr>
      <w:vertAlign w:val="superscript"/>
    </w:rPr>
  </w:style>
  <w:style w:type="paragraph" w:styleId="af3">
    <w:name w:val="Body Text"/>
    <w:basedOn w:val="a"/>
    <w:link w:val="af4"/>
    <w:unhideWhenUsed/>
    <w:qFormat/>
    <w:rsid w:val="0003217B"/>
    <w:pPr>
      <w:spacing w:after="120"/>
    </w:pPr>
  </w:style>
  <w:style w:type="character" w:customStyle="1" w:styleId="af4">
    <w:name w:val="Основной текст Знак"/>
    <w:basedOn w:val="a0"/>
    <w:link w:val="af3"/>
    <w:rsid w:val="0003217B"/>
  </w:style>
  <w:style w:type="character" w:customStyle="1" w:styleId="af5">
    <w:name w:val="Сноска_"/>
    <w:basedOn w:val="a0"/>
    <w:link w:val="af6"/>
    <w:rsid w:val="0003217B"/>
    <w:rPr>
      <w:rFonts w:eastAsia="Times New Roman" w:cs="Times New Roman"/>
      <w:b/>
      <w:bCs/>
      <w:sz w:val="18"/>
      <w:szCs w:val="18"/>
      <w:shd w:val="clear" w:color="auto" w:fill="FFFFFF"/>
    </w:rPr>
  </w:style>
  <w:style w:type="paragraph" w:customStyle="1" w:styleId="af6">
    <w:name w:val="Сноска"/>
    <w:basedOn w:val="a"/>
    <w:link w:val="af5"/>
    <w:rsid w:val="0003217B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</w:rPr>
  </w:style>
  <w:style w:type="character" w:customStyle="1" w:styleId="af7">
    <w:name w:val="Сноска + Не полужирный"/>
    <w:basedOn w:val="af5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Exact">
    <w:name w:val="Основной текст (2) Exact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sid w:val="000321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3217B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customStyle="1" w:styleId="33">
    <w:name w:val="Заголовок №3_"/>
    <w:basedOn w:val="a0"/>
    <w:link w:val="34"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Заголовок №3"/>
    <w:basedOn w:val="a"/>
    <w:link w:val="33"/>
    <w:rsid w:val="0003217B"/>
    <w:pPr>
      <w:widowControl w:val="0"/>
      <w:shd w:val="clear" w:color="auto" w:fill="FFFFFF"/>
      <w:spacing w:before="600" w:after="720" w:line="0" w:lineRule="atLeast"/>
      <w:jc w:val="both"/>
      <w:outlineLvl w:val="2"/>
    </w:pPr>
    <w:rPr>
      <w:rFonts w:eastAsia="Times New Roman" w:cs="Times New Roman"/>
      <w:b/>
      <w:bCs/>
      <w:sz w:val="28"/>
      <w:szCs w:val="28"/>
    </w:rPr>
  </w:style>
  <w:style w:type="character" w:customStyle="1" w:styleId="51">
    <w:name w:val="Основной текст (5)_"/>
    <w:basedOn w:val="a0"/>
    <w:link w:val="52"/>
    <w:rsid w:val="0003217B"/>
    <w:rPr>
      <w:rFonts w:eastAsia="Times New Roman" w:cs="Times New Roman"/>
      <w:i/>
      <w:iCs/>
      <w:sz w:val="20"/>
      <w:szCs w:val="20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3217B"/>
    <w:pPr>
      <w:widowControl w:val="0"/>
      <w:shd w:val="clear" w:color="auto" w:fill="FFFFFF"/>
      <w:spacing w:after="60" w:line="0" w:lineRule="atLeast"/>
    </w:pPr>
    <w:rPr>
      <w:rFonts w:eastAsia="Times New Roman" w:cs="Times New Roman"/>
      <w:i/>
      <w:iCs/>
      <w:sz w:val="20"/>
      <w:szCs w:val="20"/>
    </w:rPr>
  </w:style>
  <w:style w:type="character" w:customStyle="1" w:styleId="514pt">
    <w:name w:val="Основной текст (5) + 14 pt;Не курсив"/>
    <w:basedOn w:val="51"/>
    <w:rsid w:val="0003217B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f8">
    <w:name w:val="Колонтитул_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9">
    <w:name w:val="Колонтитул"/>
    <w:basedOn w:val="af8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3">
    <w:name w:val="Основной текст (5) + Не курсив"/>
    <w:basedOn w:val="51"/>
    <w:rsid w:val="0003217B"/>
    <w:rPr>
      <w:color w:val="000000"/>
      <w:spacing w:val="0"/>
      <w:w w:val="100"/>
      <w:position w:val="0"/>
    </w:rPr>
  </w:style>
  <w:style w:type="character" w:customStyle="1" w:styleId="24">
    <w:name w:val="Основной текст (2) + Курсив"/>
    <w:basedOn w:val="23"/>
    <w:rsid w:val="0003217B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5">
    <w:name w:val="Основной текст (2)"/>
    <w:basedOn w:val="23"/>
    <w:rsid w:val="0003217B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basedOn w:val="23"/>
    <w:rsid w:val="0003217B"/>
    <w:rPr>
      <w:color w:val="000000"/>
      <w:spacing w:val="-30"/>
      <w:w w:val="100"/>
      <w:position w:val="0"/>
      <w:sz w:val="18"/>
      <w:szCs w:val="18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03217B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3217B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61">
    <w:name w:val="Основной текст (6) + Не курсив"/>
    <w:basedOn w:val="6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0">
    <w:name w:val="Основной текст (10)_"/>
    <w:basedOn w:val="a0"/>
    <w:link w:val="101"/>
    <w:locked/>
    <w:rsid w:val="0003217B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3217B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102">
    <w:name w:val="Основной текст (10) + Не курсив"/>
    <w:basedOn w:val="100"/>
    <w:rsid w:val="0003217B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03217B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afa">
    <w:name w:val="Основной текст с отступом Знак"/>
    <w:basedOn w:val="a0"/>
    <w:link w:val="afb"/>
    <w:rsid w:val="0003217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b">
    <w:name w:val="Body Text Indent"/>
    <w:basedOn w:val="a"/>
    <w:link w:val="afa"/>
    <w:unhideWhenUsed/>
    <w:rsid w:val="0003217B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7">
    <w:name w:val="Основной текст (7)_"/>
    <w:basedOn w:val="a0"/>
    <w:link w:val="70"/>
    <w:locked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3217B"/>
    <w:pPr>
      <w:widowControl w:val="0"/>
      <w:shd w:val="clear" w:color="auto" w:fill="FFFFFF"/>
      <w:spacing w:before="720" w:after="0" w:line="322" w:lineRule="exact"/>
      <w:ind w:hanging="600"/>
    </w:pPr>
    <w:rPr>
      <w:rFonts w:eastAsia="Times New Roman" w:cs="Times New Roman"/>
      <w:b/>
      <w:bCs/>
      <w:sz w:val="28"/>
      <w:szCs w:val="28"/>
    </w:rPr>
  </w:style>
  <w:style w:type="table" w:customStyle="1" w:styleId="11">
    <w:name w:val="Сетка таблицы1"/>
    <w:basedOn w:val="a1"/>
    <w:next w:val="ad"/>
    <w:uiPriority w:val="39"/>
    <w:rsid w:val="0003217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basedOn w:val="23"/>
    <w:rsid w:val="0003217B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Exact">
    <w:name w:val="Заголовок №1 Exact"/>
    <w:link w:val="12"/>
    <w:locked/>
    <w:rsid w:val="0003217B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Exact"/>
    <w:rsid w:val="0003217B"/>
    <w:pPr>
      <w:widowControl w:val="0"/>
      <w:shd w:val="clear" w:color="auto" w:fill="FFFFFF"/>
      <w:spacing w:after="0" w:line="317" w:lineRule="exact"/>
      <w:jc w:val="center"/>
      <w:outlineLvl w:val="0"/>
    </w:pPr>
    <w:rPr>
      <w:b/>
      <w:bCs/>
      <w:sz w:val="28"/>
      <w:szCs w:val="28"/>
    </w:rPr>
  </w:style>
  <w:style w:type="character" w:styleId="afc">
    <w:name w:val="annotation reference"/>
    <w:basedOn w:val="a0"/>
    <w:semiHidden/>
    <w:unhideWhenUsed/>
    <w:rsid w:val="0003217B"/>
    <w:rPr>
      <w:sz w:val="16"/>
      <w:szCs w:val="16"/>
    </w:rPr>
  </w:style>
  <w:style w:type="paragraph" w:styleId="afd">
    <w:name w:val="annotation text"/>
    <w:basedOn w:val="a"/>
    <w:link w:val="afe"/>
    <w:unhideWhenUsed/>
    <w:rsid w:val="0003217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e">
    <w:name w:val="Текст примечания Знак"/>
    <w:basedOn w:val="a0"/>
    <w:link w:val="afd"/>
    <w:rsid w:val="0003217B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f">
    <w:name w:val="Тема примечания Знак"/>
    <w:basedOn w:val="afe"/>
    <w:link w:val="aff0"/>
    <w:uiPriority w:val="99"/>
    <w:semiHidden/>
    <w:rsid w:val="0003217B"/>
    <w:rPr>
      <w:b/>
      <w:bCs/>
    </w:rPr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03217B"/>
    <w:rPr>
      <w:b/>
      <w:bCs/>
    </w:rPr>
  </w:style>
  <w:style w:type="character" w:styleId="aff1">
    <w:name w:val="Strong"/>
    <w:qFormat/>
    <w:rsid w:val="00AC76CD"/>
    <w:rPr>
      <w:b/>
      <w:bCs/>
    </w:rPr>
  </w:style>
  <w:style w:type="paragraph" w:styleId="aff2">
    <w:name w:val="Normal (Web)"/>
    <w:basedOn w:val="a"/>
    <w:link w:val="aff3"/>
    <w:uiPriority w:val="99"/>
    <w:rsid w:val="00AC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page number"/>
    <w:rsid w:val="00AC76CD"/>
  </w:style>
  <w:style w:type="character" w:customStyle="1" w:styleId="aff5">
    <w:name w:val="Цветовое выделение"/>
    <w:rsid w:val="00AC76CD"/>
    <w:rPr>
      <w:b/>
      <w:bCs/>
      <w:color w:val="000080"/>
      <w:szCs w:val="20"/>
    </w:rPr>
  </w:style>
  <w:style w:type="character" w:customStyle="1" w:styleId="aff6">
    <w:name w:val="Гипертекстовая ссылка"/>
    <w:rsid w:val="00AC76CD"/>
    <w:rPr>
      <w:b/>
      <w:bCs/>
      <w:color w:val="008000"/>
      <w:szCs w:val="20"/>
      <w:u w:val="single"/>
    </w:rPr>
  </w:style>
  <w:style w:type="paragraph" w:customStyle="1" w:styleId="aff7">
    <w:name w:val="Таблицы (моноширинный)"/>
    <w:basedOn w:val="a"/>
    <w:next w:val="a"/>
    <w:rsid w:val="00AC76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C76C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C76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AC76C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AC76CD"/>
    <w:rPr>
      <w:color w:val="666666"/>
      <w:sz w:val="29"/>
      <w:szCs w:val="29"/>
    </w:rPr>
  </w:style>
  <w:style w:type="paragraph" w:customStyle="1" w:styleId="211">
    <w:name w:val="Основной текст 21"/>
    <w:basedOn w:val="a"/>
    <w:rsid w:val="00AC76CD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xtended-textshort">
    <w:name w:val="extended-text__short"/>
    <w:basedOn w:val="a0"/>
    <w:rsid w:val="00AC76CD"/>
  </w:style>
  <w:style w:type="paragraph" w:customStyle="1" w:styleId="212">
    <w:name w:val="Средняя сетка 21"/>
    <w:qFormat/>
    <w:rsid w:val="00AC76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3">
    <w:name w:val="Обычный (веб) Знак"/>
    <w:link w:val="aff2"/>
    <w:uiPriority w:val="99"/>
    <w:locked/>
    <w:rsid w:val="00A16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AD6E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11">
    <w:name w:val="Style11"/>
    <w:basedOn w:val="a"/>
    <w:uiPriority w:val="99"/>
    <w:rsid w:val="00AD6E7F"/>
    <w:pPr>
      <w:widowControl w:val="0"/>
      <w:autoSpaceDE w:val="0"/>
      <w:autoSpaceDN w:val="0"/>
      <w:adjustRightInd w:val="0"/>
      <w:spacing w:after="0" w:line="266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A6D1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368;n=12753;fld=134;dst=100013" TargetMode="External"/><Relationship Id="rId13" Type="http://schemas.openxmlformats.org/officeDocument/2006/relationships/hyperlink" Target="consultantplus://offline/ref=2719124726DD627B6BA5DF138CF0F1AEB3879ACD5AAE90E72F43E6D0044970D4E9BE6C2260E7D0F7941FA9y8U0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04D4D7CB7B906B44B8FB465C70C52321386AA937F135E153CB4FA8EEC48849486B7C422952940B1C9159BI8sA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bestpravo.ru/federalnoje/iw-pravila/a2r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bz-normy/u6o.ht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C7F40D-1F54-4EC1-94C5-302F21FD8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4998</Words>
  <Characters>28491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2024-01-18T09:13:00Z</dcterms:created>
  <dcterms:modified xsi:type="dcterms:W3CDTF">2024-01-25T04:15:00Z</dcterms:modified>
</cp:coreProperties>
</file>