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BF6" w:rsidRPr="0049504E" w:rsidRDefault="00BB2BF6" w:rsidP="00BB2BF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             </w:t>
      </w:r>
      <w:r w:rsidRPr="0049504E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7CC358C5" wp14:editId="6D318688">
            <wp:extent cx="621030" cy="7848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BF6" w:rsidRPr="0049504E" w:rsidRDefault="00BB2BF6" w:rsidP="00BB2BF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64E09ED" wp14:editId="1ADF947A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220345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220345"/>
                        </a:xfrm>
                        <a:prstGeom prst="callout2">
                          <a:avLst>
                            <a:gd name="adj1" fmla="val 51875"/>
                            <a:gd name="adj2" fmla="val -2606"/>
                            <a:gd name="adj3" fmla="val 51875"/>
                            <a:gd name="adj4" fmla="val -2606"/>
                            <a:gd name="adj5" fmla="val 51875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356C22" w:rsidRDefault="00356C22" w:rsidP="00BB2BF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4E09ED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44.15pt;margin-top:5.75pt;width:230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dvfJwMAANUGAAAOAAAAZHJzL2Uyb0RvYy54bWysVc2O0zAQviPxDpZPcMjmZ9OfVJtdQbtF&#10;SMuPBDyAmziNwbGD7W67ICS4cNkbTwJCCIQEz5C+EWM3201BKxCQg+WxxzPzffOTg6NVxdEpVZpJ&#10;keJwL8CIikzmTMxT/OTx1BtipA0ROeFS0BSfUY2PDq9fO1jWIxrJUvKcKgRGhB4t6xSXxtQj39dZ&#10;SSui92RNBVwWUlXEgKjmfq7IEqxX3I+CoO8vpcprJTOqNZxONpf40NkvCpqZB0WhqUE8xRCbcaty&#10;68yu/uEBGc0VqUuWtWGQv4iiIkyA062pCTEELRT7xVTFMiW1LMxeJitfFgXLqMMAaMLgJzSPSlJT&#10;hwXI0fWWJv3/zGb3Tx8qxPIU72MkSAUpat6tz5tvzff1m+Zr8x5F6EbzofnUfEbNx/Xr5j1cfVm/&#10;XZ/fRPuWvWWtR2DkUf1QWfy6PpHZMw0X/s6NFTTooNnynszBC1kY6RhbFaqyL4ELtHKJOdsmhq4M&#10;yuAwSqIwCCB/GdxFUbAf96xvn4wuXtdKmztUVshuUpwRzuXCRM4DOT3RxiUnbyGS/GmIUVFxyPUp&#10;4agXDgfOIiSwoxN1dbyoH/TbeunoAG2/tRN3da6w0+vqXBFPv6uztQMstAhhd8GDhSvklHHuKpyL&#10;nQNQ3JwAwS03lmpXsC+TIDkeHg9jL476x14cTCberek49vrTcNCb7E/G40n4yhIbxqOS5TkV1s1F&#10;84TxnxVn28abst+2j5ac5dacDVer+WzMFYIMpXjqvjbrHTV/NwxXFIDFvu9ACqM4uB0l3rQ/HHjx&#10;NO55ySAYekGY3E76QZzEk+kupBMm6L9DQssUJ72o58qwE/RP2KC0bXVvKnpHrWIGxiNnVYqHWyUy&#10;KinJj0WOzFkNrSRgsmLrSlcYcQpzGDYu7YYw/nu9DoUW9iWFUCYXBeK62TbwpuPNarYCD7arZzI/&#10;g75WEtoOOhT+BbAppXoBIcFchWCeL4iCAPldAYMrjAa2kU1XUF1h1hWIyMBUig1Gm+3YbIb3olZs&#10;XoKn0HEr5C2YJwUzlsPLqFoBZqcD1c55O5y7stO6/Bsd/gAAAP//AwBQSwMEFAAGAAgAAAAhAO+w&#10;BCbdAAAACQEAAA8AAABkcnMvZG93bnJldi54bWxMj8FugzAMhu+T9g6RJ+22BgpDlBKqadIOFae2&#10;m3ZNSUZQiYNICvTt5562o/39+v253C22Z5MefedQQLyKgGlsnOqwFfB5+njJgfkgUcneoRZw0x52&#10;1eNDKQvlZjzo6RhaRiXoCynAhDAUnPvGaCv9yg0aif240cpA49hyNcqZym3P11GUcSs7pAtGDvrd&#10;6OZyvFoB9a3Ovvb7aElMGm+S76mtD9MsxPPT8rYFFvQS/sJw1yd1qMjp7K6oPOsFpHmeUJRA/AqM&#10;Apv0vjgTydbAq5L//6D6BQAA//8DAFBLAQItABQABgAIAAAAIQC2gziS/gAAAOEBAAATAAAAAAAA&#10;AAAAAAAAAAAAAABbQ29udGVudF9UeXBlc10ueG1sUEsBAi0AFAAGAAgAAAAhADj9If/WAAAAlAEA&#10;AAsAAAAAAAAAAAAAAAAALwEAAF9yZWxzLy5yZWxzUEsBAi0AFAAGAAgAAAAhAM6Z298nAwAA1QYA&#10;AA4AAAAAAAAAAAAAAAAALgIAAGRycy9lMm9Eb2MueG1sUEsBAi0AFAAGAAgAAAAhAO+wBCbdAAAA&#10;CQEAAA8AAAAAAAAAAAAAAAAAgQUAAGRycy9kb3ducmV2LnhtbFBLBQYAAAAABAAEAPMAAACLBgAA&#10;AAA=&#10;" o:allowincell="f" adj="-563,11205,-563,11205,-563,11205" filled="f" stroked="f">
                <v:stroke startarrowwidth="narrow" startarrowlength="short" endarrowwidth="narrow" endarrowlength="short"/>
                <v:textbox inset="1pt,1pt,1pt,1pt">
                  <w:txbxContent>
                    <w:p w:rsidR="00356C22" w:rsidRDefault="00356C22" w:rsidP="00BB2BF6"/>
                  </w:txbxContent>
                </v:textbox>
              </v:shape>
            </w:pict>
          </mc:Fallback>
        </mc:AlternateContent>
      </w: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4159C41" wp14:editId="1C1813E0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468630"/>
                <wp:effectExtent l="0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468630"/>
                        </a:xfrm>
                        <a:prstGeom prst="callout2">
                          <a:avLst>
                            <a:gd name="adj1" fmla="val 24389"/>
                            <a:gd name="adj2" fmla="val -2606"/>
                            <a:gd name="adj3" fmla="val 24389"/>
                            <a:gd name="adj4" fmla="val -2606"/>
                            <a:gd name="adj5" fmla="val 24389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356C22" w:rsidRDefault="00356C22" w:rsidP="00BB2BF6"/>
                          <w:p w:rsidR="00356C22" w:rsidRDefault="00356C22" w:rsidP="00BB2BF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59C41" id="Выноска 2 (без границы) 2" o:spid="_x0000_s1027" type="#_x0000_t42" style="position:absolute;margin-left:244.15pt;margin-top:5.75pt;width:230pt;height:3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mdKQMAANwGAAAOAAAAZHJzL2Uyb0RvYy54bWysVc1u1DAQviPxDpZPcEjz02y6iZoi2O0i&#10;pPIjAQ/gTZyNwbGD7e1uQUhw4dIbTwJCCIQEz5B9I8be7TalqkBADpHHM5mZ75uf7N9aNhwdU6WZ&#10;FDkOdwKMqChkycQsx0+fTLwhRtoQURIuBc3xCdX41sH1a/uLNqORrCUvqULgROhs0ea4NqbNfF8X&#10;NW2I3pEtFaCspGqIAVHN/FKRBXhvuB8FQeIvpCpbJQuqNdyO10p84PxXFS3Mw6rS1CCeY8jNuLdy&#10;76l9+wf7JJsp0tas2KRB/iKLhjABQbeuxsQQNFfskquGFUpqWZmdQja+rCpWUIcB0ITBL2ge16Sl&#10;DguQo9stTfr/uS0eHD9SiJU5jjASpIESde9Xp9337sfqbfet+4AidKP72H3uvqDu0+pN9wFUX1fv&#10;Vqc3UWTZW7Q6AyeP20fK4tftkSyea1D4FzRW0GCDpov7soQoZG6kY2xZqcZ+CVygpSvMybYwdGlQ&#10;AZdRGoVBAPUrQBcnw2TXVc4n2dnXrdLmLpUNsoccF4RzOTeRi0COj7RxxSk3EEn5LMSoajjU+phw&#10;FMW7w3TTCz0boOTcxouSILlss9u3ucJP3Le5ws+gb3OFn6Rvs/UDLGwQwumMBwtXyAnj3HU4Fxcu&#10;wHB9AwRvuLFUu4Z9lQbp4fBwGHtxlBx6cTAee7cno9hLJuHeYLw7Ho3G4WtLbBhnNStLKmyYs+EJ&#10;4z9rzs0Yr9t+Oz5aclZadzZdrWbTEVcIKpTjiXss/5B8z8y/mIZTAxb7fQ9SGMXBnSj1Jslwz4sn&#10;8cBL94KhF4TpnTQJ4jQeTy5COmKC/jsktMhxOogGrg17Sf+CDVrbdvclbCRrmIH1yFmT4+HWiGQ1&#10;JeWhKJE5aWGUBGxWbEPpBiNOYQ/DwZXdEMZ/b9ej0MI+pxCYPmsQN812gNcTb5bTpdsaoQ1kh3sq&#10;yxMYbyVh+mBQ4ZcAh1qql5AZrFfI6cWcKMiT3xOwv8Joz86z6QuqL0z7AhEFuMqxwWh9HJn1Dp+3&#10;is1qiBQ6ioW8DWulYsZSeZ7VRoAV6rBt1r3d0X3ZWZ3/lA5+AgAA//8DAFBLAwQUAAYACAAAACEA&#10;s14An90AAAAJAQAADwAAAGRycy9kb3ducmV2LnhtbEyPTU7DMBCF90jcwRokdtQpbVGaxqkQohIL&#10;kErgAK49xIF4HMVum3J6pquynHmf3k+5Hn0nDjjENpCC6SQDgWSCbalR8PmxuctBxKTJ6i4QKjhh&#10;hHV1fVXqwoYjveOhTo1gE4qFVuBS6gspo3HodZyEHom1rzB4nfgcGmkHfWRz38n7LHuQXrfECU73&#10;+OTQ/NR7z7n++828kPt9rbXdGHl6dtttptTtzfi4ApFwTBcYzvW5OlTcaRf2ZKPoFMzzfMYoC9MF&#10;CAaW8/NjpyBfzEBWpfy/oPoDAAD//wMAUEsBAi0AFAAGAAgAAAAhALaDOJL+AAAA4QEAABMAAAAA&#10;AAAAAAAAAAAAAAAAAFtDb250ZW50X1R5cGVzXS54bWxQSwECLQAUAAYACAAAACEAOP0h/9YAAACU&#10;AQAACwAAAAAAAAAAAAAAAAAvAQAAX3JlbHMvLnJlbHNQSwECLQAUAAYACAAAACEAyHIpnSkDAADc&#10;BgAADgAAAAAAAAAAAAAAAAAuAgAAZHJzL2Uyb0RvYy54bWxQSwECLQAUAAYACAAAACEAs14An90A&#10;AAAJAQAADwAAAAAAAAAAAAAAAACDBQAAZHJzL2Rvd25yZXYueG1sUEsFBgAAAAAEAAQA8wAAAI0G&#10;AAAAAA==&#10;" o:allowincell="f" adj="-563,5268,-563,5268,-563,5268" filled="f" stroked="f">
                <v:stroke startarrowwidth="narrow" startarrowlength="short" endarrowwidth="narrow" endarrowlength="short"/>
                <v:textbox inset="1pt,1pt,1pt,1pt">
                  <w:txbxContent>
                    <w:p w:rsidR="00356C22" w:rsidRDefault="00356C22" w:rsidP="00BB2BF6"/>
                    <w:p w:rsidR="00356C22" w:rsidRDefault="00356C22" w:rsidP="00BB2BF6"/>
                  </w:txbxContent>
                </v:textbox>
              </v:shape>
            </w:pict>
          </mc:Fallback>
        </mc:AlternateConten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РОССИЙСКАЯ ФЕДЕРАЦИЯ                        </w: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АДМИНИСТРАЦИЯ</w: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МУНИЦИПАЛЬНОГО РАЙОНА</w: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КЛЯВЛИНСКИЙ</w:t>
      </w:r>
    </w:p>
    <w:p w:rsidR="00BB2BF6" w:rsidRPr="0049504E" w:rsidRDefault="00BB2BF6" w:rsidP="00BB2BF6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Самарской области</w:t>
      </w:r>
    </w:p>
    <w:p w:rsidR="00BB2BF6" w:rsidRPr="0049504E" w:rsidRDefault="00BB2BF6" w:rsidP="00BB2BF6">
      <w:pPr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BB2BF6" w:rsidRPr="0049504E" w:rsidRDefault="00BB2BF6" w:rsidP="00BB2BF6">
      <w:p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color w:val="000000" w:themeColor="text1"/>
          <w:sz w:val="24"/>
          <w:szCs w:val="24"/>
        </w:rPr>
        <w:t xml:space="preserve">             </w:t>
      </w:r>
      <w:r w:rsidRPr="0049504E">
        <w:rPr>
          <w:rFonts w:ascii="Times New Roman" w:hAnsi="Times New Roman"/>
          <w:b/>
          <w:color w:val="000000" w:themeColor="text1"/>
          <w:sz w:val="24"/>
          <w:szCs w:val="24"/>
        </w:rPr>
        <w:t>ПОСТАНОВЛЕНИЕ</w:t>
      </w:r>
    </w:p>
    <w:p w:rsidR="00BB2BF6" w:rsidRPr="0049504E" w:rsidRDefault="00BB2BF6" w:rsidP="00BB2BF6">
      <w:p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9177D" w:rsidRDefault="00A3750B" w:rsidP="0039177D">
      <w:pPr>
        <w:spacing w:line="276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13F37">
        <w:rPr>
          <w:rFonts w:ascii="Times New Roman" w:hAnsi="Times New Roman"/>
          <w:sz w:val="28"/>
          <w:szCs w:val="28"/>
        </w:rPr>
        <w:t xml:space="preserve"> </w:t>
      </w:r>
      <w:r w:rsidR="0039177D">
        <w:rPr>
          <w:rFonts w:ascii="Times New Roman" w:hAnsi="Times New Roman"/>
          <w:b/>
          <w:sz w:val="28"/>
          <w:szCs w:val="28"/>
          <w:u w:val="single"/>
        </w:rPr>
        <w:t>20</w:t>
      </w:r>
      <w:r w:rsidR="00F17CD4" w:rsidRPr="00013F37">
        <w:rPr>
          <w:rFonts w:ascii="Times New Roman" w:hAnsi="Times New Roman"/>
          <w:b/>
          <w:sz w:val="28"/>
          <w:szCs w:val="28"/>
          <w:u w:val="single"/>
        </w:rPr>
        <w:t>.</w:t>
      </w:r>
      <w:r w:rsidR="00846629">
        <w:rPr>
          <w:rFonts w:ascii="Times New Roman" w:hAnsi="Times New Roman"/>
          <w:b/>
          <w:sz w:val="28"/>
          <w:szCs w:val="28"/>
          <w:u w:val="single"/>
        </w:rPr>
        <w:t>0</w:t>
      </w:r>
      <w:r w:rsidR="00A42D9D">
        <w:rPr>
          <w:rFonts w:ascii="Times New Roman" w:hAnsi="Times New Roman"/>
          <w:b/>
          <w:sz w:val="28"/>
          <w:szCs w:val="28"/>
          <w:u w:val="single"/>
        </w:rPr>
        <w:t>2</w:t>
      </w:r>
      <w:r w:rsidR="00BB2BF6" w:rsidRPr="00013F37">
        <w:rPr>
          <w:rFonts w:ascii="Times New Roman" w:hAnsi="Times New Roman"/>
          <w:b/>
          <w:sz w:val="28"/>
          <w:szCs w:val="28"/>
          <w:u w:val="single"/>
        </w:rPr>
        <w:t>.202</w:t>
      </w:r>
      <w:r w:rsidR="0039177D">
        <w:rPr>
          <w:rFonts w:ascii="Times New Roman" w:hAnsi="Times New Roman"/>
          <w:b/>
          <w:sz w:val="28"/>
          <w:szCs w:val="28"/>
          <w:u w:val="single"/>
        </w:rPr>
        <w:t>4</w:t>
      </w:r>
      <w:r w:rsidR="00BB2BF6" w:rsidRPr="00013F37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BB2BF6" w:rsidRPr="0049504E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г. №</w:t>
      </w:r>
      <w:r w:rsidR="003F6EC7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79</w:t>
      </w:r>
      <w:r w:rsidR="000C35BF" w:rsidRPr="00D502F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</w:p>
    <w:p w:rsidR="00BB2BF6" w:rsidRPr="0049504E" w:rsidRDefault="00BB2BF6" w:rsidP="0039177D">
      <w:pPr>
        <w:spacing w:line="276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изменений в постановление администрации </w:t>
      </w:r>
    </w:p>
    <w:p w:rsidR="00BB2BF6" w:rsidRPr="0049504E" w:rsidRDefault="00BB2BF6" w:rsidP="00BB2BF6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Клявлинский от 20.12.2017 г. №509</w:t>
      </w:r>
    </w:p>
    <w:p w:rsidR="00BB2BF6" w:rsidRPr="0049504E" w:rsidRDefault="00BB2BF6" w:rsidP="00BB2BF6">
      <w:pPr>
        <w:rPr>
          <w:rFonts w:ascii="Times New Roman" w:hAnsi="Times New Roman"/>
          <w:strike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«Об утверждении  муниципальной программы</w:t>
      </w:r>
      <w:r w:rsidRPr="0049504E">
        <w:rPr>
          <w:rFonts w:ascii="Times New Roman" w:hAnsi="Times New Roman"/>
          <w:strike/>
          <w:color w:val="000000" w:themeColor="text1"/>
          <w:sz w:val="28"/>
          <w:szCs w:val="28"/>
        </w:rPr>
        <w:t xml:space="preserve"> </w:t>
      </w:r>
    </w:p>
    <w:p w:rsidR="00BB2BF6" w:rsidRPr="0049504E" w:rsidRDefault="00BB2BF6" w:rsidP="00BB2BF6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«Формирование комфортной  городской среды</w:t>
      </w:r>
    </w:p>
    <w:p w:rsidR="00BB2BF6" w:rsidRPr="0049504E" w:rsidRDefault="00BB2BF6" w:rsidP="00BB2BF6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на территории муниципального района Клявлинский </w:t>
      </w:r>
    </w:p>
    <w:p w:rsidR="00BB2BF6" w:rsidRPr="0049504E" w:rsidRDefault="00BB2BF6" w:rsidP="00BB2BF6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Самарской области на 20</w:t>
      </w:r>
      <w:r w:rsidR="00C86D44" w:rsidRPr="0049504E">
        <w:rPr>
          <w:rFonts w:ascii="Times New Roman" w:hAnsi="Times New Roman"/>
          <w:color w:val="000000" w:themeColor="text1"/>
          <w:sz w:val="28"/>
          <w:szCs w:val="28"/>
        </w:rPr>
        <w:t>18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-202</w:t>
      </w:r>
      <w:r w:rsidR="009F1078" w:rsidRPr="0049504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годы»</w:t>
      </w:r>
    </w:p>
    <w:p w:rsidR="00BB2BF6" w:rsidRPr="0049504E" w:rsidRDefault="00BB2BF6" w:rsidP="00BB2BF6">
      <w:pPr>
        <w:spacing w:line="276" w:lineRule="auto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BB2BF6" w:rsidRPr="0049504E" w:rsidRDefault="00BB2BF6" w:rsidP="005E0023">
      <w:pPr>
        <w:spacing w:line="360" w:lineRule="auto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BB2BF6" w:rsidRPr="0049504E" w:rsidRDefault="00BB2BF6" w:rsidP="005E0023">
      <w:pPr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Pr="0049504E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eastAsia="ru-RU"/>
        </w:rPr>
        <w:t xml:space="preserve">целях реализации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программы «Формирование комфортной  городской среды на территории муниципального района Клявлинский Самарской области на </w:t>
      </w:r>
      <w:r w:rsidR="00C86D44" w:rsidRPr="0049504E">
        <w:rPr>
          <w:rFonts w:ascii="Times New Roman" w:hAnsi="Times New Roman"/>
          <w:color w:val="000000" w:themeColor="text1"/>
          <w:sz w:val="28"/>
          <w:szCs w:val="28"/>
        </w:rPr>
        <w:t>2018-2024 годы</w:t>
      </w:r>
      <w:r w:rsidR="000F3997">
        <w:rPr>
          <w:rFonts w:ascii="Times New Roman" w:hAnsi="Times New Roman"/>
          <w:color w:val="000000" w:themeColor="text1"/>
          <w:sz w:val="28"/>
          <w:szCs w:val="28"/>
        </w:rPr>
        <w:t>» а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дминистрация муниципального района Клявлинский Самарской области  ПОСТАНОВЛЯЕТ:    </w:t>
      </w:r>
    </w:p>
    <w:p w:rsidR="00BB2BF6" w:rsidRPr="0049504E" w:rsidRDefault="000F3997" w:rsidP="005E0023">
      <w:pPr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 Внести в постановление а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дминистрации муниципального района Клявлинский Самарской области от 20.12.2017 г. №509 «Об утверждении  муниципальной программы «Формирование  комфортной городской среды на территории муниципального района Клявлинский Самарской области на </w:t>
      </w:r>
      <w:r w:rsidR="00C86D44" w:rsidRPr="0049504E">
        <w:rPr>
          <w:rFonts w:ascii="Times New Roman" w:hAnsi="Times New Roman"/>
          <w:color w:val="000000" w:themeColor="text1"/>
          <w:sz w:val="28"/>
          <w:szCs w:val="28"/>
        </w:rPr>
        <w:t>2018-2024 годы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» следующие изменения: </w:t>
      </w:r>
    </w:p>
    <w:p w:rsidR="00926C75" w:rsidRPr="0049504E" w:rsidRDefault="006A3A50" w:rsidP="00AE1D52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AE1D52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. в разделе </w:t>
      </w:r>
      <w:r w:rsidR="00AE1D52">
        <w:rPr>
          <w:rFonts w:ascii="Times New Roman" w:hAnsi="Times New Roman"/>
          <w:color w:val="000000" w:themeColor="text1"/>
          <w:sz w:val="28"/>
          <w:szCs w:val="28"/>
        </w:rPr>
        <w:t>4 п.4.1 таблиц</w:t>
      </w:r>
      <w:r w:rsidR="0069131A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AE1D52">
        <w:rPr>
          <w:rFonts w:ascii="Times New Roman" w:hAnsi="Times New Roman"/>
          <w:color w:val="000000" w:themeColor="text1"/>
          <w:sz w:val="28"/>
          <w:szCs w:val="28"/>
        </w:rPr>
        <w:t xml:space="preserve"> №2</w:t>
      </w:r>
      <w:r w:rsidRPr="0049504E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>ПЕРЕЧЕНЬ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>тактических показателей (индикаторов), характеризующих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>ежегодный ход и итоги реализации муниципальной программы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>муниципального района Клявлинский Самарской области "Формирование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>комфортной городской среды на те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>рритории муниципального района К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>лявлинский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 xml:space="preserve"> С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t xml:space="preserve">амарской </w:t>
      </w:r>
      <w:r w:rsidR="00AE1D52" w:rsidRPr="00AE1D52">
        <w:rPr>
          <w:rFonts w:ascii="Times New Roman" w:hAnsi="Times New Roman"/>
          <w:color w:val="000000" w:themeColor="text1"/>
          <w:sz w:val="28"/>
          <w:szCs w:val="24"/>
        </w:rPr>
        <w:lastRenderedPageBreak/>
        <w:t>области на 2018-2024 годы»</w:t>
      </w:r>
      <w:r w:rsidR="00FB2EA6" w:rsidRPr="0049504E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4"/>
        </w:rPr>
        <w:t xml:space="preserve">изложить 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 xml:space="preserve">согласно приложения №1 к </w:t>
      </w:r>
      <w:r w:rsidR="008765F4">
        <w:rPr>
          <w:rFonts w:ascii="Times New Roman" w:hAnsi="Times New Roman"/>
          <w:color w:val="000000" w:themeColor="text1"/>
          <w:sz w:val="28"/>
          <w:szCs w:val="24"/>
        </w:rPr>
        <w:t xml:space="preserve">настоящему </w:t>
      </w:r>
      <w:r w:rsidR="00AE1D52">
        <w:rPr>
          <w:rFonts w:ascii="Times New Roman" w:hAnsi="Times New Roman"/>
          <w:color w:val="000000" w:themeColor="text1"/>
          <w:sz w:val="28"/>
          <w:szCs w:val="24"/>
        </w:rPr>
        <w:t>постановлению.</w:t>
      </w:r>
    </w:p>
    <w:p w:rsidR="00BB2BF6" w:rsidRPr="0049504E" w:rsidRDefault="00BB2BF6" w:rsidP="005E0023">
      <w:pPr>
        <w:tabs>
          <w:tab w:val="left" w:pos="851"/>
        </w:tabs>
        <w:spacing w:line="360" w:lineRule="auto"/>
        <w:ind w:firstLine="567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   2. Опубликовать настоящее постановление в газете «</w:t>
      </w:r>
      <w:r w:rsidR="000F3997">
        <w:rPr>
          <w:rFonts w:ascii="Times New Roman" w:hAnsi="Times New Roman"/>
          <w:color w:val="000000" w:themeColor="text1"/>
          <w:sz w:val="28"/>
          <w:szCs w:val="28"/>
        </w:rPr>
        <w:t>Вести муниципального района Клявлинский Самарской области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» и разме</w:t>
      </w:r>
      <w:r w:rsidR="000F3997">
        <w:rPr>
          <w:rFonts w:ascii="Times New Roman" w:hAnsi="Times New Roman"/>
          <w:color w:val="000000" w:themeColor="text1"/>
          <w:sz w:val="28"/>
          <w:szCs w:val="28"/>
        </w:rPr>
        <w:t>стить его на официальном сайте а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дминистрации муниципального района Клявлинский Самарской области в </w:t>
      </w:r>
      <w:r w:rsidR="008765F4" w:rsidRPr="008765F4">
        <w:rPr>
          <w:rFonts w:ascii="Times New Roman" w:hAnsi="Times New Roman"/>
          <w:color w:val="000000" w:themeColor="text1"/>
          <w:sz w:val="28"/>
          <w:szCs w:val="28"/>
        </w:rPr>
        <w:t>информационно-</w:t>
      </w:r>
      <w:r w:rsidR="008765F4">
        <w:rPr>
          <w:rFonts w:ascii="Times New Roman" w:hAnsi="Times New Roman"/>
          <w:color w:val="000000" w:themeColor="text1"/>
          <w:sz w:val="28"/>
          <w:szCs w:val="28"/>
        </w:rPr>
        <w:t>теле</w:t>
      </w:r>
      <w:r w:rsidR="008765F4" w:rsidRPr="008765F4">
        <w:rPr>
          <w:rFonts w:ascii="Times New Roman" w:hAnsi="Times New Roman"/>
          <w:color w:val="000000" w:themeColor="text1"/>
          <w:sz w:val="28"/>
          <w:szCs w:val="28"/>
        </w:rPr>
        <w:t xml:space="preserve">коммуникационной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сети «Интернет».</w:t>
      </w:r>
    </w:p>
    <w:p w:rsidR="00BB2BF6" w:rsidRDefault="00BB2BF6" w:rsidP="005E0023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Настоящее постановление вступает в силу со дня его официального </w:t>
      </w:r>
      <w:r w:rsidRPr="00A639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опубликования и распространяется на правоотношения, возникшие с </w:t>
      </w:r>
      <w:r w:rsidR="000F3997">
        <w:rPr>
          <w:rFonts w:ascii="Times New Roman" w:hAnsi="Times New Roman" w:cs="Times New Roman"/>
          <w:color w:val="000000" w:themeColor="text1"/>
          <w:sz w:val="28"/>
          <w:szCs w:val="28"/>
        </w:rPr>
        <w:t>01.12.202</w:t>
      </w:r>
      <w:r w:rsidR="0039177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C56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6395D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BB2BF6" w:rsidRPr="0049504E" w:rsidRDefault="00BB2BF6" w:rsidP="005E0023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>4. Контроль за исполнением настоящего постановления возложить на заместителя Главы района по строительству и ЖКХ Телегина А.В.</w:t>
      </w:r>
    </w:p>
    <w:p w:rsidR="00BB2BF6" w:rsidRPr="0049504E" w:rsidRDefault="00BB2BF6" w:rsidP="00BB2BF6">
      <w:pPr>
        <w:spacing w:line="276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49504E" w:rsidRPr="0049504E" w:rsidTr="00BB2BF6">
        <w:tc>
          <w:tcPr>
            <w:tcW w:w="6807" w:type="dxa"/>
            <w:hideMark/>
          </w:tcPr>
          <w:p w:rsidR="00BB2BF6" w:rsidRPr="0049504E" w:rsidRDefault="00BB2BF6">
            <w:pPr>
              <w:spacing w:line="276" w:lineRule="auto"/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Глава муниципального </w:t>
            </w:r>
          </w:p>
          <w:p w:rsidR="00BB2BF6" w:rsidRPr="0049504E" w:rsidRDefault="00BB2BF6">
            <w:pPr>
              <w:spacing w:line="276" w:lineRule="auto"/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района Клявлинский</w:t>
            </w:r>
          </w:p>
        </w:tc>
        <w:tc>
          <w:tcPr>
            <w:tcW w:w="3117" w:type="dxa"/>
            <w:hideMark/>
          </w:tcPr>
          <w:p w:rsidR="00BB2BF6" w:rsidRPr="0049504E" w:rsidRDefault="00BB2BF6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</w:t>
            </w:r>
          </w:p>
          <w:p w:rsidR="00BB2BF6" w:rsidRPr="0049504E" w:rsidRDefault="00BB2BF6" w:rsidP="00214A58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</w:t>
            </w:r>
            <w:r w:rsidR="00214A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П.Н.Климашов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E0015C" w:rsidRDefault="00E0015C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Pr="000F3997" w:rsidRDefault="000F3997" w:rsidP="000F3997">
      <w:pPr>
        <w:spacing w:line="36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</w:t>
      </w:r>
    </w:p>
    <w:p w:rsidR="008765F4" w:rsidRPr="008765F4" w:rsidRDefault="008765F4" w:rsidP="008765F4">
      <w:pPr>
        <w:spacing w:line="360" w:lineRule="auto"/>
        <w:jc w:val="both"/>
        <w:rPr>
          <w:rFonts w:ascii="Times New Roman" w:eastAsia="Times New Roman" w:hAnsi="Times New Roman"/>
          <w:color w:val="FF0000"/>
          <w:lang w:eastAsia="ru-RU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07F3" w:rsidRDefault="004D07F3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  <w:bookmarkStart w:id="0" w:name="_GoBack"/>
      <w:bookmarkEnd w:id="0"/>
    </w:p>
    <w:p w:rsidR="00E0015C" w:rsidRDefault="00E0015C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0F3997" w:rsidRDefault="000F399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92177E" w:rsidRPr="008765F4" w:rsidRDefault="0039177D" w:rsidP="005E0023">
      <w:pPr>
        <w:spacing w:line="276" w:lineRule="auto"/>
        <w:outlineLvl w:val="0"/>
        <w:rPr>
          <w:rFonts w:ascii="Times New Roman" w:hAnsi="Times New Roman"/>
          <w:color w:val="000000" w:themeColor="text1"/>
        </w:rPr>
      </w:pPr>
      <w:proofErr w:type="spellStart"/>
      <w:r w:rsidRPr="008765F4">
        <w:rPr>
          <w:rFonts w:ascii="Times New Roman" w:hAnsi="Times New Roman"/>
          <w:color w:val="000000" w:themeColor="text1"/>
        </w:rPr>
        <w:t>Шамкина</w:t>
      </w:r>
      <w:proofErr w:type="spellEnd"/>
      <w:r w:rsidRPr="008765F4">
        <w:rPr>
          <w:rFonts w:ascii="Times New Roman" w:hAnsi="Times New Roman"/>
          <w:color w:val="000000" w:themeColor="text1"/>
        </w:rPr>
        <w:t xml:space="preserve"> Н.В.</w:t>
      </w:r>
    </w:p>
    <w:p w:rsidR="0092177E" w:rsidRDefault="0092177E" w:rsidP="005E0023">
      <w:pPr>
        <w:spacing w:line="276" w:lineRule="auto"/>
        <w:outlineLvl w:val="0"/>
        <w:rPr>
          <w:color w:val="000000" w:themeColor="text1"/>
        </w:rPr>
      </w:pPr>
    </w:p>
    <w:p w:rsidR="00DD7653" w:rsidRDefault="00DD7653" w:rsidP="005E0023">
      <w:pPr>
        <w:spacing w:line="276" w:lineRule="auto"/>
        <w:outlineLvl w:val="0"/>
        <w:rPr>
          <w:color w:val="000000" w:themeColor="text1"/>
        </w:rPr>
        <w:sectPr w:rsidR="00DD76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765F4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lastRenderedPageBreak/>
        <w:t>Приложение 1 к Постановлению</w:t>
      </w:r>
      <w:r w:rsidR="008765F4">
        <w:rPr>
          <w:rFonts w:ascii="Times New Roman" w:hAnsi="Times New Roman"/>
          <w:color w:val="000000" w:themeColor="text1"/>
        </w:rPr>
        <w:t xml:space="preserve"> администрации муниципального </w:t>
      </w:r>
    </w:p>
    <w:p w:rsidR="00DD7653" w:rsidRPr="00DD7653" w:rsidRDefault="008765F4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района Клявлинский</w:t>
      </w:r>
      <w:r w:rsidR="00DD7653" w:rsidRPr="00DD7653">
        <w:rPr>
          <w:rFonts w:ascii="Times New Roman" w:hAnsi="Times New Roman"/>
          <w:color w:val="000000" w:themeColor="text1"/>
        </w:rPr>
        <w:t xml:space="preserve"> от </w:t>
      </w:r>
      <w:r w:rsidR="0039177D">
        <w:rPr>
          <w:rFonts w:ascii="Times New Roman" w:hAnsi="Times New Roman"/>
          <w:color w:val="000000" w:themeColor="text1"/>
        </w:rPr>
        <w:t>20</w:t>
      </w:r>
      <w:r w:rsidR="00DD7653" w:rsidRPr="00DD7653">
        <w:rPr>
          <w:rFonts w:ascii="Times New Roman" w:hAnsi="Times New Roman"/>
          <w:color w:val="000000" w:themeColor="text1"/>
        </w:rPr>
        <w:t>.0</w:t>
      </w:r>
      <w:r w:rsidR="00A42D9D">
        <w:rPr>
          <w:rFonts w:ascii="Times New Roman" w:hAnsi="Times New Roman"/>
          <w:color w:val="000000" w:themeColor="text1"/>
        </w:rPr>
        <w:t>2</w:t>
      </w:r>
      <w:r w:rsidR="00DD7653" w:rsidRPr="00DD7653">
        <w:rPr>
          <w:rFonts w:ascii="Times New Roman" w:hAnsi="Times New Roman"/>
          <w:color w:val="000000" w:themeColor="text1"/>
        </w:rPr>
        <w:t>.202</w:t>
      </w:r>
      <w:r w:rsidR="0039177D">
        <w:rPr>
          <w:rFonts w:ascii="Times New Roman" w:hAnsi="Times New Roman"/>
          <w:color w:val="000000" w:themeColor="text1"/>
        </w:rPr>
        <w:t>4</w:t>
      </w:r>
      <w:r w:rsidR="00DD7653" w:rsidRPr="00DD7653">
        <w:rPr>
          <w:rFonts w:ascii="Times New Roman" w:hAnsi="Times New Roman"/>
          <w:color w:val="000000" w:themeColor="text1"/>
        </w:rPr>
        <w:t>г. №</w:t>
      </w:r>
      <w:r>
        <w:rPr>
          <w:rFonts w:ascii="Times New Roman" w:hAnsi="Times New Roman"/>
          <w:color w:val="000000" w:themeColor="text1"/>
        </w:rPr>
        <w:t xml:space="preserve"> 79</w:t>
      </w:r>
      <w:r w:rsidR="00DD7653" w:rsidRPr="00DD7653">
        <w:rPr>
          <w:rFonts w:ascii="Times New Roman" w:hAnsi="Times New Roman"/>
          <w:color w:val="000000" w:themeColor="text1"/>
        </w:rPr>
        <w:t xml:space="preserve"> </w:t>
      </w:r>
    </w:p>
    <w:p w:rsidR="00DD7653" w:rsidRPr="00DD7653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t xml:space="preserve">«О внесении изменений в постановление администрации </w:t>
      </w:r>
    </w:p>
    <w:p w:rsidR="00DD7653" w:rsidRPr="00DD7653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t>муниципального района Клявлинский от 20.12.2017 г. №509</w:t>
      </w:r>
    </w:p>
    <w:p w:rsidR="00DD7653" w:rsidRPr="00DD7653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t xml:space="preserve">«Об утверждении  муниципальной программы </w:t>
      </w:r>
    </w:p>
    <w:p w:rsidR="00DD7653" w:rsidRPr="00DD7653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t>«Формирование комфортной  городской среды</w:t>
      </w:r>
    </w:p>
    <w:p w:rsidR="00DD7653" w:rsidRPr="00DD7653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t xml:space="preserve"> на территории муниципального района Клявлинский </w:t>
      </w:r>
    </w:p>
    <w:p w:rsidR="0069131A" w:rsidRPr="00DD7653" w:rsidRDefault="00DD7653" w:rsidP="00DD7653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</w:rPr>
      </w:pPr>
      <w:r w:rsidRPr="00DD7653">
        <w:rPr>
          <w:rFonts w:ascii="Times New Roman" w:hAnsi="Times New Roman"/>
          <w:color w:val="000000" w:themeColor="text1"/>
        </w:rPr>
        <w:t>Самарской области на 2018-2024 годы»</w:t>
      </w:r>
    </w:p>
    <w:p w:rsidR="00DD7653" w:rsidRPr="002B44A3" w:rsidRDefault="00DD7653" w:rsidP="00DD7653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>ПЕРЕЧЕНЬ</w:t>
      </w:r>
    </w:p>
    <w:p w:rsidR="00DD7653" w:rsidRPr="002B44A3" w:rsidRDefault="00DD7653" w:rsidP="00DD7653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>тактических показателей (индикаторов), характеризующих</w:t>
      </w:r>
    </w:p>
    <w:p w:rsidR="00DD7653" w:rsidRPr="002B44A3" w:rsidRDefault="00DD7653" w:rsidP="00DD7653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>ежегодный ход и итоги реализации муниципальной программы</w:t>
      </w:r>
    </w:p>
    <w:p w:rsidR="00DD7653" w:rsidRPr="002B44A3" w:rsidRDefault="00DD7653" w:rsidP="00DD7653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>муниципального района Клявлинский Самарской области "Формирование</w:t>
      </w:r>
    </w:p>
    <w:p w:rsidR="00DD7653" w:rsidRPr="002B44A3" w:rsidRDefault="00DD7653" w:rsidP="00DD7653">
      <w:pPr>
        <w:spacing w:line="276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2B44A3">
        <w:rPr>
          <w:rFonts w:ascii="Times New Roman" w:hAnsi="Times New Roman"/>
          <w:bCs/>
          <w:sz w:val="24"/>
          <w:szCs w:val="24"/>
        </w:rPr>
        <w:t xml:space="preserve">комфортной городской среды </w:t>
      </w:r>
      <w:r w:rsidRPr="002B44A3">
        <w:rPr>
          <w:rFonts w:ascii="Times New Roman" w:hAnsi="Times New Roman"/>
          <w:sz w:val="24"/>
          <w:szCs w:val="24"/>
        </w:rPr>
        <w:t xml:space="preserve">на территории муниципального района </w:t>
      </w:r>
      <w:proofErr w:type="spellStart"/>
      <w:r w:rsidRPr="002B44A3">
        <w:rPr>
          <w:rFonts w:ascii="Times New Roman" w:hAnsi="Times New Roman"/>
          <w:sz w:val="24"/>
          <w:szCs w:val="24"/>
        </w:rPr>
        <w:t>клявлинский</w:t>
      </w:r>
      <w:proofErr w:type="spellEnd"/>
    </w:p>
    <w:p w:rsidR="00DD7653" w:rsidRPr="002B44A3" w:rsidRDefault="008765F4" w:rsidP="00DD7653">
      <w:pPr>
        <w:spacing w:line="276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DD7653" w:rsidRPr="002B44A3">
        <w:rPr>
          <w:rFonts w:ascii="Times New Roman" w:hAnsi="Times New Roman"/>
          <w:sz w:val="24"/>
          <w:szCs w:val="24"/>
        </w:rPr>
        <w:t>амарской области на 2018-2024 годы»</w:t>
      </w:r>
    </w:p>
    <w:tbl>
      <w:tblPr>
        <w:tblW w:w="5000" w:type="pct"/>
        <w:jc w:val="center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4796"/>
      </w:tblGrid>
      <w:tr w:rsidR="00DD7653" w:rsidRPr="002B44A3" w:rsidTr="00356C22">
        <w:trPr>
          <w:jc w:val="center"/>
        </w:trPr>
        <w:tc>
          <w:tcPr>
            <w:tcW w:w="5000" w:type="pct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7653" w:rsidRPr="002B44A3" w:rsidRDefault="00DD7653" w:rsidP="00DD765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361"/>
        <w:gridCol w:w="1277"/>
        <w:gridCol w:w="1225"/>
        <w:gridCol w:w="1234"/>
        <w:gridCol w:w="1170"/>
        <w:gridCol w:w="1173"/>
        <w:gridCol w:w="1152"/>
        <w:gridCol w:w="1133"/>
        <w:gridCol w:w="1173"/>
      </w:tblGrid>
      <w:tr w:rsidR="00DD7653" w:rsidRPr="002B44A3" w:rsidTr="00356C2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Наименование цели, задачи, тактического показателя (индикатора)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5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Значение тактического показателя (индикатора) по годам</w:t>
            </w:r>
          </w:p>
        </w:tc>
      </w:tr>
      <w:tr w:rsidR="00DD7653" w:rsidRPr="002B44A3" w:rsidTr="00356C2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653" w:rsidRPr="002B44A3" w:rsidRDefault="00DD7653" w:rsidP="00356C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653" w:rsidRPr="002B44A3" w:rsidRDefault="00DD7653" w:rsidP="00356C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653" w:rsidRPr="002B44A3" w:rsidRDefault="00DD7653" w:rsidP="00356C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2017 (оценка)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  <w:hyperlink r:id="rId5" w:anchor="Par345" w:history="1">
              <w:r w:rsidRPr="002B44A3">
                <w:rPr>
                  <w:rStyle w:val="a6"/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  <w:hyperlink r:id="rId6" w:anchor="Par345" w:history="1">
              <w:r w:rsidRPr="002B44A3">
                <w:rPr>
                  <w:rStyle w:val="a6"/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DD7653" w:rsidRPr="002B44A3" w:rsidTr="00356C22">
        <w:tc>
          <w:tcPr>
            <w:tcW w:w="1452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Цель. Повышение уровня комфорта городской среды на территории муниципального района Клявлинский Самарской области</w:t>
            </w:r>
          </w:p>
        </w:tc>
      </w:tr>
      <w:tr w:rsidR="00DD7653" w:rsidRPr="002B44A3" w:rsidTr="00356C22">
        <w:tc>
          <w:tcPr>
            <w:tcW w:w="14526" w:type="dxa"/>
            <w:gridSpan w:val="11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Задача 1. Обеспечение реализации мероприятий по благоустройству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Количество ежегодно проводимых мониторингов доли дворовых территорий многоквартирных домов и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общественных территорий муниципального района Клявлинский Самарской области, благоустроенных в результате реализации  программных мероприятий по формированию комфортной городской среды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по благоустройству, предусмотренные муниципальной программой формирования современной городской среды (количество обустроенных общественных пространств) </w:t>
            </w:r>
            <w:hyperlink r:id="rId7" w:anchor="Par346" w:history="1">
              <w:r w:rsidRPr="002B44A3">
                <w:rPr>
                  <w:rStyle w:val="a6"/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2" w:type="dxa"/>
            <w:hideMark/>
          </w:tcPr>
          <w:p w:rsidR="00DD7653" w:rsidRPr="002B44A3" w:rsidRDefault="007A47B9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hideMark/>
          </w:tcPr>
          <w:p w:rsidR="00DD7653" w:rsidRPr="002B44A3" w:rsidRDefault="00DD7653" w:rsidP="0039177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9177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2" w:type="dxa"/>
            <w:hideMark/>
          </w:tcPr>
          <w:p w:rsidR="00DD7653" w:rsidRPr="002B44A3" w:rsidRDefault="007A47B9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7653" w:rsidRPr="002B44A3" w:rsidTr="00356C22">
        <w:tc>
          <w:tcPr>
            <w:tcW w:w="14526" w:type="dxa"/>
            <w:gridSpan w:val="11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по благоустройству, предусмотренные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муниципальной программой формирования современной городской среды (количество благоустроенных дворовых территорий) </w:t>
            </w:r>
            <w:hyperlink r:id="rId8" w:anchor="Par346" w:history="1">
              <w:r w:rsidRPr="002B44A3">
                <w:rPr>
                  <w:rStyle w:val="a6"/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73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52" w:type="dxa"/>
            <w:hideMark/>
          </w:tcPr>
          <w:p w:rsidR="00DD7653" w:rsidRPr="002B44A3" w:rsidRDefault="00297DEC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73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52" w:type="dxa"/>
            <w:hideMark/>
          </w:tcPr>
          <w:p w:rsidR="00DD7653" w:rsidRPr="002B44A3" w:rsidRDefault="00297DEC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Доля реализованных проектов комплексного благоустройства дворовых территорий (полностью освещенных, оборудованных местами для проведения досуга и отдыха разными группами населения (спортивные площадки, детские площадки и т.д.), малыми архитектурными формами) в общем количестве реализованных в течение планового года проектов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благоустройства дворовых территорий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297DEC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356C22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7C2988" w:rsidRDefault="00297DEC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97DE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реализованных комплексных проектов благоустройства общественных территорий в общем количестве реализованных в течение планового года проектов благоустройства общественных территорий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297DEC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7C2988" w:rsidRDefault="00297DEC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97DE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DD7653" w:rsidRPr="002B44A3" w:rsidTr="00356C22">
        <w:tc>
          <w:tcPr>
            <w:tcW w:w="14526" w:type="dxa"/>
            <w:gridSpan w:val="11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Задача 2. Создание условий для беспрепятственного доступа инвалидов и других маломобильных групп населения к дворовым территориям многоквартирных домов и общественным территориям муниципального района Клявлинский Самарской области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Количество ежегодно проводимых мониторингов доли дворовых территорий многоквартирных домов и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общественных территорий, благоустроенных с учетом нужд инвалидов и других маломобильных групп населения, в общем количестве благоустроенных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дворовых территорий многоквартирных домов и общественных территорий, благоустроенных с учетом нужд инвалидов и других маломобильных групп населения, в общем количестве благоустроенных дворовых территорий многоквартирных домов и общественных территорий муниципального района Клявлинский Самарской области в отчетном году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297DEC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297DEC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14526" w:type="dxa"/>
            <w:gridSpan w:val="11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14526" w:type="dxa"/>
            <w:gridSpan w:val="11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Задача 3. Обеспечение повышения уровня вовлеченности заинтересованных граждан, организаций в реализацию мероприятий по благоустройству дворовых территорий многоквартирных домов и общественных территорий муниципального района Клявлинский Самарской области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Доля дворовых территорий, благоустройство которых выполнено при участии граждан, организаций в соответствующих мероприятиях, в общем количестве реализованных в течение планового года проектов благоустройства дворовых территорий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297DEC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В том числе в соответствии с утвержденными бюджетными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0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52" w:type="dxa"/>
            <w:hideMark/>
          </w:tcPr>
          <w:p w:rsidR="00DD7653" w:rsidRPr="002B44A3" w:rsidRDefault="00297DEC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ежегодных публикаций в средствах массовой информации, направленных на стимулирование активности жителей муниципального района Клявлинский Самарской области и бизнеса в инициировании проектов по благоустройству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2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361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5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 xml:space="preserve">Количество протоколов ежегодных собраний собственников многоквартирных домов о принятии решений по выбору видов работ при реализации мероприятий по благоустройству дворовых </w:t>
            </w: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территорий многоквартирных домов муниципального района Клявлинский Самарской области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52" w:type="dxa"/>
            <w:hideMark/>
          </w:tcPr>
          <w:p w:rsidR="00DD7653" w:rsidRPr="002B44A3" w:rsidRDefault="00297DEC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73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52" w:type="dxa"/>
            <w:hideMark/>
          </w:tcPr>
          <w:p w:rsidR="00DD7653" w:rsidRPr="002B44A3" w:rsidRDefault="00297DEC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7653" w:rsidRPr="002B44A3" w:rsidTr="00356C22">
        <w:tc>
          <w:tcPr>
            <w:tcW w:w="56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Количество ежегодно реализуемых проектов по благоустройству общественных территорий по результатам общественных обсуждений с жителями муниципального района Клявлинский Самарской области и иными заинтересованными лицами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2" w:type="dxa"/>
            <w:hideMark/>
          </w:tcPr>
          <w:p w:rsidR="00DD7653" w:rsidRPr="002B44A3" w:rsidRDefault="007A47B9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7653" w:rsidRPr="002B44A3" w:rsidTr="00356C22">
        <w:tc>
          <w:tcPr>
            <w:tcW w:w="567" w:type="dxa"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В том числе в соответствии с утвержденными бюджетными ассигнованиями</w:t>
            </w:r>
          </w:p>
        </w:tc>
        <w:tc>
          <w:tcPr>
            <w:tcW w:w="1361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277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25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4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hideMark/>
          </w:tcPr>
          <w:p w:rsidR="00DD7653" w:rsidRPr="002B44A3" w:rsidRDefault="00DD7653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4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hideMark/>
          </w:tcPr>
          <w:p w:rsidR="00DD7653" w:rsidRPr="002B44A3" w:rsidRDefault="00724FA0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2" w:type="dxa"/>
            <w:hideMark/>
          </w:tcPr>
          <w:p w:rsidR="00DD7653" w:rsidRPr="002B44A3" w:rsidRDefault="007A47B9" w:rsidP="00356C2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hideMark/>
          </w:tcPr>
          <w:p w:rsidR="00DD7653" w:rsidRPr="002B44A3" w:rsidRDefault="0039177D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73" w:type="dxa"/>
            <w:hideMark/>
          </w:tcPr>
          <w:p w:rsidR="00DD7653" w:rsidRPr="002B44A3" w:rsidRDefault="00566DA9" w:rsidP="00356C2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69131A" w:rsidRPr="0049504E" w:rsidRDefault="0069131A" w:rsidP="005E0023">
      <w:pPr>
        <w:spacing w:line="276" w:lineRule="auto"/>
        <w:outlineLvl w:val="0"/>
        <w:rPr>
          <w:color w:val="000000" w:themeColor="text1"/>
        </w:rPr>
      </w:pPr>
    </w:p>
    <w:sectPr w:rsidR="0069131A" w:rsidRPr="0049504E" w:rsidSect="00DD765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7EB"/>
    <w:rsid w:val="00013F37"/>
    <w:rsid w:val="000403C1"/>
    <w:rsid w:val="000466FF"/>
    <w:rsid w:val="0006325E"/>
    <w:rsid w:val="000B61E1"/>
    <w:rsid w:val="000C35BF"/>
    <w:rsid w:val="000C3C4C"/>
    <w:rsid w:val="000C56C7"/>
    <w:rsid w:val="000D4F33"/>
    <w:rsid w:val="000F1D8F"/>
    <w:rsid w:val="000F3997"/>
    <w:rsid w:val="00127781"/>
    <w:rsid w:val="00137692"/>
    <w:rsid w:val="00165312"/>
    <w:rsid w:val="001859C5"/>
    <w:rsid w:val="001E2364"/>
    <w:rsid w:val="001F2A62"/>
    <w:rsid w:val="00214A58"/>
    <w:rsid w:val="00231BA5"/>
    <w:rsid w:val="00252A93"/>
    <w:rsid w:val="00261C5B"/>
    <w:rsid w:val="00273798"/>
    <w:rsid w:val="00297DEC"/>
    <w:rsid w:val="002C4873"/>
    <w:rsid w:val="00356C22"/>
    <w:rsid w:val="0039177D"/>
    <w:rsid w:val="003967EB"/>
    <w:rsid w:val="003F6EC7"/>
    <w:rsid w:val="00416894"/>
    <w:rsid w:val="00450272"/>
    <w:rsid w:val="0049504E"/>
    <w:rsid w:val="004D07F3"/>
    <w:rsid w:val="004F6977"/>
    <w:rsid w:val="00510AF5"/>
    <w:rsid w:val="005229BF"/>
    <w:rsid w:val="005347AA"/>
    <w:rsid w:val="005553BF"/>
    <w:rsid w:val="005578B6"/>
    <w:rsid w:val="00566DA9"/>
    <w:rsid w:val="005D142F"/>
    <w:rsid w:val="005E0023"/>
    <w:rsid w:val="005F694E"/>
    <w:rsid w:val="00621F1B"/>
    <w:rsid w:val="00622B5D"/>
    <w:rsid w:val="00634742"/>
    <w:rsid w:val="0069131A"/>
    <w:rsid w:val="006A3A50"/>
    <w:rsid w:val="006B3869"/>
    <w:rsid w:val="006C5E11"/>
    <w:rsid w:val="006F2402"/>
    <w:rsid w:val="00724FA0"/>
    <w:rsid w:val="00750841"/>
    <w:rsid w:val="007A47B9"/>
    <w:rsid w:val="007C2988"/>
    <w:rsid w:val="007C2C61"/>
    <w:rsid w:val="008053CC"/>
    <w:rsid w:val="00806F99"/>
    <w:rsid w:val="00845C58"/>
    <w:rsid w:val="00846629"/>
    <w:rsid w:val="00851F3C"/>
    <w:rsid w:val="00861D90"/>
    <w:rsid w:val="008704CA"/>
    <w:rsid w:val="008765F4"/>
    <w:rsid w:val="008B1019"/>
    <w:rsid w:val="008C24F3"/>
    <w:rsid w:val="008D7152"/>
    <w:rsid w:val="008E0B9D"/>
    <w:rsid w:val="008F6ABE"/>
    <w:rsid w:val="009206EE"/>
    <w:rsid w:val="0092177E"/>
    <w:rsid w:val="00926C75"/>
    <w:rsid w:val="00937751"/>
    <w:rsid w:val="00944F6C"/>
    <w:rsid w:val="00965CE6"/>
    <w:rsid w:val="009932FA"/>
    <w:rsid w:val="00996D8B"/>
    <w:rsid w:val="009F1078"/>
    <w:rsid w:val="00A131DA"/>
    <w:rsid w:val="00A3750B"/>
    <w:rsid w:val="00A42D9D"/>
    <w:rsid w:val="00A6395D"/>
    <w:rsid w:val="00AD4D7E"/>
    <w:rsid w:val="00AE1D52"/>
    <w:rsid w:val="00B31CC8"/>
    <w:rsid w:val="00B63F63"/>
    <w:rsid w:val="00BB2BF6"/>
    <w:rsid w:val="00BF5EE7"/>
    <w:rsid w:val="00C86D44"/>
    <w:rsid w:val="00CE3308"/>
    <w:rsid w:val="00D210CB"/>
    <w:rsid w:val="00D502FC"/>
    <w:rsid w:val="00DC5300"/>
    <w:rsid w:val="00DD7653"/>
    <w:rsid w:val="00E0015C"/>
    <w:rsid w:val="00E06F53"/>
    <w:rsid w:val="00E46A29"/>
    <w:rsid w:val="00EC75CD"/>
    <w:rsid w:val="00ED243F"/>
    <w:rsid w:val="00F17CD4"/>
    <w:rsid w:val="00F24F12"/>
    <w:rsid w:val="00F46358"/>
    <w:rsid w:val="00FB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B0602"/>
  <w15:docId w15:val="{D96DC7C4-1853-4796-A139-CFBC8B837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BF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BF6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B2B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BF6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53BF"/>
    <w:pPr>
      <w:ind w:left="720"/>
      <w:contextualSpacing/>
    </w:pPr>
  </w:style>
  <w:style w:type="character" w:styleId="a6">
    <w:name w:val="Hyperlink"/>
    <w:semiHidden/>
    <w:unhideWhenUsed/>
    <w:rsid w:val="00DD76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YRIST\Desktop\&#1095;&#1077;&#1088;&#1085;&#1086;&#1074;&#1080;&#1082;%20&#1055;&#1086;&#1089;&#1090;.304%20&#1086;&#1090;%2024.07.2020%20%20&#1087;&#1086;%20&#1075;&#1086;&#1088;.&#1089;&#1088;&#1077;&#1076;&#1077;%20&#1085;&#1072;%2018-24%20&#1075;&#1075;.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UYRIST\Desktop\&#1095;&#1077;&#1088;&#1085;&#1086;&#1074;&#1080;&#1082;%20&#1055;&#1086;&#1089;&#1090;.304%20&#1086;&#1090;%2024.07.2020%20%20&#1087;&#1086;%20&#1075;&#1086;&#1088;.&#1089;&#1088;&#1077;&#1076;&#1077;%20&#1085;&#1072;%2018-24%20&#1075;&#1075;.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YRIST\Desktop\&#1095;&#1077;&#1088;&#1085;&#1086;&#1074;&#1080;&#1082;%20&#1055;&#1086;&#1089;&#1090;.304%20&#1086;&#1090;%2024.07.2020%20%20&#1087;&#1086;%20&#1075;&#1086;&#1088;.&#1089;&#1088;&#1077;&#1076;&#1077;%20&#1085;&#1072;%2018-24%20&#1075;&#1075;..docx" TargetMode="External"/><Relationship Id="rId5" Type="http://schemas.openxmlformats.org/officeDocument/2006/relationships/hyperlink" Target="file:///C:\Users\UYRIST\Desktop\&#1095;&#1077;&#1088;&#1085;&#1086;&#1074;&#1080;&#1082;%20&#1055;&#1086;&#1089;&#1090;.304%20&#1086;&#1090;%2024.07.2020%20%20&#1087;&#1086;%20&#1075;&#1086;&#1088;.&#1089;&#1088;&#1077;&#1076;&#1077;%20&#1085;&#1072;%2018-24%20&#1075;&#1075;..docx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Делопроизводитель</cp:lastModifiedBy>
  <cp:revision>7</cp:revision>
  <cp:lastPrinted>2024-03-13T04:16:00Z</cp:lastPrinted>
  <dcterms:created xsi:type="dcterms:W3CDTF">2024-02-20T09:58:00Z</dcterms:created>
  <dcterms:modified xsi:type="dcterms:W3CDTF">2024-03-13T04:17:00Z</dcterms:modified>
</cp:coreProperties>
</file>