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85"/>
        <w:gridCol w:w="4785"/>
      </w:tblGrid>
      <w:tr w:rsidR="004F451D" w:rsidRPr="00B41A75" w:rsidTr="004F451D">
        <w:tc>
          <w:tcPr>
            <w:tcW w:w="4785" w:type="dxa"/>
          </w:tcPr>
          <w:p w:rsidR="004F451D" w:rsidRPr="00B41A75" w:rsidRDefault="004F451D" w:rsidP="004F451D">
            <w:pPr>
              <w:keepNext/>
              <w:outlineLvl w:val="1"/>
              <w:rPr>
                <w:rFonts w:ascii="Times New Roman" w:eastAsia="Times New Roman" w:hAnsi="Times New Roman"/>
                <w:sz w:val="28"/>
                <w:szCs w:val="28"/>
              </w:rPr>
            </w:pPr>
            <w:r>
              <w:rPr>
                <w:rFonts w:ascii="Times New Roman" w:eastAsia="Times New Roman" w:hAnsi="Times New Roman"/>
                <w:sz w:val="28"/>
                <w:szCs w:val="28"/>
              </w:rPr>
              <w:t xml:space="preserve">       </w:t>
            </w:r>
            <w:r w:rsidRPr="00B41A75">
              <w:rPr>
                <w:rFonts w:ascii="Times New Roman" w:eastAsia="Times New Roman" w:hAnsi="Times New Roman"/>
                <w:sz w:val="28"/>
                <w:szCs w:val="28"/>
              </w:rPr>
              <w:t>РОССИЙСКАЯ ФЕДЕРАЦИЯ</w:t>
            </w:r>
          </w:p>
          <w:p w:rsidR="004F451D" w:rsidRPr="00B41A75" w:rsidRDefault="004F451D" w:rsidP="004F451D">
            <w:pPr>
              <w:rPr>
                <w:rFonts w:ascii="Times New Roman" w:eastAsia="Times New Roman" w:hAnsi="Times New Roman"/>
                <w:sz w:val="28"/>
                <w:szCs w:val="28"/>
              </w:rPr>
            </w:pPr>
          </w:p>
          <w:p w:rsidR="004F451D" w:rsidRPr="00B41A75" w:rsidRDefault="004F451D" w:rsidP="004F451D">
            <w:pPr>
              <w:keepNext/>
              <w:jc w:val="center"/>
              <w:outlineLvl w:val="1"/>
              <w:rPr>
                <w:rFonts w:ascii="Times New Roman" w:eastAsia="Times New Roman" w:hAnsi="Times New Roman"/>
                <w:b/>
                <w:sz w:val="28"/>
                <w:szCs w:val="28"/>
              </w:rPr>
            </w:pPr>
            <w:r w:rsidRPr="00B41A75">
              <w:rPr>
                <w:rFonts w:ascii="Times New Roman" w:eastAsia="Times New Roman" w:hAnsi="Times New Roman"/>
                <w:b/>
                <w:sz w:val="28"/>
                <w:szCs w:val="28"/>
              </w:rPr>
              <w:t>АДМИНИСТРАЦИЯ</w:t>
            </w:r>
          </w:p>
          <w:p w:rsidR="004F451D" w:rsidRPr="00DE1D24" w:rsidRDefault="004F451D" w:rsidP="004F451D">
            <w:pPr>
              <w:keepNext/>
              <w:jc w:val="center"/>
              <w:outlineLvl w:val="1"/>
              <w:rPr>
                <w:rFonts w:ascii="Times New Roman" w:eastAsia="Times New Roman" w:hAnsi="Times New Roman"/>
                <w:b/>
                <w:sz w:val="28"/>
                <w:szCs w:val="28"/>
              </w:rPr>
            </w:pPr>
            <w:r w:rsidRPr="00DE1D24">
              <w:rPr>
                <w:rFonts w:ascii="Times New Roman" w:eastAsia="Times New Roman" w:hAnsi="Times New Roman"/>
                <w:b/>
                <w:sz w:val="28"/>
                <w:szCs w:val="28"/>
              </w:rPr>
              <w:t>сельского поселения станция Клявлино</w:t>
            </w:r>
          </w:p>
          <w:p w:rsidR="004F451D" w:rsidRPr="00DE1D24" w:rsidRDefault="004F451D" w:rsidP="004F451D">
            <w:pPr>
              <w:jc w:val="center"/>
              <w:rPr>
                <w:rFonts w:ascii="Times New Roman" w:eastAsia="Times New Roman" w:hAnsi="Times New Roman"/>
                <w:b/>
                <w:sz w:val="28"/>
                <w:szCs w:val="28"/>
              </w:rPr>
            </w:pPr>
            <w:r w:rsidRPr="00DE1D24">
              <w:rPr>
                <w:rFonts w:ascii="Times New Roman" w:eastAsia="Times New Roman" w:hAnsi="Times New Roman"/>
                <w:b/>
                <w:sz w:val="28"/>
                <w:szCs w:val="28"/>
              </w:rPr>
              <w:t>муниципального района</w:t>
            </w:r>
          </w:p>
          <w:p w:rsidR="004F451D" w:rsidRPr="00DE1D24" w:rsidRDefault="004F451D" w:rsidP="004F451D">
            <w:pPr>
              <w:jc w:val="center"/>
              <w:rPr>
                <w:rFonts w:ascii="Times New Roman" w:eastAsia="Times New Roman" w:hAnsi="Times New Roman"/>
                <w:b/>
                <w:sz w:val="28"/>
                <w:szCs w:val="28"/>
              </w:rPr>
            </w:pPr>
            <w:r w:rsidRPr="00DE1D24">
              <w:rPr>
                <w:rFonts w:ascii="Times New Roman" w:eastAsia="Times New Roman" w:hAnsi="Times New Roman"/>
                <w:b/>
                <w:sz w:val="28"/>
                <w:szCs w:val="28"/>
              </w:rPr>
              <w:t>Клявлинский</w:t>
            </w:r>
          </w:p>
          <w:p w:rsidR="004F451D" w:rsidRPr="00DE1D24" w:rsidRDefault="004F451D" w:rsidP="004F451D">
            <w:pPr>
              <w:jc w:val="center"/>
              <w:rPr>
                <w:rFonts w:ascii="Times New Roman" w:eastAsia="Times New Roman" w:hAnsi="Times New Roman"/>
                <w:b/>
                <w:sz w:val="28"/>
                <w:szCs w:val="28"/>
              </w:rPr>
            </w:pPr>
            <w:r w:rsidRPr="00DE1D24">
              <w:rPr>
                <w:rFonts w:ascii="Times New Roman" w:eastAsia="Times New Roman" w:hAnsi="Times New Roman"/>
                <w:b/>
                <w:sz w:val="28"/>
                <w:szCs w:val="28"/>
              </w:rPr>
              <w:t>Самарской области</w:t>
            </w:r>
            <w:r w:rsidRPr="00DD6F22">
              <w:rPr>
                <w:rFonts w:ascii="Times New Roman" w:eastAsia="Times New Roman" w:hAnsi="Times New Roman"/>
                <w:sz w:val="28"/>
                <w:szCs w:val="28"/>
              </w:rPr>
              <w:t xml:space="preserve"> </w:t>
            </w:r>
          </w:p>
        </w:tc>
        <w:tc>
          <w:tcPr>
            <w:tcW w:w="4786" w:type="dxa"/>
          </w:tcPr>
          <w:p w:rsidR="004F451D" w:rsidRDefault="004F451D" w:rsidP="004F451D">
            <w:pPr>
              <w:rPr>
                <w:rFonts w:ascii="Times New Roman" w:eastAsia="Times New Roman" w:hAnsi="Times New Roman"/>
              </w:rPr>
            </w:pPr>
            <w:r w:rsidRPr="00B41A75">
              <w:rPr>
                <w:rFonts w:ascii="Times New Roman" w:eastAsia="Times New Roman" w:hAnsi="Times New Roman"/>
              </w:rPr>
              <w:t xml:space="preserve">        </w:t>
            </w:r>
          </w:p>
          <w:p w:rsidR="004F451D" w:rsidRDefault="004F451D" w:rsidP="004F451D">
            <w:pPr>
              <w:rPr>
                <w:rFonts w:ascii="Times New Roman" w:eastAsia="Times New Roman" w:hAnsi="Times New Roman"/>
              </w:rPr>
            </w:pPr>
          </w:p>
          <w:p w:rsidR="004F451D" w:rsidRDefault="004F451D" w:rsidP="004F451D">
            <w:pPr>
              <w:rPr>
                <w:rFonts w:ascii="Times New Roman" w:eastAsia="Times New Roman" w:hAnsi="Times New Roman"/>
              </w:rPr>
            </w:pPr>
          </w:p>
          <w:p w:rsidR="004F451D" w:rsidRDefault="004F451D" w:rsidP="004F451D">
            <w:pPr>
              <w:rPr>
                <w:rFonts w:ascii="Times New Roman" w:eastAsia="Times New Roman" w:hAnsi="Times New Roman"/>
              </w:rPr>
            </w:pPr>
          </w:p>
          <w:p w:rsidR="004F451D" w:rsidRPr="00B41A75" w:rsidRDefault="004F451D" w:rsidP="004F451D">
            <w:pPr>
              <w:rPr>
                <w:rFonts w:ascii="Times New Roman" w:eastAsia="Times New Roman" w:hAnsi="Times New Roman"/>
                <w:sz w:val="28"/>
                <w:szCs w:val="28"/>
              </w:rPr>
            </w:pPr>
          </w:p>
          <w:p w:rsidR="004F451D" w:rsidRPr="00B41A75" w:rsidRDefault="004F451D" w:rsidP="004F451D">
            <w:pPr>
              <w:rPr>
                <w:rFonts w:ascii="Times New Roman" w:eastAsia="Times New Roman" w:hAnsi="Times New Roman"/>
                <w:sz w:val="28"/>
                <w:szCs w:val="28"/>
              </w:rPr>
            </w:pPr>
          </w:p>
          <w:p w:rsidR="004F451D" w:rsidRPr="00B41A75" w:rsidRDefault="004F451D" w:rsidP="004F451D">
            <w:pPr>
              <w:rPr>
                <w:rFonts w:ascii="Times New Roman" w:eastAsia="Times New Roman" w:hAnsi="Times New Roman"/>
              </w:rPr>
            </w:pPr>
          </w:p>
          <w:p w:rsidR="004F451D" w:rsidRPr="00B41A75" w:rsidRDefault="004F451D" w:rsidP="004F451D">
            <w:pPr>
              <w:jc w:val="center"/>
              <w:rPr>
                <w:rFonts w:ascii="Times New Roman" w:eastAsia="Times New Roman" w:hAnsi="Times New Roman"/>
              </w:rPr>
            </w:pPr>
          </w:p>
        </w:tc>
      </w:tr>
    </w:tbl>
    <w:p w:rsidR="004F451D" w:rsidRDefault="004F451D" w:rsidP="004F451D">
      <w:pPr>
        <w:pStyle w:val="a8"/>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p>
    <w:p w:rsidR="004F451D" w:rsidRDefault="004F451D" w:rsidP="004F451D">
      <w:pPr>
        <w:pStyle w:val="a8"/>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ПОСТАНОВЛЕНИЕ</w:t>
      </w:r>
    </w:p>
    <w:p w:rsidR="004F451D" w:rsidRDefault="004F451D" w:rsidP="004F451D">
      <w:pPr>
        <w:pStyle w:val="a8"/>
        <w:spacing w:after="0"/>
        <w:rPr>
          <w:rFonts w:ascii="Times New Roman" w:hAnsi="Times New Roman" w:cs="Times New Roman"/>
          <w:b/>
          <w:color w:val="000000"/>
          <w:sz w:val="28"/>
          <w:szCs w:val="28"/>
          <w:shd w:val="clear" w:color="auto" w:fill="FFFFFF"/>
        </w:rPr>
      </w:pPr>
    </w:p>
    <w:p w:rsidR="004F451D" w:rsidRPr="007054C1" w:rsidRDefault="004F451D" w:rsidP="004F451D">
      <w:pPr>
        <w:rPr>
          <w:rFonts w:ascii="Times New Roman" w:hAnsi="Times New Roman"/>
          <w:b/>
          <w:sz w:val="28"/>
          <w:szCs w:val="28"/>
        </w:rPr>
      </w:pPr>
      <w:r>
        <w:rPr>
          <w:rFonts w:ascii="Times New Roman" w:hAnsi="Times New Roman"/>
          <w:b/>
          <w:sz w:val="24"/>
          <w:szCs w:val="24"/>
        </w:rPr>
        <w:t xml:space="preserve">                </w:t>
      </w:r>
      <w:r w:rsidRPr="00A17BD7">
        <w:rPr>
          <w:rFonts w:ascii="Times New Roman" w:hAnsi="Times New Roman"/>
          <w:b/>
          <w:sz w:val="28"/>
          <w:szCs w:val="28"/>
        </w:rPr>
        <w:t xml:space="preserve">от </w:t>
      </w:r>
      <w:r w:rsidR="00B029EE">
        <w:rPr>
          <w:rFonts w:ascii="Times New Roman" w:hAnsi="Times New Roman"/>
          <w:b/>
          <w:sz w:val="28"/>
          <w:szCs w:val="28"/>
        </w:rPr>
        <w:t>08.08</w:t>
      </w:r>
      <w:r>
        <w:rPr>
          <w:rFonts w:ascii="Times New Roman" w:hAnsi="Times New Roman"/>
          <w:b/>
          <w:sz w:val="28"/>
          <w:szCs w:val="28"/>
        </w:rPr>
        <w:t xml:space="preserve"> .2022</w:t>
      </w:r>
      <w:r w:rsidRPr="00A17BD7">
        <w:rPr>
          <w:rFonts w:ascii="Times New Roman" w:hAnsi="Times New Roman"/>
          <w:b/>
          <w:sz w:val="28"/>
          <w:szCs w:val="28"/>
        </w:rPr>
        <w:t xml:space="preserve"> г. № </w:t>
      </w:r>
      <w:r>
        <w:rPr>
          <w:rFonts w:ascii="Times New Roman" w:hAnsi="Times New Roman"/>
          <w:b/>
          <w:sz w:val="28"/>
          <w:szCs w:val="28"/>
        </w:rPr>
        <w:t xml:space="preserve"> </w:t>
      </w:r>
      <w:r w:rsidR="00C920F4">
        <w:rPr>
          <w:rFonts w:ascii="Times New Roman" w:hAnsi="Times New Roman"/>
          <w:b/>
          <w:sz w:val="28"/>
          <w:szCs w:val="28"/>
        </w:rPr>
        <w:t>65</w:t>
      </w:r>
      <w:bookmarkStart w:id="0" w:name="_GoBack"/>
      <w:bookmarkEnd w:id="0"/>
    </w:p>
    <w:p w:rsidR="00762689" w:rsidRPr="002B44A3" w:rsidRDefault="00762689" w:rsidP="00762689">
      <w:pPr>
        <w:spacing w:line="276" w:lineRule="auto"/>
        <w:rPr>
          <w:rFonts w:ascii="Times New Roman" w:hAnsi="Times New Roman"/>
          <w:strike/>
          <w:sz w:val="24"/>
          <w:szCs w:val="24"/>
        </w:rPr>
      </w:pPr>
      <w:r w:rsidRPr="002B44A3">
        <w:rPr>
          <w:rFonts w:ascii="Times New Roman" w:hAnsi="Times New Roman"/>
          <w:sz w:val="24"/>
          <w:szCs w:val="24"/>
        </w:rPr>
        <w:t>«Об утверждении муниципальной программы</w:t>
      </w:r>
      <w:r w:rsidRPr="002B44A3">
        <w:rPr>
          <w:rFonts w:ascii="Times New Roman" w:hAnsi="Times New Roman"/>
          <w:strike/>
          <w:sz w:val="24"/>
          <w:szCs w:val="24"/>
        </w:rPr>
        <w:t xml:space="preserve"> </w:t>
      </w:r>
    </w:p>
    <w:p w:rsidR="00762689" w:rsidRPr="002B44A3" w:rsidRDefault="00762689" w:rsidP="00762689">
      <w:pPr>
        <w:spacing w:line="276" w:lineRule="auto"/>
        <w:outlineLvl w:val="0"/>
        <w:rPr>
          <w:rFonts w:ascii="Times New Roman" w:hAnsi="Times New Roman"/>
          <w:sz w:val="24"/>
          <w:szCs w:val="24"/>
        </w:rPr>
      </w:pPr>
      <w:r w:rsidRPr="002B44A3">
        <w:rPr>
          <w:rFonts w:ascii="Times New Roman" w:hAnsi="Times New Roman"/>
          <w:sz w:val="24"/>
          <w:szCs w:val="24"/>
        </w:rPr>
        <w:t>«Формирование комфортной городской среды</w:t>
      </w:r>
    </w:p>
    <w:p w:rsidR="004F451D" w:rsidRDefault="00762689" w:rsidP="00762689">
      <w:pPr>
        <w:spacing w:line="276" w:lineRule="auto"/>
        <w:outlineLvl w:val="0"/>
        <w:rPr>
          <w:rFonts w:ascii="Times New Roman" w:hAnsi="Times New Roman"/>
          <w:sz w:val="24"/>
          <w:szCs w:val="24"/>
        </w:rPr>
      </w:pPr>
      <w:r w:rsidRPr="002B44A3">
        <w:rPr>
          <w:rFonts w:ascii="Times New Roman" w:hAnsi="Times New Roman"/>
          <w:sz w:val="24"/>
          <w:szCs w:val="24"/>
        </w:rPr>
        <w:t xml:space="preserve"> на территории </w:t>
      </w:r>
      <w:r w:rsidR="004F451D">
        <w:rPr>
          <w:rFonts w:ascii="Times New Roman" w:hAnsi="Times New Roman"/>
          <w:sz w:val="24"/>
          <w:szCs w:val="24"/>
        </w:rPr>
        <w:t>сельского поселения станция Клявлино</w:t>
      </w:r>
    </w:p>
    <w:p w:rsidR="00762689" w:rsidRPr="002B44A3" w:rsidRDefault="00762689" w:rsidP="00762689">
      <w:pPr>
        <w:spacing w:line="276" w:lineRule="auto"/>
        <w:outlineLvl w:val="0"/>
        <w:rPr>
          <w:rFonts w:ascii="Times New Roman" w:hAnsi="Times New Roman"/>
          <w:sz w:val="24"/>
          <w:szCs w:val="24"/>
        </w:rPr>
      </w:pPr>
      <w:r w:rsidRPr="002B44A3">
        <w:rPr>
          <w:rFonts w:ascii="Times New Roman" w:hAnsi="Times New Roman"/>
          <w:sz w:val="24"/>
          <w:szCs w:val="24"/>
        </w:rPr>
        <w:t xml:space="preserve">муниципального района Клявлинский </w:t>
      </w:r>
    </w:p>
    <w:p w:rsidR="00762689" w:rsidRPr="002B44A3" w:rsidRDefault="00762689" w:rsidP="00762689">
      <w:pPr>
        <w:spacing w:line="276" w:lineRule="auto"/>
        <w:outlineLvl w:val="0"/>
        <w:rPr>
          <w:rFonts w:ascii="Times New Roman" w:hAnsi="Times New Roman"/>
          <w:sz w:val="24"/>
          <w:szCs w:val="24"/>
        </w:rPr>
      </w:pPr>
      <w:r w:rsidRPr="002B44A3">
        <w:rPr>
          <w:rFonts w:ascii="Times New Roman" w:hAnsi="Times New Roman"/>
          <w:sz w:val="24"/>
          <w:szCs w:val="24"/>
        </w:rPr>
        <w:t>Самарской области на 20</w:t>
      </w:r>
      <w:r w:rsidR="004F451D">
        <w:rPr>
          <w:rFonts w:ascii="Times New Roman" w:hAnsi="Times New Roman"/>
          <w:sz w:val="24"/>
          <w:szCs w:val="24"/>
        </w:rPr>
        <w:t>2</w:t>
      </w:r>
      <w:r w:rsidR="00295D8C">
        <w:rPr>
          <w:rFonts w:ascii="Times New Roman" w:hAnsi="Times New Roman"/>
          <w:sz w:val="24"/>
          <w:szCs w:val="24"/>
        </w:rPr>
        <w:t>3</w:t>
      </w:r>
      <w:r w:rsidRPr="002B44A3">
        <w:rPr>
          <w:rFonts w:ascii="Times New Roman" w:hAnsi="Times New Roman"/>
          <w:sz w:val="24"/>
          <w:szCs w:val="24"/>
        </w:rPr>
        <w:t>-2024 годы»</w:t>
      </w:r>
    </w:p>
    <w:p w:rsidR="00762689" w:rsidRPr="002B44A3" w:rsidRDefault="00762689" w:rsidP="00762689">
      <w:pPr>
        <w:spacing w:line="276" w:lineRule="auto"/>
        <w:outlineLvl w:val="0"/>
        <w:rPr>
          <w:rFonts w:ascii="Times New Roman" w:hAnsi="Times New Roman"/>
          <w:sz w:val="24"/>
          <w:szCs w:val="24"/>
        </w:rPr>
      </w:pPr>
    </w:p>
    <w:p w:rsidR="00762689" w:rsidRPr="002B44A3" w:rsidRDefault="00762689" w:rsidP="00762689">
      <w:pPr>
        <w:spacing w:line="276" w:lineRule="auto"/>
        <w:ind w:firstLine="851"/>
        <w:jc w:val="both"/>
        <w:rPr>
          <w:rFonts w:ascii="Times New Roman" w:hAnsi="Times New Roman"/>
          <w:sz w:val="24"/>
          <w:szCs w:val="24"/>
        </w:rPr>
      </w:pPr>
      <w:r w:rsidRPr="002B44A3">
        <w:rPr>
          <w:rFonts w:ascii="Times New Roman" w:hAnsi="Times New Roman"/>
          <w:sz w:val="24"/>
          <w:szCs w:val="24"/>
        </w:rPr>
        <w:t xml:space="preserve">В </w:t>
      </w:r>
      <w:r w:rsidRPr="002B44A3">
        <w:rPr>
          <w:rFonts w:ascii="Times New Roman" w:eastAsia="Times New Roman" w:hAnsi="Times New Roman"/>
          <w:spacing w:val="2"/>
          <w:sz w:val="24"/>
          <w:szCs w:val="24"/>
          <w:lang w:eastAsia="ru-RU"/>
        </w:rPr>
        <w:t xml:space="preserve">целях реализации </w:t>
      </w:r>
      <w:r w:rsidRPr="002B44A3">
        <w:rPr>
          <w:rFonts w:ascii="Times New Roman" w:hAnsi="Times New Roman"/>
          <w:sz w:val="24"/>
          <w:szCs w:val="24"/>
        </w:rPr>
        <w:t xml:space="preserve">муниципальной программы «Формирование комфортной городской среды на территории </w:t>
      </w:r>
      <w:r w:rsidR="004F451D">
        <w:rPr>
          <w:rFonts w:ascii="Times New Roman" w:hAnsi="Times New Roman"/>
          <w:sz w:val="24"/>
          <w:szCs w:val="24"/>
        </w:rPr>
        <w:t xml:space="preserve">сельского поселения станция Клявлино </w:t>
      </w:r>
      <w:r w:rsidRPr="002B44A3">
        <w:rPr>
          <w:rFonts w:ascii="Times New Roman" w:hAnsi="Times New Roman"/>
          <w:sz w:val="24"/>
          <w:szCs w:val="24"/>
        </w:rPr>
        <w:t>муниципального района Клявлинский Самарской области на 20</w:t>
      </w:r>
      <w:r w:rsidR="004F451D">
        <w:rPr>
          <w:rFonts w:ascii="Times New Roman" w:hAnsi="Times New Roman"/>
          <w:sz w:val="24"/>
          <w:szCs w:val="24"/>
        </w:rPr>
        <w:t>22</w:t>
      </w:r>
      <w:r w:rsidRPr="002B44A3">
        <w:rPr>
          <w:rFonts w:ascii="Times New Roman" w:hAnsi="Times New Roman"/>
          <w:sz w:val="24"/>
          <w:szCs w:val="24"/>
        </w:rPr>
        <w:t xml:space="preserve">-2024 годы» Администрация </w:t>
      </w:r>
      <w:r w:rsidR="004F451D">
        <w:rPr>
          <w:rFonts w:ascii="Times New Roman" w:hAnsi="Times New Roman"/>
          <w:sz w:val="24"/>
          <w:szCs w:val="24"/>
        </w:rPr>
        <w:t xml:space="preserve">сельского поселения станция Клявлино </w:t>
      </w:r>
      <w:r w:rsidRPr="002B44A3">
        <w:rPr>
          <w:rFonts w:ascii="Times New Roman" w:hAnsi="Times New Roman"/>
          <w:sz w:val="24"/>
          <w:szCs w:val="24"/>
        </w:rPr>
        <w:t xml:space="preserve">муниципального района Клявлинский Самарской области ПОСТАНОВЛЯЕТ:    </w:t>
      </w:r>
    </w:p>
    <w:p w:rsidR="00762689" w:rsidRPr="002B44A3" w:rsidRDefault="00762689" w:rsidP="004F451D">
      <w:pPr>
        <w:spacing w:line="276" w:lineRule="auto"/>
        <w:ind w:firstLine="851"/>
        <w:jc w:val="both"/>
        <w:rPr>
          <w:rFonts w:ascii="Times New Roman" w:hAnsi="Times New Roman"/>
          <w:sz w:val="24"/>
          <w:szCs w:val="24"/>
        </w:rPr>
      </w:pPr>
      <w:r w:rsidRPr="002B44A3">
        <w:rPr>
          <w:rFonts w:ascii="Times New Roman" w:hAnsi="Times New Roman"/>
          <w:sz w:val="24"/>
          <w:szCs w:val="24"/>
        </w:rPr>
        <w:t>1.</w:t>
      </w:r>
      <w:r w:rsidR="004F451D">
        <w:rPr>
          <w:rFonts w:ascii="Times New Roman" w:hAnsi="Times New Roman"/>
          <w:sz w:val="24"/>
          <w:szCs w:val="24"/>
        </w:rPr>
        <w:t xml:space="preserve"> </w:t>
      </w:r>
      <w:r w:rsidRPr="002B44A3">
        <w:rPr>
          <w:rFonts w:ascii="Times New Roman" w:eastAsiaTheme="minorHAnsi" w:hAnsi="Times New Roman"/>
          <w:sz w:val="24"/>
          <w:szCs w:val="24"/>
        </w:rPr>
        <w:t xml:space="preserve">Утвердить </w:t>
      </w:r>
      <w:r w:rsidRPr="002B44A3">
        <w:rPr>
          <w:rFonts w:ascii="Times New Roman" w:hAnsi="Times New Roman"/>
          <w:sz w:val="24"/>
          <w:szCs w:val="24"/>
        </w:rPr>
        <w:t xml:space="preserve">муниципальную </w:t>
      </w:r>
      <w:r w:rsidRPr="002B44A3">
        <w:rPr>
          <w:rFonts w:ascii="Times New Roman" w:eastAsiaTheme="minorHAnsi" w:hAnsi="Times New Roman"/>
          <w:sz w:val="24"/>
          <w:szCs w:val="24"/>
        </w:rPr>
        <w:t xml:space="preserve">программу </w:t>
      </w:r>
      <w:r w:rsidRPr="002B44A3">
        <w:rPr>
          <w:rFonts w:ascii="Times New Roman" w:hAnsi="Times New Roman"/>
          <w:sz w:val="24"/>
          <w:szCs w:val="24"/>
        </w:rPr>
        <w:t xml:space="preserve">«Формирование комфортной городской среды на территории </w:t>
      </w:r>
      <w:r w:rsidR="004F451D">
        <w:rPr>
          <w:rFonts w:ascii="Times New Roman" w:hAnsi="Times New Roman"/>
          <w:sz w:val="24"/>
          <w:szCs w:val="24"/>
        </w:rPr>
        <w:t xml:space="preserve">сельского поселения станция Клявлино </w:t>
      </w:r>
      <w:r w:rsidR="004F451D" w:rsidRPr="002B44A3">
        <w:rPr>
          <w:rFonts w:ascii="Times New Roman" w:hAnsi="Times New Roman"/>
          <w:sz w:val="24"/>
          <w:szCs w:val="24"/>
        </w:rPr>
        <w:t xml:space="preserve">муниципального района Клявлинский Самарской области </w:t>
      </w:r>
      <w:r w:rsidRPr="002B44A3">
        <w:rPr>
          <w:rFonts w:ascii="Times New Roman" w:hAnsi="Times New Roman"/>
          <w:sz w:val="24"/>
          <w:szCs w:val="24"/>
        </w:rPr>
        <w:t>на 20</w:t>
      </w:r>
      <w:r w:rsidR="004F451D">
        <w:rPr>
          <w:rFonts w:ascii="Times New Roman" w:hAnsi="Times New Roman"/>
          <w:sz w:val="24"/>
          <w:szCs w:val="24"/>
        </w:rPr>
        <w:t>22</w:t>
      </w:r>
      <w:r w:rsidRPr="002B44A3">
        <w:rPr>
          <w:rFonts w:ascii="Times New Roman" w:hAnsi="Times New Roman"/>
          <w:sz w:val="24"/>
          <w:szCs w:val="24"/>
        </w:rPr>
        <w:t xml:space="preserve">-2024 годы». </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 xml:space="preserve">2. Опубликовать настоящее постановление </w:t>
      </w:r>
      <w:r w:rsidR="004F451D" w:rsidRPr="00F235B8">
        <w:rPr>
          <w:rFonts w:ascii="Times New Roman" w:hAnsi="Times New Roman" w:cs="Times New Roman"/>
          <w:sz w:val="24"/>
          <w:szCs w:val="24"/>
        </w:rPr>
        <w:t>в газете «Вести сельского поселения станция Клявлино»</w:t>
      </w:r>
      <w:r w:rsidRPr="002B44A3">
        <w:rPr>
          <w:rFonts w:ascii="Times New Roman" w:hAnsi="Times New Roman" w:cs="Times New Roman"/>
          <w:sz w:val="24"/>
          <w:szCs w:val="24"/>
        </w:rPr>
        <w:t xml:space="preserve"> и разместить его на официальном сайте Администрации муниципального района Клявлинский Самарской области в сети «Интернет».</w:t>
      </w:r>
    </w:p>
    <w:p w:rsidR="004F451D" w:rsidRPr="00F235B8" w:rsidRDefault="00362931" w:rsidP="004F451D">
      <w:pPr>
        <w:ind w:firstLine="567"/>
        <w:jc w:val="both"/>
        <w:rPr>
          <w:rFonts w:ascii="Times New Roman" w:hAnsi="Times New Roman"/>
          <w:sz w:val="24"/>
          <w:szCs w:val="24"/>
        </w:rPr>
      </w:pPr>
      <w:r>
        <w:rPr>
          <w:rFonts w:ascii="Times New Roman" w:hAnsi="Times New Roman"/>
          <w:sz w:val="24"/>
          <w:szCs w:val="24"/>
        </w:rPr>
        <w:t>3</w:t>
      </w:r>
      <w:r w:rsidR="004F451D" w:rsidRPr="00F235B8">
        <w:rPr>
          <w:rFonts w:ascii="Times New Roman" w:hAnsi="Times New Roman"/>
          <w:sz w:val="24"/>
          <w:szCs w:val="24"/>
        </w:rPr>
        <w:t xml:space="preserve">. Контроль за выполнением постановления оставляю за собой. </w:t>
      </w:r>
    </w:p>
    <w:p w:rsidR="004F451D" w:rsidRPr="00F235B8" w:rsidRDefault="00362931" w:rsidP="004F451D">
      <w:pPr>
        <w:ind w:firstLine="567"/>
        <w:jc w:val="both"/>
        <w:rPr>
          <w:rFonts w:ascii="Times New Roman" w:hAnsi="Times New Roman"/>
          <w:sz w:val="24"/>
          <w:szCs w:val="24"/>
        </w:rPr>
      </w:pPr>
      <w:r>
        <w:rPr>
          <w:rFonts w:ascii="Times New Roman" w:hAnsi="Times New Roman"/>
          <w:sz w:val="24"/>
          <w:szCs w:val="24"/>
        </w:rPr>
        <w:t>4</w:t>
      </w:r>
      <w:r w:rsidR="004F451D" w:rsidRPr="00F235B8">
        <w:rPr>
          <w:rFonts w:ascii="Times New Roman" w:hAnsi="Times New Roman"/>
          <w:sz w:val="24"/>
          <w:szCs w:val="24"/>
        </w:rPr>
        <w:t xml:space="preserve">. Настоящее постановление вступает в силу с момента подписания. </w:t>
      </w:r>
    </w:p>
    <w:p w:rsidR="00762689" w:rsidRDefault="00762689" w:rsidP="00762689">
      <w:pPr>
        <w:spacing w:line="276" w:lineRule="auto"/>
        <w:rPr>
          <w:rFonts w:ascii="Times New Roman" w:hAnsi="Times New Roman"/>
          <w:sz w:val="24"/>
          <w:szCs w:val="24"/>
        </w:rPr>
      </w:pPr>
    </w:p>
    <w:p w:rsidR="007E7DED" w:rsidRPr="002B44A3" w:rsidRDefault="007E7DED" w:rsidP="00762689">
      <w:pPr>
        <w:spacing w:line="276" w:lineRule="auto"/>
        <w:rPr>
          <w:rFonts w:ascii="Times New Roman" w:hAnsi="Times New Roman"/>
          <w:sz w:val="24"/>
          <w:szCs w:val="24"/>
        </w:rPr>
      </w:pPr>
    </w:p>
    <w:p w:rsidR="007E7DED" w:rsidRDefault="007E7DED" w:rsidP="004F451D">
      <w:pPr>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F451D" w:rsidRPr="00F235B8">
        <w:rPr>
          <w:rFonts w:ascii="Times New Roman" w:hAnsi="Times New Roman"/>
          <w:sz w:val="24"/>
          <w:szCs w:val="24"/>
        </w:rPr>
        <w:t>Глав</w:t>
      </w:r>
      <w:r>
        <w:rPr>
          <w:rFonts w:ascii="Times New Roman" w:hAnsi="Times New Roman"/>
          <w:sz w:val="24"/>
          <w:szCs w:val="24"/>
        </w:rPr>
        <w:t>ы</w:t>
      </w:r>
      <w:r w:rsidR="004F451D" w:rsidRPr="00F235B8">
        <w:rPr>
          <w:rFonts w:ascii="Times New Roman" w:hAnsi="Times New Roman"/>
          <w:sz w:val="24"/>
          <w:szCs w:val="24"/>
        </w:rPr>
        <w:t xml:space="preserve"> сельского поселения станция</w:t>
      </w:r>
    </w:p>
    <w:p w:rsidR="007E7DED" w:rsidRDefault="004F451D" w:rsidP="004F451D">
      <w:pPr>
        <w:rPr>
          <w:rFonts w:ascii="Times New Roman" w:hAnsi="Times New Roman"/>
          <w:sz w:val="24"/>
          <w:szCs w:val="24"/>
        </w:rPr>
      </w:pPr>
      <w:r w:rsidRPr="00F235B8">
        <w:rPr>
          <w:rFonts w:ascii="Times New Roman" w:hAnsi="Times New Roman"/>
          <w:sz w:val="24"/>
          <w:szCs w:val="24"/>
        </w:rPr>
        <w:t>Клявлино муниципального района</w:t>
      </w:r>
    </w:p>
    <w:p w:rsidR="004F451D" w:rsidRDefault="004F451D" w:rsidP="004F451D">
      <w:pPr>
        <w:rPr>
          <w:rFonts w:ascii="Times New Roman" w:hAnsi="Times New Roman"/>
          <w:sz w:val="24"/>
          <w:szCs w:val="24"/>
        </w:rPr>
      </w:pPr>
      <w:r w:rsidRPr="00F235B8">
        <w:rPr>
          <w:rFonts w:ascii="Times New Roman" w:hAnsi="Times New Roman"/>
          <w:sz w:val="24"/>
          <w:szCs w:val="24"/>
        </w:rPr>
        <w:t xml:space="preserve">Клявлинский  Самарской области                                                           </w:t>
      </w:r>
      <w:r w:rsidR="007E7DED">
        <w:rPr>
          <w:rFonts w:ascii="Times New Roman" w:hAnsi="Times New Roman"/>
          <w:sz w:val="24"/>
          <w:szCs w:val="24"/>
        </w:rPr>
        <w:t xml:space="preserve">         Д.А. Ермошкин</w:t>
      </w:r>
      <w:r w:rsidRPr="00F235B8">
        <w:rPr>
          <w:rFonts w:ascii="Times New Roman" w:hAnsi="Times New Roman"/>
          <w:sz w:val="24"/>
          <w:szCs w:val="24"/>
        </w:rPr>
        <w:t xml:space="preserve">        </w:t>
      </w:r>
      <w:r>
        <w:rPr>
          <w:rFonts w:ascii="Times New Roman" w:hAnsi="Times New Roman"/>
          <w:sz w:val="24"/>
          <w:szCs w:val="24"/>
        </w:rPr>
        <w:t xml:space="preserve">              </w:t>
      </w:r>
      <w:r w:rsidRPr="00F235B8">
        <w:rPr>
          <w:rFonts w:ascii="Times New Roman" w:hAnsi="Times New Roman"/>
          <w:sz w:val="24"/>
          <w:szCs w:val="24"/>
        </w:rPr>
        <w:t xml:space="preserve">          </w:t>
      </w:r>
    </w:p>
    <w:p w:rsidR="00762689" w:rsidRDefault="00762689" w:rsidP="00762689">
      <w:pPr>
        <w:spacing w:line="276" w:lineRule="auto"/>
        <w:outlineLvl w:val="0"/>
        <w:rPr>
          <w:rFonts w:ascii="Times New Roman" w:eastAsia="Times New Roman" w:hAnsi="Times New Roman"/>
          <w:sz w:val="24"/>
          <w:szCs w:val="24"/>
          <w:lang w:eastAsia="ru-RU"/>
        </w:rPr>
      </w:pPr>
    </w:p>
    <w:p w:rsidR="004F451D" w:rsidRPr="002B44A3" w:rsidRDefault="004F451D" w:rsidP="00762689">
      <w:pPr>
        <w:spacing w:line="276" w:lineRule="auto"/>
        <w:outlineLvl w:val="0"/>
        <w:rPr>
          <w:rFonts w:ascii="Times New Roman" w:eastAsia="Times New Roman" w:hAnsi="Times New Roman"/>
          <w:sz w:val="24"/>
          <w:szCs w:val="24"/>
          <w:lang w:eastAsia="ru-RU"/>
        </w:rPr>
      </w:pPr>
    </w:p>
    <w:p w:rsidR="004F451D" w:rsidRDefault="004F451D" w:rsidP="00762689">
      <w:pPr>
        <w:spacing w:line="276" w:lineRule="auto"/>
        <w:outlineLvl w:val="0"/>
        <w:rPr>
          <w:rFonts w:ascii="Times New Roman" w:eastAsia="Times New Roman" w:hAnsi="Times New Roman"/>
          <w:sz w:val="20"/>
          <w:szCs w:val="20"/>
          <w:lang w:eastAsia="ru-RU"/>
        </w:rPr>
      </w:pPr>
    </w:p>
    <w:p w:rsidR="004F451D" w:rsidRDefault="004F451D" w:rsidP="00762689">
      <w:pPr>
        <w:spacing w:line="276" w:lineRule="auto"/>
        <w:outlineLvl w:val="0"/>
        <w:rPr>
          <w:rFonts w:ascii="Times New Roman" w:eastAsia="Times New Roman" w:hAnsi="Times New Roman"/>
          <w:sz w:val="20"/>
          <w:szCs w:val="20"/>
          <w:lang w:eastAsia="ru-RU"/>
        </w:rPr>
      </w:pPr>
    </w:p>
    <w:p w:rsidR="004F451D" w:rsidRDefault="004F451D" w:rsidP="00762689">
      <w:pPr>
        <w:spacing w:line="276" w:lineRule="auto"/>
        <w:outlineLvl w:val="0"/>
        <w:rPr>
          <w:rFonts w:ascii="Times New Roman" w:eastAsia="Times New Roman" w:hAnsi="Times New Roman"/>
          <w:sz w:val="20"/>
          <w:szCs w:val="20"/>
          <w:lang w:eastAsia="ru-RU"/>
        </w:rPr>
      </w:pPr>
    </w:p>
    <w:p w:rsidR="004F451D" w:rsidRDefault="004F451D" w:rsidP="00762689">
      <w:pPr>
        <w:spacing w:line="276" w:lineRule="auto"/>
        <w:outlineLvl w:val="0"/>
        <w:rPr>
          <w:rFonts w:ascii="Times New Roman" w:eastAsia="Times New Roman" w:hAnsi="Times New Roman"/>
          <w:sz w:val="20"/>
          <w:szCs w:val="20"/>
          <w:lang w:eastAsia="ru-RU"/>
        </w:rPr>
      </w:pPr>
    </w:p>
    <w:p w:rsidR="004F451D" w:rsidRDefault="004F451D" w:rsidP="00762689">
      <w:pPr>
        <w:spacing w:line="276" w:lineRule="auto"/>
        <w:outlineLvl w:val="0"/>
        <w:rPr>
          <w:rFonts w:ascii="Times New Roman" w:eastAsia="Times New Roman" w:hAnsi="Times New Roman"/>
          <w:sz w:val="20"/>
          <w:szCs w:val="20"/>
          <w:lang w:eastAsia="ru-RU"/>
        </w:rPr>
      </w:pPr>
    </w:p>
    <w:p w:rsidR="004F451D" w:rsidRDefault="004F451D" w:rsidP="00762689">
      <w:pPr>
        <w:spacing w:line="276" w:lineRule="auto"/>
        <w:outlineLvl w:val="0"/>
        <w:rPr>
          <w:rFonts w:ascii="Times New Roman" w:eastAsia="Times New Roman" w:hAnsi="Times New Roman"/>
          <w:sz w:val="20"/>
          <w:szCs w:val="20"/>
          <w:lang w:eastAsia="ru-RU"/>
        </w:rPr>
      </w:pPr>
    </w:p>
    <w:p w:rsidR="004F451D" w:rsidRDefault="004F451D" w:rsidP="00762689">
      <w:pPr>
        <w:spacing w:line="276" w:lineRule="auto"/>
        <w:outlineLvl w:val="0"/>
        <w:rPr>
          <w:rFonts w:ascii="Times New Roman" w:eastAsia="Times New Roman" w:hAnsi="Times New Roman"/>
          <w:sz w:val="20"/>
          <w:szCs w:val="20"/>
          <w:lang w:eastAsia="ru-RU"/>
        </w:rPr>
      </w:pPr>
    </w:p>
    <w:p w:rsidR="004F451D" w:rsidRDefault="004F451D" w:rsidP="00762689">
      <w:pPr>
        <w:spacing w:line="276" w:lineRule="auto"/>
        <w:outlineLvl w:val="0"/>
        <w:rPr>
          <w:rFonts w:ascii="Times New Roman" w:eastAsia="Times New Roman" w:hAnsi="Times New Roman"/>
          <w:sz w:val="20"/>
          <w:szCs w:val="20"/>
          <w:lang w:eastAsia="ru-RU"/>
        </w:rPr>
      </w:pPr>
    </w:p>
    <w:p w:rsidR="004F451D" w:rsidRDefault="004F451D" w:rsidP="00762689">
      <w:pPr>
        <w:spacing w:line="276" w:lineRule="auto"/>
        <w:outlineLvl w:val="0"/>
        <w:rPr>
          <w:rFonts w:ascii="Times New Roman" w:eastAsia="Times New Roman" w:hAnsi="Times New Roman"/>
          <w:sz w:val="20"/>
          <w:szCs w:val="20"/>
          <w:lang w:eastAsia="ru-RU"/>
        </w:rPr>
      </w:pPr>
    </w:p>
    <w:p w:rsidR="004F451D" w:rsidRDefault="004F451D" w:rsidP="00762689">
      <w:pPr>
        <w:spacing w:line="276" w:lineRule="auto"/>
        <w:outlineLvl w:val="0"/>
        <w:rPr>
          <w:rFonts w:ascii="Times New Roman" w:eastAsia="Times New Roman" w:hAnsi="Times New Roman"/>
          <w:sz w:val="20"/>
          <w:szCs w:val="20"/>
          <w:lang w:eastAsia="ru-RU"/>
        </w:rPr>
      </w:pPr>
    </w:p>
    <w:p w:rsidR="004F451D" w:rsidRDefault="004F451D" w:rsidP="00762689">
      <w:pPr>
        <w:spacing w:line="276" w:lineRule="auto"/>
        <w:outlineLvl w:val="0"/>
        <w:rPr>
          <w:rFonts w:ascii="Times New Roman" w:eastAsia="Times New Roman" w:hAnsi="Times New Roman"/>
          <w:sz w:val="20"/>
          <w:szCs w:val="20"/>
          <w:lang w:eastAsia="ru-RU"/>
        </w:rPr>
      </w:pPr>
    </w:p>
    <w:p w:rsidR="004F451D" w:rsidRPr="00A822BA" w:rsidRDefault="004F451D" w:rsidP="00762689">
      <w:pPr>
        <w:spacing w:line="276" w:lineRule="auto"/>
        <w:outlineLvl w:val="0"/>
        <w:rPr>
          <w:rFonts w:ascii="Times New Roman" w:eastAsia="Times New Roman" w:hAnsi="Times New Roman"/>
          <w:sz w:val="20"/>
          <w:szCs w:val="20"/>
          <w:lang w:eastAsia="ru-RU"/>
        </w:rPr>
      </w:pPr>
    </w:p>
    <w:p w:rsidR="00762689" w:rsidRPr="002B44A3" w:rsidRDefault="00762689" w:rsidP="00762689">
      <w:pPr>
        <w:spacing w:line="276" w:lineRule="auto"/>
        <w:ind w:firstLine="540"/>
        <w:jc w:val="right"/>
        <w:outlineLvl w:val="0"/>
        <w:rPr>
          <w:rFonts w:ascii="Times New Roman" w:eastAsia="Times New Roman" w:hAnsi="Times New Roman"/>
          <w:sz w:val="24"/>
          <w:szCs w:val="24"/>
          <w:lang w:eastAsia="ru-RU"/>
        </w:rPr>
      </w:pPr>
      <w:r w:rsidRPr="002B44A3">
        <w:rPr>
          <w:rFonts w:ascii="Times New Roman" w:eastAsia="Times New Roman" w:hAnsi="Times New Roman"/>
          <w:sz w:val="24"/>
          <w:szCs w:val="24"/>
          <w:lang w:eastAsia="ru-RU"/>
        </w:rPr>
        <w:t xml:space="preserve">Утверждена </w:t>
      </w:r>
    </w:p>
    <w:p w:rsidR="004F451D" w:rsidRDefault="00762689" w:rsidP="00762689">
      <w:pPr>
        <w:spacing w:line="276" w:lineRule="auto"/>
        <w:ind w:firstLine="540"/>
        <w:jc w:val="right"/>
        <w:outlineLvl w:val="0"/>
        <w:rPr>
          <w:rFonts w:ascii="Times New Roman" w:eastAsia="Times New Roman" w:hAnsi="Times New Roman"/>
          <w:sz w:val="24"/>
          <w:szCs w:val="24"/>
          <w:lang w:eastAsia="ru-RU"/>
        </w:rPr>
      </w:pPr>
      <w:r w:rsidRPr="002B44A3">
        <w:rPr>
          <w:rFonts w:ascii="Times New Roman" w:eastAsia="Times New Roman" w:hAnsi="Times New Roman"/>
          <w:sz w:val="24"/>
          <w:szCs w:val="24"/>
          <w:lang w:eastAsia="ru-RU"/>
        </w:rPr>
        <w:t>постановлением Администрации</w:t>
      </w:r>
      <w:r w:rsidR="004F451D">
        <w:rPr>
          <w:rFonts w:ascii="Times New Roman" w:eastAsia="Times New Roman" w:hAnsi="Times New Roman"/>
          <w:sz w:val="24"/>
          <w:szCs w:val="24"/>
          <w:lang w:eastAsia="ru-RU"/>
        </w:rPr>
        <w:t xml:space="preserve"> сельского </w:t>
      </w:r>
    </w:p>
    <w:p w:rsidR="00762689" w:rsidRPr="002B44A3" w:rsidRDefault="004F451D" w:rsidP="00762689">
      <w:pPr>
        <w:spacing w:line="276" w:lineRule="auto"/>
        <w:ind w:firstLine="540"/>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поселения станция Клявлино</w:t>
      </w:r>
      <w:r w:rsidR="00762689" w:rsidRPr="002B44A3">
        <w:rPr>
          <w:rFonts w:ascii="Times New Roman" w:eastAsia="Times New Roman" w:hAnsi="Times New Roman"/>
          <w:sz w:val="24"/>
          <w:szCs w:val="24"/>
          <w:lang w:eastAsia="ru-RU"/>
        </w:rPr>
        <w:t xml:space="preserve"> </w:t>
      </w:r>
    </w:p>
    <w:p w:rsidR="00762689" w:rsidRPr="002B44A3" w:rsidRDefault="00762689" w:rsidP="00762689">
      <w:pPr>
        <w:spacing w:line="276" w:lineRule="auto"/>
        <w:ind w:firstLine="540"/>
        <w:jc w:val="right"/>
        <w:outlineLvl w:val="0"/>
        <w:rPr>
          <w:rFonts w:ascii="Times New Roman" w:eastAsia="Times New Roman" w:hAnsi="Times New Roman"/>
          <w:sz w:val="24"/>
          <w:szCs w:val="24"/>
          <w:lang w:eastAsia="ru-RU"/>
        </w:rPr>
      </w:pPr>
      <w:r w:rsidRPr="002B44A3">
        <w:rPr>
          <w:rFonts w:ascii="Times New Roman" w:eastAsia="Times New Roman" w:hAnsi="Times New Roman"/>
          <w:sz w:val="24"/>
          <w:szCs w:val="24"/>
          <w:lang w:eastAsia="ru-RU"/>
        </w:rPr>
        <w:t xml:space="preserve">муниципального района Клявлинский </w:t>
      </w:r>
    </w:p>
    <w:p w:rsidR="00762689" w:rsidRPr="002B44A3" w:rsidRDefault="00762689" w:rsidP="00762689">
      <w:pPr>
        <w:spacing w:line="276" w:lineRule="auto"/>
        <w:ind w:firstLine="540"/>
        <w:jc w:val="right"/>
        <w:outlineLvl w:val="0"/>
        <w:rPr>
          <w:rFonts w:ascii="Times New Roman" w:eastAsia="Times New Roman" w:hAnsi="Times New Roman"/>
          <w:sz w:val="24"/>
          <w:szCs w:val="24"/>
          <w:lang w:eastAsia="ru-RU"/>
        </w:rPr>
      </w:pPr>
      <w:r w:rsidRPr="002B44A3">
        <w:rPr>
          <w:rFonts w:ascii="Times New Roman" w:eastAsia="Times New Roman" w:hAnsi="Times New Roman"/>
          <w:sz w:val="24"/>
          <w:szCs w:val="24"/>
          <w:lang w:eastAsia="ru-RU"/>
        </w:rPr>
        <w:t>Самарской области  №</w:t>
      </w:r>
      <w:r w:rsidR="004F451D">
        <w:rPr>
          <w:rFonts w:ascii="Times New Roman" w:eastAsia="Times New Roman" w:hAnsi="Times New Roman"/>
          <w:sz w:val="24"/>
          <w:szCs w:val="24"/>
          <w:lang w:eastAsia="ru-RU"/>
        </w:rPr>
        <w:t xml:space="preserve">     </w:t>
      </w:r>
      <w:r w:rsidRPr="002B44A3">
        <w:rPr>
          <w:rFonts w:ascii="Times New Roman" w:eastAsia="Times New Roman" w:hAnsi="Times New Roman"/>
          <w:sz w:val="24"/>
          <w:szCs w:val="24"/>
          <w:lang w:eastAsia="ru-RU"/>
        </w:rPr>
        <w:t xml:space="preserve">  от</w:t>
      </w:r>
      <w:r w:rsidR="00B029EE">
        <w:rPr>
          <w:rFonts w:ascii="Times New Roman" w:eastAsia="Times New Roman" w:hAnsi="Times New Roman"/>
          <w:sz w:val="24"/>
          <w:szCs w:val="24"/>
          <w:lang w:eastAsia="ru-RU"/>
        </w:rPr>
        <w:t xml:space="preserve"> 08.08.</w:t>
      </w:r>
      <w:r w:rsidR="004F451D">
        <w:rPr>
          <w:rFonts w:ascii="Times New Roman" w:eastAsia="Times New Roman" w:hAnsi="Times New Roman"/>
          <w:sz w:val="24"/>
          <w:szCs w:val="24"/>
          <w:lang w:eastAsia="ru-RU"/>
        </w:rPr>
        <w:t xml:space="preserve"> 2022</w:t>
      </w:r>
      <w:r w:rsidRPr="002B44A3">
        <w:rPr>
          <w:rFonts w:ascii="Times New Roman" w:eastAsia="Times New Roman" w:hAnsi="Times New Roman"/>
          <w:sz w:val="24"/>
          <w:szCs w:val="24"/>
          <w:lang w:eastAsia="ru-RU"/>
        </w:rPr>
        <w:t xml:space="preserve"> г. </w:t>
      </w:r>
    </w:p>
    <w:p w:rsidR="00762689" w:rsidRPr="002B44A3" w:rsidRDefault="00762689" w:rsidP="00762689">
      <w:pPr>
        <w:spacing w:line="276" w:lineRule="auto"/>
        <w:ind w:firstLine="540"/>
        <w:jc w:val="center"/>
        <w:outlineLvl w:val="0"/>
        <w:rPr>
          <w:rFonts w:ascii="Times New Roman" w:eastAsia="Times New Roman" w:hAnsi="Times New Roman"/>
          <w:sz w:val="24"/>
          <w:szCs w:val="24"/>
          <w:lang w:eastAsia="ru-RU"/>
        </w:rPr>
      </w:pPr>
    </w:p>
    <w:p w:rsidR="00762689" w:rsidRPr="002B44A3" w:rsidRDefault="00762689" w:rsidP="00762689">
      <w:pPr>
        <w:spacing w:line="276" w:lineRule="auto"/>
        <w:ind w:firstLine="540"/>
        <w:jc w:val="center"/>
        <w:outlineLvl w:val="0"/>
        <w:rPr>
          <w:rFonts w:ascii="Times New Roman" w:eastAsia="Times New Roman" w:hAnsi="Times New Roman"/>
          <w:sz w:val="24"/>
          <w:szCs w:val="24"/>
          <w:lang w:eastAsia="ru-RU"/>
        </w:rPr>
      </w:pPr>
    </w:p>
    <w:p w:rsidR="00762689" w:rsidRPr="002B44A3" w:rsidRDefault="00762689" w:rsidP="00762689">
      <w:pPr>
        <w:spacing w:line="276" w:lineRule="auto"/>
        <w:ind w:firstLine="540"/>
        <w:jc w:val="center"/>
        <w:outlineLvl w:val="0"/>
        <w:rPr>
          <w:rFonts w:ascii="Times New Roman" w:eastAsia="Times New Roman" w:hAnsi="Times New Roman"/>
          <w:sz w:val="24"/>
          <w:szCs w:val="24"/>
          <w:lang w:eastAsia="ru-RU"/>
        </w:rPr>
      </w:pPr>
    </w:p>
    <w:p w:rsidR="00762689" w:rsidRPr="002B44A3" w:rsidRDefault="00762689" w:rsidP="00762689">
      <w:pPr>
        <w:spacing w:line="276" w:lineRule="auto"/>
        <w:ind w:firstLine="540"/>
        <w:jc w:val="center"/>
        <w:outlineLvl w:val="0"/>
        <w:rPr>
          <w:rFonts w:ascii="Times New Roman" w:eastAsia="Times New Roman" w:hAnsi="Times New Roman"/>
          <w:sz w:val="24"/>
          <w:szCs w:val="24"/>
          <w:lang w:eastAsia="ru-RU"/>
        </w:rPr>
      </w:pPr>
    </w:p>
    <w:p w:rsidR="00762689" w:rsidRPr="002B44A3" w:rsidRDefault="00762689" w:rsidP="00762689">
      <w:pPr>
        <w:spacing w:line="276" w:lineRule="auto"/>
        <w:ind w:firstLine="540"/>
        <w:jc w:val="center"/>
        <w:outlineLvl w:val="0"/>
        <w:rPr>
          <w:rFonts w:ascii="Times New Roman" w:eastAsia="Times New Roman" w:hAnsi="Times New Roman"/>
          <w:sz w:val="24"/>
          <w:szCs w:val="24"/>
          <w:lang w:eastAsia="ru-RU"/>
        </w:rPr>
      </w:pPr>
    </w:p>
    <w:p w:rsidR="00762689" w:rsidRPr="002B44A3" w:rsidRDefault="00762689" w:rsidP="00762689">
      <w:pPr>
        <w:spacing w:line="276" w:lineRule="auto"/>
        <w:ind w:firstLine="540"/>
        <w:jc w:val="center"/>
        <w:outlineLvl w:val="0"/>
        <w:rPr>
          <w:rFonts w:ascii="Times New Roman" w:eastAsia="Times New Roman" w:hAnsi="Times New Roman"/>
          <w:sz w:val="24"/>
          <w:szCs w:val="24"/>
          <w:lang w:eastAsia="ru-RU"/>
        </w:rPr>
      </w:pPr>
    </w:p>
    <w:p w:rsidR="00762689" w:rsidRPr="002B44A3" w:rsidRDefault="00762689" w:rsidP="00762689">
      <w:pPr>
        <w:spacing w:line="276" w:lineRule="auto"/>
        <w:jc w:val="center"/>
        <w:outlineLvl w:val="0"/>
        <w:rPr>
          <w:rFonts w:ascii="Times New Roman" w:hAnsi="Times New Roman"/>
          <w:sz w:val="24"/>
          <w:szCs w:val="24"/>
        </w:rPr>
      </w:pPr>
      <w:r w:rsidRPr="002B44A3">
        <w:rPr>
          <w:rFonts w:ascii="Times New Roman" w:hAnsi="Times New Roman"/>
          <w:sz w:val="24"/>
          <w:szCs w:val="24"/>
        </w:rPr>
        <w:t>Муниципальная программа</w:t>
      </w:r>
    </w:p>
    <w:p w:rsidR="00762689" w:rsidRPr="002B44A3" w:rsidRDefault="004F451D" w:rsidP="00762689">
      <w:pPr>
        <w:spacing w:line="276" w:lineRule="auto"/>
        <w:jc w:val="center"/>
        <w:outlineLvl w:val="0"/>
        <w:rPr>
          <w:rFonts w:ascii="Times New Roman" w:hAnsi="Times New Roman"/>
          <w:sz w:val="24"/>
          <w:szCs w:val="24"/>
        </w:rPr>
      </w:pPr>
      <w:r>
        <w:rPr>
          <w:rFonts w:ascii="Times New Roman" w:hAnsi="Times New Roman"/>
          <w:sz w:val="24"/>
          <w:szCs w:val="24"/>
        </w:rPr>
        <w:t xml:space="preserve">сельского поселения станция Клявлино </w:t>
      </w:r>
      <w:r w:rsidR="00762689" w:rsidRPr="002B44A3">
        <w:rPr>
          <w:rFonts w:ascii="Times New Roman" w:hAnsi="Times New Roman"/>
          <w:sz w:val="24"/>
          <w:szCs w:val="24"/>
        </w:rPr>
        <w:t>муниципального района Клявлинский</w:t>
      </w:r>
    </w:p>
    <w:p w:rsidR="00762689" w:rsidRPr="002B44A3" w:rsidRDefault="00762689" w:rsidP="00762689">
      <w:pPr>
        <w:spacing w:line="276" w:lineRule="auto"/>
        <w:jc w:val="center"/>
        <w:outlineLvl w:val="0"/>
        <w:rPr>
          <w:rFonts w:ascii="Times New Roman" w:hAnsi="Times New Roman"/>
          <w:sz w:val="24"/>
          <w:szCs w:val="24"/>
        </w:rPr>
      </w:pPr>
      <w:r w:rsidRPr="002B44A3">
        <w:rPr>
          <w:rFonts w:ascii="Times New Roman" w:hAnsi="Times New Roman"/>
          <w:sz w:val="24"/>
          <w:szCs w:val="24"/>
        </w:rPr>
        <w:t>«Формирование комфортной городской среды на территории</w:t>
      </w:r>
      <w:r w:rsidR="004F451D">
        <w:rPr>
          <w:rFonts w:ascii="Times New Roman" w:hAnsi="Times New Roman"/>
          <w:sz w:val="24"/>
          <w:szCs w:val="24"/>
        </w:rPr>
        <w:t xml:space="preserve"> сельского поселения станция Клявлино </w:t>
      </w:r>
      <w:r w:rsidRPr="002B44A3">
        <w:rPr>
          <w:rFonts w:ascii="Times New Roman" w:hAnsi="Times New Roman"/>
          <w:sz w:val="24"/>
          <w:szCs w:val="24"/>
        </w:rPr>
        <w:t>муниципального района Клявлинский</w:t>
      </w:r>
    </w:p>
    <w:p w:rsidR="00762689" w:rsidRPr="002B44A3" w:rsidRDefault="00762689" w:rsidP="00762689">
      <w:pPr>
        <w:spacing w:line="276" w:lineRule="auto"/>
        <w:jc w:val="center"/>
        <w:outlineLvl w:val="0"/>
        <w:rPr>
          <w:rFonts w:ascii="Times New Roman" w:hAnsi="Times New Roman"/>
          <w:sz w:val="24"/>
          <w:szCs w:val="24"/>
        </w:rPr>
      </w:pPr>
      <w:r w:rsidRPr="002B44A3">
        <w:rPr>
          <w:rFonts w:ascii="Times New Roman" w:hAnsi="Times New Roman"/>
          <w:sz w:val="24"/>
          <w:szCs w:val="24"/>
        </w:rPr>
        <w:t>Самарской области на 20</w:t>
      </w:r>
      <w:r w:rsidR="004F451D">
        <w:rPr>
          <w:rFonts w:ascii="Times New Roman" w:hAnsi="Times New Roman"/>
          <w:sz w:val="24"/>
          <w:szCs w:val="24"/>
        </w:rPr>
        <w:t>2</w:t>
      </w:r>
      <w:r w:rsidR="00295D8C">
        <w:rPr>
          <w:rFonts w:ascii="Times New Roman" w:hAnsi="Times New Roman"/>
          <w:sz w:val="24"/>
          <w:szCs w:val="24"/>
        </w:rPr>
        <w:t>3</w:t>
      </w:r>
      <w:r w:rsidRPr="002B44A3">
        <w:rPr>
          <w:rFonts w:ascii="Times New Roman" w:hAnsi="Times New Roman"/>
          <w:sz w:val="24"/>
          <w:szCs w:val="24"/>
        </w:rPr>
        <w:t>-2024 годы»</w:t>
      </w: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p>
    <w:p w:rsidR="00762689" w:rsidRPr="002B44A3" w:rsidRDefault="00762689" w:rsidP="00762689">
      <w:pPr>
        <w:spacing w:line="276" w:lineRule="auto"/>
        <w:jc w:val="center"/>
        <w:rPr>
          <w:rFonts w:ascii="Times New Roman" w:hAnsi="Times New Roman"/>
          <w:sz w:val="24"/>
          <w:szCs w:val="24"/>
        </w:rPr>
      </w:pPr>
      <w:r w:rsidRPr="002B44A3">
        <w:rPr>
          <w:rFonts w:ascii="Times New Roman" w:hAnsi="Times New Roman"/>
          <w:sz w:val="24"/>
          <w:szCs w:val="24"/>
        </w:rPr>
        <w:t>202</w:t>
      </w:r>
      <w:r w:rsidR="004F451D">
        <w:rPr>
          <w:rFonts w:ascii="Times New Roman" w:hAnsi="Times New Roman"/>
          <w:sz w:val="24"/>
          <w:szCs w:val="24"/>
        </w:rPr>
        <w:t>2</w:t>
      </w:r>
      <w:r w:rsidRPr="002B44A3">
        <w:rPr>
          <w:rFonts w:ascii="Times New Roman" w:hAnsi="Times New Roman"/>
          <w:sz w:val="24"/>
          <w:szCs w:val="24"/>
        </w:rPr>
        <w:t xml:space="preserve"> год</w:t>
      </w:r>
    </w:p>
    <w:p w:rsidR="00762689" w:rsidRPr="002B44A3" w:rsidRDefault="00762689" w:rsidP="00762689">
      <w:pPr>
        <w:spacing w:line="276" w:lineRule="auto"/>
        <w:jc w:val="center"/>
        <w:rPr>
          <w:rFonts w:ascii="Times New Roman" w:hAnsi="Times New Roman"/>
          <w:sz w:val="24"/>
          <w:szCs w:val="24"/>
        </w:rPr>
      </w:pPr>
      <w:r w:rsidRPr="002B44A3">
        <w:rPr>
          <w:rFonts w:ascii="Times New Roman" w:hAnsi="Times New Roman"/>
          <w:sz w:val="24"/>
          <w:szCs w:val="24"/>
        </w:rPr>
        <w:lastRenderedPageBreak/>
        <w:t xml:space="preserve">ПАСПОРТ </w:t>
      </w:r>
    </w:p>
    <w:p w:rsidR="00762689" w:rsidRPr="002B44A3" w:rsidRDefault="00762689" w:rsidP="00762689">
      <w:pPr>
        <w:spacing w:line="276" w:lineRule="auto"/>
        <w:jc w:val="center"/>
        <w:outlineLvl w:val="0"/>
        <w:rPr>
          <w:rFonts w:ascii="Times New Roman" w:hAnsi="Times New Roman"/>
          <w:sz w:val="24"/>
          <w:szCs w:val="24"/>
        </w:rPr>
      </w:pPr>
      <w:r w:rsidRPr="002B44A3">
        <w:rPr>
          <w:rFonts w:ascii="Times New Roman" w:hAnsi="Times New Roman"/>
          <w:sz w:val="24"/>
          <w:szCs w:val="24"/>
        </w:rPr>
        <w:t xml:space="preserve">Муниципальной программы </w:t>
      </w:r>
      <w:r w:rsidR="004F451D">
        <w:rPr>
          <w:rFonts w:ascii="Times New Roman" w:hAnsi="Times New Roman"/>
          <w:sz w:val="24"/>
          <w:szCs w:val="24"/>
        </w:rPr>
        <w:t xml:space="preserve">сельского поселения станция Клявлино </w:t>
      </w:r>
      <w:r w:rsidRPr="002B44A3">
        <w:rPr>
          <w:rFonts w:ascii="Times New Roman" w:hAnsi="Times New Roman"/>
          <w:sz w:val="24"/>
          <w:szCs w:val="24"/>
        </w:rPr>
        <w:t xml:space="preserve">муниципального района Клявлинский «Формирование комфортной городской среды на территории </w:t>
      </w:r>
      <w:r w:rsidR="004F451D">
        <w:rPr>
          <w:rFonts w:ascii="Times New Roman" w:hAnsi="Times New Roman"/>
          <w:sz w:val="24"/>
          <w:szCs w:val="24"/>
        </w:rPr>
        <w:t xml:space="preserve">сельского поселения станция Клявлино </w:t>
      </w:r>
      <w:r w:rsidRPr="002B44A3">
        <w:rPr>
          <w:rFonts w:ascii="Times New Roman" w:hAnsi="Times New Roman"/>
          <w:sz w:val="24"/>
          <w:szCs w:val="24"/>
        </w:rPr>
        <w:t>муниципального района Клявлинский Самарской области на 20</w:t>
      </w:r>
      <w:r w:rsidR="004F451D">
        <w:rPr>
          <w:rFonts w:ascii="Times New Roman" w:hAnsi="Times New Roman"/>
          <w:sz w:val="24"/>
          <w:szCs w:val="24"/>
        </w:rPr>
        <w:t>2</w:t>
      </w:r>
      <w:r w:rsidR="00295D8C">
        <w:rPr>
          <w:rFonts w:ascii="Times New Roman" w:hAnsi="Times New Roman"/>
          <w:sz w:val="24"/>
          <w:szCs w:val="24"/>
        </w:rPr>
        <w:t>3</w:t>
      </w:r>
      <w:r w:rsidRPr="002B44A3">
        <w:rPr>
          <w:rFonts w:ascii="Times New Roman" w:hAnsi="Times New Roman"/>
          <w:sz w:val="24"/>
          <w:szCs w:val="24"/>
        </w:rPr>
        <w:t>-2024 годы»</w:t>
      </w:r>
    </w:p>
    <w:p w:rsidR="00762689" w:rsidRPr="002B44A3" w:rsidRDefault="00762689" w:rsidP="00762689">
      <w:pPr>
        <w:spacing w:line="276" w:lineRule="auto"/>
        <w:jc w:val="center"/>
        <w:outlineLvl w:val="0"/>
        <w:rPr>
          <w:rFonts w:ascii="Times New Roman" w:hAnsi="Times New Roman"/>
          <w:sz w:val="24"/>
          <w:szCs w:val="24"/>
        </w:rPr>
      </w:pPr>
      <w:r w:rsidRPr="002B44A3">
        <w:rPr>
          <w:rFonts w:ascii="Times New Roman" w:hAnsi="Times New Roman"/>
          <w:sz w:val="24"/>
          <w:szCs w:val="24"/>
        </w:rPr>
        <w:t>(далее – Программа)</w:t>
      </w:r>
    </w:p>
    <w:p w:rsidR="00762689" w:rsidRPr="002B44A3" w:rsidRDefault="00762689" w:rsidP="00762689">
      <w:pPr>
        <w:spacing w:line="276" w:lineRule="auto"/>
        <w:jc w:val="center"/>
        <w:outlineLvl w:val="0"/>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96"/>
        <w:gridCol w:w="5768"/>
      </w:tblGrid>
      <w:tr w:rsidR="00762689" w:rsidRPr="002B44A3" w:rsidTr="00762689">
        <w:trPr>
          <w:trHeight w:val="808"/>
        </w:trPr>
        <w:tc>
          <w:tcPr>
            <w:tcW w:w="3496" w:type="dxa"/>
          </w:tcPr>
          <w:p w:rsidR="00762689" w:rsidRPr="002B44A3" w:rsidRDefault="00762689">
            <w:pPr>
              <w:pStyle w:val="ConsPlusNormal"/>
              <w:spacing w:line="276" w:lineRule="auto"/>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НАИМЕНОВАНИЕ ПРОГРАММЫ</w:t>
            </w:r>
          </w:p>
        </w:tc>
        <w:tc>
          <w:tcPr>
            <w:tcW w:w="5768" w:type="dxa"/>
          </w:tcPr>
          <w:p w:rsidR="00762689" w:rsidRPr="002B44A3" w:rsidRDefault="00762689">
            <w:pPr>
              <w:pStyle w:val="ConsPlusNormal"/>
              <w:spacing w:line="276" w:lineRule="auto"/>
              <w:jc w:val="both"/>
              <w:rPr>
                <w:rFonts w:ascii="Times New Roman" w:hAnsi="Times New Roman" w:cs="Times New Roman"/>
                <w:sz w:val="24"/>
                <w:szCs w:val="24"/>
              </w:rPr>
            </w:pPr>
          </w:p>
          <w:p w:rsidR="00762689" w:rsidRPr="002B44A3" w:rsidRDefault="00762689" w:rsidP="00295D8C">
            <w:pPr>
              <w:spacing w:line="276" w:lineRule="auto"/>
              <w:outlineLvl w:val="0"/>
              <w:rPr>
                <w:rFonts w:ascii="Times New Roman" w:hAnsi="Times New Roman"/>
                <w:sz w:val="24"/>
                <w:szCs w:val="24"/>
              </w:rPr>
            </w:pPr>
            <w:r w:rsidRPr="002B44A3">
              <w:rPr>
                <w:rFonts w:ascii="Times New Roman" w:hAnsi="Times New Roman"/>
                <w:sz w:val="24"/>
                <w:szCs w:val="24"/>
              </w:rPr>
              <w:t xml:space="preserve">муниципальная программа </w:t>
            </w:r>
            <w:r w:rsidR="004F451D">
              <w:rPr>
                <w:rFonts w:ascii="Times New Roman" w:hAnsi="Times New Roman"/>
                <w:sz w:val="24"/>
                <w:szCs w:val="24"/>
              </w:rPr>
              <w:t xml:space="preserve">сельского поселения станция Клявлино </w:t>
            </w:r>
            <w:r w:rsidRPr="002B44A3">
              <w:rPr>
                <w:rFonts w:ascii="Times New Roman" w:hAnsi="Times New Roman"/>
                <w:sz w:val="24"/>
                <w:szCs w:val="24"/>
              </w:rPr>
              <w:t xml:space="preserve">муниципального района Клявлинский «Формирование  комфортной городской среды на территории </w:t>
            </w:r>
            <w:r w:rsidR="004F451D">
              <w:rPr>
                <w:rFonts w:ascii="Times New Roman" w:hAnsi="Times New Roman"/>
                <w:sz w:val="24"/>
                <w:szCs w:val="24"/>
              </w:rPr>
              <w:t xml:space="preserve">сельского поселения станция Клявлино </w:t>
            </w:r>
            <w:r w:rsidRPr="002B44A3">
              <w:rPr>
                <w:rFonts w:ascii="Times New Roman" w:hAnsi="Times New Roman"/>
                <w:sz w:val="24"/>
                <w:szCs w:val="24"/>
              </w:rPr>
              <w:t>муниципального района Клявлинский Самарской области на 20</w:t>
            </w:r>
            <w:r w:rsidR="004F451D">
              <w:rPr>
                <w:rFonts w:ascii="Times New Roman" w:hAnsi="Times New Roman"/>
                <w:sz w:val="24"/>
                <w:szCs w:val="24"/>
              </w:rPr>
              <w:t>2</w:t>
            </w:r>
            <w:r w:rsidR="00295D8C">
              <w:rPr>
                <w:rFonts w:ascii="Times New Roman" w:hAnsi="Times New Roman"/>
                <w:sz w:val="24"/>
                <w:szCs w:val="24"/>
              </w:rPr>
              <w:t>3</w:t>
            </w:r>
            <w:r w:rsidRPr="002B44A3">
              <w:rPr>
                <w:rFonts w:ascii="Times New Roman" w:hAnsi="Times New Roman"/>
                <w:sz w:val="24"/>
                <w:szCs w:val="24"/>
              </w:rPr>
              <w:t>-2024 годы»</w:t>
            </w:r>
          </w:p>
        </w:tc>
      </w:tr>
      <w:tr w:rsidR="00762689" w:rsidRPr="002B44A3" w:rsidTr="00762689">
        <w:trPr>
          <w:trHeight w:val="539"/>
        </w:trPr>
        <w:tc>
          <w:tcPr>
            <w:tcW w:w="3496" w:type="dxa"/>
            <w:hideMark/>
          </w:tcPr>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 xml:space="preserve">ДАТА ПРИНЯТИЯ </w:t>
            </w: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РЕШЕНИЯ О РАЗРАБОТКЕ ПРОГРАММЫ</w:t>
            </w:r>
          </w:p>
        </w:tc>
        <w:tc>
          <w:tcPr>
            <w:tcW w:w="5768" w:type="dxa"/>
            <w:hideMark/>
          </w:tcPr>
          <w:p w:rsidR="00762689" w:rsidRPr="002B44A3" w:rsidRDefault="00762689" w:rsidP="007E37AB">
            <w:pPr>
              <w:pStyle w:val="ConsPlusNormal"/>
              <w:spacing w:line="276" w:lineRule="auto"/>
              <w:ind w:firstLine="0"/>
              <w:jc w:val="both"/>
              <w:rPr>
                <w:rFonts w:ascii="Times New Roman" w:hAnsi="Times New Roman" w:cs="Times New Roman"/>
                <w:sz w:val="24"/>
                <w:szCs w:val="24"/>
              </w:rPr>
            </w:pPr>
            <w:r w:rsidRPr="007E37AB">
              <w:rPr>
                <w:rFonts w:ascii="Times New Roman" w:hAnsi="Times New Roman" w:cs="Times New Roman"/>
                <w:sz w:val="24"/>
                <w:szCs w:val="24"/>
              </w:rPr>
              <w:t xml:space="preserve">поручение Главы </w:t>
            </w:r>
            <w:r w:rsidR="007E37AB" w:rsidRPr="007E37AB">
              <w:rPr>
                <w:rFonts w:ascii="Times New Roman" w:hAnsi="Times New Roman" w:cs="Times New Roman"/>
                <w:sz w:val="24"/>
                <w:szCs w:val="24"/>
              </w:rPr>
              <w:t xml:space="preserve">сельского поселения станция Клявлино </w:t>
            </w:r>
            <w:r w:rsidRPr="007E37AB">
              <w:rPr>
                <w:rFonts w:ascii="Times New Roman" w:hAnsi="Times New Roman" w:cs="Times New Roman"/>
                <w:sz w:val="24"/>
                <w:szCs w:val="24"/>
              </w:rPr>
              <w:t>муниципального района Клявлинский Самарской области от 01.0</w:t>
            </w:r>
            <w:r w:rsidR="007E37AB" w:rsidRPr="007E37AB">
              <w:rPr>
                <w:rFonts w:ascii="Times New Roman" w:hAnsi="Times New Roman" w:cs="Times New Roman"/>
                <w:sz w:val="24"/>
                <w:szCs w:val="24"/>
              </w:rPr>
              <w:t>7.2022</w:t>
            </w:r>
            <w:r w:rsidRPr="007E37AB">
              <w:rPr>
                <w:rFonts w:ascii="Times New Roman" w:hAnsi="Times New Roman" w:cs="Times New Roman"/>
                <w:sz w:val="24"/>
                <w:szCs w:val="24"/>
              </w:rPr>
              <w:t xml:space="preserve"> г.</w:t>
            </w:r>
          </w:p>
        </w:tc>
      </w:tr>
      <w:tr w:rsidR="00762689" w:rsidRPr="002B44A3" w:rsidTr="00762689">
        <w:trPr>
          <w:trHeight w:val="546"/>
        </w:trPr>
        <w:tc>
          <w:tcPr>
            <w:tcW w:w="3496" w:type="dxa"/>
          </w:tcPr>
          <w:p w:rsidR="00762689" w:rsidRPr="002B44A3" w:rsidRDefault="00762689">
            <w:pPr>
              <w:widowControl w:val="0"/>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СВЕДЕНИЯ (РЕКВИЗИТЫ УТВЕРЖДАЮЩИХ ПРАВОВЫХ АКТОВ) ОБ АНАЛОГИЧНЫХ ГОСУДАРСТВЕННЫХ ПРОГРАММАХ  </w:t>
            </w: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КООРДИНАТОР (ЗАКАЗЧИК) ПРОГРАММЫ</w:t>
            </w: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ОТВЕТСТВЕННЫЙ     ИСПОЛНИТЕЛЬ ПРОГРАММЫ</w:t>
            </w:r>
          </w:p>
        </w:tc>
        <w:tc>
          <w:tcPr>
            <w:tcW w:w="5768" w:type="dxa"/>
          </w:tcPr>
          <w:p w:rsidR="00762689" w:rsidRPr="007E37AB" w:rsidRDefault="00762689">
            <w:pPr>
              <w:autoSpaceDE w:val="0"/>
              <w:autoSpaceDN w:val="0"/>
              <w:adjustRightInd w:val="0"/>
              <w:spacing w:line="276" w:lineRule="auto"/>
              <w:jc w:val="both"/>
              <w:rPr>
                <w:rFonts w:ascii="Times New Roman" w:hAnsi="Times New Roman"/>
                <w:sz w:val="24"/>
                <w:szCs w:val="24"/>
              </w:rPr>
            </w:pPr>
            <w:r w:rsidRPr="007E37AB">
              <w:rPr>
                <w:rFonts w:ascii="Times New Roman" w:hAnsi="Times New Roman"/>
                <w:sz w:val="24"/>
                <w:szCs w:val="24"/>
              </w:rPr>
              <w:t>Постановление Правительства Самарской области от 01.11.2017 N 688</w:t>
            </w:r>
          </w:p>
          <w:p w:rsidR="00762689" w:rsidRPr="007E37AB" w:rsidRDefault="00762689">
            <w:pPr>
              <w:autoSpaceDE w:val="0"/>
              <w:autoSpaceDN w:val="0"/>
              <w:adjustRightInd w:val="0"/>
              <w:spacing w:line="276" w:lineRule="auto"/>
              <w:jc w:val="both"/>
              <w:rPr>
                <w:rFonts w:ascii="Times New Roman" w:hAnsi="Times New Roman"/>
                <w:sz w:val="24"/>
                <w:szCs w:val="24"/>
              </w:rPr>
            </w:pPr>
            <w:r w:rsidRPr="007E37AB">
              <w:rPr>
                <w:rFonts w:ascii="Times New Roman" w:hAnsi="Times New Roman"/>
                <w:sz w:val="24"/>
                <w:szCs w:val="24"/>
              </w:rPr>
              <w:t>"Об утверждении государственной программы Самарской области "Формирование комфортной городской среды на 2018 - 2024 годы"</w:t>
            </w:r>
          </w:p>
          <w:p w:rsidR="00762689" w:rsidRPr="002B44A3" w:rsidRDefault="00762689">
            <w:pPr>
              <w:pStyle w:val="ConsPlusNormal"/>
              <w:spacing w:line="276" w:lineRule="auto"/>
              <w:ind w:firstLine="0"/>
              <w:jc w:val="both"/>
              <w:rPr>
                <w:rFonts w:ascii="Times New Roman" w:hAnsi="Times New Roman" w:cs="Times New Roman"/>
                <w:sz w:val="24"/>
                <w:szCs w:val="24"/>
              </w:rPr>
            </w:pPr>
          </w:p>
          <w:p w:rsidR="00762689" w:rsidRPr="002B44A3" w:rsidRDefault="00762689">
            <w:pPr>
              <w:pStyle w:val="ConsPlusNormal"/>
              <w:spacing w:line="276" w:lineRule="auto"/>
              <w:ind w:firstLine="0"/>
              <w:jc w:val="both"/>
              <w:rPr>
                <w:rFonts w:ascii="Times New Roman" w:hAnsi="Times New Roman" w:cs="Times New Roman"/>
                <w:sz w:val="24"/>
                <w:szCs w:val="24"/>
              </w:rPr>
            </w:pPr>
          </w:p>
          <w:p w:rsidR="00762689" w:rsidRPr="002B44A3" w:rsidRDefault="00762689">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 xml:space="preserve">Администрация </w:t>
            </w:r>
            <w:r w:rsidR="004F451D">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муниципального района Клявлинский Самарской области</w:t>
            </w:r>
          </w:p>
          <w:p w:rsidR="00762689" w:rsidRPr="002B44A3" w:rsidRDefault="00762689">
            <w:pPr>
              <w:pStyle w:val="ConsPlusNormal"/>
              <w:spacing w:line="276" w:lineRule="auto"/>
              <w:ind w:firstLine="0"/>
              <w:jc w:val="both"/>
              <w:rPr>
                <w:rFonts w:ascii="Times New Roman" w:hAnsi="Times New Roman" w:cs="Times New Roman"/>
                <w:sz w:val="24"/>
                <w:szCs w:val="24"/>
              </w:rPr>
            </w:pPr>
          </w:p>
          <w:p w:rsidR="00762689" w:rsidRPr="002B44A3" w:rsidRDefault="004F451D" w:rsidP="004F451D">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муниципального района Клявлинский Самарской области</w:t>
            </w:r>
          </w:p>
        </w:tc>
      </w:tr>
      <w:tr w:rsidR="00762689" w:rsidRPr="002B44A3" w:rsidTr="00762689">
        <w:trPr>
          <w:trHeight w:val="138"/>
        </w:trPr>
        <w:tc>
          <w:tcPr>
            <w:tcW w:w="3496" w:type="dxa"/>
          </w:tcPr>
          <w:p w:rsidR="00762689" w:rsidRPr="002B44A3" w:rsidRDefault="00762689">
            <w:pPr>
              <w:pStyle w:val="ConsPlusNormal"/>
              <w:spacing w:line="276" w:lineRule="auto"/>
              <w:rPr>
                <w:rFonts w:ascii="Times New Roman" w:hAnsi="Times New Roman" w:cs="Times New Roman"/>
                <w:sz w:val="24"/>
                <w:szCs w:val="24"/>
              </w:rPr>
            </w:pPr>
          </w:p>
        </w:tc>
        <w:tc>
          <w:tcPr>
            <w:tcW w:w="5768" w:type="dxa"/>
          </w:tcPr>
          <w:p w:rsidR="00762689" w:rsidRPr="002B44A3" w:rsidRDefault="00762689">
            <w:pPr>
              <w:pStyle w:val="ConsPlusNormal"/>
              <w:spacing w:line="276" w:lineRule="auto"/>
              <w:jc w:val="both"/>
              <w:rPr>
                <w:rFonts w:ascii="Times New Roman" w:hAnsi="Times New Roman" w:cs="Times New Roman"/>
                <w:sz w:val="24"/>
                <w:szCs w:val="24"/>
              </w:rPr>
            </w:pPr>
          </w:p>
        </w:tc>
      </w:tr>
      <w:tr w:rsidR="00762689" w:rsidRPr="002B44A3" w:rsidTr="00762689">
        <w:trPr>
          <w:trHeight w:val="401"/>
        </w:trPr>
        <w:tc>
          <w:tcPr>
            <w:tcW w:w="3496" w:type="dxa"/>
            <w:hideMark/>
          </w:tcPr>
          <w:p w:rsidR="00762689" w:rsidRPr="002B44A3" w:rsidRDefault="00762689">
            <w:pPr>
              <w:pStyle w:val="ConsPlusNormal"/>
              <w:spacing w:line="276" w:lineRule="auto"/>
              <w:ind w:firstLine="0"/>
              <w:rPr>
                <w:rFonts w:ascii="Times New Roman" w:hAnsi="Times New Roman" w:cs="Times New Roman"/>
                <w:sz w:val="24"/>
                <w:szCs w:val="24"/>
                <w:lang w:val="en-US"/>
              </w:rPr>
            </w:pPr>
            <w:r w:rsidRPr="002B44A3">
              <w:rPr>
                <w:rFonts w:ascii="Times New Roman" w:hAnsi="Times New Roman" w:cs="Times New Roman"/>
                <w:sz w:val="24"/>
                <w:szCs w:val="24"/>
              </w:rPr>
              <w:t xml:space="preserve">ЦЕЛЬ </w:t>
            </w: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ПРОГРАММЫ</w:t>
            </w:r>
          </w:p>
        </w:tc>
        <w:tc>
          <w:tcPr>
            <w:tcW w:w="5768" w:type="dxa"/>
            <w:hideMark/>
          </w:tcPr>
          <w:p w:rsidR="00762689" w:rsidRPr="002B44A3" w:rsidRDefault="00762689" w:rsidP="004F451D">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 xml:space="preserve">повышение уровня комфорта городской среды на территории </w:t>
            </w:r>
            <w:r w:rsidR="004F451D" w:rsidRPr="002361C2">
              <w:rPr>
                <w:rFonts w:ascii="Times New Roman" w:hAnsi="Times New Roman" w:cs="Times New Roman"/>
                <w:sz w:val="24"/>
                <w:szCs w:val="24"/>
              </w:rPr>
              <w:t>сельского поселения</w:t>
            </w:r>
            <w:r w:rsidR="00295D8C" w:rsidRPr="002361C2">
              <w:rPr>
                <w:rFonts w:ascii="Times New Roman" w:hAnsi="Times New Roman" w:cs="Times New Roman"/>
                <w:sz w:val="24"/>
                <w:szCs w:val="24"/>
              </w:rPr>
              <w:t xml:space="preserve"> станция Клявлино</w:t>
            </w:r>
            <w:r w:rsidRPr="002361C2">
              <w:rPr>
                <w:rFonts w:ascii="Times New Roman" w:hAnsi="Times New Roman" w:cs="Times New Roman"/>
                <w:sz w:val="24"/>
                <w:szCs w:val="24"/>
              </w:rPr>
              <w:t xml:space="preserve"> </w:t>
            </w:r>
            <w:r w:rsidRPr="002B44A3">
              <w:rPr>
                <w:rFonts w:ascii="Times New Roman" w:hAnsi="Times New Roman" w:cs="Times New Roman"/>
                <w:sz w:val="24"/>
                <w:szCs w:val="24"/>
              </w:rPr>
              <w:t>в Самарской области</w:t>
            </w:r>
          </w:p>
        </w:tc>
      </w:tr>
      <w:tr w:rsidR="00762689" w:rsidRPr="002B44A3" w:rsidTr="00762689">
        <w:trPr>
          <w:trHeight w:val="1078"/>
        </w:trPr>
        <w:tc>
          <w:tcPr>
            <w:tcW w:w="3496" w:type="dxa"/>
            <w:hideMark/>
          </w:tcPr>
          <w:p w:rsidR="00762689" w:rsidRPr="002B44A3" w:rsidRDefault="00762689">
            <w:pPr>
              <w:pStyle w:val="ConsPlusNormal"/>
              <w:spacing w:line="276" w:lineRule="auto"/>
              <w:ind w:firstLine="0"/>
              <w:rPr>
                <w:rFonts w:ascii="Times New Roman" w:hAnsi="Times New Roman" w:cs="Times New Roman"/>
                <w:sz w:val="24"/>
                <w:szCs w:val="24"/>
                <w:lang w:val="en-US"/>
              </w:rPr>
            </w:pPr>
            <w:r w:rsidRPr="002B44A3">
              <w:rPr>
                <w:rFonts w:ascii="Times New Roman" w:hAnsi="Times New Roman" w:cs="Times New Roman"/>
                <w:sz w:val="24"/>
                <w:szCs w:val="24"/>
              </w:rPr>
              <w:t xml:space="preserve">ЗАДАЧИ </w:t>
            </w: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ПРОГРАММЫ</w:t>
            </w:r>
          </w:p>
        </w:tc>
        <w:tc>
          <w:tcPr>
            <w:tcW w:w="5768" w:type="dxa"/>
            <w:hideMark/>
          </w:tcPr>
          <w:p w:rsidR="00762689" w:rsidRPr="002B44A3" w:rsidRDefault="00762689">
            <w:pPr>
              <w:autoSpaceDE w:val="0"/>
              <w:autoSpaceDN w:val="0"/>
              <w:adjustRightInd w:val="0"/>
              <w:spacing w:line="276" w:lineRule="auto"/>
              <w:jc w:val="both"/>
              <w:rPr>
                <w:rFonts w:ascii="Times New Roman" w:hAnsi="Times New Roman"/>
                <w:sz w:val="24"/>
                <w:szCs w:val="24"/>
              </w:rPr>
            </w:pPr>
            <w:r w:rsidRPr="002B44A3">
              <w:rPr>
                <w:rFonts w:ascii="Times New Roman" w:hAnsi="Times New Roman"/>
                <w:sz w:val="24"/>
                <w:szCs w:val="24"/>
              </w:rPr>
              <w:t>-</w:t>
            </w:r>
            <w:r w:rsidRPr="002B44A3">
              <w:rPr>
                <w:rFonts w:ascii="Times New Roman" w:hAnsi="Times New Roman"/>
                <w:sz w:val="24"/>
                <w:szCs w:val="24"/>
                <w:lang w:eastAsia="ru-RU"/>
              </w:rPr>
              <w:t xml:space="preserve"> обеспечение реализации мероприятий по благоустройству дворовых территорий многоквартирных домов и общественных территорий </w:t>
            </w:r>
            <w:r w:rsidR="00C93C52">
              <w:rPr>
                <w:rFonts w:ascii="Times New Roman" w:hAnsi="Times New Roman"/>
                <w:sz w:val="24"/>
                <w:szCs w:val="24"/>
              </w:rPr>
              <w:t>сельского поселения станция Клявлино</w:t>
            </w:r>
            <w:r w:rsidR="00C93C52" w:rsidRPr="002B44A3">
              <w:rPr>
                <w:rFonts w:ascii="Times New Roman" w:hAnsi="Times New Roman"/>
                <w:sz w:val="24"/>
                <w:szCs w:val="24"/>
              </w:rPr>
              <w:t xml:space="preserve"> </w:t>
            </w:r>
            <w:r w:rsidRPr="002B44A3">
              <w:rPr>
                <w:rFonts w:ascii="Times New Roman" w:hAnsi="Times New Roman"/>
                <w:sz w:val="24"/>
                <w:szCs w:val="24"/>
              </w:rPr>
              <w:t>муниципального района Клявлинский;</w:t>
            </w:r>
          </w:p>
          <w:p w:rsidR="00762689" w:rsidRPr="002B44A3" w:rsidRDefault="00762689">
            <w:pPr>
              <w:autoSpaceDE w:val="0"/>
              <w:autoSpaceDN w:val="0"/>
              <w:adjustRightInd w:val="0"/>
              <w:spacing w:line="276" w:lineRule="auto"/>
              <w:jc w:val="both"/>
              <w:rPr>
                <w:rFonts w:ascii="Times New Roman" w:hAnsi="Times New Roman"/>
                <w:sz w:val="24"/>
                <w:szCs w:val="24"/>
                <w:lang w:eastAsia="ru-RU"/>
              </w:rPr>
            </w:pPr>
            <w:r w:rsidRPr="002B44A3">
              <w:rPr>
                <w:rFonts w:ascii="Times New Roman" w:hAnsi="Times New Roman"/>
                <w:sz w:val="24"/>
                <w:szCs w:val="24"/>
                <w:lang w:eastAsia="ru-RU"/>
              </w:rPr>
              <w:t xml:space="preserve">- создание условий для беспрепятственного доступа инвалидов и других маломобильных групп населения </w:t>
            </w:r>
            <w:r w:rsidRPr="002B44A3">
              <w:rPr>
                <w:rFonts w:ascii="Times New Roman" w:hAnsi="Times New Roman"/>
                <w:sz w:val="24"/>
                <w:szCs w:val="24"/>
                <w:lang w:eastAsia="ru-RU"/>
              </w:rPr>
              <w:lastRenderedPageBreak/>
              <w:t xml:space="preserve">к дворовым территориям многоквартирных домов и общественным территориям </w:t>
            </w:r>
            <w:r w:rsidR="00C93C52">
              <w:rPr>
                <w:rFonts w:ascii="Times New Roman" w:hAnsi="Times New Roman"/>
                <w:sz w:val="24"/>
                <w:szCs w:val="24"/>
              </w:rPr>
              <w:t>сельского поселения станция Клявлино</w:t>
            </w:r>
            <w:r w:rsidR="00C93C52" w:rsidRPr="002B44A3">
              <w:rPr>
                <w:rFonts w:ascii="Times New Roman" w:hAnsi="Times New Roman"/>
                <w:sz w:val="24"/>
                <w:szCs w:val="24"/>
              </w:rPr>
              <w:t xml:space="preserve"> </w:t>
            </w:r>
            <w:r w:rsidRPr="002B44A3">
              <w:rPr>
                <w:rFonts w:ascii="Times New Roman" w:hAnsi="Times New Roman"/>
                <w:sz w:val="24"/>
                <w:szCs w:val="24"/>
              </w:rPr>
              <w:t>муниципального района Клявлинский</w:t>
            </w:r>
            <w:r w:rsidRPr="002B44A3">
              <w:rPr>
                <w:rFonts w:ascii="Times New Roman" w:hAnsi="Times New Roman"/>
                <w:sz w:val="24"/>
                <w:szCs w:val="24"/>
                <w:lang w:eastAsia="ru-RU"/>
              </w:rPr>
              <w:t>;</w:t>
            </w:r>
          </w:p>
          <w:p w:rsidR="00762689" w:rsidRPr="002B44A3" w:rsidRDefault="00762689">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w:t>
            </w:r>
            <w:r w:rsidRPr="002B44A3">
              <w:rPr>
                <w:rFonts w:ascii="Times New Roman" w:hAnsi="Times New Roman" w:cs="Times New Roman"/>
                <w:sz w:val="24"/>
                <w:szCs w:val="24"/>
                <w:lang w:eastAsia="ru-RU"/>
              </w:rPr>
              <w:t xml:space="preserve">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w:t>
            </w:r>
            <w:r w:rsidR="00C93C52">
              <w:rPr>
                <w:rFonts w:ascii="Times New Roman" w:hAnsi="Times New Roman" w:cs="Times New Roman"/>
                <w:sz w:val="24"/>
                <w:szCs w:val="24"/>
              </w:rPr>
              <w:t>сельского поселения станция Клявлино</w:t>
            </w:r>
            <w:r w:rsidR="00C93C52" w:rsidRPr="002B44A3">
              <w:rPr>
                <w:rFonts w:ascii="Times New Roman" w:hAnsi="Times New Roman" w:cs="Times New Roman"/>
                <w:sz w:val="24"/>
                <w:szCs w:val="24"/>
              </w:rPr>
              <w:t xml:space="preserve"> </w:t>
            </w:r>
            <w:r w:rsidRPr="002B44A3">
              <w:rPr>
                <w:rFonts w:ascii="Times New Roman" w:hAnsi="Times New Roman" w:cs="Times New Roman"/>
                <w:sz w:val="24"/>
                <w:szCs w:val="24"/>
              </w:rPr>
              <w:t xml:space="preserve">муниципального района Клявлинский </w:t>
            </w:r>
          </w:p>
        </w:tc>
      </w:tr>
      <w:tr w:rsidR="00762689" w:rsidRPr="002B44A3" w:rsidTr="00762689">
        <w:trPr>
          <w:trHeight w:val="27"/>
        </w:trPr>
        <w:tc>
          <w:tcPr>
            <w:tcW w:w="3496" w:type="dxa"/>
          </w:tcPr>
          <w:p w:rsidR="00762689" w:rsidRPr="002B44A3" w:rsidRDefault="00762689">
            <w:pPr>
              <w:pStyle w:val="ConsPlusNormal"/>
              <w:spacing w:line="276" w:lineRule="auto"/>
              <w:ind w:firstLine="0"/>
              <w:rPr>
                <w:rFonts w:ascii="Times New Roman" w:hAnsi="Times New Roman" w:cs="Times New Roman"/>
                <w:sz w:val="24"/>
                <w:szCs w:val="24"/>
              </w:rPr>
            </w:pPr>
          </w:p>
        </w:tc>
        <w:tc>
          <w:tcPr>
            <w:tcW w:w="5768" w:type="dxa"/>
          </w:tcPr>
          <w:p w:rsidR="00762689" w:rsidRPr="002B44A3" w:rsidRDefault="00762689">
            <w:pPr>
              <w:pStyle w:val="ConsPlusNormal"/>
              <w:spacing w:line="276" w:lineRule="auto"/>
              <w:ind w:firstLine="0"/>
              <w:jc w:val="both"/>
              <w:rPr>
                <w:rFonts w:ascii="Times New Roman" w:hAnsi="Times New Roman" w:cs="Times New Roman"/>
                <w:sz w:val="24"/>
                <w:szCs w:val="24"/>
              </w:rPr>
            </w:pPr>
          </w:p>
        </w:tc>
      </w:tr>
      <w:tr w:rsidR="00762689" w:rsidRPr="002B44A3" w:rsidTr="00762689">
        <w:trPr>
          <w:trHeight w:val="1457"/>
        </w:trPr>
        <w:tc>
          <w:tcPr>
            <w:tcW w:w="3496" w:type="dxa"/>
            <w:hideMark/>
          </w:tcPr>
          <w:p w:rsidR="00A822BA" w:rsidRDefault="00A822BA">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СТРАТЕГИЧЕСКИЙ ПОКАЗАТЕЛЬ   (ИНДИКАТОР) ПРОГРАММЫ</w:t>
            </w:r>
          </w:p>
        </w:tc>
        <w:tc>
          <w:tcPr>
            <w:tcW w:w="5768" w:type="dxa"/>
            <w:vMerge w:val="restart"/>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tblGrid>
            <w:tr w:rsidR="00762689" w:rsidRPr="002B44A3">
              <w:tc>
                <w:tcPr>
                  <w:tcW w:w="5272" w:type="dxa"/>
                </w:tcPr>
                <w:p w:rsidR="00762689" w:rsidRPr="002B44A3" w:rsidRDefault="00762689" w:rsidP="00544354">
                  <w:pPr>
                    <w:autoSpaceDE w:val="0"/>
                    <w:autoSpaceDN w:val="0"/>
                    <w:adjustRightInd w:val="0"/>
                    <w:spacing w:line="276" w:lineRule="auto"/>
                    <w:jc w:val="both"/>
                    <w:rPr>
                      <w:rFonts w:ascii="Times New Roman" w:hAnsi="Times New Roman"/>
                      <w:strike/>
                      <w:sz w:val="24"/>
                      <w:szCs w:val="24"/>
                      <w:lang w:eastAsia="ru-RU"/>
                    </w:rPr>
                  </w:pPr>
                  <w:r w:rsidRPr="002B44A3">
                    <w:rPr>
                      <w:rFonts w:ascii="Times New Roman" w:hAnsi="Times New Roman"/>
                      <w:sz w:val="24"/>
                      <w:szCs w:val="24"/>
                    </w:rPr>
                    <w:t>количество благоустроенных дворовых территорий в Самарской области</w:t>
                  </w:r>
                </w:p>
              </w:tc>
            </w:tr>
            <w:tr w:rsidR="00762689" w:rsidRPr="002B44A3">
              <w:tc>
                <w:tcPr>
                  <w:tcW w:w="5272" w:type="dxa"/>
                </w:tcPr>
                <w:p w:rsidR="00762689" w:rsidRPr="002B44A3" w:rsidRDefault="00762689">
                  <w:pPr>
                    <w:autoSpaceDE w:val="0"/>
                    <w:autoSpaceDN w:val="0"/>
                    <w:adjustRightInd w:val="0"/>
                    <w:spacing w:line="276" w:lineRule="auto"/>
                    <w:jc w:val="both"/>
                    <w:rPr>
                      <w:rFonts w:ascii="Times New Roman" w:hAnsi="Times New Roman"/>
                      <w:strike/>
                      <w:sz w:val="24"/>
                      <w:szCs w:val="24"/>
                      <w:lang w:eastAsia="ru-RU"/>
                    </w:rPr>
                  </w:pPr>
                </w:p>
              </w:tc>
            </w:tr>
            <w:tr w:rsidR="00762689" w:rsidRPr="002B44A3">
              <w:tc>
                <w:tcPr>
                  <w:tcW w:w="5272" w:type="dxa"/>
                </w:tcPr>
                <w:p w:rsidR="00762689" w:rsidRPr="002B44A3" w:rsidRDefault="00762689">
                  <w:pPr>
                    <w:autoSpaceDE w:val="0"/>
                    <w:autoSpaceDN w:val="0"/>
                    <w:adjustRightInd w:val="0"/>
                    <w:spacing w:line="276" w:lineRule="auto"/>
                    <w:jc w:val="both"/>
                    <w:rPr>
                      <w:rFonts w:ascii="Times New Roman" w:hAnsi="Times New Roman"/>
                      <w:strike/>
                      <w:sz w:val="24"/>
                      <w:szCs w:val="24"/>
                      <w:lang w:eastAsia="ru-RU"/>
                    </w:rPr>
                  </w:pPr>
                </w:p>
              </w:tc>
            </w:tr>
            <w:tr w:rsidR="00074FC0" w:rsidRPr="002B44A3">
              <w:tc>
                <w:tcPr>
                  <w:tcW w:w="5272" w:type="dxa"/>
                  <w:hideMark/>
                </w:tcPr>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 xml:space="preserve">количество ежегодно проводимых мониторингов доли дворовых территорий многоквартирных домов и общественных территорий </w:t>
                  </w:r>
                  <w:r w:rsidR="00C93C52">
                    <w:rPr>
                      <w:rFonts w:ascii="Times New Roman" w:hAnsi="Times New Roman" w:cs="Times New Roman"/>
                      <w:sz w:val="24"/>
                      <w:szCs w:val="24"/>
                    </w:rPr>
                    <w:t>сельского поселения станция Клявлино</w:t>
                  </w:r>
                  <w:r w:rsidR="00C93C52" w:rsidRPr="002B44A3">
                    <w:rPr>
                      <w:rFonts w:ascii="Times New Roman" w:hAnsi="Times New Roman" w:cs="Times New Roman"/>
                      <w:sz w:val="24"/>
                      <w:szCs w:val="24"/>
                    </w:rPr>
                    <w:t xml:space="preserve"> </w:t>
                  </w:r>
                  <w:r w:rsidRPr="002B44A3">
                    <w:rPr>
                      <w:rFonts w:ascii="Times New Roman" w:hAnsi="Times New Roman" w:cs="Times New Roman"/>
                      <w:sz w:val="24"/>
                      <w:szCs w:val="24"/>
                    </w:rPr>
                    <w:t>муниципального района Клявлинский Самарской области, благоустроенных в результате реализации программных мероприятий по формированию комфортной городской среды;</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доля реализованных проектов комплексного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r>
            <w:tr w:rsidR="00762689" w:rsidRPr="002B44A3">
              <w:tc>
                <w:tcPr>
                  <w:tcW w:w="5272" w:type="dxa"/>
                </w:tcPr>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 xml:space="preserve">количество ежегодно проводимых </w:t>
                  </w:r>
                  <w:r w:rsidRPr="002B44A3">
                    <w:rPr>
                      <w:rFonts w:ascii="Times New Roman" w:hAnsi="Times New Roman" w:cs="Times New Roman"/>
                      <w:sz w:val="24"/>
                      <w:szCs w:val="24"/>
                    </w:rPr>
                    <w:lastRenderedPageBreak/>
                    <w:t xml:space="preserve">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w:t>
                  </w:r>
                  <w:r w:rsidR="00C93C52">
                    <w:rPr>
                      <w:rFonts w:ascii="Times New Roman" w:hAnsi="Times New Roman" w:cs="Times New Roman"/>
                      <w:sz w:val="24"/>
                      <w:szCs w:val="24"/>
                    </w:rPr>
                    <w:t>сельского поселения станция Клявлино</w:t>
                  </w:r>
                  <w:r w:rsidR="00C93C52" w:rsidRPr="002B44A3">
                    <w:rPr>
                      <w:rFonts w:ascii="Times New Roman" w:hAnsi="Times New Roman" w:cs="Times New Roman"/>
                      <w:sz w:val="24"/>
                      <w:szCs w:val="24"/>
                    </w:rPr>
                    <w:t xml:space="preserve"> </w:t>
                  </w:r>
                  <w:r w:rsidRPr="002B44A3">
                    <w:rPr>
                      <w:rFonts w:ascii="Times New Roman" w:hAnsi="Times New Roman" w:cs="Times New Roman"/>
                      <w:sz w:val="24"/>
                      <w:szCs w:val="24"/>
                    </w:rPr>
                    <w:t>муниципального района Клявлинский Самарской области;</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 xml:space="preserve">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w:t>
                  </w:r>
                  <w:r w:rsidR="00C93C52">
                    <w:rPr>
                      <w:rFonts w:ascii="Times New Roman" w:hAnsi="Times New Roman" w:cs="Times New Roman"/>
                      <w:sz w:val="24"/>
                      <w:szCs w:val="24"/>
                    </w:rPr>
                    <w:t>сельского поселения станция Клявлино</w:t>
                  </w:r>
                  <w:r w:rsidR="00C93C52" w:rsidRPr="002B44A3">
                    <w:rPr>
                      <w:rFonts w:ascii="Times New Roman" w:hAnsi="Times New Roman" w:cs="Times New Roman"/>
                      <w:sz w:val="24"/>
                      <w:szCs w:val="24"/>
                    </w:rPr>
                    <w:t xml:space="preserve"> </w:t>
                  </w:r>
                  <w:r w:rsidRPr="002B44A3">
                    <w:rPr>
                      <w:rFonts w:ascii="Times New Roman" w:hAnsi="Times New Roman" w:cs="Times New Roman"/>
                      <w:sz w:val="24"/>
                      <w:szCs w:val="24"/>
                    </w:rPr>
                    <w:t>муниципального района Клявлинский Самарской области в отчетном году;</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w:t>
                  </w:r>
                  <w:r w:rsidR="00C93C52">
                    <w:rPr>
                      <w:rFonts w:ascii="Times New Roman" w:hAnsi="Times New Roman" w:cs="Times New Roman"/>
                      <w:sz w:val="24"/>
                      <w:szCs w:val="24"/>
                    </w:rPr>
                    <w:t xml:space="preserve"> сельского поселения станция Клявлино</w:t>
                  </w:r>
                  <w:r w:rsidRPr="002B44A3">
                    <w:rPr>
                      <w:rFonts w:ascii="Times New Roman" w:hAnsi="Times New Roman" w:cs="Times New Roman"/>
                      <w:sz w:val="24"/>
                      <w:szCs w:val="24"/>
                    </w:rPr>
                    <w:t xml:space="preserve"> муниципального района Клявлинский Самарской области;</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 xml:space="preserve">количество ежегодно реализуемых проектов по благоустройству общественных территорий по результатам общественных обсуждений с жителями </w:t>
                  </w:r>
                  <w:r w:rsidR="00C93C52">
                    <w:rPr>
                      <w:rFonts w:ascii="Times New Roman" w:hAnsi="Times New Roman" w:cs="Times New Roman"/>
                      <w:sz w:val="24"/>
                      <w:szCs w:val="24"/>
                    </w:rPr>
                    <w:t>сельского поселения станция Клявлино</w:t>
                  </w:r>
                  <w:r w:rsidR="00C93C52" w:rsidRPr="002B44A3">
                    <w:rPr>
                      <w:rFonts w:ascii="Times New Roman" w:hAnsi="Times New Roman" w:cs="Times New Roman"/>
                      <w:sz w:val="24"/>
                      <w:szCs w:val="24"/>
                    </w:rPr>
                    <w:t xml:space="preserve"> </w:t>
                  </w:r>
                  <w:r w:rsidRPr="002B44A3">
                    <w:rPr>
                      <w:rFonts w:ascii="Times New Roman" w:hAnsi="Times New Roman" w:cs="Times New Roman"/>
                      <w:sz w:val="24"/>
                      <w:szCs w:val="24"/>
                    </w:rPr>
                    <w:t>муниципального района Клявлинский Самарской области и иными заинтересованными лицами;</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количество ежегодных публикаций в средствах массовой информации, направленных на стимулирование активности жителей</w:t>
                  </w:r>
                  <w:r w:rsidR="00C93C52">
                    <w:rPr>
                      <w:rFonts w:ascii="Times New Roman" w:hAnsi="Times New Roman" w:cs="Times New Roman"/>
                      <w:sz w:val="24"/>
                      <w:szCs w:val="24"/>
                    </w:rPr>
                    <w:t xml:space="preserve"> сельского поселения станция Клявлино</w:t>
                  </w:r>
                  <w:r w:rsidRPr="002B44A3">
                    <w:rPr>
                      <w:rFonts w:ascii="Times New Roman" w:hAnsi="Times New Roman" w:cs="Times New Roman"/>
                      <w:sz w:val="24"/>
                      <w:szCs w:val="24"/>
                    </w:rPr>
                    <w:t xml:space="preserve"> муниципального района Клявлинский Самарской </w:t>
                  </w:r>
                  <w:r w:rsidRPr="002B44A3">
                    <w:rPr>
                      <w:rFonts w:ascii="Times New Roman" w:hAnsi="Times New Roman" w:cs="Times New Roman"/>
                      <w:sz w:val="24"/>
                      <w:szCs w:val="24"/>
                    </w:rPr>
                    <w:lastRenderedPageBreak/>
                    <w:t>области и бизнеса в инициировании проектов по благоустройству;</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реализованы мероприятия по благоустройству, предусмотренные муниципальной программой (количество обустроенных общественных пространств);</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реализованы мероприятия по благоустройству, предусмотренные муниципальной программой (количество благоустроенных дворовых территорий)</w:t>
                  </w:r>
                </w:p>
                <w:p w:rsidR="00762689" w:rsidRPr="002B44A3" w:rsidRDefault="00762689">
                  <w:pPr>
                    <w:pStyle w:val="ConsPlusNormal"/>
                    <w:spacing w:line="276" w:lineRule="auto"/>
                    <w:jc w:val="both"/>
                    <w:rPr>
                      <w:rFonts w:ascii="Times New Roman" w:hAnsi="Times New Roman" w:cs="Times New Roman"/>
                      <w:sz w:val="24"/>
                      <w:szCs w:val="24"/>
                    </w:rPr>
                  </w:pPr>
                </w:p>
              </w:tc>
            </w:tr>
          </w:tbl>
          <w:p w:rsidR="00762689" w:rsidRPr="002B44A3" w:rsidRDefault="00762689">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lastRenderedPageBreak/>
              <w:t xml:space="preserve"> </w:t>
            </w:r>
          </w:p>
          <w:p w:rsidR="00762689" w:rsidRPr="002B44A3" w:rsidRDefault="00762689">
            <w:pPr>
              <w:pStyle w:val="ConsPlusNormal"/>
              <w:spacing w:line="276" w:lineRule="auto"/>
              <w:ind w:firstLine="0"/>
              <w:jc w:val="both"/>
              <w:rPr>
                <w:rFonts w:ascii="Times New Roman" w:hAnsi="Times New Roman" w:cs="Times New Roman"/>
                <w:sz w:val="24"/>
                <w:szCs w:val="24"/>
              </w:rPr>
            </w:pPr>
          </w:p>
          <w:p w:rsidR="00762689" w:rsidRPr="002B44A3" w:rsidRDefault="00762689">
            <w:pPr>
              <w:autoSpaceDE w:val="0"/>
              <w:autoSpaceDN w:val="0"/>
              <w:adjustRightInd w:val="0"/>
              <w:spacing w:line="276" w:lineRule="auto"/>
              <w:jc w:val="both"/>
              <w:rPr>
                <w:rFonts w:ascii="Times New Roman" w:hAnsi="Times New Roman"/>
                <w:sz w:val="24"/>
                <w:szCs w:val="24"/>
              </w:rPr>
            </w:pPr>
            <w:r w:rsidRPr="002B44A3">
              <w:rPr>
                <w:rFonts w:ascii="Times New Roman" w:hAnsi="Times New Roman"/>
                <w:sz w:val="24"/>
                <w:szCs w:val="24"/>
              </w:rPr>
              <w:t>20</w:t>
            </w:r>
            <w:r w:rsidR="00C93C52">
              <w:rPr>
                <w:rFonts w:ascii="Times New Roman" w:hAnsi="Times New Roman"/>
                <w:sz w:val="24"/>
                <w:szCs w:val="24"/>
              </w:rPr>
              <w:t>2</w:t>
            </w:r>
            <w:r w:rsidR="00105BE5">
              <w:rPr>
                <w:rFonts w:ascii="Times New Roman" w:hAnsi="Times New Roman"/>
                <w:sz w:val="24"/>
                <w:szCs w:val="24"/>
              </w:rPr>
              <w:t>3</w:t>
            </w:r>
            <w:r w:rsidRPr="002B44A3">
              <w:rPr>
                <w:rFonts w:ascii="Times New Roman" w:hAnsi="Times New Roman"/>
                <w:sz w:val="24"/>
                <w:szCs w:val="24"/>
              </w:rPr>
              <w:t>-2024 годы. Муниципальная программа реализуется в один этап.</w:t>
            </w:r>
          </w:p>
          <w:p w:rsidR="00762689" w:rsidRPr="002B44A3" w:rsidRDefault="00762689">
            <w:pPr>
              <w:autoSpaceDE w:val="0"/>
              <w:autoSpaceDN w:val="0"/>
              <w:adjustRightInd w:val="0"/>
              <w:spacing w:line="276" w:lineRule="auto"/>
              <w:jc w:val="both"/>
              <w:rPr>
                <w:rFonts w:ascii="Times New Roman" w:hAnsi="Times New Roman"/>
                <w:sz w:val="24"/>
                <w:szCs w:val="24"/>
              </w:rPr>
            </w:pPr>
          </w:p>
        </w:tc>
      </w:tr>
      <w:tr w:rsidR="00762689" w:rsidRPr="002B44A3" w:rsidTr="00762689">
        <w:trPr>
          <w:trHeight w:val="23"/>
        </w:trPr>
        <w:tc>
          <w:tcPr>
            <w:tcW w:w="3496" w:type="dxa"/>
          </w:tcPr>
          <w:p w:rsidR="00762689" w:rsidRPr="002B44A3" w:rsidRDefault="00762689">
            <w:pPr>
              <w:pStyle w:val="ConsPlusNormal"/>
              <w:spacing w:line="276" w:lineRule="auto"/>
              <w:rPr>
                <w:rFonts w:ascii="Times New Roman" w:hAnsi="Times New Roman" w:cs="Times New Roman"/>
                <w:sz w:val="24"/>
                <w:szCs w:val="24"/>
              </w:rPr>
            </w:pPr>
          </w:p>
        </w:tc>
        <w:tc>
          <w:tcPr>
            <w:tcW w:w="5768" w:type="dxa"/>
            <w:vMerge/>
            <w:vAlign w:val="center"/>
            <w:hideMark/>
          </w:tcPr>
          <w:p w:rsidR="00762689" w:rsidRPr="002B44A3" w:rsidRDefault="00762689">
            <w:pPr>
              <w:rPr>
                <w:rFonts w:ascii="Times New Roman" w:hAnsi="Times New Roman"/>
                <w:sz w:val="24"/>
                <w:szCs w:val="24"/>
              </w:rPr>
            </w:pPr>
          </w:p>
        </w:tc>
      </w:tr>
      <w:tr w:rsidR="00762689" w:rsidRPr="002B44A3" w:rsidTr="00370667">
        <w:trPr>
          <w:trHeight w:val="539"/>
        </w:trPr>
        <w:tc>
          <w:tcPr>
            <w:tcW w:w="3496" w:type="dxa"/>
          </w:tcPr>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ТАКТИЧЕСКИЕ ПОКАЗАТЕЛИ ИНДИКАТОРЫ) ПРОГРАММЫ</w:t>
            </w: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 xml:space="preserve">ЭТАПЫ И СРОКИ РЕАЛИЗАЦИИ </w:t>
            </w: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ПРОГРАММЫ</w:t>
            </w:r>
          </w:p>
          <w:p w:rsidR="00762689" w:rsidRPr="002B44A3" w:rsidRDefault="00762689">
            <w:pPr>
              <w:pStyle w:val="ConsPlusNormal"/>
              <w:spacing w:line="276" w:lineRule="auto"/>
              <w:ind w:firstLine="0"/>
              <w:rPr>
                <w:rFonts w:ascii="Times New Roman" w:hAnsi="Times New Roman" w:cs="Times New Roman"/>
                <w:sz w:val="24"/>
                <w:szCs w:val="24"/>
              </w:rPr>
            </w:pPr>
          </w:p>
        </w:tc>
        <w:tc>
          <w:tcPr>
            <w:tcW w:w="5768" w:type="dxa"/>
            <w:vMerge/>
            <w:vAlign w:val="center"/>
            <w:hideMark/>
          </w:tcPr>
          <w:p w:rsidR="00762689" w:rsidRPr="002B44A3" w:rsidRDefault="00762689">
            <w:pPr>
              <w:rPr>
                <w:rFonts w:ascii="Times New Roman" w:hAnsi="Times New Roman"/>
                <w:sz w:val="24"/>
                <w:szCs w:val="24"/>
              </w:rPr>
            </w:pPr>
          </w:p>
        </w:tc>
      </w:tr>
      <w:tr w:rsidR="00370667" w:rsidRPr="002B44A3" w:rsidTr="00370667">
        <w:trPr>
          <w:trHeight w:val="1778"/>
        </w:trPr>
        <w:tc>
          <w:tcPr>
            <w:tcW w:w="3496" w:type="dxa"/>
            <w:hideMark/>
          </w:tcPr>
          <w:p w:rsidR="00370667" w:rsidRPr="002B44A3" w:rsidRDefault="00370667">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lastRenderedPageBreak/>
              <w:t>ОБЪЕМЫ И ИСТОЧНИКИ БЮДЖЕТНЫХ АССИГНОВАНИЙ ПРОГРАММЫ</w:t>
            </w:r>
          </w:p>
        </w:tc>
        <w:tc>
          <w:tcPr>
            <w:tcW w:w="5768" w:type="dxa"/>
            <w:hideMark/>
          </w:tcPr>
          <w:p w:rsidR="00370667" w:rsidRPr="00FD1B8C" w:rsidRDefault="00370667">
            <w:pPr>
              <w:autoSpaceDE w:val="0"/>
              <w:autoSpaceDN w:val="0"/>
              <w:adjustRightInd w:val="0"/>
              <w:spacing w:line="276" w:lineRule="auto"/>
              <w:jc w:val="both"/>
              <w:rPr>
                <w:rFonts w:ascii="Times New Roman" w:hAnsi="Times New Roman"/>
                <w:sz w:val="24"/>
                <w:szCs w:val="24"/>
              </w:rPr>
            </w:pPr>
            <w:r w:rsidRPr="00FD1B8C">
              <w:rPr>
                <w:rFonts w:ascii="Times New Roman" w:hAnsi="Times New Roman"/>
                <w:sz w:val="24"/>
                <w:szCs w:val="24"/>
                <w:lang w:eastAsia="ru-RU"/>
              </w:rPr>
              <w:t>Общий объем финансирования муниципальной программы за счет всех источников финансирования составляет  в 2023 году – 0,00 руб.; в 2024 году – 0,00 руб.,</w:t>
            </w:r>
          </w:p>
          <w:p w:rsidR="00370667" w:rsidRPr="00C93C52" w:rsidRDefault="00370667" w:rsidP="00370667">
            <w:pPr>
              <w:pStyle w:val="ConsPlusNormal"/>
              <w:spacing w:line="276" w:lineRule="auto"/>
              <w:ind w:firstLine="0"/>
              <w:jc w:val="both"/>
              <w:rPr>
                <w:rFonts w:ascii="Times New Roman" w:hAnsi="Times New Roman" w:cs="Times New Roman"/>
                <w:color w:val="FF0000"/>
                <w:sz w:val="24"/>
                <w:szCs w:val="24"/>
                <w:lang w:eastAsia="ru-RU"/>
              </w:rPr>
            </w:pPr>
          </w:p>
        </w:tc>
      </w:tr>
      <w:tr w:rsidR="00762689" w:rsidRPr="002B44A3" w:rsidTr="00370667">
        <w:trPr>
          <w:trHeight w:val="3148"/>
        </w:trPr>
        <w:tc>
          <w:tcPr>
            <w:tcW w:w="3496" w:type="dxa"/>
          </w:tcPr>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ОЖИДАЕМЫЕ РЕЗУЛЬТАТЫ РЕАЛИЗАЦИИ ПРОГРАММЫ</w:t>
            </w: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КОНТРОЛЬ ЗА ХОДОМ</w:t>
            </w: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 xml:space="preserve">РЕАЛИЗАЦИИ </w:t>
            </w: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ПРОГРАММЫ</w:t>
            </w:r>
          </w:p>
        </w:tc>
        <w:tc>
          <w:tcPr>
            <w:tcW w:w="5768" w:type="dxa"/>
          </w:tcPr>
          <w:p w:rsidR="00762689" w:rsidRPr="002B44A3" w:rsidRDefault="00762689">
            <w:pPr>
              <w:autoSpaceDE w:val="0"/>
              <w:autoSpaceDN w:val="0"/>
              <w:adjustRightInd w:val="0"/>
              <w:spacing w:line="276" w:lineRule="auto"/>
              <w:ind w:firstLine="539"/>
              <w:jc w:val="both"/>
              <w:rPr>
                <w:rFonts w:ascii="Times New Roman" w:hAnsi="Times New Roman"/>
                <w:iCs/>
                <w:sz w:val="24"/>
                <w:szCs w:val="24"/>
                <w:lang w:eastAsia="ru-RU"/>
              </w:rPr>
            </w:pPr>
            <w:r w:rsidRPr="002B44A3">
              <w:rPr>
                <w:rFonts w:ascii="Times New Roman" w:hAnsi="Times New Roman"/>
                <w:iCs/>
                <w:sz w:val="24"/>
                <w:szCs w:val="24"/>
                <w:lang w:eastAsia="ru-RU"/>
              </w:rPr>
              <w:t xml:space="preserve">- повышение уровня благоустроенности дворовых территорий многоквартирных домов и общественных территорий </w:t>
            </w:r>
            <w:r w:rsidR="00C93C52">
              <w:rPr>
                <w:rFonts w:ascii="Times New Roman" w:hAnsi="Times New Roman"/>
                <w:sz w:val="24"/>
                <w:szCs w:val="24"/>
              </w:rPr>
              <w:t>сельского поселения станция Клявлино</w:t>
            </w:r>
            <w:r w:rsidR="00C93C52" w:rsidRPr="002B44A3">
              <w:rPr>
                <w:rFonts w:ascii="Times New Roman" w:hAnsi="Times New Roman"/>
                <w:iCs/>
                <w:sz w:val="24"/>
                <w:szCs w:val="24"/>
                <w:lang w:eastAsia="ru-RU"/>
              </w:rPr>
              <w:t xml:space="preserve"> </w:t>
            </w:r>
            <w:r w:rsidRPr="002B44A3">
              <w:rPr>
                <w:rFonts w:ascii="Times New Roman" w:hAnsi="Times New Roman"/>
                <w:iCs/>
                <w:sz w:val="24"/>
                <w:szCs w:val="24"/>
                <w:lang w:eastAsia="ru-RU"/>
              </w:rPr>
              <w:t>муниципального района Клявлинский Самарской области;</w:t>
            </w:r>
          </w:p>
          <w:p w:rsidR="00762689" w:rsidRPr="002B44A3" w:rsidRDefault="00762689">
            <w:pPr>
              <w:autoSpaceDE w:val="0"/>
              <w:autoSpaceDN w:val="0"/>
              <w:adjustRightInd w:val="0"/>
              <w:spacing w:line="276" w:lineRule="auto"/>
              <w:ind w:firstLine="539"/>
              <w:jc w:val="both"/>
              <w:rPr>
                <w:rFonts w:ascii="Times New Roman" w:hAnsi="Times New Roman"/>
                <w:iCs/>
                <w:sz w:val="24"/>
                <w:szCs w:val="24"/>
                <w:lang w:eastAsia="ru-RU"/>
              </w:rPr>
            </w:pPr>
            <w:r w:rsidRPr="002B44A3">
              <w:rPr>
                <w:rFonts w:ascii="Times New Roman" w:hAnsi="Times New Roman"/>
                <w:iCs/>
                <w:sz w:val="24"/>
                <w:szCs w:val="24"/>
                <w:lang w:eastAsia="ru-RU"/>
              </w:rPr>
              <w:t xml:space="preserve">- повышение уровня доступности дворовых территорий многоквартирных домов и общественных территорий </w:t>
            </w:r>
            <w:r w:rsidR="00C93C52">
              <w:rPr>
                <w:rFonts w:ascii="Times New Roman" w:hAnsi="Times New Roman"/>
                <w:sz w:val="24"/>
                <w:szCs w:val="24"/>
              </w:rPr>
              <w:t>сельского поселения станция Клявлино</w:t>
            </w:r>
            <w:r w:rsidR="00C93C52" w:rsidRPr="002B44A3">
              <w:rPr>
                <w:rFonts w:ascii="Times New Roman" w:hAnsi="Times New Roman"/>
                <w:iCs/>
                <w:sz w:val="24"/>
                <w:szCs w:val="24"/>
                <w:lang w:eastAsia="ru-RU"/>
              </w:rPr>
              <w:t xml:space="preserve"> </w:t>
            </w:r>
            <w:r w:rsidRPr="002B44A3">
              <w:rPr>
                <w:rFonts w:ascii="Times New Roman" w:hAnsi="Times New Roman"/>
                <w:iCs/>
                <w:sz w:val="24"/>
                <w:szCs w:val="24"/>
                <w:lang w:eastAsia="ru-RU"/>
              </w:rPr>
              <w:t>муниципального района Клявлинский Самарской области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762689" w:rsidRPr="002B44A3" w:rsidRDefault="00762689">
            <w:pPr>
              <w:autoSpaceDE w:val="0"/>
              <w:autoSpaceDN w:val="0"/>
              <w:adjustRightInd w:val="0"/>
              <w:spacing w:line="276" w:lineRule="auto"/>
              <w:ind w:firstLine="539"/>
              <w:jc w:val="both"/>
              <w:rPr>
                <w:rFonts w:ascii="Times New Roman" w:hAnsi="Times New Roman"/>
                <w:iCs/>
                <w:sz w:val="24"/>
                <w:szCs w:val="24"/>
                <w:lang w:eastAsia="ru-RU"/>
              </w:rPr>
            </w:pPr>
            <w:r w:rsidRPr="002B44A3">
              <w:rPr>
                <w:rFonts w:ascii="Times New Roman" w:hAnsi="Times New Roman"/>
                <w:iCs/>
                <w:sz w:val="24"/>
                <w:szCs w:val="24"/>
                <w:lang w:eastAsia="ru-RU"/>
              </w:rPr>
              <w:t>- повышение уровня вовлеченности заинтересованных граждан, организаций</w:t>
            </w:r>
            <w:r w:rsidR="00C93C52">
              <w:rPr>
                <w:rFonts w:ascii="Times New Roman" w:hAnsi="Times New Roman"/>
                <w:sz w:val="24"/>
                <w:szCs w:val="24"/>
              </w:rPr>
              <w:t xml:space="preserve"> сельского поселения станция Клявлино</w:t>
            </w:r>
            <w:r w:rsidRPr="002B44A3">
              <w:rPr>
                <w:rFonts w:ascii="Times New Roman" w:hAnsi="Times New Roman"/>
                <w:iCs/>
                <w:sz w:val="24"/>
                <w:szCs w:val="24"/>
                <w:lang w:eastAsia="ru-RU"/>
              </w:rPr>
              <w:t xml:space="preserve"> муниципального района Клявлинский Самарской области в реализацию мероприятий по благоустройству территорий.</w:t>
            </w:r>
          </w:p>
          <w:p w:rsidR="00762689" w:rsidRPr="002B44A3" w:rsidRDefault="00762689">
            <w:pPr>
              <w:pStyle w:val="ConsPlusNormal"/>
              <w:spacing w:line="276" w:lineRule="auto"/>
              <w:ind w:firstLine="0"/>
              <w:jc w:val="both"/>
              <w:rPr>
                <w:rFonts w:ascii="Times New Roman" w:hAnsi="Times New Roman" w:cs="Times New Roman"/>
                <w:sz w:val="24"/>
                <w:szCs w:val="24"/>
              </w:rPr>
            </w:pPr>
          </w:p>
          <w:p w:rsidR="00762689" w:rsidRPr="002B44A3" w:rsidRDefault="00762689" w:rsidP="00F53F76">
            <w:pPr>
              <w:pStyle w:val="ConsPlusNormal"/>
              <w:spacing w:line="276" w:lineRule="auto"/>
              <w:ind w:firstLine="0"/>
              <w:jc w:val="both"/>
              <w:rPr>
                <w:rFonts w:ascii="Times New Roman" w:hAnsi="Times New Roman" w:cs="Times New Roman"/>
                <w:sz w:val="24"/>
                <w:szCs w:val="24"/>
              </w:rPr>
            </w:pPr>
          </w:p>
          <w:p w:rsidR="00762689" w:rsidRPr="007D4486" w:rsidRDefault="00762689" w:rsidP="00F53F76">
            <w:pPr>
              <w:pStyle w:val="ConsPlusNormal"/>
              <w:spacing w:line="276" w:lineRule="auto"/>
              <w:ind w:firstLine="0"/>
              <w:jc w:val="both"/>
              <w:rPr>
                <w:rFonts w:ascii="Times New Roman" w:hAnsi="Times New Roman" w:cs="Times New Roman"/>
                <w:sz w:val="24"/>
                <w:szCs w:val="24"/>
              </w:rPr>
            </w:pPr>
            <w:r w:rsidRPr="00FD1B8C">
              <w:rPr>
                <w:rFonts w:ascii="Times New Roman" w:hAnsi="Times New Roman" w:cs="Times New Roman"/>
                <w:sz w:val="24"/>
                <w:szCs w:val="24"/>
              </w:rPr>
              <w:t xml:space="preserve">Реализацию Программы осуществляет </w:t>
            </w:r>
            <w:r w:rsidR="007D4486" w:rsidRPr="00FD1B8C">
              <w:rPr>
                <w:rFonts w:ascii="Times New Roman" w:hAnsi="Times New Roman" w:cs="Times New Roman"/>
                <w:sz w:val="24"/>
                <w:szCs w:val="24"/>
              </w:rPr>
              <w:t xml:space="preserve">Администрация сельского поселения станция </w:t>
            </w:r>
            <w:r w:rsidR="007D4486" w:rsidRPr="00FD1B8C">
              <w:rPr>
                <w:rFonts w:ascii="Times New Roman" w:hAnsi="Times New Roman" w:cs="Times New Roman"/>
                <w:sz w:val="24"/>
                <w:szCs w:val="24"/>
              </w:rPr>
              <w:lastRenderedPageBreak/>
              <w:t>Клявлино муниципального района Клявлинский Самарской области</w:t>
            </w:r>
            <w:r w:rsidRPr="00FD1B8C">
              <w:rPr>
                <w:rFonts w:ascii="Times New Roman" w:hAnsi="Times New Roman" w:cs="Times New Roman"/>
                <w:sz w:val="24"/>
                <w:szCs w:val="24"/>
              </w:rPr>
              <w:t xml:space="preserve"> (ответственный исполнитель Программы).</w:t>
            </w:r>
          </w:p>
          <w:p w:rsidR="00762689" w:rsidRPr="008F2305" w:rsidRDefault="00762689" w:rsidP="00F53F76">
            <w:pPr>
              <w:pStyle w:val="ConsPlusNormal"/>
              <w:spacing w:line="276" w:lineRule="auto"/>
              <w:ind w:firstLine="0"/>
              <w:jc w:val="both"/>
              <w:rPr>
                <w:rFonts w:ascii="Times New Roman" w:hAnsi="Times New Roman" w:cs="Times New Roman"/>
                <w:color w:val="FF0000"/>
                <w:sz w:val="24"/>
                <w:szCs w:val="24"/>
              </w:rPr>
            </w:pPr>
            <w:r w:rsidRPr="0077414A">
              <w:rPr>
                <w:rFonts w:ascii="Times New Roman" w:hAnsi="Times New Roman" w:cs="Times New Roman"/>
                <w:sz w:val="24"/>
                <w:szCs w:val="24"/>
              </w:rPr>
              <w:t xml:space="preserve">Контроль за ходом реализации Программы осуществляет Администрация </w:t>
            </w:r>
            <w:r w:rsidR="0077414A" w:rsidRPr="0077414A">
              <w:rPr>
                <w:rFonts w:ascii="Times New Roman" w:hAnsi="Times New Roman" w:cs="Times New Roman"/>
                <w:sz w:val="24"/>
                <w:szCs w:val="24"/>
              </w:rPr>
              <w:t xml:space="preserve">сельского поселения станция Клявлино </w:t>
            </w:r>
            <w:r w:rsidRPr="0077414A">
              <w:rPr>
                <w:rFonts w:ascii="Times New Roman" w:hAnsi="Times New Roman" w:cs="Times New Roman"/>
                <w:sz w:val="24"/>
                <w:szCs w:val="24"/>
              </w:rPr>
              <w:t>муниципального района Клявлинский Самарской области, являющаяся координатором (заказчиком) Программы</w:t>
            </w:r>
            <w:r w:rsidRPr="00C93C52">
              <w:rPr>
                <w:rFonts w:ascii="Times New Roman" w:hAnsi="Times New Roman" w:cs="Times New Roman"/>
                <w:color w:val="FF0000"/>
                <w:sz w:val="24"/>
                <w:szCs w:val="24"/>
              </w:rPr>
              <w:t xml:space="preserve">. </w:t>
            </w:r>
          </w:p>
        </w:tc>
      </w:tr>
      <w:tr w:rsidR="00762689" w:rsidRPr="002B44A3" w:rsidTr="00370667">
        <w:trPr>
          <w:trHeight w:val="138"/>
        </w:trPr>
        <w:tc>
          <w:tcPr>
            <w:tcW w:w="3496" w:type="dxa"/>
          </w:tcPr>
          <w:p w:rsidR="00762689" w:rsidRPr="002B44A3" w:rsidRDefault="00762689">
            <w:pPr>
              <w:pStyle w:val="ConsPlusNormal"/>
              <w:spacing w:line="276" w:lineRule="auto"/>
              <w:rPr>
                <w:rFonts w:ascii="Times New Roman" w:hAnsi="Times New Roman" w:cs="Times New Roman"/>
                <w:sz w:val="24"/>
                <w:szCs w:val="24"/>
              </w:rPr>
            </w:pPr>
          </w:p>
        </w:tc>
        <w:tc>
          <w:tcPr>
            <w:tcW w:w="5768" w:type="dxa"/>
          </w:tcPr>
          <w:p w:rsidR="00762689" w:rsidRPr="002B44A3" w:rsidRDefault="00762689">
            <w:pPr>
              <w:pStyle w:val="ConsPlusNormal"/>
              <w:spacing w:line="276" w:lineRule="auto"/>
              <w:jc w:val="both"/>
              <w:rPr>
                <w:rFonts w:ascii="Times New Roman" w:hAnsi="Times New Roman" w:cs="Times New Roman"/>
                <w:sz w:val="24"/>
                <w:szCs w:val="24"/>
              </w:rPr>
            </w:pPr>
          </w:p>
        </w:tc>
      </w:tr>
    </w:tbl>
    <w:p w:rsidR="00762689" w:rsidRPr="002B44A3" w:rsidRDefault="00762689" w:rsidP="008F2305">
      <w:pPr>
        <w:pStyle w:val="ConsPlusTitle"/>
        <w:numPr>
          <w:ilvl w:val="0"/>
          <w:numId w:val="7"/>
        </w:numPr>
        <w:jc w:val="center"/>
        <w:outlineLvl w:val="1"/>
        <w:rPr>
          <w:rFonts w:ascii="Times New Roman" w:hAnsi="Times New Roman" w:cs="Times New Roman"/>
          <w:b w:val="0"/>
          <w:sz w:val="24"/>
          <w:szCs w:val="24"/>
        </w:rPr>
      </w:pPr>
      <w:r w:rsidRPr="002B44A3">
        <w:rPr>
          <w:rFonts w:ascii="Times New Roman" w:hAnsi="Times New Roman" w:cs="Times New Roman"/>
          <w:b w:val="0"/>
          <w:sz w:val="24"/>
          <w:szCs w:val="24"/>
        </w:rPr>
        <w:t>Общая характеристика текущего состояния, основные</w:t>
      </w:r>
    </w:p>
    <w:p w:rsidR="00762689" w:rsidRPr="002B44A3" w:rsidRDefault="00762689" w:rsidP="008F2305">
      <w:pPr>
        <w:pStyle w:val="ConsPlusTitle"/>
        <w:jc w:val="center"/>
        <w:rPr>
          <w:rFonts w:ascii="Times New Roman" w:hAnsi="Times New Roman" w:cs="Times New Roman"/>
          <w:b w:val="0"/>
          <w:sz w:val="24"/>
          <w:szCs w:val="24"/>
        </w:rPr>
      </w:pPr>
      <w:r w:rsidRPr="002B44A3">
        <w:rPr>
          <w:rFonts w:ascii="Times New Roman" w:hAnsi="Times New Roman" w:cs="Times New Roman"/>
          <w:b w:val="0"/>
          <w:sz w:val="24"/>
          <w:szCs w:val="24"/>
        </w:rPr>
        <w:t>проблемы в сфере реализации муниципальной программы,</w:t>
      </w:r>
    </w:p>
    <w:p w:rsidR="00762689" w:rsidRPr="002B44A3" w:rsidRDefault="00762689" w:rsidP="008F2305">
      <w:pPr>
        <w:pStyle w:val="ConsPlusTitle"/>
        <w:jc w:val="center"/>
        <w:rPr>
          <w:rFonts w:ascii="Times New Roman" w:hAnsi="Times New Roman" w:cs="Times New Roman"/>
          <w:b w:val="0"/>
          <w:sz w:val="24"/>
          <w:szCs w:val="24"/>
        </w:rPr>
      </w:pPr>
      <w:r w:rsidRPr="002B44A3">
        <w:rPr>
          <w:rFonts w:ascii="Times New Roman" w:hAnsi="Times New Roman" w:cs="Times New Roman"/>
          <w:b w:val="0"/>
          <w:sz w:val="24"/>
          <w:szCs w:val="24"/>
        </w:rPr>
        <w:t>анализ рисков реализации муниципальной программы</w:t>
      </w:r>
    </w:p>
    <w:p w:rsidR="00762689" w:rsidRPr="002B44A3" w:rsidRDefault="00762689" w:rsidP="00762689">
      <w:pPr>
        <w:pStyle w:val="1"/>
        <w:shd w:val="clear" w:color="auto" w:fill="auto"/>
        <w:spacing w:after="0" w:line="276" w:lineRule="auto"/>
        <w:jc w:val="center"/>
        <w:rPr>
          <w:sz w:val="24"/>
          <w:szCs w:val="24"/>
        </w:rPr>
      </w:pPr>
    </w:p>
    <w:p w:rsidR="00762689" w:rsidRPr="002B44A3" w:rsidRDefault="00762689" w:rsidP="00762689">
      <w:pPr>
        <w:pStyle w:val="1"/>
        <w:shd w:val="clear" w:color="auto" w:fill="auto"/>
        <w:spacing w:after="0" w:line="276" w:lineRule="auto"/>
        <w:ind w:firstLine="851"/>
        <w:jc w:val="both"/>
        <w:rPr>
          <w:sz w:val="24"/>
          <w:szCs w:val="24"/>
        </w:rPr>
      </w:pPr>
      <w:r w:rsidRPr="002B44A3">
        <w:rPr>
          <w:sz w:val="24"/>
          <w:szCs w:val="24"/>
        </w:rPr>
        <w:t xml:space="preserve">Одним из приоритетных направлений развития </w:t>
      </w:r>
      <w:r w:rsidR="00C93C52">
        <w:rPr>
          <w:sz w:val="24"/>
          <w:szCs w:val="24"/>
        </w:rPr>
        <w:t>сельского поселения станция Клявлино</w:t>
      </w:r>
      <w:r w:rsidR="00C93C52" w:rsidRPr="002B44A3">
        <w:rPr>
          <w:sz w:val="24"/>
          <w:szCs w:val="24"/>
        </w:rPr>
        <w:t xml:space="preserve"> </w:t>
      </w:r>
      <w:r w:rsidRPr="002B44A3">
        <w:rPr>
          <w:sz w:val="24"/>
          <w:szCs w:val="24"/>
        </w:rPr>
        <w:t xml:space="preserve">муниципального района Клявлинский Самарской области (далее </w:t>
      </w:r>
      <w:r w:rsidR="00C93C52">
        <w:rPr>
          <w:sz w:val="24"/>
          <w:szCs w:val="24"/>
        </w:rPr>
        <w:t>–</w:t>
      </w:r>
      <w:r w:rsidRPr="002B44A3">
        <w:rPr>
          <w:sz w:val="24"/>
          <w:szCs w:val="24"/>
        </w:rPr>
        <w:t xml:space="preserve"> </w:t>
      </w:r>
      <w:r w:rsidR="00C93C52">
        <w:rPr>
          <w:sz w:val="24"/>
          <w:szCs w:val="24"/>
        </w:rPr>
        <w:t>сельское поселение</w:t>
      </w:r>
      <w:r w:rsidRPr="002B44A3">
        <w:rPr>
          <w:sz w:val="24"/>
          <w:szCs w:val="24"/>
        </w:rPr>
        <w:t xml:space="preserve">) является повышение уровня благоустройства, создание безопасных и комфортных условий для проживания жителей </w:t>
      </w:r>
      <w:r w:rsidR="00C93C52">
        <w:rPr>
          <w:sz w:val="24"/>
          <w:szCs w:val="24"/>
        </w:rPr>
        <w:t>сельского поселения</w:t>
      </w:r>
      <w:r w:rsidRPr="002B44A3">
        <w:rPr>
          <w:sz w:val="24"/>
          <w:szCs w:val="24"/>
        </w:rPr>
        <w:t>.</w:t>
      </w:r>
    </w:p>
    <w:p w:rsidR="00762689" w:rsidRPr="002B44A3" w:rsidRDefault="00762689" w:rsidP="00762689">
      <w:pPr>
        <w:pStyle w:val="1"/>
        <w:shd w:val="clear" w:color="auto" w:fill="auto"/>
        <w:spacing w:after="0" w:line="276" w:lineRule="auto"/>
        <w:ind w:firstLine="851"/>
        <w:jc w:val="both"/>
        <w:rPr>
          <w:sz w:val="24"/>
          <w:szCs w:val="24"/>
        </w:rPr>
      </w:pPr>
    </w:p>
    <w:p w:rsidR="00762689" w:rsidRPr="002B44A3" w:rsidRDefault="00762689" w:rsidP="00762689">
      <w:pPr>
        <w:pStyle w:val="1"/>
        <w:shd w:val="clear" w:color="auto" w:fill="auto"/>
        <w:spacing w:after="0" w:line="276" w:lineRule="auto"/>
        <w:ind w:firstLine="851"/>
        <w:jc w:val="both"/>
        <w:rPr>
          <w:sz w:val="24"/>
          <w:szCs w:val="24"/>
        </w:rPr>
      </w:pPr>
      <w:r w:rsidRPr="002B44A3">
        <w:rPr>
          <w:sz w:val="24"/>
          <w:szCs w:val="24"/>
        </w:rPr>
        <w:t xml:space="preserve">Статус современного </w:t>
      </w:r>
      <w:r w:rsidR="00C93C52">
        <w:rPr>
          <w:sz w:val="24"/>
          <w:szCs w:val="24"/>
        </w:rPr>
        <w:t>сельского поселения</w:t>
      </w:r>
      <w:r w:rsidR="00C93C52" w:rsidRPr="002B44A3">
        <w:rPr>
          <w:sz w:val="24"/>
          <w:szCs w:val="24"/>
        </w:rPr>
        <w:t xml:space="preserve"> </w:t>
      </w:r>
      <w:r w:rsidRPr="002B44A3">
        <w:rPr>
          <w:sz w:val="24"/>
          <w:szCs w:val="24"/>
        </w:rPr>
        <w:t>во многом определяет уровень внешнего благоустройства и развитая инженерная инфраструктура.</w:t>
      </w:r>
    </w:p>
    <w:p w:rsidR="00C93C52"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br/>
        <w:t xml:space="preserve">             В последнее время </w:t>
      </w:r>
      <w:r w:rsidR="00C93C52">
        <w:rPr>
          <w:rFonts w:ascii="Times New Roman" w:eastAsia="Times New Roman" w:hAnsi="Times New Roman"/>
          <w:spacing w:val="2"/>
          <w:sz w:val="24"/>
          <w:szCs w:val="24"/>
          <w:lang w:eastAsia="ru-RU"/>
        </w:rPr>
        <w:t>сельским поселением</w:t>
      </w:r>
      <w:r w:rsidRPr="002B44A3">
        <w:rPr>
          <w:rFonts w:ascii="Times New Roman" w:eastAsia="Times New Roman" w:hAnsi="Times New Roman"/>
          <w:spacing w:val="2"/>
          <w:sz w:val="24"/>
          <w:szCs w:val="24"/>
          <w:lang w:eastAsia="ru-RU"/>
        </w:rPr>
        <w:t xml:space="preserve"> </w:t>
      </w:r>
      <w:r w:rsidR="00C93C52">
        <w:rPr>
          <w:rFonts w:ascii="Times New Roman" w:eastAsia="Times New Roman" w:hAnsi="Times New Roman"/>
          <w:spacing w:val="2"/>
          <w:sz w:val="24"/>
          <w:szCs w:val="24"/>
          <w:lang w:eastAsia="ru-RU"/>
        </w:rPr>
        <w:t xml:space="preserve">станция Клявлино </w:t>
      </w:r>
      <w:r w:rsidRPr="002B44A3">
        <w:rPr>
          <w:rFonts w:ascii="Times New Roman" w:eastAsia="Times New Roman" w:hAnsi="Times New Roman"/>
          <w:spacing w:val="2"/>
          <w:sz w:val="24"/>
          <w:szCs w:val="24"/>
          <w:lang w:eastAsia="ru-RU"/>
        </w:rPr>
        <w:t>муниципального района Клявлинский Самарской области уделяется большое внимание благоустройству территорий, в том числе реконструкции тротуаров, приведению в надлежащий вид созданных ранее парков, зеленых зон, а также освещению улиц.</w:t>
      </w:r>
    </w:p>
    <w:p w:rsidR="00762689" w:rsidRPr="002B44A3"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В решении вопросов благоустройства дворовых территорий многоквартирных домов </w:t>
      </w:r>
      <w:r w:rsidR="00672ADF">
        <w:rPr>
          <w:rFonts w:ascii="Times New Roman" w:eastAsia="Times New Roman" w:hAnsi="Times New Roman"/>
          <w:spacing w:val="2"/>
          <w:sz w:val="24"/>
          <w:szCs w:val="24"/>
          <w:lang w:eastAsia="ru-RU"/>
        </w:rPr>
        <w:t xml:space="preserve">сельского поселения станция Клявлино </w:t>
      </w:r>
      <w:r w:rsidRPr="002B44A3">
        <w:rPr>
          <w:rFonts w:ascii="Times New Roman" w:eastAsia="Times New Roman" w:hAnsi="Times New Roman"/>
          <w:spacing w:val="2"/>
          <w:sz w:val="24"/>
          <w:szCs w:val="24"/>
          <w:lang w:eastAsia="ru-RU"/>
        </w:rPr>
        <w:t xml:space="preserve">муниципального района Клявлинский Самарской области необходимо также участие коммерческих организаций. </w:t>
      </w:r>
    </w:p>
    <w:p w:rsidR="00762689" w:rsidRPr="002B44A3" w:rsidRDefault="00762689" w:rsidP="00762689">
      <w:pPr>
        <w:spacing w:line="276" w:lineRule="auto"/>
        <w:jc w:val="both"/>
        <w:outlineLvl w:val="0"/>
        <w:rPr>
          <w:rFonts w:ascii="Times New Roman" w:eastAsia="Times New Roman" w:hAnsi="Times New Roman"/>
          <w:spacing w:val="2"/>
          <w:sz w:val="24"/>
          <w:szCs w:val="24"/>
          <w:lang w:eastAsia="ru-RU"/>
        </w:rPr>
      </w:pP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Несмотря на предпринимаемые </w:t>
      </w:r>
      <w:r w:rsidR="00672ADF">
        <w:rPr>
          <w:rFonts w:ascii="Times New Roman" w:eastAsia="Times New Roman" w:hAnsi="Times New Roman"/>
          <w:spacing w:val="2"/>
          <w:sz w:val="24"/>
          <w:szCs w:val="24"/>
          <w:lang w:eastAsia="ru-RU"/>
        </w:rPr>
        <w:t>сельским поселением</w:t>
      </w:r>
      <w:r w:rsidRPr="002B44A3">
        <w:rPr>
          <w:rFonts w:ascii="Times New Roman" w:eastAsia="Times New Roman" w:hAnsi="Times New Roman"/>
          <w:spacing w:val="2"/>
          <w:sz w:val="24"/>
          <w:szCs w:val="24"/>
          <w:lang w:eastAsia="ru-RU"/>
        </w:rPr>
        <w:t xml:space="preserve"> меры, на сегодняшний день сфера благоустройства характеризуется широким спектром проблем:</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высокая степень износа асфальтового покрытия внутриквартальных проездов, дворовых проездов и тротуаров;</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несоответствие уровня освещения дворовых и общественных территорий требованиям национальных стандартов;</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неудовлетворительное состояние большого количества зеленых насаждений дворовых территорий многоквартирных домов и общественных территорий, разрушение травяного покрытия газонов;</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недостаточный уровень озеленения в районах многоэтажной застройки;</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lastRenderedPageBreak/>
        <w:t>- 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недостаточная обеспеченность дворовых территорий многоквартирных домов элементами благоустройства (урны, скамейки, детские и спортивные площадки, контейнерные площадки для сбора твердых коммунальных отходов);</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отсутствие единого подхода к визуальному оформлению населенных пунктов (реклама, вывески, дорожные знаки).</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В настоящее время многие общественные территории в </w:t>
      </w:r>
      <w:r w:rsidR="00672ADF">
        <w:rPr>
          <w:rFonts w:ascii="Times New Roman" w:eastAsia="Times New Roman" w:hAnsi="Times New Roman"/>
          <w:spacing w:val="2"/>
          <w:sz w:val="24"/>
          <w:szCs w:val="24"/>
          <w:lang w:eastAsia="ru-RU"/>
        </w:rPr>
        <w:t>сельском поселении</w:t>
      </w:r>
      <w:r w:rsidRPr="002B44A3">
        <w:rPr>
          <w:rFonts w:ascii="Times New Roman" w:eastAsia="Times New Roman" w:hAnsi="Times New Roman"/>
          <w:spacing w:val="2"/>
          <w:sz w:val="24"/>
          <w:szCs w:val="24"/>
          <w:lang w:eastAsia="ru-RU"/>
        </w:rPr>
        <w:t xml:space="preserve"> (парки, скверы, пешеходные зоны, площадки и другие места массового посещения) характеризуются большой степенью износа, отсутствием инженерных коммуникаций, недостаточным освещением, слабо развитой инфраструктурой для обеспечения комфортного отдыха жителей (отсутствуют прогулочные дорожки, трассы для велосипедов, роликов и т.д.).</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Необходимо отметить, что благоустройство территорий в </w:t>
      </w:r>
      <w:r w:rsidR="00672ADF">
        <w:rPr>
          <w:rFonts w:ascii="Times New Roman" w:eastAsia="Times New Roman" w:hAnsi="Times New Roman"/>
          <w:spacing w:val="2"/>
          <w:sz w:val="24"/>
          <w:szCs w:val="24"/>
          <w:lang w:eastAsia="ru-RU"/>
        </w:rPr>
        <w:t>сельском поселении</w:t>
      </w:r>
      <w:r w:rsidRPr="002B44A3">
        <w:rPr>
          <w:rFonts w:ascii="Times New Roman" w:eastAsia="Times New Roman" w:hAnsi="Times New Roman"/>
          <w:spacing w:val="2"/>
          <w:sz w:val="24"/>
          <w:szCs w:val="24"/>
          <w:lang w:eastAsia="ru-RU"/>
        </w:rPr>
        <w:t xml:space="preserve"> осуществлялось по отдельным видам работ без взаимной увязки элементов благоустройства, что не позволяло в полной мере добиться каких-либо значимых результатов в создании наиболее благоприятных и комфортных условий жизнедеятельности населения.</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Таким образом, текущее состояние большинства дворовых территорий многоквартирных домов и общественных территорий в </w:t>
      </w:r>
      <w:r w:rsidR="00672ADF">
        <w:rPr>
          <w:rFonts w:ascii="Times New Roman" w:hAnsi="Times New Roman"/>
          <w:sz w:val="24"/>
          <w:szCs w:val="24"/>
        </w:rPr>
        <w:t>сельском поселении</w:t>
      </w:r>
      <w:r w:rsidRPr="002B44A3">
        <w:rPr>
          <w:rFonts w:ascii="Times New Roman" w:eastAsia="Times New Roman" w:hAnsi="Times New Roman"/>
          <w:spacing w:val="2"/>
          <w:sz w:val="24"/>
          <w:szCs w:val="24"/>
          <w:lang w:eastAsia="ru-RU"/>
        </w:rPr>
        <w:t xml:space="preserve"> не соответствует современным требованиям </w:t>
      </w:r>
      <w:hyperlink r:id="rId5" w:history="1">
        <w:r w:rsidRPr="002B44A3">
          <w:rPr>
            <w:rStyle w:val="a3"/>
            <w:rFonts w:ascii="Times New Roman" w:eastAsia="Times New Roman" w:hAnsi="Times New Roman"/>
            <w:color w:val="auto"/>
            <w:spacing w:val="2"/>
            <w:sz w:val="24"/>
            <w:szCs w:val="24"/>
            <w:u w:val="none"/>
            <w:lang w:eastAsia="ru-RU"/>
          </w:rPr>
          <w:t>Градостроительного кодекса Российской Федерации</w:t>
        </w:r>
      </w:hyperlink>
      <w:r w:rsidRPr="002B44A3">
        <w:rPr>
          <w:rFonts w:ascii="Times New Roman" w:eastAsia="Times New Roman" w:hAnsi="Times New Roman"/>
          <w:spacing w:val="2"/>
          <w:sz w:val="24"/>
          <w:szCs w:val="24"/>
          <w:lang w:eastAsia="ru-RU"/>
        </w:rPr>
        <w:t> и </w:t>
      </w:r>
      <w:hyperlink r:id="rId6" w:history="1">
        <w:r w:rsidRPr="002B44A3">
          <w:rPr>
            <w:rStyle w:val="a3"/>
            <w:rFonts w:ascii="Times New Roman" w:eastAsia="Times New Roman" w:hAnsi="Times New Roman"/>
            <w:color w:val="auto"/>
            <w:spacing w:val="2"/>
            <w:sz w:val="24"/>
            <w:szCs w:val="24"/>
            <w:u w:val="none"/>
            <w:lang w:eastAsia="ru-RU"/>
          </w:rPr>
          <w:t>Жилищного кодекса Российской Федерации</w:t>
        </w:r>
      </w:hyperlink>
      <w:r w:rsidRPr="002B44A3">
        <w:rPr>
          <w:rFonts w:ascii="Times New Roman" w:eastAsia="Times New Roman" w:hAnsi="Times New Roman"/>
          <w:spacing w:val="2"/>
          <w:sz w:val="24"/>
          <w:szCs w:val="24"/>
          <w:lang w:eastAsia="ru-RU"/>
        </w:rPr>
        <w:t>.</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Ежегодно возрастает нагрузка на жилищно-коммунальную инфраструктуру на территории </w:t>
      </w:r>
      <w:r w:rsidR="00672ADF">
        <w:rPr>
          <w:rFonts w:ascii="Times New Roman" w:hAnsi="Times New Roman"/>
          <w:sz w:val="24"/>
          <w:szCs w:val="24"/>
        </w:rPr>
        <w:t>сельского поселения</w:t>
      </w:r>
      <w:r w:rsidRPr="002B44A3">
        <w:rPr>
          <w:rFonts w:ascii="Times New Roman" w:eastAsia="Times New Roman" w:hAnsi="Times New Roman"/>
          <w:spacing w:val="2"/>
          <w:sz w:val="24"/>
          <w:szCs w:val="24"/>
          <w:lang w:eastAsia="ru-RU"/>
        </w:rPr>
        <w:t>, одновременно растут требования потребителей к качеству условий жизнедеятельности. Для продолжения реформирования и эффективного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w:t>
      </w:r>
    </w:p>
    <w:p w:rsidR="00672ADF"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Следовательно, к благоустройству дворовых и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синхронизацию мероприятий по повышению уровня комфорта городской среды на территории </w:t>
      </w:r>
      <w:r w:rsidR="00672ADF">
        <w:rPr>
          <w:rFonts w:ascii="Times New Roman" w:hAnsi="Times New Roman"/>
          <w:sz w:val="24"/>
          <w:szCs w:val="24"/>
        </w:rPr>
        <w:t>сельского поселения</w:t>
      </w:r>
      <w:r w:rsidRPr="002B44A3">
        <w:rPr>
          <w:rFonts w:ascii="Times New Roman" w:eastAsia="Times New Roman" w:hAnsi="Times New Roman"/>
          <w:spacing w:val="2"/>
          <w:sz w:val="24"/>
          <w:szCs w:val="24"/>
          <w:lang w:eastAsia="ru-RU"/>
        </w:rPr>
        <w:t>.</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 представителей организаций и профессионального сообщества архитекторов, дизайнеров, специалистов по благоустройству и озеленению, творческой среды в проведение общественных обсуждений и реализацию мероприятий по благоустройству территорий </w:t>
      </w:r>
      <w:r w:rsidR="00B575C7">
        <w:rPr>
          <w:rFonts w:ascii="Times New Roman" w:hAnsi="Times New Roman"/>
          <w:sz w:val="24"/>
          <w:szCs w:val="24"/>
        </w:rPr>
        <w:t>сельского поселения</w:t>
      </w:r>
      <w:r w:rsidRPr="002B44A3">
        <w:rPr>
          <w:rFonts w:ascii="Times New Roman" w:eastAsia="Times New Roman" w:hAnsi="Times New Roman"/>
          <w:spacing w:val="2"/>
          <w:sz w:val="24"/>
          <w:szCs w:val="24"/>
          <w:lang w:eastAsia="ru-RU"/>
        </w:rPr>
        <w:t>.</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С учетом значительного масштаба предстоящих работ на территории </w:t>
      </w:r>
      <w:r w:rsidR="00B575C7">
        <w:rPr>
          <w:rFonts w:ascii="Times New Roman" w:hAnsi="Times New Roman"/>
          <w:sz w:val="24"/>
          <w:szCs w:val="24"/>
        </w:rPr>
        <w:t>сельского поселения</w:t>
      </w:r>
      <w:r w:rsidR="00B575C7" w:rsidRPr="002B44A3">
        <w:rPr>
          <w:rFonts w:ascii="Times New Roman" w:eastAsia="Times New Roman" w:hAnsi="Times New Roman"/>
          <w:spacing w:val="2"/>
          <w:sz w:val="24"/>
          <w:szCs w:val="24"/>
          <w:lang w:eastAsia="ru-RU"/>
        </w:rPr>
        <w:t xml:space="preserve"> </w:t>
      </w:r>
      <w:r w:rsidRPr="002B44A3">
        <w:rPr>
          <w:rFonts w:ascii="Times New Roman" w:eastAsia="Times New Roman" w:hAnsi="Times New Roman"/>
          <w:spacing w:val="2"/>
          <w:sz w:val="24"/>
          <w:szCs w:val="24"/>
          <w:lang w:eastAsia="ru-RU"/>
        </w:rPr>
        <w:t xml:space="preserve">к участию в мероприятиях по благоустройству дворовых и общественных территорий </w:t>
      </w:r>
      <w:r w:rsidR="00B575C7">
        <w:rPr>
          <w:rFonts w:ascii="Times New Roman" w:hAnsi="Times New Roman"/>
          <w:sz w:val="24"/>
          <w:szCs w:val="24"/>
        </w:rPr>
        <w:t>сельского поселения</w:t>
      </w:r>
      <w:r w:rsidR="00B575C7" w:rsidRPr="002B44A3">
        <w:rPr>
          <w:rFonts w:ascii="Times New Roman" w:eastAsia="Times New Roman" w:hAnsi="Times New Roman"/>
          <w:spacing w:val="2"/>
          <w:sz w:val="24"/>
          <w:szCs w:val="24"/>
          <w:lang w:eastAsia="ru-RU"/>
        </w:rPr>
        <w:t xml:space="preserve"> </w:t>
      </w:r>
      <w:r w:rsidRPr="002B44A3">
        <w:rPr>
          <w:rFonts w:ascii="Times New Roman" w:eastAsia="Times New Roman" w:hAnsi="Times New Roman"/>
          <w:spacing w:val="2"/>
          <w:sz w:val="24"/>
          <w:szCs w:val="24"/>
          <w:lang w:eastAsia="ru-RU"/>
        </w:rPr>
        <w:t>планируется привлекать добровольцев, волонтеров, граждан и иных лиц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lastRenderedPageBreak/>
        <w:t xml:space="preserve">Благоустройство территорий </w:t>
      </w:r>
      <w:r w:rsidR="00B575C7">
        <w:rPr>
          <w:rFonts w:ascii="Times New Roman" w:hAnsi="Times New Roman"/>
          <w:sz w:val="24"/>
          <w:szCs w:val="24"/>
        </w:rPr>
        <w:t>сельского поселения</w:t>
      </w:r>
      <w:r w:rsidR="00B575C7" w:rsidRPr="002B44A3">
        <w:rPr>
          <w:rFonts w:ascii="Times New Roman" w:hAnsi="Times New Roman"/>
          <w:sz w:val="24"/>
          <w:szCs w:val="24"/>
        </w:rPr>
        <w:t xml:space="preserve"> </w:t>
      </w:r>
      <w:r w:rsidR="00B575C7">
        <w:rPr>
          <w:rFonts w:ascii="Times New Roman" w:hAnsi="Times New Roman"/>
          <w:sz w:val="24"/>
          <w:szCs w:val="24"/>
        </w:rPr>
        <w:t xml:space="preserve">станция Клявлино </w:t>
      </w:r>
      <w:r w:rsidRPr="002B44A3">
        <w:rPr>
          <w:rFonts w:ascii="Times New Roman" w:hAnsi="Times New Roman"/>
          <w:sz w:val="24"/>
          <w:szCs w:val="24"/>
        </w:rPr>
        <w:t xml:space="preserve">муниципального района Клявлинский Самарской области </w:t>
      </w:r>
      <w:r w:rsidRPr="002B44A3">
        <w:rPr>
          <w:rFonts w:ascii="Times New Roman" w:eastAsia="Times New Roman" w:hAnsi="Times New Roman"/>
          <w:spacing w:val="2"/>
          <w:sz w:val="24"/>
          <w:szCs w:val="24"/>
          <w:lang w:eastAsia="ru-RU"/>
        </w:rPr>
        <w:t xml:space="preserve">является важнейшей сферой деятельности </w:t>
      </w:r>
      <w:r w:rsidR="00B575C7">
        <w:rPr>
          <w:rFonts w:ascii="Times New Roman" w:eastAsia="Times New Roman" w:hAnsi="Times New Roman"/>
          <w:spacing w:val="2"/>
          <w:sz w:val="24"/>
          <w:szCs w:val="24"/>
          <w:lang w:eastAsia="ru-RU"/>
        </w:rPr>
        <w:t>сельского поселения</w:t>
      </w:r>
      <w:r w:rsidRPr="002B44A3">
        <w:rPr>
          <w:rFonts w:ascii="Times New Roman" w:eastAsia="Times New Roman" w:hAnsi="Times New Roman"/>
          <w:spacing w:val="2"/>
          <w:sz w:val="24"/>
          <w:szCs w:val="24"/>
          <w:lang w:eastAsia="ru-RU"/>
        </w:rPr>
        <w:t>.</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Создание комфортных условий проживания населения на территории </w:t>
      </w:r>
      <w:r w:rsidR="00B575C7">
        <w:rPr>
          <w:rFonts w:ascii="Times New Roman" w:hAnsi="Times New Roman"/>
          <w:sz w:val="24"/>
          <w:szCs w:val="24"/>
        </w:rPr>
        <w:t>сельского поселения</w:t>
      </w:r>
      <w:r w:rsidRPr="002B44A3">
        <w:rPr>
          <w:rFonts w:ascii="Times New Roman" w:eastAsia="Times New Roman" w:hAnsi="Times New Roman"/>
          <w:spacing w:val="2"/>
          <w:sz w:val="24"/>
          <w:szCs w:val="24"/>
          <w:lang w:eastAsia="ru-RU"/>
        </w:rPr>
        <w:t xml:space="preserve"> путем повышения уровня благоустройства территорий </w:t>
      </w:r>
      <w:r w:rsidR="00B575C7">
        <w:rPr>
          <w:rFonts w:ascii="Times New Roman" w:hAnsi="Times New Roman"/>
          <w:sz w:val="24"/>
          <w:szCs w:val="24"/>
        </w:rPr>
        <w:t>сельского поселения</w:t>
      </w:r>
      <w:r w:rsidRPr="002B44A3">
        <w:rPr>
          <w:rFonts w:ascii="Times New Roman" w:hAnsi="Times New Roman"/>
          <w:sz w:val="24"/>
          <w:szCs w:val="24"/>
        </w:rPr>
        <w:t xml:space="preserve"> </w:t>
      </w:r>
      <w:r w:rsidRPr="002B44A3">
        <w:rPr>
          <w:rFonts w:ascii="Times New Roman" w:eastAsia="Times New Roman" w:hAnsi="Times New Roman"/>
          <w:spacing w:val="2"/>
          <w:sz w:val="24"/>
          <w:szCs w:val="24"/>
          <w:lang w:eastAsia="ru-RU"/>
        </w:rPr>
        <w:t>способствует концентрации в районе человеческого капитала, обеспечению устойчивого социально-экономического развития района, повышению туристической привлекательности, привлечению дополнительных инвестиций.</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При реализации мероприятий по повышению уровня благоустройства территорий населенных пунктов района необходимо учитывать следующие риски:</w:t>
      </w:r>
    </w:p>
    <w:p w:rsidR="00B575C7" w:rsidRDefault="00B575C7" w:rsidP="00672ADF">
      <w:pPr>
        <w:spacing w:line="276" w:lineRule="auto"/>
        <w:ind w:firstLine="851"/>
        <w:jc w:val="both"/>
        <w:outlineLvl w:val="0"/>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w:t>
      </w:r>
      <w:r w:rsidR="00762689" w:rsidRPr="002B44A3">
        <w:rPr>
          <w:rFonts w:ascii="Times New Roman" w:eastAsia="Times New Roman" w:hAnsi="Times New Roman"/>
          <w:spacing w:val="2"/>
          <w:sz w:val="24"/>
          <w:szCs w:val="24"/>
          <w:lang w:eastAsia="ru-RU"/>
        </w:rPr>
        <w:t xml:space="preserve"> бюджетные риски, связанные с дефицитом бюджета и невыполнением обязательств </w:t>
      </w:r>
      <w:r>
        <w:rPr>
          <w:rFonts w:ascii="Times New Roman" w:hAnsi="Times New Roman"/>
          <w:sz w:val="24"/>
          <w:szCs w:val="24"/>
        </w:rPr>
        <w:t>сельского поселения</w:t>
      </w:r>
      <w:r w:rsidR="00762689" w:rsidRPr="002B44A3">
        <w:rPr>
          <w:rFonts w:ascii="Times New Roman" w:eastAsia="Times New Roman" w:hAnsi="Times New Roman"/>
          <w:spacing w:val="2"/>
          <w:sz w:val="24"/>
          <w:szCs w:val="24"/>
          <w:lang w:eastAsia="ru-RU"/>
        </w:rPr>
        <w:t xml:space="preserve"> по софинансированию мероприятий муниципальной программы, реализация в неполном объеме мероприятий по благоустройству;</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социальные риски, связанные с низким уровнем социальной активности населения в сфере благоустройства дворовых территорий многоквартирных домов, в том числе:</w:t>
      </w:r>
    </w:p>
    <w:p w:rsidR="00B575C7" w:rsidRDefault="00762689" w:rsidP="00B575C7">
      <w:pPr>
        <w:spacing w:line="276" w:lineRule="auto"/>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созданная в ходе реализации проектов по благоустройству инфраструктура не будет востребована гражданами;</w:t>
      </w:r>
    </w:p>
    <w:p w:rsidR="00B575C7" w:rsidRDefault="00762689" w:rsidP="00B575C7">
      <w:pPr>
        <w:spacing w:line="276" w:lineRule="auto"/>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отрицательная оценка гражданами реализованных проектов по благоустройству территорий;</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управленческие риски, связанные с неэффективным контролем за реализацией муниципальной программы, низкой эффективностью межведомственного взаимодействия, в том числе:</w:t>
      </w:r>
    </w:p>
    <w:p w:rsidR="00031036" w:rsidRDefault="00762689" w:rsidP="00B575C7">
      <w:pPr>
        <w:spacing w:line="276" w:lineRule="auto"/>
        <w:ind w:firstLine="567"/>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отсутствие информации, необходимой для проведения оценки благоустройства дворовых территорий многоквартирных домов и общественных территорий </w:t>
      </w:r>
      <w:r w:rsidR="00B575C7">
        <w:rPr>
          <w:rFonts w:ascii="Times New Roman" w:eastAsia="Times New Roman" w:hAnsi="Times New Roman"/>
          <w:spacing w:val="2"/>
          <w:sz w:val="24"/>
          <w:szCs w:val="24"/>
          <w:lang w:eastAsia="ru-RU"/>
        </w:rPr>
        <w:t>сельского поселения</w:t>
      </w:r>
      <w:r w:rsidRPr="002B44A3">
        <w:rPr>
          <w:rFonts w:ascii="Times New Roman" w:eastAsia="Times New Roman" w:hAnsi="Times New Roman"/>
          <w:spacing w:val="2"/>
          <w:sz w:val="24"/>
          <w:szCs w:val="24"/>
          <w:lang w:eastAsia="ru-RU"/>
        </w:rPr>
        <w:t>;</w:t>
      </w:r>
    </w:p>
    <w:p w:rsidR="00B575C7" w:rsidRDefault="00762689" w:rsidP="00B575C7">
      <w:pPr>
        <w:spacing w:line="276" w:lineRule="auto"/>
        <w:ind w:firstLine="567"/>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br/>
        <w:t xml:space="preserve">           Для предупреждения указанных рисков планируется реализация следующих мероприятий:</w:t>
      </w:r>
    </w:p>
    <w:p w:rsidR="00B575C7" w:rsidRDefault="00762689" w:rsidP="00B575C7">
      <w:pPr>
        <w:spacing w:line="276" w:lineRule="auto"/>
        <w:ind w:firstLine="567"/>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активная работа </w:t>
      </w:r>
      <w:r w:rsidR="00B575C7">
        <w:rPr>
          <w:rFonts w:ascii="Times New Roman" w:eastAsia="Times New Roman" w:hAnsi="Times New Roman"/>
          <w:spacing w:val="2"/>
          <w:sz w:val="24"/>
          <w:szCs w:val="24"/>
          <w:lang w:eastAsia="ru-RU"/>
        </w:rPr>
        <w:t>сельского поселения</w:t>
      </w:r>
      <w:r w:rsidRPr="002B44A3">
        <w:rPr>
          <w:rFonts w:ascii="Times New Roman" w:eastAsia="Times New Roman" w:hAnsi="Times New Roman"/>
          <w:spacing w:val="2"/>
          <w:sz w:val="24"/>
          <w:szCs w:val="24"/>
          <w:lang w:eastAsia="ru-RU"/>
        </w:rPr>
        <w:t xml:space="preserve"> по вовлечению граждан и организаций в реализацию проектов по благоустройству дворовых территорий многоквартирных домов и общественных территорий;</w:t>
      </w:r>
    </w:p>
    <w:p w:rsidR="00B575C7" w:rsidRDefault="00762689" w:rsidP="00B575C7">
      <w:pPr>
        <w:spacing w:line="276" w:lineRule="auto"/>
        <w:ind w:firstLine="567"/>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проведение информационно-разъяснительной работы в средствах массовой информации в целях стимулирования активности жителей, организаций </w:t>
      </w:r>
      <w:r w:rsidR="00B575C7">
        <w:rPr>
          <w:rFonts w:ascii="Times New Roman" w:eastAsia="Times New Roman" w:hAnsi="Times New Roman"/>
          <w:spacing w:val="2"/>
          <w:sz w:val="24"/>
          <w:szCs w:val="24"/>
          <w:lang w:eastAsia="ru-RU"/>
        </w:rPr>
        <w:t>сельского поселения</w:t>
      </w:r>
      <w:r w:rsidRPr="002B44A3">
        <w:rPr>
          <w:rFonts w:ascii="Times New Roman" w:eastAsia="Times New Roman" w:hAnsi="Times New Roman"/>
          <w:spacing w:val="2"/>
          <w:sz w:val="24"/>
          <w:szCs w:val="24"/>
          <w:lang w:eastAsia="ru-RU"/>
        </w:rPr>
        <w:t xml:space="preserve"> в инициировании проектов по благоустройству;</w:t>
      </w:r>
    </w:p>
    <w:p w:rsidR="00762689" w:rsidRPr="002B44A3" w:rsidRDefault="00762689" w:rsidP="00B575C7">
      <w:pPr>
        <w:spacing w:line="276" w:lineRule="auto"/>
        <w:ind w:firstLine="567"/>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реализация на территории </w:t>
      </w:r>
      <w:r w:rsidR="00B575C7">
        <w:rPr>
          <w:rFonts w:ascii="Times New Roman" w:eastAsia="Times New Roman" w:hAnsi="Times New Roman"/>
          <w:spacing w:val="2"/>
          <w:sz w:val="24"/>
          <w:szCs w:val="24"/>
          <w:lang w:eastAsia="ru-RU"/>
        </w:rPr>
        <w:t>сельского поселения</w:t>
      </w:r>
      <w:r w:rsidRPr="002B44A3">
        <w:rPr>
          <w:rFonts w:ascii="Times New Roman" w:eastAsia="Times New Roman" w:hAnsi="Times New Roman"/>
          <w:spacing w:val="2"/>
          <w:sz w:val="24"/>
          <w:szCs w:val="24"/>
          <w:lang w:eastAsia="ru-RU"/>
        </w:rPr>
        <w:t xml:space="preserve"> требований об обязательном закреплении за собственниками, законными владельцами (пользователями) жилых и нежилых помещений, зданий и сооружений обязанности по содержанию прилегающей территории.</w:t>
      </w:r>
    </w:p>
    <w:p w:rsidR="00762689" w:rsidRPr="002B44A3" w:rsidRDefault="00762689" w:rsidP="00762689">
      <w:pPr>
        <w:pStyle w:val="1"/>
        <w:shd w:val="clear" w:color="auto" w:fill="auto"/>
        <w:spacing w:after="0" w:line="276" w:lineRule="auto"/>
        <w:ind w:firstLine="264"/>
        <w:jc w:val="both"/>
        <w:rPr>
          <w:sz w:val="24"/>
          <w:szCs w:val="24"/>
        </w:rPr>
      </w:pPr>
    </w:p>
    <w:p w:rsidR="00762689" w:rsidRPr="002B44A3" w:rsidRDefault="00762689" w:rsidP="00762689">
      <w:pPr>
        <w:pStyle w:val="ConsPlusNormal"/>
        <w:spacing w:line="276" w:lineRule="auto"/>
        <w:jc w:val="center"/>
        <w:outlineLvl w:val="1"/>
        <w:rPr>
          <w:rFonts w:ascii="Times New Roman" w:hAnsi="Times New Roman" w:cs="Times New Roman"/>
          <w:sz w:val="24"/>
          <w:szCs w:val="24"/>
        </w:rPr>
      </w:pPr>
      <w:r w:rsidRPr="002B44A3">
        <w:rPr>
          <w:rFonts w:ascii="Times New Roman" w:hAnsi="Times New Roman" w:cs="Times New Roman"/>
          <w:sz w:val="24"/>
          <w:szCs w:val="24"/>
        </w:rPr>
        <w:t>2. Долгосрочные п</w:t>
      </w:r>
      <w:r w:rsidRPr="002B44A3">
        <w:rPr>
          <w:rFonts w:ascii="Times New Roman" w:hAnsi="Times New Roman" w:cs="Times New Roman"/>
          <w:sz w:val="24"/>
          <w:szCs w:val="24"/>
          <w:lang w:eastAsia="ru-RU"/>
        </w:rPr>
        <w:t>риоритеты муниципальной политики в сфере реализации Программы, ц</w:t>
      </w:r>
      <w:r w:rsidRPr="002B44A3">
        <w:rPr>
          <w:rFonts w:ascii="Times New Roman" w:hAnsi="Times New Roman" w:cs="Times New Roman"/>
          <w:sz w:val="24"/>
          <w:szCs w:val="24"/>
        </w:rPr>
        <w:t>ели и задачи, этапы и сроки реализации Программы, конечные результаты ее реализации, характеризующие целевое состояние (изменение состояния) в сфере реализации Программы. Сроки и этапы реализации Программы.</w:t>
      </w:r>
    </w:p>
    <w:p w:rsidR="00762689" w:rsidRPr="002B44A3" w:rsidRDefault="00762689" w:rsidP="00762689">
      <w:pPr>
        <w:pStyle w:val="ConsPlusNormal"/>
        <w:spacing w:line="276" w:lineRule="auto"/>
        <w:jc w:val="both"/>
        <w:rPr>
          <w:rFonts w:ascii="Times New Roman" w:hAnsi="Times New Roman" w:cs="Times New Roman"/>
          <w:sz w:val="24"/>
          <w:szCs w:val="24"/>
        </w:rPr>
      </w:pPr>
    </w:p>
    <w:p w:rsidR="009219CB" w:rsidRPr="002B44A3" w:rsidRDefault="00762689" w:rsidP="00762689">
      <w:pPr>
        <w:autoSpaceDE w:val="0"/>
        <w:autoSpaceDN w:val="0"/>
        <w:adjustRightInd w:val="0"/>
        <w:spacing w:line="276" w:lineRule="auto"/>
        <w:ind w:firstLine="540"/>
        <w:jc w:val="both"/>
        <w:rPr>
          <w:rFonts w:ascii="Times New Roman" w:hAnsi="Times New Roman"/>
          <w:iCs/>
          <w:sz w:val="24"/>
          <w:szCs w:val="24"/>
          <w:lang w:eastAsia="ru-RU"/>
        </w:rPr>
      </w:pPr>
      <w:r w:rsidRPr="002B44A3">
        <w:rPr>
          <w:rFonts w:ascii="Times New Roman" w:hAnsi="Times New Roman"/>
          <w:iCs/>
          <w:sz w:val="24"/>
          <w:szCs w:val="24"/>
          <w:lang w:eastAsia="ru-RU"/>
        </w:rPr>
        <w:lastRenderedPageBreak/>
        <w:t xml:space="preserve">Повышение уровня благоустройства </w:t>
      </w:r>
      <w:r w:rsidR="00B575C7">
        <w:rPr>
          <w:rFonts w:ascii="Times New Roman" w:hAnsi="Times New Roman"/>
          <w:iCs/>
          <w:sz w:val="24"/>
          <w:szCs w:val="24"/>
          <w:lang w:eastAsia="ru-RU"/>
        </w:rPr>
        <w:t>территорий сельского поселения</w:t>
      </w:r>
      <w:r w:rsidRPr="002B44A3">
        <w:rPr>
          <w:rFonts w:ascii="Times New Roman" w:hAnsi="Times New Roman"/>
          <w:iCs/>
          <w:sz w:val="24"/>
          <w:szCs w:val="24"/>
          <w:lang w:eastAsia="ru-RU"/>
        </w:rPr>
        <w:t>, создание комфортных условий для проживания граждан являются важнейшим направлением социально-экономического развития как Самарской области</w:t>
      </w:r>
      <w:r w:rsidR="00B575C7">
        <w:rPr>
          <w:rFonts w:ascii="Times New Roman" w:hAnsi="Times New Roman"/>
          <w:iCs/>
          <w:sz w:val="24"/>
          <w:szCs w:val="24"/>
          <w:lang w:eastAsia="ru-RU"/>
        </w:rPr>
        <w:t>,</w:t>
      </w:r>
      <w:r w:rsidRPr="002B44A3">
        <w:rPr>
          <w:rFonts w:ascii="Times New Roman" w:hAnsi="Times New Roman"/>
          <w:iCs/>
          <w:sz w:val="24"/>
          <w:szCs w:val="24"/>
          <w:lang w:eastAsia="ru-RU"/>
        </w:rPr>
        <w:t xml:space="preserve"> так и </w:t>
      </w:r>
      <w:r w:rsidR="00B575C7">
        <w:rPr>
          <w:rFonts w:ascii="Times New Roman" w:hAnsi="Times New Roman"/>
          <w:iCs/>
          <w:sz w:val="24"/>
          <w:szCs w:val="24"/>
          <w:lang w:eastAsia="ru-RU"/>
        </w:rPr>
        <w:t xml:space="preserve">сельского поселения станция Клявлино </w:t>
      </w:r>
      <w:r w:rsidRPr="002B44A3">
        <w:rPr>
          <w:rFonts w:ascii="Times New Roman" w:hAnsi="Times New Roman"/>
          <w:iCs/>
          <w:sz w:val="24"/>
          <w:szCs w:val="24"/>
          <w:lang w:eastAsia="ru-RU"/>
        </w:rPr>
        <w:t xml:space="preserve">муниципального района Клявлинский Самарской области. </w:t>
      </w:r>
    </w:p>
    <w:p w:rsidR="00762689" w:rsidRPr="002B44A3" w:rsidRDefault="00C920F4" w:rsidP="00762689">
      <w:pPr>
        <w:autoSpaceDE w:val="0"/>
        <w:autoSpaceDN w:val="0"/>
        <w:adjustRightInd w:val="0"/>
        <w:spacing w:line="276" w:lineRule="auto"/>
        <w:ind w:firstLine="540"/>
        <w:jc w:val="both"/>
        <w:rPr>
          <w:rFonts w:ascii="Times New Roman" w:hAnsi="Times New Roman"/>
          <w:sz w:val="24"/>
          <w:szCs w:val="24"/>
          <w:lang w:eastAsia="ru-RU"/>
        </w:rPr>
      </w:pPr>
      <w:hyperlink r:id="rId7" w:history="1">
        <w:r w:rsidR="00762689" w:rsidRPr="002B44A3">
          <w:rPr>
            <w:rStyle w:val="a3"/>
            <w:rFonts w:ascii="Times New Roman" w:hAnsi="Times New Roman"/>
            <w:color w:val="auto"/>
            <w:sz w:val="24"/>
            <w:szCs w:val="24"/>
            <w:u w:val="none"/>
            <w:lang w:eastAsia="ru-RU"/>
          </w:rPr>
          <w:t>Указ</w:t>
        </w:r>
      </w:hyperlink>
      <w:r w:rsidR="00762689" w:rsidRPr="002B44A3">
        <w:rPr>
          <w:rFonts w:ascii="Times New Roman" w:hAnsi="Times New Roman"/>
          <w:sz w:val="24"/>
          <w:szCs w:val="24"/>
          <w:lang w:eastAsia="ru-RU"/>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w:t>
      </w:r>
      <w:hyperlink r:id="rId8" w:history="1">
        <w:r w:rsidR="00762689" w:rsidRPr="002B44A3">
          <w:rPr>
            <w:rStyle w:val="a3"/>
            <w:rFonts w:ascii="Times New Roman" w:hAnsi="Times New Roman"/>
            <w:color w:val="auto"/>
            <w:sz w:val="24"/>
            <w:szCs w:val="24"/>
            <w:u w:val="none"/>
            <w:lang w:eastAsia="ru-RU"/>
          </w:rPr>
          <w:t>постановлением</w:t>
        </w:r>
      </w:hyperlink>
      <w:r w:rsidR="00762689" w:rsidRPr="002B44A3">
        <w:rPr>
          <w:rFonts w:ascii="Times New Roman" w:hAnsi="Times New Roman"/>
          <w:sz w:val="24"/>
          <w:szCs w:val="24"/>
          <w:lang w:eastAsia="ru-RU"/>
        </w:rPr>
        <w:t xml:space="preserve"> Правительства Российской Федерации от 15.04.2014 N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762689" w:rsidRPr="002361C2"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361C2">
        <w:rPr>
          <w:rFonts w:ascii="Times New Roman" w:hAnsi="Times New Roman"/>
          <w:sz w:val="24"/>
          <w:szCs w:val="24"/>
          <w:lang w:eastAsia="ru-RU"/>
        </w:rPr>
        <w:t xml:space="preserve">В соответствии со </w:t>
      </w:r>
      <w:hyperlink r:id="rId9" w:history="1">
        <w:r w:rsidRPr="002361C2">
          <w:rPr>
            <w:rStyle w:val="a3"/>
            <w:rFonts w:ascii="Times New Roman" w:hAnsi="Times New Roman"/>
            <w:color w:val="auto"/>
            <w:sz w:val="24"/>
            <w:szCs w:val="24"/>
            <w:u w:val="none"/>
            <w:lang w:eastAsia="ru-RU"/>
          </w:rPr>
          <w:t>Стратегией</w:t>
        </w:r>
      </w:hyperlink>
      <w:r w:rsidRPr="002361C2">
        <w:rPr>
          <w:rFonts w:ascii="Times New Roman" w:hAnsi="Times New Roman"/>
          <w:sz w:val="24"/>
          <w:szCs w:val="24"/>
          <w:lang w:eastAsia="ru-RU"/>
        </w:rPr>
        <w:t xml:space="preserve">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26.01.2016 N 80-р, повышение комфортности условий проживания является одним из приоритетов государственной политики в жилищно-коммунальной сфере.</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B44A3">
        <w:rPr>
          <w:rFonts w:ascii="Times New Roman" w:hAnsi="Times New Roman"/>
          <w:sz w:val="24"/>
          <w:szCs w:val="24"/>
          <w:lang w:eastAsia="ru-RU"/>
        </w:rPr>
        <w:t>Президиумом Совета при Президенте Российской Федерации по стратегическому развитию и приоритетным проектам (протокол от 21.11.2016 N 10) утвержден паспорт приоритетного проекта "Формирование комфортной городской среды" (далее - приоритетный проект).</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B44A3">
        <w:rPr>
          <w:rFonts w:ascii="Times New Roman" w:hAnsi="Times New Roman"/>
          <w:sz w:val="24"/>
          <w:szCs w:val="24"/>
          <w:lang w:eastAsia="ru-RU"/>
        </w:rPr>
        <w:t>Основной 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территорий в субъектах Российской Федерации.</w:t>
      </w:r>
    </w:p>
    <w:p w:rsidR="00762689" w:rsidRPr="002B44A3" w:rsidRDefault="00C920F4" w:rsidP="00762689">
      <w:pPr>
        <w:pStyle w:val="ConsPlusNormal"/>
        <w:spacing w:line="276" w:lineRule="auto"/>
        <w:ind w:firstLine="539"/>
        <w:jc w:val="both"/>
        <w:rPr>
          <w:rFonts w:ascii="Times New Roman" w:hAnsi="Times New Roman" w:cs="Times New Roman"/>
          <w:sz w:val="24"/>
          <w:szCs w:val="24"/>
        </w:rPr>
      </w:pPr>
      <w:hyperlink r:id="rId10" w:tooltip="Указ Президента РФ от 07.05.2018 N 204 (ред. от 19.07.2018) &quot;О национальных целях и стратегических задачах развития Российской Федерации на период до 2024 года&quot;{КонсультантПлюс}" w:history="1">
        <w:r w:rsidR="00762689" w:rsidRPr="002B44A3">
          <w:rPr>
            <w:rStyle w:val="a3"/>
            <w:rFonts w:ascii="Times New Roman" w:hAnsi="Times New Roman" w:cs="Times New Roman"/>
            <w:color w:val="auto"/>
            <w:sz w:val="24"/>
            <w:szCs w:val="24"/>
            <w:u w:val="none"/>
          </w:rPr>
          <w:t>Указом</w:t>
        </w:r>
      </w:hyperlink>
      <w:r w:rsidR="00762689" w:rsidRPr="002B44A3">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определена одна из целей - обеспечение ускоренного внедрения цифровых технологий в экономике и социальной сфере.</w:t>
      </w:r>
    </w:p>
    <w:p w:rsidR="00762689" w:rsidRPr="002B44A3" w:rsidRDefault="00C920F4" w:rsidP="00762689">
      <w:pPr>
        <w:pStyle w:val="ConsPlusNormal"/>
        <w:spacing w:line="276" w:lineRule="auto"/>
        <w:ind w:firstLine="539"/>
        <w:jc w:val="both"/>
        <w:rPr>
          <w:rFonts w:ascii="Times New Roman" w:hAnsi="Times New Roman" w:cs="Times New Roman"/>
          <w:sz w:val="24"/>
          <w:szCs w:val="24"/>
        </w:rPr>
      </w:pPr>
      <w:hyperlink r:id="rId11" w:tooltip="Ссылка на КонсультантПлюс" w:history="1">
        <w:r w:rsidR="00762689" w:rsidRPr="002B44A3">
          <w:rPr>
            <w:rStyle w:val="a3"/>
            <w:rFonts w:ascii="Times New Roman" w:hAnsi="Times New Roman" w:cs="Times New Roman"/>
            <w:color w:val="auto"/>
            <w:sz w:val="24"/>
            <w:szCs w:val="24"/>
            <w:u w:val="none"/>
          </w:rPr>
          <w:t>Приказом</w:t>
        </w:r>
      </w:hyperlink>
      <w:r w:rsidR="00762689" w:rsidRPr="002B44A3">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31.10.2018 N 695/</w:t>
      </w:r>
      <w:proofErr w:type="spellStart"/>
      <w:r w:rsidR="00762689" w:rsidRPr="002B44A3">
        <w:rPr>
          <w:rFonts w:ascii="Times New Roman" w:hAnsi="Times New Roman" w:cs="Times New Roman"/>
          <w:sz w:val="24"/>
          <w:szCs w:val="24"/>
        </w:rPr>
        <w:t>пр</w:t>
      </w:r>
      <w:proofErr w:type="spellEnd"/>
      <w:r w:rsidR="00762689" w:rsidRPr="002B44A3">
        <w:rPr>
          <w:rFonts w:ascii="Times New Roman" w:hAnsi="Times New Roman" w:cs="Times New Roman"/>
          <w:sz w:val="24"/>
          <w:szCs w:val="24"/>
        </w:rPr>
        <w:t xml:space="preserve"> утвержден паспорт ведомственного проекта </w:t>
      </w:r>
      <w:proofErr w:type="spellStart"/>
      <w:r w:rsidR="00762689" w:rsidRPr="002B44A3">
        <w:rPr>
          <w:rFonts w:ascii="Times New Roman" w:hAnsi="Times New Roman" w:cs="Times New Roman"/>
          <w:sz w:val="24"/>
          <w:szCs w:val="24"/>
        </w:rPr>
        <w:t>Цифровизации</w:t>
      </w:r>
      <w:proofErr w:type="spellEnd"/>
      <w:r w:rsidR="00762689" w:rsidRPr="002B44A3">
        <w:rPr>
          <w:rFonts w:ascii="Times New Roman" w:hAnsi="Times New Roman" w:cs="Times New Roman"/>
          <w:sz w:val="24"/>
          <w:szCs w:val="24"/>
        </w:rPr>
        <w:t xml:space="preserve"> городского хозяйства "Умный город", основной целью которого является преобразование сферы городского хозяйства посредством внедрения цифровых технологий и инженерных решений.</w:t>
      </w:r>
    </w:p>
    <w:p w:rsidR="00762689" w:rsidRPr="002B44A3" w:rsidRDefault="00762689" w:rsidP="00762689">
      <w:pPr>
        <w:pStyle w:val="ConsPlusNormal"/>
        <w:spacing w:line="276" w:lineRule="auto"/>
        <w:ind w:firstLine="539"/>
        <w:jc w:val="both"/>
        <w:rPr>
          <w:rFonts w:ascii="Times New Roman" w:hAnsi="Times New Roman" w:cs="Times New Roman"/>
          <w:sz w:val="24"/>
          <w:szCs w:val="24"/>
        </w:rPr>
      </w:pPr>
      <w:r w:rsidRPr="002B44A3">
        <w:rPr>
          <w:rFonts w:ascii="Times New Roman" w:hAnsi="Times New Roman" w:cs="Times New Roman"/>
          <w:sz w:val="24"/>
          <w:szCs w:val="24"/>
        </w:rPr>
        <w:t>Протоколом Президиума Совета при Президенте Российской Федерации по стратегическому развитию и национальным проектам от 24.09.2018 N 12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 (далее - федеральный проект).</w:t>
      </w:r>
    </w:p>
    <w:p w:rsidR="00762689" w:rsidRPr="002B44A3" w:rsidRDefault="00762689" w:rsidP="00762689">
      <w:pPr>
        <w:pStyle w:val="ConsPlusNormal"/>
        <w:spacing w:line="276" w:lineRule="auto"/>
        <w:ind w:firstLine="539"/>
        <w:jc w:val="both"/>
        <w:rPr>
          <w:rFonts w:ascii="Times New Roman" w:hAnsi="Times New Roman" w:cs="Times New Roman"/>
          <w:sz w:val="24"/>
          <w:szCs w:val="24"/>
        </w:rPr>
      </w:pPr>
      <w:r w:rsidRPr="002B44A3">
        <w:rPr>
          <w:rFonts w:ascii="Times New Roman" w:hAnsi="Times New Roman" w:cs="Times New Roman"/>
          <w:sz w:val="24"/>
          <w:szCs w:val="24"/>
        </w:rPr>
        <w:t xml:space="preserve">Целью федерального проекта является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а также создание механизма прямого участия граждан в формировании </w:t>
      </w:r>
      <w:r w:rsidRPr="002B44A3">
        <w:rPr>
          <w:rFonts w:ascii="Times New Roman" w:hAnsi="Times New Roman" w:cs="Times New Roman"/>
          <w:sz w:val="24"/>
          <w:szCs w:val="24"/>
        </w:rPr>
        <w:lastRenderedPageBreak/>
        <w:t>комфортной городской среды, увеличение доли граждан, принимающих участие в решении вопросов развития городской среды, до 30 процентов.</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B44A3">
        <w:rPr>
          <w:rFonts w:ascii="Times New Roman" w:hAnsi="Times New Roman"/>
          <w:sz w:val="24"/>
          <w:szCs w:val="24"/>
          <w:lang w:eastAsia="ru-RU"/>
        </w:rPr>
        <w:t xml:space="preserve">В целях реализации в </w:t>
      </w:r>
      <w:r w:rsidRPr="00BF64BA">
        <w:rPr>
          <w:rFonts w:ascii="Times New Roman" w:hAnsi="Times New Roman"/>
          <w:sz w:val="24"/>
          <w:szCs w:val="24"/>
          <w:lang w:eastAsia="ru-RU"/>
        </w:rPr>
        <w:t>20</w:t>
      </w:r>
      <w:r w:rsidR="00B575C7" w:rsidRPr="00BF64BA">
        <w:rPr>
          <w:rFonts w:ascii="Times New Roman" w:hAnsi="Times New Roman"/>
          <w:sz w:val="24"/>
          <w:szCs w:val="24"/>
          <w:lang w:eastAsia="ru-RU"/>
        </w:rPr>
        <w:t>18</w:t>
      </w:r>
      <w:r w:rsidRPr="00BF64BA">
        <w:rPr>
          <w:rFonts w:ascii="Times New Roman" w:hAnsi="Times New Roman"/>
          <w:sz w:val="24"/>
          <w:szCs w:val="24"/>
          <w:lang w:eastAsia="ru-RU"/>
        </w:rPr>
        <w:t xml:space="preserve"> - 2024 годах на территории Самарской области приоритетного проекта "Формирование комфортной городской среды" п</w:t>
      </w:r>
      <w:r w:rsidRPr="00BF64BA">
        <w:rPr>
          <w:rFonts w:ascii="Times New Roman" w:hAnsi="Times New Roman"/>
          <w:iCs/>
          <w:sz w:val="24"/>
          <w:szCs w:val="24"/>
          <w:lang w:eastAsia="ru-RU"/>
        </w:rPr>
        <w:t xml:space="preserve">остановлением Правительства Самарской области от 01.11.2017 N 688 </w:t>
      </w:r>
      <w:r w:rsidRPr="00BF64BA">
        <w:rPr>
          <w:rFonts w:ascii="Times New Roman" w:hAnsi="Times New Roman"/>
          <w:sz w:val="24"/>
          <w:szCs w:val="24"/>
        </w:rPr>
        <w:t>(в ред. от 11.06.2020)</w:t>
      </w:r>
      <w:r w:rsidRPr="00BF64BA">
        <w:rPr>
          <w:rFonts w:ascii="Times New Roman" w:hAnsi="Times New Roman"/>
          <w:iCs/>
          <w:sz w:val="24"/>
          <w:szCs w:val="24"/>
          <w:lang w:eastAsia="ru-RU"/>
        </w:rPr>
        <w:t xml:space="preserve"> утверждена государственная программа Самарской области "Формирование комфортной городской среды на 2018 - 2024 </w:t>
      </w:r>
      <w:r w:rsidRPr="002B44A3">
        <w:rPr>
          <w:rFonts w:ascii="Times New Roman" w:hAnsi="Times New Roman"/>
          <w:iCs/>
          <w:sz w:val="24"/>
          <w:szCs w:val="24"/>
          <w:lang w:eastAsia="ru-RU"/>
        </w:rPr>
        <w:t>годы" (далее – Государственная программа).</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B44A3">
        <w:rPr>
          <w:rFonts w:ascii="Times New Roman" w:hAnsi="Times New Roman"/>
          <w:sz w:val="24"/>
          <w:szCs w:val="24"/>
          <w:lang w:eastAsia="ru-RU"/>
        </w:rPr>
        <w:t>Основными приоритетными направлениями Государственной программы по реализации мероприятий по благоустройству муниципальных образований в Самарской области являются:</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B44A3">
        <w:rPr>
          <w:rFonts w:ascii="Times New Roman" w:hAnsi="Times New Roman"/>
          <w:sz w:val="24"/>
          <w:szCs w:val="24"/>
          <w:lang w:eastAsia="ru-RU"/>
        </w:rPr>
        <w:t>а) комплексный подход к реализации проектов благоустройства дворовых территорий многоквартирных домов и общественных территорий муниципальных образований;</w:t>
      </w:r>
    </w:p>
    <w:p w:rsidR="00762689" w:rsidRPr="002B44A3" w:rsidRDefault="00762689" w:rsidP="00762689">
      <w:pPr>
        <w:autoSpaceDE w:val="0"/>
        <w:autoSpaceDN w:val="0"/>
        <w:adjustRightInd w:val="0"/>
        <w:spacing w:line="276" w:lineRule="auto"/>
        <w:ind w:firstLine="539"/>
        <w:jc w:val="both"/>
        <w:rPr>
          <w:rFonts w:ascii="Times New Roman" w:hAnsi="Times New Roman"/>
          <w:sz w:val="24"/>
          <w:szCs w:val="24"/>
          <w:lang w:eastAsia="ru-RU"/>
        </w:rPr>
      </w:pPr>
      <w:r w:rsidRPr="002B44A3">
        <w:rPr>
          <w:rFonts w:ascii="Times New Roman" w:hAnsi="Times New Roman"/>
          <w:sz w:val="24"/>
          <w:szCs w:val="24"/>
          <w:lang w:eastAsia="ru-RU"/>
        </w:rPr>
        <w:t>б) оценка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 в муниципальном образовании;</w:t>
      </w:r>
    </w:p>
    <w:p w:rsidR="00762689" w:rsidRPr="002B44A3" w:rsidRDefault="00762689" w:rsidP="00762689">
      <w:pPr>
        <w:pStyle w:val="ConsPlusNormal"/>
        <w:spacing w:line="276" w:lineRule="auto"/>
        <w:ind w:firstLine="539"/>
        <w:jc w:val="both"/>
        <w:rPr>
          <w:rFonts w:ascii="Times New Roman" w:hAnsi="Times New Roman" w:cs="Times New Roman"/>
          <w:sz w:val="24"/>
          <w:szCs w:val="24"/>
        </w:rPr>
      </w:pPr>
      <w:r w:rsidRPr="002B44A3">
        <w:rPr>
          <w:rFonts w:ascii="Times New Roman" w:hAnsi="Times New Roman" w:cs="Times New Roman"/>
          <w:sz w:val="24"/>
          <w:szCs w:val="24"/>
          <w:lang w:eastAsia="ru-RU"/>
        </w:rPr>
        <w:t xml:space="preserve">в) </w:t>
      </w:r>
      <w:r w:rsidRPr="002B44A3">
        <w:rPr>
          <w:rFonts w:ascii="Times New Roman" w:hAnsi="Times New Roman" w:cs="Times New Roman"/>
          <w:sz w:val="24"/>
          <w:szCs w:val="24"/>
        </w:rPr>
        <w:t>вовлечение граждан и общественных организаций в решение вопросов городского развития, процесс обсуждения проектов муниципальных программ, отбора дворовых территорий многоквартирных домов, общественных территорий для включения в муниципальную программу;</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B44A3">
        <w:rPr>
          <w:rFonts w:ascii="Times New Roman" w:hAnsi="Times New Roman"/>
          <w:sz w:val="24"/>
          <w:szCs w:val="24"/>
          <w:lang w:eastAsia="ru-RU"/>
        </w:rPr>
        <w:t>г) обеспечение доступности городской среды для инвалидов и маломобильных групп населения, в том числе создание без</w:t>
      </w:r>
      <w:r w:rsidR="00BF64BA">
        <w:rPr>
          <w:rFonts w:ascii="Times New Roman" w:hAnsi="Times New Roman"/>
          <w:sz w:val="24"/>
          <w:szCs w:val="24"/>
          <w:lang w:eastAsia="ru-RU"/>
        </w:rPr>
        <w:t xml:space="preserve"> </w:t>
      </w:r>
      <w:r w:rsidRPr="002B44A3">
        <w:rPr>
          <w:rFonts w:ascii="Times New Roman" w:hAnsi="Times New Roman"/>
          <w:sz w:val="24"/>
          <w:szCs w:val="24"/>
          <w:lang w:eastAsia="ru-RU"/>
        </w:rPr>
        <w:t>барьерной среды в зоне общественных территорий;</w:t>
      </w:r>
    </w:p>
    <w:p w:rsidR="00762689" w:rsidRPr="002B44A3" w:rsidRDefault="00762689" w:rsidP="00762689">
      <w:pPr>
        <w:autoSpaceDE w:val="0"/>
        <w:autoSpaceDN w:val="0"/>
        <w:adjustRightInd w:val="0"/>
        <w:spacing w:line="276" w:lineRule="auto"/>
        <w:ind w:firstLine="539"/>
        <w:jc w:val="both"/>
        <w:rPr>
          <w:rFonts w:ascii="Times New Roman" w:hAnsi="Times New Roman"/>
          <w:sz w:val="24"/>
          <w:szCs w:val="24"/>
          <w:lang w:eastAsia="ru-RU"/>
        </w:rPr>
      </w:pPr>
      <w:r w:rsidRPr="002B44A3">
        <w:rPr>
          <w:rFonts w:ascii="Times New Roman" w:hAnsi="Times New Roman"/>
          <w:sz w:val="24"/>
          <w:szCs w:val="24"/>
          <w:lang w:eastAsia="ru-RU"/>
        </w:rPr>
        <w:t>д) реализация мероприятий, обеспечивающих поддержание территорий муниципальных образований в надлежащем комфортном состоянии;</w:t>
      </w:r>
    </w:p>
    <w:p w:rsidR="00762689" w:rsidRPr="002B44A3" w:rsidRDefault="00762689" w:rsidP="00762689">
      <w:pPr>
        <w:pStyle w:val="ConsPlusNormal"/>
        <w:spacing w:line="276" w:lineRule="auto"/>
        <w:ind w:firstLine="539"/>
        <w:jc w:val="both"/>
        <w:rPr>
          <w:rFonts w:ascii="Times New Roman" w:hAnsi="Times New Roman" w:cs="Times New Roman"/>
          <w:sz w:val="24"/>
          <w:szCs w:val="24"/>
        </w:rPr>
      </w:pPr>
      <w:r w:rsidRPr="002B44A3">
        <w:rPr>
          <w:rFonts w:ascii="Times New Roman" w:hAnsi="Times New Roman" w:cs="Times New Roman"/>
          <w:sz w:val="24"/>
          <w:szCs w:val="24"/>
        </w:rPr>
        <w:t>е) реализация мероприятий, направленных на внедрение цифровых технологий и "умных" инженерных решений.</w:t>
      </w:r>
    </w:p>
    <w:p w:rsidR="00762689" w:rsidRPr="002B44A3" w:rsidRDefault="00C920F4" w:rsidP="00762689">
      <w:pPr>
        <w:autoSpaceDE w:val="0"/>
        <w:autoSpaceDN w:val="0"/>
        <w:adjustRightInd w:val="0"/>
        <w:spacing w:line="276" w:lineRule="auto"/>
        <w:ind w:firstLine="540"/>
        <w:jc w:val="both"/>
        <w:rPr>
          <w:rFonts w:ascii="Times New Roman" w:hAnsi="Times New Roman"/>
          <w:sz w:val="24"/>
          <w:szCs w:val="24"/>
          <w:lang w:eastAsia="ru-RU"/>
        </w:rPr>
      </w:pPr>
      <w:hyperlink r:id="rId12" w:history="1">
        <w:r w:rsidR="00762689" w:rsidRPr="002B44A3">
          <w:rPr>
            <w:rStyle w:val="a3"/>
            <w:rFonts w:ascii="Times New Roman" w:hAnsi="Times New Roman"/>
            <w:color w:val="auto"/>
            <w:sz w:val="24"/>
            <w:szCs w:val="24"/>
            <w:u w:val="none"/>
            <w:lang w:eastAsia="ru-RU"/>
          </w:rPr>
          <w:t>Распоряжением</w:t>
        </w:r>
      </w:hyperlink>
      <w:r w:rsidR="00762689" w:rsidRPr="002B44A3">
        <w:rPr>
          <w:rFonts w:ascii="Times New Roman" w:hAnsi="Times New Roman"/>
          <w:sz w:val="24"/>
          <w:szCs w:val="24"/>
          <w:lang w:eastAsia="ru-RU"/>
        </w:rPr>
        <w:t xml:space="preserve"> Правительства Самарской области от 01.09.2015 N 706-р "Об утверждении Плана мероприятий ("дорожной карты") по повышению значений показателей доступности для инвалидов объектов и услуг в Самарской области на 2015 - 2030 годы" определены основные мероприятия по созданию условий беспрепятственного доступа инвалидов к объектам социальной инфраструктуры, транспорту, средствам связи и информации, предусмотренные в государственных программах исполнительных органов государственной власти Самарской области и муниципальных "дорожных картах" органов местного самоуправления муниципальных образований в Самарской области.</w:t>
      </w:r>
    </w:p>
    <w:p w:rsidR="00762689" w:rsidRPr="00882E1F" w:rsidRDefault="00762689" w:rsidP="005D37BD">
      <w:pPr>
        <w:pStyle w:val="ConsPlusNormal"/>
        <w:spacing w:line="276" w:lineRule="auto"/>
        <w:ind w:firstLine="851"/>
        <w:jc w:val="both"/>
        <w:rPr>
          <w:rStyle w:val="FontStyle62"/>
        </w:rPr>
      </w:pPr>
      <w:r w:rsidRPr="00882E1F">
        <w:rPr>
          <w:rFonts w:ascii="Times New Roman" w:hAnsi="Times New Roman" w:cs="Times New Roman"/>
          <w:sz w:val="24"/>
          <w:szCs w:val="24"/>
        </w:rPr>
        <w:t xml:space="preserve">В </w:t>
      </w:r>
      <w:r w:rsidRPr="00882E1F">
        <w:rPr>
          <w:rFonts w:ascii="Times New Roman" w:eastAsia="Times New Roman" w:hAnsi="Times New Roman" w:cs="Times New Roman"/>
          <w:spacing w:val="2"/>
          <w:sz w:val="24"/>
          <w:szCs w:val="24"/>
          <w:lang w:eastAsia="ru-RU"/>
        </w:rPr>
        <w:t xml:space="preserve">целях реализации </w:t>
      </w:r>
      <w:r w:rsidRPr="00882E1F">
        <w:rPr>
          <w:rFonts w:ascii="Times New Roman" w:hAnsi="Times New Roman" w:cs="Times New Roman"/>
          <w:sz w:val="24"/>
          <w:szCs w:val="24"/>
          <w:lang w:eastAsia="ru-RU"/>
        </w:rPr>
        <w:t>в 20</w:t>
      </w:r>
      <w:r w:rsidR="004D4D0D" w:rsidRPr="00882E1F">
        <w:rPr>
          <w:rFonts w:ascii="Times New Roman" w:hAnsi="Times New Roman" w:cs="Times New Roman"/>
          <w:sz w:val="24"/>
          <w:szCs w:val="24"/>
          <w:lang w:eastAsia="ru-RU"/>
        </w:rPr>
        <w:t>2</w:t>
      </w:r>
      <w:r w:rsidR="00943FC5" w:rsidRPr="00882E1F">
        <w:rPr>
          <w:rFonts w:ascii="Times New Roman" w:hAnsi="Times New Roman" w:cs="Times New Roman"/>
          <w:sz w:val="24"/>
          <w:szCs w:val="24"/>
          <w:lang w:eastAsia="ru-RU"/>
        </w:rPr>
        <w:t>3</w:t>
      </w:r>
      <w:r w:rsidRPr="00882E1F">
        <w:rPr>
          <w:rFonts w:ascii="Times New Roman" w:hAnsi="Times New Roman" w:cs="Times New Roman"/>
          <w:sz w:val="24"/>
          <w:szCs w:val="24"/>
          <w:lang w:eastAsia="ru-RU"/>
        </w:rPr>
        <w:t xml:space="preserve"> - 2024 годах на территории</w:t>
      </w:r>
      <w:r w:rsidR="00943FC5" w:rsidRPr="00882E1F">
        <w:rPr>
          <w:rFonts w:ascii="Times New Roman" w:hAnsi="Times New Roman" w:cs="Times New Roman"/>
          <w:sz w:val="24"/>
          <w:szCs w:val="24"/>
          <w:lang w:eastAsia="ru-RU"/>
        </w:rPr>
        <w:t xml:space="preserve"> сельского поселения Клявлино</w:t>
      </w:r>
      <w:r w:rsidRPr="00882E1F">
        <w:rPr>
          <w:rFonts w:ascii="Times New Roman" w:hAnsi="Times New Roman" w:cs="Times New Roman"/>
          <w:sz w:val="24"/>
          <w:szCs w:val="24"/>
          <w:lang w:eastAsia="ru-RU"/>
        </w:rPr>
        <w:t xml:space="preserve"> муниципального района Клявлинский Самарской области приоритетного проекта "Формирование комфортной городской среды" издано </w:t>
      </w:r>
      <w:r w:rsidRPr="00882E1F">
        <w:rPr>
          <w:rFonts w:ascii="Times New Roman" w:hAnsi="Times New Roman" w:cs="Times New Roman"/>
          <w:sz w:val="24"/>
          <w:szCs w:val="24"/>
        </w:rPr>
        <w:t xml:space="preserve">постановление Администрации </w:t>
      </w:r>
      <w:r w:rsidR="005D37BD" w:rsidRPr="00882E1F">
        <w:rPr>
          <w:rFonts w:ascii="Times New Roman" w:hAnsi="Times New Roman" w:cs="Times New Roman"/>
          <w:sz w:val="24"/>
          <w:szCs w:val="24"/>
        </w:rPr>
        <w:t xml:space="preserve"> сельского поселения станция Клявлино </w:t>
      </w:r>
      <w:r w:rsidRPr="00882E1F">
        <w:rPr>
          <w:rFonts w:ascii="Times New Roman" w:hAnsi="Times New Roman" w:cs="Times New Roman"/>
          <w:sz w:val="24"/>
          <w:szCs w:val="24"/>
        </w:rPr>
        <w:t xml:space="preserve">муниципального района Клявлинский Самарской области </w:t>
      </w:r>
      <w:r w:rsidRPr="00882E1F">
        <w:rPr>
          <w:rFonts w:ascii="Times New Roman" w:hAnsi="Times New Roman" w:cs="Times New Roman"/>
          <w:sz w:val="24"/>
          <w:szCs w:val="24"/>
          <w:shd w:val="clear" w:color="auto" w:fill="FFFF00"/>
        </w:rPr>
        <w:t xml:space="preserve">от </w:t>
      </w:r>
      <w:r w:rsidR="005D37BD" w:rsidRPr="00882E1F">
        <w:rPr>
          <w:rFonts w:ascii="Times New Roman" w:hAnsi="Times New Roman" w:cs="Times New Roman"/>
          <w:sz w:val="24"/>
          <w:szCs w:val="24"/>
          <w:shd w:val="clear" w:color="auto" w:fill="FFFF00"/>
        </w:rPr>
        <w:t xml:space="preserve">              </w:t>
      </w:r>
      <w:r w:rsidRPr="00882E1F">
        <w:rPr>
          <w:rFonts w:ascii="Times New Roman" w:hAnsi="Times New Roman" w:cs="Times New Roman"/>
          <w:sz w:val="24"/>
          <w:szCs w:val="24"/>
          <w:shd w:val="clear" w:color="auto" w:fill="FFFF00"/>
        </w:rPr>
        <w:t>г. №</w:t>
      </w:r>
      <w:r w:rsidR="005D37BD" w:rsidRPr="00882E1F">
        <w:rPr>
          <w:rFonts w:ascii="Times New Roman" w:hAnsi="Times New Roman" w:cs="Times New Roman"/>
          <w:sz w:val="24"/>
          <w:szCs w:val="24"/>
        </w:rPr>
        <w:t xml:space="preserve">     </w:t>
      </w:r>
      <w:r w:rsidRPr="00882E1F">
        <w:rPr>
          <w:rFonts w:ascii="Times New Roman" w:hAnsi="Times New Roman" w:cs="Times New Roman"/>
          <w:sz w:val="24"/>
          <w:szCs w:val="24"/>
        </w:rPr>
        <w:t xml:space="preserve"> «Об утверждении  муниципальной программы «Формирование комфортной городской среды на территории </w:t>
      </w:r>
      <w:r w:rsidR="005D37BD" w:rsidRPr="00882E1F">
        <w:rPr>
          <w:rFonts w:ascii="Times New Roman" w:hAnsi="Times New Roman" w:cs="Times New Roman"/>
          <w:sz w:val="24"/>
          <w:szCs w:val="24"/>
        </w:rPr>
        <w:t>сельского поселения станция Клявлино муниципального района Клявлинский Самарской области</w:t>
      </w:r>
      <w:r w:rsidRPr="00882E1F">
        <w:rPr>
          <w:rFonts w:ascii="Times New Roman" w:hAnsi="Times New Roman" w:cs="Times New Roman"/>
          <w:sz w:val="24"/>
          <w:szCs w:val="24"/>
        </w:rPr>
        <w:t xml:space="preserve"> на 20</w:t>
      </w:r>
      <w:r w:rsidR="00943FC5" w:rsidRPr="00882E1F">
        <w:rPr>
          <w:rFonts w:ascii="Times New Roman" w:hAnsi="Times New Roman" w:cs="Times New Roman"/>
          <w:sz w:val="24"/>
          <w:szCs w:val="24"/>
        </w:rPr>
        <w:t>23</w:t>
      </w:r>
      <w:r w:rsidRPr="00882E1F">
        <w:rPr>
          <w:rFonts w:ascii="Times New Roman" w:hAnsi="Times New Roman" w:cs="Times New Roman"/>
          <w:sz w:val="24"/>
          <w:szCs w:val="24"/>
        </w:rPr>
        <w:t>-</w:t>
      </w:r>
      <w:r w:rsidRPr="00882E1F">
        <w:rPr>
          <w:rFonts w:ascii="Times New Roman" w:hAnsi="Times New Roman" w:cs="Times New Roman"/>
          <w:sz w:val="24"/>
          <w:szCs w:val="24"/>
          <w:lang w:eastAsia="ru-RU"/>
        </w:rPr>
        <w:t>2024</w:t>
      </w:r>
      <w:r w:rsidRPr="00882E1F">
        <w:rPr>
          <w:rFonts w:ascii="Times New Roman" w:hAnsi="Times New Roman" w:cs="Times New Roman"/>
          <w:sz w:val="24"/>
          <w:szCs w:val="24"/>
        </w:rPr>
        <w:t xml:space="preserve"> годы», </w:t>
      </w:r>
    </w:p>
    <w:p w:rsidR="00762689" w:rsidRPr="002B44A3" w:rsidRDefault="00762689" w:rsidP="00762689">
      <w:pPr>
        <w:pStyle w:val="ConsPlusNormal"/>
        <w:spacing w:line="276" w:lineRule="auto"/>
        <w:ind w:firstLine="851"/>
        <w:jc w:val="both"/>
        <w:rPr>
          <w:rFonts w:ascii="Times New Roman" w:eastAsia="Times New Roman" w:hAnsi="Times New Roman" w:cs="Times New Roman"/>
          <w:spacing w:val="2"/>
          <w:sz w:val="24"/>
          <w:szCs w:val="24"/>
          <w:lang w:eastAsia="ru-RU"/>
        </w:rPr>
      </w:pP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eastAsia="Times New Roman" w:hAnsi="Times New Roman" w:cs="Times New Roman"/>
          <w:spacing w:val="2"/>
          <w:sz w:val="24"/>
          <w:szCs w:val="24"/>
          <w:lang w:eastAsia="ru-RU"/>
        </w:rPr>
        <w:lastRenderedPageBreak/>
        <w:t xml:space="preserve">В настоящее время остается необходимость в реализации мероприятий по повышению уровня благоустройства территорий населенных пунктов </w:t>
      </w:r>
      <w:r w:rsidR="004D4D0D">
        <w:rPr>
          <w:rFonts w:ascii="Times New Roman" w:eastAsia="Times New Roman" w:hAnsi="Times New Roman" w:cs="Times New Roman"/>
          <w:spacing w:val="2"/>
          <w:sz w:val="24"/>
          <w:szCs w:val="24"/>
          <w:lang w:eastAsia="ru-RU"/>
        </w:rPr>
        <w:t>сельского поселения</w:t>
      </w:r>
      <w:r w:rsidRPr="002B44A3">
        <w:rPr>
          <w:rFonts w:ascii="Times New Roman" w:eastAsia="Times New Roman" w:hAnsi="Times New Roman" w:cs="Times New Roman"/>
          <w:spacing w:val="2"/>
          <w:sz w:val="24"/>
          <w:szCs w:val="24"/>
          <w:lang w:eastAsia="ru-RU"/>
        </w:rPr>
        <w:t xml:space="preserve">, в связи с чем разработана настоящая Программа. </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При разработке мероприятий настоящей Программы сформированы и определены основные цели и задачи.</w:t>
      </w:r>
    </w:p>
    <w:p w:rsidR="00762689" w:rsidRPr="002B44A3" w:rsidRDefault="00762689" w:rsidP="00762689">
      <w:pPr>
        <w:pStyle w:val="ConsPlusNormal"/>
        <w:ind w:firstLine="540"/>
        <w:jc w:val="both"/>
        <w:rPr>
          <w:rFonts w:ascii="Times New Roman" w:hAnsi="Times New Roman" w:cs="Times New Roman"/>
          <w:sz w:val="24"/>
          <w:szCs w:val="24"/>
        </w:rPr>
      </w:pPr>
      <w:r w:rsidRPr="002B44A3">
        <w:rPr>
          <w:rFonts w:ascii="Times New Roman" w:hAnsi="Times New Roman" w:cs="Times New Roman"/>
          <w:sz w:val="24"/>
          <w:szCs w:val="24"/>
        </w:rPr>
        <w:t xml:space="preserve">Целью реализации Программы является повышение уровня комфорта городской среды на территории </w:t>
      </w:r>
      <w:r w:rsidR="004D4D0D">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муниципального района Клявлинский Самарской области</w:t>
      </w:r>
      <w:r w:rsidR="009219CB" w:rsidRPr="002B44A3">
        <w:rPr>
          <w:rFonts w:ascii="Times New Roman" w:hAnsi="Times New Roman" w:cs="Times New Roman"/>
          <w:sz w:val="24"/>
          <w:szCs w:val="24"/>
        </w:rPr>
        <w:t>.</w:t>
      </w:r>
    </w:p>
    <w:p w:rsidR="00762689" w:rsidRPr="002B44A3" w:rsidRDefault="00762689" w:rsidP="00762689">
      <w:pPr>
        <w:pStyle w:val="ConsPlusNormal"/>
        <w:spacing w:before="200"/>
        <w:ind w:firstLine="540"/>
        <w:jc w:val="both"/>
        <w:rPr>
          <w:rFonts w:ascii="Times New Roman" w:hAnsi="Times New Roman" w:cs="Times New Roman"/>
          <w:sz w:val="24"/>
          <w:szCs w:val="24"/>
        </w:rPr>
      </w:pPr>
      <w:r w:rsidRPr="002B44A3">
        <w:rPr>
          <w:rFonts w:ascii="Times New Roman" w:hAnsi="Times New Roman" w:cs="Times New Roman"/>
          <w:sz w:val="24"/>
          <w:szCs w:val="24"/>
        </w:rPr>
        <w:t>Для достижения поставленной цели Программы планируется решение следующих задач:</w:t>
      </w:r>
    </w:p>
    <w:p w:rsidR="00762689" w:rsidRPr="002B44A3" w:rsidRDefault="00762689" w:rsidP="00762689">
      <w:pPr>
        <w:autoSpaceDE w:val="0"/>
        <w:autoSpaceDN w:val="0"/>
        <w:adjustRightInd w:val="0"/>
        <w:spacing w:line="276" w:lineRule="auto"/>
        <w:ind w:firstLine="539"/>
        <w:jc w:val="both"/>
        <w:rPr>
          <w:rFonts w:ascii="Times New Roman" w:hAnsi="Times New Roman"/>
          <w:iCs/>
          <w:sz w:val="24"/>
          <w:szCs w:val="24"/>
          <w:lang w:eastAsia="ru-RU"/>
        </w:rPr>
      </w:pPr>
      <w:r w:rsidRPr="002B44A3">
        <w:rPr>
          <w:rFonts w:ascii="Times New Roman" w:hAnsi="Times New Roman"/>
          <w:iCs/>
          <w:sz w:val="24"/>
          <w:szCs w:val="24"/>
          <w:lang w:eastAsia="ru-RU"/>
        </w:rPr>
        <w:t xml:space="preserve">обеспечение реализации мероприятий по благоустройству дворовых территорий многоквартирных домов и общественных территорий </w:t>
      </w:r>
      <w:r w:rsidR="004D4D0D">
        <w:rPr>
          <w:rFonts w:ascii="Times New Roman" w:hAnsi="Times New Roman"/>
          <w:sz w:val="24"/>
          <w:szCs w:val="24"/>
        </w:rPr>
        <w:t xml:space="preserve">сельского поселения станция Клявлино </w:t>
      </w:r>
      <w:r w:rsidRPr="002B44A3">
        <w:rPr>
          <w:rFonts w:ascii="Times New Roman" w:hAnsi="Times New Roman"/>
          <w:iCs/>
          <w:sz w:val="24"/>
          <w:szCs w:val="24"/>
          <w:lang w:eastAsia="ru-RU"/>
        </w:rPr>
        <w:t>муниципального района Клявлинский Самарской области;</w:t>
      </w:r>
    </w:p>
    <w:p w:rsidR="00762689" w:rsidRPr="002B44A3" w:rsidRDefault="00762689" w:rsidP="00762689">
      <w:pPr>
        <w:autoSpaceDE w:val="0"/>
        <w:autoSpaceDN w:val="0"/>
        <w:adjustRightInd w:val="0"/>
        <w:spacing w:line="276" w:lineRule="auto"/>
        <w:ind w:firstLine="539"/>
        <w:jc w:val="both"/>
        <w:rPr>
          <w:rFonts w:ascii="Times New Roman" w:hAnsi="Times New Roman"/>
          <w:iCs/>
          <w:sz w:val="24"/>
          <w:szCs w:val="24"/>
          <w:lang w:eastAsia="ru-RU"/>
        </w:rPr>
      </w:pPr>
      <w:r w:rsidRPr="002B44A3">
        <w:rPr>
          <w:rFonts w:ascii="Times New Roman" w:hAnsi="Times New Roman"/>
          <w:iCs/>
          <w:sz w:val="24"/>
          <w:szCs w:val="24"/>
          <w:lang w:eastAsia="ru-RU"/>
        </w:rPr>
        <w:t xml:space="preserve">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w:t>
      </w:r>
      <w:r w:rsidR="004D4D0D">
        <w:rPr>
          <w:rFonts w:ascii="Times New Roman" w:hAnsi="Times New Roman"/>
          <w:sz w:val="24"/>
          <w:szCs w:val="24"/>
        </w:rPr>
        <w:t xml:space="preserve">сельского поселения станция Клявлино </w:t>
      </w:r>
      <w:r w:rsidRPr="002B44A3">
        <w:rPr>
          <w:rFonts w:ascii="Times New Roman" w:hAnsi="Times New Roman"/>
          <w:iCs/>
          <w:sz w:val="24"/>
          <w:szCs w:val="24"/>
          <w:lang w:eastAsia="ru-RU"/>
        </w:rPr>
        <w:t>муниципального района Клявлинский Самарской области;</w:t>
      </w:r>
    </w:p>
    <w:p w:rsidR="00762689" w:rsidRPr="002B44A3" w:rsidRDefault="00762689" w:rsidP="00762689">
      <w:pPr>
        <w:autoSpaceDE w:val="0"/>
        <w:autoSpaceDN w:val="0"/>
        <w:adjustRightInd w:val="0"/>
        <w:spacing w:line="276" w:lineRule="auto"/>
        <w:ind w:firstLine="539"/>
        <w:jc w:val="both"/>
        <w:rPr>
          <w:rFonts w:ascii="Times New Roman" w:hAnsi="Times New Roman"/>
          <w:iCs/>
          <w:sz w:val="24"/>
          <w:szCs w:val="24"/>
          <w:lang w:eastAsia="ru-RU"/>
        </w:rPr>
      </w:pPr>
      <w:r w:rsidRPr="002B44A3">
        <w:rPr>
          <w:rFonts w:ascii="Times New Roman" w:hAnsi="Times New Roman"/>
          <w:iCs/>
          <w:sz w:val="24"/>
          <w:szCs w:val="24"/>
          <w:lang w:eastAsia="ru-RU"/>
        </w:rPr>
        <w:t xml:space="preserve">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w:t>
      </w:r>
      <w:r w:rsidR="004D4D0D">
        <w:rPr>
          <w:rFonts w:ascii="Times New Roman" w:hAnsi="Times New Roman"/>
          <w:sz w:val="24"/>
          <w:szCs w:val="24"/>
        </w:rPr>
        <w:t xml:space="preserve">сельского поселения станция Клявлино </w:t>
      </w:r>
      <w:r w:rsidRPr="002B44A3">
        <w:rPr>
          <w:rFonts w:ascii="Times New Roman" w:hAnsi="Times New Roman"/>
          <w:iCs/>
          <w:sz w:val="24"/>
          <w:szCs w:val="24"/>
          <w:lang w:eastAsia="ru-RU"/>
        </w:rPr>
        <w:t>муниципального района Клявлинский Самарской области.</w:t>
      </w:r>
    </w:p>
    <w:p w:rsidR="00762689" w:rsidRPr="00FC2739" w:rsidRDefault="00762689" w:rsidP="00762689">
      <w:pPr>
        <w:autoSpaceDE w:val="0"/>
        <w:autoSpaceDN w:val="0"/>
        <w:adjustRightInd w:val="0"/>
        <w:spacing w:line="276" w:lineRule="auto"/>
        <w:ind w:firstLine="539"/>
        <w:jc w:val="both"/>
        <w:rPr>
          <w:rFonts w:ascii="Times New Roman" w:hAnsi="Times New Roman"/>
          <w:strike/>
          <w:sz w:val="24"/>
          <w:szCs w:val="24"/>
        </w:rPr>
      </w:pPr>
      <w:r w:rsidRPr="00FC2739">
        <w:rPr>
          <w:rFonts w:ascii="Times New Roman" w:hAnsi="Times New Roman"/>
          <w:sz w:val="24"/>
          <w:szCs w:val="24"/>
        </w:rPr>
        <w:t>Срок реализации Программы - 20</w:t>
      </w:r>
      <w:r w:rsidR="004D4D0D" w:rsidRPr="00FC2739">
        <w:rPr>
          <w:rFonts w:ascii="Times New Roman" w:hAnsi="Times New Roman"/>
          <w:sz w:val="24"/>
          <w:szCs w:val="24"/>
        </w:rPr>
        <w:t>2</w:t>
      </w:r>
      <w:r w:rsidR="0071308D">
        <w:rPr>
          <w:rFonts w:ascii="Times New Roman" w:hAnsi="Times New Roman"/>
          <w:sz w:val="24"/>
          <w:szCs w:val="24"/>
        </w:rPr>
        <w:t>3</w:t>
      </w:r>
      <w:r w:rsidRPr="00FC2739">
        <w:rPr>
          <w:rFonts w:ascii="Times New Roman" w:hAnsi="Times New Roman"/>
          <w:sz w:val="24"/>
          <w:szCs w:val="24"/>
        </w:rPr>
        <w:t>-2024 годы. Программа реализуется в один этап.</w:t>
      </w:r>
    </w:p>
    <w:p w:rsidR="00762689" w:rsidRPr="00FC2739" w:rsidRDefault="00762689" w:rsidP="00762689">
      <w:pPr>
        <w:autoSpaceDE w:val="0"/>
        <w:autoSpaceDN w:val="0"/>
        <w:adjustRightInd w:val="0"/>
        <w:spacing w:line="276" w:lineRule="auto"/>
        <w:ind w:firstLine="539"/>
        <w:jc w:val="both"/>
        <w:rPr>
          <w:rFonts w:ascii="Times New Roman" w:hAnsi="Times New Roman"/>
          <w:bCs/>
          <w:sz w:val="24"/>
          <w:szCs w:val="24"/>
          <w:lang w:eastAsia="ru-RU"/>
        </w:rPr>
      </w:pPr>
      <w:r w:rsidRPr="00FC2739">
        <w:rPr>
          <w:rFonts w:ascii="Times New Roman" w:hAnsi="Times New Roman"/>
          <w:bCs/>
          <w:sz w:val="24"/>
          <w:szCs w:val="24"/>
          <w:lang w:eastAsia="ru-RU"/>
        </w:rPr>
        <w:t>Реализация программных мероприятий направлена на достижение следующих результатов:</w:t>
      </w:r>
    </w:p>
    <w:p w:rsidR="00762689" w:rsidRPr="00FC2739" w:rsidRDefault="00762689" w:rsidP="00762689">
      <w:pPr>
        <w:autoSpaceDE w:val="0"/>
        <w:autoSpaceDN w:val="0"/>
        <w:adjustRightInd w:val="0"/>
        <w:spacing w:line="276" w:lineRule="auto"/>
        <w:ind w:firstLine="539"/>
        <w:jc w:val="both"/>
        <w:rPr>
          <w:rFonts w:ascii="Times New Roman" w:hAnsi="Times New Roman"/>
          <w:iCs/>
          <w:sz w:val="24"/>
          <w:szCs w:val="24"/>
          <w:lang w:eastAsia="ru-RU"/>
        </w:rPr>
      </w:pPr>
      <w:r w:rsidRPr="00FC2739">
        <w:rPr>
          <w:rFonts w:ascii="Times New Roman" w:hAnsi="Times New Roman"/>
          <w:iCs/>
          <w:sz w:val="24"/>
          <w:szCs w:val="24"/>
          <w:lang w:eastAsia="ru-RU"/>
        </w:rPr>
        <w:t xml:space="preserve">повышение уровня благоустроенности дворовых территорий многоквартирных домов и общественных территорий </w:t>
      </w:r>
      <w:r w:rsidR="00FC2739">
        <w:rPr>
          <w:rFonts w:ascii="Times New Roman" w:hAnsi="Times New Roman"/>
          <w:iCs/>
          <w:sz w:val="24"/>
          <w:szCs w:val="24"/>
          <w:lang w:eastAsia="ru-RU"/>
        </w:rPr>
        <w:t xml:space="preserve">сельского поселения станция Клявлино </w:t>
      </w:r>
      <w:r w:rsidRPr="00FC2739">
        <w:rPr>
          <w:rFonts w:ascii="Times New Roman" w:hAnsi="Times New Roman"/>
          <w:iCs/>
          <w:sz w:val="24"/>
          <w:szCs w:val="24"/>
          <w:lang w:eastAsia="ru-RU"/>
        </w:rPr>
        <w:t>муниципального района Клявлинский Самарской области;</w:t>
      </w:r>
    </w:p>
    <w:p w:rsidR="00762689" w:rsidRPr="00FC2739" w:rsidRDefault="00762689" w:rsidP="00762689">
      <w:pPr>
        <w:autoSpaceDE w:val="0"/>
        <w:autoSpaceDN w:val="0"/>
        <w:adjustRightInd w:val="0"/>
        <w:spacing w:line="276" w:lineRule="auto"/>
        <w:ind w:firstLine="539"/>
        <w:jc w:val="both"/>
        <w:rPr>
          <w:rFonts w:ascii="Times New Roman" w:hAnsi="Times New Roman"/>
          <w:iCs/>
          <w:sz w:val="24"/>
          <w:szCs w:val="24"/>
          <w:lang w:eastAsia="ru-RU"/>
        </w:rPr>
      </w:pPr>
      <w:r w:rsidRPr="00FC2739">
        <w:rPr>
          <w:rFonts w:ascii="Times New Roman" w:hAnsi="Times New Roman"/>
          <w:iCs/>
          <w:sz w:val="24"/>
          <w:szCs w:val="24"/>
          <w:lang w:eastAsia="ru-RU"/>
        </w:rPr>
        <w:t xml:space="preserve">повышение уровня доступности дворовых территорий многоквартирных домов и общественных территорий </w:t>
      </w:r>
      <w:r w:rsidR="00FC2739">
        <w:rPr>
          <w:rFonts w:ascii="Times New Roman" w:hAnsi="Times New Roman"/>
          <w:iCs/>
          <w:sz w:val="24"/>
          <w:szCs w:val="24"/>
          <w:lang w:eastAsia="ru-RU"/>
        </w:rPr>
        <w:t xml:space="preserve">сельского поселения станция Клявлино </w:t>
      </w:r>
      <w:r w:rsidRPr="00FC2739">
        <w:rPr>
          <w:rFonts w:ascii="Times New Roman" w:hAnsi="Times New Roman"/>
          <w:iCs/>
          <w:sz w:val="24"/>
          <w:szCs w:val="24"/>
          <w:lang w:eastAsia="ru-RU"/>
        </w:rPr>
        <w:t>муниципального района Клявлинский Самарской области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762689" w:rsidRPr="002B44A3" w:rsidRDefault="00762689" w:rsidP="00762689">
      <w:pPr>
        <w:autoSpaceDE w:val="0"/>
        <w:autoSpaceDN w:val="0"/>
        <w:adjustRightInd w:val="0"/>
        <w:spacing w:line="276" w:lineRule="auto"/>
        <w:ind w:firstLine="539"/>
        <w:jc w:val="both"/>
        <w:rPr>
          <w:rFonts w:ascii="Times New Roman" w:hAnsi="Times New Roman"/>
          <w:iCs/>
          <w:sz w:val="24"/>
          <w:szCs w:val="24"/>
          <w:lang w:eastAsia="ru-RU"/>
        </w:rPr>
      </w:pPr>
      <w:r w:rsidRPr="00FC2739">
        <w:rPr>
          <w:rFonts w:ascii="Times New Roman" w:hAnsi="Times New Roman"/>
          <w:iCs/>
          <w:sz w:val="24"/>
          <w:szCs w:val="24"/>
          <w:lang w:eastAsia="ru-RU"/>
        </w:rPr>
        <w:t>повышение уровня вовлеченности заинтересованных</w:t>
      </w:r>
      <w:r w:rsidRPr="002B44A3">
        <w:rPr>
          <w:rFonts w:ascii="Times New Roman" w:hAnsi="Times New Roman"/>
          <w:iCs/>
          <w:sz w:val="24"/>
          <w:szCs w:val="24"/>
          <w:lang w:eastAsia="ru-RU"/>
        </w:rPr>
        <w:t xml:space="preserve"> граждан, организаций </w:t>
      </w:r>
      <w:r w:rsidR="00FC2739">
        <w:rPr>
          <w:rFonts w:ascii="Times New Roman" w:hAnsi="Times New Roman"/>
          <w:iCs/>
          <w:sz w:val="24"/>
          <w:szCs w:val="24"/>
          <w:lang w:eastAsia="ru-RU"/>
        </w:rPr>
        <w:t xml:space="preserve">сельского поселения станция Клявлино </w:t>
      </w:r>
      <w:r w:rsidRPr="002B44A3">
        <w:rPr>
          <w:rFonts w:ascii="Times New Roman" w:hAnsi="Times New Roman"/>
          <w:iCs/>
          <w:sz w:val="24"/>
          <w:szCs w:val="24"/>
          <w:lang w:eastAsia="ru-RU"/>
        </w:rPr>
        <w:t>муниципального района Клявлинский Самарской области в реализацию мероприятий по благоустройству территорий.</w:t>
      </w:r>
    </w:p>
    <w:p w:rsidR="00762689" w:rsidRPr="002B44A3" w:rsidRDefault="00762689" w:rsidP="00762689">
      <w:pPr>
        <w:pStyle w:val="1"/>
        <w:shd w:val="clear" w:color="auto" w:fill="auto"/>
        <w:spacing w:after="0" w:line="276" w:lineRule="auto"/>
        <w:ind w:firstLine="264"/>
        <w:jc w:val="both"/>
        <w:rPr>
          <w:sz w:val="24"/>
          <w:szCs w:val="24"/>
        </w:rPr>
      </w:pPr>
    </w:p>
    <w:p w:rsidR="00762689" w:rsidRPr="00FC2739" w:rsidRDefault="00762689" w:rsidP="00762689">
      <w:pPr>
        <w:pStyle w:val="1"/>
        <w:numPr>
          <w:ilvl w:val="0"/>
          <w:numId w:val="2"/>
        </w:numPr>
        <w:shd w:val="clear" w:color="auto" w:fill="auto"/>
        <w:spacing w:after="0" w:line="276" w:lineRule="auto"/>
        <w:ind w:left="0"/>
        <w:jc w:val="center"/>
        <w:rPr>
          <w:sz w:val="24"/>
          <w:szCs w:val="24"/>
        </w:rPr>
      </w:pPr>
      <w:r w:rsidRPr="00FC2739">
        <w:rPr>
          <w:sz w:val="24"/>
          <w:szCs w:val="24"/>
        </w:rPr>
        <w:t>Перечень мероприятий Программы</w:t>
      </w:r>
    </w:p>
    <w:p w:rsidR="00762689" w:rsidRPr="002B44A3" w:rsidRDefault="00762689" w:rsidP="00762689">
      <w:pPr>
        <w:pStyle w:val="1"/>
        <w:shd w:val="clear" w:color="auto" w:fill="auto"/>
        <w:spacing w:after="0" w:line="276" w:lineRule="auto"/>
        <w:jc w:val="center"/>
        <w:rPr>
          <w:sz w:val="24"/>
          <w:szCs w:val="24"/>
        </w:rPr>
      </w:pP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 xml:space="preserve">Настоящей Программой предусматривается реализация мероприятий по благоустройству территорий </w:t>
      </w:r>
      <w:r w:rsidR="00FC2739">
        <w:rPr>
          <w:rFonts w:ascii="Times New Roman" w:hAnsi="Times New Roman"/>
          <w:iCs/>
          <w:sz w:val="24"/>
          <w:szCs w:val="24"/>
          <w:lang w:eastAsia="ru-RU"/>
        </w:rPr>
        <w:t>сельского поселения станция Клявлино</w:t>
      </w:r>
      <w:r w:rsidRPr="002B44A3">
        <w:rPr>
          <w:rFonts w:ascii="Times New Roman" w:hAnsi="Times New Roman" w:cs="Times New Roman"/>
          <w:sz w:val="24"/>
          <w:szCs w:val="24"/>
        </w:rPr>
        <w:t xml:space="preserve">, в том числе мероприятия по благоустройству дворовых территорий многоквартирных домов. </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Мероприятия по благоустройству дворовых территорий МКД осуществляются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762689" w:rsidRPr="002B44A3" w:rsidRDefault="00762689" w:rsidP="009E07F9">
      <w:pPr>
        <w:pStyle w:val="ConsPlusNormal"/>
        <w:spacing w:before="200"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lastRenderedPageBreak/>
        <w:t>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На дворовой территории в интересах граждан, проживающих в многоквартирных домах, к которым она прилегает, размещаются детские площадки, места для отдыха, парковки автомобилей, зеленые насаждения и иные объекты общественного пользования.</w:t>
      </w:r>
    </w:p>
    <w:p w:rsidR="00762689" w:rsidRPr="002B44A3" w:rsidRDefault="00762689" w:rsidP="00762689">
      <w:pPr>
        <w:spacing w:line="276" w:lineRule="auto"/>
        <w:ind w:firstLine="708"/>
        <w:jc w:val="both"/>
        <w:rPr>
          <w:rFonts w:ascii="Times New Roman" w:hAnsi="Times New Roman"/>
          <w:sz w:val="24"/>
          <w:szCs w:val="24"/>
        </w:rPr>
      </w:pP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(далее - минимальный перечень), а также дополнительным перечнем работ по благоустройству дворовых территорий (далее - дополнительный перечень).</w:t>
      </w:r>
    </w:p>
    <w:p w:rsidR="00762689" w:rsidRPr="002B44A3" w:rsidRDefault="00762689" w:rsidP="00762689">
      <w:pPr>
        <w:spacing w:line="276" w:lineRule="auto"/>
        <w:ind w:firstLine="708"/>
        <w:jc w:val="both"/>
        <w:rPr>
          <w:rFonts w:ascii="Times New Roman" w:hAnsi="Times New Roman"/>
          <w:sz w:val="24"/>
          <w:szCs w:val="24"/>
          <w:u w:val="single"/>
        </w:rPr>
      </w:pPr>
    </w:p>
    <w:p w:rsidR="00762689" w:rsidRPr="002B44A3" w:rsidRDefault="00762689" w:rsidP="00762689">
      <w:pPr>
        <w:spacing w:line="276" w:lineRule="auto"/>
        <w:jc w:val="both"/>
        <w:rPr>
          <w:rFonts w:ascii="Times New Roman" w:hAnsi="Times New Roman"/>
          <w:sz w:val="24"/>
          <w:szCs w:val="24"/>
          <w:u w:val="single"/>
        </w:rPr>
      </w:pPr>
      <w:r w:rsidRPr="002B44A3">
        <w:rPr>
          <w:rFonts w:ascii="Times New Roman" w:hAnsi="Times New Roman"/>
          <w:sz w:val="24"/>
          <w:szCs w:val="24"/>
        </w:rPr>
        <w:t xml:space="preserve">         </w:t>
      </w:r>
      <w:r w:rsidRPr="002B44A3">
        <w:rPr>
          <w:rFonts w:ascii="Times New Roman" w:hAnsi="Times New Roman"/>
          <w:sz w:val="24"/>
          <w:szCs w:val="24"/>
          <w:u w:val="single"/>
        </w:rPr>
        <w:t>К минимальному перечню относятся:</w:t>
      </w:r>
    </w:p>
    <w:p w:rsidR="00762689" w:rsidRPr="002B44A3" w:rsidRDefault="00762689" w:rsidP="00762689">
      <w:pPr>
        <w:autoSpaceDE w:val="0"/>
        <w:autoSpaceDN w:val="0"/>
        <w:adjustRightInd w:val="0"/>
        <w:spacing w:line="276" w:lineRule="auto"/>
        <w:ind w:firstLine="540"/>
        <w:jc w:val="both"/>
        <w:rPr>
          <w:rFonts w:ascii="Times New Roman" w:eastAsiaTheme="minorHAnsi" w:hAnsi="Times New Roman"/>
          <w:sz w:val="24"/>
          <w:szCs w:val="24"/>
        </w:rPr>
      </w:pPr>
      <w:r w:rsidRPr="002B44A3">
        <w:rPr>
          <w:rFonts w:ascii="Times New Roman" w:eastAsiaTheme="minorHAnsi" w:hAnsi="Times New Roman"/>
          <w:sz w:val="24"/>
          <w:szCs w:val="24"/>
        </w:rPr>
        <w:t>-установка скамеек;</w:t>
      </w:r>
    </w:p>
    <w:p w:rsidR="00762689" w:rsidRPr="002B44A3" w:rsidRDefault="00762689" w:rsidP="00762689">
      <w:pPr>
        <w:autoSpaceDE w:val="0"/>
        <w:autoSpaceDN w:val="0"/>
        <w:adjustRightInd w:val="0"/>
        <w:spacing w:line="276" w:lineRule="auto"/>
        <w:ind w:firstLine="540"/>
        <w:jc w:val="both"/>
        <w:rPr>
          <w:rFonts w:ascii="Times New Roman" w:eastAsiaTheme="minorHAnsi" w:hAnsi="Times New Roman"/>
          <w:sz w:val="24"/>
          <w:szCs w:val="24"/>
        </w:rPr>
      </w:pPr>
      <w:r w:rsidRPr="002B44A3">
        <w:rPr>
          <w:rFonts w:ascii="Times New Roman" w:eastAsiaTheme="minorHAnsi" w:hAnsi="Times New Roman"/>
          <w:sz w:val="24"/>
          <w:szCs w:val="24"/>
        </w:rPr>
        <w:t>-установка урн;</w:t>
      </w:r>
    </w:p>
    <w:p w:rsidR="00762689" w:rsidRPr="002B44A3" w:rsidRDefault="00762689" w:rsidP="00762689">
      <w:pPr>
        <w:autoSpaceDE w:val="0"/>
        <w:autoSpaceDN w:val="0"/>
        <w:adjustRightInd w:val="0"/>
        <w:spacing w:line="276" w:lineRule="auto"/>
        <w:ind w:firstLine="540"/>
        <w:jc w:val="both"/>
        <w:rPr>
          <w:rFonts w:ascii="Times New Roman" w:eastAsiaTheme="minorHAnsi" w:hAnsi="Times New Roman"/>
          <w:sz w:val="24"/>
          <w:szCs w:val="24"/>
        </w:rPr>
      </w:pPr>
      <w:r w:rsidRPr="002B44A3">
        <w:rPr>
          <w:rFonts w:ascii="Times New Roman" w:eastAsiaTheme="minorHAnsi" w:hAnsi="Times New Roman"/>
          <w:sz w:val="24"/>
          <w:szCs w:val="24"/>
        </w:rPr>
        <w:t>-обеспечение освещением;</w:t>
      </w:r>
    </w:p>
    <w:p w:rsidR="00762689" w:rsidRPr="002B44A3" w:rsidRDefault="00762689" w:rsidP="00762689">
      <w:pPr>
        <w:autoSpaceDE w:val="0"/>
        <w:autoSpaceDN w:val="0"/>
        <w:adjustRightInd w:val="0"/>
        <w:spacing w:line="276" w:lineRule="auto"/>
        <w:ind w:firstLine="540"/>
        <w:jc w:val="both"/>
        <w:rPr>
          <w:rFonts w:ascii="Times New Roman" w:eastAsiaTheme="minorHAnsi" w:hAnsi="Times New Roman"/>
          <w:sz w:val="24"/>
          <w:szCs w:val="24"/>
        </w:rPr>
      </w:pPr>
      <w:r w:rsidRPr="002B44A3">
        <w:rPr>
          <w:rFonts w:ascii="Times New Roman" w:eastAsiaTheme="minorHAnsi" w:hAnsi="Times New Roman"/>
          <w:sz w:val="24"/>
          <w:szCs w:val="24"/>
        </w:rPr>
        <w:t>-ремонт дворовых проездов.</w:t>
      </w:r>
    </w:p>
    <w:p w:rsidR="00762689" w:rsidRPr="002B44A3" w:rsidRDefault="00762689" w:rsidP="00762689">
      <w:pPr>
        <w:spacing w:line="276" w:lineRule="auto"/>
        <w:ind w:firstLine="708"/>
        <w:jc w:val="both"/>
        <w:rPr>
          <w:rFonts w:ascii="Times New Roman" w:hAnsi="Times New Roman"/>
          <w:sz w:val="24"/>
          <w:szCs w:val="24"/>
          <w:u w:val="single"/>
        </w:rPr>
      </w:pPr>
    </w:p>
    <w:p w:rsidR="00762689" w:rsidRPr="002B44A3" w:rsidRDefault="00762689" w:rsidP="00762689">
      <w:pPr>
        <w:spacing w:line="276" w:lineRule="auto"/>
        <w:jc w:val="both"/>
        <w:rPr>
          <w:rFonts w:ascii="Times New Roman" w:hAnsi="Times New Roman"/>
          <w:sz w:val="24"/>
          <w:szCs w:val="24"/>
          <w:u w:val="single"/>
        </w:rPr>
      </w:pPr>
      <w:r w:rsidRPr="002B44A3">
        <w:rPr>
          <w:rFonts w:ascii="Times New Roman" w:hAnsi="Times New Roman"/>
          <w:sz w:val="24"/>
          <w:szCs w:val="24"/>
        </w:rPr>
        <w:t xml:space="preserve">         </w:t>
      </w:r>
      <w:r w:rsidRPr="002B44A3">
        <w:rPr>
          <w:rFonts w:ascii="Times New Roman" w:hAnsi="Times New Roman"/>
          <w:sz w:val="24"/>
          <w:szCs w:val="24"/>
          <w:u w:val="single"/>
        </w:rPr>
        <w:t>К дополнительному перечню относятся:</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-озеленение территории;</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-оборудование автомобильными парковками;</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-ремонт или устройство ограждения;</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-устройство площадок для выгула домашних животных;</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-оборудование детскими и (или) спортивными площадками;</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-оборудование детских и (или) спортивных площадок;</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-ремонт и (или) обустройство тротуаров и пешеходных дорожек;</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Минимальный перечень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 xml:space="preserve"> Дополнительный перечень реализуется при условии принятия собственниками помещений в многоквартирном доме решения о включении, созданного в результате благоустройства оборудования (объекта), в состав общего имущества многоквартирного дома в целях осуществления последующего содержания указанных оборудования (объекта) в соответствии с требованиями законодательства Российской Федерации.</w:t>
      </w:r>
    </w:p>
    <w:p w:rsidR="00762689" w:rsidRPr="002B44A3" w:rsidRDefault="00762689" w:rsidP="00762689">
      <w:pPr>
        <w:spacing w:line="276" w:lineRule="auto"/>
        <w:ind w:firstLine="709"/>
        <w:jc w:val="both"/>
        <w:rPr>
          <w:rFonts w:ascii="Times New Roman" w:hAnsi="Times New Roman"/>
          <w:sz w:val="24"/>
          <w:szCs w:val="24"/>
        </w:rPr>
      </w:pPr>
      <w:r w:rsidRPr="002B44A3">
        <w:rPr>
          <w:rFonts w:ascii="Times New Roman" w:hAnsi="Times New Roman"/>
          <w:sz w:val="24"/>
          <w:szCs w:val="24"/>
        </w:rPr>
        <w:t xml:space="preserve">Виды работ, предусмотренные минимальным и дополнительным перечнями, определяются собственниками жилых и нежилых помещений в многоквартирных домах, </w:t>
      </w:r>
      <w:r w:rsidRPr="002B44A3">
        <w:rPr>
          <w:rFonts w:ascii="Times New Roman" w:hAnsi="Times New Roman"/>
          <w:sz w:val="24"/>
          <w:szCs w:val="24"/>
        </w:rPr>
        <w:lastRenderedPageBreak/>
        <w:t>собственниками иных зданий и сооружений, расположенных в границах дворовых территорий, подлежащих благоустройству (далее - заинтересованные лица).</w:t>
      </w:r>
    </w:p>
    <w:p w:rsidR="00762689"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При реализации мероприятий по благоустройству дворовых территорий многоквартирных домов возможными формами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являются финансовое и (или) трудовое участие.</w:t>
      </w:r>
    </w:p>
    <w:p w:rsidR="00925B03" w:rsidRDefault="00925B03" w:rsidP="00762689">
      <w:pPr>
        <w:spacing w:line="276" w:lineRule="auto"/>
        <w:ind w:firstLine="708"/>
        <w:jc w:val="both"/>
        <w:rPr>
          <w:rFonts w:ascii="Times New Roman" w:hAnsi="Times New Roman"/>
          <w:sz w:val="24"/>
          <w:szCs w:val="24"/>
        </w:rPr>
      </w:pPr>
      <w:r w:rsidRPr="00925B03">
        <w:rPr>
          <w:rFonts w:ascii="Times New Roman" w:hAnsi="Times New Roman"/>
          <w:sz w:val="24"/>
          <w:szCs w:val="24"/>
        </w:rPr>
        <w:t xml:space="preserve">Для дворовых территорий, включаемых в государственные и муниципальные программы после 20 февраля 2019 г. (начало действия </w:t>
      </w:r>
      <w:r w:rsidR="001E03A3">
        <w:rPr>
          <w:rFonts w:ascii="Times New Roman" w:hAnsi="Times New Roman"/>
          <w:sz w:val="24"/>
          <w:szCs w:val="24"/>
        </w:rPr>
        <w:t xml:space="preserve">постановления правительства </w:t>
      </w:r>
      <w:r w:rsidRPr="00925B03">
        <w:rPr>
          <w:rFonts w:ascii="Times New Roman" w:hAnsi="Times New Roman"/>
          <w:sz w:val="24"/>
          <w:szCs w:val="24"/>
        </w:rPr>
        <w:t>РФ N 106), установлено дополнительное условие софинансирования дополнительных видов работ по благоустройству из средств федерального бюджета -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Условие о софинансировании собственников помещений многоквартирного дома работ по благоустройству распространяется только на дополнительные виды работ. Размер софинансирования собственников помещений многоквартирного дома рассчитывается от стоимости выполнения дополнительных видов работ по благоустройству дворовых территорий.)</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Предложения заинтересованных лиц оформляются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содержащих, в том числе следующую информацию:</w:t>
      </w:r>
    </w:p>
    <w:p w:rsidR="009E07F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решение о включении дворовой территории в муниципальную программу по формированию комфортной (современной) городской среды на 20</w:t>
      </w:r>
      <w:r w:rsidR="0071308D">
        <w:rPr>
          <w:rFonts w:ascii="Times New Roman" w:hAnsi="Times New Roman"/>
          <w:sz w:val="24"/>
          <w:szCs w:val="24"/>
        </w:rPr>
        <w:t>23</w:t>
      </w:r>
      <w:r w:rsidRPr="002B44A3">
        <w:rPr>
          <w:rFonts w:ascii="Times New Roman" w:hAnsi="Times New Roman"/>
          <w:sz w:val="24"/>
          <w:szCs w:val="24"/>
        </w:rPr>
        <w:t xml:space="preserve"> – 2024 годы; </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решение о проведении работ в соответствии с требованиями обеспечения доступности для маломобильных групп населения;</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решение о включении в состав общего имущества многоквартирного дома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решение о выборе представителя (представителей) заинтересованных лиц, уполномоченного на подачу заявки,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 xml:space="preserve">Виды трудового участия заинтересованных лиц определяются органом местного самоуправления муниципального образования в муниципальной программе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w:t>
      </w:r>
      <w:r w:rsidRPr="002B44A3">
        <w:rPr>
          <w:rFonts w:ascii="Times New Roman" w:hAnsi="Times New Roman"/>
          <w:sz w:val="24"/>
          <w:szCs w:val="24"/>
        </w:rPr>
        <w:lastRenderedPageBreak/>
        <w:t>городской среды», утвержденных приказом Министерства строительства и жилищно-коммунального хозяйства Российской Федерации от 18.03.2019 № 162/пр.</w:t>
      </w:r>
    </w:p>
    <w:p w:rsidR="00762689" w:rsidRPr="002B44A3" w:rsidRDefault="00762689" w:rsidP="00762689">
      <w:pPr>
        <w:pStyle w:val="ConsPlusNormal"/>
        <w:spacing w:line="276" w:lineRule="auto"/>
        <w:ind w:firstLine="539"/>
        <w:jc w:val="both"/>
        <w:rPr>
          <w:rFonts w:ascii="Times New Roman" w:hAnsi="Times New Roman" w:cs="Times New Roman"/>
          <w:sz w:val="24"/>
          <w:szCs w:val="24"/>
        </w:rPr>
      </w:pPr>
      <w:r w:rsidRPr="00DC0F80">
        <w:rPr>
          <w:rFonts w:ascii="Times New Roman" w:hAnsi="Times New Roman" w:cs="Times New Roman"/>
          <w:sz w:val="24"/>
          <w:szCs w:val="24"/>
        </w:rPr>
        <w:t xml:space="preserve">Муниципальная программа формируется с учетом инвентаризации дворовых территорий многоквартирных домов и общественных территорий, проведенной органами местного самоуправления муниципального образования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 утвержденным постановлением Правительства Самарской области </w:t>
      </w:r>
      <w:r w:rsidRPr="00DC0F80">
        <w:rPr>
          <w:rFonts w:ascii="Times New Roman" w:hAnsi="Times New Roman" w:cs="Times New Roman"/>
          <w:sz w:val="24"/>
          <w:szCs w:val="24"/>
        </w:rPr>
        <w:br/>
        <w:t xml:space="preserve">от 11.10.2017 № 642 </w:t>
      </w:r>
      <w:r w:rsidR="00AA6F44" w:rsidRPr="00DC0F80">
        <w:rPr>
          <w:rFonts w:ascii="Times New Roman" w:hAnsi="Times New Roman" w:cs="Times New Roman"/>
          <w:sz w:val="24"/>
          <w:szCs w:val="24"/>
        </w:rPr>
        <w:t>(далее - инвентаризация)</w:t>
      </w:r>
      <w:r w:rsidRPr="00DC0F80">
        <w:rPr>
          <w:rFonts w:ascii="Times New Roman" w:hAnsi="Times New Roman" w:cs="Times New Roman"/>
          <w:sz w:val="24"/>
          <w:szCs w:val="24"/>
        </w:rPr>
        <w:t>.</w:t>
      </w:r>
    </w:p>
    <w:p w:rsidR="00762689" w:rsidRPr="002B44A3" w:rsidRDefault="00762689" w:rsidP="00762689">
      <w:pPr>
        <w:pStyle w:val="ConsPlusNormal"/>
        <w:ind w:firstLine="539"/>
        <w:jc w:val="both"/>
        <w:rPr>
          <w:rFonts w:ascii="Times New Roman" w:hAnsi="Times New Roman" w:cs="Times New Roman"/>
          <w:sz w:val="24"/>
          <w:szCs w:val="24"/>
        </w:rPr>
      </w:pPr>
      <w:r w:rsidRPr="002B44A3">
        <w:rPr>
          <w:rFonts w:ascii="Times New Roman" w:hAnsi="Times New Roman" w:cs="Times New Roman"/>
          <w:sz w:val="24"/>
          <w:szCs w:val="24"/>
        </w:rPr>
        <w:t xml:space="preserve">Очередность проведения работ по благоустройству дворовых территорий многоквартирных домов определяется исходя из минимального перечня работ, осуществляемых в рамках реализации </w:t>
      </w:r>
      <w:r w:rsidR="00A27269" w:rsidRPr="002B44A3">
        <w:rPr>
          <w:rFonts w:ascii="Times New Roman" w:hAnsi="Times New Roman" w:cs="Times New Roman"/>
          <w:sz w:val="24"/>
          <w:szCs w:val="24"/>
        </w:rPr>
        <w:t>П</w:t>
      </w:r>
      <w:r w:rsidRPr="002B44A3">
        <w:rPr>
          <w:rFonts w:ascii="Times New Roman" w:hAnsi="Times New Roman" w:cs="Times New Roman"/>
          <w:sz w:val="24"/>
          <w:szCs w:val="24"/>
        </w:rPr>
        <w:t>рограмм</w:t>
      </w:r>
      <w:r w:rsidR="00A27269" w:rsidRPr="002B44A3">
        <w:rPr>
          <w:rFonts w:ascii="Times New Roman" w:hAnsi="Times New Roman" w:cs="Times New Roman"/>
          <w:sz w:val="24"/>
          <w:szCs w:val="24"/>
        </w:rPr>
        <w:t>ы</w:t>
      </w:r>
      <w:r w:rsidRPr="002B44A3">
        <w:rPr>
          <w:rFonts w:ascii="Times New Roman" w:hAnsi="Times New Roman" w:cs="Times New Roman"/>
          <w:sz w:val="24"/>
          <w:szCs w:val="24"/>
        </w:rPr>
        <w:t>, с учетом сроков поступления предложений от собственников жилых и нежилых помещений многоквартирных домов, собственников иных зданий и сооружений, расположенных в границах дворовых территорий многоквартирных домов, подлежащих благоустройству, о включении дворовых территорий многоквартирных домов в адресные перечни, а также сроков проведения мероприятий федеральных, региональных и муниципальных программ (планов) строительства (реконструкции, ремонта) объектов недвижимого имущества и инженерных систем, и иных условий.</w:t>
      </w:r>
    </w:p>
    <w:p w:rsidR="00762689" w:rsidRPr="002B44A3" w:rsidRDefault="00762689" w:rsidP="00762689">
      <w:pPr>
        <w:pStyle w:val="ConsPlusNormal"/>
        <w:ind w:firstLine="539"/>
        <w:jc w:val="both"/>
        <w:rPr>
          <w:rFonts w:ascii="Times New Roman" w:hAnsi="Times New Roman" w:cs="Times New Roman"/>
          <w:sz w:val="24"/>
          <w:szCs w:val="24"/>
        </w:rPr>
      </w:pPr>
      <w:r w:rsidRPr="002B44A3">
        <w:rPr>
          <w:rFonts w:ascii="Times New Roman" w:hAnsi="Times New Roman" w:cs="Times New Roman"/>
          <w:sz w:val="24"/>
          <w:szCs w:val="24"/>
        </w:rPr>
        <w:t>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 а также мероприятий, осуществляемых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w:t>
      </w:r>
    </w:p>
    <w:p w:rsidR="00762689" w:rsidRPr="002B44A3" w:rsidRDefault="00762689" w:rsidP="00762689">
      <w:pPr>
        <w:autoSpaceDE w:val="0"/>
        <w:autoSpaceDN w:val="0"/>
        <w:adjustRightInd w:val="0"/>
        <w:spacing w:line="276" w:lineRule="auto"/>
        <w:ind w:firstLine="540"/>
        <w:jc w:val="both"/>
        <w:rPr>
          <w:rFonts w:ascii="Times New Roman" w:eastAsiaTheme="minorHAnsi" w:hAnsi="Times New Roman"/>
          <w:strike/>
          <w:sz w:val="24"/>
          <w:szCs w:val="24"/>
        </w:rPr>
      </w:pPr>
      <w:r w:rsidRPr="002B44A3">
        <w:rPr>
          <w:rFonts w:ascii="Times New Roman" w:eastAsiaTheme="minorHAnsi" w:hAnsi="Times New Roman"/>
          <w:sz w:val="24"/>
          <w:szCs w:val="24"/>
        </w:rPr>
        <w:t>Адресные перечни дворовых территорий многоквартирных домов, общественных территорий, нуждающихся в благоустройстве по результатам инвентаризации (с учетом их физического состояния), а также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подлежат благоустройству не позднее срока последнего года реализации федерального проекта "Формирование комфортной городской среды" национального пр</w:t>
      </w:r>
      <w:r w:rsidR="000F11D2" w:rsidRPr="002B44A3">
        <w:rPr>
          <w:rFonts w:ascii="Times New Roman" w:eastAsiaTheme="minorHAnsi" w:hAnsi="Times New Roman"/>
          <w:sz w:val="24"/>
          <w:szCs w:val="24"/>
        </w:rPr>
        <w:t>оекта "Жилье и городская среда".</w:t>
      </w:r>
    </w:p>
    <w:p w:rsidR="00762689" w:rsidRPr="004324A0" w:rsidRDefault="00762689" w:rsidP="00762689">
      <w:pPr>
        <w:pStyle w:val="ConsPlusNormal"/>
        <w:spacing w:line="276" w:lineRule="auto"/>
        <w:ind w:firstLine="540"/>
        <w:jc w:val="both"/>
        <w:rPr>
          <w:rFonts w:ascii="Times New Roman" w:hAnsi="Times New Roman" w:cs="Times New Roman"/>
          <w:color w:val="FF0000"/>
          <w:sz w:val="24"/>
          <w:szCs w:val="24"/>
        </w:rPr>
      </w:pPr>
      <w:r w:rsidRPr="001C7ACF">
        <w:rPr>
          <w:rFonts w:ascii="Times New Roman" w:hAnsi="Times New Roman" w:cs="Times New Roman"/>
          <w:sz w:val="24"/>
          <w:szCs w:val="24"/>
        </w:rPr>
        <w:t>Адресные перечни дворовых территорий многоквартирных домов и общественных территорий, нуждающихся в благоустройстве, представлены в Приложении N1 к настоящей Программе</w:t>
      </w:r>
      <w:r w:rsidRPr="004324A0">
        <w:rPr>
          <w:rFonts w:ascii="Times New Roman" w:hAnsi="Times New Roman" w:cs="Times New Roman"/>
          <w:color w:val="FF0000"/>
          <w:sz w:val="24"/>
          <w:szCs w:val="24"/>
        </w:rPr>
        <w:t>.</w:t>
      </w:r>
    </w:p>
    <w:p w:rsidR="00762689" w:rsidRPr="002B44A3" w:rsidRDefault="00762689" w:rsidP="00762689">
      <w:pPr>
        <w:pStyle w:val="ConsPlusNormal"/>
        <w:spacing w:line="276" w:lineRule="auto"/>
        <w:ind w:firstLine="539"/>
        <w:jc w:val="both"/>
        <w:rPr>
          <w:rFonts w:ascii="Times New Roman" w:hAnsi="Times New Roman" w:cs="Times New Roman"/>
          <w:sz w:val="24"/>
          <w:szCs w:val="24"/>
        </w:rPr>
      </w:pPr>
      <w:r w:rsidRPr="002B44A3">
        <w:rPr>
          <w:rFonts w:ascii="Times New Roman" w:hAnsi="Times New Roman" w:cs="Times New Roman"/>
          <w:sz w:val="24"/>
          <w:szCs w:val="24"/>
        </w:rPr>
        <w:t xml:space="preserve">Выполнение мероприятий из дополнительного перечня осуществляется при условии трудового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в соответствии с </w:t>
      </w:r>
      <w:hyperlink r:id="rId13" w:anchor="Par1208" w:tooltip="ПОРЯДОК" w:history="1">
        <w:r w:rsidRPr="002B44A3">
          <w:rPr>
            <w:rStyle w:val="a3"/>
            <w:rFonts w:ascii="Times New Roman" w:hAnsi="Times New Roman" w:cs="Times New Roman"/>
            <w:color w:val="auto"/>
            <w:sz w:val="24"/>
            <w:szCs w:val="24"/>
            <w:u w:val="none"/>
          </w:rPr>
          <w:t>Порядком</w:t>
        </w:r>
      </w:hyperlink>
      <w:r w:rsidRPr="002B44A3">
        <w:rPr>
          <w:rFonts w:ascii="Times New Roman" w:hAnsi="Times New Roman" w:cs="Times New Roman"/>
          <w:sz w:val="24"/>
          <w:szCs w:val="24"/>
        </w:rPr>
        <w:t xml:space="preserve">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(Приложение N2к Программе). </w:t>
      </w:r>
    </w:p>
    <w:p w:rsidR="00762689" w:rsidRPr="002B44A3" w:rsidRDefault="00762689" w:rsidP="00762689">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lastRenderedPageBreak/>
        <w:t xml:space="preserve">         </w:t>
      </w:r>
      <w:hyperlink r:id="rId14" w:anchor="Par1233" w:tooltip="ПОРЯДОК" w:history="1">
        <w:r w:rsidRPr="002B44A3">
          <w:rPr>
            <w:rStyle w:val="a3"/>
            <w:rFonts w:ascii="Times New Roman" w:hAnsi="Times New Roman" w:cs="Times New Roman"/>
            <w:color w:val="auto"/>
            <w:sz w:val="24"/>
            <w:szCs w:val="24"/>
            <w:u w:val="none"/>
          </w:rPr>
          <w:t>Порядок</w:t>
        </w:r>
      </w:hyperlink>
      <w:r w:rsidRPr="002B44A3">
        <w:rPr>
          <w:rFonts w:ascii="Times New Roman" w:hAnsi="Times New Roman" w:cs="Times New Roman"/>
          <w:sz w:val="24"/>
          <w:szCs w:val="24"/>
        </w:rPr>
        <w:t xml:space="preserve"> разработки, обсуждения с заинтересованными лицами и утверждения дизайн-проекта благоустройства дворовой территории МКД, включаемой в Программу, приведен в Приложении N3 к Программе.</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Под общественной территорией понимается территория населенного пункта массового посещения, в том числе для общения, отдыха, занятия спортом, образования, проведения собраний граждан, осуществления предпринимательской деятельности (парки, скверы, площади, набережные, центральные улицы, аллеи и др.), с учетом требований, не противоречащих действующему законодательству.</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К благоустройству общественных территорий относятся озеленение, обеспечение освещением, реконструкция, ремонт или обустройство пешеходных и велосипедных дорожек, обустройство детских и (или) спортивных площадок, ремонт или устройство ограждения, а также аналогичные виды работ, направленные на благоустройство общественных территорий.</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инвентаризации</w:t>
      </w:r>
      <w:r w:rsidR="00B269E2" w:rsidRPr="002B44A3">
        <w:rPr>
          <w:rFonts w:ascii="Times New Roman" w:hAnsi="Times New Roman"/>
          <w:sz w:val="24"/>
          <w:szCs w:val="24"/>
        </w:rPr>
        <w:t xml:space="preserve">, а также </w:t>
      </w:r>
      <w:r w:rsidR="001A15FC" w:rsidRPr="002B44A3">
        <w:rPr>
          <w:rFonts w:ascii="Times New Roman" w:hAnsi="Times New Roman"/>
          <w:sz w:val="24"/>
          <w:szCs w:val="24"/>
        </w:rPr>
        <w:t xml:space="preserve">в предусмотренных случаях - </w:t>
      </w:r>
      <w:r w:rsidR="00B269E2" w:rsidRPr="002B44A3">
        <w:rPr>
          <w:rFonts w:ascii="Times New Roman" w:hAnsi="Times New Roman"/>
          <w:sz w:val="24"/>
          <w:szCs w:val="24"/>
        </w:rPr>
        <w:t>по результатам общественных обсуждений и рейтингового голосования</w:t>
      </w:r>
      <w:r w:rsidR="000547A6" w:rsidRPr="002B44A3">
        <w:rPr>
          <w:rFonts w:ascii="Times New Roman" w:hAnsi="Times New Roman"/>
          <w:sz w:val="24"/>
          <w:szCs w:val="24"/>
        </w:rPr>
        <w:t>.</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w:t>
      </w:r>
    </w:p>
    <w:p w:rsidR="00762689" w:rsidRPr="002B44A3" w:rsidRDefault="00762689" w:rsidP="00762689">
      <w:pPr>
        <w:pStyle w:val="ConsPlusNormal"/>
        <w:spacing w:line="276" w:lineRule="auto"/>
        <w:ind w:firstLine="567"/>
        <w:jc w:val="both"/>
        <w:rPr>
          <w:rFonts w:ascii="Times New Roman" w:hAnsi="Times New Roman" w:cs="Times New Roman"/>
          <w:sz w:val="24"/>
          <w:szCs w:val="24"/>
        </w:rPr>
      </w:pPr>
      <w:r w:rsidRPr="002B44A3">
        <w:rPr>
          <w:rFonts w:ascii="Times New Roman" w:hAnsi="Times New Roman" w:cs="Times New Roman"/>
          <w:sz w:val="24"/>
          <w:szCs w:val="24"/>
        </w:rPr>
        <w:t xml:space="preserve">Нормативная стоимость (единичные расценки) работ по благоустройству дворовых территорий многоквартирных домов определяется в соответствии с </w:t>
      </w:r>
      <w:hyperlink r:id="rId15" w:tooltip="Постановление Госстроя России от 05.03.2004 N 15/1 (ред. от 16.06.2014) &quot;Об утверждении и введении в действие Методики определения стоимости строительной продукции на территории Российской Федерации&quot; (вместе с &quot;МДС 81-35.2004...&quot;){КонсультантПлюс}" w:history="1">
        <w:r w:rsidRPr="002B44A3">
          <w:rPr>
            <w:rStyle w:val="a3"/>
            <w:rFonts w:ascii="Times New Roman" w:hAnsi="Times New Roman" w:cs="Times New Roman"/>
            <w:color w:val="auto"/>
            <w:sz w:val="24"/>
            <w:szCs w:val="24"/>
            <w:u w:val="none"/>
          </w:rPr>
          <w:t>методикой</w:t>
        </w:r>
      </w:hyperlink>
      <w:r w:rsidRPr="002B44A3">
        <w:rPr>
          <w:rFonts w:ascii="Times New Roman" w:hAnsi="Times New Roman" w:cs="Times New Roman"/>
          <w:sz w:val="24"/>
          <w:szCs w:val="24"/>
        </w:rPr>
        <w:t xml:space="preserve">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05.03.2004 N 15/1.</w:t>
      </w:r>
    </w:p>
    <w:p w:rsidR="00762689" w:rsidRPr="002B44A3" w:rsidRDefault="00762689" w:rsidP="00762689">
      <w:pPr>
        <w:pStyle w:val="1"/>
        <w:shd w:val="clear" w:color="auto" w:fill="auto"/>
        <w:spacing w:after="0" w:line="276" w:lineRule="auto"/>
        <w:jc w:val="both"/>
        <w:rPr>
          <w:sz w:val="24"/>
          <w:szCs w:val="24"/>
          <w:shd w:val="clear" w:color="auto" w:fill="FFFFFF"/>
        </w:rPr>
      </w:pPr>
      <w:r w:rsidRPr="002B44A3">
        <w:rPr>
          <w:sz w:val="24"/>
          <w:szCs w:val="24"/>
          <w:shd w:val="clear" w:color="auto" w:fill="FFFFFF"/>
        </w:rPr>
        <w:t xml:space="preserve">         Нормативная </w:t>
      </w:r>
      <w:r w:rsidRPr="002B44A3">
        <w:rPr>
          <w:sz w:val="24"/>
          <w:szCs w:val="24"/>
        </w:rPr>
        <w:t>стоимость</w:t>
      </w:r>
      <w:r w:rsidRPr="002B44A3">
        <w:rPr>
          <w:sz w:val="24"/>
          <w:szCs w:val="24"/>
          <w:shd w:val="clear" w:color="auto" w:fill="FFFFFF"/>
        </w:rPr>
        <w:t xml:space="preserve"> работ по благоустройству дворовых территорий, включенных в </w:t>
      </w:r>
      <w:r w:rsidRPr="002B44A3">
        <w:rPr>
          <w:sz w:val="24"/>
          <w:szCs w:val="24"/>
          <w:lang w:eastAsia="ru-RU"/>
        </w:rPr>
        <w:t>минимальный перечень работ</w:t>
      </w:r>
      <w:r w:rsidRPr="002B44A3">
        <w:rPr>
          <w:sz w:val="24"/>
          <w:szCs w:val="24"/>
          <w:shd w:val="clear" w:color="auto" w:fill="FFFFFF"/>
        </w:rPr>
        <w:t>, приведена в приложении N4</w:t>
      </w:r>
      <w:r w:rsidRPr="002B44A3">
        <w:rPr>
          <w:sz w:val="24"/>
          <w:szCs w:val="24"/>
        </w:rPr>
        <w:t xml:space="preserve"> к настоящей Программе.</w:t>
      </w:r>
    </w:p>
    <w:p w:rsidR="00762689" w:rsidRPr="002B44A3" w:rsidRDefault="00762689" w:rsidP="00762689">
      <w:pPr>
        <w:pStyle w:val="1"/>
        <w:shd w:val="clear" w:color="auto" w:fill="auto"/>
        <w:spacing w:after="0" w:line="276" w:lineRule="auto"/>
        <w:jc w:val="both"/>
        <w:rPr>
          <w:sz w:val="24"/>
          <w:szCs w:val="24"/>
        </w:rPr>
      </w:pPr>
      <w:r w:rsidRPr="002B44A3">
        <w:rPr>
          <w:sz w:val="24"/>
          <w:szCs w:val="24"/>
          <w:shd w:val="clear" w:color="auto" w:fill="FFFFFF"/>
        </w:rPr>
        <w:t xml:space="preserve">        </w:t>
      </w:r>
      <w:r w:rsidRPr="002B44A3">
        <w:rPr>
          <w:sz w:val="24"/>
          <w:szCs w:val="24"/>
        </w:rPr>
        <w:t>Визуализированный</w:t>
      </w:r>
      <w:r w:rsidRPr="002B44A3">
        <w:rPr>
          <w:sz w:val="24"/>
          <w:szCs w:val="24"/>
          <w:shd w:val="clear" w:color="auto" w:fill="FFFFFF"/>
        </w:rPr>
        <w:t> </w:t>
      </w:r>
      <w:r w:rsidRPr="002B44A3">
        <w:rPr>
          <w:sz w:val="24"/>
          <w:szCs w:val="24"/>
        </w:rPr>
        <w:t>перечень</w:t>
      </w:r>
      <w:r w:rsidRPr="002B44A3">
        <w:rPr>
          <w:sz w:val="24"/>
          <w:szCs w:val="24"/>
          <w:shd w:val="clear" w:color="auto" w:fill="FFFFFF"/>
        </w:rPr>
        <w:t> образцов элементов благоустройства, предлагаемых к размещению на дворовой территории, приведен в приложении N5</w:t>
      </w:r>
      <w:r w:rsidRPr="002B44A3">
        <w:rPr>
          <w:sz w:val="24"/>
          <w:szCs w:val="24"/>
        </w:rPr>
        <w:t xml:space="preserve"> к настоящей Программе.</w:t>
      </w:r>
    </w:p>
    <w:p w:rsidR="00762689" w:rsidRPr="002B44A3" w:rsidRDefault="00762689" w:rsidP="00762689">
      <w:pPr>
        <w:spacing w:line="276" w:lineRule="auto"/>
        <w:jc w:val="both"/>
        <w:rPr>
          <w:rFonts w:ascii="Times New Roman" w:hAnsi="Times New Roman"/>
          <w:sz w:val="24"/>
          <w:szCs w:val="24"/>
        </w:rPr>
      </w:pPr>
      <w:r w:rsidRPr="002B44A3">
        <w:rPr>
          <w:rFonts w:ascii="Times New Roman" w:hAnsi="Times New Roman"/>
          <w:sz w:val="24"/>
          <w:szCs w:val="24"/>
        </w:rPr>
        <w:t xml:space="preserve">        Визуализированный перечень образцов элементов благоустройства общественной территории приведены в приложении N6 к настоящей Программе.</w:t>
      </w:r>
    </w:p>
    <w:p w:rsidR="00762689" w:rsidRPr="00091F65" w:rsidRDefault="00762689" w:rsidP="00762689">
      <w:pPr>
        <w:spacing w:line="276" w:lineRule="auto"/>
        <w:jc w:val="both"/>
        <w:rPr>
          <w:rFonts w:ascii="Times New Roman" w:hAnsi="Times New Roman"/>
          <w:sz w:val="24"/>
          <w:szCs w:val="24"/>
        </w:rPr>
      </w:pPr>
      <w:r w:rsidRPr="002B44A3">
        <w:rPr>
          <w:rFonts w:ascii="Times New Roman" w:hAnsi="Times New Roman"/>
          <w:sz w:val="24"/>
          <w:szCs w:val="24"/>
        </w:rPr>
        <w:t xml:space="preserve">        Исключение из перечня дворовых и общественных территорий, подлежащих благоустройству, осуществляется в отношении территории, расположенных вблизи многоквартирных домов, имеющих высокий </w:t>
      </w:r>
      <w:r w:rsidR="00B923AB" w:rsidRPr="002B44A3">
        <w:rPr>
          <w:rFonts w:ascii="Times New Roman" w:hAnsi="Times New Roman"/>
          <w:sz w:val="24"/>
          <w:szCs w:val="24"/>
        </w:rPr>
        <w:t xml:space="preserve">физический </w:t>
      </w:r>
      <w:r w:rsidRPr="002B44A3">
        <w:rPr>
          <w:rFonts w:ascii="Times New Roman" w:hAnsi="Times New Roman"/>
          <w:sz w:val="24"/>
          <w:szCs w:val="24"/>
        </w:rPr>
        <w:t xml:space="preserve">износ </w:t>
      </w:r>
      <w:r w:rsidR="00B923AB" w:rsidRPr="002B44A3">
        <w:rPr>
          <w:rFonts w:ascii="Times New Roman" w:hAnsi="Times New Roman"/>
          <w:sz w:val="24"/>
          <w:szCs w:val="24"/>
        </w:rPr>
        <w:t>основных конструктивных элементов (крыша, стены, фундамент) которых превышает 70%</w:t>
      </w:r>
      <w:r w:rsidR="009B419F" w:rsidRPr="002B44A3">
        <w:rPr>
          <w:rFonts w:ascii="Times New Roman" w:hAnsi="Times New Roman"/>
          <w:sz w:val="24"/>
          <w:szCs w:val="24"/>
        </w:rPr>
        <w:t xml:space="preserve"> </w:t>
      </w:r>
      <w:r w:rsidRPr="002B44A3">
        <w:rPr>
          <w:rFonts w:ascii="Times New Roman" w:hAnsi="Times New Roman"/>
          <w:sz w:val="24"/>
          <w:szCs w:val="24"/>
        </w:rPr>
        <w:t xml:space="preserve">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одобрения такого решения </w:t>
      </w:r>
      <w:r w:rsidR="00370646" w:rsidRPr="002B44A3">
        <w:rPr>
          <w:rFonts w:ascii="Times New Roman" w:hAnsi="Times New Roman"/>
          <w:sz w:val="24"/>
          <w:szCs w:val="24"/>
        </w:rPr>
        <w:t xml:space="preserve">на </w:t>
      </w:r>
      <w:r w:rsidR="00497320" w:rsidRPr="00091F65">
        <w:rPr>
          <w:rFonts w:ascii="Times New Roman" w:hAnsi="Times New Roman"/>
          <w:sz w:val="24"/>
          <w:szCs w:val="24"/>
        </w:rPr>
        <w:t xml:space="preserve">Общественной комиссии по вопросам подготовки и реализации муниципальной программы  «Формирование комфортной городской среды на территории </w:t>
      </w:r>
      <w:r w:rsidR="00091F65" w:rsidRPr="00091F65">
        <w:rPr>
          <w:rFonts w:ascii="Times New Roman" w:hAnsi="Times New Roman"/>
          <w:sz w:val="24"/>
          <w:szCs w:val="24"/>
        </w:rPr>
        <w:t xml:space="preserve">сельского поселения станция Клявлино </w:t>
      </w:r>
      <w:r w:rsidR="00497320" w:rsidRPr="00091F65">
        <w:rPr>
          <w:rFonts w:ascii="Times New Roman" w:hAnsi="Times New Roman"/>
          <w:sz w:val="24"/>
          <w:szCs w:val="24"/>
        </w:rPr>
        <w:t>муниципального района Клявлинский Самарской области на 20</w:t>
      </w:r>
      <w:r w:rsidR="00091F65" w:rsidRPr="00091F65">
        <w:rPr>
          <w:rFonts w:ascii="Times New Roman" w:hAnsi="Times New Roman"/>
          <w:sz w:val="24"/>
          <w:szCs w:val="24"/>
        </w:rPr>
        <w:t>23</w:t>
      </w:r>
      <w:r w:rsidR="00497320" w:rsidRPr="00091F65">
        <w:rPr>
          <w:rFonts w:ascii="Times New Roman" w:hAnsi="Times New Roman"/>
          <w:sz w:val="24"/>
          <w:szCs w:val="24"/>
        </w:rPr>
        <w:t xml:space="preserve"> -202</w:t>
      </w:r>
      <w:r w:rsidR="00826074" w:rsidRPr="00091F65">
        <w:rPr>
          <w:rFonts w:ascii="Times New Roman" w:hAnsi="Times New Roman"/>
          <w:sz w:val="24"/>
          <w:szCs w:val="24"/>
        </w:rPr>
        <w:t>4</w:t>
      </w:r>
      <w:r w:rsidR="00497320" w:rsidRPr="00091F65">
        <w:rPr>
          <w:rFonts w:ascii="Times New Roman" w:hAnsi="Times New Roman"/>
          <w:sz w:val="24"/>
          <w:szCs w:val="24"/>
        </w:rPr>
        <w:t xml:space="preserve"> годы»</w:t>
      </w:r>
      <w:r w:rsidR="00826074" w:rsidRPr="00091F65">
        <w:rPr>
          <w:rFonts w:ascii="Times New Roman" w:hAnsi="Times New Roman"/>
          <w:sz w:val="24"/>
          <w:szCs w:val="24"/>
        </w:rPr>
        <w:t xml:space="preserve"> (далее - О</w:t>
      </w:r>
      <w:r w:rsidRPr="00091F65">
        <w:rPr>
          <w:rFonts w:ascii="Times New Roman" w:hAnsi="Times New Roman"/>
          <w:sz w:val="24"/>
          <w:szCs w:val="24"/>
        </w:rPr>
        <w:t>бщественн</w:t>
      </w:r>
      <w:r w:rsidR="006A31F3" w:rsidRPr="00091F65">
        <w:rPr>
          <w:rFonts w:ascii="Times New Roman" w:hAnsi="Times New Roman"/>
          <w:sz w:val="24"/>
          <w:szCs w:val="24"/>
        </w:rPr>
        <w:t>ая</w:t>
      </w:r>
      <w:r w:rsidRPr="00091F65">
        <w:rPr>
          <w:rFonts w:ascii="Times New Roman" w:hAnsi="Times New Roman"/>
          <w:sz w:val="24"/>
          <w:szCs w:val="24"/>
        </w:rPr>
        <w:t xml:space="preserve"> комисси</w:t>
      </w:r>
      <w:r w:rsidR="006A31F3" w:rsidRPr="00091F65">
        <w:rPr>
          <w:rFonts w:ascii="Times New Roman" w:hAnsi="Times New Roman"/>
          <w:sz w:val="24"/>
          <w:szCs w:val="24"/>
        </w:rPr>
        <w:t>я</w:t>
      </w:r>
      <w:r w:rsidRPr="00091F65">
        <w:rPr>
          <w:rFonts w:ascii="Times New Roman" w:hAnsi="Times New Roman"/>
          <w:sz w:val="24"/>
          <w:szCs w:val="24"/>
        </w:rPr>
        <w:t xml:space="preserve"> по обеспечению реализации </w:t>
      </w:r>
      <w:r w:rsidR="006A31F3" w:rsidRPr="00091F65">
        <w:rPr>
          <w:rFonts w:ascii="Times New Roman" w:hAnsi="Times New Roman"/>
          <w:sz w:val="24"/>
          <w:szCs w:val="24"/>
        </w:rPr>
        <w:t>П</w:t>
      </w:r>
      <w:r w:rsidRPr="00091F65">
        <w:rPr>
          <w:rFonts w:ascii="Times New Roman" w:hAnsi="Times New Roman"/>
          <w:sz w:val="24"/>
          <w:szCs w:val="24"/>
        </w:rPr>
        <w:t>рограммы</w:t>
      </w:r>
      <w:r w:rsidR="006A31F3" w:rsidRPr="00091F65">
        <w:rPr>
          <w:rFonts w:ascii="Times New Roman" w:hAnsi="Times New Roman"/>
          <w:sz w:val="24"/>
          <w:szCs w:val="24"/>
        </w:rPr>
        <w:t>)</w:t>
      </w:r>
      <w:r w:rsidRPr="00091F65">
        <w:rPr>
          <w:rFonts w:ascii="Times New Roman" w:hAnsi="Times New Roman"/>
          <w:sz w:val="24"/>
          <w:szCs w:val="24"/>
        </w:rPr>
        <w:t>.</w:t>
      </w:r>
    </w:p>
    <w:p w:rsidR="00762689" w:rsidRPr="002B44A3" w:rsidRDefault="00762689" w:rsidP="00EA4749">
      <w:pPr>
        <w:autoSpaceDE w:val="0"/>
        <w:autoSpaceDN w:val="0"/>
        <w:adjustRightInd w:val="0"/>
        <w:jc w:val="both"/>
        <w:rPr>
          <w:rFonts w:ascii="Times New Roman" w:hAnsi="Times New Roman"/>
          <w:sz w:val="24"/>
          <w:szCs w:val="24"/>
        </w:rPr>
      </w:pPr>
      <w:r w:rsidRPr="001C7ACF">
        <w:rPr>
          <w:rFonts w:ascii="Times New Roman" w:hAnsi="Times New Roman"/>
          <w:color w:val="C00000"/>
          <w:sz w:val="24"/>
          <w:szCs w:val="24"/>
        </w:rPr>
        <w:t xml:space="preserve">       </w:t>
      </w:r>
      <w:r w:rsidRPr="001C7ACF">
        <w:rPr>
          <w:rFonts w:ascii="Times New Roman" w:hAnsi="Times New Roman"/>
          <w:sz w:val="24"/>
          <w:szCs w:val="24"/>
        </w:rPr>
        <w:t xml:space="preserve">Исключение из перечня дворовых территорий, подлежащих </w:t>
      </w:r>
      <w:r w:rsidRPr="002B44A3">
        <w:rPr>
          <w:rFonts w:ascii="Times New Roman" w:hAnsi="Times New Roman"/>
          <w:sz w:val="24"/>
          <w:szCs w:val="24"/>
        </w:rPr>
        <w:t xml:space="preserve">благоустройству, осуществляется также в случаях, собственники помещений многоквартирных домов </w:t>
      </w:r>
      <w:r w:rsidRPr="002B44A3">
        <w:rPr>
          <w:rFonts w:ascii="Times New Roman" w:hAnsi="Times New Roman"/>
          <w:sz w:val="24"/>
          <w:szCs w:val="24"/>
        </w:rPr>
        <w:lastRenderedPageBreak/>
        <w:t>которых либо отказались от благоустройства дворовой территорий в рамках реализации муниципальной программы, либо не приняли решения о благоустройстве дворовой территории в сроки, установленные муниципальной программой, либо не приняли решений, предусмотренных пунктами 5 и 12 Порядка предоставления и расходования субсидий из областного бюджета, в том числе формируемых за счет планируемых к поступлению в областной бюджет средств федерального бюджета на поддержку муниципальных программ по формированию современной городской среды на 2018 – 2024 годы, утвержденного постановлением Правительства Самарской области</w:t>
      </w:r>
      <w:r w:rsidR="00EA4749" w:rsidRPr="002B44A3">
        <w:rPr>
          <w:rFonts w:ascii="Times New Roman" w:hAnsi="Times New Roman"/>
          <w:sz w:val="24"/>
          <w:szCs w:val="24"/>
        </w:rPr>
        <w:t xml:space="preserve"> </w:t>
      </w:r>
      <w:r w:rsidR="00EA4749" w:rsidRPr="002B44A3">
        <w:rPr>
          <w:rFonts w:ascii="Times New Roman" w:eastAsiaTheme="minorHAnsi" w:hAnsi="Times New Roman"/>
          <w:sz w:val="24"/>
          <w:szCs w:val="24"/>
        </w:rPr>
        <w:t>от 01.11.2017 N 688</w:t>
      </w:r>
      <w:r w:rsidRPr="002B44A3">
        <w:rPr>
          <w:rFonts w:ascii="Times New Roman" w:hAnsi="Times New Roman"/>
          <w:sz w:val="24"/>
          <w:szCs w:val="24"/>
        </w:rPr>
        <w:t xml:space="preserve">, и являющимися условиями предоставления субсидии в целях благоустройства дворовой территории.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w:t>
      </w:r>
      <w:r w:rsidR="006564B0" w:rsidRPr="002B44A3">
        <w:rPr>
          <w:rFonts w:ascii="Times New Roman" w:hAnsi="Times New Roman"/>
          <w:sz w:val="24"/>
          <w:szCs w:val="24"/>
        </w:rPr>
        <w:t>на О</w:t>
      </w:r>
      <w:r w:rsidRPr="002B44A3">
        <w:rPr>
          <w:rFonts w:ascii="Times New Roman" w:hAnsi="Times New Roman"/>
          <w:sz w:val="24"/>
          <w:szCs w:val="24"/>
        </w:rPr>
        <w:t xml:space="preserve">бщественной комиссии по обеспечению реализации </w:t>
      </w:r>
      <w:r w:rsidR="006564B0" w:rsidRPr="002B44A3">
        <w:rPr>
          <w:rFonts w:ascii="Times New Roman" w:hAnsi="Times New Roman"/>
          <w:sz w:val="24"/>
          <w:szCs w:val="24"/>
        </w:rPr>
        <w:t>П</w:t>
      </w:r>
      <w:r w:rsidRPr="002B44A3">
        <w:rPr>
          <w:rFonts w:ascii="Times New Roman" w:hAnsi="Times New Roman"/>
          <w:sz w:val="24"/>
          <w:szCs w:val="24"/>
        </w:rPr>
        <w:t>рограммы.</w:t>
      </w:r>
    </w:p>
    <w:p w:rsidR="00762689" w:rsidRPr="002B44A3" w:rsidRDefault="00762689" w:rsidP="00762689">
      <w:pPr>
        <w:autoSpaceDE w:val="0"/>
        <w:autoSpaceDN w:val="0"/>
        <w:adjustRightInd w:val="0"/>
        <w:spacing w:line="276" w:lineRule="auto"/>
        <w:ind w:firstLine="540"/>
        <w:jc w:val="both"/>
        <w:rPr>
          <w:rFonts w:ascii="Times New Roman" w:eastAsiaTheme="minorHAnsi" w:hAnsi="Times New Roman"/>
          <w:sz w:val="24"/>
          <w:szCs w:val="24"/>
        </w:rPr>
      </w:pPr>
      <w:r w:rsidRPr="002B44A3">
        <w:rPr>
          <w:rFonts w:ascii="Times New Roman" w:eastAsiaTheme="minorHAnsi" w:hAnsi="Times New Roman"/>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а также  мероприятия по образованию земельных участков, на которых расположены многоквартирные дома, осуществляются </w:t>
      </w:r>
      <w:r w:rsidR="007C7823" w:rsidRPr="002B44A3">
        <w:rPr>
          <w:rFonts w:ascii="Times New Roman" w:hAnsi="Times New Roman"/>
          <w:sz w:val="24"/>
          <w:szCs w:val="24"/>
        </w:rPr>
        <w:t xml:space="preserve">не позднее последнего года реализации федерального проекта </w:t>
      </w:r>
      <w:r w:rsidRPr="002B44A3">
        <w:rPr>
          <w:rFonts w:ascii="Times New Roman" w:eastAsiaTheme="minorHAnsi" w:hAnsi="Times New Roman"/>
          <w:sz w:val="24"/>
          <w:szCs w:val="24"/>
        </w:rPr>
        <w:t xml:space="preserve">в соответствии с требованиями утвержденных в муниципальном образовании правил благоустройства территории. </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rPr>
      </w:pPr>
      <w:r w:rsidRPr="002B44A3">
        <w:rPr>
          <w:rFonts w:ascii="Times New Roman" w:hAnsi="Times New Roman"/>
          <w:sz w:val="24"/>
          <w:szCs w:val="24"/>
        </w:rPr>
        <w:t>Мероприятия по инвентаризации уровня благоустройства индивидуальных жилых домов и земельных участков, предоставленных для их размещения, приведены в приложении N7 к настоящей Программе.</w:t>
      </w:r>
    </w:p>
    <w:p w:rsidR="00762689"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eastAsiaTheme="minorHAnsi" w:hAnsi="Times New Roman" w:cs="Times New Roman"/>
          <w:sz w:val="24"/>
          <w:szCs w:val="24"/>
        </w:rPr>
        <w:t>Адресные перечни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2B44A3">
        <w:rPr>
          <w:rFonts w:ascii="Times New Roman" w:hAnsi="Times New Roman" w:cs="Times New Roman"/>
          <w:sz w:val="24"/>
          <w:szCs w:val="24"/>
        </w:rPr>
        <w:t xml:space="preserve"> представлены в Приложении N8 к настоящей Программе.</w:t>
      </w:r>
    </w:p>
    <w:p w:rsidR="0001511E" w:rsidRPr="0001511E" w:rsidRDefault="0001511E" w:rsidP="0001511E">
      <w:pPr>
        <w:pStyle w:val="ConsPlusNormal"/>
        <w:spacing w:line="276" w:lineRule="auto"/>
        <w:ind w:firstLine="540"/>
        <w:jc w:val="both"/>
        <w:rPr>
          <w:rFonts w:ascii="Times New Roman" w:hAnsi="Times New Roman" w:cs="Times New Roman"/>
          <w:sz w:val="24"/>
          <w:szCs w:val="24"/>
        </w:rPr>
      </w:pPr>
      <w:r w:rsidRPr="0001511E">
        <w:rPr>
          <w:rFonts w:ascii="Times New Roman" w:hAnsi="Times New Roman" w:cs="Times New Roman"/>
          <w:sz w:val="24"/>
          <w:szCs w:val="24"/>
        </w:rPr>
        <w:t xml:space="preserve">Предельной датой заключения соглашений по результатам закупки товаров, работ и услуг для обеспечения муниципальных нужд в целях реализации Программы является    1 апреля года предоставления субсидии, за </w:t>
      </w:r>
      <w:proofErr w:type="gramStart"/>
      <w:r w:rsidRPr="0001511E">
        <w:rPr>
          <w:rFonts w:ascii="Times New Roman" w:hAnsi="Times New Roman" w:cs="Times New Roman"/>
          <w:sz w:val="24"/>
          <w:szCs w:val="24"/>
        </w:rPr>
        <w:t>исключением :</w:t>
      </w:r>
      <w:proofErr w:type="gramEnd"/>
    </w:p>
    <w:p w:rsidR="0001511E" w:rsidRPr="0001511E" w:rsidRDefault="0001511E" w:rsidP="0001511E">
      <w:pPr>
        <w:pStyle w:val="ConsPlusNormal"/>
        <w:spacing w:line="276" w:lineRule="auto"/>
        <w:ind w:firstLine="540"/>
        <w:jc w:val="both"/>
        <w:rPr>
          <w:rFonts w:ascii="Times New Roman" w:hAnsi="Times New Roman" w:cs="Times New Roman"/>
          <w:sz w:val="24"/>
          <w:szCs w:val="24"/>
        </w:rPr>
      </w:pPr>
      <w:r w:rsidRPr="0001511E">
        <w:rPr>
          <w:rFonts w:ascii="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511E" w:rsidRPr="0001511E" w:rsidRDefault="0001511E" w:rsidP="0001511E">
      <w:pPr>
        <w:pStyle w:val="ConsPlusNormal"/>
        <w:spacing w:line="276" w:lineRule="auto"/>
        <w:ind w:firstLine="540"/>
        <w:jc w:val="both"/>
        <w:rPr>
          <w:rFonts w:ascii="Times New Roman" w:hAnsi="Times New Roman" w:cs="Times New Roman"/>
          <w:sz w:val="24"/>
          <w:szCs w:val="24"/>
        </w:rPr>
      </w:pPr>
      <w:r w:rsidRPr="0001511E">
        <w:rPr>
          <w:rFonts w:ascii="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1511E" w:rsidRPr="0001511E" w:rsidRDefault="0001511E" w:rsidP="0001511E">
      <w:pPr>
        <w:pStyle w:val="ConsPlusNormal"/>
        <w:spacing w:line="276" w:lineRule="auto"/>
        <w:ind w:firstLine="540"/>
        <w:jc w:val="both"/>
        <w:rPr>
          <w:rFonts w:ascii="Times New Roman" w:hAnsi="Times New Roman" w:cs="Times New Roman"/>
          <w:sz w:val="24"/>
          <w:szCs w:val="24"/>
        </w:rPr>
      </w:pPr>
      <w:r w:rsidRPr="0001511E">
        <w:rPr>
          <w:rFonts w:ascii="Times New Roman" w:hAnsi="Times New Roman" w:cs="Times New Roman"/>
          <w:sz w:val="24"/>
          <w:szCs w:val="24"/>
        </w:rPr>
        <w:t xml:space="preserve">случаев заключения таких соглашений в пределах экономии средств при расходовании субсидии в целях реализации Программы, в том числе мероприятий по </w:t>
      </w:r>
      <w:proofErr w:type="spellStart"/>
      <w:r w:rsidRPr="0001511E">
        <w:rPr>
          <w:rFonts w:ascii="Times New Roman" w:hAnsi="Times New Roman" w:cs="Times New Roman"/>
          <w:sz w:val="24"/>
          <w:szCs w:val="24"/>
        </w:rPr>
        <w:t>цифровизации</w:t>
      </w:r>
      <w:proofErr w:type="spellEnd"/>
      <w:r w:rsidRPr="0001511E">
        <w:rPr>
          <w:rFonts w:ascii="Times New Roman" w:hAnsi="Times New Roman" w:cs="Times New Roman"/>
          <w:sz w:val="24"/>
          <w:szCs w:val="24"/>
        </w:rPr>
        <w:t xml:space="preserve"> городского хозяйства, включенных в Программу, при которых срок заключения таких соглашений продлевается на срок до 15 декабря года предоставления субсидии.</w:t>
      </w:r>
    </w:p>
    <w:p w:rsidR="0001511E" w:rsidRPr="002B44A3" w:rsidRDefault="0001511E" w:rsidP="0001511E">
      <w:pPr>
        <w:pStyle w:val="ConsPlusNormal"/>
        <w:spacing w:line="276" w:lineRule="auto"/>
        <w:ind w:firstLine="540"/>
        <w:jc w:val="both"/>
        <w:rPr>
          <w:rFonts w:ascii="Times New Roman" w:hAnsi="Times New Roman" w:cs="Times New Roman"/>
          <w:sz w:val="24"/>
          <w:szCs w:val="24"/>
        </w:rPr>
      </w:pPr>
      <w:r w:rsidRPr="0001511E">
        <w:rPr>
          <w:rFonts w:ascii="Times New Roman" w:hAnsi="Times New Roman" w:cs="Times New Roman"/>
          <w:sz w:val="24"/>
          <w:szCs w:val="24"/>
        </w:rPr>
        <w:t xml:space="preserve">Обеспечение осуществления контроля за ходом выполнения муниципальной программы осуществляется Общественной комиссией по обеспечению реализации </w:t>
      </w:r>
      <w:r w:rsidRPr="0001511E">
        <w:rPr>
          <w:rFonts w:ascii="Times New Roman" w:hAnsi="Times New Roman" w:cs="Times New Roman"/>
          <w:sz w:val="24"/>
          <w:szCs w:val="24"/>
        </w:rPr>
        <w:lastRenderedPageBreak/>
        <w:t>Программы, созданной в целях реализации мероприятий по формированию комфортной городской среды на территории муниципального образования в соответствии с постановлением Правительства Российской Федерации от 10.02.2017 N 169, включая проведение оценки предложений заинтересованных лиц. Документы о составе вышеуказанной общественной комиссии, протоколы и графики ее заседаний размещаются на официальном сайте администрации муниципального района Клявлинский в информационно-телекоммуника</w:t>
      </w:r>
      <w:r>
        <w:rPr>
          <w:rFonts w:ascii="Times New Roman" w:hAnsi="Times New Roman" w:cs="Times New Roman"/>
          <w:sz w:val="24"/>
          <w:szCs w:val="24"/>
        </w:rPr>
        <w:t>ционной сети Интернет по адресу</w:t>
      </w:r>
      <w:r w:rsidRPr="0001511E">
        <w:rPr>
          <w:rFonts w:ascii="Times New Roman" w:hAnsi="Times New Roman" w:cs="Times New Roman"/>
          <w:sz w:val="24"/>
          <w:szCs w:val="24"/>
        </w:rPr>
        <w:t>: https://klvadm.ru/munitsipalnye-obrazovaniya/klyavlino/.</w:t>
      </w:r>
    </w:p>
    <w:p w:rsidR="00762689" w:rsidRPr="002B44A3" w:rsidRDefault="00762689" w:rsidP="00762689">
      <w:pPr>
        <w:spacing w:line="276" w:lineRule="auto"/>
        <w:ind w:firstLine="567"/>
        <w:jc w:val="both"/>
        <w:rPr>
          <w:rFonts w:ascii="Times New Roman" w:hAnsi="Times New Roman"/>
          <w:sz w:val="24"/>
          <w:szCs w:val="24"/>
        </w:rPr>
      </w:pPr>
    </w:p>
    <w:p w:rsidR="00762689" w:rsidRPr="002B44A3" w:rsidRDefault="00762689" w:rsidP="00762689">
      <w:pPr>
        <w:spacing w:line="276" w:lineRule="auto"/>
        <w:ind w:firstLine="709"/>
        <w:jc w:val="both"/>
        <w:rPr>
          <w:rFonts w:ascii="Times New Roman" w:hAnsi="Times New Roman"/>
          <w:sz w:val="24"/>
          <w:szCs w:val="24"/>
        </w:rPr>
      </w:pPr>
    </w:p>
    <w:p w:rsidR="00762689" w:rsidRPr="002B44A3" w:rsidRDefault="00762689" w:rsidP="00762689">
      <w:pPr>
        <w:pStyle w:val="ConsPlusNormal"/>
        <w:spacing w:line="276" w:lineRule="auto"/>
        <w:jc w:val="center"/>
        <w:outlineLvl w:val="1"/>
        <w:rPr>
          <w:rFonts w:ascii="Times New Roman" w:hAnsi="Times New Roman" w:cs="Times New Roman"/>
          <w:sz w:val="24"/>
          <w:szCs w:val="24"/>
        </w:rPr>
      </w:pPr>
      <w:r w:rsidRPr="002B44A3">
        <w:rPr>
          <w:rFonts w:ascii="Times New Roman" w:hAnsi="Times New Roman" w:cs="Times New Roman"/>
          <w:sz w:val="24"/>
          <w:szCs w:val="24"/>
        </w:rPr>
        <w:t xml:space="preserve">4. Перечень стратегических показателей (индикаторов) Программы </w:t>
      </w:r>
    </w:p>
    <w:p w:rsidR="00762689" w:rsidRPr="002B44A3" w:rsidRDefault="00762689" w:rsidP="00762689">
      <w:pPr>
        <w:pStyle w:val="ConsPlusNormal"/>
        <w:spacing w:line="276" w:lineRule="auto"/>
        <w:jc w:val="both"/>
        <w:rPr>
          <w:rFonts w:ascii="Times New Roman" w:hAnsi="Times New Roman" w:cs="Times New Roman"/>
          <w:sz w:val="24"/>
          <w:szCs w:val="24"/>
        </w:rPr>
      </w:pPr>
    </w:p>
    <w:p w:rsidR="00762689" w:rsidRPr="002B44A3" w:rsidRDefault="00762689" w:rsidP="004324A0">
      <w:pPr>
        <w:pStyle w:val="ConsPlusNormal"/>
        <w:spacing w:line="276" w:lineRule="auto"/>
        <w:ind w:firstLine="567"/>
        <w:jc w:val="both"/>
        <w:rPr>
          <w:rFonts w:ascii="Times New Roman" w:hAnsi="Times New Roman" w:cs="Times New Roman"/>
          <w:sz w:val="24"/>
          <w:szCs w:val="24"/>
        </w:rPr>
      </w:pPr>
      <w:r w:rsidRPr="002B44A3">
        <w:rPr>
          <w:rFonts w:ascii="Times New Roman" w:hAnsi="Times New Roman" w:cs="Times New Roman"/>
          <w:sz w:val="24"/>
          <w:szCs w:val="24"/>
        </w:rPr>
        <w:t xml:space="preserve">Программа оценивается по степени достижения основной цели - повышение уровня комфорта городской среды на территории </w:t>
      </w:r>
      <w:r w:rsidR="004324A0">
        <w:rPr>
          <w:rFonts w:ascii="Times New Roman" w:hAnsi="Times New Roman" w:cs="Times New Roman"/>
          <w:sz w:val="24"/>
          <w:szCs w:val="24"/>
        </w:rPr>
        <w:t>сельского поселения</w:t>
      </w:r>
      <w:r w:rsidRPr="002B44A3">
        <w:rPr>
          <w:rFonts w:ascii="Times New Roman" w:hAnsi="Times New Roman" w:cs="Times New Roman"/>
          <w:sz w:val="24"/>
          <w:szCs w:val="24"/>
        </w:rPr>
        <w:t xml:space="preserve"> в Самарской области.</w:t>
      </w:r>
    </w:p>
    <w:p w:rsidR="00762689" w:rsidRPr="002B44A3" w:rsidRDefault="00762689" w:rsidP="004324A0">
      <w:pPr>
        <w:pStyle w:val="ConsPlusNormal"/>
        <w:spacing w:line="276" w:lineRule="auto"/>
        <w:ind w:firstLine="567"/>
        <w:jc w:val="both"/>
        <w:rPr>
          <w:rFonts w:ascii="Times New Roman" w:hAnsi="Times New Roman"/>
          <w:sz w:val="24"/>
          <w:szCs w:val="24"/>
        </w:rPr>
        <w:sectPr w:rsidR="00762689" w:rsidRPr="002B44A3">
          <w:pgSz w:w="11906" w:h="16838"/>
          <w:pgMar w:top="1134" w:right="851" w:bottom="851" w:left="1701" w:header="709" w:footer="709" w:gutter="0"/>
          <w:cols w:space="720"/>
        </w:sectPr>
      </w:pPr>
      <w:r w:rsidRPr="002B44A3">
        <w:rPr>
          <w:rFonts w:ascii="Times New Roman" w:hAnsi="Times New Roman" w:cs="Times New Roman"/>
          <w:sz w:val="24"/>
          <w:szCs w:val="24"/>
        </w:rPr>
        <w:t xml:space="preserve">В соответствии с поставленными задачами планируется достижение стратегических  индикаторов и показателей Программы согласно </w:t>
      </w:r>
      <w:hyperlink r:id="rId16" w:anchor="Par130" w:tooltip="Таблица N 1" w:history="1">
        <w:r w:rsidRPr="002B44A3">
          <w:rPr>
            <w:rStyle w:val="a3"/>
            <w:rFonts w:ascii="Times New Roman" w:hAnsi="Times New Roman" w:cs="Times New Roman"/>
            <w:color w:val="auto"/>
            <w:sz w:val="24"/>
            <w:szCs w:val="24"/>
            <w:u w:val="none"/>
          </w:rPr>
          <w:t>таблице N 1</w:t>
        </w:r>
      </w:hyperlink>
      <w:r w:rsidRPr="002B44A3">
        <w:rPr>
          <w:rFonts w:ascii="Times New Roman" w:hAnsi="Times New Roman" w:cs="Times New Roman"/>
          <w:sz w:val="24"/>
          <w:szCs w:val="24"/>
        </w:rPr>
        <w:t>.</w:t>
      </w:r>
      <w:bookmarkStart w:id="1" w:name="Par130"/>
      <w:bookmarkEnd w:id="1"/>
    </w:p>
    <w:p w:rsidR="00762689" w:rsidRPr="002B44A3" w:rsidRDefault="00762689" w:rsidP="00762689">
      <w:pPr>
        <w:pStyle w:val="ConsPlusNormal"/>
        <w:spacing w:line="276" w:lineRule="auto"/>
        <w:jc w:val="right"/>
        <w:outlineLvl w:val="2"/>
        <w:rPr>
          <w:rFonts w:ascii="Times New Roman" w:hAnsi="Times New Roman" w:cs="Times New Roman"/>
          <w:sz w:val="24"/>
          <w:szCs w:val="24"/>
        </w:rPr>
      </w:pPr>
      <w:r w:rsidRPr="002B44A3">
        <w:rPr>
          <w:rFonts w:ascii="Times New Roman" w:hAnsi="Times New Roman" w:cs="Times New Roman"/>
          <w:sz w:val="24"/>
          <w:szCs w:val="24"/>
        </w:rPr>
        <w:lastRenderedPageBreak/>
        <w:t>Таблица N 1</w:t>
      </w:r>
    </w:p>
    <w:p w:rsidR="00762689" w:rsidRPr="002B44A3" w:rsidRDefault="00762689" w:rsidP="00762689">
      <w:pPr>
        <w:pStyle w:val="ConsPlusNormal"/>
        <w:spacing w:line="276" w:lineRule="auto"/>
        <w:jc w:val="right"/>
        <w:outlineLvl w:val="2"/>
        <w:rPr>
          <w:rFonts w:ascii="Times New Roman" w:hAnsi="Times New Roman" w:cs="Times New Roman"/>
          <w:sz w:val="24"/>
          <w:szCs w:val="24"/>
        </w:rPr>
      </w:pPr>
    </w:p>
    <w:p w:rsidR="00762689" w:rsidRPr="002B44A3" w:rsidRDefault="00762689" w:rsidP="00762689">
      <w:pPr>
        <w:pStyle w:val="ConsPlusNormal"/>
        <w:spacing w:line="276" w:lineRule="auto"/>
        <w:jc w:val="center"/>
        <w:rPr>
          <w:rFonts w:ascii="Times New Roman" w:hAnsi="Times New Roman" w:cs="Times New Roman"/>
          <w:sz w:val="24"/>
          <w:szCs w:val="24"/>
        </w:rPr>
      </w:pPr>
      <w:r w:rsidRPr="002B44A3">
        <w:rPr>
          <w:rFonts w:ascii="Times New Roman" w:hAnsi="Times New Roman" w:cs="Times New Roman"/>
          <w:sz w:val="24"/>
          <w:szCs w:val="24"/>
        </w:rPr>
        <w:t>Перечень стратегических показателей (индикаторов), характеризующих</w:t>
      </w:r>
    </w:p>
    <w:p w:rsidR="00762689" w:rsidRPr="002B44A3" w:rsidRDefault="00762689" w:rsidP="00762689">
      <w:pPr>
        <w:pStyle w:val="ConsPlusNormal"/>
        <w:spacing w:line="276" w:lineRule="auto"/>
        <w:jc w:val="center"/>
        <w:rPr>
          <w:rFonts w:ascii="Times New Roman" w:hAnsi="Times New Roman" w:cs="Times New Roman"/>
          <w:sz w:val="24"/>
          <w:szCs w:val="24"/>
        </w:rPr>
      </w:pPr>
      <w:r w:rsidRPr="002B44A3">
        <w:rPr>
          <w:rFonts w:ascii="Times New Roman" w:hAnsi="Times New Roman" w:cs="Times New Roman"/>
          <w:sz w:val="24"/>
          <w:szCs w:val="24"/>
        </w:rPr>
        <w:t>ход и итоги реализации Программы</w:t>
      </w:r>
    </w:p>
    <w:tbl>
      <w:tblPr>
        <w:tblW w:w="10241" w:type="dxa"/>
        <w:jc w:val="center"/>
        <w:tblLayout w:type="fixed"/>
        <w:tblCellMar>
          <w:top w:w="102" w:type="dxa"/>
          <w:left w:w="62" w:type="dxa"/>
          <w:bottom w:w="102" w:type="dxa"/>
          <w:right w:w="62" w:type="dxa"/>
        </w:tblCellMar>
        <w:tblLook w:val="04A0" w:firstRow="1" w:lastRow="0" w:firstColumn="1" w:lastColumn="0" w:noHBand="0" w:noVBand="1"/>
      </w:tblPr>
      <w:tblGrid>
        <w:gridCol w:w="647"/>
        <w:gridCol w:w="2369"/>
        <w:gridCol w:w="20"/>
        <w:gridCol w:w="1256"/>
        <w:gridCol w:w="992"/>
        <w:gridCol w:w="1134"/>
        <w:gridCol w:w="992"/>
        <w:gridCol w:w="709"/>
        <w:gridCol w:w="709"/>
        <w:gridCol w:w="709"/>
        <w:gridCol w:w="704"/>
      </w:tblGrid>
      <w:tr w:rsidR="006A6F27" w:rsidRPr="002B44A3" w:rsidTr="006A6F27">
        <w:trPr>
          <w:jc w:val="center"/>
        </w:trPr>
        <w:tc>
          <w:tcPr>
            <w:tcW w:w="647" w:type="dxa"/>
            <w:vMerge w:val="restart"/>
            <w:tcBorders>
              <w:top w:val="single" w:sz="4" w:space="0" w:color="auto"/>
              <w:left w:val="single" w:sz="4" w:space="0" w:color="auto"/>
              <w:bottom w:val="single" w:sz="4" w:space="0" w:color="auto"/>
              <w:right w:val="single" w:sz="4" w:space="0" w:color="auto"/>
            </w:tcBorders>
            <w:hideMark/>
          </w:tcPr>
          <w:p w:rsidR="006A6F27" w:rsidRPr="002B44A3" w:rsidRDefault="006A6F27">
            <w:pPr>
              <w:pStyle w:val="ConsPlusNormal"/>
              <w:spacing w:line="276" w:lineRule="auto"/>
              <w:jc w:val="center"/>
              <w:rPr>
                <w:rFonts w:ascii="Times New Roman" w:hAnsi="Times New Roman" w:cs="Times New Roman"/>
                <w:sz w:val="24"/>
                <w:szCs w:val="24"/>
              </w:rPr>
            </w:pPr>
            <w:r w:rsidRPr="002B44A3">
              <w:rPr>
                <w:rFonts w:ascii="Times New Roman" w:hAnsi="Times New Roman" w:cs="Times New Roman"/>
                <w:sz w:val="24"/>
                <w:szCs w:val="24"/>
              </w:rPr>
              <w:t>N п/п</w:t>
            </w:r>
          </w:p>
        </w:tc>
        <w:tc>
          <w:tcPr>
            <w:tcW w:w="2389" w:type="dxa"/>
            <w:gridSpan w:val="2"/>
            <w:vMerge w:val="restart"/>
            <w:tcBorders>
              <w:top w:val="single" w:sz="4" w:space="0" w:color="auto"/>
              <w:left w:val="single" w:sz="4" w:space="0" w:color="auto"/>
              <w:bottom w:val="single" w:sz="4" w:space="0" w:color="auto"/>
              <w:right w:val="single" w:sz="4" w:space="0" w:color="auto"/>
            </w:tcBorders>
            <w:hideMark/>
          </w:tcPr>
          <w:p w:rsidR="006A6F27" w:rsidRPr="002B44A3" w:rsidRDefault="006A6F27">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Наименование цели, стратегического показателя (индикатора)</w:t>
            </w:r>
          </w:p>
        </w:tc>
        <w:tc>
          <w:tcPr>
            <w:tcW w:w="1256" w:type="dxa"/>
            <w:vMerge w:val="restart"/>
            <w:tcBorders>
              <w:top w:val="single" w:sz="4" w:space="0" w:color="auto"/>
              <w:left w:val="single" w:sz="4" w:space="0" w:color="auto"/>
              <w:bottom w:val="single" w:sz="4" w:space="0" w:color="auto"/>
              <w:right w:val="single" w:sz="4" w:space="0" w:color="auto"/>
            </w:tcBorders>
            <w:hideMark/>
          </w:tcPr>
          <w:p w:rsidR="006A6F27" w:rsidRPr="002B44A3" w:rsidRDefault="006A6F27">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Единица измерения</w:t>
            </w:r>
          </w:p>
        </w:tc>
        <w:tc>
          <w:tcPr>
            <w:tcW w:w="5949" w:type="dxa"/>
            <w:gridSpan w:val="7"/>
            <w:tcBorders>
              <w:top w:val="single" w:sz="4" w:space="0" w:color="auto"/>
              <w:left w:val="single" w:sz="4" w:space="0" w:color="auto"/>
              <w:bottom w:val="single" w:sz="4" w:space="0" w:color="auto"/>
              <w:right w:val="single" w:sz="4" w:space="0" w:color="auto"/>
            </w:tcBorders>
            <w:hideMark/>
          </w:tcPr>
          <w:p w:rsidR="006A6F27" w:rsidRDefault="006A6F27">
            <w:pPr>
              <w:pStyle w:val="ConsPlusNormal"/>
              <w:spacing w:line="276" w:lineRule="auto"/>
              <w:rPr>
                <w:rFonts w:ascii="Times New Roman" w:hAnsi="Times New Roman" w:cs="Times New Roman"/>
                <w:sz w:val="24"/>
                <w:szCs w:val="24"/>
              </w:rPr>
            </w:pPr>
            <w:r w:rsidRPr="002B44A3">
              <w:rPr>
                <w:rFonts w:ascii="Times New Roman" w:hAnsi="Times New Roman" w:cs="Times New Roman"/>
                <w:sz w:val="24"/>
                <w:szCs w:val="24"/>
              </w:rPr>
              <w:t xml:space="preserve">Значение стратегического показателя (индикатора) </w:t>
            </w:r>
          </w:p>
          <w:p w:rsidR="006A6F27" w:rsidRPr="002B44A3" w:rsidRDefault="006A6F27">
            <w:pPr>
              <w:pStyle w:val="ConsPlusNormal"/>
              <w:spacing w:line="276" w:lineRule="auto"/>
              <w:rPr>
                <w:rFonts w:ascii="Times New Roman" w:hAnsi="Times New Roman" w:cs="Times New Roman"/>
                <w:sz w:val="24"/>
                <w:szCs w:val="24"/>
              </w:rPr>
            </w:pPr>
            <w:r w:rsidRPr="002B44A3">
              <w:rPr>
                <w:rFonts w:ascii="Times New Roman" w:hAnsi="Times New Roman" w:cs="Times New Roman"/>
                <w:sz w:val="24"/>
                <w:szCs w:val="24"/>
              </w:rPr>
              <w:t>по годам, плановый период (прогноз)</w:t>
            </w:r>
          </w:p>
        </w:tc>
      </w:tr>
      <w:tr w:rsidR="006A6F27" w:rsidRPr="002B44A3" w:rsidTr="006A6F27">
        <w:trPr>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6A6F27" w:rsidRPr="002B44A3" w:rsidRDefault="006A6F27">
            <w:pPr>
              <w:rPr>
                <w:rFonts w:ascii="Times New Roman" w:eastAsia="Arial" w:hAnsi="Times New Roman"/>
                <w:sz w:val="24"/>
                <w:szCs w:val="24"/>
                <w:lang w:eastAsia="ar-SA"/>
              </w:rPr>
            </w:pPr>
          </w:p>
        </w:tc>
        <w:tc>
          <w:tcPr>
            <w:tcW w:w="2389" w:type="dxa"/>
            <w:gridSpan w:val="2"/>
            <w:vMerge/>
            <w:tcBorders>
              <w:top w:val="single" w:sz="4" w:space="0" w:color="auto"/>
              <w:left w:val="single" w:sz="4" w:space="0" w:color="auto"/>
              <w:bottom w:val="single" w:sz="4" w:space="0" w:color="auto"/>
              <w:right w:val="single" w:sz="4" w:space="0" w:color="auto"/>
            </w:tcBorders>
            <w:vAlign w:val="center"/>
            <w:hideMark/>
          </w:tcPr>
          <w:p w:rsidR="006A6F27" w:rsidRPr="002B44A3" w:rsidRDefault="006A6F27">
            <w:pPr>
              <w:rPr>
                <w:rFonts w:ascii="Times New Roman" w:eastAsia="Arial" w:hAnsi="Times New Roman"/>
                <w:sz w:val="24"/>
                <w:szCs w:val="24"/>
                <w:lang w:eastAsia="ar-SA"/>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6A6F27" w:rsidRPr="002B44A3" w:rsidRDefault="006A6F27">
            <w:pPr>
              <w:rPr>
                <w:rFonts w:ascii="Times New Roman" w:eastAsia="Arial" w:hAnsi="Times New Roman"/>
                <w:sz w:val="24"/>
                <w:szCs w:val="24"/>
                <w:lang w:eastAsia="ar-SA"/>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6A6F27" w:rsidRPr="004324A0" w:rsidRDefault="006A6F27">
            <w:pPr>
              <w:pStyle w:val="ConsPlusNormal"/>
              <w:spacing w:line="276" w:lineRule="auto"/>
              <w:ind w:firstLine="0"/>
              <w:rPr>
                <w:rFonts w:ascii="Times New Roman" w:hAnsi="Times New Roman" w:cs="Times New Roman"/>
                <w:color w:val="FF0000"/>
                <w:sz w:val="24"/>
                <w:szCs w:val="24"/>
              </w:rPr>
            </w:pPr>
            <w:r w:rsidRPr="004324A0">
              <w:rPr>
                <w:rFonts w:ascii="Times New Roman" w:hAnsi="Times New Roman" w:cs="Times New Roman"/>
                <w:color w:val="FF0000"/>
                <w:sz w:val="24"/>
                <w:szCs w:val="24"/>
              </w:rPr>
              <w:t xml:space="preserve"> (оценка)</w:t>
            </w:r>
          </w:p>
        </w:tc>
        <w:tc>
          <w:tcPr>
            <w:tcW w:w="4957" w:type="dxa"/>
            <w:gridSpan w:val="6"/>
            <w:tcBorders>
              <w:top w:val="single" w:sz="4" w:space="0" w:color="auto"/>
              <w:left w:val="single" w:sz="4" w:space="0" w:color="auto"/>
              <w:bottom w:val="single" w:sz="4" w:space="0" w:color="auto"/>
              <w:right w:val="single" w:sz="4" w:space="0" w:color="auto"/>
            </w:tcBorders>
          </w:tcPr>
          <w:p w:rsidR="006A6F27" w:rsidRPr="004324A0" w:rsidRDefault="006A6F27">
            <w:pPr>
              <w:pStyle w:val="ConsPlusNormal"/>
              <w:spacing w:line="276" w:lineRule="auto"/>
              <w:jc w:val="center"/>
              <w:rPr>
                <w:rFonts w:ascii="Times New Roman" w:hAnsi="Times New Roman" w:cs="Times New Roman"/>
                <w:color w:val="FF0000"/>
                <w:sz w:val="24"/>
                <w:szCs w:val="24"/>
              </w:rPr>
            </w:pPr>
          </w:p>
        </w:tc>
      </w:tr>
      <w:tr w:rsidR="006A6F27" w:rsidRPr="002B44A3" w:rsidTr="006A6F27">
        <w:trPr>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6A6F27" w:rsidRPr="002B44A3" w:rsidRDefault="006A6F27">
            <w:pPr>
              <w:rPr>
                <w:rFonts w:ascii="Times New Roman" w:eastAsia="Arial" w:hAnsi="Times New Roman"/>
                <w:sz w:val="24"/>
                <w:szCs w:val="24"/>
                <w:lang w:eastAsia="ar-SA"/>
              </w:rPr>
            </w:pPr>
          </w:p>
        </w:tc>
        <w:tc>
          <w:tcPr>
            <w:tcW w:w="2389" w:type="dxa"/>
            <w:gridSpan w:val="2"/>
            <w:vMerge/>
            <w:tcBorders>
              <w:top w:val="single" w:sz="4" w:space="0" w:color="auto"/>
              <w:left w:val="single" w:sz="4" w:space="0" w:color="auto"/>
              <w:bottom w:val="single" w:sz="4" w:space="0" w:color="auto"/>
              <w:right w:val="single" w:sz="4" w:space="0" w:color="auto"/>
            </w:tcBorders>
            <w:vAlign w:val="center"/>
            <w:hideMark/>
          </w:tcPr>
          <w:p w:rsidR="006A6F27" w:rsidRPr="002B44A3" w:rsidRDefault="006A6F27">
            <w:pPr>
              <w:rPr>
                <w:rFonts w:ascii="Times New Roman" w:eastAsia="Arial" w:hAnsi="Times New Roman"/>
                <w:sz w:val="24"/>
                <w:szCs w:val="24"/>
                <w:lang w:eastAsia="ar-SA"/>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6A6F27" w:rsidRPr="002B44A3" w:rsidRDefault="006A6F27">
            <w:pPr>
              <w:rPr>
                <w:rFonts w:ascii="Times New Roman" w:eastAsia="Arial" w:hAnsi="Times New Roman"/>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6F27" w:rsidRPr="004324A0" w:rsidRDefault="006A6F27">
            <w:pPr>
              <w:rPr>
                <w:rFonts w:ascii="Times New Roman" w:eastAsia="Arial" w:hAnsi="Times New Roman"/>
                <w:color w:val="FF000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6A6F27" w:rsidRPr="002B44A3" w:rsidRDefault="006A6F27" w:rsidP="006A6F27">
            <w:pPr>
              <w:pStyle w:val="ConsPlusNormal"/>
              <w:spacing w:line="276" w:lineRule="auto"/>
              <w:ind w:firstLine="0"/>
              <w:jc w:val="center"/>
              <w:rPr>
                <w:rFonts w:ascii="Times New Roman" w:hAnsi="Times New Roman" w:cs="Times New Roman"/>
                <w:sz w:val="24"/>
                <w:szCs w:val="24"/>
              </w:rPr>
            </w:pPr>
            <w:r w:rsidRPr="002B44A3">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6A6F27" w:rsidRPr="002B44A3" w:rsidRDefault="006A6F27" w:rsidP="006A6F27">
            <w:pPr>
              <w:pStyle w:val="ConsPlusNormal"/>
              <w:spacing w:line="276" w:lineRule="auto"/>
              <w:ind w:firstLine="0"/>
              <w:jc w:val="center"/>
              <w:rPr>
                <w:rFonts w:ascii="Times New Roman" w:hAnsi="Times New Roman" w:cs="Times New Roman"/>
                <w:sz w:val="24"/>
                <w:szCs w:val="24"/>
              </w:rPr>
            </w:pPr>
            <w:r w:rsidRPr="002B44A3">
              <w:rPr>
                <w:rFonts w:ascii="Times New Roman" w:hAnsi="Times New Roman" w:cs="Times New Roman"/>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6A6F27" w:rsidRPr="002B44A3" w:rsidRDefault="006A6F27" w:rsidP="001C7ACF">
            <w:pPr>
              <w:pStyle w:val="ConsPlusNormal"/>
              <w:spacing w:line="276"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F27" w:rsidRPr="002B44A3" w:rsidRDefault="006A6F27" w:rsidP="001C7ACF">
            <w:pPr>
              <w:pStyle w:val="ConsPlusNormal"/>
              <w:spacing w:line="276"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F27" w:rsidRPr="002B44A3" w:rsidRDefault="006A6F27" w:rsidP="001C7ACF">
            <w:pPr>
              <w:pStyle w:val="ConsPlusNormal"/>
              <w:spacing w:line="276" w:lineRule="auto"/>
              <w:ind w:firstLine="0"/>
              <w:jc w:val="center"/>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6A6F27" w:rsidRPr="002B44A3" w:rsidRDefault="006A6F27" w:rsidP="001C7ACF">
            <w:pPr>
              <w:pStyle w:val="ConsPlusNormal"/>
              <w:spacing w:line="276" w:lineRule="auto"/>
              <w:ind w:firstLine="0"/>
              <w:jc w:val="center"/>
              <w:rPr>
                <w:rFonts w:ascii="Times New Roman" w:hAnsi="Times New Roman" w:cs="Times New Roman"/>
                <w:sz w:val="24"/>
                <w:szCs w:val="24"/>
              </w:rPr>
            </w:pPr>
          </w:p>
        </w:tc>
      </w:tr>
      <w:tr w:rsidR="00762689" w:rsidRPr="002B44A3" w:rsidTr="006A6F27">
        <w:trPr>
          <w:jc w:val="center"/>
        </w:trPr>
        <w:tc>
          <w:tcPr>
            <w:tcW w:w="10241" w:type="dxa"/>
            <w:gridSpan w:val="11"/>
            <w:tcBorders>
              <w:top w:val="single" w:sz="4" w:space="0" w:color="auto"/>
              <w:left w:val="single" w:sz="4" w:space="0" w:color="auto"/>
              <w:bottom w:val="single" w:sz="4" w:space="0" w:color="auto"/>
              <w:right w:val="single" w:sz="4" w:space="0" w:color="auto"/>
            </w:tcBorders>
            <w:hideMark/>
          </w:tcPr>
          <w:p w:rsidR="00762689" w:rsidRPr="004324A0" w:rsidRDefault="00762689" w:rsidP="004324A0">
            <w:pPr>
              <w:pStyle w:val="ConsPlusNormal"/>
              <w:spacing w:line="276" w:lineRule="auto"/>
              <w:outlineLvl w:val="2"/>
              <w:rPr>
                <w:rFonts w:ascii="Times New Roman" w:hAnsi="Times New Roman" w:cs="Times New Roman"/>
                <w:color w:val="FF0000"/>
                <w:sz w:val="24"/>
                <w:szCs w:val="24"/>
              </w:rPr>
            </w:pPr>
            <w:r w:rsidRPr="004324A0">
              <w:rPr>
                <w:rFonts w:ascii="Times New Roman" w:hAnsi="Times New Roman" w:cs="Times New Roman"/>
              </w:rPr>
              <w:t xml:space="preserve">Цель. Повышение уровня комфорта городской среды на территории </w:t>
            </w:r>
            <w:r w:rsidR="004324A0" w:rsidRPr="004324A0">
              <w:rPr>
                <w:rFonts w:ascii="Times New Roman" w:hAnsi="Times New Roman" w:cs="Times New Roman"/>
              </w:rPr>
              <w:t xml:space="preserve">сельского поселения </w:t>
            </w:r>
          </w:p>
        </w:tc>
      </w:tr>
      <w:tr w:rsidR="006A6F27" w:rsidRPr="002B44A3" w:rsidTr="006A6F27">
        <w:trPr>
          <w:jc w:val="center"/>
        </w:trPr>
        <w:tc>
          <w:tcPr>
            <w:tcW w:w="647" w:type="dxa"/>
            <w:tcBorders>
              <w:top w:val="single" w:sz="4" w:space="0" w:color="auto"/>
              <w:left w:val="single" w:sz="4" w:space="0" w:color="auto"/>
              <w:bottom w:val="single" w:sz="4" w:space="0" w:color="auto"/>
              <w:right w:val="single" w:sz="4" w:space="0" w:color="auto"/>
            </w:tcBorders>
            <w:hideMark/>
          </w:tcPr>
          <w:p w:rsidR="006A6F27" w:rsidRDefault="006A6F27">
            <w:pPr>
              <w:pStyle w:val="ConsPlusNormal"/>
              <w:spacing w:line="276" w:lineRule="auto"/>
              <w:jc w:val="center"/>
              <w:rPr>
                <w:rFonts w:ascii="Times New Roman" w:hAnsi="Times New Roman" w:cs="Times New Roman"/>
                <w:sz w:val="24"/>
                <w:szCs w:val="24"/>
              </w:rPr>
            </w:pPr>
            <w:r w:rsidRPr="002B44A3">
              <w:rPr>
                <w:rFonts w:ascii="Times New Roman" w:hAnsi="Times New Roman" w:cs="Times New Roman"/>
                <w:sz w:val="24"/>
                <w:szCs w:val="24"/>
              </w:rPr>
              <w:t>1</w:t>
            </w:r>
          </w:p>
          <w:p w:rsidR="006A6F27" w:rsidRDefault="006A6F27" w:rsidP="006A6F27">
            <w:pPr>
              <w:rPr>
                <w:lang w:eastAsia="ar-SA"/>
              </w:rPr>
            </w:pPr>
          </w:p>
          <w:p w:rsidR="006A6F27" w:rsidRPr="006A6F27" w:rsidRDefault="006A6F27" w:rsidP="006A6F27">
            <w:pPr>
              <w:jc w:val="center"/>
              <w:rPr>
                <w:lang w:eastAsia="ar-SA"/>
              </w:rPr>
            </w:pPr>
            <w:r>
              <w:rPr>
                <w:lang w:eastAsia="ar-SA"/>
              </w:rPr>
              <w:t>1</w:t>
            </w:r>
          </w:p>
        </w:tc>
        <w:tc>
          <w:tcPr>
            <w:tcW w:w="2369" w:type="dxa"/>
            <w:tcBorders>
              <w:top w:val="single" w:sz="4" w:space="0" w:color="auto"/>
              <w:left w:val="single" w:sz="4" w:space="0" w:color="auto"/>
              <w:bottom w:val="single" w:sz="4" w:space="0" w:color="auto"/>
              <w:right w:val="single" w:sz="4" w:space="0" w:color="auto"/>
            </w:tcBorders>
            <w:hideMark/>
          </w:tcPr>
          <w:p w:rsidR="006A6F27" w:rsidRPr="002B44A3" w:rsidRDefault="006A6F27">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 xml:space="preserve">Количество </w:t>
            </w:r>
          </w:p>
          <w:p w:rsidR="006A6F27" w:rsidRPr="002B44A3" w:rsidRDefault="006A6F27">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 xml:space="preserve">благоустроенных </w:t>
            </w:r>
          </w:p>
          <w:p w:rsidR="006A6F27" w:rsidRPr="002B44A3" w:rsidRDefault="006A6F27">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 xml:space="preserve">дворовых территорий </w:t>
            </w:r>
          </w:p>
          <w:p w:rsidR="006A6F27" w:rsidRPr="002B44A3" w:rsidRDefault="006A6F27" w:rsidP="006A6F27">
            <w:pPr>
              <w:pStyle w:val="ConsPlusNormal"/>
              <w:spacing w:line="276" w:lineRule="auto"/>
              <w:ind w:firstLine="0"/>
              <w:jc w:val="center"/>
              <w:rPr>
                <w:rFonts w:ascii="Times New Roman" w:hAnsi="Times New Roman" w:cs="Times New Roman"/>
                <w:sz w:val="24"/>
                <w:szCs w:val="24"/>
              </w:rPr>
            </w:pPr>
            <w:r w:rsidRPr="002B44A3">
              <w:rPr>
                <w:rFonts w:ascii="Times New Roman" w:hAnsi="Times New Roman" w:cs="Times New Roman"/>
                <w:sz w:val="24"/>
                <w:szCs w:val="24"/>
              </w:rPr>
              <w:t xml:space="preserve">в </w:t>
            </w:r>
            <w:r>
              <w:rPr>
                <w:rFonts w:ascii="Times New Roman" w:hAnsi="Times New Roman" w:cs="Times New Roman"/>
                <w:sz w:val="24"/>
                <w:szCs w:val="24"/>
              </w:rPr>
              <w:t>сельском поселении</w:t>
            </w:r>
          </w:p>
        </w:tc>
        <w:tc>
          <w:tcPr>
            <w:tcW w:w="1276" w:type="dxa"/>
            <w:gridSpan w:val="2"/>
            <w:tcBorders>
              <w:top w:val="single" w:sz="4" w:space="0" w:color="auto"/>
              <w:left w:val="single" w:sz="4" w:space="0" w:color="auto"/>
              <w:bottom w:val="single" w:sz="4" w:space="0" w:color="auto"/>
              <w:right w:val="single" w:sz="4" w:space="0" w:color="auto"/>
            </w:tcBorders>
            <w:hideMark/>
          </w:tcPr>
          <w:p w:rsidR="006A6F27" w:rsidRPr="004324A0" w:rsidRDefault="006A6F27" w:rsidP="006A6F27">
            <w:pPr>
              <w:pStyle w:val="ConsPlusNormal"/>
              <w:spacing w:line="276" w:lineRule="auto"/>
              <w:ind w:firstLine="0"/>
              <w:jc w:val="center"/>
              <w:rPr>
                <w:rFonts w:ascii="Times New Roman" w:hAnsi="Times New Roman" w:cs="Times New Roman"/>
                <w:color w:val="FF0000"/>
                <w:sz w:val="24"/>
                <w:szCs w:val="24"/>
              </w:rPr>
            </w:pPr>
            <w:r w:rsidRPr="004324A0">
              <w:rPr>
                <w:rFonts w:ascii="Times New Roman" w:hAnsi="Times New Roman" w:cs="Times New Roman"/>
                <w:color w:val="FF0000"/>
                <w:sz w:val="24"/>
                <w:szCs w:val="24"/>
              </w:rPr>
              <w:t>ед.</w:t>
            </w:r>
          </w:p>
        </w:tc>
        <w:tc>
          <w:tcPr>
            <w:tcW w:w="992" w:type="dxa"/>
            <w:tcBorders>
              <w:top w:val="single" w:sz="4" w:space="0" w:color="auto"/>
              <w:left w:val="single" w:sz="4" w:space="0" w:color="auto"/>
              <w:bottom w:val="single" w:sz="4" w:space="0" w:color="auto"/>
              <w:right w:val="single" w:sz="4" w:space="0" w:color="auto"/>
            </w:tcBorders>
          </w:tcPr>
          <w:p w:rsidR="006A6F27" w:rsidRPr="004324A0" w:rsidRDefault="006A6F27" w:rsidP="00C903DB">
            <w:pPr>
              <w:pStyle w:val="ConsPlusNormal"/>
              <w:spacing w:line="276" w:lineRule="auto"/>
              <w:ind w:firstLine="0"/>
              <w:jc w:val="center"/>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F27" w:rsidRPr="004324A0" w:rsidRDefault="006A6F27">
            <w:pPr>
              <w:pStyle w:val="ConsPlusNormal"/>
              <w:spacing w:line="276" w:lineRule="auto"/>
              <w:ind w:firstLine="0"/>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F27" w:rsidRPr="004324A0" w:rsidRDefault="006A6F27" w:rsidP="00CB7B93">
            <w:pPr>
              <w:pStyle w:val="ConsPlusNormal"/>
              <w:spacing w:line="276" w:lineRule="auto"/>
              <w:ind w:firstLine="0"/>
              <w:rPr>
                <w:rFonts w:ascii="Times New Roman" w:hAnsi="Times New Roman" w:cs="Times New Roman"/>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F27" w:rsidRPr="004324A0" w:rsidRDefault="006A6F27">
            <w:pPr>
              <w:pStyle w:val="ConsPlusNormal"/>
              <w:spacing w:line="276" w:lineRule="auto"/>
              <w:rPr>
                <w:rFonts w:ascii="Times New Roman" w:hAnsi="Times New Roman" w:cs="Times New Roman"/>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F27" w:rsidRPr="002B44A3" w:rsidRDefault="006A6F27">
            <w:pPr>
              <w:pStyle w:val="ConsPlusNormal"/>
              <w:spacing w:line="276"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F27" w:rsidRPr="002B44A3" w:rsidRDefault="006A6F27" w:rsidP="00A01FE2">
            <w:pPr>
              <w:pStyle w:val="ConsPlusNormal"/>
              <w:spacing w:line="276" w:lineRule="auto"/>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6A6F27" w:rsidRPr="002B44A3" w:rsidRDefault="006A6F27">
            <w:pPr>
              <w:pStyle w:val="ConsPlusNormal"/>
              <w:spacing w:line="276" w:lineRule="auto"/>
              <w:jc w:val="center"/>
              <w:rPr>
                <w:rFonts w:ascii="Times New Roman" w:hAnsi="Times New Roman" w:cs="Times New Roman"/>
                <w:sz w:val="24"/>
                <w:szCs w:val="24"/>
              </w:rPr>
            </w:pPr>
          </w:p>
        </w:tc>
      </w:tr>
    </w:tbl>
    <w:p w:rsidR="00762689" w:rsidRPr="002B44A3" w:rsidRDefault="00762689" w:rsidP="00762689">
      <w:pPr>
        <w:pStyle w:val="ConsPlusNormal"/>
        <w:spacing w:line="276" w:lineRule="auto"/>
        <w:jc w:val="center"/>
        <w:rPr>
          <w:rFonts w:ascii="Times New Roman" w:hAnsi="Times New Roman" w:cs="Times New Roman"/>
          <w:sz w:val="24"/>
          <w:szCs w:val="24"/>
        </w:rPr>
      </w:pPr>
    </w:p>
    <w:p w:rsidR="00762689" w:rsidRPr="002B44A3" w:rsidRDefault="00762689" w:rsidP="00762689">
      <w:pPr>
        <w:pStyle w:val="ConsPlusNormal"/>
        <w:spacing w:line="276" w:lineRule="auto"/>
        <w:jc w:val="center"/>
        <w:rPr>
          <w:rFonts w:ascii="Times New Roman" w:hAnsi="Times New Roman" w:cs="Times New Roman"/>
          <w:sz w:val="24"/>
          <w:szCs w:val="24"/>
        </w:rPr>
      </w:pPr>
    </w:p>
    <w:p w:rsidR="00762689" w:rsidRPr="002B44A3" w:rsidRDefault="00762689" w:rsidP="00762689">
      <w:pPr>
        <w:pStyle w:val="ConsPlusNormal"/>
        <w:spacing w:line="276" w:lineRule="auto"/>
        <w:jc w:val="center"/>
        <w:rPr>
          <w:rFonts w:ascii="Times New Roman" w:hAnsi="Times New Roman" w:cs="Times New Roman"/>
          <w:strike/>
          <w:sz w:val="24"/>
          <w:szCs w:val="24"/>
        </w:rPr>
      </w:pPr>
    </w:p>
    <w:p w:rsidR="004324A0" w:rsidRDefault="004324A0" w:rsidP="00762689">
      <w:pPr>
        <w:pStyle w:val="ConsPlusNormal"/>
        <w:spacing w:line="276" w:lineRule="auto"/>
        <w:jc w:val="center"/>
        <w:rPr>
          <w:rFonts w:ascii="Times New Roman" w:hAnsi="Times New Roman" w:cs="Times New Roman"/>
          <w:strike/>
          <w:sz w:val="24"/>
          <w:szCs w:val="24"/>
        </w:rPr>
        <w:sectPr w:rsidR="004324A0" w:rsidSect="004324A0">
          <w:pgSz w:w="16838" w:h="11906" w:orient="landscape"/>
          <w:pgMar w:top="851" w:right="1134" w:bottom="1701" w:left="1134" w:header="709" w:footer="709" w:gutter="0"/>
          <w:cols w:space="720"/>
        </w:sectPr>
      </w:pPr>
    </w:p>
    <w:p w:rsidR="00762689" w:rsidRPr="002B44A3" w:rsidRDefault="00762689" w:rsidP="00762689">
      <w:pPr>
        <w:pStyle w:val="ConsPlusTitle"/>
        <w:jc w:val="center"/>
        <w:outlineLvl w:val="1"/>
        <w:rPr>
          <w:rFonts w:ascii="Times New Roman" w:hAnsi="Times New Roman" w:cs="Times New Roman"/>
          <w:b w:val="0"/>
          <w:sz w:val="24"/>
          <w:szCs w:val="24"/>
        </w:rPr>
      </w:pPr>
      <w:r w:rsidRPr="002B44A3">
        <w:rPr>
          <w:rFonts w:ascii="Times New Roman" w:hAnsi="Times New Roman" w:cs="Times New Roman"/>
          <w:b w:val="0"/>
          <w:sz w:val="24"/>
          <w:szCs w:val="24"/>
        </w:rPr>
        <w:lastRenderedPageBreak/>
        <w:t>4.1. Перечень тактических показателей (индикаторов),</w:t>
      </w:r>
    </w:p>
    <w:p w:rsidR="00762689" w:rsidRPr="002B44A3" w:rsidRDefault="00762689" w:rsidP="00762689">
      <w:pPr>
        <w:pStyle w:val="ConsPlusTitle"/>
        <w:jc w:val="center"/>
        <w:rPr>
          <w:rFonts w:ascii="Times New Roman" w:hAnsi="Times New Roman" w:cs="Times New Roman"/>
          <w:b w:val="0"/>
          <w:sz w:val="24"/>
          <w:szCs w:val="24"/>
        </w:rPr>
      </w:pPr>
      <w:r w:rsidRPr="002B44A3">
        <w:rPr>
          <w:rFonts w:ascii="Times New Roman" w:hAnsi="Times New Roman" w:cs="Times New Roman"/>
          <w:b w:val="0"/>
          <w:sz w:val="24"/>
          <w:szCs w:val="24"/>
        </w:rPr>
        <w:t>характеризующих ежегодный ход и итоги реализации</w:t>
      </w:r>
    </w:p>
    <w:p w:rsidR="00762689" w:rsidRPr="002B44A3" w:rsidRDefault="00762689" w:rsidP="00762689">
      <w:pPr>
        <w:pStyle w:val="ConsPlusTitle"/>
        <w:jc w:val="center"/>
        <w:rPr>
          <w:rFonts w:ascii="Times New Roman" w:hAnsi="Times New Roman" w:cs="Times New Roman"/>
          <w:b w:val="0"/>
          <w:sz w:val="24"/>
          <w:szCs w:val="24"/>
        </w:rPr>
      </w:pPr>
      <w:r w:rsidRPr="002B44A3">
        <w:rPr>
          <w:rFonts w:ascii="Times New Roman" w:hAnsi="Times New Roman" w:cs="Times New Roman"/>
          <w:b w:val="0"/>
          <w:sz w:val="24"/>
          <w:szCs w:val="24"/>
        </w:rPr>
        <w:t>Программы</w:t>
      </w:r>
    </w:p>
    <w:p w:rsidR="00762689" w:rsidRPr="002B44A3" w:rsidRDefault="00762689" w:rsidP="00762689">
      <w:pPr>
        <w:pStyle w:val="ConsPlusTitle"/>
        <w:jc w:val="center"/>
        <w:rPr>
          <w:rFonts w:ascii="Times New Roman" w:hAnsi="Times New Roman" w:cs="Times New Roman"/>
          <w:b w:val="0"/>
          <w:sz w:val="24"/>
          <w:szCs w:val="24"/>
        </w:rPr>
      </w:pPr>
    </w:p>
    <w:p w:rsidR="00762689" w:rsidRPr="002B44A3" w:rsidRDefault="00C920F4" w:rsidP="00762689">
      <w:pPr>
        <w:pStyle w:val="ConsPlusNormal"/>
        <w:spacing w:line="276" w:lineRule="auto"/>
        <w:ind w:firstLine="540"/>
        <w:jc w:val="both"/>
        <w:rPr>
          <w:rFonts w:ascii="Times New Roman" w:hAnsi="Times New Roman" w:cs="Times New Roman"/>
          <w:sz w:val="24"/>
          <w:szCs w:val="24"/>
        </w:rPr>
      </w:pPr>
      <w:hyperlink r:id="rId17" w:anchor="Par403" w:tooltip="ПЕРЕЧЕНЬ" w:history="1">
        <w:r w:rsidR="00762689" w:rsidRPr="002B44A3">
          <w:rPr>
            <w:rStyle w:val="a3"/>
            <w:rFonts w:ascii="Times New Roman" w:hAnsi="Times New Roman" w:cs="Times New Roman"/>
            <w:color w:val="auto"/>
            <w:sz w:val="24"/>
            <w:szCs w:val="24"/>
            <w:u w:val="none"/>
          </w:rPr>
          <w:t>Перечень</w:t>
        </w:r>
      </w:hyperlink>
      <w:r w:rsidR="00762689" w:rsidRPr="002B44A3">
        <w:rPr>
          <w:rFonts w:ascii="Times New Roman" w:hAnsi="Times New Roman" w:cs="Times New Roman"/>
          <w:sz w:val="24"/>
          <w:szCs w:val="24"/>
        </w:rPr>
        <w:t xml:space="preserve"> тактических показателей (индикаторов), характеризующих ежегодный ход и итоги реализации Программы, представлен в Таблице №2.</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rPr>
          <w:rFonts w:ascii="Times New Roman" w:hAnsi="Times New Roman"/>
          <w:sz w:val="24"/>
          <w:szCs w:val="24"/>
        </w:rPr>
        <w:sectPr w:rsidR="00762689" w:rsidRPr="002B44A3">
          <w:pgSz w:w="11906" w:h="16838"/>
          <w:pgMar w:top="1134" w:right="850" w:bottom="1134" w:left="1701" w:header="708" w:footer="708" w:gutter="0"/>
          <w:cols w:space="720"/>
        </w:sectPr>
      </w:pPr>
    </w:p>
    <w:p w:rsidR="00762689" w:rsidRPr="002B44A3" w:rsidRDefault="00762689" w:rsidP="00762689">
      <w:pPr>
        <w:autoSpaceDE w:val="0"/>
        <w:autoSpaceDN w:val="0"/>
        <w:adjustRightInd w:val="0"/>
        <w:jc w:val="right"/>
        <w:rPr>
          <w:rFonts w:ascii="Times New Roman" w:hAnsi="Times New Roman"/>
          <w:sz w:val="24"/>
          <w:szCs w:val="24"/>
        </w:rPr>
      </w:pPr>
      <w:r w:rsidRPr="002B44A3">
        <w:rPr>
          <w:rFonts w:ascii="Times New Roman" w:hAnsi="Times New Roman"/>
          <w:sz w:val="24"/>
          <w:szCs w:val="24"/>
        </w:rPr>
        <w:lastRenderedPageBreak/>
        <w:t>Таблица N 2</w:t>
      </w:r>
    </w:p>
    <w:p w:rsidR="00762689" w:rsidRPr="002B44A3" w:rsidRDefault="00762689" w:rsidP="00762689">
      <w:pPr>
        <w:autoSpaceDE w:val="0"/>
        <w:autoSpaceDN w:val="0"/>
        <w:adjustRightInd w:val="0"/>
        <w:jc w:val="both"/>
        <w:rPr>
          <w:rFonts w:ascii="Times New Roman" w:hAnsi="Times New Roman"/>
          <w:sz w:val="24"/>
          <w:szCs w:val="24"/>
        </w:rPr>
      </w:pPr>
    </w:p>
    <w:p w:rsidR="00762689" w:rsidRPr="002B44A3" w:rsidRDefault="00762689" w:rsidP="00762689">
      <w:pPr>
        <w:autoSpaceDE w:val="0"/>
        <w:autoSpaceDN w:val="0"/>
        <w:adjustRightInd w:val="0"/>
        <w:jc w:val="center"/>
        <w:rPr>
          <w:rFonts w:ascii="Times New Roman" w:hAnsi="Times New Roman"/>
          <w:bCs/>
          <w:sz w:val="24"/>
          <w:szCs w:val="24"/>
        </w:rPr>
      </w:pPr>
      <w:r w:rsidRPr="002B44A3">
        <w:rPr>
          <w:rFonts w:ascii="Times New Roman" w:hAnsi="Times New Roman"/>
          <w:bCs/>
          <w:sz w:val="24"/>
          <w:szCs w:val="24"/>
        </w:rPr>
        <w:t>ПЕРЕЧЕНЬ</w:t>
      </w:r>
    </w:p>
    <w:p w:rsidR="00762689" w:rsidRPr="002B44A3" w:rsidRDefault="00762689" w:rsidP="00762689">
      <w:pPr>
        <w:autoSpaceDE w:val="0"/>
        <w:autoSpaceDN w:val="0"/>
        <w:adjustRightInd w:val="0"/>
        <w:jc w:val="center"/>
        <w:rPr>
          <w:rFonts w:ascii="Times New Roman" w:hAnsi="Times New Roman"/>
          <w:bCs/>
          <w:sz w:val="24"/>
          <w:szCs w:val="24"/>
        </w:rPr>
      </w:pPr>
      <w:r w:rsidRPr="002B44A3">
        <w:rPr>
          <w:rFonts w:ascii="Times New Roman" w:hAnsi="Times New Roman"/>
          <w:bCs/>
          <w:sz w:val="24"/>
          <w:szCs w:val="24"/>
        </w:rPr>
        <w:t>тактических показателей (индикаторов), характеризующих</w:t>
      </w:r>
    </w:p>
    <w:p w:rsidR="00762689" w:rsidRPr="002B44A3" w:rsidRDefault="00762689" w:rsidP="00762689">
      <w:pPr>
        <w:autoSpaceDE w:val="0"/>
        <w:autoSpaceDN w:val="0"/>
        <w:adjustRightInd w:val="0"/>
        <w:jc w:val="center"/>
        <w:rPr>
          <w:rFonts w:ascii="Times New Roman" w:hAnsi="Times New Roman"/>
          <w:bCs/>
          <w:sz w:val="24"/>
          <w:szCs w:val="24"/>
        </w:rPr>
      </w:pPr>
      <w:r w:rsidRPr="002B44A3">
        <w:rPr>
          <w:rFonts w:ascii="Times New Roman" w:hAnsi="Times New Roman"/>
          <w:bCs/>
          <w:sz w:val="24"/>
          <w:szCs w:val="24"/>
        </w:rPr>
        <w:t>ежегодный ход и итоги реализации муниципальной программы</w:t>
      </w:r>
    </w:p>
    <w:p w:rsidR="00762689" w:rsidRPr="002B44A3" w:rsidRDefault="00762689" w:rsidP="00762689">
      <w:pPr>
        <w:autoSpaceDE w:val="0"/>
        <w:autoSpaceDN w:val="0"/>
        <w:adjustRightInd w:val="0"/>
        <w:jc w:val="center"/>
        <w:rPr>
          <w:rFonts w:ascii="Times New Roman" w:hAnsi="Times New Roman"/>
          <w:bCs/>
          <w:sz w:val="24"/>
          <w:szCs w:val="24"/>
        </w:rPr>
      </w:pPr>
      <w:r w:rsidRPr="002B44A3">
        <w:rPr>
          <w:rFonts w:ascii="Times New Roman" w:hAnsi="Times New Roman"/>
          <w:bCs/>
          <w:sz w:val="24"/>
          <w:szCs w:val="24"/>
        </w:rPr>
        <w:t>муниципального района Клявлинский Самарской области "Формирование</w:t>
      </w:r>
    </w:p>
    <w:p w:rsidR="00762689" w:rsidRPr="002B44A3" w:rsidRDefault="00762689" w:rsidP="00762689">
      <w:pPr>
        <w:spacing w:line="276" w:lineRule="auto"/>
        <w:jc w:val="center"/>
        <w:outlineLvl w:val="0"/>
        <w:rPr>
          <w:rFonts w:ascii="Times New Roman" w:hAnsi="Times New Roman"/>
          <w:sz w:val="24"/>
          <w:szCs w:val="24"/>
        </w:rPr>
      </w:pPr>
      <w:r w:rsidRPr="002B44A3">
        <w:rPr>
          <w:rFonts w:ascii="Times New Roman" w:hAnsi="Times New Roman"/>
          <w:bCs/>
          <w:sz w:val="24"/>
          <w:szCs w:val="24"/>
        </w:rPr>
        <w:t xml:space="preserve">комфортной городской среды </w:t>
      </w:r>
      <w:r w:rsidRPr="002B44A3">
        <w:rPr>
          <w:rFonts w:ascii="Times New Roman" w:hAnsi="Times New Roman"/>
          <w:sz w:val="24"/>
          <w:szCs w:val="24"/>
        </w:rPr>
        <w:t xml:space="preserve">на территории </w:t>
      </w:r>
      <w:r w:rsidR="004324A0">
        <w:rPr>
          <w:rFonts w:ascii="Times New Roman" w:hAnsi="Times New Roman"/>
          <w:sz w:val="24"/>
          <w:szCs w:val="24"/>
        </w:rPr>
        <w:t xml:space="preserve">сельского поселения станция Клявлино </w:t>
      </w:r>
      <w:r w:rsidRPr="002B44A3">
        <w:rPr>
          <w:rFonts w:ascii="Times New Roman" w:hAnsi="Times New Roman"/>
          <w:sz w:val="24"/>
          <w:szCs w:val="24"/>
        </w:rPr>
        <w:t xml:space="preserve">муниципального района </w:t>
      </w:r>
      <w:r w:rsidR="004324A0">
        <w:rPr>
          <w:rFonts w:ascii="Times New Roman" w:hAnsi="Times New Roman"/>
          <w:sz w:val="24"/>
          <w:szCs w:val="24"/>
        </w:rPr>
        <w:t>К</w:t>
      </w:r>
      <w:r w:rsidRPr="002B44A3">
        <w:rPr>
          <w:rFonts w:ascii="Times New Roman" w:hAnsi="Times New Roman"/>
          <w:sz w:val="24"/>
          <w:szCs w:val="24"/>
        </w:rPr>
        <w:t>лявлинский</w:t>
      </w:r>
    </w:p>
    <w:p w:rsidR="00762689" w:rsidRPr="002B44A3" w:rsidRDefault="00762689" w:rsidP="00762689">
      <w:pPr>
        <w:spacing w:line="276" w:lineRule="auto"/>
        <w:jc w:val="center"/>
        <w:outlineLvl w:val="0"/>
        <w:rPr>
          <w:rFonts w:ascii="Times New Roman" w:hAnsi="Times New Roman"/>
          <w:sz w:val="24"/>
          <w:szCs w:val="24"/>
        </w:rPr>
      </w:pPr>
      <w:r w:rsidRPr="002B44A3">
        <w:rPr>
          <w:rFonts w:ascii="Times New Roman" w:hAnsi="Times New Roman"/>
          <w:sz w:val="24"/>
          <w:szCs w:val="24"/>
        </w:rPr>
        <w:t>самарской области на 20</w:t>
      </w:r>
      <w:r w:rsidR="004324A0">
        <w:rPr>
          <w:rFonts w:ascii="Times New Roman" w:hAnsi="Times New Roman"/>
          <w:sz w:val="24"/>
          <w:szCs w:val="24"/>
        </w:rPr>
        <w:t>22</w:t>
      </w:r>
      <w:r w:rsidRPr="002B44A3">
        <w:rPr>
          <w:rFonts w:ascii="Times New Roman" w:hAnsi="Times New Roman"/>
          <w:sz w:val="24"/>
          <w:szCs w:val="24"/>
        </w:rPr>
        <w:t>-2024 годы»</w:t>
      </w:r>
    </w:p>
    <w:tbl>
      <w:tblPr>
        <w:tblW w:w="5000" w:type="pct"/>
        <w:jc w:val="center"/>
        <w:tblCellMar>
          <w:top w:w="113" w:type="dxa"/>
          <w:left w:w="113" w:type="dxa"/>
          <w:bottom w:w="113" w:type="dxa"/>
          <w:right w:w="113" w:type="dxa"/>
        </w:tblCellMar>
        <w:tblLook w:val="04A0" w:firstRow="1" w:lastRow="0" w:firstColumn="1" w:lastColumn="0" w:noHBand="0" w:noVBand="1"/>
      </w:tblPr>
      <w:tblGrid>
        <w:gridCol w:w="14796"/>
      </w:tblGrid>
      <w:tr w:rsidR="00762689" w:rsidRPr="002B44A3" w:rsidTr="00762689">
        <w:trPr>
          <w:jc w:val="center"/>
        </w:trPr>
        <w:tc>
          <w:tcPr>
            <w:tcW w:w="5000" w:type="pct"/>
            <w:tcBorders>
              <w:top w:val="nil"/>
              <w:left w:val="single" w:sz="24" w:space="0" w:color="CED3F1"/>
              <w:bottom w:val="nil"/>
              <w:right w:val="single" w:sz="24" w:space="0" w:color="F4F3F8"/>
            </w:tcBorders>
            <w:shd w:val="clear" w:color="auto" w:fill="F4F3F8"/>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bl>
    <w:p w:rsidR="00762689" w:rsidRPr="002B44A3" w:rsidRDefault="00762689" w:rsidP="00762689">
      <w:pPr>
        <w:autoSpaceDE w:val="0"/>
        <w:autoSpaceDN w:val="0"/>
        <w:adjustRightInd w:val="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061"/>
        <w:gridCol w:w="1361"/>
        <w:gridCol w:w="1277"/>
        <w:gridCol w:w="1225"/>
        <w:gridCol w:w="1234"/>
        <w:gridCol w:w="1170"/>
        <w:gridCol w:w="1173"/>
        <w:gridCol w:w="1152"/>
        <w:gridCol w:w="1133"/>
        <w:gridCol w:w="1173"/>
      </w:tblGrid>
      <w:tr w:rsidR="00074FC0" w:rsidRPr="002B44A3" w:rsidTr="00762689">
        <w:tc>
          <w:tcPr>
            <w:tcW w:w="567" w:type="dxa"/>
            <w:vMerge w:val="restart"/>
            <w:tcBorders>
              <w:top w:val="single" w:sz="4" w:space="0" w:color="auto"/>
              <w:left w:val="single" w:sz="4" w:space="0" w:color="auto"/>
              <w:bottom w:val="single" w:sz="4" w:space="0" w:color="auto"/>
              <w:right w:val="single" w:sz="4" w:space="0" w:color="auto"/>
            </w:tcBorders>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N п/п</w:t>
            </w:r>
          </w:p>
        </w:tc>
        <w:tc>
          <w:tcPr>
            <w:tcW w:w="3061" w:type="dxa"/>
            <w:vMerge w:val="restart"/>
            <w:tcBorders>
              <w:top w:val="single" w:sz="4" w:space="0" w:color="auto"/>
              <w:left w:val="single" w:sz="4" w:space="0" w:color="auto"/>
              <w:bottom w:val="single" w:sz="4" w:space="0" w:color="auto"/>
              <w:right w:val="single" w:sz="4" w:space="0" w:color="auto"/>
            </w:tcBorders>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Наименование цели, задачи, тактического показателя (индикатора)</w:t>
            </w:r>
          </w:p>
        </w:tc>
        <w:tc>
          <w:tcPr>
            <w:tcW w:w="1361" w:type="dxa"/>
            <w:vMerge w:val="restart"/>
            <w:tcBorders>
              <w:top w:val="single" w:sz="4" w:space="0" w:color="auto"/>
              <w:left w:val="single" w:sz="4" w:space="0" w:color="auto"/>
              <w:bottom w:val="single" w:sz="4" w:space="0" w:color="auto"/>
              <w:right w:val="single" w:sz="4" w:space="0" w:color="auto"/>
            </w:tcBorders>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Единица измерения</w:t>
            </w:r>
          </w:p>
        </w:tc>
        <w:tc>
          <w:tcPr>
            <w:tcW w:w="9537" w:type="dxa"/>
            <w:gridSpan w:val="8"/>
            <w:tcBorders>
              <w:top w:val="single" w:sz="4" w:space="0" w:color="auto"/>
              <w:left w:val="single" w:sz="4" w:space="0" w:color="auto"/>
              <w:bottom w:val="single" w:sz="4" w:space="0" w:color="auto"/>
              <w:right w:val="single" w:sz="4" w:space="0" w:color="auto"/>
            </w:tcBorders>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Значение тактического показателя (индикатора) по годам</w:t>
            </w:r>
          </w:p>
        </w:tc>
      </w:tr>
      <w:tr w:rsidR="00C903DB" w:rsidRPr="002B44A3" w:rsidTr="00C903DB">
        <w:tc>
          <w:tcPr>
            <w:tcW w:w="567" w:type="dxa"/>
            <w:vMerge/>
            <w:tcBorders>
              <w:top w:val="single" w:sz="4" w:space="0" w:color="auto"/>
              <w:left w:val="single" w:sz="4" w:space="0" w:color="auto"/>
              <w:bottom w:val="single" w:sz="4" w:space="0" w:color="auto"/>
              <w:right w:val="single" w:sz="4" w:space="0" w:color="auto"/>
            </w:tcBorders>
            <w:vAlign w:val="center"/>
            <w:hideMark/>
          </w:tcPr>
          <w:p w:rsidR="00C903DB" w:rsidRPr="002B44A3" w:rsidRDefault="00C903DB">
            <w:pPr>
              <w:rPr>
                <w:rFonts w:ascii="Times New Roman"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C903DB" w:rsidRPr="002B44A3" w:rsidRDefault="00C903DB">
            <w:pPr>
              <w:rPr>
                <w:rFonts w:ascii="Times New Roman" w:hAnsi="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C903DB" w:rsidRPr="002B44A3" w:rsidRDefault="00C903DB">
            <w:pP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903DB" w:rsidRPr="002B44A3" w:rsidRDefault="00C903DB" w:rsidP="00D305DA">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 xml:space="preserve">2023 </w:t>
            </w:r>
            <w:hyperlink r:id="rId18" w:anchor="Par345" w:history="1">
              <w:r w:rsidRPr="002B44A3">
                <w:rPr>
                  <w:rStyle w:val="a3"/>
                  <w:rFonts w:ascii="Times New Roman" w:hAnsi="Times New Roman"/>
                  <w:color w:val="auto"/>
                  <w:sz w:val="24"/>
                  <w:szCs w:val="24"/>
                  <w:u w:val="none"/>
                </w:rPr>
                <w:t>&lt;1&gt;</w:t>
              </w:r>
            </w:hyperlink>
          </w:p>
        </w:tc>
        <w:tc>
          <w:tcPr>
            <w:tcW w:w="1225" w:type="dxa"/>
            <w:tcBorders>
              <w:top w:val="single" w:sz="4" w:space="0" w:color="auto"/>
              <w:left w:val="single" w:sz="4" w:space="0" w:color="auto"/>
              <w:bottom w:val="single" w:sz="4" w:space="0" w:color="auto"/>
              <w:right w:val="single" w:sz="4" w:space="0" w:color="auto"/>
            </w:tcBorders>
          </w:tcPr>
          <w:p w:rsidR="00C903DB" w:rsidRPr="002B44A3" w:rsidRDefault="00C903DB" w:rsidP="00D305DA">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 xml:space="preserve">2024 </w:t>
            </w:r>
            <w:hyperlink r:id="rId19" w:anchor="Par345" w:history="1">
              <w:r w:rsidRPr="002B44A3">
                <w:rPr>
                  <w:rStyle w:val="a3"/>
                  <w:rFonts w:ascii="Times New Roman" w:hAnsi="Times New Roman"/>
                  <w:color w:val="auto"/>
                  <w:sz w:val="24"/>
                  <w:szCs w:val="24"/>
                  <w:u w:val="none"/>
                </w:rPr>
                <w:t>&lt;1&gt;</w:t>
              </w:r>
            </w:hyperlink>
          </w:p>
        </w:tc>
        <w:tc>
          <w:tcPr>
            <w:tcW w:w="1234" w:type="dxa"/>
            <w:tcBorders>
              <w:top w:val="single" w:sz="4" w:space="0" w:color="auto"/>
              <w:left w:val="single" w:sz="4" w:space="0" w:color="auto"/>
              <w:bottom w:val="single" w:sz="4" w:space="0" w:color="auto"/>
              <w:right w:val="single" w:sz="4" w:space="0" w:color="auto"/>
            </w:tcBorders>
          </w:tcPr>
          <w:p w:rsidR="00C903DB" w:rsidRPr="002B44A3" w:rsidRDefault="00C903DB" w:rsidP="005A391F">
            <w:pPr>
              <w:autoSpaceDE w:val="0"/>
              <w:autoSpaceDN w:val="0"/>
              <w:adjustRightInd w:val="0"/>
              <w:spacing w:line="276" w:lineRule="auto"/>
              <w:jc w:val="center"/>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C903DB" w:rsidRPr="004324A0" w:rsidRDefault="00C903DB">
            <w:pPr>
              <w:autoSpaceDE w:val="0"/>
              <w:autoSpaceDN w:val="0"/>
              <w:adjustRightInd w:val="0"/>
              <w:spacing w:line="276" w:lineRule="auto"/>
              <w:jc w:val="center"/>
              <w:rPr>
                <w:rFonts w:ascii="Times New Roman" w:hAnsi="Times New Roman"/>
                <w:color w:val="FF0000"/>
                <w:sz w:val="24"/>
                <w:szCs w:val="24"/>
              </w:rPr>
            </w:pPr>
          </w:p>
        </w:tc>
        <w:tc>
          <w:tcPr>
            <w:tcW w:w="1173" w:type="dxa"/>
            <w:tcBorders>
              <w:top w:val="single" w:sz="4" w:space="0" w:color="auto"/>
              <w:left w:val="single" w:sz="4" w:space="0" w:color="auto"/>
              <w:bottom w:val="single" w:sz="4" w:space="0" w:color="auto"/>
              <w:right w:val="single" w:sz="4" w:space="0" w:color="auto"/>
            </w:tcBorders>
          </w:tcPr>
          <w:p w:rsidR="00C903DB" w:rsidRPr="004324A0" w:rsidRDefault="00C903DB">
            <w:pPr>
              <w:autoSpaceDE w:val="0"/>
              <w:autoSpaceDN w:val="0"/>
              <w:adjustRightInd w:val="0"/>
              <w:spacing w:line="276" w:lineRule="auto"/>
              <w:jc w:val="center"/>
              <w:rPr>
                <w:rFonts w:ascii="Times New Roman" w:hAnsi="Times New Roman"/>
                <w:color w:val="FF0000"/>
                <w:sz w:val="24"/>
                <w:szCs w:val="24"/>
              </w:rPr>
            </w:pPr>
          </w:p>
        </w:tc>
        <w:tc>
          <w:tcPr>
            <w:tcW w:w="1152" w:type="dxa"/>
            <w:tcBorders>
              <w:top w:val="single" w:sz="4" w:space="0" w:color="auto"/>
              <w:left w:val="single" w:sz="4" w:space="0" w:color="auto"/>
              <w:bottom w:val="single" w:sz="4" w:space="0" w:color="auto"/>
              <w:right w:val="single" w:sz="4" w:space="0" w:color="auto"/>
            </w:tcBorders>
          </w:tcPr>
          <w:p w:rsidR="00C903DB" w:rsidRPr="004324A0" w:rsidRDefault="00C903DB">
            <w:pPr>
              <w:autoSpaceDE w:val="0"/>
              <w:autoSpaceDN w:val="0"/>
              <w:adjustRightInd w:val="0"/>
              <w:spacing w:line="276" w:lineRule="auto"/>
              <w:jc w:val="center"/>
              <w:rPr>
                <w:rFonts w:ascii="Times New Roman" w:hAnsi="Times New Roman"/>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rsidR="00C903DB" w:rsidRPr="002B44A3" w:rsidRDefault="00C903DB">
            <w:pPr>
              <w:autoSpaceDE w:val="0"/>
              <w:autoSpaceDN w:val="0"/>
              <w:adjustRightInd w:val="0"/>
              <w:spacing w:line="276" w:lineRule="auto"/>
              <w:jc w:val="center"/>
              <w:rPr>
                <w:rFonts w:ascii="Times New Roman" w:hAnsi="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C903DB" w:rsidRPr="002B44A3" w:rsidRDefault="00C903DB">
            <w:pPr>
              <w:autoSpaceDE w:val="0"/>
              <w:autoSpaceDN w:val="0"/>
              <w:adjustRightInd w:val="0"/>
              <w:spacing w:line="276" w:lineRule="auto"/>
              <w:jc w:val="center"/>
              <w:rPr>
                <w:rFonts w:ascii="Times New Roman" w:hAnsi="Times New Roman"/>
                <w:sz w:val="24"/>
                <w:szCs w:val="24"/>
              </w:rPr>
            </w:pPr>
          </w:p>
        </w:tc>
      </w:tr>
      <w:tr w:rsidR="00074FC0" w:rsidRPr="002B44A3" w:rsidTr="00762689">
        <w:tc>
          <w:tcPr>
            <w:tcW w:w="14526" w:type="dxa"/>
            <w:gridSpan w:val="11"/>
            <w:tcBorders>
              <w:top w:val="single" w:sz="4" w:space="0" w:color="auto"/>
              <w:left w:val="nil"/>
              <w:bottom w:val="nil"/>
              <w:right w:val="nil"/>
            </w:tcBorders>
            <w:hideMark/>
          </w:tcPr>
          <w:p w:rsidR="00762689" w:rsidRPr="002B44A3" w:rsidRDefault="00762689" w:rsidP="004324A0">
            <w:pPr>
              <w:autoSpaceDE w:val="0"/>
              <w:autoSpaceDN w:val="0"/>
              <w:adjustRightInd w:val="0"/>
              <w:spacing w:line="276" w:lineRule="auto"/>
              <w:jc w:val="center"/>
              <w:outlineLvl w:val="1"/>
              <w:rPr>
                <w:rFonts w:ascii="Times New Roman" w:hAnsi="Times New Roman"/>
                <w:sz w:val="24"/>
                <w:szCs w:val="24"/>
              </w:rPr>
            </w:pPr>
            <w:r w:rsidRPr="002B44A3">
              <w:rPr>
                <w:rFonts w:ascii="Times New Roman" w:hAnsi="Times New Roman"/>
                <w:sz w:val="24"/>
                <w:szCs w:val="24"/>
              </w:rPr>
              <w:t xml:space="preserve">Цель. Повышение уровня комфорта городской среды на территории </w:t>
            </w:r>
            <w:r w:rsidR="004324A0">
              <w:rPr>
                <w:rFonts w:ascii="Times New Roman" w:hAnsi="Times New Roman"/>
                <w:sz w:val="24"/>
                <w:szCs w:val="24"/>
              </w:rPr>
              <w:t>сельского поселения станция Клявлино</w:t>
            </w:r>
          </w:p>
        </w:tc>
      </w:tr>
      <w:tr w:rsidR="00074FC0" w:rsidRPr="002B44A3" w:rsidTr="00762689">
        <w:tc>
          <w:tcPr>
            <w:tcW w:w="14526" w:type="dxa"/>
            <w:gridSpan w:val="11"/>
            <w:hideMark/>
          </w:tcPr>
          <w:p w:rsidR="00762689" w:rsidRPr="002B44A3" w:rsidRDefault="00762689" w:rsidP="004324A0">
            <w:pPr>
              <w:autoSpaceDE w:val="0"/>
              <w:autoSpaceDN w:val="0"/>
              <w:adjustRightInd w:val="0"/>
              <w:spacing w:line="276" w:lineRule="auto"/>
              <w:jc w:val="center"/>
              <w:outlineLvl w:val="2"/>
              <w:rPr>
                <w:rFonts w:ascii="Times New Roman" w:hAnsi="Times New Roman"/>
                <w:sz w:val="24"/>
                <w:szCs w:val="24"/>
              </w:rPr>
            </w:pPr>
            <w:r w:rsidRPr="002B44A3">
              <w:rPr>
                <w:rFonts w:ascii="Times New Roman" w:hAnsi="Times New Roman"/>
                <w:sz w:val="24"/>
                <w:szCs w:val="24"/>
              </w:rPr>
              <w:t xml:space="preserve">Задача 1. Обеспечение реализации мероприятий по благоустройству дворовых территорий многоквартирных домов и общественных территорий </w:t>
            </w:r>
            <w:r w:rsidR="004324A0">
              <w:rPr>
                <w:rFonts w:ascii="Times New Roman" w:hAnsi="Times New Roman"/>
                <w:sz w:val="24"/>
                <w:szCs w:val="24"/>
              </w:rPr>
              <w:t>сельского поселения станция Клявлино</w:t>
            </w:r>
          </w:p>
        </w:tc>
      </w:tr>
      <w:tr w:rsidR="00074FC0" w:rsidRPr="002B44A3" w:rsidTr="006A6F27">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1.</w:t>
            </w:r>
          </w:p>
        </w:tc>
        <w:tc>
          <w:tcPr>
            <w:tcW w:w="3061" w:type="dxa"/>
            <w:hideMark/>
          </w:tcPr>
          <w:p w:rsidR="00762689" w:rsidRPr="002B44A3" w:rsidRDefault="00762689" w:rsidP="004324A0">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Количество ежегодно проводимых мониторингов доли дворовых территорий многоквартирных домов и общественных территорий </w:t>
            </w:r>
            <w:r w:rsidR="004324A0">
              <w:rPr>
                <w:rFonts w:ascii="Times New Roman" w:hAnsi="Times New Roman"/>
                <w:sz w:val="24"/>
                <w:szCs w:val="24"/>
              </w:rPr>
              <w:t>сельского поселения станция Клявлино</w:t>
            </w:r>
            <w:r w:rsidRPr="002B44A3">
              <w:rPr>
                <w:rFonts w:ascii="Times New Roman" w:hAnsi="Times New Roman"/>
                <w:sz w:val="24"/>
                <w:szCs w:val="24"/>
              </w:rPr>
              <w:t xml:space="preserve">, благоустроенных в результате реализации  программных мероприятий по формированию </w:t>
            </w:r>
            <w:r w:rsidRPr="002B44A3">
              <w:rPr>
                <w:rFonts w:ascii="Times New Roman" w:hAnsi="Times New Roman"/>
                <w:sz w:val="24"/>
                <w:szCs w:val="24"/>
              </w:rPr>
              <w:lastRenderedPageBreak/>
              <w:t>комфортной городской среды</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lastRenderedPageBreak/>
              <w:t>единиц</w:t>
            </w:r>
          </w:p>
        </w:tc>
        <w:tc>
          <w:tcPr>
            <w:tcW w:w="1277" w:type="dxa"/>
            <w:hideMark/>
          </w:tcPr>
          <w:p w:rsidR="00762689" w:rsidRPr="004324A0" w:rsidRDefault="00C903DB">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25" w:type="dxa"/>
          </w:tcPr>
          <w:p w:rsidR="00762689" w:rsidRPr="004324A0" w:rsidRDefault="006A6F27">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34"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0"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3"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52"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r w:rsidR="00074FC0" w:rsidRPr="002B44A3" w:rsidTr="00FB0273">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2.</w:t>
            </w: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 </w:t>
            </w:r>
            <w:hyperlink r:id="rId20" w:anchor="Par346" w:history="1">
              <w:r w:rsidRPr="002B44A3">
                <w:rPr>
                  <w:rStyle w:val="a3"/>
                  <w:rFonts w:ascii="Times New Roman" w:hAnsi="Times New Roman"/>
                  <w:color w:val="auto"/>
                  <w:sz w:val="24"/>
                  <w:szCs w:val="24"/>
                  <w:u w:val="none"/>
                </w:rPr>
                <w:t>&lt;2&gt;</w:t>
              </w:r>
            </w:hyperlink>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r w:rsidRPr="004324A0">
              <w:rPr>
                <w:rFonts w:ascii="Times New Roman" w:hAnsi="Times New Roman"/>
                <w:color w:val="FF0000"/>
                <w:sz w:val="24"/>
                <w:szCs w:val="24"/>
              </w:rPr>
              <w:t>-</w:t>
            </w:r>
          </w:p>
        </w:tc>
        <w:tc>
          <w:tcPr>
            <w:tcW w:w="1225" w:type="dxa"/>
            <w:hideMark/>
          </w:tcPr>
          <w:p w:rsidR="00762689" w:rsidRPr="004324A0" w:rsidRDefault="006A6F27">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34" w:type="dxa"/>
            <w:hideMark/>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0"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3"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52"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r w:rsidRPr="004324A0">
              <w:rPr>
                <w:rFonts w:ascii="Times New Roman" w:hAnsi="Times New Roman"/>
                <w:color w:val="FF0000"/>
                <w:sz w:val="24"/>
                <w:szCs w:val="24"/>
              </w:rPr>
              <w:t>-</w:t>
            </w:r>
          </w:p>
        </w:tc>
        <w:tc>
          <w:tcPr>
            <w:tcW w:w="1225" w:type="dxa"/>
            <w:hideMark/>
          </w:tcPr>
          <w:p w:rsidR="00762689" w:rsidRPr="004324A0" w:rsidRDefault="006A6F27">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34" w:type="dxa"/>
            <w:hideMark/>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0"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3"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52"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762689">
        <w:tc>
          <w:tcPr>
            <w:tcW w:w="14526" w:type="dxa"/>
            <w:gridSpan w:val="11"/>
          </w:tcPr>
          <w:p w:rsidR="00762689" w:rsidRPr="004324A0" w:rsidRDefault="00762689">
            <w:pPr>
              <w:autoSpaceDE w:val="0"/>
              <w:autoSpaceDN w:val="0"/>
              <w:adjustRightInd w:val="0"/>
              <w:spacing w:line="276" w:lineRule="auto"/>
              <w:jc w:val="both"/>
              <w:rPr>
                <w:rFonts w:ascii="Times New Roman" w:hAnsi="Times New Roman"/>
                <w:color w:val="FF0000"/>
                <w:sz w:val="24"/>
                <w:szCs w:val="24"/>
              </w:rPr>
            </w:pPr>
          </w:p>
        </w:tc>
      </w:tr>
      <w:tr w:rsidR="00074FC0" w:rsidRPr="002B44A3" w:rsidTr="00FB0273">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3.</w:t>
            </w: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 </w:t>
            </w:r>
            <w:hyperlink r:id="rId21" w:anchor="Par346" w:history="1">
              <w:r w:rsidRPr="002B44A3">
                <w:rPr>
                  <w:rStyle w:val="a3"/>
                  <w:rFonts w:ascii="Times New Roman" w:hAnsi="Times New Roman"/>
                  <w:color w:val="auto"/>
                  <w:sz w:val="24"/>
                  <w:szCs w:val="24"/>
                  <w:u w:val="none"/>
                </w:rPr>
                <w:t>&lt;2&gt;</w:t>
              </w:r>
            </w:hyperlink>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4324A0" w:rsidRDefault="00C903DB">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25" w:type="dxa"/>
            <w:hideMark/>
          </w:tcPr>
          <w:p w:rsidR="00762689" w:rsidRPr="004324A0" w:rsidRDefault="006A6F27">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34" w:type="dxa"/>
            <w:hideMark/>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0"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3"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52"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4324A0" w:rsidRDefault="00C903DB">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25" w:type="dxa"/>
            <w:hideMark/>
          </w:tcPr>
          <w:p w:rsidR="00762689" w:rsidRPr="004324A0" w:rsidRDefault="006A6F27">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34" w:type="dxa"/>
            <w:hideMark/>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0"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3"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277" w:type="dxa"/>
          </w:tcPr>
          <w:p w:rsidR="00762689" w:rsidRPr="004324A0" w:rsidRDefault="00762689">
            <w:pPr>
              <w:autoSpaceDE w:val="0"/>
              <w:autoSpaceDN w:val="0"/>
              <w:adjustRightInd w:val="0"/>
              <w:spacing w:line="276" w:lineRule="auto"/>
              <w:jc w:val="center"/>
              <w:rPr>
                <w:rFonts w:ascii="Times New Roman" w:hAnsi="Times New Roman"/>
                <w:strike/>
                <w:color w:val="FF0000"/>
                <w:sz w:val="24"/>
                <w:szCs w:val="24"/>
              </w:rPr>
            </w:pPr>
          </w:p>
        </w:tc>
        <w:tc>
          <w:tcPr>
            <w:tcW w:w="1225" w:type="dxa"/>
          </w:tcPr>
          <w:p w:rsidR="00762689" w:rsidRPr="004324A0" w:rsidRDefault="00762689">
            <w:pPr>
              <w:autoSpaceDE w:val="0"/>
              <w:autoSpaceDN w:val="0"/>
              <w:adjustRightInd w:val="0"/>
              <w:spacing w:line="276" w:lineRule="auto"/>
              <w:jc w:val="center"/>
              <w:rPr>
                <w:rFonts w:ascii="Times New Roman" w:hAnsi="Times New Roman"/>
                <w:strike/>
                <w:color w:val="FF0000"/>
                <w:sz w:val="24"/>
                <w:szCs w:val="24"/>
              </w:rPr>
            </w:pPr>
          </w:p>
        </w:tc>
        <w:tc>
          <w:tcPr>
            <w:tcW w:w="1234" w:type="dxa"/>
          </w:tcPr>
          <w:p w:rsidR="00762689" w:rsidRPr="004324A0" w:rsidRDefault="00762689">
            <w:pPr>
              <w:autoSpaceDE w:val="0"/>
              <w:autoSpaceDN w:val="0"/>
              <w:adjustRightInd w:val="0"/>
              <w:spacing w:line="276" w:lineRule="auto"/>
              <w:jc w:val="center"/>
              <w:rPr>
                <w:rFonts w:ascii="Times New Roman" w:hAnsi="Times New Roman"/>
                <w:strike/>
                <w:color w:val="FF0000"/>
                <w:sz w:val="24"/>
                <w:szCs w:val="24"/>
              </w:rPr>
            </w:pPr>
          </w:p>
        </w:tc>
        <w:tc>
          <w:tcPr>
            <w:tcW w:w="1170" w:type="dxa"/>
          </w:tcPr>
          <w:p w:rsidR="00762689" w:rsidRPr="004324A0" w:rsidRDefault="00762689">
            <w:pPr>
              <w:autoSpaceDE w:val="0"/>
              <w:autoSpaceDN w:val="0"/>
              <w:adjustRightInd w:val="0"/>
              <w:spacing w:line="276" w:lineRule="auto"/>
              <w:jc w:val="center"/>
              <w:rPr>
                <w:rFonts w:ascii="Times New Roman" w:hAnsi="Times New Roman"/>
                <w:strike/>
                <w:color w:val="FF0000"/>
                <w:sz w:val="24"/>
                <w:szCs w:val="24"/>
              </w:rPr>
            </w:pPr>
          </w:p>
        </w:tc>
        <w:tc>
          <w:tcPr>
            <w:tcW w:w="1173" w:type="dxa"/>
          </w:tcPr>
          <w:p w:rsidR="00762689" w:rsidRPr="004324A0" w:rsidRDefault="00762689">
            <w:pPr>
              <w:autoSpaceDE w:val="0"/>
              <w:autoSpaceDN w:val="0"/>
              <w:adjustRightInd w:val="0"/>
              <w:spacing w:line="276" w:lineRule="auto"/>
              <w:jc w:val="center"/>
              <w:rPr>
                <w:rFonts w:ascii="Times New Roman" w:hAnsi="Times New Roman"/>
                <w:strike/>
                <w:color w:val="FF0000"/>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r>
      <w:tr w:rsidR="00074FC0" w:rsidRPr="002B44A3" w:rsidTr="00FB0273">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4.</w:t>
            </w: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Доля реализованных проектов комплексного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4324A0" w:rsidRDefault="00C903DB">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25" w:type="dxa"/>
            <w:hideMark/>
          </w:tcPr>
          <w:p w:rsidR="00762689" w:rsidRPr="004324A0" w:rsidRDefault="006A6F27">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34" w:type="dxa"/>
            <w:hideMark/>
          </w:tcPr>
          <w:p w:rsidR="00762689" w:rsidRPr="004324A0" w:rsidRDefault="00762689" w:rsidP="006A6F27">
            <w:pPr>
              <w:autoSpaceDE w:val="0"/>
              <w:autoSpaceDN w:val="0"/>
              <w:adjustRightInd w:val="0"/>
              <w:spacing w:line="276" w:lineRule="auto"/>
              <w:jc w:val="center"/>
              <w:rPr>
                <w:rFonts w:ascii="Times New Roman" w:hAnsi="Times New Roman"/>
                <w:color w:val="FF0000"/>
                <w:sz w:val="24"/>
                <w:szCs w:val="24"/>
              </w:rPr>
            </w:pPr>
          </w:p>
        </w:tc>
        <w:tc>
          <w:tcPr>
            <w:tcW w:w="1170" w:type="dxa"/>
          </w:tcPr>
          <w:p w:rsidR="00762689" w:rsidRPr="004324A0" w:rsidRDefault="00762689" w:rsidP="006A6F27">
            <w:pPr>
              <w:autoSpaceDE w:val="0"/>
              <w:autoSpaceDN w:val="0"/>
              <w:adjustRightInd w:val="0"/>
              <w:spacing w:line="276" w:lineRule="auto"/>
              <w:jc w:val="center"/>
              <w:rPr>
                <w:rFonts w:ascii="Times New Roman" w:hAnsi="Times New Roman"/>
                <w:color w:val="FF0000"/>
                <w:sz w:val="24"/>
                <w:szCs w:val="24"/>
              </w:rPr>
            </w:pPr>
          </w:p>
        </w:tc>
        <w:tc>
          <w:tcPr>
            <w:tcW w:w="1173" w:type="dxa"/>
          </w:tcPr>
          <w:p w:rsidR="00762689" w:rsidRPr="004324A0" w:rsidRDefault="00762689" w:rsidP="006A6F27">
            <w:pPr>
              <w:autoSpaceDE w:val="0"/>
              <w:autoSpaceDN w:val="0"/>
              <w:adjustRightInd w:val="0"/>
              <w:spacing w:line="276" w:lineRule="auto"/>
              <w:jc w:val="center"/>
              <w:rPr>
                <w:rFonts w:ascii="Times New Roman" w:hAnsi="Times New Roman"/>
                <w:color w:val="FF0000"/>
                <w:sz w:val="24"/>
                <w:szCs w:val="24"/>
              </w:rPr>
            </w:pPr>
          </w:p>
        </w:tc>
        <w:tc>
          <w:tcPr>
            <w:tcW w:w="1152" w:type="dxa"/>
          </w:tcPr>
          <w:p w:rsidR="00762689" w:rsidRPr="002B44A3" w:rsidRDefault="00762689" w:rsidP="006A6F27">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rsidP="006A6F27">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rsidP="006A6F27">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6A6F27" w:rsidP="00FB027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rsidP="00FB0273">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rsidP="00FB0273">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lastRenderedPageBreak/>
              <w:t>5.</w:t>
            </w: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FB0273" w:rsidP="00FB027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rsidP="00FB0273">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rsidP="00FB0273">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FB027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762689">
        <w:tc>
          <w:tcPr>
            <w:tcW w:w="14526" w:type="dxa"/>
            <w:gridSpan w:val="11"/>
            <w:hideMark/>
          </w:tcPr>
          <w:p w:rsidR="00762689" w:rsidRPr="002B44A3" w:rsidRDefault="00762689" w:rsidP="004324A0">
            <w:pPr>
              <w:autoSpaceDE w:val="0"/>
              <w:autoSpaceDN w:val="0"/>
              <w:adjustRightInd w:val="0"/>
              <w:spacing w:line="276" w:lineRule="auto"/>
              <w:jc w:val="center"/>
              <w:outlineLvl w:val="2"/>
              <w:rPr>
                <w:rFonts w:ascii="Times New Roman" w:hAnsi="Times New Roman"/>
                <w:sz w:val="24"/>
                <w:szCs w:val="24"/>
              </w:rPr>
            </w:pPr>
            <w:r w:rsidRPr="002B44A3">
              <w:rPr>
                <w:rFonts w:ascii="Times New Roman" w:hAnsi="Times New Roman"/>
                <w:sz w:val="24"/>
                <w:szCs w:val="24"/>
              </w:rPr>
              <w:t xml:space="preserve">Задача 2.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w:t>
            </w:r>
            <w:r w:rsidR="004324A0">
              <w:rPr>
                <w:rFonts w:ascii="Times New Roman" w:hAnsi="Times New Roman"/>
                <w:sz w:val="24"/>
                <w:szCs w:val="24"/>
              </w:rPr>
              <w:t>сельского поселения станция Клявлино</w:t>
            </w:r>
          </w:p>
        </w:tc>
      </w:tr>
      <w:tr w:rsidR="00074FC0" w:rsidRPr="002B44A3" w:rsidTr="00FB0273">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6.</w:t>
            </w:r>
          </w:p>
        </w:tc>
        <w:tc>
          <w:tcPr>
            <w:tcW w:w="3061" w:type="dxa"/>
            <w:hideMark/>
          </w:tcPr>
          <w:p w:rsidR="00762689" w:rsidRPr="002B44A3" w:rsidRDefault="00762689" w:rsidP="004324A0">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w:t>
            </w:r>
            <w:r w:rsidRPr="002B44A3">
              <w:rPr>
                <w:rFonts w:ascii="Times New Roman" w:hAnsi="Times New Roman"/>
                <w:sz w:val="24"/>
                <w:szCs w:val="24"/>
              </w:rPr>
              <w:lastRenderedPageBreak/>
              <w:t xml:space="preserve">территорий многоквартирных домов и общественных территорий </w:t>
            </w:r>
            <w:r w:rsidR="004324A0">
              <w:rPr>
                <w:rFonts w:ascii="Times New Roman" w:hAnsi="Times New Roman"/>
                <w:sz w:val="24"/>
                <w:szCs w:val="24"/>
              </w:rPr>
              <w:t>сельского поселения станция Клявлино</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lastRenderedPageBreak/>
              <w:t>единиц</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r w:rsidR="00074FC0" w:rsidRPr="002B44A3" w:rsidTr="00FB0273">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7.</w:t>
            </w:r>
          </w:p>
        </w:tc>
        <w:tc>
          <w:tcPr>
            <w:tcW w:w="3061" w:type="dxa"/>
            <w:hideMark/>
          </w:tcPr>
          <w:p w:rsidR="00762689" w:rsidRPr="002B44A3" w:rsidRDefault="00762689" w:rsidP="004324A0">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w:t>
            </w:r>
            <w:r w:rsidR="004324A0">
              <w:rPr>
                <w:rFonts w:ascii="Times New Roman" w:hAnsi="Times New Roman"/>
                <w:sz w:val="24"/>
                <w:szCs w:val="24"/>
              </w:rPr>
              <w:t xml:space="preserve">сельского поселения станция Клявлино </w:t>
            </w:r>
            <w:r w:rsidRPr="002B44A3">
              <w:rPr>
                <w:rFonts w:ascii="Times New Roman" w:hAnsi="Times New Roman"/>
                <w:sz w:val="24"/>
                <w:szCs w:val="24"/>
              </w:rPr>
              <w:t>в отчетном году</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FB027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C903DB" w:rsidP="00FB027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762689">
        <w:tc>
          <w:tcPr>
            <w:tcW w:w="14526" w:type="dxa"/>
            <w:gridSpan w:val="11"/>
          </w:tcPr>
          <w:p w:rsidR="00762689" w:rsidRPr="002B44A3" w:rsidRDefault="00762689">
            <w:pPr>
              <w:autoSpaceDE w:val="0"/>
              <w:autoSpaceDN w:val="0"/>
              <w:adjustRightInd w:val="0"/>
              <w:spacing w:line="276" w:lineRule="auto"/>
              <w:jc w:val="both"/>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0"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762689">
        <w:tc>
          <w:tcPr>
            <w:tcW w:w="14526" w:type="dxa"/>
            <w:gridSpan w:val="11"/>
            <w:hideMark/>
          </w:tcPr>
          <w:p w:rsidR="00762689" w:rsidRPr="002B44A3" w:rsidRDefault="00762689" w:rsidP="00247E16">
            <w:pPr>
              <w:autoSpaceDE w:val="0"/>
              <w:autoSpaceDN w:val="0"/>
              <w:adjustRightInd w:val="0"/>
              <w:spacing w:line="276" w:lineRule="auto"/>
              <w:jc w:val="center"/>
              <w:outlineLvl w:val="2"/>
              <w:rPr>
                <w:rFonts w:ascii="Times New Roman" w:hAnsi="Times New Roman"/>
                <w:sz w:val="24"/>
                <w:szCs w:val="24"/>
              </w:rPr>
            </w:pPr>
            <w:r w:rsidRPr="002B44A3">
              <w:rPr>
                <w:rFonts w:ascii="Times New Roman" w:hAnsi="Times New Roman"/>
                <w:sz w:val="24"/>
                <w:szCs w:val="24"/>
              </w:rPr>
              <w:t xml:space="preserve">Задача 3.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w:t>
            </w:r>
            <w:r w:rsidR="00247E16">
              <w:rPr>
                <w:rFonts w:ascii="Times New Roman" w:hAnsi="Times New Roman"/>
                <w:sz w:val="24"/>
                <w:szCs w:val="24"/>
              </w:rPr>
              <w:t>сельского поселения станция Клявлино</w:t>
            </w:r>
          </w:p>
        </w:tc>
      </w:tr>
      <w:tr w:rsidR="00074FC0" w:rsidRPr="002B44A3" w:rsidTr="00FB0273">
        <w:tc>
          <w:tcPr>
            <w:tcW w:w="567" w:type="dxa"/>
            <w:hideMark/>
          </w:tcPr>
          <w:p w:rsidR="00762689" w:rsidRPr="002B44A3" w:rsidRDefault="00512DAF">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8</w:t>
            </w:r>
            <w:r w:rsidR="00762689" w:rsidRPr="002B44A3">
              <w:rPr>
                <w:rFonts w:ascii="Times New Roman" w:hAnsi="Times New Roman"/>
                <w:sz w:val="24"/>
                <w:szCs w:val="24"/>
              </w:rPr>
              <w:t>.</w:t>
            </w: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r w:rsidR="00074FC0" w:rsidRPr="002B44A3" w:rsidTr="00FB0273">
        <w:tc>
          <w:tcPr>
            <w:tcW w:w="567" w:type="dxa"/>
            <w:hideMark/>
          </w:tcPr>
          <w:p w:rsidR="00762689" w:rsidRPr="002B44A3" w:rsidRDefault="00512DAF">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9</w:t>
            </w:r>
            <w:r w:rsidR="00762689" w:rsidRPr="002B44A3">
              <w:rPr>
                <w:rFonts w:ascii="Times New Roman" w:hAnsi="Times New Roman"/>
                <w:sz w:val="24"/>
                <w:szCs w:val="24"/>
              </w:rPr>
              <w:t>.</w:t>
            </w:r>
          </w:p>
        </w:tc>
        <w:tc>
          <w:tcPr>
            <w:tcW w:w="3061" w:type="dxa"/>
            <w:hideMark/>
          </w:tcPr>
          <w:p w:rsidR="00762689" w:rsidRPr="002B44A3" w:rsidRDefault="00762689" w:rsidP="00247E16">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Количество ежегодных публикаций в средствах массовой информации, направленных на стимулирование активности жителей </w:t>
            </w:r>
            <w:r w:rsidR="00247E16">
              <w:rPr>
                <w:rFonts w:ascii="Times New Roman" w:hAnsi="Times New Roman"/>
                <w:sz w:val="24"/>
                <w:szCs w:val="24"/>
              </w:rPr>
              <w:t xml:space="preserve">сельского поселения станция </w:t>
            </w:r>
            <w:r w:rsidR="00247E16">
              <w:rPr>
                <w:rFonts w:ascii="Times New Roman" w:hAnsi="Times New Roman"/>
                <w:sz w:val="24"/>
                <w:szCs w:val="24"/>
              </w:rPr>
              <w:lastRenderedPageBreak/>
              <w:t>Клявлино</w:t>
            </w:r>
            <w:r w:rsidRPr="002B44A3">
              <w:rPr>
                <w:rFonts w:ascii="Times New Roman" w:hAnsi="Times New Roman"/>
                <w:sz w:val="24"/>
                <w:szCs w:val="24"/>
              </w:rPr>
              <w:t xml:space="preserve"> и бизнеса в инициировании проектов по благоустройству</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lastRenderedPageBreak/>
              <w:t>единиц</w:t>
            </w:r>
          </w:p>
        </w:tc>
        <w:tc>
          <w:tcPr>
            <w:tcW w:w="127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25"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0"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0"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hideMark/>
          </w:tcPr>
          <w:p w:rsidR="00762689" w:rsidRPr="002B44A3" w:rsidRDefault="00762689" w:rsidP="00512DAF">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1</w:t>
            </w:r>
            <w:r w:rsidR="00512DAF" w:rsidRPr="002B44A3">
              <w:rPr>
                <w:rFonts w:ascii="Times New Roman" w:hAnsi="Times New Roman"/>
                <w:sz w:val="24"/>
                <w:szCs w:val="24"/>
              </w:rPr>
              <w:t>0</w:t>
            </w:r>
            <w:r w:rsidRPr="002B44A3">
              <w:rPr>
                <w:rFonts w:ascii="Times New Roman" w:hAnsi="Times New Roman"/>
                <w:sz w:val="24"/>
                <w:szCs w:val="24"/>
              </w:rPr>
              <w:t>.</w:t>
            </w:r>
          </w:p>
        </w:tc>
        <w:tc>
          <w:tcPr>
            <w:tcW w:w="3061" w:type="dxa"/>
            <w:hideMark/>
          </w:tcPr>
          <w:p w:rsidR="00762689" w:rsidRPr="002B44A3" w:rsidRDefault="00762689" w:rsidP="00247E16">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w:t>
            </w:r>
            <w:r w:rsidR="00247E16">
              <w:rPr>
                <w:rFonts w:ascii="Times New Roman" w:hAnsi="Times New Roman"/>
                <w:sz w:val="24"/>
                <w:szCs w:val="24"/>
              </w:rPr>
              <w:t>сельского поселения станция Клявлино</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hideMark/>
          </w:tcPr>
          <w:p w:rsidR="00762689" w:rsidRPr="002B44A3" w:rsidRDefault="00512DAF">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11</w:t>
            </w:r>
            <w:r w:rsidR="00762689" w:rsidRPr="002B44A3">
              <w:rPr>
                <w:rFonts w:ascii="Times New Roman" w:hAnsi="Times New Roman"/>
                <w:sz w:val="24"/>
                <w:szCs w:val="24"/>
              </w:rPr>
              <w:t>.</w:t>
            </w:r>
          </w:p>
        </w:tc>
        <w:tc>
          <w:tcPr>
            <w:tcW w:w="3061" w:type="dxa"/>
            <w:hideMark/>
          </w:tcPr>
          <w:p w:rsidR="00762689" w:rsidRPr="002B44A3" w:rsidRDefault="00762689" w:rsidP="00247E16">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Количество ежегодно </w:t>
            </w:r>
            <w:r w:rsidRPr="002B44A3">
              <w:rPr>
                <w:rFonts w:ascii="Times New Roman" w:hAnsi="Times New Roman"/>
                <w:sz w:val="24"/>
                <w:szCs w:val="24"/>
              </w:rPr>
              <w:lastRenderedPageBreak/>
              <w:t xml:space="preserve">реализуемых проектов по благоустройству общественных территорий по результатам общественных обсуждений с жителями </w:t>
            </w:r>
            <w:r w:rsidR="00247E16">
              <w:rPr>
                <w:rFonts w:ascii="Times New Roman" w:hAnsi="Times New Roman"/>
                <w:sz w:val="24"/>
                <w:szCs w:val="24"/>
              </w:rPr>
              <w:t>сельского поселения станция Клявлино</w:t>
            </w:r>
            <w:r w:rsidRPr="002B44A3">
              <w:rPr>
                <w:rFonts w:ascii="Times New Roman" w:hAnsi="Times New Roman"/>
                <w:sz w:val="24"/>
                <w:szCs w:val="24"/>
              </w:rPr>
              <w:t xml:space="preserve"> и иными заинтересованными лицами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lastRenderedPageBreak/>
              <w:t>единиц</w:t>
            </w:r>
          </w:p>
        </w:tc>
        <w:tc>
          <w:tcPr>
            <w:tcW w:w="127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4069D6">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bl>
    <w:p w:rsidR="00762689" w:rsidRPr="002B44A3" w:rsidRDefault="00762689" w:rsidP="00762689">
      <w:pPr>
        <w:autoSpaceDE w:val="0"/>
        <w:autoSpaceDN w:val="0"/>
        <w:adjustRightInd w:val="0"/>
        <w:spacing w:before="240"/>
        <w:ind w:firstLine="540"/>
        <w:jc w:val="both"/>
        <w:rPr>
          <w:rFonts w:ascii="Times New Roman" w:hAnsi="Times New Roman"/>
          <w:sz w:val="24"/>
          <w:szCs w:val="24"/>
        </w:rPr>
      </w:pPr>
      <w:bookmarkStart w:id="2" w:name="Par345"/>
      <w:bookmarkEnd w:id="2"/>
      <w:r w:rsidRPr="002B44A3">
        <w:rPr>
          <w:rFonts w:ascii="Times New Roman" w:hAnsi="Times New Roman"/>
          <w:sz w:val="24"/>
          <w:szCs w:val="24"/>
        </w:rPr>
        <w:t>&lt;1&gt; Значения тактических показателей (индикаторов) в соответствии с утвержденными лимитами бюджетных ассигнований будут установлены на указанный год после выделения средств федерального бюджета на мероприятия государственной программы Самарской области "Формирование комфортной городской среды на 20</w:t>
      </w:r>
      <w:r w:rsidR="00247E16">
        <w:rPr>
          <w:rFonts w:ascii="Times New Roman" w:hAnsi="Times New Roman"/>
          <w:sz w:val="24"/>
          <w:szCs w:val="24"/>
        </w:rPr>
        <w:t>2</w:t>
      </w:r>
      <w:r w:rsidR="006A6F27">
        <w:rPr>
          <w:rFonts w:ascii="Times New Roman" w:hAnsi="Times New Roman"/>
          <w:sz w:val="24"/>
          <w:szCs w:val="24"/>
        </w:rPr>
        <w:t>3</w:t>
      </w:r>
      <w:r w:rsidRPr="002B44A3">
        <w:rPr>
          <w:rFonts w:ascii="Times New Roman" w:hAnsi="Times New Roman"/>
          <w:sz w:val="24"/>
          <w:szCs w:val="24"/>
        </w:rPr>
        <w:t xml:space="preserve"> - 2024 годы".</w:t>
      </w:r>
    </w:p>
    <w:p w:rsidR="00762689" w:rsidRPr="002B44A3" w:rsidRDefault="00762689" w:rsidP="00762689">
      <w:pPr>
        <w:autoSpaceDE w:val="0"/>
        <w:autoSpaceDN w:val="0"/>
        <w:adjustRightInd w:val="0"/>
        <w:spacing w:before="240"/>
        <w:ind w:firstLine="540"/>
        <w:jc w:val="both"/>
        <w:rPr>
          <w:rFonts w:ascii="Times New Roman" w:hAnsi="Times New Roman"/>
          <w:sz w:val="24"/>
          <w:szCs w:val="24"/>
        </w:rPr>
      </w:pPr>
      <w:bookmarkStart w:id="3" w:name="Par346"/>
      <w:bookmarkEnd w:id="3"/>
      <w:r w:rsidRPr="002B44A3">
        <w:rPr>
          <w:rFonts w:ascii="Times New Roman" w:hAnsi="Times New Roman"/>
          <w:sz w:val="24"/>
          <w:szCs w:val="24"/>
        </w:rPr>
        <w:t>&lt;2&gt; Тактический показатель (индикатор) введен в соответствии с паспортом региональной составляющей федерального проекта "Формирование комфортной городской среды Самарской области".</w:t>
      </w:r>
    </w:p>
    <w:p w:rsidR="00762689" w:rsidRPr="002B44A3" w:rsidRDefault="00762689" w:rsidP="00762689">
      <w:pPr>
        <w:rPr>
          <w:rFonts w:ascii="Times New Roman" w:hAnsi="Times New Roman"/>
          <w:sz w:val="24"/>
          <w:szCs w:val="24"/>
        </w:rPr>
        <w:sectPr w:rsidR="00762689" w:rsidRPr="002B44A3">
          <w:pgSz w:w="16838" w:h="11906" w:orient="landscape"/>
          <w:pgMar w:top="1701" w:right="1134" w:bottom="851" w:left="1134" w:header="709" w:footer="709" w:gutter="0"/>
          <w:cols w:space="720"/>
        </w:sectPr>
      </w:pPr>
    </w:p>
    <w:p w:rsidR="00762689" w:rsidRPr="002B44A3" w:rsidRDefault="00762689" w:rsidP="00762689">
      <w:pPr>
        <w:pStyle w:val="ConsPlusNormal"/>
        <w:spacing w:line="276" w:lineRule="auto"/>
        <w:jc w:val="center"/>
        <w:outlineLvl w:val="1"/>
        <w:rPr>
          <w:rFonts w:ascii="Times New Roman" w:hAnsi="Times New Roman" w:cs="Times New Roman"/>
          <w:sz w:val="24"/>
          <w:szCs w:val="24"/>
        </w:rPr>
      </w:pPr>
      <w:r w:rsidRPr="002B44A3">
        <w:rPr>
          <w:rFonts w:ascii="Times New Roman" w:hAnsi="Times New Roman" w:cs="Times New Roman"/>
          <w:sz w:val="24"/>
          <w:szCs w:val="24"/>
        </w:rPr>
        <w:lastRenderedPageBreak/>
        <w:t>5. Обоснование ресурсного обеспечения Программы</w:t>
      </w:r>
    </w:p>
    <w:p w:rsidR="00762689" w:rsidRPr="002B44A3" w:rsidRDefault="00762689" w:rsidP="00762689">
      <w:pPr>
        <w:pStyle w:val="ConsPlusNormal"/>
        <w:spacing w:line="276" w:lineRule="auto"/>
        <w:jc w:val="center"/>
        <w:rPr>
          <w:rFonts w:ascii="Times New Roman" w:hAnsi="Times New Roman" w:cs="Times New Roman"/>
          <w:sz w:val="24"/>
          <w:szCs w:val="24"/>
        </w:rPr>
      </w:pP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 xml:space="preserve">Финансирование мероприятий Программы осуществляется за счет средств </w:t>
      </w:r>
      <w:r w:rsidR="00247E16">
        <w:rPr>
          <w:rFonts w:ascii="Times New Roman" w:hAnsi="Times New Roman" w:cs="Times New Roman"/>
          <w:sz w:val="24"/>
          <w:szCs w:val="24"/>
        </w:rPr>
        <w:t xml:space="preserve">местного </w:t>
      </w:r>
      <w:r w:rsidRPr="002B44A3">
        <w:rPr>
          <w:rFonts w:ascii="Times New Roman" w:hAnsi="Times New Roman" w:cs="Times New Roman"/>
          <w:sz w:val="24"/>
          <w:szCs w:val="24"/>
        </w:rPr>
        <w:t xml:space="preserve">бюджета </w:t>
      </w:r>
      <w:r w:rsidR="00247E16">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 xml:space="preserve">муниципального района Клявлинский, предусмотренных решением Собрания представителей </w:t>
      </w:r>
      <w:r w:rsidR="00247E16">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муниципального района Клявлинский о бюджете муниципального образования на соответствующий финансовый год и плановый период, в порядке, установленном бюджетным законодательством и муниципальными правовыми актами.</w:t>
      </w:r>
    </w:p>
    <w:p w:rsidR="00762689" w:rsidRPr="002B44A3" w:rsidRDefault="00762689" w:rsidP="002F07A2">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 xml:space="preserve">Средства вышестоящих бюджетов и </w:t>
      </w:r>
      <w:r w:rsidRPr="00D44451">
        <w:rPr>
          <w:rFonts w:ascii="Times New Roman" w:hAnsi="Times New Roman" w:cs="Times New Roman"/>
          <w:sz w:val="24"/>
          <w:szCs w:val="24"/>
        </w:rPr>
        <w:t>внебюджетных</w:t>
      </w:r>
      <w:r w:rsidRPr="002B44A3">
        <w:rPr>
          <w:rFonts w:ascii="Times New Roman" w:hAnsi="Times New Roman" w:cs="Times New Roman"/>
          <w:sz w:val="24"/>
          <w:szCs w:val="24"/>
        </w:rPr>
        <w:t xml:space="preserve"> источников </w:t>
      </w:r>
      <w:r w:rsidRPr="002B44A3">
        <w:rPr>
          <w:rFonts w:ascii="Times New Roman" w:hAnsi="Times New Roman" w:cs="Times New Roman"/>
          <w:iCs/>
          <w:sz w:val="24"/>
          <w:szCs w:val="24"/>
        </w:rPr>
        <w:t xml:space="preserve">на проведение мероприятий по благоустройству дворовых территорий </w:t>
      </w:r>
      <w:r w:rsidR="00247E16">
        <w:rPr>
          <w:rFonts w:ascii="Times New Roman" w:hAnsi="Times New Roman" w:cs="Times New Roman"/>
          <w:iCs/>
          <w:sz w:val="24"/>
          <w:szCs w:val="24"/>
        </w:rPr>
        <w:t>сельского поселения станция Клявлино</w:t>
      </w:r>
      <w:r w:rsidRPr="002B44A3">
        <w:rPr>
          <w:rFonts w:ascii="Times New Roman" w:hAnsi="Times New Roman" w:cs="Times New Roman"/>
          <w:sz w:val="24"/>
          <w:szCs w:val="24"/>
        </w:rPr>
        <w:t xml:space="preserve"> соответствуют фактическому поступлению в течение финансового года. Указанное положение не является основанием возникновения расходных обязательств, подлежащих </w:t>
      </w:r>
      <w:r w:rsidRPr="00D44451">
        <w:rPr>
          <w:rFonts w:ascii="Times New Roman" w:hAnsi="Times New Roman" w:cs="Times New Roman"/>
          <w:sz w:val="24"/>
          <w:szCs w:val="24"/>
        </w:rPr>
        <w:t>исполнению за счет средств вышестоящих бюджетов.</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Расходные обязательства Российской Федерации, а также расходные обязательства Самарской области по финансированию мероприятий, направленных на решение обозначенной в Программе проблемы, возникают по основаниям, установленным действующим бюджетным законодательством.</w:t>
      </w:r>
    </w:p>
    <w:p w:rsidR="00762689" w:rsidRPr="002B44A3" w:rsidRDefault="00762689" w:rsidP="00762689">
      <w:pPr>
        <w:pStyle w:val="ConsPlusNormal"/>
        <w:spacing w:line="276" w:lineRule="auto"/>
        <w:jc w:val="both"/>
        <w:rPr>
          <w:rFonts w:ascii="Times New Roman" w:hAnsi="Times New Roman" w:cs="Times New Roman"/>
          <w:sz w:val="24"/>
          <w:szCs w:val="24"/>
        </w:rPr>
      </w:pPr>
    </w:p>
    <w:p w:rsidR="00762689" w:rsidRPr="002B44A3" w:rsidRDefault="00762689" w:rsidP="00762689">
      <w:pPr>
        <w:pStyle w:val="ConsPlusNormal"/>
        <w:spacing w:line="276" w:lineRule="auto"/>
        <w:jc w:val="center"/>
        <w:outlineLvl w:val="1"/>
        <w:rPr>
          <w:rFonts w:ascii="Times New Roman" w:hAnsi="Times New Roman" w:cs="Times New Roman"/>
          <w:sz w:val="24"/>
          <w:szCs w:val="24"/>
        </w:rPr>
      </w:pPr>
      <w:r w:rsidRPr="002B44A3">
        <w:rPr>
          <w:rFonts w:ascii="Times New Roman" w:hAnsi="Times New Roman" w:cs="Times New Roman"/>
          <w:sz w:val="24"/>
          <w:szCs w:val="24"/>
        </w:rPr>
        <w:t>6. Механизм реализации Программы</w:t>
      </w:r>
    </w:p>
    <w:p w:rsidR="00762689" w:rsidRPr="002B44A3" w:rsidRDefault="00762689" w:rsidP="00762689">
      <w:pPr>
        <w:pStyle w:val="ConsPlusNormal"/>
        <w:spacing w:line="276" w:lineRule="auto"/>
        <w:jc w:val="both"/>
        <w:rPr>
          <w:rFonts w:ascii="Times New Roman" w:hAnsi="Times New Roman" w:cs="Times New Roman"/>
          <w:sz w:val="24"/>
          <w:szCs w:val="24"/>
        </w:rPr>
      </w:pP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Реализация программных мероприятий осуществляется исполнителем мероприятий Программы.</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 xml:space="preserve">Ответственный исполнитель Программы – </w:t>
      </w:r>
      <w:r w:rsidR="00247E16">
        <w:rPr>
          <w:rFonts w:ascii="Times New Roman" w:hAnsi="Times New Roman" w:cs="Times New Roman"/>
          <w:sz w:val="24"/>
          <w:szCs w:val="24"/>
        </w:rPr>
        <w:t>Администрация сельского поселения станция Клявлино</w:t>
      </w:r>
      <w:r w:rsidRPr="002B44A3">
        <w:rPr>
          <w:rFonts w:ascii="Times New Roman" w:hAnsi="Times New Roman" w:cs="Times New Roman"/>
          <w:sz w:val="24"/>
          <w:szCs w:val="24"/>
        </w:rPr>
        <w:t xml:space="preserve"> муниципального района Клявлинский Самарской области.</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Организацию управления процессом реализации Программы осуществляет ответственный исполнитель Программы, в том числе:</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 организовывает реализацию программных мероприятий;</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 осуществляет сбор информации о ходе выполнения программных мероприятий;</w:t>
      </w:r>
    </w:p>
    <w:p w:rsidR="00762689" w:rsidRPr="00D44451"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 xml:space="preserve">- проводит постоянный мониторинг и при необходимости корректирует программные мероприятия и сроки их реализации в ходе реализации Программы, а также вносит предложения по принятию постановлений Администрации </w:t>
      </w:r>
      <w:r w:rsidR="00C253C5">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 xml:space="preserve">муниципального района Клявлинский о внесении изменений в </w:t>
      </w:r>
      <w:r w:rsidRPr="00D44451">
        <w:rPr>
          <w:rFonts w:ascii="Times New Roman" w:hAnsi="Times New Roman" w:cs="Times New Roman"/>
          <w:sz w:val="24"/>
          <w:szCs w:val="24"/>
        </w:rPr>
        <w:t>Программу.</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D44451">
        <w:rPr>
          <w:rFonts w:ascii="Times New Roman" w:hAnsi="Times New Roman" w:cs="Times New Roman"/>
          <w:sz w:val="24"/>
          <w:szCs w:val="24"/>
        </w:rPr>
        <w:t>При необходимости для реализации отдельных мероприятий Программы могут создаваться рабочие группы из числа ответственных исполнителей мероприятий Программы</w:t>
      </w:r>
      <w:r w:rsidRPr="002B44A3">
        <w:rPr>
          <w:rFonts w:ascii="Times New Roman" w:hAnsi="Times New Roman" w:cs="Times New Roman"/>
          <w:sz w:val="24"/>
          <w:szCs w:val="24"/>
        </w:rPr>
        <w:t>.</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w:t>
      </w:r>
    </w:p>
    <w:p w:rsidR="00762689" w:rsidRPr="0001511E" w:rsidRDefault="00762689" w:rsidP="00762689">
      <w:pPr>
        <w:autoSpaceDE w:val="0"/>
        <w:autoSpaceDN w:val="0"/>
        <w:adjustRightInd w:val="0"/>
        <w:spacing w:line="276" w:lineRule="auto"/>
        <w:ind w:firstLine="851"/>
        <w:jc w:val="both"/>
        <w:rPr>
          <w:rFonts w:ascii="Times New Roman" w:hAnsi="Times New Roman"/>
          <w:sz w:val="24"/>
          <w:szCs w:val="24"/>
        </w:rPr>
      </w:pPr>
      <w:r w:rsidRPr="0001511E">
        <w:rPr>
          <w:rFonts w:ascii="Times New Roman" w:hAnsi="Times New Roman"/>
          <w:sz w:val="24"/>
          <w:szCs w:val="24"/>
        </w:rPr>
        <w:t>Ответственный исполнитель Программы в срок до 01 марта следующего за отчетным годом предоставляет отчет об исполнении Программы в МКУ «Управление финансами муниципального района Клявлинский Самарской области» согласно м</w:t>
      </w:r>
      <w:hyperlink r:id="rId22" w:anchor="Par1266" w:tooltip="МЕТОДИКА" w:history="1">
        <w:r w:rsidRPr="0001511E">
          <w:rPr>
            <w:rStyle w:val="a3"/>
            <w:rFonts w:ascii="Times New Roman" w:hAnsi="Times New Roman"/>
            <w:color w:val="auto"/>
            <w:sz w:val="24"/>
            <w:szCs w:val="24"/>
            <w:u w:val="none"/>
          </w:rPr>
          <w:t>етодике</w:t>
        </w:r>
      </w:hyperlink>
      <w:r w:rsidRPr="0001511E">
        <w:rPr>
          <w:rFonts w:ascii="Times New Roman" w:hAnsi="Times New Roman"/>
          <w:sz w:val="24"/>
          <w:szCs w:val="24"/>
        </w:rPr>
        <w:t xml:space="preserve"> комплексной оценки эффективности реализации Программы, утвержденной  </w:t>
      </w:r>
      <w:r w:rsidRPr="0001511E">
        <w:rPr>
          <w:rFonts w:ascii="Times New Roman" w:hAnsi="Times New Roman"/>
          <w:sz w:val="24"/>
          <w:szCs w:val="24"/>
        </w:rPr>
        <w:lastRenderedPageBreak/>
        <w:t>постановлением администрации муниципального района Клявлинский за №394 от 01.10.2013 г. «Об утверждении порядка принятия решений о разработке, формирования и реализации, оценки эффективности муниципальных программ муниципального района Клявлинский».</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 xml:space="preserve">Контроль за ходом реализации Программы осуществляет Администрация </w:t>
      </w:r>
      <w:r w:rsidR="00C253C5">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 xml:space="preserve">муниципального района Клявлинский Самарской области, являющаяся координатором (заказчиком) Программы. </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1"/>
        <w:numPr>
          <w:ilvl w:val="0"/>
          <w:numId w:val="4"/>
        </w:numPr>
        <w:shd w:val="clear" w:color="auto" w:fill="auto"/>
        <w:spacing w:after="0" w:line="276" w:lineRule="auto"/>
        <w:ind w:left="0"/>
        <w:jc w:val="center"/>
        <w:rPr>
          <w:sz w:val="24"/>
          <w:szCs w:val="24"/>
        </w:rPr>
      </w:pPr>
      <w:r w:rsidRPr="002B44A3">
        <w:rPr>
          <w:sz w:val="24"/>
          <w:szCs w:val="24"/>
        </w:rPr>
        <w:t>Ожидаемый социально-экономический эффект и критерии оценки выполнения Программы</w:t>
      </w:r>
    </w:p>
    <w:p w:rsidR="00762689" w:rsidRPr="002B44A3" w:rsidRDefault="00762689" w:rsidP="00762689">
      <w:pPr>
        <w:pStyle w:val="1"/>
        <w:shd w:val="clear" w:color="auto" w:fill="auto"/>
        <w:spacing w:after="0" w:line="276" w:lineRule="auto"/>
        <w:jc w:val="center"/>
        <w:rPr>
          <w:sz w:val="24"/>
          <w:szCs w:val="24"/>
        </w:rPr>
      </w:pPr>
    </w:p>
    <w:p w:rsidR="00762689" w:rsidRPr="002B44A3" w:rsidRDefault="00762689" w:rsidP="00762689">
      <w:pPr>
        <w:pStyle w:val="1"/>
        <w:shd w:val="clear" w:color="auto" w:fill="auto"/>
        <w:spacing w:after="0" w:line="276" w:lineRule="auto"/>
        <w:ind w:firstLine="264"/>
        <w:jc w:val="both"/>
        <w:rPr>
          <w:sz w:val="24"/>
          <w:szCs w:val="24"/>
        </w:rPr>
      </w:pPr>
      <w:r w:rsidRPr="002B44A3">
        <w:rPr>
          <w:sz w:val="24"/>
          <w:szCs w:val="24"/>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и общественных территорий многоквартирных домов, а также обеспечит благоприятные условия проживания населения, что положительно отразится и на повышении качества жизни в целом.</w:t>
      </w:r>
    </w:p>
    <w:p w:rsidR="00762689" w:rsidRPr="002B44A3" w:rsidRDefault="00762689" w:rsidP="00762689">
      <w:pPr>
        <w:pStyle w:val="1"/>
        <w:shd w:val="clear" w:color="auto" w:fill="auto"/>
        <w:spacing w:after="0" w:line="276" w:lineRule="auto"/>
        <w:ind w:firstLine="264"/>
        <w:jc w:val="both"/>
        <w:rPr>
          <w:sz w:val="24"/>
          <w:szCs w:val="24"/>
        </w:rPr>
      </w:pPr>
      <w:r w:rsidRPr="002B44A3">
        <w:rPr>
          <w:sz w:val="24"/>
          <w:szCs w:val="24"/>
        </w:rPr>
        <w:t>Эффективность программы оценивается по следующим показателям:</w:t>
      </w:r>
    </w:p>
    <w:p w:rsidR="00762689" w:rsidRPr="002B44A3" w:rsidRDefault="00762689" w:rsidP="00762689">
      <w:pPr>
        <w:pStyle w:val="1"/>
        <w:numPr>
          <w:ilvl w:val="0"/>
          <w:numId w:val="6"/>
        </w:numPr>
        <w:shd w:val="clear" w:color="auto" w:fill="auto"/>
        <w:tabs>
          <w:tab w:val="left" w:pos="1047"/>
        </w:tabs>
        <w:spacing w:after="0" w:line="276" w:lineRule="auto"/>
        <w:ind w:firstLine="264"/>
        <w:jc w:val="both"/>
        <w:rPr>
          <w:sz w:val="24"/>
          <w:szCs w:val="24"/>
        </w:rPr>
      </w:pPr>
      <w:r w:rsidRPr="002B44A3">
        <w:rPr>
          <w:sz w:val="24"/>
          <w:szCs w:val="24"/>
        </w:rPr>
        <w:t xml:space="preserve">процент привлечения населения </w:t>
      </w:r>
      <w:r w:rsidR="00C253C5">
        <w:rPr>
          <w:sz w:val="24"/>
          <w:szCs w:val="24"/>
        </w:rPr>
        <w:t>сельского поселения</w:t>
      </w:r>
      <w:r w:rsidRPr="002B44A3">
        <w:rPr>
          <w:sz w:val="24"/>
          <w:szCs w:val="24"/>
        </w:rPr>
        <w:t xml:space="preserve"> к работам по благоустройству;</w:t>
      </w:r>
    </w:p>
    <w:p w:rsidR="00762689" w:rsidRPr="002B44A3" w:rsidRDefault="00762689" w:rsidP="00762689">
      <w:pPr>
        <w:pStyle w:val="1"/>
        <w:numPr>
          <w:ilvl w:val="0"/>
          <w:numId w:val="6"/>
        </w:numPr>
        <w:shd w:val="clear" w:color="auto" w:fill="auto"/>
        <w:tabs>
          <w:tab w:val="left" w:pos="889"/>
        </w:tabs>
        <w:spacing w:after="0" w:line="276" w:lineRule="auto"/>
        <w:ind w:firstLine="264"/>
        <w:jc w:val="both"/>
        <w:rPr>
          <w:sz w:val="24"/>
          <w:szCs w:val="24"/>
        </w:rPr>
      </w:pPr>
      <w:r w:rsidRPr="002B44A3">
        <w:rPr>
          <w:sz w:val="24"/>
          <w:szCs w:val="24"/>
        </w:rPr>
        <w:t xml:space="preserve">уровень благоустроенности </w:t>
      </w:r>
      <w:r w:rsidR="00C253C5">
        <w:rPr>
          <w:sz w:val="24"/>
          <w:szCs w:val="24"/>
        </w:rPr>
        <w:t>сельского поселения</w:t>
      </w:r>
      <w:r w:rsidRPr="002B44A3">
        <w:rPr>
          <w:sz w:val="24"/>
          <w:szCs w:val="24"/>
        </w:rPr>
        <w:t>.</w:t>
      </w:r>
    </w:p>
    <w:p w:rsidR="00762689" w:rsidRPr="002B44A3" w:rsidRDefault="00762689" w:rsidP="00762689">
      <w:pPr>
        <w:pStyle w:val="1"/>
        <w:shd w:val="clear" w:color="auto" w:fill="auto"/>
        <w:spacing w:after="0" w:line="276" w:lineRule="auto"/>
        <w:ind w:firstLine="264"/>
        <w:jc w:val="both"/>
        <w:rPr>
          <w:sz w:val="24"/>
          <w:szCs w:val="24"/>
        </w:rPr>
      </w:pPr>
      <w:r w:rsidRPr="002B44A3">
        <w:rPr>
          <w:sz w:val="24"/>
          <w:szCs w:val="24"/>
        </w:rPr>
        <w:t>В результате реализации Программы ожидается:</w:t>
      </w:r>
    </w:p>
    <w:p w:rsidR="00762689" w:rsidRPr="002B44A3" w:rsidRDefault="00762689" w:rsidP="00762689">
      <w:pPr>
        <w:pStyle w:val="1"/>
        <w:numPr>
          <w:ilvl w:val="0"/>
          <w:numId w:val="6"/>
        </w:numPr>
        <w:shd w:val="clear" w:color="auto" w:fill="auto"/>
        <w:tabs>
          <w:tab w:val="left" w:pos="908"/>
        </w:tabs>
        <w:spacing w:after="0" w:line="276" w:lineRule="auto"/>
        <w:ind w:firstLine="264"/>
        <w:jc w:val="both"/>
        <w:rPr>
          <w:sz w:val="24"/>
          <w:szCs w:val="24"/>
        </w:rPr>
      </w:pPr>
      <w:r w:rsidRPr="002B44A3">
        <w:rPr>
          <w:sz w:val="24"/>
          <w:szCs w:val="24"/>
        </w:rPr>
        <w:t xml:space="preserve">улучшение экологической обстановки и создание среды, комфортной для проживания жителей </w:t>
      </w:r>
      <w:r w:rsidR="00C253C5">
        <w:rPr>
          <w:sz w:val="24"/>
          <w:szCs w:val="24"/>
        </w:rPr>
        <w:t>сельского поселения</w:t>
      </w:r>
      <w:r w:rsidRPr="002B44A3">
        <w:rPr>
          <w:sz w:val="24"/>
          <w:szCs w:val="24"/>
        </w:rPr>
        <w:t>;</w:t>
      </w:r>
    </w:p>
    <w:p w:rsidR="00762689" w:rsidRPr="002B44A3" w:rsidRDefault="00762689" w:rsidP="00762689">
      <w:pPr>
        <w:pStyle w:val="1"/>
        <w:widowControl w:val="0"/>
        <w:numPr>
          <w:ilvl w:val="0"/>
          <w:numId w:val="6"/>
        </w:numPr>
        <w:shd w:val="clear" w:color="auto" w:fill="auto"/>
        <w:tabs>
          <w:tab w:val="left" w:pos="927"/>
        </w:tabs>
        <w:autoSpaceDE w:val="0"/>
        <w:spacing w:after="0" w:line="276" w:lineRule="auto"/>
        <w:ind w:firstLine="264"/>
        <w:jc w:val="both"/>
        <w:rPr>
          <w:sz w:val="24"/>
          <w:szCs w:val="24"/>
        </w:rPr>
      </w:pPr>
      <w:r w:rsidRPr="002B44A3">
        <w:rPr>
          <w:sz w:val="24"/>
          <w:szCs w:val="24"/>
        </w:rPr>
        <w:t xml:space="preserve">совершенствование эстетического состояния территории </w:t>
      </w:r>
      <w:r w:rsidR="00C253C5">
        <w:rPr>
          <w:sz w:val="24"/>
          <w:szCs w:val="24"/>
        </w:rPr>
        <w:t>сельского поселения</w:t>
      </w:r>
      <w:r w:rsidRPr="002B44A3">
        <w:rPr>
          <w:sz w:val="24"/>
          <w:szCs w:val="24"/>
        </w:rPr>
        <w:t>.</w:t>
      </w:r>
    </w:p>
    <w:p w:rsidR="00FF0ECA" w:rsidRPr="00074FC0" w:rsidRDefault="00FF0ECA">
      <w:pPr>
        <w:rPr>
          <w:rFonts w:ascii="Times New Roman" w:hAnsi="Times New Roman"/>
          <w:sz w:val="24"/>
          <w:szCs w:val="24"/>
        </w:rPr>
      </w:pPr>
    </w:p>
    <w:sectPr w:rsidR="00FF0ECA" w:rsidRPr="0007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ECC"/>
    <w:multiLevelType w:val="multilevel"/>
    <w:tmpl w:val="0F2A2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8A230B"/>
    <w:multiLevelType w:val="hybridMultilevel"/>
    <w:tmpl w:val="2F2E79B4"/>
    <w:lvl w:ilvl="0" w:tplc="17B8540E">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D665797"/>
    <w:multiLevelType w:val="hybridMultilevel"/>
    <w:tmpl w:val="69D6B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B82627"/>
    <w:multiLevelType w:val="hybridMultilevel"/>
    <w:tmpl w:val="D20C9192"/>
    <w:lvl w:ilvl="0" w:tplc="62163ECE">
      <w:start w:val="7"/>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30"/>
    <w:rsid w:val="0001511E"/>
    <w:rsid w:val="00031036"/>
    <w:rsid w:val="000547A6"/>
    <w:rsid w:val="00074FC0"/>
    <w:rsid w:val="00091F65"/>
    <w:rsid w:val="000B2CAF"/>
    <w:rsid w:val="000F11D2"/>
    <w:rsid w:val="00105BE5"/>
    <w:rsid w:val="00117901"/>
    <w:rsid w:val="00177FBE"/>
    <w:rsid w:val="00193ED3"/>
    <w:rsid w:val="00197FEC"/>
    <w:rsid w:val="001A15FC"/>
    <w:rsid w:val="001A3E0A"/>
    <w:rsid w:val="001C7ACF"/>
    <w:rsid w:val="001D5067"/>
    <w:rsid w:val="001E03A3"/>
    <w:rsid w:val="002361C2"/>
    <w:rsid w:val="00247E16"/>
    <w:rsid w:val="002568A7"/>
    <w:rsid w:val="00266377"/>
    <w:rsid w:val="00295D8C"/>
    <w:rsid w:val="002B44A3"/>
    <w:rsid w:val="002F07A2"/>
    <w:rsid w:val="00356F52"/>
    <w:rsid w:val="00362931"/>
    <w:rsid w:val="00370646"/>
    <w:rsid w:val="00370667"/>
    <w:rsid w:val="003A181F"/>
    <w:rsid w:val="004069D6"/>
    <w:rsid w:val="004324A0"/>
    <w:rsid w:val="00467D6A"/>
    <w:rsid w:val="0049357D"/>
    <w:rsid w:val="004952E7"/>
    <w:rsid w:val="00497320"/>
    <w:rsid w:val="004D4D0D"/>
    <w:rsid w:val="004F451D"/>
    <w:rsid w:val="00502E29"/>
    <w:rsid w:val="00512DAF"/>
    <w:rsid w:val="00524BE4"/>
    <w:rsid w:val="00544354"/>
    <w:rsid w:val="0059653C"/>
    <w:rsid w:val="005D37BD"/>
    <w:rsid w:val="00627330"/>
    <w:rsid w:val="006564B0"/>
    <w:rsid w:val="00660F0C"/>
    <w:rsid w:val="00672ADF"/>
    <w:rsid w:val="006A31F3"/>
    <w:rsid w:val="006A6F27"/>
    <w:rsid w:val="0071308D"/>
    <w:rsid w:val="00762689"/>
    <w:rsid w:val="007668EB"/>
    <w:rsid w:val="0077414A"/>
    <w:rsid w:val="007C7823"/>
    <w:rsid w:val="007D4486"/>
    <w:rsid w:val="007E37AB"/>
    <w:rsid w:val="007E7DED"/>
    <w:rsid w:val="00820D7C"/>
    <w:rsid w:val="00826074"/>
    <w:rsid w:val="00882E1F"/>
    <w:rsid w:val="008B564B"/>
    <w:rsid w:val="008F2305"/>
    <w:rsid w:val="009219CB"/>
    <w:rsid w:val="00925B03"/>
    <w:rsid w:val="00943FC5"/>
    <w:rsid w:val="00961474"/>
    <w:rsid w:val="009B419F"/>
    <w:rsid w:val="009E07F9"/>
    <w:rsid w:val="00A01FE2"/>
    <w:rsid w:val="00A03C01"/>
    <w:rsid w:val="00A25C7A"/>
    <w:rsid w:val="00A27269"/>
    <w:rsid w:val="00A615F9"/>
    <w:rsid w:val="00A822BA"/>
    <w:rsid w:val="00AA6F44"/>
    <w:rsid w:val="00B029EE"/>
    <w:rsid w:val="00B06EA2"/>
    <w:rsid w:val="00B269E2"/>
    <w:rsid w:val="00B33F40"/>
    <w:rsid w:val="00B575C7"/>
    <w:rsid w:val="00B60DE1"/>
    <w:rsid w:val="00B67B12"/>
    <w:rsid w:val="00B923AB"/>
    <w:rsid w:val="00B9481C"/>
    <w:rsid w:val="00BF64BA"/>
    <w:rsid w:val="00C253C5"/>
    <w:rsid w:val="00C452B7"/>
    <w:rsid w:val="00C706CE"/>
    <w:rsid w:val="00C903DB"/>
    <w:rsid w:val="00C920F4"/>
    <w:rsid w:val="00C93C52"/>
    <w:rsid w:val="00CB7B93"/>
    <w:rsid w:val="00CF1A25"/>
    <w:rsid w:val="00D2092C"/>
    <w:rsid w:val="00D327B4"/>
    <w:rsid w:val="00D44451"/>
    <w:rsid w:val="00DC0F80"/>
    <w:rsid w:val="00E52666"/>
    <w:rsid w:val="00E91F41"/>
    <w:rsid w:val="00EA4749"/>
    <w:rsid w:val="00EE4730"/>
    <w:rsid w:val="00F027C6"/>
    <w:rsid w:val="00F53F76"/>
    <w:rsid w:val="00F83A9A"/>
    <w:rsid w:val="00FB0273"/>
    <w:rsid w:val="00FC2739"/>
    <w:rsid w:val="00FD1B8C"/>
    <w:rsid w:val="00FF0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E3D5"/>
  <w15:docId w15:val="{1F77B68E-1D58-4701-A5E2-BF8F4F35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8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2689"/>
    <w:rPr>
      <w:color w:val="0000FF"/>
      <w:u w:val="single"/>
    </w:rPr>
  </w:style>
  <w:style w:type="paragraph" w:styleId="a4">
    <w:name w:val="Balloon Text"/>
    <w:basedOn w:val="a"/>
    <w:link w:val="a5"/>
    <w:uiPriority w:val="99"/>
    <w:semiHidden/>
    <w:unhideWhenUsed/>
    <w:rsid w:val="00762689"/>
    <w:rPr>
      <w:rFonts w:ascii="Tahoma" w:hAnsi="Tahoma" w:cs="Tahoma"/>
      <w:sz w:val="16"/>
      <w:szCs w:val="16"/>
    </w:rPr>
  </w:style>
  <w:style w:type="character" w:customStyle="1" w:styleId="a5">
    <w:name w:val="Текст выноски Знак"/>
    <w:basedOn w:val="a0"/>
    <w:link w:val="a4"/>
    <w:uiPriority w:val="99"/>
    <w:semiHidden/>
    <w:rsid w:val="00762689"/>
    <w:rPr>
      <w:rFonts w:ascii="Tahoma" w:eastAsia="Calibri" w:hAnsi="Tahoma" w:cs="Tahoma"/>
      <w:sz w:val="16"/>
      <w:szCs w:val="16"/>
    </w:rPr>
  </w:style>
  <w:style w:type="paragraph" w:styleId="a6">
    <w:name w:val="List Paragraph"/>
    <w:basedOn w:val="a"/>
    <w:uiPriority w:val="34"/>
    <w:qFormat/>
    <w:rsid w:val="00762689"/>
    <w:pPr>
      <w:ind w:left="720"/>
      <w:contextualSpacing/>
    </w:pPr>
  </w:style>
  <w:style w:type="paragraph" w:customStyle="1" w:styleId="ConsPlusNormal">
    <w:name w:val="ConsPlusNormal"/>
    <w:rsid w:val="00762689"/>
    <w:pPr>
      <w:suppressAutoHyphens/>
      <w:autoSpaceDE w:val="0"/>
      <w:spacing w:after="0" w:line="240" w:lineRule="auto"/>
      <w:ind w:firstLine="720"/>
    </w:pPr>
    <w:rPr>
      <w:rFonts w:ascii="Arial" w:eastAsia="Arial" w:hAnsi="Arial" w:cs="Arial"/>
      <w:sz w:val="20"/>
      <w:szCs w:val="20"/>
      <w:lang w:eastAsia="ar-SA"/>
    </w:rPr>
  </w:style>
  <w:style w:type="character" w:customStyle="1" w:styleId="a7">
    <w:name w:val="Основной текст_"/>
    <w:link w:val="1"/>
    <w:locked/>
    <w:rsid w:val="00762689"/>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7"/>
    <w:rsid w:val="00762689"/>
    <w:pPr>
      <w:shd w:val="clear" w:color="auto" w:fill="FFFFFF"/>
      <w:spacing w:after="1980" w:line="0" w:lineRule="atLeast"/>
    </w:pPr>
    <w:rPr>
      <w:rFonts w:ascii="Times New Roman" w:eastAsia="Times New Roman" w:hAnsi="Times New Roman"/>
      <w:sz w:val="27"/>
      <w:szCs w:val="27"/>
    </w:rPr>
  </w:style>
  <w:style w:type="character" w:customStyle="1" w:styleId="5">
    <w:name w:val="Основной текст (5)_"/>
    <w:link w:val="50"/>
    <w:locked/>
    <w:rsid w:val="00762689"/>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762689"/>
    <w:pPr>
      <w:shd w:val="clear" w:color="auto" w:fill="FFFFFF"/>
      <w:spacing w:before="1260" w:line="226" w:lineRule="exact"/>
    </w:pPr>
    <w:rPr>
      <w:rFonts w:ascii="Times New Roman" w:eastAsia="Times New Roman" w:hAnsi="Times New Roman"/>
      <w:sz w:val="19"/>
      <w:szCs w:val="19"/>
    </w:rPr>
  </w:style>
  <w:style w:type="paragraph" w:customStyle="1" w:styleId="Style18">
    <w:name w:val="Style18"/>
    <w:basedOn w:val="a"/>
    <w:uiPriority w:val="99"/>
    <w:rsid w:val="00762689"/>
    <w:pPr>
      <w:widowControl w:val="0"/>
      <w:autoSpaceDE w:val="0"/>
      <w:autoSpaceDN w:val="0"/>
      <w:adjustRightInd w:val="0"/>
      <w:spacing w:line="317" w:lineRule="exact"/>
      <w:ind w:firstLine="713"/>
      <w:jc w:val="both"/>
    </w:pPr>
    <w:rPr>
      <w:rFonts w:ascii="Times New Roman" w:eastAsia="Times New Roman" w:hAnsi="Times New Roman"/>
      <w:sz w:val="24"/>
      <w:szCs w:val="24"/>
      <w:lang w:eastAsia="ru-RU"/>
    </w:rPr>
  </w:style>
  <w:style w:type="paragraph" w:customStyle="1" w:styleId="Style25">
    <w:name w:val="Style25"/>
    <w:basedOn w:val="a"/>
    <w:uiPriority w:val="99"/>
    <w:rsid w:val="00762689"/>
    <w:pPr>
      <w:widowControl w:val="0"/>
      <w:autoSpaceDE w:val="0"/>
      <w:autoSpaceDN w:val="0"/>
      <w:adjustRightInd w:val="0"/>
      <w:spacing w:line="324" w:lineRule="exact"/>
      <w:ind w:firstLine="716"/>
    </w:pPr>
    <w:rPr>
      <w:rFonts w:ascii="Times New Roman" w:eastAsia="Times New Roman" w:hAnsi="Times New Roman"/>
      <w:sz w:val="24"/>
      <w:szCs w:val="24"/>
      <w:lang w:eastAsia="ru-RU"/>
    </w:rPr>
  </w:style>
  <w:style w:type="paragraph" w:customStyle="1" w:styleId="Style30">
    <w:name w:val="Style30"/>
    <w:basedOn w:val="a"/>
    <w:uiPriority w:val="99"/>
    <w:rsid w:val="00762689"/>
    <w:pPr>
      <w:widowControl w:val="0"/>
      <w:autoSpaceDE w:val="0"/>
      <w:autoSpaceDN w:val="0"/>
      <w:adjustRightInd w:val="0"/>
    </w:pPr>
    <w:rPr>
      <w:rFonts w:ascii="Times New Roman" w:eastAsia="Times New Roman" w:hAnsi="Times New Roman"/>
      <w:sz w:val="24"/>
      <w:szCs w:val="24"/>
      <w:lang w:eastAsia="ru-RU"/>
    </w:rPr>
  </w:style>
  <w:style w:type="paragraph" w:customStyle="1" w:styleId="ConsPlusTitle">
    <w:name w:val="ConsPlusTitle"/>
    <w:uiPriority w:val="99"/>
    <w:rsid w:val="0076268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FontStyle52">
    <w:name w:val="Font Style52"/>
    <w:uiPriority w:val="99"/>
    <w:rsid w:val="00762689"/>
    <w:rPr>
      <w:rFonts w:ascii="Times New Roman" w:hAnsi="Times New Roman" w:cs="Times New Roman" w:hint="default"/>
      <w:sz w:val="24"/>
      <w:szCs w:val="24"/>
    </w:rPr>
  </w:style>
  <w:style w:type="character" w:customStyle="1" w:styleId="FontStyle58">
    <w:name w:val="Font Style58"/>
    <w:uiPriority w:val="99"/>
    <w:rsid w:val="00762689"/>
    <w:rPr>
      <w:rFonts w:ascii="Times New Roman" w:hAnsi="Times New Roman" w:cs="Times New Roman" w:hint="default"/>
      <w:sz w:val="26"/>
      <w:szCs w:val="26"/>
    </w:rPr>
  </w:style>
  <w:style w:type="character" w:customStyle="1" w:styleId="FontStyle62">
    <w:name w:val="Font Style62"/>
    <w:uiPriority w:val="99"/>
    <w:rsid w:val="00762689"/>
    <w:rPr>
      <w:rFonts w:ascii="Times New Roman" w:hAnsi="Times New Roman" w:cs="Times New Roman" w:hint="default"/>
      <w:spacing w:val="10"/>
      <w:sz w:val="24"/>
      <w:szCs w:val="24"/>
    </w:rPr>
  </w:style>
  <w:style w:type="paragraph" w:styleId="a8">
    <w:name w:val="Body Text"/>
    <w:basedOn w:val="a"/>
    <w:link w:val="a9"/>
    <w:rsid w:val="004F451D"/>
    <w:pPr>
      <w:widowControl w:val="0"/>
      <w:suppressAutoHyphens/>
      <w:autoSpaceDE w:val="0"/>
      <w:spacing w:after="120"/>
    </w:pPr>
    <w:rPr>
      <w:rFonts w:ascii="Arial" w:eastAsia="Arial" w:hAnsi="Arial" w:cs="Arial"/>
      <w:sz w:val="24"/>
      <w:szCs w:val="24"/>
      <w:lang w:eastAsia="ru-RU" w:bidi="ru-RU"/>
    </w:rPr>
  </w:style>
  <w:style w:type="character" w:customStyle="1" w:styleId="a9">
    <w:name w:val="Основной текст Знак"/>
    <w:basedOn w:val="a0"/>
    <w:link w:val="a8"/>
    <w:rsid w:val="004F451D"/>
    <w:rPr>
      <w:rFonts w:ascii="Arial" w:eastAsia="Arial" w:hAnsi="Arial" w:cs="Arial"/>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733A8BE62B42E75BD7C8A95253AA0783C1839868EEFE0ADE989F360dEb7M" TargetMode="External"/><Relationship Id="rId13" Type="http://schemas.openxmlformats.org/officeDocument/2006/relationships/hyperlink" Target="file:///K:\&#1042;.&#1048;.&#1050;&#1086;&#1083;&#1077;&#1089;&#1085;&#1080;&#1082;&#1086;&#1074;%20&#1082;&#1086;&#1084;&#1092;&#1086;&#1088;&#1090;&#1085;&#1072;&#1103;%20&#1089;&#1088;&#1077;&#1076;&#1072;\&#1087;&#1086;&#1089;&#1090;.318%20&#1074;&#1085;&#1077;&#1089;.%20&#1080;&#1079;&#1084;.%20&#1074;%20&#1087;&#1086;&#1089;&#1090;.241%20&#1075;&#1086;&#1088;&#1086;&#1076;.&#1089;&#1088;&#1077;&#1076;&#1072;.docx" TargetMode="External"/><Relationship Id="rId18"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3" Type="http://schemas.openxmlformats.org/officeDocument/2006/relationships/settings" Target="settings.xml"/><Relationship Id="rId21"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7" Type="http://schemas.openxmlformats.org/officeDocument/2006/relationships/hyperlink" Target="consultantplus://offline/ref=7A7733A8BE62B42E75BD7C8A95253AA07B3C123A8389EFE0ADE989F360dEb7M" TargetMode="External"/><Relationship Id="rId12" Type="http://schemas.openxmlformats.org/officeDocument/2006/relationships/hyperlink" Target="consultantplus://offline/ref=6A40B17563B42FFE0707639FFC052032237B9E2F4585043D8698BE6A1A188FEAh5i1M" TargetMode="External"/><Relationship Id="rId17"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2" Type="http://schemas.openxmlformats.org/officeDocument/2006/relationships/styles" Target="styles.xml"/><Relationship Id="rId16" Type="http://schemas.openxmlformats.org/officeDocument/2006/relationships/hyperlink" Target="file:///K:\&#1042;.&#1048;.&#1050;&#1086;&#1083;&#1077;&#1089;&#1085;&#1080;&#1082;&#1086;&#1074;%20&#1082;&#1086;&#1084;&#1092;&#1086;&#1088;&#1090;&#1085;&#1072;&#1103;%20&#1089;&#1088;&#1077;&#1076;&#1072;\&#1087;&#1086;&#1089;&#1090;.318%20&#1074;&#1085;&#1077;&#1089;.%20&#1080;&#1079;&#1084;.%20&#1074;%20&#1087;&#1086;&#1089;&#1090;.241%20&#1075;&#1086;&#1088;&#1086;&#1076;.&#1089;&#1088;&#1077;&#1076;&#1072;.docx" TargetMode="External"/><Relationship Id="rId20"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hyperlink" Target="consultantplus://offline/ref=8722B10312B57C7B4D187849CF1BFFD3C0FCC481A1DFE101B0C8716114C417F32A311C224846888D5932E32964kE0BN" TargetMode="External"/><Relationship Id="rId24" Type="http://schemas.openxmlformats.org/officeDocument/2006/relationships/theme" Target="theme/theme1.xml"/><Relationship Id="rId5" Type="http://schemas.openxmlformats.org/officeDocument/2006/relationships/hyperlink" Target="http://docs.cntd.ru/document/901919338" TargetMode="External"/><Relationship Id="rId15" Type="http://schemas.openxmlformats.org/officeDocument/2006/relationships/hyperlink" Target="consultantplus://offline/ref=7F622AB0A0893247C1B19821C3D739C2200F541917A769BF2CDA6B003CDEC684AFCC1F939F998A83G9MEF" TargetMode="External"/><Relationship Id="rId23" Type="http://schemas.openxmlformats.org/officeDocument/2006/relationships/fontTable" Target="fontTable.xml"/><Relationship Id="rId10" Type="http://schemas.openxmlformats.org/officeDocument/2006/relationships/hyperlink" Target="consultantplus://offline/ref=8722B10312B57C7B4D187150C81BFFD3C0FECE83A5D8E101B0C8716114C417F32A311C224846888D5932E32964kE0BN" TargetMode="External"/><Relationship Id="rId19"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4" Type="http://schemas.openxmlformats.org/officeDocument/2006/relationships/webSettings" Target="webSettings.xml"/><Relationship Id="rId9" Type="http://schemas.openxmlformats.org/officeDocument/2006/relationships/hyperlink" Target="consultantplus://offline/ref=7A7733A8BE62B42E75BD7C8A95253AA07B371930878DEFE0ADE989F360E73665C2E8B7FF617FCF80d2b1M" TargetMode="External"/><Relationship Id="rId14" Type="http://schemas.openxmlformats.org/officeDocument/2006/relationships/hyperlink" Target="file:///K:\&#1042;.&#1048;.&#1050;&#1086;&#1083;&#1077;&#1089;&#1085;&#1080;&#1082;&#1086;&#1074;%20&#1082;&#1086;&#1084;&#1092;&#1086;&#1088;&#1090;&#1085;&#1072;&#1103;%20&#1089;&#1088;&#1077;&#1076;&#1072;\&#1087;&#1086;&#1089;&#1090;.318%20&#1074;&#1085;&#1077;&#1089;.%20&#1080;&#1079;&#1084;.%20&#1074;%20&#1087;&#1086;&#1089;&#1090;.241%20&#1075;&#1086;&#1088;&#1086;&#1076;.&#1089;&#1088;&#1077;&#1076;&#1072;.docx" TargetMode="External"/><Relationship Id="rId22" Type="http://schemas.openxmlformats.org/officeDocument/2006/relationships/hyperlink" Target="file:///K:\&#1042;.&#1048;.&#1050;&#1086;&#1083;&#1077;&#1089;&#1085;&#1080;&#1082;&#1086;&#1074;%20&#1082;&#1086;&#1084;&#1092;&#1086;&#1088;&#1090;&#1085;&#1072;&#1103;%20&#1089;&#1088;&#1077;&#1076;&#1072;\&#1087;&#1086;&#1089;&#1090;.318%20&#1074;&#1085;&#1077;&#1089;.%20&#1080;&#1079;&#1084;.%20&#1074;%20&#1087;&#1086;&#1089;&#1090;.241%20&#1075;&#1086;&#1088;&#1086;&#1076;.&#1089;&#1088;&#1077;&#1076;&#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8239</Words>
  <Characters>46964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UYRIST</dc:creator>
  <cp:keywords/>
  <dc:description/>
  <cp:lastModifiedBy>SUFD</cp:lastModifiedBy>
  <cp:revision>46</cp:revision>
  <cp:lastPrinted>2020-08-10T10:59:00Z</cp:lastPrinted>
  <dcterms:created xsi:type="dcterms:W3CDTF">2022-07-05T11:16:00Z</dcterms:created>
  <dcterms:modified xsi:type="dcterms:W3CDTF">2022-08-15T06:22:00Z</dcterms:modified>
</cp:coreProperties>
</file>