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CA" w:rsidRPr="00B85940" w:rsidRDefault="00BB4661" w:rsidP="009C15CA">
      <w:pPr>
        <w:pStyle w:val="ab"/>
        <w:rPr>
          <w:rFonts w:ascii="Times New Roman" w:hAnsi="Times New Roman"/>
          <w:sz w:val="28"/>
          <w:szCs w:val="28"/>
        </w:rPr>
      </w:pPr>
      <w:r w:rsidRPr="00203DAA">
        <w:t xml:space="preserve">  </w:t>
      </w:r>
      <w:r w:rsidR="009C15CA" w:rsidRPr="00B85940">
        <w:rPr>
          <w:rFonts w:ascii="Times New Roman" w:hAnsi="Times New Roman"/>
          <w:sz w:val="28"/>
          <w:szCs w:val="28"/>
        </w:rPr>
        <w:t>РОССИЙСКАЯ ФЕДЕРАЦИЯ</w:t>
      </w:r>
    </w:p>
    <w:p w:rsidR="009C15CA" w:rsidRPr="00B85940" w:rsidRDefault="009C15CA" w:rsidP="009C15CA">
      <w:pPr>
        <w:pStyle w:val="ab"/>
        <w:rPr>
          <w:rFonts w:ascii="Times New Roman" w:hAnsi="Times New Roman"/>
          <w:b/>
          <w:sz w:val="28"/>
          <w:szCs w:val="28"/>
        </w:rPr>
      </w:pPr>
      <w:r w:rsidRPr="00B85940">
        <w:rPr>
          <w:rFonts w:ascii="Times New Roman" w:hAnsi="Times New Roman"/>
          <w:b/>
          <w:sz w:val="28"/>
          <w:szCs w:val="28"/>
        </w:rPr>
        <w:t xml:space="preserve">        АДМИНИСТРАЦИЯ</w:t>
      </w:r>
    </w:p>
    <w:p w:rsidR="009C15CA" w:rsidRPr="00B85940" w:rsidRDefault="009C15CA" w:rsidP="009C15CA">
      <w:pPr>
        <w:pStyle w:val="ab"/>
        <w:rPr>
          <w:rFonts w:ascii="Times New Roman" w:hAnsi="Times New Roman"/>
          <w:b/>
          <w:sz w:val="28"/>
          <w:szCs w:val="28"/>
        </w:rPr>
      </w:pPr>
      <w:r w:rsidRPr="00B85940">
        <w:rPr>
          <w:rFonts w:ascii="Times New Roman" w:hAnsi="Times New Roman"/>
          <w:b/>
          <w:sz w:val="28"/>
          <w:szCs w:val="28"/>
        </w:rPr>
        <w:t xml:space="preserve">        сельского поселения </w:t>
      </w:r>
    </w:p>
    <w:p w:rsidR="009C15CA" w:rsidRPr="00B85940" w:rsidRDefault="009C15CA" w:rsidP="009C15CA">
      <w:pPr>
        <w:pStyle w:val="ab"/>
        <w:rPr>
          <w:rFonts w:ascii="Times New Roman" w:hAnsi="Times New Roman"/>
          <w:sz w:val="28"/>
          <w:szCs w:val="28"/>
        </w:rPr>
      </w:pPr>
      <w:r w:rsidRPr="00B85940">
        <w:rPr>
          <w:rFonts w:ascii="Times New Roman" w:hAnsi="Times New Roman"/>
          <w:b/>
          <w:sz w:val="28"/>
          <w:szCs w:val="28"/>
        </w:rPr>
        <w:t xml:space="preserve">         станция Клявлино</w:t>
      </w:r>
    </w:p>
    <w:p w:rsidR="009C15CA" w:rsidRPr="00B85940" w:rsidRDefault="009C15CA" w:rsidP="009C15CA">
      <w:pPr>
        <w:pStyle w:val="ab"/>
        <w:rPr>
          <w:rFonts w:ascii="Times New Roman" w:hAnsi="Times New Roman"/>
          <w:b/>
          <w:sz w:val="28"/>
          <w:szCs w:val="28"/>
        </w:rPr>
      </w:pPr>
      <w:r w:rsidRPr="00B85940">
        <w:rPr>
          <w:rFonts w:ascii="Times New Roman" w:hAnsi="Times New Roman"/>
          <w:b/>
          <w:sz w:val="28"/>
          <w:szCs w:val="28"/>
        </w:rPr>
        <w:t xml:space="preserve">    муниципального района</w:t>
      </w:r>
    </w:p>
    <w:p w:rsidR="009C15CA" w:rsidRPr="00B85940" w:rsidRDefault="009C15CA" w:rsidP="009C15CA">
      <w:pPr>
        <w:pStyle w:val="ab"/>
        <w:rPr>
          <w:rFonts w:ascii="Times New Roman" w:hAnsi="Times New Roman"/>
          <w:b/>
          <w:sz w:val="28"/>
          <w:szCs w:val="28"/>
        </w:rPr>
      </w:pPr>
      <w:r w:rsidRPr="00B85940">
        <w:rPr>
          <w:rFonts w:ascii="Times New Roman" w:hAnsi="Times New Roman"/>
          <w:b/>
          <w:sz w:val="28"/>
          <w:szCs w:val="28"/>
        </w:rPr>
        <w:t xml:space="preserve">              Клявлинский</w:t>
      </w:r>
    </w:p>
    <w:p w:rsidR="009C15CA" w:rsidRPr="00B85940" w:rsidRDefault="009C15CA" w:rsidP="009C15CA">
      <w:pPr>
        <w:pStyle w:val="ab"/>
        <w:rPr>
          <w:rFonts w:ascii="Times New Roman" w:hAnsi="Times New Roman"/>
          <w:b/>
          <w:sz w:val="28"/>
          <w:szCs w:val="28"/>
        </w:rPr>
      </w:pPr>
      <w:r w:rsidRPr="00B85940">
        <w:rPr>
          <w:rFonts w:ascii="Times New Roman" w:hAnsi="Times New Roman"/>
          <w:b/>
          <w:sz w:val="28"/>
          <w:szCs w:val="28"/>
        </w:rPr>
        <w:t xml:space="preserve">        Самарской области</w:t>
      </w:r>
    </w:p>
    <w:p w:rsidR="009C15CA" w:rsidRPr="00B85940" w:rsidRDefault="009C15CA" w:rsidP="009C15CA">
      <w:pPr>
        <w:pStyle w:val="ab"/>
        <w:rPr>
          <w:rFonts w:ascii="Times New Roman" w:hAnsi="Times New Roman"/>
          <w:sz w:val="28"/>
          <w:szCs w:val="28"/>
        </w:rPr>
      </w:pPr>
    </w:p>
    <w:p w:rsidR="009C15CA" w:rsidRDefault="009C15CA" w:rsidP="009C15CA">
      <w:pPr>
        <w:pStyle w:val="ab"/>
        <w:rPr>
          <w:rFonts w:ascii="Times New Roman" w:hAnsi="Times New Roman"/>
          <w:b/>
          <w:sz w:val="28"/>
          <w:szCs w:val="28"/>
        </w:rPr>
      </w:pPr>
      <w:r w:rsidRPr="00B85940">
        <w:rPr>
          <w:rFonts w:ascii="Times New Roman" w:hAnsi="Times New Roman"/>
          <w:b/>
          <w:sz w:val="28"/>
          <w:szCs w:val="28"/>
        </w:rPr>
        <w:t xml:space="preserve">        ПОСТАНОВЛЕНИЕ</w:t>
      </w:r>
    </w:p>
    <w:p w:rsidR="009C15CA" w:rsidRPr="00B85940" w:rsidRDefault="009C15CA" w:rsidP="009C15CA">
      <w:pPr>
        <w:pStyle w:val="ab"/>
        <w:rPr>
          <w:rFonts w:ascii="Times New Roman" w:hAnsi="Times New Roman"/>
          <w:b/>
          <w:sz w:val="28"/>
          <w:szCs w:val="28"/>
        </w:rPr>
      </w:pPr>
    </w:p>
    <w:p w:rsidR="009C15CA" w:rsidRDefault="009C15CA" w:rsidP="009C15CA">
      <w:pPr>
        <w:shd w:val="clear" w:color="auto" w:fill="FFFFFF"/>
        <w:spacing w:line="269" w:lineRule="exact"/>
        <w:ind w:right="-355"/>
        <w:rPr>
          <w:color w:val="000000"/>
          <w:spacing w:val="6"/>
          <w:u w:val="single"/>
          <w:lang w:eastAsia="ru-RU"/>
        </w:rPr>
      </w:pPr>
      <w:r w:rsidRPr="00B25539">
        <w:rPr>
          <w:b/>
          <w:color w:val="000000"/>
          <w:spacing w:val="-17"/>
          <w:lang w:eastAsia="ru-RU"/>
        </w:rPr>
        <w:t xml:space="preserve">                  </w:t>
      </w:r>
      <w:r w:rsidR="0074588B">
        <w:rPr>
          <w:color w:val="000000"/>
          <w:spacing w:val="6"/>
          <w:u w:val="single"/>
          <w:lang w:eastAsia="ru-RU"/>
        </w:rPr>
        <w:t>07.07</w:t>
      </w:r>
      <w:r>
        <w:rPr>
          <w:color w:val="000000"/>
          <w:spacing w:val="6"/>
          <w:u w:val="single"/>
          <w:lang w:eastAsia="ru-RU"/>
        </w:rPr>
        <w:t>.2022</w:t>
      </w:r>
      <w:r w:rsidRPr="00B25539">
        <w:rPr>
          <w:color w:val="000000"/>
          <w:spacing w:val="6"/>
          <w:u w:val="single"/>
          <w:lang w:eastAsia="ru-RU"/>
        </w:rPr>
        <w:t>г. №</w:t>
      </w:r>
      <w:r w:rsidR="0074588B">
        <w:rPr>
          <w:color w:val="000000"/>
          <w:spacing w:val="6"/>
          <w:u w:val="single"/>
          <w:lang w:eastAsia="ru-RU"/>
        </w:rPr>
        <w:t>57</w:t>
      </w:r>
      <w:r>
        <w:rPr>
          <w:color w:val="000000"/>
          <w:spacing w:val="6"/>
          <w:u w:val="single"/>
          <w:lang w:eastAsia="ru-RU"/>
        </w:rPr>
        <w:t>_</w:t>
      </w:r>
      <w:r w:rsidRPr="00B25539">
        <w:rPr>
          <w:color w:val="000000"/>
          <w:spacing w:val="6"/>
          <w:u w:val="single"/>
          <w:lang w:eastAsia="ru-RU"/>
        </w:rPr>
        <w:t xml:space="preserve"> </w:t>
      </w:r>
    </w:p>
    <w:p w:rsidR="009C15CA" w:rsidRDefault="009C15CA" w:rsidP="009C15CA">
      <w:pPr>
        <w:shd w:val="clear" w:color="auto" w:fill="FFFFFF"/>
        <w:spacing w:line="269" w:lineRule="exact"/>
        <w:ind w:right="-355"/>
        <w:rPr>
          <w:color w:val="000000"/>
          <w:spacing w:val="6"/>
          <w:u w:val="single"/>
          <w:lang w:eastAsia="ru-RU"/>
        </w:rPr>
      </w:pPr>
      <w:r w:rsidRPr="00B25539">
        <w:rPr>
          <w:color w:val="000000"/>
          <w:spacing w:val="6"/>
          <w:u w:val="single"/>
          <w:lang w:eastAsia="ru-RU"/>
        </w:rPr>
        <w:t xml:space="preserve"> </w:t>
      </w:r>
    </w:p>
    <w:p w:rsidR="00322B5C" w:rsidRPr="00203DAA" w:rsidRDefault="00BB4661" w:rsidP="009C15CA">
      <w:pPr>
        <w:rPr>
          <w:sz w:val="28"/>
          <w:szCs w:val="28"/>
        </w:rPr>
      </w:pPr>
      <w:r w:rsidRPr="009C15CA">
        <w:rPr>
          <w:b/>
        </w:rPr>
        <w:t>Об утверждении Административного регламента</w:t>
      </w:r>
      <w:r w:rsidR="00322B5C" w:rsidRPr="009C15CA">
        <w:rPr>
          <w:b/>
        </w:rPr>
        <w:t xml:space="preserve"> </w:t>
      </w:r>
      <w:r w:rsidR="009C15CA" w:rsidRPr="009C15CA">
        <w:rPr>
          <w:b/>
        </w:rPr>
        <w:t>Администрации сельского поселения станция Клявлино мун</w:t>
      </w:r>
      <w:r w:rsidR="00872CDF">
        <w:rPr>
          <w:b/>
        </w:rPr>
        <w:t>иципального района Клявлинский С</w:t>
      </w:r>
      <w:r w:rsidR="009C15CA" w:rsidRPr="009C15CA">
        <w:rPr>
          <w:b/>
        </w:rPr>
        <w:t xml:space="preserve">амарской области по </w:t>
      </w:r>
      <w:r w:rsidRPr="009C15CA">
        <w:rPr>
          <w:b/>
        </w:rPr>
        <w:t>предоставлени</w:t>
      </w:r>
      <w:r w:rsidR="009C15CA" w:rsidRPr="009C15CA">
        <w:rPr>
          <w:b/>
        </w:rPr>
        <w:t>ю</w:t>
      </w:r>
      <w:r w:rsidRPr="009C15CA">
        <w:rPr>
          <w:b/>
        </w:rPr>
        <w:t xml:space="preserve"> муниципальной услуги </w:t>
      </w:r>
      <w:r w:rsidR="009C15CA" w:rsidRPr="009C15CA">
        <w:rPr>
          <w:b/>
        </w:rPr>
        <w:t>«</w:t>
      </w:r>
      <w:r w:rsidR="00AD7F44" w:rsidRPr="009C15CA">
        <w:rPr>
          <w:b/>
        </w:rPr>
        <w:t>п</w:t>
      </w:r>
      <w:r w:rsidR="00C84468" w:rsidRPr="009C15CA">
        <w:rPr>
          <w:b/>
        </w:rPr>
        <w:t>рекращени</w:t>
      </w:r>
      <w:r w:rsidR="009C15CA" w:rsidRPr="009C15CA">
        <w:rPr>
          <w:b/>
        </w:rPr>
        <w:t>е</w:t>
      </w:r>
      <w:r w:rsidR="00C84468" w:rsidRPr="009C15CA">
        <w:rPr>
          <w:b/>
        </w:rPr>
        <w:t xml:space="preserve"> права постоянного (бес</w:t>
      </w:r>
      <w:r w:rsidR="00D741F2" w:rsidRPr="009C15CA">
        <w:rPr>
          <w:b/>
        </w:rPr>
        <w:t>с</w:t>
      </w:r>
      <w:r w:rsidR="00C84468" w:rsidRPr="009C15CA">
        <w:rPr>
          <w:b/>
        </w:rPr>
        <w:t>рочного) пользования земельным</w:t>
      </w:r>
      <w:r w:rsidR="009C15CA" w:rsidRPr="009C15CA">
        <w:rPr>
          <w:b/>
        </w:rPr>
        <w:t>и</w:t>
      </w:r>
      <w:r w:rsidR="00C84468" w:rsidRPr="009C15CA">
        <w:rPr>
          <w:b/>
        </w:rPr>
        <w:t xml:space="preserve"> участк</w:t>
      </w:r>
      <w:r w:rsidR="009C15CA" w:rsidRPr="009C15CA">
        <w:rPr>
          <w:b/>
        </w:rPr>
        <w:t>ами</w:t>
      </w:r>
      <w:r w:rsidR="00C84468" w:rsidRPr="009C15CA">
        <w:rPr>
          <w:b/>
        </w:rPr>
        <w:t>, находящим</w:t>
      </w:r>
      <w:r w:rsidR="009C15CA" w:rsidRPr="009C15CA">
        <w:rPr>
          <w:b/>
        </w:rPr>
        <w:t>и</w:t>
      </w:r>
      <w:r w:rsidR="00C84468" w:rsidRPr="009C15CA">
        <w:rPr>
          <w:b/>
        </w:rPr>
        <w:t>ся в муниципальной собственности</w:t>
      </w:r>
      <w:r w:rsidR="009C15CA">
        <w:rPr>
          <w:sz w:val="28"/>
          <w:szCs w:val="28"/>
        </w:rPr>
        <w:t>»</w:t>
      </w:r>
    </w:p>
    <w:p w:rsidR="00463BE8" w:rsidRPr="00203DAA" w:rsidRDefault="00463BE8" w:rsidP="00E7326F">
      <w:pPr>
        <w:autoSpaceDE w:val="0"/>
        <w:autoSpaceDN w:val="0"/>
        <w:adjustRightInd w:val="0"/>
        <w:rPr>
          <w:sz w:val="28"/>
          <w:szCs w:val="28"/>
        </w:rPr>
      </w:pPr>
    </w:p>
    <w:p w:rsidR="00322B5C" w:rsidRPr="00203DAA" w:rsidRDefault="00322B5C" w:rsidP="00E7326F">
      <w:pPr>
        <w:autoSpaceDE w:val="0"/>
        <w:autoSpaceDN w:val="0"/>
        <w:adjustRightInd w:val="0"/>
        <w:rPr>
          <w:sz w:val="28"/>
          <w:szCs w:val="28"/>
        </w:rPr>
      </w:pPr>
    </w:p>
    <w:p w:rsidR="00463BE8" w:rsidRPr="008A6293" w:rsidRDefault="00463BE8" w:rsidP="008A6293">
      <w:pPr>
        <w:pStyle w:val="ab"/>
        <w:ind w:firstLine="284"/>
        <w:jc w:val="both"/>
        <w:rPr>
          <w:rFonts w:ascii="Times New Roman" w:hAnsi="Times New Roman"/>
          <w:sz w:val="26"/>
          <w:szCs w:val="26"/>
        </w:rPr>
      </w:pPr>
      <w:r w:rsidRPr="008A6293">
        <w:rPr>
          <w:rFonts w:ascii="Times New Roman" w:hAnsi="Times New Roman"/>
          <w:sz w:val="26"/>
          <w:szCs w:val="26"/>
        </w:rPr>
        <w:t xml:space="preserve">В соответствии с Федеральным законом от 27.07.2010 г. № 210-ФЗ «Об организации предоставления государственных и муниципальных услуг», </w:t>
      </w:r>
      <w:r w:rsidR="009C15CA" w:rsidRPr="008A6293">
        <w:rPr>
          <w:rFonts w:ascii="Times New Roman" w:hAnsi="Times New Roman"/>
          <w:sz w:val="26"/>
          <w:szCs w:val="26"/>
        </w:rPr>
        <w:t>Постановлением администрации сельского поселения станция Клявлино муниципального района Клявлинский № 53 от 01.11.2012 года  «Об утверждении Порядка разработки и утверждения административных регламентов предоставления муниципальных услуг»</w:t>
      </w:r>
      <w:r w:rsidRPr="008A6293">
        <w:rPr>
          <w:rFonts w:ascii="Times New Roman" w:hAnsi="Times New Roman"/>
          <w:sz w:val="26"/>
          <w:szCs w:val="26"/>
        </w:rPr>
        <w:t xml:space="preserve">, руководствуясь уставом </w:t>
      </w:r>
      <w:r w:rsidR="00844751" w:rsidRPr="008A6293">
        <w:rPr>
          <w:rFonts w:ascii="Times New Roman" w:hAnsi="Times New Roman"/>
          <w:sz w:val="26"/>
          <w:szCs w:val="26"/>
        </w:rPr>
        <w:t xml:space="preserve">администрации сельского поселения станция Клявлино муниципального района Клявлинский </w:t>
      </w:r>
      <w:r w:rsidRPr="008A6293">
        <w:rPr>
          <w:rFonts w:ascii="Times New Roman" w:hAnsi="Times New Roman"/>
          <w:sz w:val="26"/>
          <w:szCs w:val="26"/>
        </w:rPr>
        <w:t xml:space="preserve">Самарской области, Администрация </w:t>
      </w:r>
      <w:r w:rsidR="00844751" w:rsidRPr="008A6293">
        <w:rPr>
          <w:rFonts w:ascii="Times New Roman" w:hAnsi="Times New Roman"/>
          <w:sz w:val="26"/>
          <w:szCs w:val="26"/>
        </w:rPr>
        <w:t xml:space="preserve">сельского поселения станция Клявлино муниципального района Клявлинский </w:t>
      </w:r>
      <w:r w:rsidRPr="008A6293">
        <w:rPr>
          <w:rFonts w:ascii="Times New Roman" w:hAnsi="Times New Roman"/>
          <w:sz w:val="26"/>
          <w:szCs w:val="26"/>
        </w:rPr>
        <w:t xml:space="preserve">ПОСТАНОВЛЯЕТ: </w:t>
      </w:r>
    </w:p>
    <w:p w:rsidR="00463BE8" w:rsidRPr="008A6293" w:rsidRDefault="0075349B" w:rsidP="008A6293">
      <w:pPr>
        <w:pStyle w:val="ab"/>
        <w:ind w:firstLine="284"/>
        <w:jc w:val="both"/>
        <w:rPr>
          <w:rFonts w:ascii="Times New Roman" w:hAnsi="Times New Roman"/>
          <w:sz w:val="26"/>
          <w:szCs w:val="26"/>
        </w:rPr>
      </w:pPr>
      <w:r w:rsidRPr="008A6293">
        <w:rPr>
          <w:rFonts w:ascii="Times New Roman" w:hAnsi="Times New Roman"/>
          <w:sz w:val="26"/>
          <w:szCs w:val="26"/>
        </w:rPr>
        <w:t xml:space="preserve">1. Утвердить прилагаемый </w:t>
      </w:r>
      <w:r w:rsidR="00EE2902" w:rsidRPr="008A6293">
        <w:rPr>
          <w:rFonts w:ascii="Times New Roman" w:hAnsi="Times New Roman"/>
          <w:sz w:val="26"/>
          <w:szCs w:val="26"/>
        </w:rPr>
        <w:t>А</w:t>
      </w:r>
      <w:r w:rsidRPr="008A6293">
        <w:rPr>
          <w:rFonts w:ascii="Times New Roman" w:hAnsi="Times New Roman"/>
          <w:sz w:val="26"/>
          <w:szCs w:val="26"/>
        </w:rPr>
        <w:t>дминистративн</w:t>
      </w:r>
      <w:r w:rsidR="00585B83" w:rsidRPr="008A6293">
        <w:rPr>
          <w:rFonts w:ascii="Times New Roman" w:hAnsi="Times New Roman"/>
          <w:sz w:val="26"/>
          <w:szCs w:val="26"/>
        </w:rPr>
        <w:t>ый</w:t>
      </w:r>
      <w:r w:rsidR="00E7326F" w:rsidRPr="008A6293">
        <w:rPr>
          <w:rFonts w:ascii="Times New Roman" w:hAnsi="Times New Roman"/>
          <w:sz w:val="26"/>
          <w:szCs w:val="26"/>
        </w:rPr>
        <w:t xml:space="preserve"> регламент </w:t>
      </w:r>
      <w:r w:rsidR="00844751" w:rsidRPr="008A6293">
        <w:rPr>
          <w:rFonts w:ascii="Times New Roman" w:hAnsi="Times New Roman"/>
          <w:sz w:val="26"/>
          <w:szCs w:val="26"/>
        </w:rPr>
        <w:t>Администрации сельского поселения станция Клявлино муниципального района Клявлинский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00EA416F" w:rsidRPr="008A6293">
        <w:rPr>
          <w:rFonts w:ascii="Times New Roman" w:hAnsi="Times New Roman"/>
          <w:sz w:val="26"/>
          <w:szCs w:val="26"/>
        </w:rPr>
        <w:t>.</w:t>
      </w:r>
    </w:p>
    <w:p w:rsidR="0075349B" w:rsidRPr="008A6293" w:rsidRDefault="00463BE8" w:rsidP="008A6293">
      <w:pPr>
        <w:pStyle w:val="ab"/>
        <w:ind w:firstLine="284"/>
        <w:jc w:val="both"/>
        <w:rPr>
          <w:rFonts w:ascii="Times New Roman" w:hAnsi="Times New Roman"/>
          <w:sz w:val="26"/>
          <w:szCs w:val="26"/>
        </w:rPr>
      </w:pPr>
      <w:r w:rsidRPr="008A6293">
        <w:rPr>
          <w:rFonts w:ascii="Times New Roman" w:hAnsi="Times New Roman"/>
          <w:sz w:val="26"/>
          <w:szCs w:val="26"/>
        </w:rPr>
        <w:t xml:space="preserve"> </w:t>
      </w:r>
      <w:r w:rsidR="0075349B" w:rsidRPr="008A6293">
        <w:rPr>
          <w:rFonts w:ascii="Times New Roman" w:hAnsi="Times New Roman"/>
          <w:sz w:val="26"/>
          <w:szCs w:val="26"/>
        </w:rPr>
        <w:t xml:space="preserve">2.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75349B" w:rsidRPr="008A6293" w:rsidRDefault="0075349B" w:rsidP="008A6293">
      <w:pPr>
        <w:pStyle w:val="ab"/>
        <w:ind w:firstLine="284"/>
        <w:jc w:val="both"/>
        <w:rPr>
          <w:rFonts w:ascii="Times New Roman" w:hAnsi="Times New Roman"/>
          <w:sz w:val="26"/>
          <w:szCs w:val="26"/>
        </w:rPr>
      </w:pPr>
      <w:r w:rsidRPr="008A6293">
        <w:rPr>
          <w:rFonts w:ascii="Times New Roman" w:hAnsi="Times New Roman"/>
          <w:sz w:val="26"/>
          <w:szCs w:val="26"/>
        </w:rPr>
        <w:t>3.  Контроль за исполнением настоящего Постановления оставляю за собой.</w:t>
      </w:r>
    </w:p>
    <w:p w:rsidR="0075349B" w:rsidRPr="008A6293" w:rsidRDefault="0075349B" w:rsidP="008A6293">
      <w:pPr>
        <w:pStyle w:val="ab"/>
        <w:ind w:firstLine="284"/>
        <w:jc w:val="both"/>
        <w:rPr>
          <w:rFonts w:ascii="Times New Roman" w:hAnsi="Times New Roman"/>
          <w:sz w:val="26"/>
          <w:szCs w:val="26"/>
        </w:rPr>
      </w:pPr>
    </w:p>
    <w:p w:rsidR="0075349B" w:rsidRPr="008A6293" w:rsidRDefault="0075349B" w:rsidP="008A6293">
      <w:pPr>
        <w:pStyle w:val="ab"/>
        <w:ind w:firstLine="284"/>
        <w:jc w:val="both"/>
        <w:rPr>
          <w:rFonts w:ascii="Times New Roman" w:hAnsi="Times New Roman"/>
          <w:sz w:val="26"/>
          <w:szCs w:val="26"/>
        </w:rPr>
      </w:pPr>
    </w:p>
    <w:p w:rsidR="00844751" w:rsidRPr="008A6293" w:rsidRDefault="00844751" w:rsidP="008A6293">
      <w:pPr>
        <w:pStyle w:val="ab"/>
        <w:ind w:firstLine="284"/>
        <w:jc w:val="both"/>
        <w:rPr>
          <w:rFonts w:ascii="Times New Roman" w:hAnsi="Times New Roman"/>
          <w:sz w:val="26"/>
          <w:szCs w:val="26"/>
        </w:rPr>
      </w:pPr>
      <w:r w:rsidRPr="008A6293">
        <w:rPr>
          <w:rFonts w:ascii="Times New Roman" w:hAnsi="Times New Roman"/>
          <w:sz w:val="26"/>
          <w:szCs w:val="26"/>
        </w:rPr>
        <w:t>Глава сельского поселения станция Клявлино</w:t>
      </w:r>
    </w:p>
    <w:p w:rsidR="00844751" w:rsidRPr="008A6293" w:rsidRDefault="00844751" w:rsidP="008A6293">
      <w:pPr>
        <w:pStyle w:val="ab"/>
        <w:ind w:firstLine="284"/>
        <w:jc w:val="both"/>
        <w:rPr>
          <w:rFonts w:ascii="Times New Roman" w:hAnsi="Times New Roman"/>
          <w:sz w:val="26"/>
          <w:szCs w:val="26"/>
        </w:rPr>
      </w:pPr>
      <w:r w:rsidRPr="008A6293">
        <w:rPr>
          <w:rFonts w:ascii="Times New Roman" w:hAnsi="Times New Roman"/>
          <w:sz w:val="26"/>
          <w:szCs w:val="26"/>
        </w:rPr>
        <w:t xml:space="preserve">муниципального района Клявлинский </w:t>
      </w:r>
    </w:p>
    <w:p w:rsidR="00844751" w:rsidRPr="008A6293" w:rsidRDefault="00844751" w:rsidP="008A6293">
      <w:pPr>
        <w:pStyle w:val="ab"/>
        <w:ind w:firstLine="284"/>
        <w:jc w:val="both"/>
        <w:rPr>
          <w:rFonts w:ascii="Times New Roman" w:hAnsi="Times New Roman"/>
          <w:sz w:val="26"/>
          <w:szCs w:val="26"/>
        </w:rPr>
      </w:pPr>
      <w:r w:rsidRPr="008A6293">
        <w:rPr>
          <w:rFonts w:ascii="Times New Roman" w:hAnsi="Times New Roman"/>
          <w:sz w:val="26"/>
          <w:szCs w:val="26"/>
        </w:rPr>
        <w:t>Самарской области                                                                         Ю.Д. Иванов</w:t>
      </w:r>
    </w:p>
    <w:p w:rsidR="0075349B" w:rsidRPr="00203DAA" w:rsidRDefault="0075349B" w:rsidP="0075349B">
      <w:pPr>
        <w:rPr>
          <w:sz w:val="28"/>
          <w:szCs w:val="28"/>
        </w:rPr>
      </w:pPr>
    </w:p>
    <w:p w:rsidR="0075349B" w:rsidRPr="00203DAA" w:rsidRDefault="0075349B" w:rsidP="0075349B"/>
    <w:p w:rsidR="0075349B" w:rsidRPr="00203DAA" w:rsidRDefault="0075349B" w:rsidP="0075349B"/>
    <w:p w:rsidR="0075349B" w:rsidRPr="00203DAA" w:rsidRDefault="0075349B" w:rsidP="0075349B"/>
    <w:p w:rsidR="0075349B" w:rsidRPr="00203DAA" w:rsidRDefault="0075349B" w:rsidP="0075349B"/>
    <w:p w:rsidR="00463BE8" w:rsidRPr="00203DAA" w:rsidRDefault="00463BE8" w:rsidP="0075349B"/>
    <w:p w:rsidR="00463BE8" w:rsidRPr="00203DAA" w:rsidRDefault="00463BE8" w:rsidP="0075349B"/>
    <w:p w:rsidR="00463BE8" w:rsidRPr="00203DAA" w:rsidRDefault="00463BE8" w:rsidP="0075349B"/>
    <w:p w:rsidR="00463BE8" w:rsidRPr="00203DAA" w:rsidRDefault="00463BE8" w:rsidP="0075349B"/>
    <w:p w:rsidR="00463BE8" w:rsidRPr="0074588B" w:rsidRDefault="00463BE8" w:rsidP="00463BE8">
      <w:pPr>
        <w:pStyle w:val="ConsPlusNormal"/>
        <w:widowControl/>
        <w:ind w:firstLine="540"/>
        <w:jc w:val="right"/>
        <w:rPr>
          <w:rFonts w:ascii="Times New Roman" w:hAnsi="Times New Roman" w:cs="Times New Roman"/>
          <w:sz w:val="24"/>
          <w:szCs w:val="24"/>
        </w:rPr>
      </w:pPr>
      <w:r w:rsidRPr="0074588B">
        <w:rPr>
          <w:rFonts w:ascii="Times New Roman" w:hAnsi="Times New Roman" w:cs="Times New Roman"/>
          <w:sz w:val="24"/>
          <w:szCs w:val="24"/>
        </w:rPr>
        <w:lastRenderedPageBreak/>
        <w:t>Утвержден</w:t>
      </w:r>
    </w:p>
    <w:p w:rsidR="00463BE8" w:rsidRPr="0074588B" w:rsidRDefault="00463BE8" w:rsidP="00463BE8">
      <w:pPr>
        <w:autoSpaceDE w:val="0"/>
        <w:autoSpaceDN w:val="0"/>
        <w:adjustRightInd w:val="0"/>
        <w:jc w:val="right"/>
      </w:pPr>
      <w:r w:rsidRPr="0074588B">
        <w:t>Постановлением администрации</w:t>
      </w:r>
    </w:p>
    <w:p w:rsidR="00844751" w:rsidRPr="0074588B" w:rsidRDefault="00844751" w:rsidP="00463BE8">
      <w:pPr>
        <w:autoSpaceDE w:val="0"/>
        <w:autoSpaceDN w:val="0"/>
        <w:adjustRightInd w:val="0"/>
        <w:jc w:val="right"/>
      </w:pPr>
      <w:r w:rsidRPr="0074588B">
        <w:t>сельского поселения станция Клявлино</w:t>
      </w:r>
    </w:p>
    <w:p w:rsidR="00463BE8" w:rsidRPr="0074588B" w:rsidRDefault="00463BE8" w:rsidP="00463BE8">
      <w:pPr>
        <w:autoSpaceDE w:val="0"/>
        <w:autoSpaceDN w:val="0"/>
        <w:adjustRightInd w:val="0"/>
        <w:jc w:val="right"/>
      </w:pPr>
      <w:r w:rsidRPr="0074588B">
        <w:t xml:space="preserve">муниципального района Клявлинский </w:t>
      </w:r>
    </w:p>
    <w:p w:rsidR="00463BE8" w:rsidRPr="0074588B" w:rsidRDefault="008544B4" w:rsidP="00463BE8">
      <w:pPr>
        <w:ind w:firstLine="851"/>
        <w:jc w:val="right"/>
      </w:pPr>
      <w:r w:rsidRPr="0074588B">
        <w:t>от</w:t>
      </w:r>
      <w:r w:rsidR="00D2698D" w:rsidRPr="0074588B">
        <w:t xml:space="preserve"> </w:t>
      </w:r>
      <w:r w:rsidR="0074588B" w:rsidRPr="0074588B">
        <w:rPr>
          <w:spacing w:val="-8"/>
        </w:rPr>
        <w:t>07.07.</w:t>
      </w:r>
      <w:r w:rsidR="00844751" w:rsidRPr="0074588B">
        <w:rPr>
          <w:spacing w:val="-8"/>
        </w:rPr>
        <w:t>2022</w:t>
      </w:r>
      <w:r w:rsidR="00D2698D" w:rsidRPr="0074588B">
        <w:rPr>
          <w:spacing w:val="-8"/>
        </w:rPr>
        <w:t xml:space="preserve"> г. </w:t>
      </w:r>
      <w:r w:rsidRPr="0074588B">
        <w:t xml:space="preserve"> №</w:t>
      </w:r>
      <w:r w:rsidR="008A7BD3" w:rsidRPr="0074588B">
        <w:t xml:space="preserve"> </w:t>
      </w:r>
      <w:r w:rsidR="0074588B" w:rsidRPr="0074588B">
        <w:t>57</w:t>
      </w:r>
      <w:r w:rsidRPr="0074588B">
        <w:t xml:space="preserve"> </w:t>
      </w:r>
    </w:p>
    <w:p w:rsidR="00BB4661" w:rsidRPr="0074588B" w:rsidRDefault="00BB4661" w:rsidP="0073707E">
      <w:pPr>
        <w:ind w:firstLine="720"/>
        <w:jc w:val="center"/>
      </w:pPr>
    </w:p>
    <w:p w:rsidR="00C65290" w:rsidRPr="0074588B" w:rsidRDefault="00C65290" w:rsidP="00C65290">
      <w:pPr>
        <w:jc w:val="right"/>
      </w:pPr>
    </w:p>
    <w:p w:rsidR="00C65290" w:rsidRPr="0074588B" w:rsidRDefault="00C65290" w:rsidP="00C65290">
      <w:pPr>
        <w:jc w:val="center"/>
        <w:rPr>
          <w:b/>
        </w:rPr>
      </w:pPr>
      <w:r w:rsidRPr="0074588B">
        <w:rPr>
          <w:b/>
        </w:rPr>
        <w:t>АДМИНИСТРАТИВН</w:t>
      </w:r>
      <w:r w:rsidR="00585B83" w:rsidRPr="0074588B">
        <w:rPr>
          <w:b/>
        </w:rPr>
        <w:t>ЫЙ</w:t>
      </w:r>
      <w:r w:rsidRPr="0074588B">
        <w:rPr>
          <w:b/>
        </w:rPr>
        <w:t xml:space="preserve"> РЕГЛАМЕНТ</w:t>
      </w:r>
    </w:p>
    <w:p w:rsidR="007A28E8" w:rsidRPr="0074588B" w:rsidRDefault="00844751" w:rsidP="00150FD0">
      <w:pPr>
        <w:pStyle w:val="ConsPlusNonformat"/>
        <w:ind w:firstLine="709"/>
        <w:jc w:val="center"/>
        <w:rPr>
          <w:rFonts w:ascii="Times New Roman" w:hAnsi="Times New Roman" w:cs="Times New Roman"/>
          <w:b/>
          <w:sz w:val="24"/>
          <w:szCs w:val="24"/>
        </w:rPr>
      </w:pPr>
      <w:r w:rsidRPr="0074588B">
        <w:rPr>
          <w:rFonts w:ascii="Times New Roman" w:hAnsi="Times New Roman" w:cs="Times New Roman"/>
          <w:b/>
          <w:sz w:val="24"/>
          <w:szCs w:val="24"/>
        </w:rPr>
        <w:t>Администрации сельского поселения станция Клявлино муниципального района Клявлинский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844751" w:rsidRPr="0074588B" w:rsidRDefault="00844751" w:rsidP="00150FD0">
      <w:pPr>
        <w:pStyle w:val="ConsPlusNonformat"/>
        <w:ind w:firstLine="709"/>
        <w:jc w:val="center"/>
        <w:rPr>
          <w:rFonts w:ascii="Times New Roman" w:hAnsi="Times New Roman" w:cs="Times New Roman"/>
          <w:sz w:val="24"/>
          <w:szCs w:val="24"/>
        </w:rPr>
      </w:pPr>
    </w:p>
    <w:p w:rsidR="00150FD0" w:rsidRPr="0074588B" w:rsidRDefault="008A6293" w:rsidP="008A6293">
      <w:pPr>
        <w:pStyle w:val="ab"/>
        <w:ind w:firstLine="567"/>
        <w:jc w:val="center"/>
        <w:rPr>
          <w:rFonts w:ascii="Times New Roman" w:hAnsi="Times New Roman"/>
          <w:b/>
          <w:sz w:val="24"/>
          <w:szCs w:val="24"/>
        </w:rPr>
      </w:pPr>
      <w:r w:rsidRPr="0074588B">
        <w:rPr>
          <w:rFonts w:ascii="Times New Roman" w:hAnsi="Times New Roman"/>
          <w:b/>
          <w:sz w:val="24"/>
          <w:szCs w:val="24"/>
        </w:rPr>
        <w:t>1</w:t>
      </w:r>
      <w:r w:rsidR="00150FD0" w:rsidRPr="0074588B">
        <w:rPr>
          <w:rFonts w:ascii="Times New Roman" w:hAnsi="Times New Roman"/>
          <w:b/>
          <w:sz w:val="24"/>
          <w:szCs w:val="24"/>
        </w:rPr>
        <w:t>. Общие положения</w:t>
      </w:r>
    </w:p>
    <w:p w:rsidR="00E07590" w:rsidRPr="0074588B" w:rsidRDefault="00E07590" w:rsidP="008A6293">
      <w:pPr>
        <w:pStyle w:val="ab"/>
        <w:ind w:firstLine="567"/>
        <w:jc w:val="both"/>
        <w:rPr>
          <w:rFonts w:ascii="Times New Roman" w:hAnsi="Times New Roman"/>
          <w:sz w:val="24"/>
          <w:szCs w:val="24"/>
        </w:rPr>
      </w:pPr>
    </w:p>
    <w:p w:rsidR="00150FD0" w:rsidRPr="0074588B" w:rsidRDefault="00150FD0" w:rsidP="008A6293">
      <w:pPr>
        <w:pStyle w:val="ab"/>
        <w:ind w:firstLine="567"/>
        <w:jc w:val="both"/>
        <w:rPr>
          <w:rFonts w:ascii="Times New Roman" w:hAnsi="Times New Roman"/>
          <w:sz w:val="24"/>
          <w:szCs w:val="24"/>
        </w:rPr>
      </w:pPr>
      <w:r w:rsidRPr="0074588B">
        <w:rPr>
          <w:rFonts w:ascii="Times New Roman" w:hAnsi="Times New Roman"/>
          <w:sz w:val="24"/>
          <w:szCs w:val="24"/>
        </w:rPr>
        <w:t xml:space="preserve">1.1. Административный регламент </w:t>
      </w:r>
      <w:r w:rsidR="00844751" w:rsidRPr="0074588B">
        <w:rPr>
          <w:rFonts w:ascii="Times New Roman" w:hAnsi="Times New Roman"/>
          <w:sz w:val="24"/>
          <w:szCs w:val="24"/>
        </w:rPr>
        <w:t>Администрации сельского поселения станция Клявлино муниципального района Клявлинский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Pr="0074588B">
        <w:rPr>
          <w:rFonts w:ascii="Times New Roman" w:hAnsi="Times New Roman"/>
          <w:sz w:val="24"/>
          <w:szCs w:val="24"/>
        </w:rPr>
        <w:t xml:space="preserve"> (далее – Административный регламент) </w:t>
      </w:r>
      <w:r w:rsidRPr="0074588B">
        <w:rPr>
          <w:rFonts w:ascii="Times New Roman" w:eastAsia="Times New Roman CYR" w:hAnsi="Times New Roman"/>
          <w:sz w:val="24"/>
          <w:szCs w:val="24"/>
        </w:rPr>
        <w:t xml:space="preserve">разработан в целях повышения результатов и качества доступности </w:t>
      </w:r>
      <w:r w:rsidR="00F15B2B" w:rsidRPr="0074588B">
        <w:rPr>
          <w:rFonts w:ascii="Times New Roman" w:eastAsia="Times New Roman CYR" w:hAnsi="Times New Roman"/>
          <w:sz w:val="24"/>
          <w:szCs w:val="24"/>
        </w:rPr>
        <w:t>предоставл</w:t>
      </w:r>
      <w:r w:rsidRPr="0074588B">
        <w:rPr>
          <w:rFonts w:ascii="Times New Roman" w:eastAsia="Times New Roman CYR" w:hAnsi="Times New Roman"/>
          <w:sz w:val="24"/>
          <w:szCs w:val="24"/>
        </w:rPr>
        <w:t>ения муниципальной услуги</w:t>
      </w:r>
      <w:r w:rsidR="00E61202" w:rsidRPr="0074588B">
        <w:rPr>
          <w:rFonts w:ascii="Times New Roman" w:hAnsi="Times New Roman"/>
          <w:sz w:val="24"/>
          <w:szCs w:val="24"/>
        </w:rPr>
        <w:t>.</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1.1. Предмет регулирования административного регламента.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 сельского поселения станция Клявлино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1.2. Описание заявителей.</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8A6293"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1.3. Требования к порядку информирования о предоставлении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1.3.1. Орган, предоставляющий муниципальную услугу: администрация сельского поселения станция Клявлино (далее – администрация).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Администрация расположена по адресу: 446960, Самарская область, Клявлинский район, ж/д_ст. Клявлино, ул. Советская, д.38.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сельского поселения станция Клявлино, приводятся в приложении № 1 к настоящему Административному регламенту и размещаются: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на официальном сайте администрации муниципального района Клявлинский Самарской области в информационно-коммуникационной сети Интернет - http://klvadm.ru;</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sidR="008A6293" w:rsidRPr="0074588B">
          <w:rPr>
            <w:rStyle w:val="a7"/>
            <w:rFonts w:ascii="Times New Roman" w:hAnsi="Times New Roman"/>
            <w:sz w:val="24"/>
            <w:szCs w:val="24"/>
            <w:lang w:eastAsia="ru-RU"/>
          </w:rPr>
          <w:t>http://www.gosuslugi.ru</w:t>
        </w:r>
      </w:hyperlink>
      <w:r w:rsidRPr="0074588B">
        <w:rPr>
          <w:rFonts w:ascii="Times New Roman" w:hAnsi="Times New Roman"/>
          <w:sz w:val="24"/>
          <w:szCs w:val="24"/>
          <w:lang w:eastAsia="ru-RU"/>
        </w:rPr>
        <w:t>;</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в региональной информационной системе "Портал государственных и муниципальных услуг Самарской области" (далее - Региональный портал) - http://www.pgu.samregion.ru и </w:t>
      </w:r>
      <w:hyperlink r:id="rId7" w:history="1">
        <w:r w:rsidRPr="0074588B">
          <w:rPr>
            <w:rStyle w:val="a7"/>
            <w:rFonts w:ascii="Times New Roman" w:hAnsi="Times New Roman"/>
            <w:sz w:val="24"/>
            <w:szCs w:val="24"/>
            <w:lang w:eastAsia="ru-RU"/>
          </w:rPr>
          <w:t>http://www.uslugi.samregion.ru</w:t>
        </w:r>
      </w:hyperlink>
      <w:r w:rsidRPr="0074588B">
        <w:rPr>
          <w:rFonts w:ascii="Times New Roman" w:hAnsi="Times New Roman"/>
          <w:sz w:val="24"/>
          <w:szCs w:val="24"/>
          <w:lang w:eastAsia="ru-RU"/>
        </w:rPr>
        <w:t>.</w:t>
      </w:r>
    </w:p>
    <w:p w:rsidR="00AA71A4" w:rsidRPr="0074588B" w:rsidRDefault="00AA71A4" w:rsidP="008A6293">
      <w:pPr>
        <w:pStyle w:val="ab"/>
        <w:ind w:firstLine="567"/>
        <w:jc w:val="both"/>
        <w:rPr>
          <w:rFonts w:ascii="Times New Roman" w:hAnsi="Times New Roman"/>
          <w:sz w:val="24"/>
          <w:szCs w:val="24"/>
        </w:rPr>
      </w:pPr>
      <w:r w:rsidRPr="0074588B">
        <w:rPr>
          <w:rFonts w:ascii="Times New Roman" w:hAnsi="Times New Roman"/>
          <w:sz w:val="24"/>
          <w:szCs w:val="24"/>
        </w:rPr>
        <w:lastRenderedPageBreak/>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 </w:t>
      </w:r>
      <w:hyperlink r:id="rId8" w:history="1">
        <w:r w:rsidRPr="0074588B">
          <w:rPr>
            <w:rStyle w:val="a7"/>
            <w:rFonts w:ascii="Times New Roman" w:hAnsi="Times New Roman"/>
            <w:color w:val="auto"/>
            <w:sz w:val="24"/>
            <w:szCs w:val="24"/>
          </w:rPr>
          <w:t>https://frgu.gosuslugi.ru</w:t>
        </w:r>
      </w:hyperlink>
      <w:r w:rsidRPr="0074588B">
        <w:rPr>
          <w:rFonts w:ascii="Times New Roman" w:hAnsi="Times New Roman"/>
          <w:sz w:val="24"/>
          <w:szCs w:val="24"/>
        </w:rPr>
        <w:t>;</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на информационном стенде в администрации.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непосредственно в администрации,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с использованием средств телефонной связи, средств сети Интернет.</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текст настоящего Административного регламента</w:t>
      </w:r>
      <w:r w:rsidR="002216B6" w:rsidRPr="0074588B">
        <w:rPr>
          <w:rFonts w:ascii="Times New Roman" w:hAnsi="Times New Roman"/>
          <w:sz w:val="24"/>
          <w:szCs w:val="24"/>
          <w:lang w:eastAsia="ru-RU"/>
        </w:rPr>
        <w:t xml:space="preserve"> (на бумажном носителе)</w:t>
      </w:r>
      <w:r w:rsidRPr="0074588B">
        <w:rPr>
          <w:rFonts w:ascii="Times New Roman" w:hAnsi="Times New Roman"/>
          <w:sz w:val="24"/>
          <w:szCs w:val="24"/>
          <w:lang w:eastAsia="ru-RU"/>
        </w:rPr>
        <w:t>;</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тексты, выдержки из нормативных правовых актов, регулирующих предоставление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формы, образцы заявлений, иных документов.</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о порядке предоставления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о ходе предоставления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об отказе в предоставлении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A6293" w:rsidRPr="0074588B" w:rsidRDefault="008A6293"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center"/>
        <w:rPr>
          <w:rFonts w:ascii="Times New Roman" w:hAnsi="Times New Roman"/>
          <w:b/>
          <w:bCs/>
          <w:sz w:val="24"/>
          <w:szCs w:val="24"/>
          <w:lang w:eastAsia="ru-RU"/>
        </w:rPr>
      </w:pPr>
      <w:r w:rsidRPr="0074588B">
        <w:rPr>
          <w:rFonts w:ascii="Times New Roman" w:hAnsi="Times New Roman"/>
          <w:b/>
          <w:bCs/>
          <w:sz w:val="24"/>
          <w:szCs w:val="24"/>
          <w:lang w:eastAsia="ru-RU"/>
        </w:rPr>
        <w:t>2. Стандарт предоставления муниципальной услуги</w:t>
      </w:r>
    </w:p>
    <w:p w:rsidR="008A6293" w:rsidRPr="0074588B" w:rsidRDefault="008A6293" w:rsidP="008A6293">
      <w:pPr>
        <w:pStyle w:val="ab"/>
        <w:ind w:firstLine="567"/>
        <w:jc w:val="center"/>
        <w:rPr>
          <w:rFonts w:ascii="Times New Roman" w:hAnsi="Times New Roman"/>
          <w:b/>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2.2. Наименование органа, представляющего муниципальную услугу.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2.2.1. Орган, предоставляющий муниципальную услугу: администрация сельского поселения</w:t>
      </w:r>
      <w:r w:rsidR="00AC1911" w:rsidRPr="0074588B">
        <w:rPr>
          <w:rFonts w:ascii="Times New Roman" w:hAnsi="Times New Roman"/>
          <w:sz w:val="24"/>
          <w:szCs w:val="24"/>
          <w:lang w:eastAsia="ru-RU"/>
        </w:rPr>
        <w:t xml:space="preserve"> станция Клявлино муниципального района Клявлинский Самарской области</w:t>
      </w:r>
      <w:r w:rsidRPr="0074588B">
        <w:rPr>
          <w:rFonts w:ascii="Times New Roman" w:hAnsi="Times New Roman"/>
          <w:sz w:val="24"/>
          <w:szCs w:val="24"/>
          <w:lang w:eastAsia="ru-RU"/>
        </w:rPr>
        <w:t>.</w:t>
      </w:r>
    </w:p>
    <w:p w:rsidR="008A6293"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2.2.</w:t>
      </w:r>
      <w:r w:rsidR="002216B6" w:rsidRPr="0074588B">
        <w:rPr>
          <w:rFonts w:ascii="Times New Roman" w:hAnsi="Times New Roman"/>
          <w:sz w:val="24"/>
          <w:szCs w:val="24"/>
          <w:lang w:eastAsia="ru-RU"/>
        </w:rPr>
        <w:t>2</w:t>
      </w:r>
      <w:r w:rsidRPr="0074588B">
        <w:rPr>
          <w:rFonts w:ascii="Times New Roman" w:hAnsi="Times New Roman"/>
          <w:sz w:val="24"/>
          <w:szCs w:val="24"/>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A6293" w:rsidRPr="0074588B">
        <w:rPr>
          <w:rFonts w:ascii="Times New Roman" w:hAnsi="Times New Roman"/>
          <w:sz w:val="24"/>
          <w:szCs w:val="24"/>
          <w:lang w:eastAsia="ru-RU"/>
        </w:rPr>
        <w:t>.</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w:t>
      </w:r>
    </w:p>
    <w:p w:rsidR="00F83742"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2.3. Результат предоставления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w:t>
      </w:r>
    </w:p>
    <w:p w:rsidR="00F83742"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2.4. Срок предоставления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Срок предоставления муниципальной услуги не должен превышать </w:t>
      </w:r>
      <w:r w:rsidR="0003120D" w:rsidRPr="0074588B">
        <w:rPr>
          <w:rFonts w:ascii="Times New Roman" w:hAnsi="Times New Roman"/>
          <w:sz w:val="24"/>
          <w:szCs w:val="24"/>
          <w:lang w:eastAsia="ru-RU"/>
        </w:rPr>
        <w:t>30</w:t>
      </w:r>
      <w:r w:rsidRPr="0074588B">
        <w:rPr>
          <w:rFonts w:ascii="Times New Roman" w:hAnsi="Times New Roman"/>
          <w:sz w:val="24"/>
          <w:szCs w:val="24"/>
          <w:lang w:eastAsia="ru-RU"/>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Оснований для приостановления предоставления муниципальной услуги законодательством не предусмотрено.</w:t>
      </w:r>
    </w:p>
    <w:p w:rsidR="008A6293" w:rsidRPr="0074588B" w:rsidRDefault="008A6293"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2.5. Правовые основы для предоставления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с:</w:t>
      </w:r>
    </w:p>
    <w:p w:rsidR="00F83742" w:rsidRPr="0074588B" w:rsidRDefault="00E47A3A"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Конституцией Российской Федерации, принятой на всенародном голосовании 12.12.1993;</w:t>
      </w:r>
    </w:p>
    <w:p w:rsidR="00F83742"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Градостроительным кодексом Российской Федерации от 29.12.2004 № 190-ФЗ; </w:t>
      </w:r>
    </w:p>
    <w:p w:rsidR="00F83742" w:rsidRPr="0074588B" w:rsidRDefault="00E47A3A"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 xml:space="preserve">Гражданским кодексом Российской Федерации (часть 1) от 30.11.1994 № 51-ФЗ; </w:t>
      </w:r>
    </w:p>
    <w:p w:rsidR="00F83742" w:rsidRPr="0074588B" w:rsidRDefault="00E47A3A"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 xml:space="preserve">Земельным кодексом Российской Федерации от 25.10.2001 № 136-ФЗ; Федеральным законом от 25.10.2001 № 137-ФЗ «О введении в действие Земельного кодекса Российской Федерации»; </w:t>
      </w:r>
    </w:p>
    <w:p w:rsidR="00AA71A4" w:rsidRPr="0074588B" w:rsidRDefault="00E47A3A"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 xml:space="preserve">Федеральным законом от 27.07.2010 № 210-ФЗ «Об организации предоставления государственных и муниципальных услуг»; </w:t>
      </w:r>
    </w:p>
    <w:p w:rsidR="00AA71A4" w:rsidRPr="0074588B" w:rsidRDefault="00E47A3A"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Федеральным законом от 06.10.2003 N 131-ФЗ «Об общих принципах организации местного самоуправления в Российской Федерации»;</w:t>
      </w:r>
    </w:p>
    <w:p w:rsidR="00AA71A4" w:rsidRPr="0074588B" w:rsidRDefault="00E47A3A"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 xml:space="preserve">Законом </w:t>
      </w:r>
      <w:r w:rsidR="00F83742" w:rsidRPr="0074588B">
        <w:rPr>
          <w:rFonts w:ascii="Times New Roman" w:hAnsi="Times New Roman"/>
          <w:sz w:val="24"/>
          <w:szCs w:val="24"/>
          <w:lang w:eastAsia="ru-RU"/>
        </w:rPr>
        <w:t>Самар</w:t>
      </w:r>
      <w:r w:rsidR="00AA71A4" w:rsidRPr="0074588B">
        <w:rPr>
          <w:rFonts w:ascii="Times New Roman" w:hAnsi="Times New Roman"/>
          <w:sz w:val="24"/>
          <w:szCs w:val="24"/>
          <w:lang w:eastAsia="ru-RU"/>
        </w:rPr>
        <w:t xml:space="preserve">ской области от </w:t>
      </w:r>
      <w:r w:rsidR="00F83742" w:rsidRPr="0074588B">
        <w:rPr>
          <w:rFonts w:ascii="Times New Roman" w:hAnsi="Times New Roman"/>
          <w:sz w:val="24"/>
          <w:szCs w:val="24"/>
          <w:lang w:eastAsia="ru-RU"/>
        </w:rPr>
        <w:t>11.03.2005</w:t>
      </w:r>
      <w:r w:rsidR="00AA71A4" w:rsidRPr="0074588B">
        <w:rPr>
          <w:rFonts w:ascii="Times New Roman" w:hAnsi="Times New Roman"/>
          <w:sz w:val="24"/>
          <w:szCs w:val="24"/>
          <w:lang w:eastAsia="ru-RU"/>
        </w:rPr>
        <w:t xml:space="preserve"> № </w:t>
      </w:r>
      <w:r w:rsidR="00F83742" w:rsidRPr="0074588B">
        <w:rPr>
          <w:rFonts w:ascii="Times New Roman" w:hAnsi="Times New Roman"/>
          <w:sz w:val="24"/>
          <w:szCs w:val="24"/>
          <w:lang w:eastAsia="ru-RU"/>
        </w:rPr>
        <w:t>94-ГД</w:t>
      </w:r>
      <w:r w:rsidR="00AA71A4" w:rsidRPr="0074588B">
        <w:rPr>
          <w:rFonts w:ascii="Times New Roman" w:hAnsi="Times New Roman"/>
          <w:sz w:val="24"/>
          <w:szCs w:val="24"/>
          <w:lang w:eastAsia="ru-RU"/>
        </w:rPr>
        <w:t xml:space="preserve"> «О </w:t>
      </w:r>
      <w:r w:rsidR="00F83742" w:rsidRPr="0074588B">
        <w:rPr>
          <w:rFonts w:ascii="Times New Roman" w:hAnsi="Times New Roman"/>
          <w:sz w:val="24"/>
          <w:szCs w:val="24"/>
          <w:lang w:eastAsia="ru-RU"/>
        </w:rPr>
        <w:t>земле»;</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Уставом </w:t>
      </w:r>
      <w:r w:rsidR="00F83742" w:rsidRPr="0074588B">
        <w:rPr>
          <w:rFonts w:ascii="Times New Roman" w:hAnsi="Times New Roman"/>
          <w:sz w:val="24"/>
          <w:szCs w:val="24"/>
          <w:lang w:eastAsia="ru-RU"/>
        </w:rPr>
        <w:t>сельского поселения станция Клявлино</w:t>
      </w:r>
      <w:r w:rsidRPr="0074588B">
        <w:rPr>
          <w:rFonts w:ascii="Times New Roman" w:hAnsi="Times New Roman"/>
          <w:sz w:val="24"/>
          <w:szCs w:val="24"/>
          <w:lang w:eastAsia="ru-RU"/>
        </w:rPr>
        <w:t xml:space="preserve"> муниципального района </w:t>
      </w:r>
      <w:r w:rsidR="00E47A3A" w:rsidRPr="0074588B">
        <w:rPr>
          <w:rFonts w:ascii="Times New Roman" w:hAnsi="Times New Roman"/>
          <w:sz w:val="24"/>
          <w:szCs w:val="24"/>
          <w:lang w:eastAsia="ru-RU"/>
        </w:rPr>
        <w:t>Клявлинский Самар</w:t>
      </w:r>
      <w:r w:rsidRPr="0074588B">
        <w:rPr>
          <w:rFonts w:ascii="Times New Roman" w:hAnsi="Times New Roman"/>
          <w:sz w:val="24"/>
          <w:szCs w:val="24"/>
          <w:lang w:eastAsia="ru-RU"/>
        </w:rPr>
        <w:t>ской области;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иными нормативными правовыми актами Российской Федерации, </w:t>
      </w:r>
      <w:r w:rsidR="00E47A3A"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и сельского поселения </w:t>
      </w:r>
      <w:r w:rsidR="00E47A3A" w:rsidRPr="0074588B">
        <w:rPr>
          <w:rFonts w:ascii="Times New Roman" w:hAnsi="Times New Roman"/>
          <w:sz w:val="24"/>
          <w:szCs w:val="24"/>
          <w:lang w:eastAsia="ru-RU"/>
        </w:rPr>
        <w:t>станция Клявлино</w:t>
      </w:r>
      <w:r w:rsidRPr="0074588B">
        <w:rPr>
          <w:rFonts w:ascii="Times New Roman" w:hAnsi="Times New Roman"/>
          <w:sz w:val="24"/>
          <w:szCs w:val="24"/>
          <w:lang w:eastAsia="ru-RU"/>
        </w:rPr>
        <w:t xml:space="preserve"> муниципального района </w:t>
      </w:r>
      <w:r w:rsidR="00E47A3A" w:rsidRPr="0074588B">
        <w:rPr>
          <w:rFonts w:ascii="Times New Roman" w:hAnsi="Times New Roman"/>
          <w:sz w:val="24"/>
          <w:szCs w:val="24"/>
          <w:lang w:eastAsia="ru-RU"/>
        </w:rPr>
        <w:t>Клявлинский Самарской</w:t>
      </w:r>
      <w:r w:rsidRPr="0074588B">
        <w:rPr>
          <w:rFonts w:ascii="Times New Roman" w:hAnsi="Times New Roman"/>
          <w:sz w:val="24"/>
          <w:szCs w:val="24"/>
          <w:lang w:eastAsia="ru-RU"/>
        </w:rPr>
        <w:t xml:space="preserve"> области, регламентирующими правоотношения в сфере предоставления государственных услуг.</w:t>
      </w:r>
    </w:p>
    <w:p w:rsidR="008A6293" w:rsidRPr="0074588B" w:rsidRDefault="008A6293"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Муниципальная услуга предоставляется на основании заявления, поступившего в администрацию.</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В письменном заявлении должна быть указана информация о заявителе (для физического лица </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Ф.И.О., паспортные данные, адрес регистрации, контактный телефон, для юридического лица </w:t>
      </w:r>
    </w:p>
    <w:p w:rsidR="00E47A3A"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w:t>
      </w:r>
    </w:p>
    <w:p w:rsidR="00E47A3A"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К заявлению прилагаются следующие документы: </w:t>
      </w:r>
    </w:p>
    <w:p w:rsidR="00E47A3A"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E47A3A"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копия документа, удостоверяющего права (полномочия) представителя заявителя, если с заявлением обращается представитель заявителя (заявителей); </w:t>
      </w:r>
    </w:p>
    <w:p w:rsidR="00E47A3A"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47A3A"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Заявление на бумажном носителе представляется: </w:t>
      </w:r>
    </w:p>
    <w:p w:rsidR="00E47A3A"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посредством почтового отправления; </w:t>
      </w:r>
    </w:p>
    <w:p w:rsidR="00E47A3A"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при личном обращении заявителя либо его законного представителя.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w:t>
      </w:r>
      <w:r w:rsidR="00E47A3A"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Заявление в форме электронного документа от имени юридического лица заверяется электронной подписью:</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лица, действующего от имени юридического лица без доверенности;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w:t>
      </w:r>
      <w:r w:rsidR="00E47A3A" w:rsidRPr="0074588B">
        <w:rPr>
          <w:rFonts w:ascii="Times New Roman" w:hAnsi="Times New Roman"/>
          <w:sz w:val="24"/>
          <w:szCs w:val="24"/>
          <w:lang w:eastAsia="ru-RU"/>
        </w:rPr>
        <w:t xml:space="preserve"> виде файлов в форматах PDF</w:t>
      </w:r>
      <w:r w:rsidRPr="0074588B">
        <w:rPr>
          <w:rFonts w:ascii="Times New Roman" w:hAnsi="Times New Roman"/>
          <w:sz w:val="24"/>
          <w:szCs w:val="24"/>
          <w:lang w:eastAsia="ru-RU"/>
        </w:rPr>
        <w:t>.</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Качество предоставляемых электронных документов (электронных образов</w:t>
      </w:r>
      <w:r w:rsidR="00E47A3A" w:rsidRPr="0074588B">
        <w:rPr>
          <w:rFonts w:ascii="Times New Roman" w:hAnsi="Times New Roman"/>
          <w:sz w:val="24"/>
          <w:szCs w:val="24"/>
          <w:lang w:eastAsia="ru-RU"/>
        </w:rPr>
        <w:t xml:space="preserve"> документов) в форматах PDF</w:t>
      </w:r>
      <w:r w:rsidRPr="0074588B">
        <w:rPr>
          <w:rFonts w:ascii="Times New Roman" w:hAnsi="Times New Roman"/>
          <w:sz w:val="24"/>
          <w:szCs w:val="24"/>
          <w:lang w:eastAsia="ru-RU"/>
        </w:rPr>
        <w:t xml:space="preserve"> должно позволять в полном объеме прочитать текст документа и распознать реквизиты документа.</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47A3A"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w:t>
      </w:r>
      <w:r w:rsidR="00E47A3A"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E47A3A"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sidR="0003120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администрации муниципального района</w:t>
      </w:r>
      <w:r w:rsidR="00E47A3A" w:rsidRPr="0074588B">
        <w:rPr>
          <w:rFonts w:ascii="Times New Roman" w:hAnsi="Times New Roman"/>
          <w:sz w:val="24"/>
          <w:szCs w:val="24"/>
          <w:lang w:eastAsia="ru-RU"/>
        </w:rPr>
        <w:t xml:space="preserve"> Клявлинский Самарской области</w:t>
      </w:r>
      <w:r w:rsidRPr="0074588B">
        <w:rPr>
          <w:rFonts w:ascii="Times New Roman" w:hAnsi="Times New Roman"/>
          <w:sz w:val="24"/>
          <w:szCs w:val="24"/>
          <w:lang w:eastAsia="ru-RU"/>
        </w:rPr>
        <w:t>.</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Заявитель вправе представить указанные документы самостоятельно</w:t>
      </w:r>
      <w:r w:rsidR="00C3406C" w:rsidRPr="0074588B">
        <w:rPr>
          <w:rFonts w:ascii="Times New Roman" w:hAnsi="Times New Roman"/>
          <w:sz w:val="24"/>
          <w:szCs w:val="24"/>
          <w:lang w:eastAsia="ru-RU"/>
        </w:rPr>
        <w:t>,</w:t>
      </w:r>
      <w:r w:rsidR="00C3406C" w:rsidRPr="0074588B">
        <w:rPr>
          <w:sz w:val="24"/>
          <w:szCs w:val="24"/>
          <w:lang w:eastAsia="ru-RU"/>
        </w:rPr>
        <w:t xml:space="preserve"> </w:t>
      </w:r>
      <w:r w:rsidR="00C3406C" w:rsidRPr="0074588B">
        <w:rPr>
          <w:rFonts w:ascii="Times New Roman" w:hAnsi="Times New Roman"/>
          <w:sz w:val="24"/>
          <w:szCs w:val="24"/>
        </w:rPr>
        <w:t>так как они подлежат представлению в рамках межведомственного информационного взаимодействия</w:t>
      </w:r>
      <w:r w:rsidRPr="0074588B">
        <w:rPr>
          <w:rFonts w:ascii="Times New Roman" w:hAnsi="Times New Roman"/>
          <w:sz w:val="24"/>
          <w:szCs w:val="24"/>
        </w:rPr>
        <w:t>.</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Запрещается требовать от заявителя: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7A3A"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и муниципальными правовыми актами сельского поселения </w:t>
      </w:r>
      <w:r w:rsidR="00E47A3A" w:rsidRPr="0074588B">
        <w:rPr>
          <w:rFonts w:ascii="Times New Roman" w:hAnsi="Times New Roman"/>
          <w:sz w:val="24"/>
          <w:szCs w:val="24"/>
          <w:lang w:eastAsia="ru-RU"/>
        </w:rPr>
        <w:t xml:space="preserve">станция Клявлино </w:t>
      </w:r>
      <w:r w:rsidRPr="0074588B">
        <w:rPr>
          <w:rFonts w:ascii="Times New Roman" w:hAnsi="Times New Roman"/>
          <w:sz w:val="24"/>
          <w:szCs w:val="24"/>
          <w:lang w:eastAsia="ru-RU"/>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A6293" w:rsidRPr="0074588B" w:rsidRDefault="008A6293"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2.7. Исчерпывающий перечень оснований для отказа в приеме документов, необходимых для предоставления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подача заявления лицом, не уполномоченным совершать такого рода действия.</w:t>
      </w:r>
    </w:p>
    <w:p w:rsidR="008A6293" w:rsidRPr="0074588B" w:rsidRDefault="008A6293"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2.8. Исчерпывающий перечень оснований для отказа в предоставлении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Основанием для отказа в предоставлении муниципальной услуги является: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наличие противоречий между заявленными и уже зарегистрированными правами;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8A6293" w:rsidRPr="0074588B" w:rsidRDefault="008A6293"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2.9. Размер платы, взимаемой с заявителя при предоставлении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Муниципальная услуга предоставляется на безвозмездной основе.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A6293" w:rsidRPr="0074588B" w:rsidRDefault="008A6293"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2.11. Срок регистрации запроса заявителя о предоставлении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A6293" w:rsidRPr="0074588B" w:rsidRDefault="008A6293"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2.12. Требования к помещениям, в которых предоставляется муниципальная услуга.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Доступ заявителей к парковочным местам является бесплатным.</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2.12.3.  В помещениях для ожидания заявителям отводятся места, оборудованные стульями, кресельными секциями.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информационными стендами, на которых размещается визуальная и текстовая информация;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стульями и столами для оформления документов.</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К информационным стендам должна быть обеспечена возможность свободного доступа граждан.</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режим работы органов, предоставляющих муниципальную услугу;</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графики личного приема граждан уполномоченными должностными лицами;</w:t>
      </w:r>
    </w:p>
    <w:p w:rsidR="004A4578"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 номера кабинетов, где осуществляются прием письменных обращений граждан и устное информирование граждан; </w:t>
      </w:r>
    </w:p>
    <w:p w:rsidR="00AA71A4" w:rsidRPr="0074588B" w:rsidRDefault="004A4578"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фамилии, имена, отчества и должности лиц, осуществляющих прием письменных обращений граждан и устное информирование граждан;</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тексты, выдержки из нормативных правовых актов, регулирующих предоставление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образцы оформления документов.</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2.12.6. Требования к обеспечению условий доступности муниципальных услуг для инвалидов.</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sidR="00A75E7B"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A6293" w:rsidRPr="0074588B" w:rsidRDefault="008A6293" w:rsidP="008A6293">
      <w:pPr>
        <w:pStyle w:val="ab"/>
        <w:ind w:firstLine="567"/>
        <w:jc w:val="both"/>
        <w:rPr>
          <w:rFonts w:ascii="Times New Roman" w:hAnsi="Times New Roman"/>
          <w:sz w:val="24"/>
          <w:szCs w:val="24"/>
          <w:lang w:eastAsia="ru-RU"/>
        </w:rPr>
      </w:pP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2.13. Показатели доступности и качества муниципальной услуги. </w:t>
      </w: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2.13.1. Показателями доступности муниципальной услуги являются: </w:t>
      </w: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 </w:t>
      </w: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оборудование мест ожидания в администрации доступными местами общего пользования; </w:t>
      </w: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оборудование мест ожидания и мест приема заявителей в администрации стульями, столами (стойками) для возможности оформления документов; </w:t>
      </w: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соблюдение графика работы администрации; </w:t>
      </w: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w:t>
      </w:r>
      <w:r w:rsidR="00A75E7B"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 </w:t>
      </w: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2.13.2.  Показателями качества муниципальной услуги являются: </w:t>
      </w: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полнота предоставления муниципальной услуги в соответствии с требованиями настоящего Административного регламента; </w:t>
      </w:r>
    </w:p>
    <w:p w:rsidR="00A75E7B"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соблюдение сроков предоставления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8A6293" w:rsidRPr="0074588B" w:rsidRDefault="008A6293"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364A8D" w:rsidRPr="0074588B" w:rsidRDefault="00AA71A4" w:rsidP="008A6293">
      <w:pPr>
        <w:pStyle w:val="ab"/>
        <w:ind w:firstLine="567"/>
        <w:jc w:val="both"/>
        <w:rPr>
          <w:rFonts w:ascii="Times New Roman" w:hAnsi="Times New Roman"/>
          <w:sz w:val="24"/>
          <w:szCs w:val="24"/>
        </w:rPr>
      </w:pPr>
      <w:r w:rsidRPr="0074588B">
        <w:rPr>
          <w:rFonts w:ascii="Times New Roman" w:hAnsi="Times New Roman"/>
          <w:sz w:val="24"/>
          <w:szCs w:val="24"/>
          <w:lang w:eastAsia="ru-RU"/>
        </w:rPr>
        <w:t>2.14.1. </w:t>
      </w:r>
      <w:r w:rsidR="00364A8D" w:rsidRPr="0074588B">
        <w:rPr>
          <w:rFonts w:ascii="Times New Roman" w:hAnsi="Times New Roman"/>
          <w:sz w:val="24"/>
          <w:szCs w:val="24"/>
        </w:rPr>
        <w:t xml:space="preserve">Запросы (заявления) и документы, предусмотренные соответственно </w:t>
      </w:r>
      <w:hyperlink w:anchor="P302" w:history="1">
        <w:r w:rsidR="00CE6B66" w:rsidRPr="0074588B">
          <w:rPr>
            <w:rFonts w:ascii="Times New Roman" w:hAnsi="Times New Roman"/>
            <w:sz w:val="24"/>
            <w:szCs w:val="24"/>
          </w:rPr>
          <w:t>пунктом</w:t>
        </w:r>
        <w:r w:rsidR="00364A8D" w:rsidRPr="0074588B">
          <w:rPr>
            <w:rFonts w:ascii="Times New Roman" w:hAnsi="Times New Roman"/>
            <w:sz w:val="24"/>
            <w:szCs w:val="24"/>
          </w:rPr>
          <w:t xml:space="preserve"> 2.6</w:t>
        </w:r>
      </w:hyperlink>
      <w:r w:rsidR="00364A8D" w:rsidRPr="0074588B">
        <w:rPr>
          <w:rFonts w:ascii="Times New Roman" w:hAnsi="Times New Roman"/>
          <w:color w:val="FF0000"/>
          <w:sz w:val="24"/>
          <w:szCs w:val="24"/>
        </w:rPr>
        <w:t xml:space="preserve"> </w:t>
      </w:r>
      <w:r w:rsidR="00364A8D" w:rsidRPr="0074588B">
        <w:rPr>
          <w:rFonts w:ascii="Times New Roman" w:hAnsi="Times New Roman"/>
          <w:sz w:val="24"/>
          <w:szCs w:val="24"/>
        </w:rPr>
        <w:t>настоящего Административного регламента, могут быть поданы заявителем через должностных лиц МФЦ, с которыми у уполномоченного органа заключено соглашение о взаимодействии.</w:t>
      </w:r>
    </w:p>
    <w:p w:rsidR="00364A8D" w:rsidRPr="0074588B" w:rsidRDefault="00364A8D" w:rsidP="008A6293">
      <w:pPr>
        <w:pStyle w:val="ab"/>
        <w:ind w:firstLine="567"/>
        <w:jc w:val="both"/>
        <w:rPr>
          <w:rFonts w:ascii="Times New Roman" w:hAnsi="Times New Roman"/>
          <w:sz w:val="24"/>
          <w:szCs w:val="24"/>
        </w:rPr>
      </w:pPr>
      <w:r w:rsidRPr="0074588B">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64A8D" w:rsidRPr="0074588B" w:rsidRDefault="00364A8D" w:rsidP="008A6293">
      <w:pPr>
        <w:pStyle w:val="ab"/>
        <w:ind w:firstLine="567"/>
        <w:jc w:val="both"/>
        <w:rPr>
          <w:rFonts w:ascii="Times New Roman" w:hAnsi="Times New Roman"/>
          <w:sz w:val="24"/>
          <w:szCs w:val="24"/>
        </w:rPr>
      </w:pPr>
      <w:r w:rsidRPr="0074588B">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w:t>
      </w:r>
      <w:r w:rsidR="00CE6B66" w:rsidRPr="0074588B">
        <w:rPr>
          <w:rFonts w:ascii="Times New Roman" w:hAnsi="Times New Roman"/>
          <w:sz w:val="24"/>
          <w:szCs w:val="24"/>
        </w:rPr>
        <w:t>,</w:t>
      </w:r>
      <w:r w:rsidRPr="0074588B">
        <w:rPr>
          <w:rFonts w:ascii="Times New Roman" w:hAnsi="Times New Roman"/>
          <w:sz w:val="24"/>
          <w:szCs w:val="24"/>
        </w:rPr>
        <w:t xml:space="preserve"> либо Единому порталам в сети Интернет.</w:t>
      </w:r>
    </w:p>
    <w:p w:rsidR="00364A8D" w:rsidRPr="0074588B" w:rsidRDefault="00364A8D" w:rsidP="008A6293">
      <w:pPr>
        <w:pStyle w:val="ab"/>
        <w:ind w:firstLine="567"/>
        <w:jc w:val="both"/>
        <w:rPr>
          <w:rFonts w:ascii="Times New Roman" w:hAnsi="Times New Roman"/>
          <w:sz w:val="24"/>
          <w:szCs w:val="24"/>
        </w:rPr>
      </w:pPr>
      <w:r w:rsidRPr="0074588B">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64A8D" w:rsidRPr="0074588B" w:rsidRDefault="00364A8D" w:rsidP="008A6293">
      <w:pPr>
        <w:pStyle w:val="ab"/>
        <w:ind w:firstLine="567"/>
        <w:jc w:val="both"/>
        <w:rPr>
          <w:rFonts w:ascii="Times New Roman" w:hAnsi="Times New Roman"/>
          <w:sz w:val="24"/>
          <w:szCs w:val="24"/>
        </w:rPr>
      </w:pPr>
      <w:r w:rsidRPr="0074588B">
        <w:rPr>
          <w:rFonts w:ascii="Times New Roman" w:hAnsi="Times New Roman"/>
          <w:sz w:val="24"/>
          <w:szCs w:val="24"/>
        </w:rPr>
        <w:t>Предоставление муниципальной услуги на базе МФЦ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364A8D" w:rsidRPr="0074588B" w:rsidRDefault="00364A8D" w:rsidP="008A6293">
      <w:pPr>
        <w:pStyle w:val="ab"/>
        <w:ind w:firstLine="567"/>
        <w:jc w:val="both"/>
        <w:rPr>
          <w:rFonts w:ascii="Times New Roman" w:hAnsi="Times New Roman"/>
          <w:sz w:val="24"/>
          <w:szCs w:val="24"/>
        </w:rPr>
      </w:pPr>
      <w:r w:rsidRPr="0074588B">
        <w:rPr>
          <w:rFonts w:ascii="Times New Roman" w:hAnsi="Times New Roman"/>
          <w:sz w:val="24"/>
          <w:szCs w:val="24"/>
        </w:rPr>
        <w:t xml:space="preserve">Документы, необходимые для предоставления муниципальной услуги, указанные в </w:t>
      </w:r>
      <w:hyperlink w:anchor="P302" w:history="1">
        <w:r w:rsidRPr="0074588B">
          <w:rPr>
            <w:rFonts w:ascii="Times New Roman" w:hAnsi="Times New Roman"/>
            <w:sz w:val="24"/>
            <w:szCs w:val="24"/>
          </w:rPr>
          <w:t>пункте 2.6</w:t>
        </w:r>
      </w:hyperlink>
      <w:r w:rsidRPr="0074588B">
        <w:rPr>
          <w:rFonts w:ascii="Times New Roman" w:hAnsi="Times New Roman"/>
          <w:sz w:val="24"/>
          <w:szCs w:val="24"/>
        </w:rPr>
        <w:t xml:space="preserve">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364A8D" w:rsidRPr="0074588B" w:rsidRDefault="00364A8D" w:rsidP="008A6293">
      <w:pPr>
        <w:pStyle w:val="ab"/>
        <w:ind w:firstLine="567"/>
        <w:jc w:val="both"/>
        <w:rPr>
          <w:rFonts w:ascii="Times New Roman" w:hAnsi="Times New Roman"/>
          <w:sz w:val="24"/>
          <w:szCs w:val="24"/>
        </w:rPr>
      </w:pPr>
      <w:r w:rsidRPr="0074588B">
        <w:rPr>
          <w:rFonts w:ascii="Times New Roman" w:hAnsi="Times New Roman"/>
          <w:sz w:val="24"/>
          <w:szCs w:val="24"/>
        </w:rPr>
        <w:t xml:space="preserve">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w:t>
      </w:r>
      <w:hyperlink w:anchor="P302" w:history="1">
        <w:r w:rsidRPr="0074588B">
          <w:rPr>
            <w:rFonts w:ascii="Times New Roman" w:hAnsi="Times New Roman"/>
            <w:sz w:val="24"/>
            <w:szCs w:val="24"/>
          </w:rPr>
          <w:t>пункте 2.6</w:t>
        </w:r>
      </w:hyperlink>
      <w:r w:rsidRPr="0074588B">
        <w:rPr>
          <w:rFonts w:ascii="Times New Roman" w:hAnsi="Times New Roman"/>
          <w:sz w:val="24"/>
          <w:szCs w:val="24"/>
        </w:rPr>
        <w:t xml:space="preserve"> Регламента.</w:t>
      </w:r>
    </w:p>
    <w:p w:rsidR="00364A8D" w:rsidRPr="0074588B" w:rsidRDefault="00364A8D" w:rsidP="008A6293">
      <w:pPr>
        <w:pStyle w:val="ab"/>
        <w:ind w:firstLine="567"/>
        <w:jc w:val="both"/>
        <w:rPr>
          <w:rFonts w:ascii="Times New Roman" w:hAnsi="Times New Roman"/>
          <w:sz w:val="24"/>
          <w:szCs w:val="24"/>
        </w:rPr>
      </w:pPr>
      <w:r w:rsidRPr="0074588B">
        <w:rPr>
          <w:rFonts w:ascii="Times New Roman" w:hAnsi="Times New Roman"/>
          <w:sz w:val="24"/>
          <w:szCs w:val="24"/>
        </w:rPr>
        <w:t xml:space="preserve">В случае направления в электронной форме заявления без приложения документов, указанных в </w:t>
      </w:r>
      <w:hyperlink w:anchor="P302" w:history="1">
        <w:r w:rsidRPr="0074588B">
          <w:rPr>
            <w:rFonts w:ascii="Times New Roman" w:hAnsi="Times New Roman"/>
            <w:sz w:val="24"/>
            <w:szCs w:val="24"/>
          </w:rPr>
          <w:t>пункте 2.6</w:t>
        </w:r>
      </w:hyperlink>
      <w:r w:rsidRPr="0074588B">
        <w:rPr>
          <w:rFonts w:ascii="Times New Roman" w:hAnsi="Times New Roman"/>
          <w:sz w:val="24"/>
          <w:szCs w:val="24"/>
        </w:rPr>
        <w:t xml:space="preserve">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364A8D" w:rsidRPr="0074588B" w:rsidRDefault="00364A8D" w:rsidP="008A6293">
      <w:pPr>
        <w:pStyle w:val="ab"/>
        <w:ind w:firstLine="567"/>
        <w:jc w:val="both"/>
        <w:rPr>
          <w:rFonts w:ascii="Times New Roman" w:hAnsi="Times New Roman"/>
          <w:sz w:val="24"/>
          <w:szCs w:val="24"/>
        </w:rPr>
      </w:pPr>
      <w:r w:rsidRPr="0074588B">
        <w:rPr>
          <w:rFonts w:ascii="Times New Roman" w:hAnsi="Times New Roman"/>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A6293" w:rsidRPr="0074588B" w:rsidRDefault="008A6293" w:rsidP="008A6293">
      <w:pPr>
        <w:pStyle w:val="ab"/>
        <w:ind w:firstLine="567"/>
        <w:jc w:val="both"/>
        <w:rPr>
          <w:rFonts w:ascii="Times New Roman" w:hAnsi="Times New Roman"/>
          <w:sz w:val="24"/>
          <w:szCs w:val="24"/>
        </w:rPr>
      </w:pPr>
    </w:p>
    <w:p w:rsidR="00AA71A4" w:rsidRPr="0074588B" w:rsidRDefault="00AA71A4" w:rsidP="008A6293">
      <w:pPr>
        <w:pStyle w:val="ab"/>
        <w:ind w:firstLine="567"/>
        <w:jc w:val="center"/>
        <w:rPr>
          <w:rFonts w:ascii="Times New Roman" w:hAnsi="Times New Roman"/>
          <w:b/>
          <w:sz w:val="24"/>
          <w:szCs w:val="24"/>
          <w:lang w:eastAsia="ru-RU"/>
        </w:rPr>
      </w:pPr>
      <w:r w:rsidRPr="0074588B">
        <w:rPr>
          <w:rFonts w:ascii="Times New Roman" w:hAnsi="Times New Roman"/>
          <w:b/>
          <w:bCs/>
          <w:sz w:val="24"/>
          <w:szCs w:val="24"/>
          <w:lang w:eastAsia="ru-RU"/>
        </w:rPr>
        <w:t xml:space="preserve">3. </w:t>
      </w:r>
      <w:r w:rsidRPr="0074588B">
        <w:rPr>
          <w:rFonts w:ascii="Times New Roman" w:hAnsi="Times New Roman"/>
          <w:b/>
          <w:bCs/>
          <w:sz w:val="24"/>
          <w:szCs w:val="24"/>
          <w:lang w:val="en-US" w:eastAsia="ru-RU"/>
        </w:rPr>
        <w:t>C</w:t>
      </w:r>
      <w:r w:rsidRPr="0074588B">
        <w:rPr>
          <w:rFonts w:ascii="Times New Roman" w:hAnsi="Times New Roman"/>
          <w:b/>
          <w:bCs/>
          <w:sz w:val="24"/>
          <w:szCs w:val="24"/>
          <w:lang w:eastAsia="ru-RU"/>
        </w:rPr>
        <w:t>остав, последовательность и сроки выполнения административных процедур, требования к порядку их выполнения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3.1. </w:t>
      </w:r>
      <w:r w:rsidR="00CE6B66" w:rsidRPr="0074588B">
        <w:rPr>
          <w:rFonts w:ascii="Times New Roman" w:hAnsi="Times New Roman"/>
          <w:sz w:val="24"/>
          <w:szCs w:val="24"/>
          <w:lang w:eastAsia="ru-RU"/>
        </w:rPr>
        <w:t>П</w:t>
      </w:r>
      <w:r w:rsidRPr="0074588B">
        <w:rPr>
          <w:rFonts w:ascii="Times New Roman" w:hAnsi="Times New Roman"/>
          <w:sz w:val="24"/>
          <w:szCs w:val="24"/>
          <w:lang w:eastAsia="ru-RU"/>
        </w:rPr>
        <w:t>редоставление муниципальной услуги включает в себя следующие административные процедуры:</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прием и регистрация заявления и прилагаемых к нему документов; </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D3816" w:rsidRPr="0074588B" w:rsidRDefault="008D3816" w:rsidP="008A6293">
      <w:pPr>
        <w:pStyle w:val="ab"/>
        <w:ind w:firstLine="567"/>
        <w:jc w:val="both"/>
        <w:rPr>
          <w:rFonts w:ascii="Times New Roman" w:hAnsi="Times New Roman"/>
          <w:sz w:val="24"/>
          <w:szCs w:val="24"/>
          <w:lang w:eastAsia="ru-RU"/>
        </w:rPr>
      </w:pP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3.2. Прием и регистрация заявления и прилагаемых к нему документов. </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w:t>
      </w:r>
      <w:r w:rsidR="00CE6B66"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К заявлению должны быть приложены документы, указанные в п. 2.6.1. настоящего Административного регламента. </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3.2.3. При личном обращении заявителя или уполномоченного представителя в администрацию должностное лицо, уполномоченное на прием документов: </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устанавливает предмет обращения, устанавливает личность заявителя, проверяет документ, удостоверяющий личность заявителя; </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p>
    <w:p w:rsidR="00CE6B66"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проверяет соответствие заявления установленным требованиям; </w:t>
      </w:r>
    </w:p>
    <w:p w:rsidR="00D0796D"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
    <w:p w:rsidR="00D0796D"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регистрирует заявление с прилагаемым комплектом документов;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0796D"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p w:rsidR="00D0796D"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3.2.6. Максимальный срок исполнения административной процедуры - 1 календарный день. </w:t>
      </w:r>
    </w:p>
    <w:p w:rsidR="008D3816" w:rsidRPr="0074588B" w:rsidRDefault="008D3816"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3.3.2. Специалист администрации, ответственный за прием документов:</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а) в отдел управления Федеральной службы государственной регистрации, кадастра и картографии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 для получения: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б) в Управлении Федеральной налоговой службы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 для получения: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в) в отдел филиала ФГБУ «Федеральная Кадастровая Палата Росреестра»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 для получения кадастровой выписки о земельном участке.</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3.3.4. Максимальный срок исполнения административной процедуры - 10 календарных дней.</w:t>
      </w:r>
    </w:p>
    <w:p w:rsidR="008D3816" w:rsidRPr="0074588B" w:rsidRDefault="008D3816" w:rsidP="008A6293">
      <w:pPr>
        <w:pStyle w:val="ab"/>
        <w:ind w:firstLine="567"/>
        <w:jc w:val="both"/>
        <w:rPr>
          <w:rFonts w:ascii="Times New Roman" w:hAnsi="Times New Roman"/>
          <w:sz w:val="24"/>
          <w:szCs w:val="24"/>
          <w:lang w:eastAsia="ru-RU"/>
        </w:rPr>
      </w:pPr>
    </w:p>
    <w:p w:rsidR="00D0796D"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w:t>
      </w:r>
      <w:r w:rsidR="00D0796D" w:rsidRPr="0074588B">
        <w:rPr>
          <w:rFonts w:ascii="Times New Roman" w:hAnsi="Times New Roman"/>
          <w:sz w:val="24"/>
          <w:szCs w:val="24"/>
          <w:lang w:eastAsia="ru-RU"/>
        </w:rPr>
        <w:t>ставлении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3.4.3. По результатам принятого решения специалист:</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Направляет подготовленный проект постановления для подписания упо</w:t>
      </w:r>
      <w:r w:rsidR="00D0796D" w:rsidRPr="0074588B">
        <w:rPr>
          <w:rFonts w:ascii="Times New Roman" w:hAnsi="Times New Roman"/>
          <w:sz w:val="24"/>
          <w:szCs w:val="24"/>
          <w:lang w:eastAsia="ru-RU"/>
        </w:rPr>
        <w:t>лномоченному должностному лицу Г</w:t>
      </w:r>
      <w:r w:rsidRPr="0074588B">
        <w:rPr>
          <w:rFonts w:ascii="Times New Roman" w:hAnsi="Times New Roman"/>
          <w:sz w:val="24"/>
          <w:szCs w:val="24"/>
          <w:lang w:eastAsia="ru-RU"/>
        </w:rPr>
        <w:t xml:space="preserve">лаве </w:t>
      </w:r>
      <w:r w:rsidR="00D0796D" w:rsidRPr="0074588B">
        <w:rPr>
          <w:rFonts w:ascii="Times New Roman" w:hAnsi="Times New Roman"/>
          <w:sz w:val="24"/>
          <w:szCs w:val="24"/>
          <w:lang w:eastAsia="ru-RU"/>
        </w:rPr>
        <w:t xml:space="preserve">сельского </w:t>
      </w:r>
      <w:r w:rsidRPr="0074588B">
        <w:rPr>
          <w:rFonts w:ascii="Times New Roman" w:hAnsi="Times New Roman"/>
          <w:sz w:val="24"/>
          <w:szCs w:val="24"/>
          <w:lang w:eastAsia="ru-RU"/>
        </w:rPr>
        <w:t>поселения.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3.4.5. Максимальный срок исполнения административной процедуры - </w:t>
      </w:r>
      <w:r w:rsidR="009A51D8" w:rsidRPr="0074588B">
        <w:rPr>
          <w:rFonts w:ascii="Times New Roman" w:hAnsi="Times New Roman"/>
          <w:sz w:val="24"/>
          <w:szCs w:val="24"/>
          <w:lang w:eastAsia="ru-RU"/>
        </w:rPr>
        <w:t>20</w:t>
      </w:r>
      <w:r w:rsidRPr="0074588B">
        <w:rPr>
          <w:rFonts w:ascii="Times New Roman" w:hAnsi="Times New Roman"/>
          <w:sz w:val="24"/>
          <w:szCs w:val="24"/>
          <w:lang w:eastAsia="ru-RU"/>
        </w:rPr>
        <w:t xml:space="preserve"> календарных дней.</w:t>
      </w:r>
    </w:p>
    <w:p w:rsidR="008D3816" w:rsidRPr="0074588B" w:rsidRDefault="008D3816"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w:t>
      </w:r>
      <w:r w:rsidRPr="0074588B">
        <w:rPr>
          <w:rFonts w:ascii="Times New Roman" w:hAnsi="Times New Roman"/>
          <w:sz w:val="24"/>
          <w:szCs w:val="24"/>
          <w:lang w:eastAsia="ru-RU"/>
        </w:rPr>
        <w:lastRenderedPageBreak/>
        <w:t xml:space="preserve">муниципальной услуги документы представляются в форме электронных документов, электронных образов документов.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3.6.3. Получение результата муниципальной услуги в электронной форме не предусмотрено.</w:t>
      </w:r>
    </w:p>
    <w:p w:rsidR="008D3816" w:rsidRPr="0074588B" w:rsidRDefault="008D3816" w:rsidP="008A6293">
      <w:pPr>
        <w:pStyle w:val="ab"/>
        <w:ind w:firstLine="567"/>
        <w:jc w:val="both"/>
        <w:rPr>
          <w:rFonts w:ascii="Times New Roman" w:hAnsi="Times New Roman"/>
          <w:sz w:val="24"/>
          <w:szCs w:val="24"/>
          <w:lang w:eastAsia="ru-RU"/>
        </w:rPr>
      </w:pPr>
    </w:p>
    <w:p w:rsidR="00D0796D"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в электронной форме. 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Росреестра»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в электронной форме. </w:t>
      </w: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Заявитель вправе представить указанные документы самостоятельно.</w:t>
      </w:r>
    </w:p>
    <w:p w:rsidR="008D3816" w:rsidRPr="0074588B" w:rsidRDefault="008D3816" w:rsidP="008A6293">
      <w:pPr>
        <w:pStyle w:val="ab"/>
        <w:ind w:firstLine="567"/>
        <w:jc w:val="both"/>
        <w:rPr>
          <w:rFonts w:ascii="Times New Roman" w:hAnsi="Times New Roman"/>
          <w:sz w:val="24"/>
          <w:szCs w:val="24"/>
          <w:lang w:eastAsia="ru-RU"/>
        </w:rPr>
      </w:pPr>
    </w:p>
    <w:p w:rsidR="00AA71A4" w:rsidRPr="0074588B" w:rsidRDefault="00AA71A4" w:rsidP="008D3816">
      <w:pPr>
        <w:pStyle w:val="ab"/>
        <w:ind w:firstLine="567"/>
        <w:jc w:val="center"/>
        <w:rPr>
          <w:rFonts w:ascii="Times New Roman" w:hAnsi="Times New Roman"/>
          <w:b/>
          <w:bCs/>
          <w:sz w:val="24"/>
          <w:szCs w:val="24"/>
          <w:lang w:eastAsia="ru-RU"/>
        </w:rPr>
      </w:pPr>
      <w:r w:rsidRPr="0074588B">
        <w:rPr>
          <w:rFonts w:ascii="Times New Roman" w:hAnsi="Times New Roman"/>
          <w:b/>
          <w:bCs/>
          <w:sz w:val="24"/>
          <w:szCs w:val="24"/>
          <w:lang w:eastAsia="ru-RU"/>
        </w:rPr>
        <w:t>4. Формы контроля за исполнением административного регламента</w:t>
      </w:r>
    </w:p>
    <w:p w:rsidR="008D3816" w:rsidRPr="0074588B" w:rsidRDefault="008D3816" w:rsidP="008D3816">
      <w:pPr>
        <w:pStyle w:val="ab"/>
        <w:ind w:firstLine="567"/>
        <w:jc w:val="center"/>
        <w:rPr>
          <w:rFonts w:ascii="Times New Roman" w:hAnsi="Times New Roman"/>
          <w:b/>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3816" w:rsidRPr="0074588B" w:rsidRDefault="008D3816"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A71A4" w:rsidRPr="0074588B" w:rsidRDefault="00B60793"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Специалисты</w:t>
      </w:r>
      <w:r w:rsidR="00AA71A4" w:rsidRPr="0074588B">
        <w:rPr>
          <w:rFonts w:ascii="Times New Roman" w:hAnsi="Times New Roman"/>
          <w:sz w:val="24"/>
          <w:szCs w:val="24"/>
          <w:lang w:eastAsia="ru-RU"/>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3816" w:rsidRPr="0074588B" w:rsidRDefault="008D3816"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3816" w:rsidRPr="0074588B" w:rsidRDefault="008D3816" w:rsidP="008A6293">
      <w:pPr>
        <w:pStyle w:val="ab"/>
        <w:ind w:firstLine="567"/>
        <w:jc w:val="both"/>
        <w:rPr>
          <w:rFonts w:ascii="Times New Roman" w:hAnsi="Times New Roman"/>
          <w:sz w:val="24"/>
          <w:szCs w:val="24"/>
          <w:lang w:eastAsia="ru-RU"/>
        </w:rPr>
      </w:pPr>
    </w:p>
    <w:p w:rsidR="00AA71A4" w:rsidRPr="0074588B" w:rsidRDefault="00AA71A4" w:rsidP="008A6293">
      <w:pPr>
        <w:pStyle w:val="ab"/>
        <w:ind w:firstLine="567"/>
        <w:jc w:val="both"/>
        <w:rPr>
          <w:rFonts w:ascii="Times New Roman" w:hAnsi="Times New Roman"/>
          <w:color w:val="C00000"/>
          <w:sz w:val="24"/>
          <w:szCs w:val="24"/>
          <w:lang w:eastAsia="ru-RU"/>
        </w:rPr>
      </w:pPr>
      <w:r w:rsidRPr="0074588B">
        <w:rPr>
          <w:rFonts w:ascii="Times New Roman" w:hAnsi="Times New Roman"/>
          <w:sz w:val="24"/>
          <w:szCs w:val="24"/>
          <w:lang w:eastAsia="ru-RU"/>
        </w:rPr>
        <w:t>4.4. Проведение текущего контроля должно осуществляться не реже двух раз в год.</w:t>
      </w:r>
      <w:r w:rsidRPr="0074588B">
        <w:rPr>
          <w:rFonts w:ascii="Times New Roman" w:hAnsi="Times New Roman"/>
          <w:color w:val="C00000"/>
          <w:sz w:val="24"/>
          <w:szCs w:val="24"/>
          <w:lang w:eastAsia="ru-RU"/>
        </w:rPr>
        <w:t xml:space="preserve"> </w:t>
      </w:r>
    </w:p>
    <w:p w:rsidR="008D3816" w:rsidRPr="0074588B" w:rsidRDefault="008D3816" w:rsidP="008A6293">
      <w:pPr>
        <w:pStyle w:val="ab"/>
        <w:ind w:firstLine="567"/>
        <w:jc w:val="both"/>
        <w:rPr>
          <w:rFonts w:ascii="Times New Roman" w:hAnsi="Times New Roman"/>
          <w:sz w:val="24"/>
          <w:szCs w:val="24"/>
          <w:lang w:eastAsia="ru-RU"/>
        </w:rPr>
      </w:pPr>
    </w:p>
    <w:p w:rsidR="00B60793" w:rsidRPr="0074588B" w:rsidRDefault="00AA71A4" w:rsidP="008D3816">
      <w:pPr>
        <w:pStyle w:val="ab"/>
        <w:ind w:firstLine="567"/>
        <w:jc w:val="center"/>
        <w:rPr>
          <w:rFonts w:ascii="Times New Roman" w:hAnsi="Times New Roman"/>
          <w:b/>
          <w:bCs/>
          <w:sz w:val="24"/>
          <w:szCs w:val="24"/>
          <w:lang w:eastAsia="ru-RU"/>
        </w:rPr>
      </w:pPr>
      <w:r w:rsidRPr="0074588B">
        <w:rPr>
          <w:rFonts w:ascii="Times New Roman" w:hAnsi="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816" w:rsidRPr="0074588B" w:rsidRDefault="008D3816" w:rsidP="008D3816">
      <w:pPr>
        <w:pStyle w:val="ab"/>
        <w:ind w:firstLine="567"/>
        <w:jc w:val="center"/>
        <w:rPr>
          <w:rFonts w:ascii="Times New Roman" w:hAnsi="Times New Roman"/>
          <w:b/>
          <w:sz w:val="24"/>
          <w:szCs w:val="24"/>
          <w:lang w:eastAsia="ru-RU"/>
        </w:rPr>
      </w:pP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color w:val="000000"/>
          <w:sz w:val="24"/>
          <w:szCs w:val="24"/>
        </w:rPr>
        <w:t>5.1. Решения и действия (бездействие) Уполномоченного органа, должностных</w:t>
      </w:r>
      <w:r w:rsidRPr="0074588B">
        <w:rPr>
          <w:rFonts w:ascii="Times New Roman" w:hAnsi="Times New Roman"/>
          <w:sz w:val="24"/>
          <w:szCs w:val="24"/>
        </w:rPr>
        <w:t xml:space="preserve">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w:t>
      </w:r>
      <w:r w:rsidRPr="0074588B">
        <w:rPr>
          <w:rFonts w:ascii="Times New Roman" w:hAnsi="Times New Roman"/>
          <w:sz w:val="24"/>
          <w:szCs w:val="24"/>
        </w:rPr>
        <w:lastRenderedPageBreak/>
        <w:t>(внесудебном) порядке путем направления жалобы в письменной форме на бумажном носителе, в электронной форме в администрацию.</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5.2.1 нарушения срока регистрации заявления о предоставлении муниципальной услуги;</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5.2.2 нарушения срока предоставления муниципальной услуги;</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сельского поселения для предоставления муниципальной услуги;</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сельского поселения для предоставления муниципальной услуги;</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 xml:space="preserve">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сельского поселения; </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сельского поселения;</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5.2.7 отказа администрации сельского поселения,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5.2.8 нарушения срока или порядка выдачи документов по результатам предоставления муниципальной услуги;</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сельского поселения;</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74588B">
          <w:rPr>
            <w:rFonts w:ascii="Times New Roman" w:hAnsi="Times New Roman"/>
            <w:sz w:val="24"/>
            <w:szCs w:val="24"/>
          </w:rPr>
          <w:t>законом</w:t>
        </w:r>
      </w:hyperlink>
      <w:r w:rsidRPr="0074588B">
        <w:rPr>
          <w:rFonts w:ascii="Times New Roman" w:hAnsi="Times New Roman"/>
          <w:sz w:val="24"/>
          <w:szCs w:val="24"/>
        </w:rPr>
        <w:t xml:space="preserve"> от 27.07.2010 № 210-ФЗ "Об организации предоставления государственных и муниципальных услуг".</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5.4. Жалоба может быть принята при личном приеме заявителя. Личный прием проводится по предварительной записи. Запись заинтересованного лица проводится при личном обращении в Администрацию сельского поселения станция Клявлино муниципального района Клявлинский Самарской области по адресу: 446960, Самарская область, Клявлинский район, ст. Клявлино, ул. Советская, д.38 или по телефону: 8(84653) 2-16-83. Специалист, осуществляющий запись на личный прием, информирует заинтересованное лицо о дате, времени, месте приема.</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5.5. Жалоба должна содержать:</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lastRenderedPageBreak/>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 xml:space="preserve">5.6. Жалоба подлежит регистрации в течение трех дней со дня поступления в администрацию </w:t>
      </w:r>
      <w:r w:rsidR="003729B1" w:rsidRPr="0074588B">
        <w:rPr>
          <w:rFonts w:ascii="Times New Roman" w:hAnsi="Times New Roman"/>
          <w:sz w:val="24"/>
          <w:szCs w:val="24"/>
        </w:rPr>
        <w:t>сельского поселения</w:t>
      </w:r>
      <w:r w:rsidRPr="0074588B">
        <w:rPr>
          <w:rFonts w:ascii="Times New Roman" w:hAnsi="Times New Roman"/>
          <w:sz w:val="24"/>
          <w:szCs w:val="24"/>
        </w:rPr>
        <w:t>.</w:t>
      </w:r>
    </w:p>
    <w:p w:rsidR="007D2305" w:rsidRPr="0074588B" w:rsidRDefault="007D2305" w:rsidP="003729B1">
      <w:pPr>
        <w:pStyle w:val="ab"/>
        <w:ind w:firstLine="567"/>
        <w:jc w:val="both"/>
        <w:rPr>
          <w:rFonts w:ascii="Times New Roman" w:hAnsi="Times New Roman"/>
          <w:sz w:val="24"/>
          <w:szCs w:val="24"/>
        </w:rPr>
      </w:pPr>
      <w:r w:rsidRPr="0074588B">
        <w:rPr>
          <w:rFonts w:ascii="Times New Roman" w:hAnsi="Times New Roman"/>
          <w:sz w:val="24"/>
          <w:szCs w:val="24"/>
        </w:rPr>
        <w:t xml:space="preserve">5.7. Жалоба, поступившая в администрацию </w:t>
      </w:r>
      <w:r w:rsidR="003729B1" w:rsidRPr="0074588B">
        <w:rPr>
          <w:rFonts w:ascii="Times New Roman" w:hAnsi="Times New Roman"/>
          <w:sz w:val="24"/>
          <w:szCs w:val="24"/>
        </w:rPr>
        <w:t>сельского поселения</w:t>
      </w:r>
      <w:r w:rsidRPr="0074588B">
        <w:rPr>
          <w:rFonts w:ascii="Times New Roman" w:hAnsi="Times New Roman"/>
          <w:sz w:val="24"/>
          <w:szCs w:val="24"/>
        </w:rPr>
        <w:t>, подлежит рассмотрению уполномоченным должностным лицом в течение 15 рабо</w:t>
      </w:r>
      <w:r w:rsidR="003729B1" w:rsidRPr="0074588B">
        <w:rPr>
          <w:rFonts w:ascii="Times New Roman" w:hAnsi="Times New Roman"/>
          <w:sz w:val="24"/>
          <w:szCs w:val="24"/>
        </w:rPr>
        <w:t xml:space="preserve">чих дней со дня ее регистрации, </w:t>
      </w:r>
      <w:r w:rsidRPr="0074588B">
        <w:rPr>
          <w:rFonts w:ascii="Times New Roman" w:hAnsi="Times New Roman"/>
          <w:sz w:val="24"/>
          <w:szCs w:val="24"/>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5.8. По результатам рассмотрения жалобы уполномоченное должностное лицо принимает одно из следующих решений:</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w:t>
      </w:r>
      <w:r w:rsidR="003729B1" w:rsidRPr="0074588B">
        <w:rPr>
          <w:rFonts w:ascii="Times New Roman" w:hAnsi="Times New Roman"/>
          <w:sz w:val="24"/>
          <w:szCs w:val="24"/>
        </w:rPr>
        <w:t>сельского поселения</w:t>
      </w:r>
      <w:r w:rsidRPr="0074588B">
        <w:rPr>
          <w:rFonts w:ascii="Times New Roman" w:hAnsi="Times New Roman"/>
          <w:sz w:val="24"/>
          <w:szCs w:val="24"/>
        </w:rPr>
        <w:t>;</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2) отказывает в удовлетворении жалобы.</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21.9. 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2305" w:rsidRPr="0074588B" w:rsidRDefault="007D2305" w:rsidP="007D2305">
      <w:pPr>
        <w:pStyle w:val="ab"/>
        <w:ind w:firstLine="567"/>
        <w:jc w:val="both"/>
        <w:rPr>
          <w:rFonts w:ascii="Times New Roman" w:hAnsi="Times New Roman"/>
          <w:sz w:val="24"/>
          <w:szCs w:val="24"/>
        </w:rPr>
      </w:pPr>
      <w:r w:rsidRPr="0074588B">
        <w:rPr>
          <w:rFonts w:ascii="Times New Roman" w:hAnsi="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2305" w:rsidRPr="0074588B" w:rsidRDefault="007D2305" w:rsidP="007D2305">
      <w:pPr>
        <w:pStyle w:val="ab"/>
        <w:ind w:firstLine="567"/>
        <w:jc w:val="both"/>
        <w:rPr>
          <w:rFonts w:ascii="Times New Roman" w:hAnsi="Times New Roman"/>
          <w:color w:val="000000"/>
          <w:sz w:val="24"/>
          <w:szCs w:val="24"/>
        </w:rPr>
      </w:pPr>
      <w:r w:rsidRPr="0074588B">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8D3816" w:rsidRDefault="00AA71A4" w:rsidP="008D3816">
      <w:pPr>
        <w:pStyle w:val="ab"/>
        <w:ind w:firstLine="567"/>
        <w:jc w:val="right"/>
        <w:rPr>
          <w:rFonts w:ascii="Times New Roman" w:hAnsi="Times New Roman"/>
          <w:b/>
          <w:lang w:eastAsia="ru-RU"/>
        </w:rPr>
      </w:pPr>
      <w:r w:rsidRPr="008A6293">
        <w:rPr>
          <w:rFonts w:ascii="Times New Roman" w:hAnsi="Times New Roman"/>
          <w:sz w:val="28"/>
          <w:szCs w:val="28"/>
          <w:lang w:eastAsia="ru-RU"/>
        </w:rPr>
        <w:br w:type="page"/>
      </w:r>
      <w:r w:rsidRPr="008D3816">
        <w:rPr>
          <w:rFonts w:ascii="Times New Roman" w:hAnsi="Times New Roman"/>
          <w:b/>
          <w:lang w:eastAsia="ru-RU"/>
        </w:rPr>
        <w:lastRenderedPageBreak/>
        <w:t xml:space="preserve">Приложение № 1 </w:t>
      </w:r>
    </w:p>
    <w:p w:rsidR="00AA71A4" w:rsidRPr="008D3816" w:rsidRDefault="008D3816" w:rsidP="008D3816">
      <w:pPr>
        <w:pStyle w:val="ab"/>
        <w:ind w:firstLine="567"/>
        <w:jc w:val="right"/>
        <w:rPr>
          <w:rFonts w:ascii="Times New Roman" w:hAnsi="Times New Roman"/>
          <w:b/>
          <w:lang w:eastAsia="ru-RU"/>
        </w:rPr>
      </w:pPr>
      <w:r w:rsidRPr="008D3816">
        <w:rPr>
          <w:rFonts w:ascii="Times New Roman" w:hAnsi="Times New Roman"/>
          <w:b/>
          <w:lang w:eastAsia="ru-RU"/>
        </w:rPr>
        <w:t>к административному регламенту</w:t>
      </w:r>
    </w:p>
    <w:p w:rsidR="00AA71A4" w:rsidRPr="00AA71A4" w:rsidRDefault="00AA71A4" w:rsidP="00B60793">
      <w:pPr>
        <w:suppressAutoHyphens w:val="0"/>
        <w:spacing w:before="100" w:beforeAutospacing="1" w:after="100" w:afterAutospacing="1" w:line="276" w:lineRule="auto"/>
        <w:ind w:firstLine="709"/>
        <w:jc w:val="both"/>
        <w:rPr>
          <w:sz w:val="28"/>
          <w:szCs w:val="28"/>
          <w:lang w:eastAsia="ru-RU"/>
        </w:rPr>
      </w:pPr>
      <w:r w:rsidRPr="00AA71A4">
        <w:rPr>
          <w:sz w:val="28"/>
          <w:szCs w:val="28"/>
          <w:lang w:eastAsia="ru-RU"/>
        </w:rPr>
        <w:t xml:space="preserve">1. Место нахождения администрации сельского поселения </w:t>
      </w:r>
      <w:r w:rsidR="00B60793">
        <w:rPr>
          <w:sz w:val="28"/>
          <w:szCs w:val="28"/>
          <w:lang w:eastAsia="ru-RU"/>
        </w:rPr>
        <w:t>станция Клявлино</w:t>
      </w:r>
      <w:r w:rsidRPr="00AA71A4">
        <w:rPr>
          <w:sz w:val="28"/>
          <w:szCs w:val="28"/>
          <w:lang w:eastAsia="ru-RU"/>
        </w:rPr>
        <w:t xml:space="preserve"> муниципального района </w:t>
      </w:r>
      <w:r w:rsidR="00B60793">
        <w:rPr>
          <w:sz w:val="28"/>
          <w:szCs w:val="28"/>
          <w:lang w:eastAsia="ru-RU"/>
        </w:rPr>
        <w:t>Клявлинский Самарской</w:t>
      </w:r>
      <w:r w:rsidRPr="00AA71A4">
        <w:rPr>
          <w:sz w:val="28"/>
          <w:szCs w:val="28"/>
          <w:lang w:eastAsia="ru-RU"/>
        </w:rPr>
        <w:t xml:space="preserve"> области: </w:t>
      </w:r>
      <w:r w:rsidR="00B60793">
        <w:rPr>
          <w:sz w:val="28"/>
          <w:szCs w:val="28"/>
          <w:lang w:eastAsia="ru-RU"/>
        </w:rPr>
        <w:t>446960</w:t>
      </w:r>
      <w:r w:rsidRPr="00AA71A4">
        <w:rPr>
          <w:sz w:val="28"/>
          <w:szCs w:val="28"/>
          <w:lang w:eastAsia="ru-RU"/>
        </w:rPr>
        <w:t xml:space="preserve">, </w:t>
      </w:r>
      <w:r w:rsidR="00B60793">
        <w:rPr>
          <w:sz w:val="28"/>
          <w:szCs w:val="28"/>
          <w:lang w:eastAsia="ru-RU"/>
        </w:rPr>
        <w:t>Самар</w:t>
      </w:r>
      <w:r w:rsidRPr="00AA71A4">
        <w:rPr>
          <w:sz w:val="28"/>
          <w:szCs w:val="28"/>
          <w:lang w:eastAsia="ru-RU"/>
        </w:rPr>
        <w:t xml:space="preserve">ская область, </w:t>
      </w:r>
      <w:r w:rsidR="00B60793">
        <w:rPr>
          <w:sz w:val="28"/>
          <w:szCs w:val="28"/>
          <w:lang w:eastAsia="ru-RU"/>
        </w:rPr>
        <w:t>Клявлинский</w:t>
      </w:r>
      <w:r w:rsidRPr="00AA71A4">
        <w:rPr>
          <w:sz w:val="28"/>
          <w:szCs w:val="28"/>
          <w:lang w:eastAsia="ru-RU"/>
        </w:rPr>
        <w:t xml:space="preserve"> район, </w:t>
      </w:r>
      <w:r w:rsidR="00B60793">
        <w:rPr>
          <w:sz w:val="28"/>
          <w:szCs w:val="28"/>
          <w:lang w:eastAsia="ru-RU"/>
        </w:rPr>
        <w:t>ж/д_ст</w:t>
      </w:r>
      <w:r w:rsidRPr="00AA71A4">
        <w:rPr>
          <w:sz w:val="28"/>
          <w:szCs w:val="28"/>
          <w:lang w:eastAsia="ru-RU"/>
        </w:rPr>
        <w:t xml:space="preserve">. </w:t>
      </w:r>
      <w:r w:rsidR="00B60793">
        <w:rPr>
          <w:sz w:val="28"/>
          <w:szCs w:val="28"/>
          <w:lang w:eastAsia="ru-RU"/>
        </w:rPr>
        <w:t>Клявлино</w:t>
      </w:r>
      <w:r w:rsidRPr="00AA71A4">
        <w:rPr>
          <w:sz w:val="28"/>
          <w:szCs w:val="28"/>
          <w:lang w:eastAsia="ru-RU"/>
        </w:rPr>
        <w:t xml:space="preserve">, ул. </w:t>
      </w:r>
      <w:r w:rsidR="00B60793">
        <w:rPr>
          <w:sz w:val="28"/>
          <w:szCs w:val="28"/>
          <w:lang w:eastAsia="ru-RU"/>
        </w:rPr>
        <w:t>Советская, д.38</w:t>
      </w:r>
      <w:r w:rsidRPr="00AA71A4">
        <w:rPr>
          <w:sz w:val="28"/>
          <w:szCs w:val="28"/>
          <w:lang w:eastAsia="ru-RU"/>
        </w:rPr>
        <w:t>.</w:t>
      </w:r>
    </w:p>
    <w:p w:rsidR="00AA71A4" w:rsidRPr="00AA71A4" w:rsidRDefault="00AA71A4" w:rsidP="00B60793">
      <w:pPr>
        <w:suppressAutoHyphens w:val="0"/>
        <w:spacing w:before="100" w:beforeAutospacing="1" w:after="100" w:afterAutospacing="1" w:line="276" w:lineRule="auto"/>
        <w:ind w:firstLine="709"/>
        <w:jc w:val="both"/>
        <w:rPr>
          <w:sz w:val="28"/>
          <w:szCs w:val="28"/>
          <w:lang w:eastAsia="ru-RU"/>
        </w:rPr>
      </w:pPr>
      <w:r w:rsidRPr="00AA71A4">
        <w:rPr>
          <w:sz w:val="28"/>
          <w:szCs w:val="28"/>
          <w:lang w:eastAsia="ru-RU"/>
        </w:rPr>
        <w:t xml:space="preserve">График работы администрации сельского поселения </w:t>
      </w:r>
      <w:r w:rsidR="00B60793">
        <w:rPr>
          <w:sz w:val="28"/>
          <w:szCs w:val="28"/>
          <w:lang w:eastAsia="ru-RU"/>
        </w:rPr>
        <w:t xml:space="preserve">станция Клявлино </w:t>
      </w:r>
      <w:r w:rsidRPr="00AA71A4">
        <w:rPr>
          <w:sz w:val="28"/>
          <w:szCs w:val="28"/>
          <w:lang w:eastAsia="ru-RU"/>
        </w:rPr>
        <w:t xml:space="preserve">муниципального района </w:t>
      </w:r>
      <w:r w:rsidR="00B60793">
        <w:rPr>
          <w:sz w:val="28"/>
          <w:szCs w:val="28"/>
          <w:lang w:eastAsia="ru-RU"/>
        </w:rPr>
        <w:t>Клявлинский Самар</w:t>
      </w:r>
      <w:r w:rsidRPr="00AA71A4">
        <w:rPr>
          <w:sz w:val="28"/>
          <w:szCs w:val="28"/>
          <w:lang w:eastAsia="ru-RU"/>
        </w:rPr>
        <w:t>ской области:</w:t>
      </w:r>
    </w:p>
    <w:p w:rsidR="00AA71A4" w:rsidRPr="00AA71A4" w:rsidRDefault="00AA71A4" w:rsidP="00AA71A4">
      <w:pPr>
        <w:suppressAutoHyphens w:val="0"/>
        <w:spacing w:before="100" w:beforeAutospacing="1" w:after="100" w:afterAutospacing="1"/>
        <w:ind w:firstLine="709"/>
        <w:rPr>
          <w:sz w:val="28"/>
          <w:szCs w:val="28"/>
          <w:lang w:eastAsia="ru-RU"/>
        </w:rPr>
      </w:pPr>
      <w:r w:rsidRPr="00AA71A4">
        <w:rPr>
          <w:sz w:val="28"/>
          <w:szCs w:val="28"/>
          <w:lang w:eastAsia="ru-RU"/>
        </w:rPr>
        <w:t>понедельник - пятница: с 08.00 до 17.00;</w:t>
      </w:r>
    </w:p>
    <w:p w:rsidR="00AA71A4" w:rsidRPr="00AA71A4" w:rsidRDefault="00AA71A4" w:rsidP="00AA71A4">
      <w:pPr>
        <w:suppressAutoHyphens w:val="0"/>
        <w:spacing w:before="100" w:beforeAutospacing="1" w:after="100" w:afterAutospacing="1"/>
        <w:ind w:firstLine="709"/>
        <w:rPr>
          <w:sz w:val="28"/>
          <w:szCs w:val="28"/>
          <w:lang w:eastAsia="ru-RU"/>
        </w:rPr>
      </w:pPr>
      <w:r w:rsidRPr="00AA71A4">
        <w:rPr>
          <w:sz w:val="28"/>
          <w:szCs w:val="28"/>
          <w:lang w:eastAsia="ru-RU"/>
        </w:rPr>
        <w:t>перерыв: с 12.00 до 1</w:t>
      </w:r>
      <w:r w:rsidR="00B60793">
        <w:rPr>
          <w:sz w:val="28"/>
          <w:szCs w:val="28"/>
          <w:lang w:eastAsia="ru-RU"/>
        </w:rPr>
        <w:t>3</w:t>
      </w:r>
      <w:r w:rsidRPr="00AA71A4">
        <w:rPr>
          <w:sz w:val="28"/>
          <w:szCs w:val="28"/>
          <w:lang w:eastAsia="ru-RU"/>
        </w:rPr>
        <w:t>.00;</w:t>
      </w:r>
    </w:p>
    <w:p w:rsidR="00AA71A4" w:rsidRPr="00AA71A4" w:rsidRDefault="00AA71A4" w:rsidP="00AA71A4">
      <w:pPr>
        <w:suppressAutoHyphens w:val="0"/>
        <w:spacing w:before="100" w:beforeAutospacing="1" w:after="100" w:afterAutospacing="1"/>
        <w:ind w:firstLine="709"/>
        <w:rPr>
          <w:sz w:val="28"/>
          <w:szCs w:val="28"/>
          <w:lang w:eastAsia="ru-RU"/>
        </w:rPr>
      </w:pPr>
      <w:r w:rsidRPr="00AA71A4">
        <w:rPr>
          <w:sz w:val="28"/>
          <w:szCs w:val="28"/>
          <w:lang w:eastAsia="ru-RU"/>
        </w:rPr>
        <w:t>суббота, воскресенье – выходной.</w:t>
      </w:r>
    </w:p>
    <w:p w:rsidR="008B70DF" w:rsidRPr="0074588B" w:rsidRDefault="00AA71A4" w:rsidP="00AA71A4">
      <w:pPr>
        <w:suppressAutoHyphens w:val="0"/>
        <w:spacing w:before="100" w:beforeAutospacing="1" w:after="100" w:afterAutospacing="1" w:line="276" w:lineRule="auto"/>
        <w:ind w:firstLine="709"/>
        <w:rPr>
          <w:sz w:val="28"/>
          <w:szCs w:val="28"/>
          <w:lang w:eastAsia="ru-RU"/>
        </w:rPr>
      </w:pPr>
      <w:r w:rsidRPr="00AA71A4">
        <w:rPr>
          <w:sz w:val="28"/>
          <w:szCs w:val="28"/>
          <w:lang w:eastAsia="ru-RU"/>
        </w:rPr>
        <w:t xml:space="preserve">Официальный сайт </w:t>
      </w:r>
      <w:r w:rsidR="008B70DF" w:rsidRPr="0074588B">
        <w:rPr>
          <w:sz w:val="28"/>
          <w:szCs w:val="28"/>
          <w:lang w:eastAsia="ru-RU"/>
        </w:rPr>
        <w:t>администрации муниципального района Клявлинский Самарской области - http://klvadm.ru.</w:t>
      </w:r>
      <w:bookmarkStart w:id="0" w:name="_GoBack"/>
      <w:bookmarkEnd w:id="0"/>
    </w:p>
    <w:p w:rsidR="00AA71A4" w:rsidRPr="00AA71A4" w:rsidRDefault="00AA71A4" w:rsidP="008B70DF">
      <w:pPr>
        <w:suppressAutoHyphens w:val="0"/>
        <w:spacing w:before="100" w:beforeAutospacing="1" w:after="100" w:afterAutospacing="1" w:line="276" w:lineRule="auto"/>
        <w:ind w:firstLine="709"/>
        <w:jc w:val="both"/>
        <w:rPr>
          <w:sz w:val="28"/>
          <w:szCs w:val="28"/>
          <w:lang w:eastAsia="ru-RU"/>
        </w:rPr>
      </w:pPr>
      <w:r w:rsidRPr="00AA71A4">
        <w:rPr>
          <w:sz w:val="28"/>
          <w:szCs w:val="28"/>
          <w:lang w:eastAsia="ru-RU"/>
        </w:rPr>
        <w:t xml:space="preserve">Адрес электронной почты администрации сельского поселения </w:t>
      </w:r>
      <w:r w:rsidR="008B70DF">
        <w:rPr>
          <w:sz w:val="28"/>
          <w:szCs w:val="28"/>
          <w:lang w:eastAsia="ru-RU"/>
        </w:rPr>
        <w:t xml:space="preserve">станция Клявлино </w:t>
      </w:r>
      <w:r w:rsidRPr="00AA71A4">
        <w:rPr>
          <w:sz w:val="28"/>
          <w:szCs w:val="28"/>
          <w:lang w:eastAsia="ru-RU"/>
        </w:rPr>
        <w:t xml:space="preserve">муниципального района </w:t>
      </w:r>
      <w:r w:rsidR="008B70DF">
        <w:rPr>
          <w:sz w:val="28"/>
          <w:szCs w:val="28"/>
          <w:lang w:eastAsia="ru-RU"/>
        </w:rPr>
        <w:t>Клявлинский Самар</w:t>
      </w:r>
      <w:r w:rsidRPr="00AA71A4">
        <w:rPr>
          <w:sz w:val="28"/>
          <w:szCs w:val="28"/>
          <w:lang w:eastAsia="ru-RU"/>
        </w:rPr>
        <w:t xml:space="preserve">ской области: </w:t>
      </w:r>
      <w:r w:rsidR="008B70DF" w:rsidRPr="008B70DF">
        <w:rPr>
          <w:sz w:val="28"/>
          <w:szCs w:val="28"/>
          <w:lang w:eastAsia="ru-RU"/>
        </w:rPr>
        <w:t>p.kliavlino2012@yandex.ru</w:t>
      </w:r>
      <w:r w:rsidRPr="00AA71A4">
        <w:rPr>
          <w:sz w:val="28"/>
          <w:szCs w:val="28"/>
          <w:lang w:eastAsia="ru-RU"/>
        </w:rPr>
        <w:t>.</w:t>
      </w:r>
    </w:p>
    <w:p w:rsidR="00AA71A4" w:rsidRPr="00AA71A4" w:rsidRDefault="00AA71A4" w:rsidP="00AA71A4">
      <w:pPr>
        <w:suppressAutoHyphens w:val="0"/>
        <w:spacing w:before="100" w:beforeAutospacing="1" w:after="100" w:afterAutospacing="1" w:line="276" w:lineRule="auto"/>
        <w:ind w:firstLine="709"/>
        <w:rPr>
          <w:sz w:val="28"/>
          <w:szCs w:val="28"/>
          <w:lang w:eastAsia="ru-RU"/>
        </w:rPr>
      </w:pPr>
      <w:r w:rsidRPr="00AA71A4">
        <w:rPr>
          <w:sz w:val="28"/>
          <w:szCs w:val="28"/>
          <w:lang w:eastAsia="ru-RU"/>
        </w:rPr>
        <w:t>2. Телефоны для справок: (84</w:t>
      </w:r>
      <w:r w:rsidR="008B70DF">
        <w:rPr>
          <w:sz w:val="28"/>
          <w:szCs w:val="28"/>
          <w:lang w:eastAsia="ru-RU"/>
        </w:rPr>
        <w:t>653</w:t>
      </w:r>
      <w:r w:rsidRPr="00AA71A4">
        <w:rPr>
          <w:sz w:val="28"/>
          <w:szCs w:val="28"/>
          <w:lang w:eastAsia="ru-RU"/>
        </w:rPr>
        <w:t xml:space="preserve">) </w:t>
      </w:r>
      <w:r w:rsidR="008B70DF">
        <w:rPr>
          <w:sz w:val="28"/>
          <w:szCs w:val="28"/>
          <w:lang w:eastAsia="ru-RU"/>
        </w:rPr>
        <w:t>2-16-83, 2-28-35</w:t>
      </w:r>
      <w:r w:rsidRPr="00AA71A4">
        <w:rPr>
          <w:sz w:val="28"/>
          <w:szCs w:val="28"/>
          <w:lang w:eastAsia="ru-RU"/>
        </w:rPr>
        <w:t>.</w:t>
      </w:r>
    </w:p>
    <w:p w:rsidR="00AA71A4" w:rsidRPr="00AA71A4" w:rsidRDefault="00AA71A4" w:rsidP="00AA71A4">
      <w:pPr>
        <w:suppressAutoHyphens w:val="0"/>
        <w:spacing w:before="100" w:beforeAutospacing="1" w:after="100" w:afterAutospacing="1"/>
        <w:ind w:firstLine="709"/>
        <w:rPr>
          <w:lang w:eastAsia="ru-RU"/>
        </w:rPr>
      </w:pPr>
      <w:r w:rsidRPr="00AA71A4">
        <w:rPr>
          <w:lang w:eastAsia="ru-RU"/>
        </w:rPr>
        <w:br w:type="page"/>
      </w:r>
      <w:r w:rsidRPr="00AA71A4">
        <w:rPr>
          <w:lang w:eastAsia="ru-RU"/>
        </w:rPr>
        <w:lastRenderedPageBreak/>
        <w:t> </w:t>
      </w:r>
    </w:p>
    <w:tbl>
      <w:tblPr>
        <w:tblW w:w="0" w:type="auto"/>
        <w:tblCellMar>
          <w:left w:w="0" w:type="dxa"/>
          <w:right w:w="0" w:type="dxa"/>
        </w:tblCellMar>
        <w:tblLook w:val="04A0" w:firstRow="1" w:lastRow="0" w:firstColumn="1" w:lastColumn="0" w:noHBand="0" w:noVBand="1"/>
      </w:tblPr>
      <w:tblGrid>
        <w:gridCol w:w="1938"/>
        <w:gridCol w:w="7634"/>
      </w:tblGrid>
      <w:tr w:rsidR="00AA71A4" w:rsidRPr="00AA71A4" w:rsidTr="00AA71A4">
        <w:tc>
          <w:tcPr>
            <w:tcW w:w="1940" w:type="dxa"/>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7636" w:type="dxa"/>
            <w:tcMar>
              <w:top w:w="0" w:type="dxa"/>
              <w:left w:w="108" w:type="dxa"/>
              <w:bottom w:w="0" w:type="dxa"/>
              <w:right w:w="108" w:type="dxa"/>
            </w:tcMar>
            <w:hideMark/>
          </w:tcPr>
          <w:p w:rsidR="008D3816" w:rsidRPr="008D3816" w:rsidRDefault="00AA71A4" w:rsidP="008B70DF">
            <w:pPr>
              <w:suppressAutoHyphens w:val="0"/>
              <w:ind w:left="1386"/>
              <w:jc w:val="right"/>
              <w:rPr>
                <w:b/>
                <w:lang w:eastAsia="ru-RU"/>
              </w:rPr>
            </w:pPr>
            <w:r w:rsidRPr="008D3816">
              <w:rPr>
                <w:b/>
                <w:lang w:eastAsia="ru-RU"/>
              </w:rPr>
              <w:t xml:space="preserve">Приложение № 2 </w:t>
            </w:r>
          </w:p>
          <w:p w:rsidR="008B70DF" w:rsidRPr="008D3816" w:rsidRDefault="00AA71A4" w:rsidP="008B70DF">
            <w:pPr>
              <w:suppressAutoHyphens w:val="0"/>
              <w:ind w:left="1386"/>
              <w:jc w:val="right"/>
              <w:rPr>
                <w:b/>
                <w:lang w:eastAsia="ru-RU"/>
              </w:rPr>
            </w:pPr>
            <w:r w:rsidRPr="008D3816">
              <w:rPr>
                <w:b/>
                <w:lang w:eastAsia="ru-RU"/>
              </w:rPr>
              <w:t>к Административному регламенту</w:t>
            </w:r>
          </w:p>
          <w:p w:rsidR="008B70DF" w:rsidRDefault="008B70DF" w:rsidP="008B70DF">
            <w:pPr>
              <w:suppressAutoHyphens w:val="0"/>
              <w:ind w:left="1386"/>
              <w:jc w:val="right"/>
              <w:rPr>
                <w:lang w:eastAsia="ru-RU"/>
              </w:rPr>
            </w:pPr>
          </w:p>
          <w:p w:rsidR="008B70DF" w:rsidRDefault="00AA71A4" w:rsidP="008B70DF">
            <w:pPr>
              <w:suppressAutoHyphens w:val="0"/>
              <w:ind w:left="1386"/>
              <w:jc w:val="right"/>
              <w:rPr>
                <w:lang w:eastAsia="ru-RU"/>
              </w:rPr>
            </w:pPr>
            <w:r w:rsidRPr="00AA71A4">
              <w:rPr>
                <w:lang w:eastAsia="ru-RU"/>
              </w:rPr>
              <w:t xml:space="preserve">  Форма заявления </w:t>
            </w:r>
          </w:p>
          <w:p w:rsidR="008B70DF" w:rsidRDefault="008B70DF" w:rsidP="008B70DF">
            <w:pPr>
              <w:suppressAutoHyphens w:val="0"/>
              <w:ind w:left="1386"/>
              <w:jc w:val="right"/>
              <w:rPr>
                <w:lang w:eastAsia="ru-RU"/>
              </w:rPr>
            </w:pPr>
          </w:p>
          <w:p w:rsidR="008B70DF" w:rsidRDefault="00AA71A4" w:rsidP="008B70DF">
            <w:pPr>
              <w:suppressAutoHyphens w:val="0"/>
              <w:ind w:left="1386"/>
              <w:jc w:val="right"/>
              <w:rPr>
                <w:lang w:eastAsia="ru-RU"/>
              </w:rPr>
            </w:pPr>
            <w:r w:rsidRPr="00AA71A4">
              <w:rPr>
                <w:lang w:eastAsia="ru-RU"/>
              </w:rPr>
              <w:t>В администрацию сельского поселения</w:t>
            </w:r>
            <w:r w:rsidR="008B70DF">
              <w:rPr>
                <w:lang w:eastAsia="ru-RU"/>
              </w:rPr>
              <w:t xml:space="preserve"> станция Клявлино</w:t>
            </w:r>
            <w:r w:rsidRPr="00AA71A4">
              <w:rPr>
                <w:lang w:eastAsia="ru-RU"/>
              </w:rPr>
              <w:t xml:space="preserve"> ______</w:t>
            </w:r>
            <w:r w:rsidR="008B70DF">
              <w:rPr>
                <w:lang w:eastAsia="ru-RU"/>
              </w:rPr>
              <w:t>___________________________</w:t>
            </w:r>
          </w:p>
          <w:p w:rsidR="008B70DF" w:rsidRDefault="00AA71A4" w:rsidP="008B70DF">
            <w:pPr>
              <w:suppressAutoHyphens w:val="0"/>
              <w:ind w:left="1386"/>
              <w:jc w:val="right"/>
              <w:rPr>
                <w:lang w:eastAsia="ru-RU"/>
              </w:rPr>
            </w:pPr>
            <w:r w:rsidRPr="00AA71A4">
              <w:rPr>
                <w:lang w:eastAsia="ru-RU"/>
              </w:rPr>
              <w:t xml:space="preserve"> (Ф.И.О.) </w:t>
            </w:r>
          </w:p>
          <w:p w:rsidR="008B70DF" w:rsidRDefault="00AA71A4" w:rsidP="008B70DF">
            <w:pPr>
              <w:suppressAutoHyphens w:val="0"/>
              <w:ind w:left="1386"/>
              <w:jc w:val="right"/>
              <w:rPr>
                <w:lang w:eastAsia="ru-RU"/>
              </w:rPr>
            </w:pPr>
            <w:r w:rsidRPr="008B70DF">
              <w:rPr>
                <w:b/>
                <w:lang w:eastAsia="ru-RU"/>
              </w:rPr>
              <w:t>Для физических лиц:</w:t>
            </w:r>
            <w:r w:rsidRPr="00AA71A4">
              <w:rPr>
                <w:lang w:eastAsia="ru-RU"/>
              </w:rPr>
              <w:t xml:space="preserve"> _______</w:t>
            </w:r>
            <w:r w:rsidR="008B70DF">
              <w:rPr>
                <w:lang w:eastAsia="ru-RU"/>
              </w:rPr>
              <w:t>_________________________</w:t>
            </w:r>
            <w:r w:rsidRPr="00AA71A4">
              <w:rPr>
                <w:lang w:eastAsia="ru-RU"/>
              </w:rPr>
              <w:t> </w:t>
            </w:r>
          </w:p>
          <w:p w:rsidR="008B70DF" w:rsidRDefault="00AA71A4" w:rsidP="008B70DF">
            <w:pPr>
              <w:suppressAutoHyphens w:val="0"/>
              <w:ind w:left="1386"/>
              <w:jc w:val="right"/>
              <w:rPr>
                <w:lang w:eastAsia="ru-RU"/>
              </w:rPr>
            </w:pPr>
            <w:r w:rsidRPr="00AA71A4">
              <w:rPr>
                <w:lang w:eastAsia="ru-RU"/>
              </w:rPr>
              <w:t xml:space="preserve">(Ф.И.О. заявителя) ______________________________________ </w:t>
            </w:r>
          </w:p>
          <w:p w:rsidR="008B70DF" w:rsidRDefault="00AA71A4" w:rsidP="008B70DF">
            <w:pPr>
              <w:suppressAutoHyphens w:val="0"/>
              <w:ind w:left="1386"/>
              <w:jc w:val="right"/>
              <w:rPr>
                <w:lang w:eastAsia="ru-RU"/>
              </w:rPr>
            </w:pPr>
            <w:r w:rsidRPr="00AA71A4">
              <w:rPr>
                <w:lang w:eastAsia="ru-RU"/>
              </w:rPr>
              <w:t xml:space="preserve">(паспортные данные) ______________________________________ </w:t>
            </w:r>
          </w:p>
          <w:p w:rsidR="008B70DF" w:rsidRDefault="00AA71A4" w:rsidP="008B70DF">
            <w:pPr>
              <w:suppressAutoHyphens w:val="0"/>
              <w:ind w:left="1386"/>
              <w:jc w:val="right"/>
              <w:rPr>
                <w:lang w:eastAsia="ru-RU"/>
              </w:rPr>
            </w:pPr>
            <w:r w:rsidRPr="00AA71A4">
              <w:rPr>
                <w:lang w:eastAsia="ru-RU"/>
              </w:rPr>
              <w:t xml:space="preserve">(по доверенности в интересах) ______________________________________ </w:t>
            </w:r>
          </w:p>
          <w:p w:rsidR="008B70DF" w:rsidRDefault="00AA71A4" w:rsidP="008B70DF">
            <w:pPr>
              <w:suppressAutoHyphens w:val="0"/>
              <w:ind w:left="1386"/>
              <w:jc w:val="right"/>
              <w:rPr>
                <w:lang w:eastAsia="ru-RU"/>
              </w:rPr>
            </w:pPr>
            <w:r w:rsidRPr="00AA71A4">
              <w:rPr>
                <w:lang w:eastAsia="ru-RU"/>
              </w:rPr>
              <w:t xml:space="preserve">(адрес регистрации) </w:t>
            </w:r>
          </w:p>
          <w:p w:rsidR="008B70DF" w:rsidRDefault="00AA71A4" w:rsidP="008B70DF">
            <w:pPr>
              <w:suppressAutoHyphens w:val="0"/>
              <w:ind w:left="1386"/>
              <w:jc w:val="right"/>
              <w:rPr>
                <w:lang w:eastAsia="ru-RU"/>
              </w:rPr>
            </w:pPr>
            <w:r w:rsidRPr="00AA71A4">
              <w:rPr>
                <w:lang w:eastAsia="ru-RU"/>
              </w:rPr>
              <w:t xml:space="preserve">Контактный телефон ___________________ </w:t>
            </w:r>
          </w:p>
          <w:p w:rsidR="008B70DF" w:rsidRDefault="00AA71A4" w:rsidP="008B70DF">
            <w:pPr>
              <w:suppressAutoHyphens w:val="0"/>
              <w:ind w:left="1386"/>
              <w:jc w:val="right"/>
              <w:rPr>
                <w:lang w:eastAsia="ru-RU"/>
              </w:rPr>
            </w:pPr>
            <w:r w:rsidRPr="00AA71A4">
              <w:rPr>
                <w:lang w:eastAsia="ru-RU"/>
              </w:rPr>
              <w:t xml:space="preserve">(указывается по желанию) </w:t>
            </w:r>
          </w:p>
          <w:p w:rsidR="008B70DF" w:rsidRDefault="00AA71A4" w:rsidP="008B70DF">
            <w:pPr>
              <w:suppressAutoHyphens w:val="0"/>
              <w:ind w:left="1386"/>
              <w:jc w:val="right"/>
              <w:rPr>
                <w:lang w:eastAsia="ru-RU"/>
              </w:rPr>
            </w:pPr>
            <w:r w:rsidRPr="008B70DF">
              <w:rPr>
                <w:b/>
                <w:lang w:eastAsia="ru-RU"/>
              </w:rPr>
              <w:t>Для юридических лиц:</w:t>
            </w:r>
            <w:r w:rsidRPr="00AA71A4">
              <w:rPr>
                <w:lang w:eastAsia="ru-RU"/>
              </w:rPr>
              <w:t xml:space="preserve"> ______________________________________</w:t>
            </w:r>
          </w:p>
          <w:p w:rsidR="008B70DF" w:rsidRDefault="00AA71A4" w:rsidP="008B70DF">
            <w:pPr>
              <w:suppressAutoHyphens w:val="0"/>
              <w:ind w:left="1386"/>
              <w:jc w:val="right"/>
              <w:rPr>
                <w:lang w:eastAsia="ru-RU"/>
              </w:rPr>
            </w:pPr>
            <w:r w:rsidRPr="00AA71A4">
              <w:rPr>
                <w:lang w:eastAsia="ru-RU"/>
              </w:rPr>
              <w:t xml:space="preserve"> (полное наименование юридического лица) ______________________________________ </w:t>
            </w:r>
          </w:p>
          <w:p w:rsidR="008B70DF" w:rsidRDefault="00AA71A4" w:rsidP="008B70DF">
            <w:pPr>
              <w:suppressAutoHyphens w:val="0"/>
              <w:ind w:left="1386"/>
              <w:jc w:val="right"/>
              <w:rPr>
                <w:lang w:eastAsia="ru-RU"/>
              </w:rPr>
            </w:pPr>
            <w:r w:rsidRPr="00AA71A4">
              <w:rPr>
                <w:lang w:eastAsia="ru-RU"/>
              </w:rPr>
              <w:t xml:space="preserve">(Ф.И.О. руководителя) ______________________________________ </w:t>
            </w:r>
          </w:p>
          <w:p w:rsidR="008B70DF" w:rsidRDefault="00AA71A4" w:rsidP="008B70DF">
            <w:pPr>
              <w:suppressAutoHyphens w:val="0"/>
              <w:ind w:left="1386"/>
              <w:jc w:val="right"/>
              <w:rPr>
                <w:lang w:eastAsia="ru-RU"/>
              </w:rPr>
            </w:pPr>
            <w:r w:rsidRPr="00AA71A4">
              <w:rPr>
                <w:lang w:eastAsia="ru-RU"/>
              </w:rPr>
              <w:t xml:space="preserve">(почтовый адрес) ______________________________________ </w:t>
            </w:r>
          </w:p>
          <w:p w:rsidR="008B70DF" w:rsidRDefault="00AA71A4" w:rsidP="008B70DF">
            <w:pPr>
              <w:suppressAutoHyphens w:val="0"/>
              <w:ind w:left="1386"/>
              <w:jc w:val="right"/>
              <w:rPr>
                <w:lang w:eastAsia="ru-RU"/>
              </w:rPr>
            </w:pPr>
            <w:r w:rsidRPr="00AA71A4">
              <w:rPr>
                <w:lang w:eastAsia="ru-RU"/>
              </w:rPr>
              <w:t xml:space="preserve">(по доверенности в интересах) ОГРН ________________________________ </w:t>
            </w:r>
          </w:p>
          <w:p w:rsidR="008B70DF" w:rsidRDefault="00AA71A4" w:rsidP="008B70DF">
            <w:pPr>
              <w:suppressAutoHyphens w:val="0"/>
              <w:ind w:left="1386"/>
              <w:jc w:val="right"/>
              <w:rPr>
                <w:lang w:eastAsia="ru-RU"/>
              </w:rPr>
            </w:pPr>
            <w:r w:rsidRPr="00AA71A4">
              <w:rPr>
                <w:lang w:eastAsia="ru-RU"/>
              </w:rPr>
              <w:t xml:space="preserve">ИНН ________________________________ </w:t>
            </w:r>
          </w:p>
          <w:p w:rsidR="008B70DF" w:rsidRDefault="00AA71A4" w:rsidP="008B70DF">
            <w:pPr>
              <w:suppressAutoHyphens w:val="0"/>
              <w:ind w:left="1386"/>
              <w:jc w:val="right"/>
              <w:rPr>
                <w:lang w:eastAsia="ru-RU"/>
              </w:rPr>
            </w:pPr>
            <w:r w:rsidRPr="00AA71A4">
              <w:rPr>
                <w:lang w:eastAsia="ru-RU"/>
              </w:rPr>
              <w:t xml:space="preserve">Контактный телефон ___________________ </w:t>
            </w:r>
          </w:p>
          <w:p w:rsidR="00AA71A4" w:rsidRPr="00AA71A4" w:rsidRDefault="00AA71A4" w:rsidP="008B70DF">
            <w:pPr>
              <w:suppressAutoHyphens w:val="0"/>
              <w:ind w:left="1386"/>
              <w:jc w:val="right"/>
              <w:rPr>
                <w:lang w:eastAsia="ru-RU"/>
              </w:rPr>
            </w:pPr>
            <w:r w:rsidRPr="00AA71A4">
              <w:rPr>
                <w:lang w:eastAsia="ru-RU"/>
              </w:rPr>
              <w:t xml:space="preserve">(указывается по желанию)   </w:t>
            </w:r>
          </w:p>
        </w:tc>
      </w:tr>
    </w:tbl>
    <w:p w:rsidR="008B70DF" w:rsidRPr="008A6293" w:rsidRDefault="00AA71A4" w:rsidP="008A6293">
      <w:pPr>
        <w:pStyle w:val="ab"/>
        <w:ind w:firstLine="426"/>
        <w:jc w:val="center"/>
        <w:rPr>
          <w:rFonts w:ascii="Times New Roman" w:hAnsi="Times New Roman"/>
          <w:sz w:val="24"/>
          <w:szCs w:val="24"/>
        </w:rPr>
      </w:pPr>
      <w:r w:rsidRPr="008A6293">
        <w:rPr>
          <w:rFonts w:ascii="Times New Roman" w:hAnsi="Times New Roman"/>
          <w:sz w:val="24"/>
          <w:szCs w:val="24"/>
        </w:rPr>
        <w:t>ЗАЯВЛЕНИЕ</w:t>
      </w:r>
    </w:p>
    <w:p w:rsidR="00AA71A4" w:rsidRDefault="00AA71A4" w:rsidP="008A6293">
      <w:pPr>
        <w:pStyle w:val="ab"/>
        <w:ind w:firstLine="426"/>
        <w:jc w:val="center"/>
        <w:rPr>
          <w:rFonts w:ascii="Times New Roman" w:hAnsi="Times New Roman"/>
          <w:sz w:val="24"/>
          <w:szCs w:val="24"/>
        </w:rPr>
      </w:pPr>
      <w:r w:rsidRPr="008A6293">
        <w:rPr>
          <w:rFonts w:ascii="Times New Roman" w:hAnsi="Times New Roman"/>
          <w:sz w:val="24"/>
          <w:szCs w:val="24"/>
        </w:rPr>
        <w:t>о прекращении права постоянного (бессрочного) пользования земельным участком</w:t>
      </w:r>
    </w:p>
    <w:p w:rsidR="008A6293" w:rsidRPr="008A6293" w:rsidRDefault="008A6293" w:rsidP="008A6293">
      <w:pPr>
        <w:pStyle w:val="ab"/>
        <w:ind w:firstLine="426"/>
        <w:jc w:val="center"/>
        <w:rPr>
          <w:rFonts w:ascii="Times New Roman" w:hAnsi="Times New Roman"/>
          <w:sz w:val="24"/>
          <w:szCs w:val="24"/>
        </w:rPr>
      </w:pPr>
    </w:p>
    <w:p w:rsidR="00AA71A4" w:rsidRPr="008A6293" w:rsidRDefault="00AA71A4" w:rsidP="008A6293">
      <w:pPr>
        <w:pStyle w:val="ab"/>
        <w:ind w:firstLine="426"/>
        <w:jc w:val="both"/>
        <w:rPr>
          <w:rFonts w:ascii="Times New Roman" w:hAnsi="Times New Roman"/>
          <w:sz w:val="24"/>
          <w:szCs w:val="24"/>
        </w:rPr>
      </w:pPr>
      <w:r w:rsidRPr="008A6293">
        <w:rPr>
          <w:rFonts w:ascii="Times New Roman" w:hAnsi="Times New Roman"/>
          <w:sz w:val="24"/>
          <w:szCs w:val="24"/>
        </w:rPr>
        <w:t> 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w:t>
      </w:r>
      <w:r w:rsidR="008A6293" w:rsidRPr="008A6293">
        <w:rPr>
          <w:rFonts w:ascii="Times New Roman" w:hAnsi="Times New Roman"/>
          <w:sz w:val="24"/>
          <w:szCs w:val="24"/>
        </w:rPr>
        <w:t>_________________________</w:t>
      </w:r>
      <w:r w:rsidRPr="008A6293">
        <w:rPr>
          <w:rFonts w:ascii="Times New Roman" w:hAnsi="Times New Roman"/>
          <w:sz w:val="24"/>
          <w:szCs w:val="24"/>
        </w:rPr>
        <w:t xml:space="preserve">, </w:t>
      </w:r>
    </w:p>
    <w:p w:rsidR="008A6293" w:rsidRPr="008A6293" w:rsidRDefault="00AA71A4" w:rsidP="008A6293">
      <w:pPr>
        <w:pStyle w:val="ab"/>
        <w:ind w:firstLine="426"/>
        <w:jc w:val="both"/>
        <w:rPr>
          <w:rFonts w:ascii="Times New Roman" w:hAnsi="Times New Roman"/>
          <w:sz w:val="24"/>
          <w:szCs w:val="24"/>
        </w:rPr>
      </w:pPr>
      <w:r w:rsidRPr="008A6293">
        <w:rPr>
          <w:rFonts w:ascii="Times New Roman" w:hAnsi="Times New Roman"/>
          <w:sz w:val="24"/>
          <w:szCs w:val="24"/>
        </w:rPr>
        <w:t>площадью ___________ кв. м, кадастровый номер_____________________</w:t>
      </w:r>
      <w:r w:rsidR="008A6293">
        <w:rPr>
          <w:rFonts w:ascii="Times New Roman" w:hAnsi="Times New Roman"/>
          <w:sz w:val="24"/>
          <w:szCs w:val="24"/>
        </w:rPr>
        <w:t>________</w:t>
      </w:r>
    </w:p>
    <w:p w:rsidR="008A6293" w:rsidRPr="008A6293" w:rsidRDefault="00AA71A4" w:rsidP="008A6293">
      <w:pPr>
        <w:pStyle w:val="ab"/>
        <w:ind w:firstLine="426"/>
        <w:jc w:val="both"/>
        <w:rPr>
          <w:rFonts w:ascii="Times New Roman" w:hAnsi="Times New Roman"/>
          <w:sz w:val="24"/>
          <w:szCs w:val="24"/>
        </w:rPr>
      </w:pPr>
      <w:r w:rsidRPr="008A6293">
        <w:rPr>
          <w:rFonts w:ascii="Times New Roman" w:hAnsi="Times New Roman"/>
          <w:sz w:val="24"/>
          <w:szCs w:val="24"/>
        </w:rPr>
        <w:t>(при наличии), расположенный по адресу: _____________________</w:t>
      </w:r>
      <w:r w:rsidR="008A6293">
        <w:rPr>
          <w:rFonts w:ascii="Times New Roman" w:hAnsi="Times New Roman"/>
          <w:sz w:val="24"/>
          <w:szCs w:val="24"/>
        </w:rPr>
        <w:t>______________</w:t>
      </w:r>
    </w:p>
    <w:p w:rsidR="00AA71A4" w:rsidRPr="008A6293" w:rsidRDefault="008A6293" w:rsidP="008A6293">
      <w:pPr>
        <w:pStyle w:val="ab"/>
        <w:ind w:firstLine="426"/>
        <w:jc w:val="both"/>
        <w:rPr>
          <w:rFonts w:ascii="Times New Roman" w:hAnsi="Times New Roman"/>
          <w:sz w:val="24"/>
          <w:szCs w:val="24"/>
        </w:rPr>
      </w:pPr>
      <w:r w:rsidRPr="008A6293">
        <w:rPr>
          <w:rFonts w:ascii="Times New Roman" w:hAnsi="Times New Roman"/>
          <w:sz w:val="24"/>
          <w:szCs w:val="24"/>
        </w:rPr>
        <w:t>____________________________________________</w:t>
      </w:r>
      <w:r>
        <w:rPr>
          <w:rFonts w:ascii="Times New Roman" w:hAnsi="Times New Roman"/>
          <w:sz w:val="24"/>
          <w:szCs w:val="24"/>
        </w:rPr>
        <w:t>____________________________</w:t>
      </w:r>
      <w:r w:rsidR="00AA71A4" w:rsidRPr="008A6293">
        <w:rPr>
          <w:rFonts w:ascii="Times New Roman" w:hAnsi="Times New Roman"/>
          <w:sz w:val="24"/>
          <w:szCs w:val="24"/>
        </w:rPr>
        <w:t>.</w:t>
      </w:r>
    </w:p>
    <w:p w:rsidR="00AA71A4" w:rsidRPr="008A6293" w:rsidRDefault="00AA71A4" w:rsidP="008A6293">
      <w:pPr>
        <w:pStyle w:val="ab"/>
        <w:ind w:firstLine="426"/>
        <w:jc w:val="both"/>
        <w:rPr>
          <w:rFonts w:ascii="Times New Roman" w:hAnsi="Times New Roman"/>
          <w:sz w:val="24"/>
          <w:szCs w:val="24"/>
        </w:rPr>
      </w:pPr>
      <w:r w:rsidRPr="008A6293">
        <w:rPr>
          <w:rFonts w:ascii="Times New Roman" w:hAnsi="Times New Roman"/>
          <w:sz w:val="24"/>
          <w:szCs w:val="24"/>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AA71A4" w:rsidRPr="008A6293" w:rsidRDefault="00AA71A4" w:rsidP="008A6293">
      <w:pPr>
        <w:pStyle w:val="ab"/>
        <w:ind w:firstLine="426"/>
        <w:jc w:val="both"/>
        <w:rPr>
          <w:rFonts w:ascii="Times New Roman" w:hAnsi="Times New Roman"/>
          <w:sz w:val="24"/>
          <w:szCs w:val="24"/>
        </w:rPr>
      </w:pPr>
      <w:r w:rsidRPr="008A6293">
        <w:rPr>
          <w:rFonts w:ascii="Times New Roman" w:hAnsi="Times New Roman"/>
          <w:sz w:val="24"/>
          <w:szCs w:val="24"/>
        </w:rPr>
        <w:t>Приложения: (указывается список прилагаемых к заявлению документов):</w:t>
      </w:r>
    </w:p>
    <w:p w:rsidR="00AA71A4" w:rsidRPr="008A6293" w:rsidRDefault="00AA71A4" w:rsidP="008A6293">
      <w:pPr>
        <w:pStyle w:val="ab"/>
        <w:ind w:firstLine="426"/>
        <w:jc w:val="both"/>
        <w:rPr>
          <w:rFonts w:ascii="Times New Roman" w:hAnsi="Times New Roman"/>
          <w:sz w:val="24"/>
          <w:szCs w:val="24"/>
        </w:rPr>
      </w:pPr>
      <w:r w:rsidRPr="008A6293">
        <w:rPr>
          <w:rFonts w:ascii="Times New Roman" w:hAnsi="Times New Roman"/>
          <w:sz w:val="24"/>
          <w:szCs w:val="24"/>
        </w:rPr>
        <w:t>_____________________________________________</w:t>
      </w:r>
      <w:r w:rsidR="008A6293">
        <w:rPr>
          <w:rFonts w:ascii="Times New Roman" w:hAnsi="Times New Roman"/>
          <w:sz w:val="24"/>
          <w:szCs w:val="24"/>
        </w:rPr>
        <w:t>____________________________</w:t>
      </w:r>
    </w:p>
    <w:p w:rsidR="00AA71A4" w:rsidRPr="008A6293" w:rsidRDefault="00AA71A4" w:rsidP="008A6293">
      <w:pPr>
        <w:pStyle w:val="ab"/>
        <w:ind w:firstLine="426"/>
        <w:jc w:val="both"/>
        <w:rPr>
          <w:rFonts w:ascii="Times New Roman" w:hAnsi="Times New Roman"/>
          <w:sz w:val="24"/>
          <w:szCs w:val="24"/>
        </w:rPr>
      </w:pPr>
      <w:r w:rsidRPr="008A6293">
        <w:rPr>
          <w:rFonts w:ascii="Times New Roman" w:hAnsi="Times New Roman"/>
          <w:sz w:val="24"/>
          <w:szCs w:val="24"/>
        </w:rPr>
        <w:t>__________  ________  _____________</w:t>
      </w:r>
    </w:p>
    <w:p w:rsidR="00AA71A4" w:rsidRPr="008A6293" w:rsidRDefault="00AA71A4" w:rsidP="008A6293">
      <w:pPr>
        <w:pStyle w:val="ab"/>
        <w:ind w:firstLine="426"/>
        <w:jc w:val="both"/>
        <w:rPr>
          <w:rFonts w:ascii="Times New Roman" w:hAnsi="Times New Roman"/>
          <w:sz w:val="24"/>
          <w:szCs w:val="24"/>
        </w:rPr>
      </w:pPr>
      <w:r w:rsidRPr="008A6293">
        <w:rPr>
          <w:rFonts w:ascii="Times New Roman" w:hAnsi="Times New Roman"/>
          <w:sz w:val="24"/>
          <w:szCs w:val="24"/>
        </w:rPr>
        <w:t>(должность) (подпись) (фамилия И.О.)</w:t>
      </w:r>
    </w:p>
    <w:p w:rsidR="008D3816" w:rsidRDefault="00AA71A4" w:rsidP="008D3816">
      <w:pPr>
        <w:pStyle w:val="ab"/>
        <w:ind w:firstLine="426"/>
      </w:pPr>
      <w:r w:rsidRPr="008A6293">
        <w:rPr>
          <w:rFonts w:ascii="Times New Roman" w:hAnsi="Times New Roman"/>
          <w:sz w:val="24"/>
          <w:szCs w:val="24"/>
        </w:rPr>
        <w:t> МП</w:t>
      </w:r>
      <w:r w:rsidRPr="00AA71A4">
        <w:t xml:space="preserve"> </w:t>
      </w:r>
    </w:p>
    <w:p w:rsidR="008D3816" w:rsidRPr="008D3816" w:rsidRDefault="00AA71A4" w:rsidP="008D3816">
      <w:pPr>
        <w:pStyle w:val="ab"/>
        <w:ind w:firstLine="426"/>
        <w:jc w:val="right"/>
        <w:rPr>
          <w:rFonts w:ascii="Times New Roman" w:hAnsi="Times New Roman"/>
          <w:b/>
        </w:rPr>
      </w:pPr>
      <w:r w:rsidRPr="00AA71A4">
        <w:br w:type="page"/>
      </w:r>
      <w:r w:rsidRPr="008D3816">
        <w:rPr>
          <w:rFonts w:ascii="Times New Roman" w:hAnsi="Times New Roman"/>
          <w:b/>
        </w:rPr>
        <w:lastRenderedPageBreak/>
        <w:t>Приложение № 3</w:t>
      </w:r>
    </w:p>
    <w:p w:rsidR="008A6293" w:rsidRDefault="00AA71A4" w:rsidP="008D3816">
      <w:pPr>
        <w:pStyle w:val="ab"/>
        <w:ind w:firstLine="426"/>
        <w:jc w:val="right"/>
      </w:pPr>
      <w:r w:rsidRPr="008D3816">
        <w:rPr>
          <w:rFonts w:ascii="Times New Roman" w:hAnsi="Times New Roman"/>
          <w:b/>
        </w:rPr>
        <w:t xml:space="preserve"> к административному регламенту</w:t>
      </w:r>
      <w:r w:rsidRPr="00AA71A4">
        <w:t xml:space="preserve">  </w:t>
      </w:r>
    </w:p>
    <w:p w:rsidR="00AA71A4" w:rsidRPr="00AA71A4" w:rsidRDefault="00AA71A4" w:rsidP="008A6293">
      <w:pPr>
        <w:pStyle w:val="ab"/>
        <w:ind w:firstLine="426"/>
        <w:jc w:val="right"/>
      </w:pPr>
      <w:r w:rsidRPr="00AA71A4">
        <w:t xml:space="preserve"> </w:t>
      </w:r>
    </w:p>
    <w:tbl>
      <w:tblPr>
        <w:tblW w:w="9525" w:type="dxa"/>
        <w:tblCellMar>
          <w:left w:w="0" w:type="dxa"/>
          <w:right w:w="0" w:type="dxa"/>
        </w:tblCellMar>
        <w:tblLook w:val="04A0" w:firstRow="1" w:lastRow="0" w:firstColumn="1" w:lastColumn="0" w:noHBand="0" w:noVBand="1"/>
      </w:tblPr>
      <w:tblGrid>
        <w:gridCol w:w="1243"/>
        <w:gridCol w:w="30"/>
        <w:gridCol w:w="962"/>
        <w:gridCol w:w="285"/>
        <w:gridCol w:w="425"/>
        <w:gridCol w:w="1554"/>
        <w:gridCol w:w="240"/>
        <w:gridCol w:w="30"/>
        <w:gridCol w:w="1225"/>
        <w:gridCol w:w="92"/>
        <w:gridCol w:w="255"/>
        <w:gridCol w:w="190"/>
        <w:gridCol w:w="239"/>
        <w:gridCol w:w="528"/>
        <w:gridCol w:w="92"/>
        <w:gridCol w:w="643"/>
        <w:gridCol w:w="306"/>
        <w:gridCol w:w="1081"/>
        <w:gridCol w:w="105"/>
      </w:tblGrid>
      <w:tr w:rsidR="00AA71A4" w:rsidRPr="00AA71A4" w:rsidTr="00AA71A4">
        <w:tc>
          <w:tcPr>
            <w:tcW w:w="124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71A4" w:rsidRPr="00AA71A4" w:rsidRDefault="00AA71A4" w:rsidP="00AA71A4">
            <w:pPr>
              <w:suppressAutoHyphens w:val="0"/>
              <w:rPr>
                <w:lang w:eastAsia="ru-RU"/>
              </w:rPr>
            </w:pPr>
            <w:r w:rsidRPr="00AA71A4">
              <w:rPr>
                <w:lang w:eastAsia="ru-RU"/>
              </w:rPr>
              <w:t xml:space="preserve">Прием и регистрация заявления и прилагаемых к нему документов </w:t>
            </w:r>
          </w:p>
        </w:tc>
        <w:tc>
          <w:tcPr>
            <w:tcW w:w="1485" w:type="dxa"/>
            <w:gridSpan w:val="3"/>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c>
          <w:tcPr>
            <w:tcW w:w="2239" w:type="dxa"/>
            <w:gridSpan w:val="3"/>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2262" w:type="dxa"/>
            <w:gridSpan w:val="3"/>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236" w:type="dxa"/>
            <w:tcBorders>
              <w:top w:val="nil"/>
              <w:left w:val="nil"/>
              <w:bottom w:val="nil"/>
              <w:right w:val="single" w:sz="8" w:space="0" w:color="auto"/>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1352" w:type="dxa"/>
            <w:gridSpan w:val="3"/>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1307" w:type="dxa"/>
            <w:gridSpan w:val="5"/>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2132" w:type="dxa"/>
            <w:gridSpan w:val="4"/>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r>
      <w:tr w:rsidR="00AA71A4" w:rsidRPr="00AA71A4" w:rsidTr="00AA71A4">
        <w:tc>
          <w:tcPr>
            <w:tcW w:w="124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71A4" w:rsidRPr="00AA71A4" w:rsidRDefault="00AA71A4" w:rsidP="00AA71A4">
            <w:pPr>
              <w:suppressAutoHyphens w:val="0"/>
              <w:rPr>
                <w:lang w:eastAsia="ru-RU"/>
              </w:rPr>
            </w:pPr>
            <w:r w:rsidRPr="00AA71A4">
              <w:rPr>
                <w:lang w:eastAsia="ru-RU"/>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c>
          <w:tcPr>
            <w:tcW w:w="1485" w:type="dxa"/>
            <w:gridSpan w:val="3"/>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c>
          <w:tcPr>
            <w:tcW w:w="2518" w:type="dxa"/>
            <w:gridSpan w:val="4"/>
            <w:tcBorders>
              <w:top w:val="nil"/>
              <w:left w:val="nil"/>
              <w:bottom w:val="single" w:sz="8" w:space="0" w:color="auto"/>
              <w:right w:val="nil"/>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425" w:type="dxa"/>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1824" w:type="dxa"/>
            <w:gridSpan w:val="3"/>
            <w:tcBorders>
              <w:top w:val="nil"/>
              <w:left w:val="nil"/>
              <w:bottom w:val="single" w:sz="8" w:space="0" w:color="auto"/>
              <w:right w:val="single" w:sz="8" w:space="0" w:color="auto"/>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1578" w:type="dxa"/>
            <w:gridSpan w:val="3"/>
            <w:tcBorders>
              <w:top w:val="nil"/>
              <w:left w:val="nil"/>
              <w:bottom w:val="single" w:sz="8" w:space="0" w:color="auto"/>
              <w:right w:val="nil"/>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426" w:type="dxa"/>
            <w:gridSpan w:val="2"/>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2659" w:type="dxa"/>
            <w:gridSpan w:val="5"/>
            <w:tcBorders>
              <w:top w:val="nil"/>
              <w:left w:val="nil"/>
              <w:bottom w:val="single" w:sz="8" w:space="0" w:color="auto"/>
              <w:right w:val="nil"/>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Имеются основания</w:t>
            </w:r>
          </w:p>
        </w:tc>
        <w:tc>
          <w:tcPr>
            <w:tcW w:w="425" w:type="dxa"/>
            <w:tcBorders>
              <w:top w:val="nil"/>
              <w:left w:val="nil"/>
              <w:bottom w:val="single" w:sz="8" w:space="0" w:color="auto"/>
              <w:right w:val="single" w:sz="8" w:space="0" w:color="auto"/>
            </w:tcBorders>
            <w:hideMark/>
          </w:tcPr>
          <w:p w:rsidR="00AA71A4" w:rsidRPr="00AA71A4" w:rsidRDefault="00AA71A4" w:rsidP="00AA71A4">
            <w:pPr>
              <w:suppressAutoHyphens w:val="0"/>
              <w:rPr>
                <w:lang w:eastAsia="ru-RU"/>
              </w:rPr>
            </w:pPr>
            <w:r w:rsidRPr="00AA71A4">
              <w:rPr>
                <w:lang w:eastAsia="ru-RU"/>
              </w:rPr>
              <w:t xml:space="preserve">  </w:t>
            </w:r>
          </w:p>
        </w:tc>
        <w:tc>
          <w:tcPr>
            <w:tcW w:w="3402" w:type="dxa"/>
            <w:gridSpan w:val="6"/>
            <w:vMerge w:val="restart"/>
            <w:tcBorders>
              <w:top w:val="nil"/>
              <w:left w:val="nil"/>
              <w:bottom w:val="single" w:sz="8" w:space="0" w:color="auto"/>
              <w:right w:val="single" w:sz="8" w:space="0" w:color="auto"/>
            </w:tcBorders>
            <w:hideMark/>
          </w:tcPr>
          <w:p w:rsidR="00AA71A4" w:rsidRPr="00AA71A4" w:rsidRDefault="00AA71A4" w:rsidP="00AA71A4">
            <w:pPr>
              <w:suppressAutoHyphens w:val="0"/>
              <w:rPr>
                <w:lang w:eastAsia="ru-RU"/>
              </w:rPr>
            </w:pPr>
            <w:r w:rsidRPr="00AA71A4">
              <w:rPr>
                <w:lang w:eastAsia="ru-RU"/>
              </w:rPr>
              <w:t xml:space="preserve">Наличие оснований для отказа в предоставлении муниципальной услуги </w:t>
            </w:r>
          </w:p>
        </w:tc>
        <w:tc>
          <w:tcPr>
            <w:tcW w:w="426" w:type="dxa"/>
            <w:gridSpan w:val="2"/>
            <w:tcBorders>
              <w:top w:val="nil"/>
              <w:left w:val="nil"/>
              <w:bottom w:val="single" w:sz="8" w:space="0" w:color="auto"/>
              <w:right w:val="single" w:sz="8" w:space="0" w:color="auto"/>
            </w:tcBorders>
            <w:hideMark/>
          </w:tcPr>
          <w:p w:rsidR="00AA71A4" w:rsidRPr="00AA71A4" w:rsidRDefault="00AA71A4" w:rsidP="00AA71A4">
            <w:pPr>
              <w:suppressAutoHyphens w:val="0"/>
              <w:rPr>
                <w:lang w:eastAsia="ru-RU"/>
              </w:rPr>
            </w:pPr>
            <w:r w:rsidRPr="00AA71A4">
              <w:rPr>
                <w:lang w:eastAsia="ru-RU"/>
              </w:rPr>
              <w:t xml:space="preserve">  </w:t>
            </w:r>
          </w:p>
        </w:tc>
        <w:tc>
          <w:tcPr>
            <w:tcW w:w="2659" w:type="dxa"/>
            <w:gridSpan w:val="5"/>
            <w:vMerge w:val="restart"/>
            <w:tcBorders>
              <w:top w:val="nil"/>
              <w:left w:val="nil"/>
              <w:bottom w:val="single" w:sz="8" w:space="0" w:color="auto"/>
              <w:right w:val="single" w:sz="8" w:space="0" w:color="auto"/>
            </w:tcBorders>
            <w:vAlign w:val="center"/>
            <w:hideMark/>
          </w:tcPr>
          <w:p w:rsidR="00AA71A4" w:rsidRPr="00AA71A4" w:rsidRDefault="00AA71A4" w:rsidP="00AA71A4">
            <w:pPr>
              <w:suppressAutoHyphens w:val="0"/>
              <w:rPr>
                <w:lang w:eastAsia="ru-RU"/>
              </w:rPr>
            </w:pPr>
            <w:r w:rsidRPr="00AA71A4">
              <w:rPr>
                <w:lang w:eastAsia="ru-RU"/>
              </w:rPr>
              <w:t xml:space="preserve">Основания отсутствуют </w:t>
            </w: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AA71A4" w:rsidRPr="00AA71A4" w:rsidRDefault="00AA71A4" w:rsidP="00AA71A4">
            <w:pPr>
              <w:suppressAutoHyphens w:val="0"/>
              <w:rPr>
                <w:lang w:eastAsia="ru-RU"/>
              </w:rPr>
            </w:pPr>
          </w:p>
        </w:tc>
        <w:tc>
          <w:tcPr>
            <w:tcW w:w="425" w:type="dxa"/>
            <w:tcBorders>
              <w:top w:val="nil"/>
              <w:left w:val="nil"/>
              <w:bottom w:val="nil"/>
              <w:right w:val="single" w:sz="8" w:space="0" w:color="auto"/>
            </w:tcBorders>
            <w:hideMark/>
          </w:tcPr>
          <w:p w:rsidR="00AA71A4" w:rsidRPr="00AA71A4" w:rsidRDefault="00AA71A4" w:rsidP="00AA71A4">
            <w:pPr>
              <w:suppressAutoHyphens w:val="0"/>
              <w:rPr>
                <w:lang w:eastAsia="ru-RU"/>
              </w:rPr>
            </w:pPr>
            <w:r w:rsidRPr="00AA71A4">
              <w:rPr>
                <w:lang w:eastAsia="ru-RU"/>
              </w:rPr>
              <w:t xml:space="preserve">  </w:t>
            </w:r>
          </w:p>
        </w:tc>
        <w:tc>
          <w:tcPr>
            <w:tcW w:w="0" w:type="auto"/>
            <w:gridSpan w:val="6"/>
            <w:vMerge/>
            <w:tcBorders>
              <w:top w:val="nil"/>
              <w:left w:val="nil"/>
              <w:bottom w:val="nil"/>
              <w:right w:val="single" w:sz="8" w:space="0" w:color="auto"/>
            </w:tcBorders>
            <w:vAlign w:val="center"/>
            <w:hideMark/>
          </w:tcPr>
          <w:p w:rsidR="00AA71A4" w:rsidRPr="00AA71A4" w:rsidRDefault="00AA71A4" w:rsidP="00AA71A4">
            <w:pPr>
              <w:suppressAutoHyphens w:val="0"/>
              <w:rPr>
                <w:lang w:eastAsia="ru-RU"/>
              </w:rPr>
            </w:pPr>
          </w:p>
        </w:tc>
        <w:tc>
          <w:tcPr>
            <w:tcW w:w="426" w:type="dxa"/>
            <w:gridSpan w:val="2"/>
            <w:tcBorders>
              <w:top w:val="nil"/>
              <w:left w:val="nil"/>
              <w:bottom w:val="nil"/>
              <w:right w:val="single" w:sz="8" w:space="0" w:color="auto"/>
            </w:tcBorders>
            <w:hideMark/>
          </w:tcPr>
          <w:p w:rsidR="00AA71A4" w:rsidRPr="00AA71A4" w:rsidRDefault="00AA71A4" w:rsidP="00AA71A4">
            <w:pPr>
              <w:suppressAutoHyphens w:val="0"/>
              <w:rPr>
                <w:lang w:eastAsia="ru-RU"/>
              </w:rPr>
            </w:pPr>
            <w:r w:rsidRPr="00AA71A4">
              <w:rPr>
                <w:lang w:eastAsia="ru-RU"/>
              </w:rPr>
              <w:t xml:space="preserve">  </w:t>
            </w:r>
          </w:p>
        </w:tc>
        <w:tc>
          <w:tcPr>
            <w:tcW w:w="0" w:type="auto"/>
            <w:gridSpan w:val="5"/>
            <w:vMerge/>
            <w:tcBorders>
              <w:top w:val="nil"/>
              <w:left w:val="nil"/>
              <w:bottom w:val="single" w:sz="8" w:space="0" w:color="auto"/>
              <w:right w:val="single" w:sz="8" w:space="0" w:color="auto"/>
            </w:tcBorders>
            <w:vAlign w:val="center"/>
            <w:hideMark/>
          </w:tcPr>
          <w:p w:rsidR="00AA71A4" w:rsidRPr="00AA71A4" w:rsidRDefault="00AA71A4" w:rsidP="00AA71A4">
            <w:pPr>
              <w:suppressAutoHyphens w:val="0"/>
              <w:rPr>
                <w:lang w:eastAsia="ru-RU"/>
              </w:rPr>
            </w:pP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c>
          <w:tcPr>
            <w:tcW w:w="1275" w:type="dxa"/>
            <w:gridSpan w:val="2"/>
            <w:tcBorders>
              <w:top w:val="nil"/>
              <w:left w:val="nil"/>
              <w:bottom w:val="single" w:sz="8" w:space="0" w:color="auto"/>
              <w:right w:val="single" w:sz="8" w:space="0" w:color="auto"/>
            </w:tcBorders>
            <w:hideMark/>
          </w:tcPr>
          <w:p w:rsidR="00AA71A4" w:rsidRPr="00AA71A4" w:rsidRDefault="00AA71A4" w:rsidP="00AA71A4">
            <w:pPr>
              <w:suppressAutoHyphens w:val="0"/>
              <w:rPr>
                <w:lang w:eastAsia="ru-RU"/>
              </w:rPr>
            </w:pPr>
            <w:r w:rsidRPr="00AA71A4">
              <w:rPr>
                <w:lang w:eastAsia="ru-RU"/>
              </w:rPr>
              <w:t xml:space="preserve">  </w:t>
            </w:r>
          </w:p>
        </w:tc>
        <w:tc>
          <w:tcPr>
            <w:tcW w:w="1243" w:type="dxa"/>
            <w:gridSpan w:val="2"/>
            <w:tcBorders>
              <w:top w:val="nil"/>
              <w:left w:val="nil"/>
              <w:bottom w:val="single" w:sz="8" w:space="0" w:color="auto"/>
              <w:right w:val="nil"/>
            </w:tcBorders>
            <w:hideMark/>
          </w:tcPr>
          <w:p w:rsidR="00AA71A4" w:rsidRPr="00AA71A4" w:rsidRDefault="00AA71A4" w:rsidP="00AA71A4">
            <w:pPr>
              <w:suppressAutoHyphens w:val="0"/>
              <w:rPr>
                <w:lang w:eastAsia="ru-RU"/>
              </w:rPr>
            </w:pPr>
            <w:r w:rsidRPr="00AA71A4">
              <w:rPr>
                <w:lang w:eastAsia="ru-RU"/>
              </w:rPr>
              <w:t xml:space="preserve">  </w:t>
            </w:r>
          </w:p>
        </w:tc>
        <w:tc>
          <w:tcPr>
            <w:tcW w:w="425" w:type="dxa"/>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rPr>
                <w:lang w:eastAsia="ru-RU"/>
              </w:rPr>
            </w:pPr>
            <w:r w:rsidRPr="00AA71A4">
              <w:rPr>
                <w:lang w:eastAsia="ru-RU"/>
              </w:rPr>
              <w:t xml:space="preserve">  </w:t>
            </w:r>
          </w:p>
        </w:tc>
        <w:tc>
          <w:tcPr>
            <w:tcW w:w="3402" w:type="dxa"/>
            <w:gridSpan w:val="6"/>
            <w:tcBorders>
              <w:top w:val="nil"/>
              <w:left w:val="nil"/>
              <w:bottom w:val="single" w:sz="8" w:space="0" w:color="auto"/>
              <w:right w:val="nil"/>
            </w:tcBorders>
            <w:hideMark/>
          </w:tcPr>
          <w:p w:rsidR="00AA71A4" w:rsidRPr="00AA71A4" w:rsidRDefault="00AA71A4" w:rsidP="00AA71A4">
            <w:pPr>
              <w:suppressAutoHyphens w:val="0"/>
              <w:rPr>
                <w:lang w:eastAsia="ru-RU"/>
              </w:rPr>
            </w:pPr>
            <w:r w:rsidRPr="00AA71A4">
              <w:rPr>
                <w:lang w:eastAsia="ru-RU"/>
              </w:rPr>
              <w:t xml:space="preserve">  </w:t>
            </w:r>
          </w:p>
        </w:tc>
        <w:tc>
          <w:tcPr>
            <w:tcW w:w="426" w:type="dxa"/>
            <w:gridSpan w:val="2"/>
            <w:tcBorders>
              <w:top w:val="nil"/>
              <w:left w:val="nil"/>
              <w:bottom w:val="single" w:sz="8" w:space="0" w:color="auto"/>
              <w:right w:val="nil"/>
            </w:tcBorders>
            <w:hideMark/>
          </w:tcPr>
          <w:p w:rsidR="00AA71A4" w:rsidRPr="00AA71A4" w:rsidRDefault="00AA71A4" w:rsidP="00AA71A4">
            <w:pPr>
              <w:suppressAutoHyphens w:val="0"/>
              <w:rPr>
                <w:lang w:eastAsia="ru-RU"/>
              </w:rPr>
            </w:pPr>
            <w:r w:rsidRPr="00AA71A4">
              <w:rPr>
                <w:lang w:eastAsia="ru-RU"/>
              </w:rPr>
              <w:t xml:space="preserve">  </w:t>
            </w:r>
          </w:p>
        </w:tc>
        <w:tc>
          <w:tcPr>
            <w:tcW w:w="1573" w:type="dxa"/>
            <w:gridSpan w:val="4"/>
            <w:tcBorders>
              <w:top w:val="nil"/>
              <w:left w:val="nil"/>
              <w:bottom w:val="single" w:sz="8" w:space="0" w:color="auto"/>
              <w:right w:val="single" w:sz="8" w:space="0" w:color="auto"/>
            </w:tcBorders>
            <w:hideMark/>
          </w:tcPr>
          <w:p w:rsidR="00AA71A4" w:rsidRPr="00AA71A4" w:rsidRDefault="00AA71A4" w:rsidP="00AA71A4">
            <w:pPr>
              <w:suppressAutoHyphens w:val="0"/>
              <w:rPr>
                <w:lang w:eastAsia="ru-RU"/>
              </w:rPr>
            </w:pPr>
            <w:r w:rsidRPr="00AA71A4">
              <w:rPr>
                <w:lang w:eastAsia="ru-RU"/>
              </w:rPr>
              <w:t xml:space="preserve">  </w:t>
            </w:r>
          </w:p>
        </w:tc>
        <w:tc>
          <w:tcPr>
            <w:tcW w:w="1086" w:type="dxa"/>
            <w:tcBorders>
              <w:top w:val="single" w:sz="8" w:space="0" w:color="auto"/>
              <w:left w:val="nil"/>
              <w:bottom w:val="single" w:sz="8" w:space="0" w:color="auto"/>
              <w:right w:val="nil"/>
            </w:tcBorders>
            <w:hideMark/>
          </w:tcPr>
          <w:p w:rsidR="00AA71A4" w:rsidRPr="00AA71A4" w:rsidRDefault="00AA71A4" w:rsidP="00AA71A4">
            <w:pPr>
              <w:suppressAutoHyphens w:val="0"/>
              <w:rPr>
                <w:lang w:eastAsia="ru-RU"/>
              </w:rPr>
            </w:pPr>
            <w:r w:rsidRPr="00AA71A4">
              <w:rPr>
                <w:lang w:eastAsia="ru-RU"/>
              </w:rPr>
              <w:t xml:space="preserve">  </w:t>
            </w: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rPr>
          <w:trHeight w:val="2022"/>
        </w:trPr>
        <w:tc>
          <w:tcPr>
            <w:tcW w:w="2518" w:type="dxa"/>
            <w:gridSpan w:val="4"/>
            <w:tcBorders>
              <w:top w:val="nil"/>
              <w:left w:val="single" w:sz="8" w:space="0" w:color="auto"/>
              <w:bottom w:val="single" w:sz="8" w:space="0" w:color="auto"/>
              <w:right w:val="single" w:sz="8" w:space="0" w:color="auto"/>
            </w:tcBorders>
            <w:hideMark/>
          </w:tcPr>
          <w:p w:rsidR="00AA71A4" w:rsidRPr="00AA71A4" w:rsidRDefault="00AA71A4" w:rsidP="00AA71A4">
            <w:pPr>
              <w:suppressAutoHyphens w:val="0"/>
              <w:rPr>
                <w:lang w:eastAsia="ru-RU"/>
              </w:rPr>
            </w:pPr>
            <w:r w:rsidRPr="00AA71A4">
              <w:rPr>
                <w:lang w:eastAsia="ru-RU"/>
              </w:rPr>
              <w:t xml:space="preserve">Подготовка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AA71A4" w:rsidRPr="00AA71A4" w:rsidRDefault="00AA71A4" w:rsidP="00AA71A4">
            <w:pPr>
              <w:suppressAutoHyphens w:val="0"/>
              <w:rPr>
                <w:lang w:eastAsia="ru-RU"/>
              </w:rPr>
            </w:pPr>
            <w:r w:rsidRPr="00AA71A4">
              <w:rPr>
                <w:lang w:eastAsia="ru-RU"/>
              </w:rPr>
              <w:t xml:space="preserve">  </w:t>
            </w:r>
          </w:p>
        </w:tc>
        <w:tc>
          <w:tcPr>
            <w:tcW w:w="6487" w:type="dxa"/>
            <w:gridSpan w:val="13"/>
            <w:tcBorders>
              <w:top w:val="nil"/>
              <w:left w:val="nil"/>
              <w:bottom w:val="single" w:sz="8" w:space="0" w:color="auto"/>
              <w:right w:val="single" w:sz="8" w:space="0" w:color="auto"/>
            </w:tcBorders>
            <w:vAlign w:val="center"/>
            <w:hideMark/>
          </w:tcPr>
          <w:p w:rsidR="00AA71A4" w:rsidRPr="00AA71A4" w:rsidRDefault="00AA71A4" w:rsidP="00AA71A4">
            <w:pPr>
              <w:suppressAutoHyphens w:val="0"/>
              <w:rPr>
                <w:lang w:eastAsia="ru-RU"/>
              </w:rPr>
            </w:pPr>
            <w:r w:rsidRPr="00AA71A4">
              <w:rPr>
                <w:lang w:eastAsia="ru-RU"/>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c>
          <w:tcPr>
            <w:tcW w:w="1241" w:type="dxa"/>
            <w:tcBorders>
              <w:top w:val="nil"/>
              <w:left w:val="nil"/>
              <w:bottom w:val="single" w:sz="8" w:space="0" w:color="auto"/>
              <w:right w:val="single" w:sz="8" w:space="0" w:color="auto"/>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1277" w:type="dxa"/>
            <w:gridSpan w:val="3"/>
            <w:tcBorders>
              <w:top w:val="nil"/>
              <w:left w:val="nil"/>
              <w:bottom w:val="single" w:sz="8" w:space="0" w:color="auto"/>
              <w:right w:val="nil"/>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425" w:type="dxa"/>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3050" w:type="dxa"/>
            <w:gridSpan w:val="4"/>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538" w:type="dxa"/>
            <w:gridSpan w:val="3"/>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val="en-US" w:eastAsia="ru-RU"/>
              </w:rPr>
              <w:t>|</w:t>
            </w:r>
          </w:p>
        </w:tc>
        <w:tc>
          <w:tcPr>
            <w:tcW w:w="769" w:type="dxa"/>
            <w:gridSpan w:val="2"/>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2130" w:type="dxa"/>
            <w:gridSpan w:val="4"/>
            <w:tcBorders>
              <w:top w:val="single" w:sz="8" w:space="0" w:color="auto"/>
              <w:left w:val="nil"/>
              <w:bottom w:val="single" w:sz="8" w:space="0" w:color="auto"/>
              <w:right w:val="nil"/>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AA71A4" w:rsidRPr="00AA71A4" w:rsidRDefault="00AA71A4" w:rsidP="00AA71A4">
            <w:pPr>
              <w:suppressAutoHyphens w:val="0"/>
              <w:rPr>
                <w:lang w:eastAsia="ru-RU"/>
              </w:rPr>
            </w:pPr>
            <w:r w:rsidRPr="00AA71A4">
              <w:rPr>
                <w:lang w:eastAsia="ru-RU"/>
              </w:rPr>
              <w:t xml:space="preserve">Направление (выдача) заявителю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6487" w:type="dxa"/>
            <w:gridSpan w:val="13"/>
            <w:tcBorders>
              <w:top w:val="single" w:sz="8" w:space="0" w:color="auto"/>
              <w:left w:val="nil"/>
              <w:bottom w:val="single" w:sz="8" w:space="0" w:color="auto"/>
              <w:right w:val="single" w:sz="8" w:space="0" w:color="auto"/>
            </w:tcBorders>
            <w:vAlign w:val="center"/>
            <w:hideMark/>
          </w:tcPr>
          <w:p w:rsidR="00AA71A4" w:rsidRPr="00AA71A4" w:rsidRDefault="00AA71A4" w:rsidP="00AA71A4">
            <w:pPr>
              <w:suppressAutoHyphens w:val="0"/>
              <w:rPr>
                <w:lang w:eastAsia="ru-RU"/>
              </w:rPr>
            </w:pPr>
            <w:r w:rsidRPr="00AA71A4">
              <w:rPr>
                <w:lang w:eastAsia="ru-RU"/>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c>
          <w:tcPr>
            <w:tcW w:w="1245"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3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96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285"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42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156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24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3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123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9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255"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18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24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525"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9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645"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30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108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105" w:type="dxa"/>
            <w:tcBorders>
              <w:top w:val="nil"/>
              <w:left w:val="nil"/>
              <w:bottom w:val="nil"/>
              <w:right w:val="nil"/>
            </w:tcBorders>
            <w:vAlign w:val="center"/>
            <w:hideMark/>
          </w:tcPr>
          <w:p w:rsidR="00AA71A4" w:rsidRPr="00AA71A4" w:rsidRDefault="00AA71A4" w:rsidP="00AA71A4">
            <w:pPr>
              <w:suppressAutoHyphens w:val="0"/>
              <w:rPr>
                <w:lang w:eastAsia="ru-RU"/>
              </w:rPr>
            </w:pPr>
          </w:p>
        </w:tc>
      </w:tr>
    </w:tbl>
    <w:p w:rsidR="008D3816" w:rsidRPr="008D3816" w:rsidRDefault="00AA71A4" w:rsidP="008A6293">
      <w:pPr>
        <w:suppressAutoHyphens w:val="0"/>
        <w:jc w:val="right"/>
        <w:rPr>
          <w:b/>
          <w:lang w:eastAsia="ru-RU"/>
        </w:rPr>
      </w:pPr>
      <w:r w:rsidRPr="00AA71A4">
        <w:rPr>
          <w:lang w:eastAsia="ru-RU"/>
        </w:rPr>
        <w:t xml:space="preserve">  </w:t>
      </w:r>
      <w:r w:rsidRPr="00AA71A4">
        <w:rPr>
          <w:lang w:eastAsia="ru-RU"/>
        </w:rPr>
        <w:br w:type="page"/>
      </w:r>
      <w:r w:rsidRPr="008D3816">
        <w:rPr>
          <w:b/>
          <w:lang w:eastAsia="ru-RU"/>
        </w:rPr>
        <w:lastRenderedPageBreak/>
        <w:t xml:space="preserve">Приложение № 4 </w:t>
      </w:r>
    </w:p>
    <w:p w:rsidR="008A6293" w:rsidRPr="008D3816" w:rsidRDefault="00AA71A4" w:rsidP="008A6293">
      <w:pPr>
        <w:suppressAutoHyphens w:val="0"/>
        <w:jc w:val="right"/>
        <w:rPr>
          <w:b/>
          <w:lang w:eastAsia="ru-RU"/>
        </w:rPr>
      </w:pPr>
      <w:r w:rsidRPr="008D3816">
        <w:rPr>
          <w:b/>
          <w:lang w:eastAsia="ru-RU"/>
        </w:rPr>
        <w:t xml:space="preserve">к административному регламенту </w:t>
      </w:r>
    </w:p>
    <w:p w:rsidR="008A6293" w:rsidRDefault="008A6293" w:rsidP="00AA71A4">
      <w:pPr>
        <w:suppressAutoHyphens w:val="0"/>
        <w:rPr>
          <w:lang w:eastAsia="ru-RU"/>
        </w:rPr>
      </w:pPr>
    </w:p>
    <w:p w:rsidR="008A6293" w:rsidRDefault="00AA71A4" w:rsidP="008A6293">
      <w:pPr>
        <w:suppressAutoHyphens w:val="0"/>
        <w:jc w:val="center"/>
        <w:rPr>
          <w:lang w:eastAsia="ru-RU"/>
        </w:rPr>
      </w:pPr>
      <w:r w:rsidRPr="00AA71A4">
        <w:rPr>
          <w:lang w:eastAsia="ru-RU"/>
        </w:rPr>
        <w:t xml:space="preserve">РАСПИСКА </w:t>
      </w:r>
    </w:p>
    <w:p w:rsidR="00AA71A4" w:rsidRPr="00AA71A4" w:rsidRDefault="00AA71A4" w:rsidP="008A6293">
      <w:pPr>
        <w:suppressAutoHyphens w:val="0"/>
        <w:jc w:val="center"/>
        <w:rPr>
          <w:lang w:eastAsia="ru-RU"/>
        </w:rPr>
      </w:pPr>
      <w:r w:rsidRPr="00AA71A4">
        <w:rPr>
          <w:lang w:eastAsia="ru-RU"/>
        </w:rPr>
        <w:t>в получении документов, представленных для принятия решения о прекращении права постоянного (бессрочного) пользования земельным участком</w:t>
      </w:r>
    </w:p>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Настоящим удостоверяется, что заявитель</w:t>
      </w:r>
    </w:p>
    <w:p w:rsidR="00AA71A4" w:rsidRPr="00AA71A4" w:rsidRDefault="00AA71A4" w:rsidP="00AA71A4">
      <w:pPr>
        <w:suppressAutoHyphens w:val="0"/>
        <w:spacing w:before="100" w:beforeAutospacing="1" w:after="100" w:afterAutospacing="1"/>
        <w:rPr>
          <w:lang w:eastAsia="ru-RU"/>
        </w:rPr>
      </w:pPr>
      <w:r w:rsidRPr="00AA71A4">
        <w:rPr>
          <w:lang w:eastAsia="ru-RU"/>
        </w:rPr>
        <w:t>_____________________________________________</w:t>
      </w:r>
      <w:r w:rsidR="008A6293">
        <w:rPr>
          <w:lang w:eastAsia="ru-RU"/>
        </w:rPr>
        <w:t>_______________________________</w:t>
      </w:r>
    </w:p>
    <w:p w:rsidR="00AA71A4" w:rsidRPr="00AA71A4" w:rsidRDefault="00AA71A4" w:rsidP="008A6293">
      <w:pPr>
        <w:suppressAutoHyphens w:val="0"/>
        <w:jc w:val="center"/>
        <w:rPr>
          <w:lang w:eastAsia="ru-RU"/>
        </w:rPr>
      </w:pPr>
      <w:r w:rsidRPr="00AA71A4">
        <w:rPr>
          <w:lang w:eastAsia="ru-RU"/>
        </w:rPr>
        <w:t>(фамилия, имя, отчество)</w:t>
      </w:r>
    </w:p>
    <w:p w:rsidR="008A6293" w:rsidRDefault="00AA71A4" w:rsidP="00AA71A4">
      <w:pPr>
        <w:suppressAutoHyphens w:val="0"/>
        <w:spacing w:before="100" w:beforeAutospacing="1" w:after="100" w:afterAutospacing="1"/>
        <w:rPr>
          <w:lang w:eastAsia="ru-RU"/>
        </w:rPr>
      </w:pPr>
      <w:r w:rsidRPr="00AA71A4">
        <w:rPr>
          <w:lang w:eastAsia="ru-RU"/>
        </w:rPr>
        <w:t xml:space="preserve">представил, а сотрудник администрации ___________________________________ получил «_____» _______________ ____ документы </w:t>
      </w:r>
    </w:p>
    <w:p w:rsidR="00AA71A4" w:rsidRPr="00AA71A4" w:rsidRDefault="00AA71A4" w:rsidP="008A6293">
      <w:pPr>
        <w:suppressAutoHyphens w:val="0"/>
        <w:spacing w:before="100" w:beforeAutospacing="1" w:after="100" w:afterAutospacing="1"/>
        <w:jc w:val="center"/>
        <w:rPr>
          <w:lang w:eastAsia="ru-RU"/>
        </w:rPr>
      </w:pPr>
      <w:r w:rsidRPr="00AA71A4">
        <w:rPr>
          <w:lang w:eastAsia="ru-RU"/>
        </w:rPr>
        <w:t>(число) (месяц прописью) (год)</w:t>
      </w:r>
    </w:p>
    <w:p w:rsidR="00AA71A4" w:rsidRPr="00AA71A4" w:rsidRDefault="00AA71A4" w:rsidP="00AA71A4">
      <w:pPr>
        <w:suppressAutoHyphens w:val="0"/>
        <w:spacing w:before="100" w:beforeAutospacing="1" w:after="100" w:afterAutospacing="1"/>
        <w:rPr>
          <w:lang w:eastAsia="ru-RU"/>
        </w:rPr>
      </w:pPr>
      <w:r w:rsidRPr="00AA71A4">
        <w:rPr>
          <w:lang w:eastAsia="ru-RU"/>
        </w:rPr>
        <w:t>в количестве _______________________________ экземпляров по</w:t>
      </w:r>
    </w:p>
    <w:p w:rsidR="00AA71A4" w:rsidRPr="00AA71A4" w:rsidRDefault="00AA71A4" w:rsidP="00AA71A4">
      <w:pPr>
        <w:suppressAutoHyphens w:val="0"/>
        <w:spacing w:before="100" w:beforeAutospacing="1" w:after="100" w:afterAutospacing="1"/>
        <w:ind w:left="2124" w:firstLine="708"/>
        <w:rPr>
          <w:lang w:eastAsia="ru-RU"/>
        </w:rPr>
      </w:pPr>
      <w:r w:rsidRPr="00AA71A4">
        <w:rPr>
          <w:lang w:eastAsia="ru-RU"/>
        </w:rPr>
        <w:t>(прописью)</w:t>
      </w:r>
    </w:p>
    <w:p w:rsidR="00AA71A4" w:rsidRPr="00AA71A4" w:rsidRDefault="00AA71A4" w:rsidP="00AA71A4">
      <w:pPr>
        <w:suppressAutoHyphens w:val="0"/>
        <w:spacing w:before="100" w:beforeAutospacing="1" w:after="100" w:afterAutospacing="1"/>
        <w:rPr>
          <w:lang w:eastAsia="ru-RU"/>
        </w:rPr>
      </w:pPr>
      <w:r w:rsidRPr="00AA71A4">
        <w:rPr>
          <w:lang w:eastAsia="ru-RU"/>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AA71A4" w:rsidRPr="00AA71A4" w:rsidRDefault="00AA71A4" w:rsidP="00AA71A4">
      <w:pPr>
        <w:suppressAutoHyphens w:val="0"/>
        <w:spacing w:before="100" w:beforeAutospacing="1" w:after="100" w:afterAutospacing="1"/>
        <w:rPr>
          <w:lang w:eastAsia="ru-RU"/>
        </w:rPr>
      </w:pPr>
      <w:r w:rsidRPr="00AA71A4">
        <w:rPr>
          <w:lang w:eastAsia="ru-RU"/>
        </w:rPr>
        <w:t>_____________________________________________</w:t>
      </w:r>
      <w:r w:rsidR="008A6293">
        <w:rPr>
          <w:lang w:eastAsia="ru-RU"/>
        </w:rPr>
        <w:t>_______________________________</w:t>
      </w:r>
    </w:p>
    <w:p w:rsidR="00AA71A4" w:rsidRPr="00AA71A4" w:rsidRDefault="00AA71A4" w:rsidP="00AA71A4">
      <w:pPr>
        <w:suppressAutoHyphens w:val="0"/>
        <w:spacing w:before="100" w:beforeAutospacing="1" w:after="100" w:afterAutospacing="1"/>
        <w:rPr>
          <w:lang w:eastAsia="ru-RU"/>
        </w:rPr>
      </w:pPr>
      <w:r w:rsidRPr="00AA71A4">
        <w:rPr>
          <w:lang w:eastAsia="ru-RU"/>
        </w:rPr>
        <w:t>______________________________________________________</w:t>
      </w:r>
      <w:r w:rsidR="008A6293">
        <w:rPr>
          <w:lang w:eastAsia="ru-RU"/>
        </w:rPr>
        <w:t>______________________</w:t>
      </w:r>
    </w:p>
    <w:p w:rsidR="00AA71A4" w:rsidRPr="00AA71A4" w:rsidRDefault="00AA71A4" w:rsidP="00AA71A4">
      <w:pPr>
        <w:suppressAutoHyphens w:val="0"/>
        <w:spacing w:before="100" w:beforeAutospacing="1" w:after="100" w:afterAutospacing="1"/>
        <w:rPr>
          <w:lang w:eastAsia="ru-RU"/>
        </w:rPr>
      </w:pPr>
      <w:r w:rsidRPr="00AA71A4">
        <w:rPr>
          <w:lang w:eastAsia="ru-RU"/>
        </w:rPr>
        <w:t>_____________________________________________</w:t>
      </w:r>
      <w:r w:rsidR="008A6293">
        <w:rPr>
          <w:lang w:eastAsia="ru-RU"/>
        </w:rPr>
        <w:t>_______________________________</w:t>
      </w:r>
    </w:p>
    <w:p w:rsidR="00AA71A4" w:rsidRPr="00AA71A4" w:rsidRDefault="00AA71A4" w:rsidP="00AA71A4">
      <w:pPr>
        <w:suppressAutoHyphens w:val="0"/>
        <w:rPr>
          <w:lang w:eastAsia="ru-RU"/>
        </w:rPr>
      </w:pPr>
      <w:r w:rsidRPr="00AA71A4">
        <w:rPr>
          <w:lang w:eastAsia="ru-RU"/>
        </w:rPr>
        <w:t>  Перечень документов, которые будут получены по межведомственным запросам: _____________________________________________</w:t>
      </w:r>
      <w:r w:rsidR="008A6293">
        <w:rPr>
          <w:lang w:eastAsia="ru-RU"/>
        </w:rPr>
        <w:t>_______________________________</w:t>
      </w:r>
      <w:r w:rsidRPr="00AA71A4">
        <w:rPr>
          <w:lang w:eastAsia="ru-RU"/>
        </w:rPr>
        <w:t xml:space="preserve">. ______________________ ________ ____________________ </w:t>
      </w:r>
    </w:p>
    <w:p w:rsidR="00AA71A4" w:rsidRPr="00AA71A4" w:rsidRDefault="00AA71A4" w:rsidP="00AA71A4">
      <w:pPr>
        <w:suppressAutoHyphens w:val="0"/>
        <w:spacing w:before="100" w:beforeAutospacing="1" w:after="100" w:afterAutospacing="1"/>
        <w:rPr>
          <w:lang w:eastAsia="ru-RU"/>
        </w:rPr>
      </w:pPr>
      <w:r w:rsidRPr="00AA71A4">
        <w:rPr>
          <w:lang w:eastAsia="ru-RU"/>
        </w:rPr>
        <w:t>(должность специалиста, (подпись) (расшифровка подписи)</w:t>
      </w:r>
    </w:p>
    <w:p w:rsidR="00AA71A4" w:rsidRPr="00AA71A4" w:rsidRDefault="00AA71A4" w:rsidP="008A6293">
      <w:pPr>
        <w:suppressAutoHyphens w:val="0"/>
        <w:spacing w:before="100" w:beforeAutospacing="1" w:after="100" w:afterAutospacing="1"/>
        <w:rPr>
          <w:lang w:eastAsia="ru-RU"/>
        </w:rPr>
      </w:pPr>
      <w:r w:rsidRPr="00AA71A4">
        <w:rPr>
          <w:lang w:eastAsia="ru-RU"/>
        </w:rPr>
        <w:t>ответственного за прием документов)</w:t>
      </w:r>
    </w:p>
    <w:p w:rsidR="001D630E" w:rsidRPr="00203DAA" w:rsidRDefault="001D630E" w:rsidP="00AA71A4">
      <w:pPr>
        <w:autoSpaceDE w:val="0"/>
        <w:spacing w:line="360" w:lineRule="auto"/>
        <w:ind w:firstLine="851"/>
      </w:pPr>
    </w:p>
    <w:sectPr w:rsidR="001D630E" w:rsidRPr="00203DAA" w:rsidSect="008A6293">
      <w:pgSz w:w="11906" w:h="16838"/>
      <w:pgMar w:top="851"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918F2"/>
    <w:multiLevelType w:val="hybridMultilevel"/>
    <w:tmpl w:val="76C25110"/>
    <w:lvl w:ilvl="0" w:tplc="CF0E07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0FD0"/>
    <w:rsid w:val="0000641A"/>
    <w:rsid w:val="00010B11"/>
    <w:rsid w:val="00011662"/>
    <w:rsid w:val="00013559"/>
    <w:rsid w:val="00015C0E"/>
    <w:rsid w:val="00023EDB"/>
    <w:rsid w:val="0003120D"/>
    <w:rsid w:val="00033B89"/>
    <w:rsid w:val="00035E4A"/>
    <w:rsid w:val="00046385"/>
    <w:rsid w:val="000520C6"/>
    <w:rsid w:val="00056365"/>
    <w:rsid w:val="00057312"/>
    <w:rsid w:val="00062F4D"/>
    <w:rsid w:val="000670F6"/>
    <w:rsid w:val="000677A8"/>
    <w:rsid w:val="000944B8"/>
    <w:rsid w:val="0009594C"/>
    <w:rsid w:val="000B36AB"/>
    <w:rsid w:val="000C0757"/>
    <w:rsid w:val="000C31CC"/>
    <w:rsid w:val="000D05DB"/>
    <w:rsid w:val="000D3359"/>
    <w:rsid w:val="000D644A"/>
    <w:rsid w:val="000E293C"/>
    <w:rsid w:val="000E33D9"/>
    <w:rsid w:val="000E51CA"/>
    <w:rsid w:val="001023AD"/>
    <w:rsid w:val="0010293A"/>
    <w:rsid w:val="00122999"/>
    <w:rsid w:val="0012326B"/>
    <w:rsid w:val="00124DF9"/>
    <w:rsid w:val="0012540E"/>
    <w:rsid w:val="0012553B"/>
    <w:rsid w:val="0012570F"/>
    <w:rsid w:val="00125AC0"/>
    <w:rsid w:val="00125DAB"/>
    <w:rsid w:val="001337B7"/>
    <w:rsid w:val="0013528B"/>
    <w:rsid w:val="00146630"/>
    <w:rsid w:val="00150C6B"/>
    <w:rsid w:val="00150FD0"/>
    <w:rsid w:val="00154BC3"/>
    <w:rsid w:val="0015653A"/>
    <w:rsid w:val="00160FB1"/>
    <w:rsid w:val="00194774"/>
    <w:rsid w:val="001B1EF7"/>
    <w:rsid w:val="001B6964"/>
    <w:rsid w:val="001C1CE7"/>
    <w:rsid w:val="001D0BD9"/>
    <w:rsid w:val="001D630E"/>
    <w:rsid w:val="001D7D1E"/>
    <w:rsid w:val="001F3FD5"/>
    <w:rsid w:val="00203DAA"/>
    <w:rsid w:val="00213418"/>
    <w:rsid w:val="002216B6"/>
    <w:rsid w:val="00254A57"/>
    <w:rsid w:val="0025763B"/>
    <w:rsid w:val="00260E20"/>
    <w:rsid w:val="002616FD"/>
    <w:rsid w:val="00270E80"/>
    <w:rsid w:val="00272CC6"/>
    <w:rsid w:val="00273EC4"/>
    <w:rsid w:val="0028091B"/>
    <w:rsid w:val="00286E9C"/>
    <w:rsid w:val="002969D0"/>
    <w:rsid w:val="002A427A"/>
    <w:rsid w:val="002B2FD0"/>
    <w:rsid w:val="002B53FE"/>
    <w:rsid w:val="002B56B6"/>
    <w:rsid w:val="002D13AC"/>
    <w:rsid w:val="002F64CA"/>
    <w:rsid w:val="00313D13"/>
    <w:rsid w:val="00317F7A"/>
    <w:rsid w:val="00322B5C"/>
    <w:rsid w:val="0032454E"/>
    <w:rsid w:val="00326E72"/>
    <w:rsid w:val="00332F1D"/>
    <w:rsid w:val="003349DA"/>
    <w:rsid w:val="0034312D"/>
    <w:rsid w:val="0035507D"/>
    <w:rsid w:val="0035654D"/>
    <w:rsid w:val="00364A8D"/>
    <w:rsid w:val="003729B1"/>
    <w:rsid w:val="00373E20"/>
    <w:rsid w:val="003740C8"/>
    <w:rsid w:val="003B35E8"/>
    <w:rsid w:val="003B7A4C"/>
    <w:rsid w:val="003C18EA"/>
    <w:rsid w:val="003C7113"/>
    <w:rsid w:val="003C7E3E"/>
    <w:rsid w:val="003F2E78"/>
    <w:rsid w:val="00410CFE"/>
    <w:rsid w:val="004177B1"/>
    <w:rsid w:val="00462BC0"/>
    <w:rsid w:val="00463BE8"/>
    <w:rsid w:val="00477E4C"/>
    <w:rsid w:val="00485DD9"/>
    <w:rsid w:val="00494516"/>
    <w:rsid w:val="004A4578"/>
    <w:rsid w:val="004A5695"/>
    <w:rsid w:val="004C11EF"/>
    <w:rsid w:val="004C72ED"/>
    <w:rsid w:val="004D6AAD"/>
    <w:rsid w:val="004D7E5A"/>
    <w:rsid w:val="004E1934"/>
    <w:rsid w:val="0050449B"/>
    <w:rsid w:val="005056BA"/>
    <w:rsid w:val="00514BA2"/>
    <w:rsid w:val="0052548A"/>
    <w:rsid w:val="005302C0"/>
    <w:rsid w:val="00543430"/>
    <w:rsid w:val="00565A26"/>
    <w:rsid w:val="00571F05"/>
    <w:rsid w:val="0057269E"/>
    <w:rsid w:val="00574F94"/>
    <w:rsid w:val="00583908"/>
    <w:rsid w:val="00585B83"/>
    <w:rsid w:val="005B3043"/>
    <w:rsid w:val="005C3A8A"/>
    <w:rsid w:val="005C615A"/>
    <w:rsid w:val="005E2E30"/>
    <w:rsid w:val="005E3151"/>
    <w:rsid w:val="005E7BDD"/>
    <w:rsid w:val="00603AD9"/>
    <w:rsid w:val="006232C2"/>
    <w:rsid w:val="00654701"/>
    <w:rsid w:val="006554D1"/>
    <w:rsid w:val="00683AB4"/>
    <w:rsid w:val="00683F15"/>
    <w:rsid w:val="006853F6"/>
    <w:rsid w:val="00697FCA"/>
    <w:rsid w:val="006A15EE"/>
    <w:rsid w:val="006A25B6"/>
    <w:rsid w:val="006A5DC3"/>
    <w:rsid w:val="006B7613"/>
    <w:rsid w:val="006C3485"/>
    <w:rsid w:val="006D3E8B"/>
    <w:rsid w:val="006F1131"/>
    <w:rsid w:val="006F4098"/>
    <w:rsid w:val="00702041"/>
    <w:rsid w:val="00712ECD"/>
    <w:rsid w:val="00730FCB"/>
    <w:rsid w:val="007359D2"/>
    <w:rsid w:val="0073707E"/>
    <w:rsid w:val="007438A6"/>
    <w:rsid w:val="0074588B"/>
    <w:rsid w:val="007469C0"/>
    <w:rsid w:val="0075349B"/>
    <w:rsid w:val="007650CA"/>
    <w:rsid w:val="00766FC2"/>
    <w:rsid w:val="00770D11"/>
    <w:rsid w:val="007716D9"/>
    <w:rsid w:val="007764C5"/>
    <w:rsid w:val="007771B5"/>
    <w:rsid w:val="0078581E"/>
    <w:rsid w:val="007908E5"/>
    <w:rsid w:val="00795C28"/>
    <w:rsid w:val="00797BBC"/>
    <w:rsid w:val="007A28E8"/>
    <w:rsid w:val="007B2766"/>
    <w:rsid w:val="007C5895"/>
    <w:rsid w:val="007D2305"/>
    <w:rsid w:val="007E3D87"/>
    <w:rsid w:val="007F00D8"/>
    <w:rsid w:val="008203F6"/>
    <w:rsid w:val="00823624"/>
    <w:rsid w:val="008270E7"/>
    <w:rsid w:val="00835A9E"/>
    <w:rsid w:val="00844751"/>
    <w:rsid w:val="008544B4"/>
    <w:rsid w:val="00871C07"/>
    <w:rsid w:val="00872CDF"/>
    <w:rsid w:val="00881353"/>
    <w:rsid w:val="00883D59"/>
    <w:rsid w:val="0089034D"/>
    <w:rsid w:val="008A5E7C"/>
    <w:rsid w:val="008A6293"/>
    <w:rsid w:val="008A7BD3"/>
    <w:rsid w:val="008B70DF"/>
    <w:rsid w:val="008C71C5"/>
    <w:rsid w:val="008C71EB"/>
    <w:rsid w:val="008D3816"/>
    <w:rsid w:val="008E7FF7"/>
    <w:rsid w:val="009004AA"/>
    <w:rsid w:val="00900C81"/>
    <w:rsid w:val="00922048"/>
    <w:rsid w:val="009241C9"/>
    <w:rsid w:val="009255CE"/>
    <w:rsid w:val="00944E00"/>
    <w:rsid w:val="0094542C"/>
    <w:rsid w:val="00951173"/>
    <w:rsid w:val="0095480E"/>
    <w:rsid w:val="00955285"/>
    <w:rsid w:val="0096184F"/>
    <w:rsid w:val="00991937"/>
    <w:rsid w:val="00994D21"/>
    <w:rsid w:val="009A51D8"/>
    <w:rsid w:val="009C15CA"/>
    <w:rsid w:val="009C1B9F"/>
    <w:rsid w:val="009C36AC"/>
    <w:rsid w:val="00A21457"/>
    <w:rsid w:val="00A2618F"/>
    <w:rsid w:val="00A46E98"/>
    <w:rsid w:val="00A55EB4"/>
    <w:rsid w:val="00A66EEE"/>
    <w:rsid w:val="00A716AD"/>
    <w:rsid w:val="00A75E7B"/>
    <w:rsid w:val="00A95FA2"/>
    <w:rsid w:val="00AA38B8"/>
    <w:rsid w:val="00AA71A4"/>
    <w:rsid w:val="00AB4BFA"/>
    <w:rsid w:val="00AC1295"/>
    <w:rsid w:val="00AC1911"/>
    <w:rsid w:val="00AD2A14"/>
    <w:rsid w:val="00AD7F44"/>
    <w:rsid w:val="00B13136"/>
    <w:rsid w:val="00B17959"/>
    <w:rsid w:val="00B20CE0"/>
    <w:rsid w:val="00B21990"/>
    <w:rsid w:val="00B238E2"/>
    <w:rsid w:val="00B26F4E"/>
    <w:rsid w:val="00B36BC2"/>
    <w:rsid w:val="00B60793"/>
    <w:rsid w:val="00B62DF1"/>
    <w:rsid w:val="00B74129"/>
    <w:rsid w:val="00B76769"/>
    <w:rsid w:val="00B83806"/>
    <w:rsid w:val="00B90609"/>
    <w:rsid w:val="00B94266"/>
    <w:rsid w:val="00BB08D2"/>
    <w:rsid w:val="00BB4661"/>
    <w:rsid w:val="00BB7280"/>
    <w:rsid w:val="00C15BB5"/>
    <w:rsid w:val="00C31D6B"/>
    <w:rsid w:val="00C3406C"/>
    <w:rsid w:val="00C404E2"/>
    <w:rsid w:val="00C40A22"/>
    <w:rsid w:val="00C47915"/>
    <w:rsid w:val="00C60262"/>
    <w:rsid w:val="00C65290"/>
    <w:rsid w:val="00C7190A"/>
    <w:rsid w:val="00C724E4"/>
    <w:rsid w:val="00C84468"/>
    <w:rsid w:val="00C864E4"/>
    <w:rsid w:val="00C97F27"/>
    <w:rsid w:val="00CA29D8"/>
    <w:rsid w:val="00CB5D02"/>
    <w:rsid w:val="00CC54AA"/>
    <w:rsid w:val="00CC5D5D"/>
    <w:rsid w:val="00CD4D5D"/>
    <w:rsid w:val="00CE6B66"/>
    <w:rsid w:val="00CF4244"/>
    <w:rsid w:val="00D0796D"/>
    <w:rsid w:val="00D10C8F"/>
    <w:rsid w:val="00D10D28"/>
    <w:rsid w:val="00D11FD2"/>
    <w:rsid w:val="00D13981"/>
    <w:rsid w:val="00D2110E"/>
    <w:rsid w:val="00D2698D"/>
    <w:rsid w:val="00D27609"/>
    <w:rsid w:val="00D27810"/>
    <w:rsid w:val="00D47D8F"/>
    <w:rsid w:val="00D50F53"/>
    <w:rsid w:val="00D5238D"/>
    <w:rsid w:val="00D73FDC"/>
    <w:rsid w:val="00D741F2"/>
    <w:rsid w:val="00D864D2"/>
    <w:rsid w:val="00DA3118"/>
    <w:rsid w:val="00DA65DD"/>
    <w:rsid w:val="00DB26BC"/>
    <w:rsid w:val="00DB4C0A"/>
    <w:rsid w:val="00DE4107"/>
    <w:rsid w:val="00DE5A97"/>
    <w:rsid w:val="00DF3C27"/>
    <w:rsid w:val="00E07590"/>
    <w:rsid w:val="00E11B36"/>
    <w:rsid w:val="00E138BE"/>
    <w:rsid w:val="00E13AC9"/>
    <w:rsid w:val="00E17E37"/>
    <w:rsid w:val="00E2099B"/>
    <w:rsid w:val="00E317E0"/>
    <w:rsid w:val="00E44860"/>
    <w:rsid w:val="00E47A3A"/>
    <w:rsid w:val="00E61202"/>
    <w:rsid w:val="00E7326F"/>
    <w:rsid w:val="00E8088E"/>
    <w:rsid w:val="00E84F29"/>
    <w:rsid w:val="00E85481"/>
    <w:rsid w:val="00E95DAD"/>
    <w:rsid w:val="00EA416F"/>
    <w:rsid w:val="00EA7365"/>
    <w:rsid w:val="00EC65A4"/>
    <w:rsid w:val="00EC70E2"/>
    <w:rsid w:val="00ED4897"/>
    <w:rsid w:val="00ED51B6"/>
    <w:rsid w:val="00EE2902"/>
    <w:rsid w:val="00EF7D47"/>
    <w:rsid w:val="00F01138"/>
    <w:rsid w:val="00F01871"/>
    <w:rsid w:val="00F10B21"/>
    <w:rsid w:val="00F15B2B"/>
    <w:rsid w:val="00F3606D"/>
    <w:rsid w:val="00F46103"/>
    <w:rsid w:val="00F469EF"/>
    <w:rsid w:val="00F46CCA"/>
    <w:rsid w:val="00F73E1C"/>
    <w:rsid w:val="00F83742"/>
    <w:rsid w:val="00FB1F56"/>
    <w:rsid w:val="00FB4FB4"/>
    <w:rsid w:val="00FC0B3E"/>
    <w:rsid w:val="00FC1D54"/>
    <w:rsid w:val="00FF13F5"/>
    <w:rsid w:val="00FF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6353"/>
  <w15:docId w15:val="{76627A83-38CF-499E-9931-F4430343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FD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BB4661"/>
    <w:pPr>
      <w:keepNext/>
      <w:suppressAutoHyphens w:val="0"/>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FD0"/>
    <w:pPr>
      <w:suppressAutoHyphens w:val="0"/>
      <w:spacing w:before="120" w:after="24"/>
    </w:pPr>
    <w:rPr>
      <w:lang w:eastAsia="ru-RU"/>
    </w:rPr>
  </w:style>
  <w:style w:type="paragraph" w:styleId="a4">
    <w:name w:val="Body Text"/>
    <w:basedOn w:val="a"/>
    <w:link w:val="a5"/>
    <w:unhideWhenUsed/>
    <w:rsid w:val="00150FD0"/>
    <w:pPr>
      <w:spacing w:after="120"/>
    </w:pPr>
  </w:style>
  <w:style w:type="character" w:customStyle="1" w:styleId="a5">
    <w:name w:val="Основной текст Знак"/>
    <w:basedOn w:val="a0"/>
    <w:link w:val="a4"/>
    <w:rsid w:val="00150FD0"/>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50FD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150FD0"/>
    <w:pPr>
      <w:suppressAutoHyphens/>
      <w:autoSpaceDE w:val="0"/>
      <w:spacing w:after="0" w:line="240" w:lineRule="auto"/>
    </w:pPr>
    <w:rPr>
      <w:rFonts w:ascii="Arial" w:eastAsia="Arial" w:hAnsi="Arial" w:cs="Arial"/>
      <w:b/>
      <w:bCs/>
      <w:sz w:val="20"/>
      <w:szCs w:val="20"/>
      <w:lang w:eastAsia="ar-SA"/>
    </w:rPr>
  </w:style>
  <w:style w:type="paragraph" w:customStyle="1" w:styleId="1">
    <w:name w:val="марк список 1"/>
    <w:basedOn w:val="a"/>
    <w:rsid w:val="00150FD0"/>
    <w:pPr>
      <w:tabs>
        <w:tab w:val="left" w:pos="360"/>
      </w:tabs>
      <w:spacing w:before="120" w:after="120" w:line="360" w:lineRule="atLeast"/>
      <w:jc w:val="both"/>
    </w:pPr>
    <w:rPr>
      <w:sz w:val="20"/>
      <w:szCs w:val="20"/>
    </w:rPr>
  </w:style>
  <w:style w:type="paragraph" w:customStyle="1" w:styleId="10">
    <w:name w:val="нум список 1"/>
    <w:basedOn w:val="1"/>
    <w:rsid w:val="00150FD0"/>
  </w:style>
  <w:style w:type="character" w:customStyle="1" w:styleId="a6">
    <w:name w:val="Не вступил в силу"/>
    <w:rsid w:val="00150FD0"/>
    <w:rPr>
      <w:color w:val="008080"/>
    </w:rPr>
  </w:style>
  <w:style w:type="character" w:styleId="a7">
    <w:name w:val="Hyperlink"/>
    <w:basedOn w:val="a0"/>
    <w:unhideWhenUsed/>
    <w:rsid w:val="00150FD0"/>
    <w:rPr>
      <w:color w:val="0000FF"/>
      <w:u w:val="single"/>
    </w:rPr>
  </w:style>
  <w:style w:type="paragraph" w:customStyle="1" w:styleId="ConsPlusNormal">
    <w:name w:val="ConsPlusNormal"/>
    <w:link w:val="ConsPlusNormal0"/>
    <w:uiPriority w:val="99"/>
    <w:rsid w:val="008C7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31D6B"/>
    <w:rPr>
      <w:rFonts w:ascii="Tahoma" w:hAnsi="Tahoma" w:cs="Tahoma"/>
      <w:sz w:val="16"/>
      <w:szCs w:val="16"/>
    </w:rPr>
  </w:style>
  <w:style w:type="character" w:customStyle="1" w:styleId="a9">
    <w:name w:val="Текст выноски Знак"/>
    <w:basedOn w:val="a0"/>
    <w:link w:val="a8"/>
    <w:uiPriority w:val="99"/>
    <w:semiHidden/>
    <w:rsid w:val="00C31D6B"/>
    <w:rPr>
      <w:rFonts w:ascii="Tahoma" w:eastAsia="Times New Roman" w:hAnsi="Tahoma" w:cs="Tahoma"/>
      <w:sz w:val="16"/>
      <w:szCs w:val="16"/>
      <w:lang w:eastAsia="ar-SA"/>
    </w:rPr>
  </w:style>
  <w:style w:type="character" w:customStyle="1" w:styleId="30">
    <w:name w:val="Заголовок 3 Знак"/>
    <w:basedOn w:val="a0"/>
    <w:link w:val="3"/>
    <w:uiPriority w:val="9"/>
    <w:semiHidden/>
    <w:rsid w:val="00BB4661"/>
    <w:rPr>
      <w:rFonts w:ascii="Cambria" w:eastAsia="Times New Roman" w:hAnsi="Cambria" w:cs="Times New Roman"/>
      <w:b/>
      <w:bCs/>
      <w:sz w:val="26"/>
      <w:szCs w:val="26"/>
      <w:lang w:eastAsia="ru-RU"/>
    </w:rPr>
  </w:style>
  <w:style w:type="character" w:customStyle="1" w:styleId="apple-style-span">
    <w:name w:val="apple-style-span"/>
    <w:basedOn w:val="a0"/>
    <w:rsid w:val="00011662"/>
  </w:style>
  <w:style w:type="paragraph" w:customStyle="1" w:styleId="aa">
    <w:basedOn w:val="a"/>
    <w:next w:val="a"/>
    <w:qFormat/>
    <w:rsid w:val="009C15CA"/>
    <w:pPr>
      <w:suppressAutoHyphens w:val="0"/>
      <w:spacing w:before="240" w:after="60" w:line="276" w:lineRule="auto"/>
      <w:jc w:val="center"/>
      <w:outlineLvl w:val="0"/>
    </w:pPr>
    <w:rPr>
      <w:rFonts w:ascii="Cambria" w:hAnsi="Cambria"/>
      <w:b/>
      <w:bCs/>
      <w:kern w:val="28"/>
      <w:sz w:val="32"/>
      <w:szCs w:val="32"/>
      <w:lang w:val="x-none" w:eastAsia="en-US"/>
    </w:rPr>
  </w:style>
  <w:style w:type="paragraph" w:styleId="ab">
    <w:name w:val="No Spacing"/>
    <w:uiPriority w:val="1"/>
    <w:qFormat/>
    <w:rsid w:val="009C15CA"/>
    <w:pPr>
      <w:spacing w:after="0" w:line="240" w:lineRule="auto"/>
    </w:pPr>
    <w:rPr>
      <w:rFonts w:ascii="Calibri" w:eastAsia="Calibri" w:hAnsi="Calibri" w:cs="Times New Roman"/>
    </w:rPr>
  </w:style>
  <w:style w:type="character" w:customStyle="1" w:styleId="msonormal1">
    <w:name w:val="msonormal1"/>
    <w:basedOn w:val="a0"/>
    <w:rsid w:val="00AA71A4"/>
  </w:style>
  <w:style w:type="character" w:customStyle="1" w:styleId="consplusnormal1">
    <w:name w:val="consplusnormal"/>
    <w:basedOn w:val="a0"/>
    <w:rsid w:val="00AA71A4"/>
  </w:style>
  <w:style w:type="character" w:customStyle="1" w:styleId="consplustitle0">
    <w:name w:val="consplustitle"/>
    <w:basedOn w:val="a0"/>
    <w:rsid w:val="00AA71A4"/>
  </w:style>
  <w:style w:type="paragraph" w:styleId="ac">
    <w:name w:val="List Paragraph"/>
    <w:basedOn w:val="a"/>
    <w:uiPriority w:val="34"/>
    <w:qFormat/>
    <w:rsid w:val="00AA71A4"/>
    <w:pPr>
      <w:suppressAutoHyphens w:val="0"/>
      <w:spacing w:before="100" w:beforeAutospacing="1" w:after="100" w:afterAutospacing="1"/>
    </w:pPr>
    <w:rPr>
      <w:lang w:eastAsia="ru-RU"/>
    </w:rPr>
  </w:style>
  <w:style w:type="character" w:customStyle="1" w:styleId="msolistparagraph0">
    <w:name w:val="msolistparagraph"/>
    <w:basedOn w:val="a0"/>
    <w:rsid w:val="00AA71A4"/>
  </w:style>
  <w:style w:type="character" w:customStyle="1" w:styleId="consplusnonformat0">
    <w:name w:val="consplusnonformat"/>
    <w:basedOn w:val="a0"/>
    <w:rsid w:val="00AA71A4"/>
  </w:style>
  <w:style w:type="paragraph" w:customStyle="1" w:styleId="consplusnonformat1">
    <w:name w:val="consplusnonformat1"/>
    <w:basedOn w:val="a"/>
    <w:rsid w:val="00AA71A4"/>
    <w:pPr>
      <w:suppressAutoHyphens w:val="0"/>
      <w:spacing w:before="100" w:beforeAutospacing="1" w:after="100" w:afterAutospacing="1"/>
    </w:pPr>
    <w:rPr>
      <w:lang w:eastAsia="ru-RU"/>
    </w:rPr>
  </w:style>
  <w:style w:type="character" w:customStyle="1" w:styleId="ConsPlusNormal0">
    <w:name w:val="ConsPlusNormal Знак"/>
    <w:link w:val="ConsPlusNormal"/>
    <w:uiPriority w:val="99"/>
    <w:locked/>
    <w:rsid w:val="00364A8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5099">
      <w:bodyDiv w:val="1"/>
      <w:marLeft w:val="0"/>
      <w:marRight w:val="0"/>
      <w:marTop w:val="0"/>
      <w:marBottom w:val="0"/>
      <w:divBdr>
        <w:top w:val="none" w:sz="0" w:space="0" w:color="auto"/>
        <w:left w:val="none" w:sz="0" w:space="0" w:color="auto"/>
        <w:bottom w:val="none" w:sz="0" w:space="0" w:color="auto"/>
        <w:right w:val="none" w:sz="0" w:space="0" w:color="auto"/>
      </w:divBdr>
    </w:div>
    <w:div w:id="583032015">
      <w:bodyDiv w:val="1"/>
      <w:marLeft w:val="0"/>
      <w:marRight w:val="0"/>
      <w:marTop w:val="0"/>
      <w:marBottom w:val="0"/>
      <w:divBdr>
        <w:top w:val="none" w:sz="0" w:space="0" w:color="auto"/>
        <w:left w:val="none" w:sz="0" w:space="0" w:color="auto"/>
        <w:bottom w:val="none" w:sz="0" w:space="0" w:color="auto"/>
        <w:right w:val="none" w:sz="0" w:space="0" w:color="auto"/>
      </w:divBdr>
    </w:div>
    <w:div w:id="770248606">
      <w:bodyDiv w:val="1"/>
      <w:marLeft w:val="0"/>
      <w:marRight w:val="0"/>
      <w:marTop w:val="0"/>
      <w:marBottom w:val="0"/>
      <w:divBdr>
        <w:top w:val="none" w:sz="0" w:space="0" w:color="auto"/>
        <w:left w:val="none" w:sz="0" w:space="0" w:color="auto"/>
        <w:bottom w:val="none" w:sz="0" w:space="0" w:color="auto"/>
        <w:right w:val="none" w:sz="0" w:space="0" w:color="auto"/>
      </w:divBdr>
    </w:div>
    <w:div w:id="895623778">
      <w:bodyDiv w:val="1"/>
      <w:marLeft w:val="0"/>
      <w:marRight w:val="0"/>
      <w:marTop w:val="0"/>
      <w:marBottom w:val="0"/>
      <w:divBdr>
        <w:top w:val="none" w:sz="0" w:space="0" w:color="auto"/>
        <w:left w:val="none" w:sz="0" w:space="0" w:color="auto"/>
        <w:bottom w:val="none" w:sz="0" w:space="0" w:color="auto"/>
        <w:right w:val="none" w:sz="0" w:space="0" w:color="auto"/>
      </w:divBdr>
    </w:div>
    <w:div w:id="1770733660">
      <w:bodyDiv w:val="1"/>
      <w:marLeft w:val="0"/>
      <w:marRight w:val="0"/>
      <w:marTop w:val="0"/>
      <w:marBottom w:val="0"/>
      <w:divBdr>
        <w:top w:val="none" w:sz="0" w:space="0" w:color="auto"/>
        <w:left w:val="none" w:sz="0" w:space="0" w:color="auto"/>
        <w:bottom w:val="none" w:sz="0" w:space="0" w:color="auto"/>
        <w:right w:val="none" w:sz="0" w:space="0" w:color="auto"/>
      </w:divBdr>
    </w:div>
    <w:div w:id="1783265276">
      <w:bodyDiv w:val="1"/>
      <w:marLeft w:val="0"/>
      <w:marRight w:val="0"/>
      <w:marTop w:val="0"/>
      <w:marBottom w:val="0"/>
      <w:divBdr>
        <w:top w:val="none" w:sz="0" w:space="0" w:color="auto"/>
        <w:left w:val="none" w:sz="0" w:space="0" w:color="auto"/>
        <w:bottom w:val="none" w:sz="0" w:space="0" w:color="auto"/>
        <w:right w:val="none" w:sz="0" w:space="0" w:color="auto"/>
      </w:divBdr>
    </w:div>
    <w:div w:id="19264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gu.gosuslugi.ru" TargetMode="External"/><Relationship Id="rId3" Type="http://schemas.openxmlformats.org/officeDocument/2006/relationships/styles" Target="styles.xml"/><Relationship Id="rId7" Type="http://schemas.openxmlformats.org/officeDocument/2006/relationships/hyperlink" Target="http://www.uslugi.sam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5454-C395-4F3F-9367-80CB917A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8087</Words>
  <Characters>46096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ДудченкоНА</dc:creator>
  <cp:keywords/>
  <dc:description/>
  <cp:lastModifiedBy>SUFD</cp:lastModifiedBy>
  <cp:revision>114</cp:revision>
  <cp:lastPrinted>2022-07-08T07:23:00Z</cp:lastPrinted>
  <dcterms:created xsi:type="dcterms:W3CDTF">2012-06-08T08:50:00Z</dcterms:created>
  <dcterms:modified xsi:type="dcterms:W3CDTF">2022-07-08T07:23:00Z</dcterms:modified>
</cp:coreProperties>
</file>