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5DA" w:rsidRDefault="003A55DA" w:rsidP="003A55DA">
      <w:pPr>
        <w:ind w:left="5103"/>
        <w:jc w:val="right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18"/>
          <w:szCs w:val="18"/>
        </w:rPr>
        <w:t xml:space="preserve"> </w:t>
      </w:r>
    </w:p>
    <w:p w:rsidR="003A55DA" w:rsidRDefault="003A55DA" w:rsidP="003A55DA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t xml:space="preserve">    РОССИЙСКАЯ ФЕДЕРАЦИЯ                                                           </w:t>
      </w:r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</w:p>
    <w:p w:rsidR="003A55DA" w:rsidRDefault="003A55DA" w:rsidP="003A55DA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СОБРАНИЕ ПРЕДСТАВИТЕЛЕЙ</w:t>
      </w:r>
    </w:p>
    <w:p w:rsidR="003A55DA" w:rsidRDefault="003A55DA" w:rsidP="003A55DA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  СЕЛЬСКОГО НАЗАРВОКА                          </w:t>
      </w:r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МУНИЦИПАЛЬНОГО РАЙОНА                             </w:t>
      </w:r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КЛЯВЛИНСКИЙ                                          </w:t>
      </w:r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САМАРСКОЙ ОБЛАСТИ                    </w:t>
      </w:r>
    </w:p>
    <w:p w:rsidR="003A55DA" w:rsidRDefault="003A55DA" w:rsidP="003A55DA">
      <w:pPr>
        <w:spacing w:line="276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</w:t>
      </w:r>
    </w:p>
    <w:p w:rsidR="003A55DA" w:rsidRDefault="003A55DA" w:rsidP="003A55DA">
      <w:pPr>
        <w:spacing w:after="200" w:line="276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t xml:space="preserve">                     </w:t>
      </w:r>
      <w:r>
        <w:rPr>
          <w:rFonts w:ascii="Times New Roman" w:eastAsia="Times New Roman" w:hAnsi="Times New Roman"/>
          <w:b/>
        </w:rPr>
        <w:t>РЕШЕНИЕ</w:t>
      </w:r>
    </w:p>
    <w:p w:rsidR="003A55DA" w:rsidRDefault="003A55DA" w:rsidP="003A55DA">
      <w:pPr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      от </w:t>
      </w:r>
      <w:r>
        <w:rPr>
          <w:rFonts w:ascii="Times New Roman" w:eastAsia="Calibri" w:hAnsi="Times New Roman"/>
          <w:lang w:eastAsia="en-US"/>
        </w:rPr>
        <w:t>28.04.</w:t>
      </w:r>
      <w:r>
        <w:rPr>
          <w:rFonts w:ascii="Times New Roman" w:eastAsia="Calibri" w:hAnsi="Times New Roman"/>
          <w:lang w:eastAsia="en-US"/>
        </w:rPr>
        <w:t xml:space="preserve">2023 г. № </w:t>
      </w:r>
      <w:r>
        <w:rPr>
          <w:rFonts w:ascii="Times New Roman" w:eastAsia="Calibri" w:hAnsi="Times New Roman"/>
          <w:lang w:eastAsia="en-US"/>
        </w:rPr>
        <w:t>15</w:t>
      </w:r>
      <w:r>
        <w:rPr>
          <w:rFonts w:ascii="Times New Roman" w:eastAsia="Calibri" w:hAnsi="Times New Roman"/>
          <w:lang w:eastAsia="en-US"/>
        </w:rPr>
        <w:t xml:space="preserve">                    </w:t>
      </w:r>
    </w:p>
    <w:p w:rsidR="003A55DA" w:rsidRDefault="003A55DA" w:rsidP="003A55DA">
      <w:pPr>
        <w:jc w:val="center"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 xml:space="preserve">         </w:t>
      </w:r>
    </w:p>
    <w:p w:rsidR="003A55DA" w:rsidRDefault="003A55DA" w:rsidP="003A55DA">
      <w:pPr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О внесении изменений в Правила землепользования и застройки сельского поселения </w:t>
      </w:r>
      <w:proofErr w:type="spellStart"/>
      <w:r>
        <w:rPr>
          <w:rFonts w:ascii="Times New Roman" w:eastAsia="Times New Roman" w:hAnsi="Times New Roman"/>
        </w:rPr>
        <w:t>Назаровка</w:t>
      </w:r>
      <w:proofErr w:type="spellEnd"/>
      <w:r>
        <w:rPr>
          <w:rFonts w:ascii="Times New Roman" w:eastAsia="Times New Roman" w:hAnsi="Times New Roman"/>
        </w:rPr>
        <w:t xml:space="preserve">  муниципального района </w:t>
      </w:r>
      <w:proofErr w:type="spellStart"/>
      <w:r>
        <w:rPr>
          <w:rFonts w:ascii="Times New Roman" w:eastAsia="Times New Roman" w:hAnsi="Times New Roman"/>
        </w:rPr>
        <w:t>Клявлинский</w:t>
      </w:r>
      <w:proofErr w:type="spellEnd"/>
      <w:r>
        <w:rPr>
          <w:rFonts w:ascii="Times New Roman" w:eastAsia="Times New Roman" w:hAnsi="Times New Roman"/>
        </w:rPr>
        <w:t xml:space="preserve"> Самарской области»</w:t>
      </w:r>
    </w:p>
    <w:p w:rsidR="003A55DA" w:rsidRDefault="003A55DA" w:rsidP="003A55DA">
      <w:pPr>
        <w:jc w:val="center"/>
        <w:rPr>
          <w:rFonts w:ascii="Times New Roman" w:eastAsia="Times New Roman" w:hAnsi="Times New Roman"/>
          <w:sz w:val="26"/>
          <w:szCs w:val="26"/>
        </w:rPr>
      </w:pPr>
    </w:p>
    <w:p w:rsidR="003A55DA" w:rsidRDefault="003A55DA" w:rsidP="003A55DA">
      <w:pPr>
        <w:spacing w:line="276" w:lineRule="auto"/>
        <w:ind w:firstLine="709"/>
        <w:jc w:val="both"/>
        <w:rPr>
          <w:rFonts w:ascii="Times New Roman" w:eastAsia="Times New Roman" w:hAnsi="Times New Roman"/>
        </w:rPr>
      </w:pPr>
      <w:proofErr w:type="gramStart"/>
      <w:r>
        <w:rPr>
          <w:rFonts w:ascii="Times New Roman" w:eastAsia="Times New Roman" w:hAnsi="Times New Roman"/>
        </w:rPr>
        <w:t xml:space="preserve"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</w:t>
      </w:r>
      <w:proofErr w:type="spellStart"/>
      <w:r>
        <w:rPr>
          <w:rFonts w:ascii="Times New Roman" w:eastAsia="Times New Roman" w:hAnsi="Times New Roman"/>
        </w:rPr>
        <w:t>Назаровка</w:t>
      </w:r>
      <w:proofErr w:type="spellEnd"/>
      <w:r>
        <w:rPr>
          <w:rFonts w:ascii="Times New Roman" w:eastAsia="Times New Roman" w:hAnsi="Times New Roman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/>
        </w:rPr>
        <w:t>Клявлинский</w:t>
      </w:r>
      <w:proofErr w:type="spellEnd"/>
      <w:r>
        <w:rPr>
          <w:rFonts w:ascii="Times New Roman" w:eastAsia="Times New Roman" w:hAnsi="Times New Roman"/>
        </w:rPr>
        <w:t xml:space="preserve"> Самарской области «О внесении изменений в Правила землепользования и застройки сельского поселения </w:t>
      </w:r>
      <w:proofErr w:type="spellStart"/>
      <w:r>
        <w:rPr>
          <w:rFonts w:ascii="Times New Roman" w:eastAsia="Times New Roman" w:hAnsi="Times New Roman"/>
        </w:rPr>
        <w:t>Назарвока</w:t>
      </w:r>
      <w:proofErr w:type="spellEnd"/>
      <w:r>
        <w:rPr>
          <w:rFonts w:ascii="Times New Roman" w:eastAsia="Times New Roman" w:hAnsi="Times New Roman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/>
        </w:rPr>
        <w:t>Кля</w:t>
      </w:r>
      <w:r>
        <w:rPr>
          <w:rFonts w:ascii="Times New Roman" w:eastAsia="Times New Roman" w:hAnsi="Times New Roman"/>
        </w:rPr>
        <w:t>влинский</w:t>
      </w:r>
      <w:proofErr w:type="spellEnd"/>
      <w:r>
        <w:rPr>
          <w:rFonts w:ascii="Times New Roman" w:eastAsia="Times New Roman" w:hAnsi="Times New Roman"/>
        </w:rPr>
        <w:t xml:space="preserve"> Самарской области» от 25</w:t>
      </w:r>
      <w:bookmarkStart w:id="0" w:name="_GoBack"/>
      <w:bookmarkEnd w:id="0"/>
      <w:r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</w:rPr>
        <w:t>апреля</w:t>
      </w:r>
      <w:r>
        <w:rPr>
          <w:rFonts w:ascii="Times New Roman" w:eastAsia="Times New Roman" w:hAnsi="Times New Roman"/>
        </w:rPr>
        <w:t xml:space="preserve">  2023 года, составленное</w:t>
      </w:r>
      <w:proofErr w:type="gramEnd"/>
      <w:r>
        <w:rPr>
          <w:rFonts w:ascii="Times New Roman" w:eastAsia="Times New Roman" w:hAnsi="Times New Roman"/>
        </w:rPr>
        <w:t xml:space="preserve"> по результатам публичных слушаний,  назначенных постановлением главы сельского поселения </w:t>
      </w:r>
      <w:proofErr w:type="spellStart"/>
      <w:r>
        <w:rPr>
          <w:rFonts w:ascii="Times New Roman" w:eastAsia="Times New Roman" w:hAnsi="Times New Roman"/>
        </w:rPr>
        <w:t>Назаровка</w:t>
      </w:r>
      <w:proofErr w:type="spellEnd"/>
      <w:r>
        <w:rPr>
          <w:rFonts w:ascii="Times New Roman" w:eastAsia="Times New Roman" w:hAnsi="Times New Roman"/>
        </w:rPr>
        <w:t xml:space="preserve"> от «</w:t>
      </w:r>
      <w:r>
        <w:rPr>
          <w:rFonts w:ascii="Times New Roman" w:eastAsia="Times New Roman" w:hAnsi="Times New Roman"/>
        </w:rPr>
        <w:t>21</w:t>
      </w:r>
      <w:r>
        <w:rPr>
          <w:rFonts w:ascii="Times New Roman" w:eastAsia="Times New Roman" w:hAnsi="Times New Roman"/>
        </w:rPr>
        <w:t>»</w:t>
      </w:r>
      <w:r>
        <w:rPr>
          <w:rFonts w:ascii="Times New Roman" w:eastAsia="Times New Roman" w:hAnsi="Times New Roman"/>
        </w:rPr>
        <w:t xml:space="preserve"> марта</w:t>
      </w:r>
      <w:r>
        <w:rPr>
          <w:rFonts w:ascii="Times New Roman" w:eastAsia="Times New Roman" w:hAnsi="Times New Roman"/>
        </w:rPr>
        <w:t xml:space="preserve">2023 г. № </w:t>
      </w:r>
      <w:r>
        <w:rPr>
          <w:rFonts w:ascii="Times New Roman" w:eastAsia="Times New Roman" w:hAnsi="Times New Roman"/>
        </w:rPr>
        <w:t>15</w:t>
      </w:r>
      <w:r>
        <w:rPr>
          <w:rFonts w:ascii="Times New Roman" w:eastAsia="Times New Roman" w:hAnsi="Times New Roman"/>
        </w:rPr>
        <w:t xml:space="preserve">, Собрание представителей сельского поселения </w:t>
      </w:r>
      <w:proofErr w:type="spellStart"/>
      <w:r>
        <w:rPr>
          <w:rFonts w:ascii="Times New Roman" w:eastAsia="Times New Roman" w:hAnsi="Times New Roman"/>
        </w:rPr>
        <w:t>Назаровка</w:t>
      </w:r>
      <w:proofErr w:type="spellEnd"/>
      <w:r>
        <w:rPr>
          <w:rFonts w:ascii="Times New Roman" w:eastAsia="Times New Roman" w:hAnsi="Times New Roman"/>
        </w:rPr>
        <w:t xml:space="preserve">  муниципального района </w:t>
      </w:r>
      <w:proofErr w:type="spellStart"/>
      <w:r>
        <w:rPr>
          <w:rFonts w:ascii="Times New Roman" w:eastAsia="Times New Roman" w:hAnsi="Times New Roman"/>
        </w:rPr>
        <w:t>Клявлинский</w:t>
      </w:r>
      <w:proofErr w:type="spellEnd"/>
      <w:r>
        <w:rPr>
          <w:rFonts w:ascii="Times New Roman" w:eastAsia="Times New Roman" w:hAnsi="Times New Roman"/>
        </w:rPr>
        <w:t xml:space="preserve"> Самарской области РЕШИЛО:</w:t>
      </w:r>
    </w:p>
    <w:p w:rsidR="003A55DA" w:rsidRDefault="003A55DA" w:rsidP="003A55DA">
      <w:pPr>
        <w:numPr>
          <w:ilvl w:val="0"/>
          <w:numId w:val="1"/>
        </w:numPr>
        <w:tabs>
          <w:tab w:val="num" w:pos="200"/>
        </w:tabs>
        <w:autoSpaceDN w:val="0"/>
        <w:adjustRightInd w:val="0"/>
        <w:spacing w:after="200" w:line="276" w:lineRule="auto"/>
        <w:ind w:left="0"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Принять следующие изменения в Правила землепользования и застройки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</w:rPr>
        <w:t>Клявлинский</w:t>
      </w:r>
      <w:proofErr w:type="spellEnd"/>
      <w:r>
        <w:rPr>
          <w:rFonts w:ascii="Times New Roman" w:eastAsia="Times New Roman" w:hAnsi="Times New Roman"/>
        </w:rPr>
        <w:t xml:space="preserve"> Самарской области:</w:t>
      </w:r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Часть 1 статьи 12 Правил изложить в следующей редакции:</w:t>
      </w:r>
    </w:p>
    <w:p w:rsidR="003A55DA" w:rsidRDefault="003A55DA" w:rsidP="003A55DA">
      <w:pPr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="Times New Roman" w:hAnsi="Times New Roman"/>
        </w:rPr>
      </w:pPr>
      <w:proofErr w:type="gramStart"/>
      <w:r>
        <w:rPr>
          <w:rFonts w:ascii="Times New Roman" w:eastAsia="Times New Roman" w:hAnsi="Times New Roman"/>
        </w:rPr>
        <w:t xml:space="preserve">Зонами с особыми условиями использования территорий являются охранные, санитарно-защитные зоны, зоны охраны объектов культурного наследия (памятников истории и культуры) народов Российской Федерации (далее также – объекты культурного наследия), защитные зоны объектов культурного наследия, </w:t>
      </w:r>
      <w:proofErr w:type="spellStart"/>
      <w:r>
        <w:rPr>
          <w:rFonts w:ascii="Times New Roman" w:eastAsia="Times New Roman" w:hAnsi="Times New Roman"/>
        </w:rPr>
        <w:t>водоохранные</w:t>
      </w:r>
      <w:proofErr w:type="spellEnd"/>
      <w:r>
        <w:rPr>
          <w:rFonts w:ascii="Times New Roman" w:eastAsia="Times New Roman" w:hAnsi="Times New Roman"/>
        </w:rPr>
        <w:t xml:space="preserve"> зоны, зоны затопления, подтопления, зоны санитарной охраны источников питьевого и хозяйственно-бытового водоснабжения, зоны охраняемых объектов, </w:t>
      </w:r>
      <w:proofErr w:type="spellStart"/>
      <w:r>
        <w:rPr>
          <w:rFonts w:ascii="Times New Roman" w:eastAsia="Times New Roman" w:hAnsi="Times New Roman"/>
        </w:rPr>
        <w:t>приаэродромная</w:t>
      </w:r>
      <w:proofErr w:type="spellEnd"/>
      <w:r>
        <w:rPr>
          <w:rFonts w:ascii="Times New Roman" w:eastAsia="Times New Roman" w:hAnsi="Times New Roman"/>
        </w:rPr>
        <w:t xml:space="preserve"> территория, иные зоны, устанавливаемые в соответствии с законодательством Российской Федерации.</w:t>
      </w:r>
      <w:proofErr w:type="gramEnd"/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В части 1 статьи 50 Правил </w:t>
      </w:r>
      <w:r>
        <w:rPr>
          <w:rFonts w:ascii="Times New Roman" w:eastAsia="Times New Roman" w:hAnsi="Times New Roman"/>
        </w:rPr>
        <w:t>слова по тексту «тридцати дней» заменить на «двадцати пяти дней».</w:t>
      </w:r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Часть 2 статьи 50 Правил изложить в следующей редакции:</w:t>
      </w:r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По результатам рассмотрения предложения по внесению изменений в Правила Комиссией принимается заключение, содержащее одну из следующих рекомендаций:</w:t>
      </w:r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1) о внесении в соответствии с поступившим предложением изменения в правила землепользования и застройки;</w:t>
      </w:r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2) об отклонении предложения с указанием причин отклонения, и направления этого заключения Главе сельского поселения.</w:t>
      </w:r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В части 3 статьи 50 Правил </w:t>
      </w:r>
      <w:r>
        <w:rPr>
          <w:rFonts w:ascii="Times New Roman" w:eastAsia="Times New Roman" w:hAnsi="Times New Roman"/>
        </w:rPr>
        <w:t>слова по тексту «тридцати дней» заменить на «двадцати пяти дней».</w:t>
      </w:r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426"/>
          <w:tab w:val="left" w:pos="1134"/>
          <w:tab w:val="left" w:pos="3038"/>
        </w:tabs>
        <w:autoSpaceDE w:val="0"/>
        <w:autoSpaceDN w:val="0"/>
        <w:adjustRightInd w:val="0"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В части 4 статьи 50 Правил </w:t>
      </w:r>
      <w:r>
        <w:rPr>
          <w:rFonts w:ascii="Times New Roman" w:eastAsia="Times New Roman" w:hAnsi="Times New Roman"/>
        </w:rPr>
        <w:t xml:space="preserve">слова по тексту «тридцати дней» заменить на «двадцати </w:t>
      </w:r>
      <w:r>
        <w:rPr>
          <w:rFonts w:ascii="Times New Roman" w:eastAsia="Times New Roman" w:hAnsi="Times New Roman"/>
        </w:rPr>
        <w:lastRenderedPageBreak/>
        <w:t>пяти дней».</w:t>
      </w:r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Часть 1 статьи 60 Правил изложить в следующей редакции:</w:t>
      </w:r>
    </w:p>
    <w:p w:rsidR="003A55DA" w:rsidRDefault="003A55DA" w:rsidP="003A55DA">
      <w:pPr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="Times New Roman" w:hAnsi="Times New Roman"/>
        </w:rPr>
      </w:pPr>
      <w:proofErr w:type="spellStart"/>
      <w:proofErr w:type="gramStart"/>
      <w:r>
        <w:rPr>
          <w:rFonts w:ascii="Times New Roman" w:eastAsia="Times New Roman" w:hAnsi="Times New Roman"/>
        </w:rPr>
        <w:t>Водоохранными</w:t>
      </w:r>
      <w:proofErr w:type="spellEnd"/>
      <w:r>
        <w:rPr>
          <w:rFonts w:ascii="Times New Roman" w:eastAsia="Times New Roman" w:hAnsi="Times New Roman"/>
        </w:rPr>
        <w:t xml:space="preserve">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  <w:proofErr w:type="gramEnd"/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Часть 3 статьи 60 Правил изложить в следующей редакции:</w:t>
      </w:r>
    </w:p>
    <w:p w:rsidR="003A55DA" w:rsidRDefault="003A55DA" w:rsidP="003A55DA">
      <w:pPr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 территории </w:t>
      </w:r>
      <w:proofErr w:type="spellStart"/>
      <w:r>
        <w:rPr>
          <w:rFonts w:ascii="Times New Roman" w:eastAsia="Times New Roman" w:hAnsi="Times New Roman"/>
        </w:rPr>
        <w:t>водоохранных</w:t>
      </w:r>
      <w:proofErr w:type="spellEnd"/>
      <w:r>
        <w:rPr>
          <w:rFonts w:ascii="Times New Roman" w:eastAsia="Times New Roman" w:hAnsi="Times New Roman"/>
        </w:rPr>
        <w:t xml:space="preserve"> зон запрещается:</w:t>
      </w:r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1) использование сточных вод в целях повышения почвенного плодородия;</w:t>
      </w:r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>
        <w:rPr>
          <w:rFonts w:ascii="Times New Roman" w:eastAsia="Times New Roman" w:hAnsi="Times New Roman"/>
        </w:rPr>
        <w:t>концентрации</w:t>
      </w:r>
      <w:proofErr w:type="gramEnd"/>
      <w:r>
        <w:rPr>
          <w:rFonts w:ascii="Times New Roman" w:eastAsia="Times New Roman" w:hAnsi="Times New Roman"/>
        </w:rPr>
        <w:t xml:space="preserve"> которых в водах водных объектов </w:t>
      </w:r>
      <w:proofErr w:type="spellStart"/>
      <w:r>
        <w:rPr>
          <w:rFonts w:ascii="Times New Roman" w:eastAsia="Times New Roman" w:hAnsi="Times New Roman"/>
        </w:rPr>
        <w:t>рыбохозяйственного</w:t>
      </w:r>
      <w:proofErr w:type="spellEnd"/>
      <w:r>
        <w:rPr>
          <w:rFonts w:ascii="Times New Roman" w:eastAsia="Times New Roman" w:hAnsi="Times New Roman"/>
        </w:rPr>
        <w:t xml:space="preserve"> значения не установлены;</w:t>
      </w:r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3) осуществление авиационных мер по борьбе с вредными организмами;</w:t>
      </w:r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proofErr w:type="gramStart"/>
      <w:r>
        <w:rPr>
          <w:rFonts w:ascii="Times New Roman" w:eastAsia="Times New Roman" w:hAnsi="Times New Roman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7) сброс сточных, в том числе дренажных, вод;</w:t>
      </w:r>
    </w:p>
    <w:p w:rsidR="003A55DA" w:rsidRDefault="003A55DA" w:rsidP="003A55DA">
      <w:pPr>
        <w:ind w:firstLine="426"/>
        <w:jc w:val="both"/>
        <w:rPr>
          <w:rFonts w:ascii="Times New Roman" w:eastAsia="Times New Roman" w:hAnsi="Times New Roman"/>
        </w:rPr>
      </w:pPr>
      <w:proofErr w:type="gramStart"/>
      <w:r>
        <w:rPr>
          <w:rFonts w:ascii="Times New Roman" w:eastAsia="Times New Roman" w:hAnsi="Times New Roman"/>
        </w:rPr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</w:t>
      </w:r>
      <w:hyperlink r:id="rId6" w:anchor="dst35" w:history="1">
        <w:r>
          <w:rPr>
            <w:rStyle w:val="a3"/>
            <w:rFonts w:ascii="Times New Roman" w:eastAsia="Times New Roman" w:hAnsi="Times New Roman"/>
            <w:color w:val="0066CC"/>
          </w:rPr>
          <w:t>статьей 19.1</w:t>
        </w:r>
      </w:hyperlink>
      <w:r>
        <w:rPr>
          <w:rFonts w:ascii="Times New Roman" w:eastAsia="Times New Roman" w:hAnsi="Times New Roman"/>
        </w:rPr>
        <w:t xml:space="preserve"> Закона Российской Федерации от</w:t>
      </w:r>
      <w:proofErr w:type="gramEnd"/>
      <w:r>
        <w:rPr>
          <w:rFonts w:ascii="Times New Roman" w:eastAsia="Times New Roman" w:hAnsi="Times New Roman"/>
        </w:rPr>
        <w:t xml:space="preserve"> </w:t>
      </w:r>
      <w:proofErr w:type="gramStart"/>
      <w:r>
        <w:rPr>
          <w:rFonts w:ascii="Times New Roman" w:eastAsia="Times New Roman" w:hAnsi="Times New Roman"/>
        </w:rPr>
        <w:t>21 февраля 1992 года N 2395-1 "О недрах").</w:t>
      </w:r>
      <w:proofErr w:type="gramEnd"/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Часть 8 статьи 60 Правил изложить в следующей редакции:</w:t>
      </w:r>
    </w:p>
    <w:p w:rsidR="003A55DA" w:rsidRDefault="003A55DA" w:rsidP="003A55DA">
      <w:pPr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Установление границ </w:t>
      </w:r>
      <w:proofErr w:type="spellStart"/>
      <w:r>
        <w:rPr>
          <w:rFonts w:ascii="Times New Roman" w:eastAsia="Times New Roman" w:hAnsi="Times New Roman"/>
        </w:rPr>
        <w:t>водоохранных</w:t>
      </w:r>
      <w:proofErr w:type="spellEnd"/>
      <w:r>
        <w:rPr>
          <w:rFonts w:ascii="Times New Roman" w:eastAsia="Times New Roman" w:hAnsi="Times New Roman"/>
        </w:rPr>
        <w:t xml:space="preserve"> зон и границ прибрежных защитных полос водных объектов, в том числе обозначение на местности посредством специальных информационных знаков, осуществляется в порядке, установленном Правительством Российской Федерации.</w:t>
      </w:r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Часть 2 статьи 70 Правил изложить в следующей редакции:</w:t>
      </w:r>
    </w:p>
    <w:p w:rsidR="003A55DA" w:rsidRDefault="003A55DA" w:rsidP="003A55DA">
      <w:pPr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="Times New Roman" w:hAnsi="Times New Roman"/>
          <w:color w:val="000000"/>
          <w:spacing w:val="2"/>
          <w:shd w:val="clear" w:color="auto" w:fill="FFFFFF"/>
        </w:rPr>
      </w:pPr>
      <w:proofErr w:type="gramStart"/>
      <w:r>
        <w:rPr>
          <w:rFonts w:ascii="Times New Roman" w:eastAsia="Times New Roman" w:hAnsi="Times New Roman"/>
          <w:color w:val="000000"/>
          <w:spacing w:val="2"/>
          <w:shd w:val="clear" w:color="auto" w:fill="FFFFFF"/>
        </w:rPr>
        <w:t>Порядок создания охранных зон устанавливается Постановлением Правительства РФ от 17.03.2021 №392 «Об утверждении Положения об охранной зоне стационарных пунктов наблюдений за состоянием окружающей среды, ее загрязнением, о признании утратившим силу постановления Правительства РФ от 27.08.1999г. № 972 и признании не действующим на территории Российской Федерации постановления Совета Министров СССР от 06.01.1983г. №19».</w:t>
      </w:r>
      <w:proofErr w:type="gramEnd"/>
    </w:p>
    <w:p w:rsidR="003A55DA" w:rsidRDefault="003A55DA" w:rsidP="003A55DA">
      <w:pPr>
        <w:widowControl w:val="0"/>
        <w:numPr>
          <w:ilvl w:val="1"/>
          <w:numId w:val="2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Часть 3 статьи 70 Правил изложить в следующей редакции:</w:t>
      </w:r>
    </w:p>
    <w:p w:rsidR="003A55DA" w:rsidRDefault="003A55DA" w:rsidP="003A55DA">
      <w:pPr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Предельные размеры охранной зоны составляют:</w:t>
      </w:r>
    </w:p>
    <w:p w:rsidR="003A55DA" w:rsidRDefault="003A55DA" w:rsidP="003A55DA">
      <w:pPr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а) 100 метров во все стороны от места расположения приборов и оборудования стационарного пункта наблюдений – для стационарных пунктов наблюдений, на которых осуществляется гидрологические наблюдения или наблюдения за загрязнением атмосферного воздуха;</w:t>
      </w:r>
    </w:p>
    <w:p w:rsidR="003A55DA" w:rsidRDefault="003A55DA" w:rsidP="003A55DA">
      <w:pPr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б) 200 метров – для стационарных пунктов наблюдений в случаях, не указанных в пункте «а» настоящей части.</w:t>
      </w:r>
    </w:p>
    <w:p w:rsidR="003A55DA" w:rsidRDefault="003A55DA" w:rsidP="003A55DA">
      <w:pPr>
        <w:tabs>
          <w:tab w:val="left" w:pos="4718"/>
        </w:tabs>
        <w:spacing w:line="276" w:lineRule="auto"/>
        <w:ind w:firstLine="426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 xml:space="preserve">2. Настоящее решение направить главе сельского поселения </w:t>
      </w:r>
      <w:proofErr w:type="spellStart"/>
      <w:r>
        <w:rPr>
          <w:rFonts w:ascii="Times New Roman" w:eastAsia="Calibri" w:hAnsi="Times New Roman"/>
          <w:bCs/>
        </w:rPr>
        <w:t>Назарвока</w:t>
      </w:r>
      <w:proofErr w:type="spellEnd"/>
      <w:r>
        <w:rPr>
          <w:rFonts w:ascii="Times New Roman" w:eastAsia="Calibri" w:hAnsi="Times New Roman"/>
          <w:bCs/>
        </w:rPr>
        <w:t xml:space="preserve"> муниципального района </w:t>
      </w:r>
      <w:proofErr w:type="spellStart"/>
      <w:r>
        <w:rPr>
          <w:rFonts w:ascii="Times New Roman" w:eastAsia="Calibri" w:hAnsi="Times New Roman"/>
          <w:bCs/>
        </w:rPr>
        <w:t>Клявлинский</w:t>
      </w:r>
      <w:proofErr w:type="spellEnd"/>
      <w:r>
        <w:rPr>
          <w:rFonts w:ascii="Times New Roman" w:eastAsia="Calibri" w:hAnsi="Times New Roman"/>
          <w:bCs/>
        </w:rPr>
        <w:t xml:space="preserve"> Самарской области на подписание и официальное опубликование в газете «Вести сельского поселения </w:t>
      </w:r>
      <w:proofErr w:type="spellStart"/>
      <w:r>
        <w:rPr>
          <w:rFonts w:ascii="Times New Roman" w:eastAsia="Calibri" w:hAnsi="Times New Roman"/>
          <w:bCs/>
        </w:rPr>
        <w:t>Назаровка</w:t>
      </w:r>
      <w:proofErr w:type="spellEnd"/>
      <w:r>
        <w:rPr>
          <w:rFonts w:ascii="Times New Roman" w:eastAsia="Calibri" w:hAnsi="Times New Roman"/>
          <w:bCs/>
        </w:rPr>
        <w:t>».</w:t>
      </w:r>
    </w:p>
    <w:p w:rsidR="003A55DA" w:rsidRDefault="003A55DA" w:rsidP="003A55DA">
      <w:pPr>
        <w:tabs>
          <w:tab w:val="left" w:pos="851"/>
          <w:tab w:val="left" w:pos="4718"/>
        </w:tabs>
        <w:spacing w:line="276" w:lineRule="auto"/>
        <w:ind w:firstLine="426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 xml:space="preserve"> 3. Настоящее решение вступает в силу после его официального опубликования. </w:t>
      </w:r>
    </w:p>
    <w:p w:rsidR="003A55DA" w:rsidRDefault="003A55DA" w:rsidP="003A55DA">
      <w:pPr>
        <w:tabs>
          <w:tab w:val="num" w:pos="200"/>
        </w:tabs>
        <w:spacing w:after="200"/>
        <w:jc w:val="both"/>
        <w:outlineLvl w:val="0"/>
        <w:rPr>
          <w:rFonts w:ascii="Times New Roman" w:eastAsia="Times New Roman" w:hAnsi="Times New Roman"/>
        </w:rPr>
      </w:pPr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Председатель Собрания представителей </w:t>
      </w:r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/>
        </w:rPr>
        <w:t>Назаровка</w:t>
      </w:r>
      <w:proofErr w:type="spellEnd"/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/>
        </w:rPr>
        <w:t>Клявлинский</w:t>
      </w:r>
      <w:proofErr w:type="spellEnd"/>
      <w:r>
        <w:rPr>
          <w:rFonts w:ascii="Times New Roman" w:eastAsia="Times New Roman" w:hAnsi="Times New Roman"/>
        </w:rPr>
        <w:t xml:space="preserve"> </w:t>
      </w:r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Самарской области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</w:rPr>
        <w:t>С.Н.Маков</w:t>
      </w:r>
      <w:proofErr w:type="spellEnd"/>
    </w:p>
    <w:p w:rsidR="003A55DA" w:rsidRDefault="003A55DA" w:rsidP="003A55DA">
      <w:pPr>
        <w:rPr>
          <w:rFonts w:ascii="Times New Roman" w:eastAsia="Times New Roman" w:hAnsi="Times New Roman"/>
        </w:rPr>
      </w:pPr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Глава сельского поселения </w:t>
      </w:r>
      <w:proofErr w:type="spellStart"/>
      <w:r>
        <w:rPr>
          <w:rFonts w:ascii="Times New Roman" w:eastAsia="Times New Roman" w:hAnsi="Times New Roman"/>
        </w:rPr>
        <w:t>Назаровка</w:t>
      </w:r>
      <w:proofErr w:type="spellEnd"/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/>
        </w:rPr>
        <w:t>Клявлинский</w:t>
      </w:r>
      <w:proofErr w:type="spellEnd"/>
      <w:r>
        <w:rPr>
          <w:rFonts w:ascii="Times New Roman" w:eastAsia="Times New Roman" w:hAnsi="Times New Roman"/>
        </w:rPr>
        <w:t xml:space="preserve"> </w:t>
      </w:r>
    </w:p>
    <w:p w:rsidR="003A55DA" w:rsidRDefault="003A55DA" w:rsidP="003A55D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Самарской области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</w:rPr>
        <w:t>В.П.Егоров</w:t>
      </w:r>
      <w:proofErr w:type="spellEnd"/>
    </w:p>
    <w:p w:rsidR="003A55DA" w:rsidRDefault="003A55DA" w:rsidP="003A55DA">
      <w:pPr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3A55DA" w:rsidRDefault="003A55DA" w:rsidP="003A55DA">
      <w:pPr>
        <w:tabs>
          <w:tab w:val="center" w:pos="1813"/>
        </w:tabs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CD6041" w:rsidRDefault="00CD6041"/>
    <w:sectPr w:rsidR="00CD6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77C"/>
    <w:multiLevelType w:val="multilevel"/>
    <w:tmpl w:val="A0B4ABF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38"/>
    <w:rsid w:val="003A55DA"/>
    <w:rsid w:val="00CD6041"/>
    <w:rsid w:val="00F1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5DA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55D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5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5DA"/>
    <w:rPr>
      <w:rFonts w:ascii="Tahoma" w:eastAsia="MS Mincho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5DA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55D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5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5DA"/>
    <w:rPr>
      <w:rFonts w:ascii="Tahoma" w:eastAsia="MS Mincho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36392/906b3e51e3ca62c51d9ff5a89c2e5bfdcb1e581f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2023-05-02T06:02:00Z</cp:lastPrinted>
  <dcterms:created xsi:type="dcterms:W3CDTF">2023-05-02T06:04:00Z</dcterms:created>
  <dcterms:modified xsi:type="dcterms:W3CDTF">2023-05-02T06:04:00Z</dcterms:modified>
</cp:coreProperties>
</file>