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F8" w:rsidRDefault="00C370F8" w:rsidP="00C370F8">
      <w:pPr>
        <w:spacing w:after="0" w:line="240" w:lineRule="atLeast"/>
        <w:jc w:val="center"/>
        <w:rPr>
          <w:rFonts w:ascii="Times New Roman" w:hAnsi="Times New Roman" w:cs="Times New Roman"/>
          <w:b/>
          <w:sz w:val="72"/>
          <w:szCs w:val="72"/>
        </w:rPr>
      </w:pPr>
      <w:r w:rsidRPr="005D7BE8">
        <w:rPr>
          <w:rFonts w:ascii="Times New Roman" w:hAnsi="Times New Roman" w:cs="Times New Roman"/>
          <w:b/>
          <w:sz w:val="72"/>
          <w:szCs w:val="72"/>
        </w:rPr>
        <w:t>Вести сельского поселения Борискино-Игар</w:t>
      </w:r>
    </w:p>
    <w:p w:rsidR="00C370F8" w:rsidRPr="00DE1DDE" w:rsidRDefault="00C370F8" w:rsidP="00C370F8">
      <w:pPr>
        <w:pBdr>
          <w:bottom w:val="single" w:sz="4" w:space="1" w:color="auto"/>
        </w:pBdr>
        <w:spacing w:after="0" w:line="240" w:lineRule="atLeast"/>
        <w:ind w:right="-186"/>
        <w:rPr>
          <w:rFonts w:ascii="Times New Roman" w:hAnsi="Times New Roman" w:cs="Times New Roman"/>
          <w:b/>
          <w:sz w:val="40"/>
          <w:szCs w:val="40"/>
        </w:rPr>
      </w:pPr>
      <w:r w:rsidRPr="005D7BE8">
        <w:rPr>
          <w:rFonts w:ascii="Times New Roman" w:hAnsi="Times New Roman" w:cs="Times New Roman"/>
          <w:b/>
          <w:sz w:val="44"/>
          <w:szCs w:val="44"/>
        </w:rPr>
        <w:t xml:space="preserve">Пятница </w:t>
      </w:r>
      <w:r w:rsidR="00E80BBA">
        <w:rPr>
          <w:rFonts w:ascii="Times New Roman" w:hAnsi="Times New Roman" w:cs="Times New Roman"/>
          <w:b/>
          <w:sz w:val="44"/>
          <w:szCs w:val="44"/>
        </w:rPr>
        <w:t>29</w:t>
      </w:r>
      <w:r>
        <w:rPr>
          <w:rFonts w:ascii="Times New Roman" w:hAnsi="Times New Roman" w:cs="Times New Roman"/>
          <w:b/>
          <w:sz w:val="44"/>
          <w:szCs w:val="44"/>
        </w:rPr>
        <w:t xml:space="preserve"> сентября</w:t>
      </w:r>
      <w:r w:rsidRPr="005D7BE8">
        <w:rPr>
          <w:rFonts w:ascii="Times New Roman" w:hAnsi="Times New Roman" w:cs="Times New Roman"/>
          <w:b/>
          <w:sz w:val="44"/>
          <w:szCs w:val="44"/>
        </w:rPr>
        <w:t xml:space="preserve"> </w:t>
      </w:r>
      <w:r w:rsidRPr="005D7BE8">
        <w:rPr>
          <w:rFonts w:ascii="Times New Roman" w:hAnsi="Times New Roman" w:cs="Times New Roman"/>
          <w:b/>
          <w:sz w:val="40"/>
          <w:szCs w:val="40"/>
        </w:rPr>
        <w:t xml:space="preserve"> 2023 года №</w:t>
      </w:r>
      <w:r w:rsidR="00E80BBA">
        <w:rPr>
          <w:rFonts w:ascii="Times New Roman" w:hAnsi="Times New Roman" w:cs="Times New Roman"/>
          <w:b/>
          <w:sz w:val="40"/>
          <w:szCs w:val="40"/>
        </w:rPr>
        <w:t xml:space="preserve"> 32</w:t>
      </w:r>
      <w:r w:rsidRPr="005D7BE8">
        <w:rPr>
          <w:rFonts w:ascii="Times New Roman" w:hAnsi="Times New Roman" w:cs="Times New Roman"/>
          <w:b/>
          <w:sz w:val="40"/>
          <w:szCs w:val="40"/>
        </w:rPr>
        <w:t>(</w:t>
      </w:r>
      <w:r w:rsidR="00E80BBA">
        <w:rPr>
          <w:rFonts w:ascii="Times New Roman" w:hAnsi="Times New Roman" w:cs="Times New Roman"/>
          <w:b/>
          <w:sz w:val="40"/>
          <w:szCs w:val="40"/>
        </w:rPr>
        <w:t>524</w:t>
      </w:r>
      <w:r w:rsidRPr="005D7BE8">
        <w:rPr>
          <w:rFonts w:ascii="Times New Roman" w:hAnsi="Times New Roman" w:cs="Times New Roman"/>
          <w:b/>
          <w:sz w:val="40"/>
          <w:szCs w:val="40"/>
        </w:rPr>
        <w:t>)     12+</w:t>
      </w:r>
    </w:p>
    <w:p w:rsidR="00C370F8" w:rsidRDefault="00C370F8" w:rsidP="00C370F8">
      <w:pPr>
        <w:tabs>
          <w:tab w:val="left" w:pos="8789"/>
        </w:tabs>
        <w:spacing w:after="0" w:line="240" w:lineRule="atLeast"/>
        <w:ind w:right="1275"/>
        <w:jc w:val="center"/>
        <w:rPr>
          <w:rFonts w:ascii="Times New Roman" w:hAnsi="Times New Roman" w:cs="Times New Roman"/>
          <w:b/>
          <w:sz w:val="20"/>
          <w:szCs w:val="20"/>
        </w:rPr>
      </w:pPr>
    </w:p>
    <w:p w:rsidR="00E80BBA" w:rsidRPr="00E80BBA" w:rsidRDefault="00C370F8" w:rsidP="00E80BBA">
      <w:pPr>
        <w:pStyle w:val="ConsPlusNormal"/>
        <w:ind w:right="-1"/>
        <w:jc w:val="center"/>
        <w:rPr>
          <w:sz w:val="16"/>
          <w:szCs w:val="16"/>
        </w:rPr>
      </w:pPr>
      <w:r w:rsidRPr="000E076D">
        <w:rPr>
          <w:b/>
          <w:sz w:val="20"/>
          <w:szCs w:val="20"/>
        </w:rPr>
        <w:t>Постановление сельского поселения Борискино-Игар муниципального района Клявлинский Самарской области</w:t>
      </w:r>
      <w:r>
        <w:rPr>
          <w:b/>
          <w:sz w:val="20"/>
          <w:szCs w:val="20"/>
        </w:rPr>
        <w:t xml:space="preserve"> от </w:t>
      </w:r>
      <w:r w:rsidR="00E80BBA">
        <w:rPr>
          <w:b/>
          <w:sz w:val="20"/>
          <w:szCs w:val="20"/>
        </w:rPr>
        <w:t>29</w:t>
      </w:r>
      <w:r w:rsidRPr="000E076D">
        <w:rPr>
          <w:b/>
          <w:sz w:val="20"/>
          <w:szCs w:val="20"/>
        </w:rPr>
        <w:t>.0</w:t>
      </w:r>
      <w:r>
        <w:rPr>
          <w:b/>
          <w:sz w:val="20"/>
          <w:szCs w:val="20"/>
        </w:rPr>
        <w:t>9.2023г. № 4</w:t>
      </w:r>
      <w:r w:rsidR="00E80BBA">
        <w:rPr>
          <w:b/>
          <w:sz w:val="20"/>
          <w:szCs w:val="20"/>
        </w:rPr>
        <w:t>4</w:t>
      </w:r>
      <w:r>
        <w:rPr>
          <w:b/>
          <w:sz w:val="20"/>
          <w:szCs w:val="20"/>
        </w:rPr>
        <w:t xml:space="preserve"> </w:t>
      </w:r>
      <w:r w:rsidRPr="0056353D">
        <w:rPr>
          <w:b/>
          <w:sz w:val="20"/>
          <w:szCs w:val="20"/>
        </w:rPr>
        <w:t>«</w:t>
      </w:r>
      <w:r w:rsidR="00E80BBA" w:rsidRPr="00E80BBA">
        <w:rPr>
          <w:b/>
          <w:sz w:val="20"/>
          <w:szCs w:val="20"/>
        </w:rPr>
        <w:t>Об утверждении Порядка проведения проверки инвестиционных проектов на предмет эффективности использования средств бюджета, сельского поселения Борискино-Игар муниципального района Клявлинский Самарской области, направляемых на капитальные вложения</w:t>
      </w:r>
      <w:proofErr w:type="gramStart"/>
      <w:r w:rsidR="00E80BBA" w:rsidRPr="00E80BBA">
        <w:rPr>
          <w:b/>
          <w:sz w:val="20"/>
          <w:szCs w:val="20"/>
        </w:rPr>
        <w:t>.</w:t>
      </w:r>
      <w:r w:rsidR="00E80BBA">
        <w:rPr>
          <w:b/>
          <w:sz w:val="20"/>
          <w:szCs w:val="20"/>
        </w:rPr>
        <w:t>»</w:t>
      </w:r>
      <w:proofErr w:type="gramEnd"/>
    </w:p>
    <w:p w:rsidR="00E80BBA" w:rsidRPr="00E80BBA" w:rsidRDefault="00E80BBA" w:rsidP="00E80BBA">
      <w:pPr>
        <w:pStyle w:val="ConsPlusNormal"/>
        <w:spacing w:line="276" w:lineRule="auto"/>
        <w:ind w:right="2550"/>
        <w:jc w:val="both"/>
        <w:rPr>
          <w:sz w:val="16"/>
          <w:szCs w:val="16"/>
        </w:rPr>
      </w:pPr>
    </w:p>
    <w:p w:rsidR="00E80BBA" w:rsidRPr="00E80BBA" w:rsidRDefault="00E80BBA" w:rsidP="00E80BBA">
      <w:pPr>
        <w:pStyle w:val="ConsPlusNormal"/>
        <w:spacing w:line="276" w:lineRule="auto"/>
        <w:ind w:right="2550"/>
        <w:jc w:val="both"/>
        <w:rPr>
          <w:sz w:val="16"/>
          <w:szCs w:val="16"/>
        </w:rPr>
      </w:pPr>
    </w:p>
    <w:p w:rsidR="00E80BBA" w:rsidRPr="00E80BBA" w:rsidRDefault="00E80BBA" w:rsidP="00E80BBA">
      <w:pPr>
        <w:pStyle w:val="ConsPlusNormal"/>
        <w:spacing w:line="276" w:lineRule="auto"/>
        <w:ind w:firstLine="709"/>
        <w:jc w:val="both"/>
        <w:rPr>
          <w:sz w:val="16"/>
          <w:szCs w:val="16"/>
        </w:rPr>
      </w:pPr>
      <w:proofErr w:type="gramStart"/>
      <w:r w:rsidRPr="00E80BBA">
        <w:rPr>
          <w:sz w:val="16"/>
          <w:szCs w:val="16"/>
        </w:rPr>
        <w:t>В соответствии со статьей 14 Федерального закона от 25.02.1999 № 39-ФЗ "Об инвестиционной деятельности в Российской Федерации, осуществляемой в форме капитальных вложений", от 09.02.2009 N 8-ФЗ "Об обеспечении доступа к информации о деятельности государственных органов и органов местного самоуправления", от 06.10.2003 N 131-ФЗ "Об общих принципах организации местного самоуправления в Российской Федерации", руководствуясь Уставом сельского поселения Борискино-Игар муниципального района Клявлинский Самарской</w:t>
      </w:r>
      <w:proofErr w:type="gramEnd"/>
      <w:r w:rsidRPr="00E80BBA">
        <w:rPr>
          <w:sz w:val="16"/>
          <w:szCs w:val="16"/>
        </w:rPr>
        <w:t xml:space="preserve"> области, Администрация сельского поселения Борискино-Игар муниципального района Клявлинский Самарской области ПОСТАНОВЛЯЕТ:</w:t>
      </w:r>
    </w:p>
    <w:p w:rsidR="00E80BBA" w:rsidRPr="00E80BBA" w:rsidRDefault="00E80BBA" w:rsidP="00E80BBA">
      <w:pPr>
        <w:pStyle w:val="ConsPlusNormal"/>
        <w:spacing w:line="276" w:lineRule="auto"/>
        <w:ind w:firstLine="567"/>
        <w:jc w:val="both"/>
        <w:rPr>
          <w:sz w:val="16"/>
          <w:szCs w:val="16"/>
        </w:rPr>
      </w:pPr>
      <w:r w:rsidRPr="00E80BBA">
        <w:rPr>
          <w:sz w:val="16"/>
          <w:szCs w:val="16"/>
        </w:rPr>
        <w:t xml:space="preserve"> 1. Утвердить прилагаемый Порядок проведения проверки инвестиционных проектов на предмет эффективности использования средств бюджета,- сельского поселения Борискино-Игар муниципального района Клявлинский Самарской области, направляемых на капитальные вложения.         </w:t>
      </w:r>
    </w:p>
    <w:p w:rsidR="00E80BBA" w:rsidRPr="00E80BBA" w:rsidRDefault="00E80BBA" w:rsidP="00E80BBA">
      <w:pPr>
        <w:pStyle w:val="ConsPlusNormal"/>
        <w:spacing w:line="276" w:lineRule="auto"/>
        <w:ind w:firstLine="567"/>
        <w:jc w:val="both"/>
        <w:rPr>
          <w:sz w:val="16"/>
          <w:szCs w:val="16"/>
        </w:rPr>
      </w:pPr>
      <w:r w:rsidRPr="00E80BBA">
        <w:rPr>
          <w:sz w:val="16"/>
          <w:szCs w:val="16"/>
        </w:rPr>
        <w:t xml:space="preserve">2. Считать утратившим силу постановление  Администрации сельского поселения Борискино-Игар муниципального района «Клявлинский» №  17.3 от 14.05.2018 года  «Об утверждении </w:t>
      </w:r>
      <w:proofErr w:type="gramStart"/>
      <w:r w:rsidRPr="00E80BBA">
        <w:rPr>
          <w:sz w:val="16"/>
          <w:szCs w:val="16"/>
        </w:rPr>
        <w:t>порядка проведения проверки достоверности сметной стоимости инвестиционных</w:t>
      </w:r>
      <w:proofErr w:type="gramEnd"/>
      <w:r w:rsidRPr="00E80BBA">
        <w:rPr>
          <w:sz w:val="16"/>
          <w:szCs w:val="16"/>
        </w:rPr>
        <w:t xml:space="preserve"> проектов, финансирование которых планируется осуществлять полностью или частично за счет средств бюджета сельского поселения Борискино-Игар муниципального района Клявлинский Самарской области».</w:t>
      </w:r>
    </w:p>
    <w:p w:rsidR="00E80BBA" w:rsidRPr="00E80BBA" w:rsidRDefault="00E80BBA" w:rsidP="00E80BBA">
      <w:pPr>
        <w:pStyle w:val="ConsPlusNormal"/>
        <w:spacing w:line="276" w:lineRule="auto"/>
        <w:ind w:firstLine="567"/>
        <w:jc w:val="both"/>
        <w:rPr>
          <w:sz w:val="16"/>
          <w:szCs w:val="16"/>
        </w:rPr>
      </w:pPr>
      <w:r w:rsidRPr="00E80BBA">
        <w:rPr>
          <w:sz w:val="16"/>
          <w:szCs w:val="16"/>
        </w:rPr>
        <w:t>3. Опубликовать настоящее постановление в газете «Вести сельское поселения Борискино-Игар муниципального района Клявлинский Самарской области» и разместить на официальном сайте Администрации муниципального района Клявлинский Самарской области.</w:t>
      </w:r>
    </w:p>
    <w:p w:rsidR="00E80BBA" w:rsidRPr="00E80BBA" w:rsidRDefault="00E80BBA" w:rsidP="00E80BBA">
      <w:pPr>
        <w:pStyle w:val="ConsPlusNormal"/>
        <w:spacing w:line="276" w:lineRule="auto"/>
        <w:ind w:firstLine="567"/>
        <w:jc w:val="both"/>
        <w:rPr>
          <w:sz w:val="16"/>
          <w:szCs w:val="16"/>
        </w:rPr>
      </w:pPr>
      <w:r w:rsidRPr="00E80BBA">
        <w:rPr>
          <w:sz w:val="16"/>
          <w:szCs w:val="16"/>
        </w:rPr>
        <w:t>4.  Настоящее постановление вступает в силу со дня его официального опубликования.</w:t>
      </w:r>
    </w:p>
    <w:p w:rsidR="00E80BBA" w:rsidRPr="00E80BBA" w:rsidRDefault="00E80BBA" w:rsidP="00E80BBA">
      <w:pPr>
        <w:pStyle w:val="ConsPlusNormal"/>
        <w:spacing w:line="276" w:lineRule="auto"/>
        <w:ind w:firstLine="567"/>
        <w:jc w:val="both"/>
        <w:rPr>
          <w:sz w:val="16"/>
          <w:szCs w:val="16"/>
        </w:rPr>
      </w:pPr>
      <w:r w:rsidRPr="00E80BBA">
        <w:rPr>
          <w:sz w:val="16"/>
          <w:szCs w:val="16"/>
        </w:rPr>
        <w:t xml:space="preserve">5. </w:t>
      </w:r>
      <w:proofErr w:type="gramStart"/>
      <w:r w:rsidRPr="00E80BBA">
        <w:rPr>
          <w:sz w:val="16"/>
          <w:szCs w:val="16"/>
        </w:rPr>
        <w:t>Контроль за</w:t>
      </w:r>
      <w:proofErr w:type="gramEnd"/>
      <w:r w:rsidRPr="00E80BBA">
        <w:rPr>
          <w:sz w:val="16"/>
          <w:szCs w:val="16"/>
        </w:rPr>
        <w:t xml:space="preserve"> исполнением настоящего постановления оставляю за собой.</w:t>
      </w:r>
    </w:p>
    <w:p w:rsidR="00E80BBA" w:rsidRPr="00E80BBA" w:rsidRDefault="00E80BBA" w:rsidP="00E80BBA">
      <w:pPr>
        <w:pStyle w:val="ConsPlusNormal"/>
        <w:jc w:val="both"/>
        <w:rPr>
          <w:sz w:val="16"/>
          <w:szCs w:val="16"/>
        </w:rPr>
      </w:pPr>
    </w:p>
    <w:p w:rsidR="00E80BBA" w:rsidRPr="00E80BBA" w:rsidRDefault="00E80BBA" w:rsidP="00E80BBA">
      <w:pPr>
        <w:pStyle w:val="ConsPlusNormal"/>
        <w:ind w:firstLine="284"/>
        <w:jc w:val="both"/>
        <w:rPr>
          <w:sz w:val="16"/>
          <w:szCs w:val="16"/>
        </w:rPr>
      </w:pPr>
      <w:r w:rsidRPr="00E80BBA">
        <w:rPr>
          <w:sz w:val="16"/>
          <w:szCs w:val="16"/>
        </w:rPr>
        <w:t xml:space="preserve">Глава сельского поселения Борискино-Игар </w:t>
      </w:r>
    </w:p>
    <w:p w:rsidR="00E80BBA" w:rsidRPr="00E80BBA" w:rsidRDefault="00E80BBA" w:rsidP="00E80BBA">
      <w:pPr>
        <w:pStyle w:val="ConsPlusNormal"/>
        <w:ind w:firstLine="284"/>
        <w:jc w:val="both"/>
        <w:rPr>
          <w:sz w:val="16"/>
          <w:szCs w:val="16"/>
        </w:rPr>
      </w:pPr>
      <w:r w:rsidRPr="00E80BBA">
        <w:rPr>
          <w:sz w:val="16"/>
          <w:szCs w:val="16"/>
        </w:rPr>
        <w:t>муниципального района Клявлинский</w:t>
      </w:r>
    </w:p>
    <w:p w:rsidR="00E80BBA" w:rsidRPr="00E80BBA" w:rsidRDefault="00E80BBA" w:rsidP="00E80BBA">
      <w:pPr>
        <w:pStyle w:val="ConsPlusNormal"/>
        <w:ind w:firstLine="284"/>
        <w:rPr>
          <w:sz w:val="16"/>
          <w:szCs w:val="16"/>
        </w:rPr>
      </w:pPr>
      <w:r w:rsidRPr="00E80BBA">
        <w:rPr>
          <w:sz w:val="16"/>
          <w:szCs w:val="16"/>
        </w:rPr>
        <w:t>Самарской области                                                                    Г.В.Сорокин</w:t>
      </w:r>
    </w:p>
    <w:p w:rsidR="00E80BBA" w:rsidRPr="00E80BBA" w:rsidRDefault="00E80BBA" w:rsidP="00E80BBA">
      <w:pPr>
        <w:pStyle w:val="ConsPlusNormal"/>
        <w:jc w:val="both"/>
        <w:rPr>
          <w:sz w:val="16"/>
          <w:szCs w:val="16"/>
        </w:rPr>
      </w:pPr>
    </w:p>
    <w:p w:rsidR="00E80BBA" w:rsidRPr="00E80BBA" w:rsidRDefault="00E80BBA" w:rsidP="00E80BBA">
      <w:pPr>
        <w:autoSpaceDE w:val="0"/>
        <w:autoSpaceDN w:val="0"/>
        <w:adjustRightInd w:val="0"/>
        <w:spacing w:after="0" w:line="240" w:lineRule="auto"/>
        <w:jc w:val="both"/>
        <w:rPr>
          <w:rFonts w:ascii="Times New Roman" w:hAnsi="Times New Roman"/>
          <w:sz w:val="16"/>
          <w:szCs w:val="16"/>
          <w:lang w:eastAsia="ru-RU"/>
        </w:rPr>
      </w:pPr>
    </w:p>
    <w:p w:rsidR="00E80BBA" w:rsidRPr="00E80BBA" w:rsidRDefault="00E80BBA" w:rsidP="00E80BBA">
      <w:pPr>
        <w:autoSpaceDE w:val="0"/>
        <w:autoSpaceDN w:val="0"/>
        <w:adjustRightInd w:val="0"/>
        <w:spacing w:after="0" w:line="240" w:lineRule="auto"/>
        <w:ind w:firstLine="709"/>
        <w:jc w:val="right"/>
        <w:rPr>
          <w:rFonts w:ascii="Times New Roman" w:hAnsi="Times New Roman"/>
          <w:sz w:val="16"/>
          <w:szCs w:val="16"/>
          <w:lang w:eastAsia="ru-RU"/>
        </w:rPr>
      </w:pPr>
      <w:r w:rsidRPr="00E80BBA">
        <w:rPr>
          <w:rFonts w:ascii="Times New Roman" w:hAnsi="Times New Roman"/>
          <w:sz w:val="16"/>
          <w:szCs w:val="16"/>
          <w:lang w:eastAsia="ru-RU"/>
        </w:rPr>
        <w:t>Утвержден</w:t>
      </w:r>
    </w:p>
    <w:p w:rsidR="00E80BBA" w:rsidRPr="00E80BBA" w:rsidRDefault="00E80BBA" w:rsidP="00E80BBA">
      <w:pPr>
        <w:autoSpaceDE w:val="0"/>
        <w:autoSpaceDN w:val="0"/>
        <w:adjustRightInd w:val="0"/>
        <w:spacing w:after="0" w:line="240" w:lineRule="auto"/>
        <w:ind w:firstLine="709"/>
        <w:jc w:val="right"/>
        <w:rPr>
          <w:rFonts w:ascii="Times New Roman" w:hAnsi="Times New Roman"/>
          <w:sz w:val="16"/>
          <w:szCs w:val="16"/>
          <w:lang w:eastAsia="ru-RU"/>
        </w:rPr>
      </w:pPr>
      <w:r w:rsidRPr="00E80BBA">
        <w:rPr>
          <w:rFonts w:ascii="Times New Roman" w:hAnsi="Times New Roman"/>
          <w:sz w:val="16"/>
          <w:szCs w:val="16"/>
          <w:lang w:eastAsia="ru-RU"/>
        </w:rPr>
        <w:t xml:space="preserve">Постановлением Администрации </w:t>
      </w:r>
    </w:p>
    <w:p w:rsidR="00E80BBA" w:rsidRPr="00E80BBA" w:rsidRDefault="00E80BBA" w:rsidP="00E80BBA">
      <w:pPr>
        <w:autoSpaceDE w:val="0"/>
        <w:autoSpaceDN w:val="0"/>
        <w:adjustRightInd w:val="0"/>
        <w:spacing w:after="0" w:line="240" w:lineRule="auto"/>
        <w:ind w:firstLine="709"/>
        <w:jc w:val="right"/>
        <w:rPr>
          <w:rFonts w:ascii="Times New Roman" w:hAnsi="Times New Roman"/>
          <w:sz w:val="16"/>
          <w:szCs w:val="16"/>
          <w:lang w:eastAsia="ru-RU"/>
        </w:rPr>
      </w:pPr>
      <w:r w:rsidRPr="00E80BBA">
        <w:rPr>
          <w:rFonts w:ascii="Times New Roman" w:hAnsi="Times New Roman"/>
          <w:sz w:val="16"/>
          <w:szCs w:val="16"/>
          <w:lang w:eastAsia="ru-RU"/>
        </w:rPr>
        <w:t xml:space="preserve">сельского поселения Борискино-Игар </w:t>
      </w:r>
    </w:p>
    <w:p w:rsidR="00E80BBA" w:rsidRPr="00E80BBA" w:rsidRDefault="00E80BBA" w:rsidP="00E80BBA">
      <w:pPr>
        <w:autoSpaceDE w:val="0"/>
        <w:autoSpaceDN w:val="0"/>
        <w:adjustRightInd w:val="0"/>
        <w:spacing w:after="0" w:line="240" w:lineRule="auto"/>
        <w:ind w:firstLine="709"/>
        <w:jc w:val="right"/>
        <w:rPr>
          <w:rFonts w:ascii="Times New Roman" w:hAnsi="Times New Roman"/>
          <w:sz w:val="16"/>
          <w:szCs w:val="16"/>
          <w:lang w:eastAsia="ru-RU"/>
        </w:rPr>
      </w:pPr>
      <w:r w:rsidRPr="00E80BBA">
        <w:rPr>
          <w:rFonts w:ascii="Times New Roman" w:hAnsi="Times New Roman"/>
          <w:sz w:val="16"/>
          <w:szCs w:val="16"/>
          <w:lang w:eastAsia="ru-RU"/>
        </w:rPr>
        <w:t>муниципального района Клявлинский</w:t>
      </w:r>
    </w:p>
    <w:p w:rsidR="00E80BBA" w:rsidRPr="00E80BBA" w:rsidRDefault="00E80BBA" w:rsidP="00E80BBA">
      <w:pPr>
        <w:autoSpaceDE w:val="0"/>
        <w:autoSpaceDN w:val="0"/>
        <w:adjustRightInd w:val="0"/>
        <w:spacing w:after="0" w:line="240" w:lineRule="auto"/>
        <w:ind w:firstLine="709"/>
        <w:jc w:val="right"/>
        <w:rPr>
          <w:rFonts w:ascii="Times New Roman" w:hAnsi="Times New Roman"/>
          <w:sz w:val="16"/>
          <w:szCs w:val="16"/>
          <w:lang w:eastAsia="ru-RU"/>
        </w:rPr>
      </w:pPr>
      <w:r w:rsidRPr="00E80BBA">
        <w:rPr>
          <w:rFonts w:ascii="Times New Roman" w:hAnsi="Times New Roman"/>
          <w:sz w:val="16"/>
          <w:szCs w:val="16"/>
          <w:lang w:eastAsia="ru-RU"/>
        </w:rPr>
        <w:t xml:space="preserve">Самарской области </w:t>
      </w:r>
    </w:p>
    <w:p w:rsidR="00E80BBA" w:rsidRPr="00E80BBA" w:rsidRDefault="00E80BBA" w:rsidP="00E80BBA">
      <w:pPr>
        <w:autoSpaceDE w:val="0"/>
        <w:autoSpaceDN w:val="0"/>
        <w:adjustRightInd w:val="0"/>
        <w:spacing w:after="0" w:line="240" w:lineRule="auto"/>
        <w:ind w:firstLine="709"/>
        <w:jc w:val="right"/>
        <w:rPr>
          <w:rFonts w:ascii="Times New Roman" w:hAnsi="Times New Roman"/>
          <w:sz w:val="16"/>
          <w:szCs w:val="16"/>
          <w:lang w:eastAsia="ru-RU"/>
        </w:rPr>
      </w:pPr>
      <w:r>
        <w:rPr>
          <w:rFonts w:ascii="Times New Roman" w:hAnsi="Times New Roman"/>
          <w:sz w:val="16"/>
          <w:szCs w:val="16"/>
          <w:lang w:eastAsia="ru-RU"/>
        </w:rPr>
        <w:t>От 29.09.2023</w:t>
      </w:r>
      <w:r w:rsidRPr="00E80BBA">
        <w:rPr>
          <w:rFonts w:ascii="Times New Roman" w:hAnsi="Times New Roman"/>
          <w:sz w:val="16"/>
          <w:szCs w:val="16"/>
          <w:lang w:eastAsia="ru-RU"/>
        </w:rPr>
        <w:t xml:space="preserve"> г. №</w:t>
      </w:r>
      <w:r>
        <w:rPr>
          <w:rFonts w:ascii="Times New Roman" w:hAnsi="Times New Roman"/>
          <w:sz w:val="16"/>
          <w:szCs w:val="16"/>
          <w:lang w:eastAsia="ru-RU"/>
        </w:rPr>
        <w:t>44</w:t>
      </w:r>
      <w:r w:rsidRPr="00E80BBA">
        <w:rPr>
          <w:rFonts w:ascii="Times New Roman" w:hAnsi="Times New Roman"/>
          <w:sz w:val="16"/>
          <w:szCs w:val="16"/>
          <w:lang w:eastAsia="ru-RU"/>
        </w:rPr>
        <w:t xml:space="preserve"> </w:t>
      </w:r>
    </w:p>
    <w:p w:rsidR="00E80BBA" w:rsidRPr="00E80BBA" w:rsidRDefault="00E80BBA" w:rsidP="00E80BBA">
      <w:pPr>
        <w:autoSpaceDE w:val="0"/>
        <w:autoSpaceDN w:val="0"/>
        <w:adjustRightInd w:val="0"/>
        <w:spacing w:after="0" w:line="240" w:lineRule="auto"/>
        <w:ind w:firstLine="709"/>
        <w:rPr>
          <w:rFonts w:ascii="Times New Roman" w:hAnsi="Times New Roman"/>
          <w:sz w:val="16"/>
          <w:szCs w:val="16"/>
          <w:lang w:eastAsia="ru-RU"/>
        </w:rPr>
      </w:pPr>
    </w:p>
    <w:p w:rsidR="00E80BBA" w:rsidRPr="00E80BBA" w:rsidRDefault="00E80BBA" w:rsidP="00E80BBA">
      <w:pPr>
        <w:autoSpaceDE w:val="0"/>
        <w:autoSpaceDN w:val="0"/>
        <w:adjustRightInd w:val="0"/>
        <w:spacing w:after="0" w:line="240" w:lineRule="auto"/>
        <w:ind w:firstLine="709"/>
        <w:rPr>
          <w:rFonts w:ascii="Times New Roman" w:hAnsi="Times New Roman"/>
          <w:sz w:val="16"/>
          <w:szCs w:val="16"/>
          <w:lang w:eastAsia="ru-RU"/>
        </w:rPr>
      </w:pPr>
    </w:p>
    <w:p w:rsidR="00E80BBA" w:rsidRPr="00E80BBA" w:rsidRDefault="00E80BBA" w:rsidP="00E80BBA">
      <w:pPr>
        <w:autoSpaceDE w:val="0"/>
        <w:autoSpaceDN w:val="0"/>
        <w:adjustRightInd w:val="0"/>
        <w:spacing w:after="0" w:line="240" w:lineRule="auto"/>
        <w:ind w:firstLine="709"/>
        <w:jc w:val="center"/>
        <w:rPr>
          <w:rFonts w:ascii="Times New Roman" w:hAnsi="Times New Roman"/>
          <w:b/>
          <w:sz w:val="16"/>
          <w:szCs w:val="16"/>
          <w:lang w:eastAsia="ru-RU"/>
        </w:rPr>
      </w:pPr>
      <w:r w:rsidRPr="00E80BBA">
        <w:rPr>
          <w:rFonts w:ascii="Times New Roman" w:hAnsi="Times New Roman"/>
          <w:b/>
          <w:sz w:val="16"/>
          <w:szCs w:val="16"/>
          <w:lang w:eastAsia="ru-RU"/>
        </w:rPr>
        <w:t>Порядок проведения проверки инвестиционных проектов на предмет эффективности использования средств бюджета, - сельского поселения Борискино-Игар муниципального района Клявлинский Самарской области, направляемых на капитальные вложения.</w:t>
      </w:r>
    </w:p>
    <w:p w:rsidR="00E80BBA" w:rsidRPr="00E80BBA" w:rsidRDefault="00E80BBA" w:rsidP="00E80BBA">
      <w:pPr>
        <w:autoSpaceDE w:val="0"/>
        <w:autoSpaceDN w:val="0"/>
        <w:adjustRightInd w:val="0"/>
        <w:spacing w:after="0" w:line="240" w:lineRule="auto"/>
        <w:ind w:firstLine="709"/>
        <w:jc w:val="center"/>
        <w:rPr>
          <w:rFonts w:ascii="Times New Roman" w:hAnsi="Times New Roman"/>
          <w:sz w:val="16"/>
          <w:szCs w:val="16"/>
          <w:lang w:eastAsia="ru-RU"/>
        </w:rPr>
      </w:pPr>
    </w:p>
    <w:p w:rsidR="00E80BBA" w:rsidRPr="00E80BBA" w:rsidRDefault="00E80BBA" w:rsidP="00E80BBA">
      <w:pPr>
        <w:autoSpaceDE w:val="0"/>
        <w:autoSpaceDN w:val="0"/>
        <w:adjustRightInd w:val="0"/>
        <w:spacing w:after="0" w:line="240" w:lineRule="auto"/>
        <w:jc w:val="both"/>
        <w:rPr>
          <w:rFonts w:ascii="Times New Roman" w:hAnsi="Times New Roman"/>
          <w:b/>
          <w:sz w:val="16"/>
          <w:szCs w:val="16"/>
          <w:lang w:eastAsia="ru-RU"/>
        </w:rPr>
      </w:pPr>
      <w:r w:rsidRPr="00E80BBA">
        <w:rPr>
          <w:rFonts w:ascii="Times New Roman" w:hAnsi="Times New Roman"/>
          <w:b/>
          <w:sz w:val="16"/>
          <w:szCs w:val="16"/>
          <w:lang w:eastAsia="ru-RU"/>
        </w:rPr>
        <w:t xml:space="preserve">                                                            I. Общие положения</w:t>
      </w:r>
    </w:p>
    <w:p w:rsidR="00E80BBA" w:rsidRPr="00E80BBA" w:rsidRDefault="00E80BBA" w:rsidP="00E80BBA">
      <w:pPr>
        <w:autoSpaceDE w:val="0"/>
        <w:autoSpaceDN w:val="0"/>
        <w:adjustRightInd w:val="0"/>
        <w:spacing w:after="0" w:line="240" w:lineRule="auto"/>
        <w:jc w:val="both"/>
        <w:rPr>
          <w:rFonts w:ascii="Times New Roman" w:hAnsi="Times New Roman"/>
          <w:b/>
          <w:sz w:val="16"/>
          <w:szCs w:val="16"/>
          <w:lang w:eastAsia="ru-RU"/>
        </w:rPr>
      </w:pP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 xml:space="preserve">1. </w:t>
      </w:r>
      <w:proofErr w:type="gramStart"/>
      <w:r w:rsidRPr="00E80BBA">
        <w:rPr>
          <w:rFonts w:ascii="Times New Roman" w:hAnsi="Times New Roman"/>
          <w:sz w:val="16"/>
          <w:szCs w:val="16"/>
          <w:lang w:eastAsia="ru-RU"/>
        </w:rPr>
        <w:t>Настоящие Правила определяют порядок проведения проверки инвестиционных проектов, предусматривающих в рамках адресной инвестиционной программы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за счет средств бюджета сельского поселения Борискино-Игар муниципального района Клявлинский Самарской области  (далее – местный бюджет), на предмет эффективности использования направляемых на капитальные</w:t>
      </w:r>
      <w:proofErr w:type="gramEnd"/>
      <w:r w:rsidRPr="00E80BBA">
        <w:rPr>
          <w:rFonts w:ascii="Times New Roman" w:hAnsi="Times New Roman"/>
          <w:sz w:val="16"/>
          <w:szCs w:val="16"/>
          <w:lang w:eastAsia="ru-RU"/>
        </w:rPr>
        <w:t xml:space="preserve"> вложения средств местного бюджета (далее соответственно - оценка эффективности, инвестиционные проекты).</w:t>
      </w:r>
    </w:p>
    <w:p w:rsidR="00E80BBA" w:rsidRPr="00E80BBA" w:rsidRDefault="00E80BBA" w:rsidP="00E80BBA">
      <w:pPr>
        <w:autoSpaceDE w:val="0"/>
        <w:autoSpaceDN w:val="0"/>
        <w:adjustRightInd w:val="0"/>
        <w:spacing w:after="0" w:line="240" w:lineRule="auto"/>
        <w:jc w:val="both"/>
        <w:rPr>
          <w:rFonts w:ascii="Times New Roman" w:hAnsi="Times New Roman"/>
          <w:sz w:val="16"/>
          <w:szCs w:val="16"/>
          <w:lang w:eastAsia="ru-RU"/>
        </w:rPr>
      </w:pPr>
      <w:r w:rsidRPr="00E80BBA">
        <w:rPr>
          <w:rFonts w:ascii="Times New Roman" w:hAnsi="Times New Roman"/>
          <w:sz w:val="16"/>
          <w:szCs w:val="16"/>
          <w:lang w:eastAsia="ru-RU"/>
        </w:rPr>
        <w:t xml:space="preserve">          2. Проверка  инвестиционных проектов осуществляется:</w:t>
      </w:r>
    </w:p>
    <w:p w:rsidR="00E80BBA" w:rsidRPr="00E80BBA" w:rsidRDefault="00E80BBA" w:rsidP="00E80BBA">
      <w:pPr>
        <w:autoSpaceDE w:val="0"/>
        <w:autoSpaceDN w:val="0"/>
        <w:adjustRightInd w:val="0"/>
        <w:spacing w:after="0" w:line="240" w:lineRule="auto"/>
        <w:jc w:val="both"/>
        <w:rPr>
          <w:rFonts w:ascii="Times New Roman" w:hAnsi="Times New Roman"/>
          <w:sz w:val="16"/>
          <w:szCs w:val="16"/>
          <w:lang w:eastAsia="ru-RU"/>
        </w:rPr>
      </w:pPr>
      <w:r w:rsidRPr="00E80BBA">
        <w:rPr>
          <w:rFonts w:ascii="Times New Roman" w:hAnsi="Times New Roman"/>
          <w:sz w:val="16"/>
          <w:szCs w:val="16"/>
          <w:lang w:eastAsia="ru-RU"/>
        </w:rPr>
        <w:t xml:space="preserve">          а) в отношении инвестиционных проектов, по которым проведение государственной экспертизы проектной документации и результатов инженерных изысканий не является обязательной;</w:t>
      </w:r>
    </w:p>
    <w:p w:rsidR="00E80BBA" w:rsidRPr="00E80BBA" w:rsidRDefault="00E80BBA" w:rsidP="00E80BBA">
      <w:pPr>
        <w:autoSpaceDE w:val="0"/>
        <w:autoSpaceDN w:val="0"/>
        <w:adjustRightInd w:val="0"/>
        <w:spacing w:after="0" w:line="240" w:lineRule="auto"/>
        <w:jc w:val="both"/>
        <w:rPr>
          <w:rFonts w:ascii="Times New Roman" w:hAnsi="Times New Roman"/>
          <w:sz w:val="16"/>
          <w:szCs w:val="16"/>
          <w:lang w:eastAsia="ru-RU"/>
        </w:rPr>
      </w:pPr>
      <w:r w:rsidRPr="00E80BBA">
        <w:rPr>
          <w:rFonts w:ascii="Times New Roman" w:hAnsi="Times New Roman"/>
          <w:sz w:val="16"/>
          <w:szCs w:val="16"/>
          <w:lang w:eastAsia="ru-RU"/>
        </w:rPr>
        <w:t xml:space="preserve">         б) в отношении инвестиционных проектов, по которым проведение государственной экспертизы проектной документации и результатов инженерных изысканий является обязательной, после проведения государственной экспертизы проектной документации и результатов инженерных изысканий.</w:t>
      </w:r>
    </w:p>
    <w:p w:rsidR="00E80BBA" w:rsidRPr="00E80BBA" w:rsidRDefault="00E80BBA" w:rsidP="00E80BBA">
      <w:pPr>
        <w:autoSpaceDE w:val="0"/>
        <w:autoSpaceDN w:val="0"/>
        <w:adjustRightInd w:val="0"/>
        <w:spacing w:after="0" w:line="240" w:lineRule="auto"/>
        <w:jc w:val="both"/>
        <w:rPr>
          <w:rFonts w:ascii="Times New Roman" w:hAnsi="Times New Roman"/>
          <w:sz w:val="16"/>
          <w:szCs w:val="16"/>
          <w:lang w:eastAsia="ru-RU"/>
        </w:rPr>
      </w:pPr>
      <w:r w:rsidRPr="00E80BBA">
        <w:rPr>
          <w:rFonts w:ascii="Times New Roman" w:hAnsi="Times New Roman"/>
          <w:sz w:val="16"/>
          <w:szCs w:val="16"/>
          <w:lang w:eastAsia="ru-RU"/>
        </w:rPr>
        <w:t xml:space="preserve">         3. Проверка инвестиционных проектов на предмет эффективности использования </w:t>
      </w:r>
      <w:proofErr w:type="gramStart"/>
      <w:r w:rsidRPr="00E80BBA">
        <w:rPr>
          <w:rFonts w:ascii="Times New Roman" w:hAnsi="Times New Roman"/>
          <w:sz w:val="16"/>
          <w:szCs w:val="16"/>
          <w:lang w:eastAsia="ru-RU"/>
        </w:rPr>
        <w:t>средств местного бюджета, направляемых на капитальные вложения проводится</w:t>
      </w:r>
      <w:proofErr w:type="gramEnd"/>
      <w:r w:rsidRPr="00E80BBA">
        <w:rPr>
          <w:rFonts w:ascii="Times New Roman" w:hAnsi="Times New Roman"/>
          <w:sz w:val="16"/>
          <w:szCs w:val="16"/>
          <w:lang w:eastAsia="ru-RU"/>
        </w:rPr>
        <w:t xml:space="preserve"> в соответствии с настоящим Порядком на безвозмездной основе Администрацией сельского поселения Борискино-Игар муниципального района Клявлинский Самарской области.  </w:t>
      </w:r>
    </w:p>
    <w:p w:rsidR="00E80BBA" w:rsidRPr="00E80BBA" w:rsidRDefault="00E80BBA" w:rsidP="00E80BBA">
      <w:pPr>
        <w:autoSpaceDE w:val="0"/>
        <w:autoSpaceDN w:val="0"/>
        <w:adjustRightInd w:val="0"/>
        <w:spacing w:after="0" w:line="240" w:lineRule="auto"/>
        <w:jc w:val="both"/>
        <w:rPr>
          <w:rFonts w:ascii="Times New Roman" w:hAnsi="Times New Roman"/>
          <w:sz w:val="16"/>
          <w:szCs w:val="16"/>
          <w:lang w:eastAsia="ru-RU"/>
        </w:rPr>
      </w:pPr>
      <w:r w:rsidRPr="00E80BBA">
        <w:rPr>
          <w:rFonts w:ascii="Times New Roman" w:hAnsi="Times New Roman"/>
          <w:sz w:val="16"/>
          <w:szCs w:val="16"/>
          <w:lang w:eastAsia="ru-RU"/>
        </w:rPr>
        <w:lastRenderedPageBreak/>
        <w:t xml:space="preserve">         4. Инициатором инвестиционного проекта могут выступать органы государственной власти, органы местного самоуправления, юридические лица и физические лица.</w:t>
      </w:r>
    </w:p>
    <w:p w:rsidR="00E80BBA" w:rsidRPr="00E80BBA" w:rsidRDefault="00E80BBA" w:rsidP="00E80BBA">
      <w:pPr>
        <w:autoSpaceDE w:val="0"/>
        <w:autoSpaceDN w:val="0"/>
        <w:adjustRightInd w:val="0"/>
        <w:spacing w:after="0" w:line="240" w:lineRule="auto"/>
        <w:jc w:val="both"/>
        <w:rPr>
          <w:rFonts w:ascii="Times New Roman" w:hAnsi="Times New Roman"/>
          <w:sz w:val="16"/>
          <w:szCs w:val="16"/>
          <w:lang w:eastAsia="ru-RU"/>
        </w:rPr>
      </w:pPr>
      <w:r w:rsidRPr="00E80BBA">
        <w:rPr>
          <w:rFonts w:ascii="Times New Roman" w:hAnsi="Times New Roman"/>
          <w:sz w:val="16"/>
          <w:szCs w:val="16"/>
          <w:lang w:eastAsia="ru-RU"/>
        </w:rPr>
        <w:t xml:space="preserve">           5. </w:t>
      </w:r>
      <w:proofErr w:type="gramStart"/>
      <w:r w:rsidRPr="00E80BBA">
        <w:rPr>
          <w:rFonts w:ascii="Times New Roman" w:hAnsi="Times New Roman"/>
          <w:sz w:val="16"/>
          <w:szCs w:val="16"/>
          <w:lang w:eastAsia="ru-RU"/>
        </w:rPr>
        <w:t>Уполномоченная организация не вправе осуществлять проверку инвестиционного проекта, если она участвовала в разработке проектной документации, предусмотренных соответственно пунктами 42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roofErr w:type="gramEnd"/>
    </w:p>
    <w:p w:rsidR="00E80BBA" w:rsidRPr="00E80BBA" w:rsidRDefault="00E80BBA" w:rsidP="00E80BBA">
      <w:pPr>
        <w:autoSpaceDE w:val="0"/>
        <w:autoSpaceDN w:val="0"/>
        <w:adjustRightInd w:val="0"/>
        <w:spacing w:after="0" w:line="240" w:lineRule="auto"/>
        <w:jc w:val="both"/>
        <w:rPr>
          <w:rFonts w:ascii="Times New Roman" w:hAnsi="Times New Roman"/>
          <w:sz w:val="16"/>
          <w:szCs w:val="16"/>
          <w:lang w:eastAsia="ru-RU"/>
        </w:rPr>
      </w:pPr>
      <w:r w:rsidRPr="00E80BBA">
        <w:rPr>
          <w:rFonts w:ascii="Times New Roman" w:hAnsi="Times New Roman"/>
          <w:sz w:val="16"/>
          <w:szCs w:val="16"/>
          <w:lang w:eastAsia="ru-RU"/>
        </w:rPr>
        <w:t xml:space="preserve">         6. Администрация сельского поселения  Борискино-Игар муниципального района  Клявлинский ведет в установленном им порядке реестр инвестиционных проектов, получивших заключение об эффективности использования средств местного бюджета, направляемых на капитальные вложения. </w:t>
      </w:r>
    </w:p>
    <w:p w:rsidR="00E80BBA" w:rsidRPr="00E80BBA" w:rsidRDefault="00E80BBA" w:rsidP="00E80BBA">
      <w:pPr>
        <w:autoSpaceDE w:val="0"/>
        <w:autoSpaceDN w:val="0"/>
        <w:adjustRightInd w:val="0"/>
        <w:spacing w:after="0" w:line="240" w:lineRule="auto"/>
        <w:jc w:val="both"/>
        <w:rPr>
          <w:rFonts w:ascii="Times New Roman" w:hAnsi="Times New Roman"/>
          <w:sz w:val="16"/>
          <w:szCs w:val="16"/>
          <w:lang w:eastAsia="ru-RU"/>
        </w:rPr>
      </w:pPr>
      <w:r w:rsidRPr="00E80BBA">
        <w:rPr>
          <w:rFonts w:ascii="Times New Roman" w:hAnsi="Times New Roman"/>
          <w:sz w:val="16"/>
          <w:szCs w:val="16"/>
          <w:lang w:eastAsia="ru-RU"/>
        </w:rPr>
        <w:t xml:space="preserve">     </w:t>
      </w:r>
    </w:p>
    <w:p w:rsidR="00E80BBA" w:rsidRPr="00E80BBA" w:rsidRDefault="00E80BBA" w:rsidP="00E80BBA">
      <w:pPr>
        <w:autoSpaceDE w:val="0"/>
        <w:autoSpaceDN w:val="0"/>
        <w:adjustRightInd w:val="0"/>
        <w:spacing w:after="0" w:line="240" w:lineRule="auto"/>
        <w:jc w:val="center"/>
        <w:rPr>
          <w:rFonts w:ascii="Times New Roman" w:hAnsi="Times New Roman"/>
          <w:b/>
          <w:sz w:val="16"/>
          <w:szCs w:val="16"/>
          <w:lang w:eastAsia="ru-RU"/>
        </w:rPr>
      </w:pPr>
      <w:r w:rsidRPr="00E80BBA">
        <w:rPr>
          <w:rFonts w:ascii="Times New Roman" w:hAnsi="Times New Roman"/>
          <w:b/>
          <w:sz w:val="16"/>
          <w:szCs w:val="16"/>
          <w:lang w:val="en-US" w:eastAsia="ru-RU"/>
        </w:rPr>
        <w:t>II</w:t>
      </w:r>
      <w:r w:rsidRPr="00E80BBA">
        <w:rPr>
          <w:rFonts w:ascii="Times New Roman" w:hAnsi="Times New Roman"/>
          <w:b/>
          <w:sz w:val="16"/>
          <w:szCs w:val="16"/>
          <w:lang w:eastAsia="ru-RU"/>
        </w:rPr>
        <w:t>. Представление документов для проверки инвестиционных проектов</w:t>
      </w:r>
    </w:p>
    <w:p w:rsidR="00E80BBA" w:rsidRPr="00E80BBA" w:rsidRDefault="00E80BBA" w:rsidP="00E80BBA">
      <w:pPr>
        <w:autoSpaceDE w:val="0"/>
        <w:autoSpaceDN w:val="0"/>
        <w:adjustRightInd w:val="0"/>
        <w:spacing w:after="0" w:line="240" w:lineRule="auto"/>
        <w:jc w:val="both"/>
        <w:rPr>
          <w:rFonts w:ascii="Times New Roman" w:hAnsi="Times New Roman"/>
          <w:sz w:val="16"/>
          <w:szCs w:val="16"/>
          <w:lang w:eastAsia="ru-RU"/>
        </w:rPr>
      </w:pP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 xml:space="preserve">7. Для проведения проверки инвестиционного проекта инициатор инвестиционного проекта обращается в срок до 1 февраля текущего года </w:t>
      </w:r>
      <w:proofErr w:type="gramStart"/>
      <w:r w:rsidRPr="00E80BBA">
        <w:rPr>
          <w:rFonts w:ascii="Times New Roman" w:hAnsi="Times New Roman"/>
          <w:sz w:val="16"/>
          <w:szCs w:val="16"/>
          <w:lang w:eastAsia="ru-RU"/>
        </w:rPr>
        <w:t>в уполномоченную организацию с заявлением о проведении проверки инвестиционного проекта на предмет эффективности  использования  средств местного бюджета направляемых на капитальные вложения</w:t>
      </w:r>
      <w:proofErr w:type="gramEnd"/>
      <w:r w:rsidRPr="00E80BBA">
        <w:rPr>
          <w:rFonts w:ascii="Times New Roman" w:hAnsi="Times New Roman"/>
          <w:sz w:val="16"/>
          <w:szCs w:val="16"/>
          <w:lang w:eastAsia="ru-RU"/>
        </w:rPr>
        <w:t>, в котором указываются:</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идентификационные сведения о лицах, осуществивших подготовку проектной документации и выполнивших инженерные изыскания (фамилия, имя, отчество, реквизиты документа, удостоверяющего личность, почтовый адрес места жительства индивидуального предпринимателя, полное наименование и место нахождения юридического лица);</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идентификационные сведения об объекте капитального строительства, проектная документация в отношении которого представлена для проверки достоверности сметной стоимости (наименование объекта предполагаемого строительства, почтовый (строительный) адрес объекта капитального строительства, основные технико-экономические характеристики объекта капитального строительства (площадь, объем, протяженность, количество этажей, производственная мощность и т. п.));</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идентификационные сведения об инициаторе инвестиционного проекта (фамилия, имя, отчество, реквизиты документа, удостоверяющего личность, почтовый адрес места жительства - физического лица; для юридических лиц - полное наименование юридического лица, место нахождения);</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К заявлению в обязательном порядке прилагаются следующие документы:</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а) проектная документация на объект капитального строительства;</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б) копия задания на проектирование;</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в) положительное заключение государственной экспертизы проектной документации и (или) результатов инженерных изысканий - если проведение такой экспертизы в соответствии с законодательством Российской Федерации является обязательным;</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г) документы, которые подтверждают полномочия заявителя действовать от имени инициатора инвестиционного проекта.</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8. Уполномоченная организация вправе направить заявителю мотивированный письменный запрос о необходимости представления дополнительных расчетных обоснований предусмотренных затрат для расчета,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которые включены в документацию. Не допускается требовать от заявителей представление иных сведений и документов.</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8. В случае если после составления проектной документации стоимостные показатели, с учетом которых были осуществлены расчеты стоимости строительства, изменились, представление документации для проведения проверки инвестиционных проектов осуществляется после корректировки этой документации с учетом цен, сложившихся на дату ее представления для проведения проверки.</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9. Для проведения проверки инвестиционных проектов документация представляется на бумажном носителе и в электронном виде.</w:t>
      </w:r>
    </w:p>
    <w:p w:rsidR="00E80BBA" w:rsidRPr="00E80BBA" w:rsidRDefault="00E80BBA" w:rsidP="00E80BBA">
      <w:pPr>
        <w:autoSpaceDE w:val="0"/>
        <w:autoSpaceDN w:val="0"/>
        <w:adjustRightInd w:val="0"/>
        <w:spacing w:after="0" w:line="240" w:lineRule="auto"/>
        <w:ind w:firstLine="708"/>
        <w:jc w:val="both"/>
        <w:rPr>
          <w:rFonts w:ascii="Times New Roman" w:hAnsi="Times New Roman"/>
          <w:color w:val="FF0000"/>
          <w:sz w:val="16"/>
          <w:szCs w:val="16"/>
          <w:lang w:eastAsia="ru-RU"/>
        </w:rPr>
      </w:pPr>
    </w:p>
    <w:p w:rsidR="00E80BBA" w:rsidRPr="00E80BBA" w:rsidRDefault="00E80BBA" w:rsidP="00E80BBA">
      <w:pPr>
        <w:autoSpaceDE w:val="0"/>
        <w:autoSpaceDN w:val="0"/>
        <w:adjustRightInd w:val="0"/>
        <w:spacing w:after="0" w:line="240" w:lineRule="auto"/>
        <w:ind w:firstLine="708"/>
        <w:jc w:val="center"/>
        <w:rPr>
          <w:rFonts w:ascii="Times New Roman" w:hAnsi="Times New Roman"/>
          <w:b/>
          <w:sz w:val="16"/>
          <w:szCs w:val="16"/>
          <w:lang w:eastAsia="ru-RU"/>
        </w:rPr>
      </w:pPr>
      <w:r w:rsidRPr="00E80BBA">
        <w:rPr>
          <w:rFonts w:ascii="Times New Roman" w:hAnsi="Times New Roman"/>
          <w:b/>
          <w:sz w:val="16"/>
          <w:szCs w:val="16"/>
          <w:lang w:val="en-US" w:eastAsia="ru-RU"/>
        </w:rPr>
        <w:t>III</w:t>
      </w:r>
      <w:r w:rsidRPr="00E80BBA">
        <w:rPr>
          <w:rFonts w:ascii="Times New Roman" w:hAnsi="Times New Roman"/>
          <w:b/>
          <w:sz w:val="16"/>
          <w:szCs w:val="16"/>
          <w:lang w:eastAsia="ru-RU"/>
        </w:rPr>
        <w:t>. Проверка документов, представленных   для проведения проверки инвестиционных проектов.</w:t>
      </w:r>
    </w:p>
    <w:p w:rsidR="00E80BBA" w:rsidRPr="00E80BBA" w:rsidRDefault="00E80BBA" w:rsidP="00E80BBA">
      <w:pPr>
        <w:autoSpaceDE w:val="0"/>
        <w:autoSpaceDN w:val="0"/>
        <w:adjustRightInd w:val="0"/>
        <w:spacing w:after="0" w:line="240" w:lineRule="auto"/>
        <w:jc w:val="both"/>
        <w:rPr>
          <w:rFonts w:ascii="Times New Roman" w:hAnsi="Times New Roman"/>
          <w:sz w:val="16"/>
          <w:szCs w:val="16"/>
          <w:lang w:eastAsia="ru-RU"/>
        </w:rPr>
      </w:pPr>
      <w:r w:rsidRPr="00E80BBA">
        <w:rPr>
          <w:rFonts w:ascii="Times New Roman" w:hAnsi="Times New Roman"/>
          <w:sz w:val="16"/>
          <w:szCs w:val="16"/>
          <w:lang w:eastAsia="ru-RU"/>
        </w:rPr>
        <w:t xml:space="preserve">             10. Уполномоченная организация проводит проверку комплектности представленных заявителем документов.</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11. Представленные для проведения проверки инвестиционных проектов документы подлежат возврату заявителю без рассмотрения по существу по следующим основаниям:</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а) несоответствие проектной документации составу и требованиям к содержанию разделов проектной документации, установленным законодательством Российской Федерации;</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б) представление не всех документов, предусмотренных пунктом 7 настоящего Порядка.</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12. При возвращении документов без рассмотрения заявление о проведении проверки инвестиционных проектов не возвращается, а в сопроводительном письме указываются основания возвращения документов, предусмотренные пунктом 10 настоящего Порядка.</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p>
    <w:p w:rsidR="00E80BBA" w:rsidRPr="00E80BBA" w:rsidRDefault="00E80BBA" w:rsidP="00E80BBA">
      <w:pPr>
        <w:autoSpaceDE w:val="0"/>
        <w:autoSpaceDN w:val="0"/>
        <w:adjustRightInd w:val="0"/>
        <w:spacing w:after="0" w:line="240" w:lineRule="auto"/>
        <w:ind w:firstLine="708"/>
        <w:jc w:val="both"/>
        <w:rPr>
          <w:rFonts w:ascii="Times New Roman" w:hAnsi="Times New Roman"/>
          <w:b/>
          <w:sz w:val="16"/>
          <w:szCs w:val="16"/>
          <w:lang w:eastAsia="ru-RU"/>
        </w:rPr>
      </w:pPr>
      <w:r w:rsidRPr="00E80BBA">
        <w:rPr>
          <w:rFonts w:ascii="Times New Roman" w:hAnsi="Times New Roman"/>
          <w:b/>
          <w:sz w:val="16"/>
          <w:szCs w:val="16"/>
          <w:lang w:eastAsia="ru-RU"/>
        </w:rPr>
        <w:t xml:space="preserve">                 </w:t>
      </w:r>
      <w:r w:rsidRPr="00E80BBA">
        <w:rPr>
          <w:rFonts w:ascii="Times New Roman" w:hAnsi="Times New Roman"/>
          <w:b/>
          <w:sz w:val="16"/>
          <w:szCs w:val="16"/>
          <w:lang w:val="en-US" w:eastAsia="ru-RU"/>
        </w:rPr>
        <w:t>IV</w:t>
      </w:r>
      <w:r w:rsidRPr="00E80BBA">
        <w:rPr>
          <w:rFonts w:ascii="Times New Roman" w:hAnsi="Times New Roman"/>
          <w:b/>
          <w:sz w:val="16"/>
          <w:szCs w:val="16"/>
          <w:lang w:eastAsia="ru-RU"/>
        </w:rPr>
        <w:t xml:space="preserve">. Проведение проверки инвестиционных проектов </w:t>
      </w:r>
    </w:p>
    <w:p w:rsidR="00E80BBA" w:rsidRPr="00E80BBA" w:rsidRDefault="00E80BBA" w:rsidP="00E80BBA">
      <w:pPr>
        <w:autoSpaceDE w:val="0"/>
        <w:autoSpaceDN w:val="0"/>
        <w:adjustRightInd w:val="0"/>
        <w:spacing w:after="0" w:line="240" w:lineRule="auto"/>
        <w:ind w:firstLine="708"/>
        <w:jc w:val="both"/>
        <w:rPr>
          <w:rFonts w:ascii="Times New Roman" w:hAnsi="Times New Roman"/>
          <w:b/>
          <w:sz w:val="16"/>
          <w:szCs w:val="16"/>
          <w:lang w:eastAsia="ru-RU"/>
        </w:rPr>
      </w:pP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13. Проведение оценки эффективности начинается после представления заявителем сведений и завершается направлением заявителю заключения об эффективности инвестиционного проекта.</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14. Предметом проверки инвестиционных проектов является изучение и оценка расчетов, содержащихся в документации, в целях установления их соответствия нормативам, включенным в перечень сборников территориальных цен и единичных расценок, физическим объемам работ, конструктивным, организационно-технологическим и другим решениям, предусмотренным проектной документацией.</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 xml:space="preserve">15. Срок проведения оценки эффективности, подготовки и направления заключения не должен превышать 10 рабочих дней. </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16. В случае если недостатки в представленных сведениях можно устранить без отказа в их принятии, Администрация сельского поселения Борискино-Игар в срок не более 5 рабочих дней со дня получения сведений направляет заявителю рекомендации по устранению выявленных недостатков и устанавливает ему срок, не превышающий 5 рабочих дней, для устранения таких недостатков.</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17. Уполномоченная организация оформляет заключение о недостоверности определения стоимости объекта капитального строительства, если:</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 xml:space="preserve">а) выявленные недостатки невозможно устранить в процессе проведения проверки инвестиционных проектов на предмет </w:t>
      </w:r>
      <w:proofErr w:type="gramStart"/>
      <w:r w:rsidRPr="00E80BBA">
        <w:rPr>
          <w:rFonts w:ascii="Times New Roman" w:hAnsi="Times New Roman"/>
          <w:sz w:val="16"/>
          <w:szCs w:val="16"/>
          <w:lang w:eastAsia="ru-RU"/>
        </w:rPr>
        <w:t>эффективности использования средств бюджета сельского поселения</w:t>
      </w:r>
      <w:proofErr w:type="gramEnd"/>
      <w:r w:rsidRPr="00E80BBA">
        <w:rPr>
          <w:rFonts w:ascii="Times New Roman" w:hAnsi="Times New Roman"/>
          <w:sz w:val="16"/>
          <w:szCs w:val="16"/>
          <w:lang w:eastAsia="ru-RU"/>
        </w:rPr>
        <w:t xml:space="preserve"> Борискино-Игар  муниципального района Клявлинский Самарской области  или заявитель в установленный срок их не устранил;</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б) расчеты, содержащиеся в документации инвестиционных  проектов, произведены не в соответствии с нормативами, включенными в перечень сборников территориальный цен и единичных расценок;</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в) в документации  инвестиционных проектов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p>
    <w:p w:rsidR="00E80BBA" w:rsidRPr="00E80BBA" w:rsidRDefault="00E80BBA" w:rsidP="00E80BBA">
      <w:pPr>
        <w:autoSpaceDE w:val="0"/>
        <w:autoSpaceDN w:val="0"/>
        <w:adjustRightInd w:val="0"/>
        <w:spacing w:after="0" w:line="240" w:lineRule="auto"/>
        <w:ind w:firstLine="708"/>
        <w:jc w:val="center"/>
        <w:rPr>
          <w:rFonts w:ascii="Times New Roman" w:hAnsi="Times New Roman"/>
          <w:b/>
          <w:sz w:val="16"/>
          <w:szCs w:val="16"/>
          <w:lang w:eastAsia="ru-RU"/>
        </w:rPr>
      </w:pPr>
      <w:proofErr w:type="gramStart"/>
      <w:r w:rsidRPr="00E80BBA">
        <w:rPr>
          <w:rFonts w:ascii="Times New Roman" w:hAnsi="Times New Roman"/>
          <w:b/>
          <w:sz w:val="16"/>
          <w:szCs w:val="16"/>
          <w:lang w:val="en-US" w:eastAsia="ru-RU"/>
        </w:rPr>
        <w:t>V</w:t>
      </w:r>
      <w:r w:rsidRPr="00E80BBA">
        <w:rPr>
          <w:rFonts w:ascii="Times New Roman" w:hAnsi="Times New Roman"/>
          <w:b/>
          <w:sz w:val="16"/>
          <w:szCs w:val="16"/>
          <w:lang w:eastAsia="ru-RU"/>
        </w:rPr>
        <w:t>.  Результаты</w:t>
      </w:r>
      <w:proofErr w:type="gramEnd"/>
      <w:r w:rsidRPr="00E80BBA">
        <w:rPr>
          <w:rFonts w:ascii="Times New Roman" w:hAnsi="Times New Roman"/>
          <w:b/>
          <w:sz w:val="16"/>
          <w:szCs w:val="16"/>
          <w:lang w:eastAsia="ru-RU"/>
        </w:rPr>
        <w:t xml:space="preserve"> проверки инвестиционных проектов</w:t>
      </w:r>
    </w:p>
    <w:p w:rsidR="00E80BBA" w:rsidRPr="00E80BBA" w:rsidRDefault="00E80BBA" w:rsidP="00E80BBA">
      <w:pPr>
        <w:autoSpaceDE w:val="0"/>
        <w:autoSpaceDN w:val="0"/>
        <w:adjustRightInd w:val="0"/>
        <w:spacing w:after="0" w:line="240" w:lineRule="auto"/>
        <w:jc w:val="both"/>
        <w:rPr>
          <w:rFonts w:ascii="Times New Roman" w:hAnsi="Times New Roman"/>
          <w:sz w:val="16"/>
          <w:szCs w:val="16"/>
          <w:lang w:eastAsia="ru-RU"/>
        </w:rPr>
      </w:pP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18. Результаты проверки инвестиционного проекта оформляются в виде заключения об эффективности инвестиционного проекта, финансирование которого планируется осуществлять полностью или частично за счет средств бюджета сельского поселения Борискино-Игар муниципального района Клявлинский Самарской области, направляемых на капитальные вложения  (далее - заключение).</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19. Заключение должно содержать обоснование выводов об эффективности инвестиционного проекта  со ссылками на конкретные положения нормативов и с перечислением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20. В случае отрицательного заключения заявитель вправе после устранения всех указанных в заключени</w:t>
      </w:r>
      <w:proofErr w:type="gramStart"/>
      <w:r w:rsidRPr="00E80BBA">
        <w:rPr>
          <w:rFonts w:ascii="Times New Roman" w:hAnsi="Times New Roman"/>
          <w:sz w:val="16"/>
          <w:szCs w:val="16"/>
          <w:lang w:eastAsia="ru-RU"/>
        </w:rPr>
        <w:t>и</w:t>
      </w:r>
      <w:proofErr w:type="gramEnd"/>
      <w:r w:rsidRPr="00E80BBA">
        <w:rPr>
          <w:rFonts w:ascii="Times New Roman" w:hAnsi="Times New Roman"/>
          <w:sz w:val="16"/>
          <w:szCs w:val="16"/>
          <w:lang w:eastAsia="ru-RU"/>
        </w:rPr>
        <w:t xml:space="preserve"> замечаний повторно направить заявление о проведении проверки инвестиционного проекта на предмет  эффективности использования  местного бюджета, направляемых на капитальные вложения..</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21. Отрицательное заключение может быть оспорено заявителем в судебном порядке.</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22. Форма заключения и порядок его оформления содержатся в приложении к настоящему Порядку.</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 xml:space="preserve">                               </w:t>
      </w:r>
      <w:r w:rsidRPr="00E80BBA">
        <w:rPr>
          <w:rFonts w:ascii="Times New Roman" w:hAnsi="Times New Roman"/>
          <w:b/>
          <w:sz w:val="16"/>
          <w:szCs w:val="16"/>
          <w:lang w:val="en-US" w:eastAsia="ru-RU"/>
        </w:rPr>
        <w:t>V</w:t>
      </w:r>
      <w:r w:rsidRPr="00E80BBA">
        <w:rPr>
          <w:rFonts w:ascii="Times New Roman" w:hAnsi="Times New Roman"/>
          <w:sz w:val="16"/>
          <w:szCs w:val="16"/>
          <w:lang w:eastAsia="ru-RU"/>
        </w:rPr>
        <w:t>I. Выдача заявителю заключения.</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 xml:space="preserve">23. Уполномоченная организация выдает заключение заявителю лично или путем направления заказного письма. Заключение выдается в 2 экземплярах. Все документы, которые </w:t>
      </w:r>
      <w:proofErr w:type="gramStart"/>
      <w:r w:rsidRPr="00E80BBA">
        <w:rPr>
          <w:rFonts w:ascii="Times New Roman" w:hAnsi="Times New Roman"/>
          <w:sz w:val="16"/>
          <w:szCs w:val="16"/>
          <w:lang w:eastAsia="ru-RU"/>
        </w:rPr>
        <w:t>прилагались к заявлению подлежат</w:t>
      </w:r>
      <w:proofErr w:type="gramEnd"/>
      <w:r w:rsidRPr="00E80BBA">
        <w:rPr>
          <w:rFonts w:ascii="Times New Roman" w:hAnsi="Times New Roman"/>
          <w:sz w:val="16"/>
          <w:szCs w:val="16"/>
          <w:lang w:eastAsia="ru-RU"/>
        </w:rPr>
        <w:t xml:space="preserve"> возврату заявителю вместе заключением.</w:t>
      </w:r>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 xml:space="preserve">24. </w:t>
      </w:r>
      <w:proofErr w:type="gramStart"/>
      <w:r w:rsidRPr="00E80BBA">
        <w:rPr>
          <w:rFonts w:ascii="Times New Roman" w:hAnsi="Times New Roman"/>
          <w:sz w:val="16"/>
          <w:szCs w:val="16"/>
          <w:lang w:eastAsia="ru-RU"/>
        </w:rPr>
        <w:t>В случае если после получения положительного заключения, но до начала реализации инвестиционного проекта в проектную документацию были внесены изменения, в результате которых стоимость объекта капитального строительства увеличилась, но не превысила предполагаемую (предельную) стоимость объекта капитального строительства, проверка инвестиционного проекта на предмет эффективности использования средств местного бюджета, направляемых на капитальное вложение,   производится повторно в порядке, установленном настоящим Порядком.</w:t>
      </w:r>
      <w:proofErr w:type="gramEnd"/>
    </w:p>
    <w:p w:rsidR="00E80BBA" w:rsidRPr="00E80BBA" w:rsidRDefault="00E80BBA" w:rsidP="00E80BBA">
      <w:pPr>
        <w:autoSpaceDE w:val="0"/>
        <w:autoSpaceDN w:val="0"/>
        <w:adjustRightInd w:val="0"/>
        <w:spacing w:after="0" w:line="240" w:lineRule="auto"/>
        <w:ind w:firstLine="708"/>
        <w:jc w:val="both"/>
        <w:rPr>
          <w:rFonts w:ascii="Times New Roman" w:hAnsi="Times New Roman"/>
          <w:sz w:val="16"/>
          <w:szCs w:val="16"/>
          <w:lang w:eastAsia="ru-RU"/>
        </w:rPr>
      </w:pPr>
      <w:r w:rsidRPr="00E80BBA">
        <w:rPr>
          <w:rFonts w:ascii="Times New Roman" w:hAnsi="Times New Roman"/>
          <w:sz w:val="16"/>
          <w:szCs w:val="16"/>
          <w:lang w:eastAsia="ru-RU"/>
        </w:rPr>
        <w:t>24. Уполномоченная организация ведет реестр выданных заключений.</w:t>
      </w:r>
    </w:p>
    <w:p w:rsidR="00E80BBA" w:rsidRPr="00E80BBA" w:rsidRDefault="00E80BBA" w:rsidP="00E80BBA">
      <w:pPr>
        <w:autoSpaceDE w:val="0"/>
        <w:autoSpaceDN w:val="0"/>
        <w:adjustRightInd w:val="0"/>
        <w:spacing w:after="0" w:line="240" w:lineRule="auto"/>
        <w:jc w:val="both"/>
        <w:rPr>
          <w:rFonts w:ascii="Times New Roman" w:hAnsi="Times New Roman"/>
          <w:sz w:val="16"/>
          <w:szCs w:val="16"/>
          <w:lang w:eastAsia="ru-RU"/>
        </w:rPr>
      </w:pPr>
      <w:r w:rsidRPr="00E80BBA">
        <w:rPr>
          <w:rFonts w:ascii="Times New Roman" w:hAnsi="Times New Roman"/>
          <w:sz w:val="16"/>
          <w:szCs w:val="16"/>
          <w:lang w:eastAsia="ru-RU"/>
        </w:rPr>
        <w:t xml:space="preserve">           25. </w:t>
      </w:r>
      <w:proofErr w:type="gramStart"/>
      <w:r w:rsidRPr="00E80BBA">
        <w:rPr>
          <w:rFonts w:ascii="Times New Roman" w:hAnsi="Times New Roman"/>
          <w:sz w:val="16"/>
          <w:szCs w:val="16"/>
          <w:lang w:eastAsia="ru-RU"/>
        </w:rPr>
        <w:t>Финансирование инвестиционных проектов из средств бюджета сельского поселения Борискино-Игар муниципального района Клявлинский Самарской области может осуществляться только при условии положительного заключения инвестиционного проекта на предмет эффективности использования средств местного бюджета на капитальные вложения, выданного уполномоченной организацией, в пределах средств, предусмотренных в перечне объектов по капитальным вложениям, утвержденном решением Собрания представителей сельского поселения Борискино-Игар муниципального района Клявлинский Самарской области о бюджете</w:t>
      </w:r>
      <w:proofErr w:type="gramEnd"/>
      <w:r w:rsidRPr="00E80BBA">
        <w:rPr>
          <w:rFonts w:ascii="Times New Roman" w:hAnsi="Times New Roman"/>
          <w:sz w:val="16"/>
          <w:szCs w:val="16"/>
          <w:lang w:eastAsia="ru-RU"/>
        </w:rPr>
        <w:t xml:space="preserve"> сельского поселения Борискино-Игар муниципального района Клявлинский Самарской области на очередной финансовый год и плановый период.</w:t>
      </w:r>
    </w:p>
    <w:p w:rsidR="00E80BBA" w:rsidRPr="00E80BBA" w:rsidRDefault="00E80BBA" w:rsidP="00E80BBA">
      <w:pPr>
        <w:autoSpaceDE w:val="0"/>
        <w:autoSpaceDN w:val="0"/>
        <w:adjustRightInd w:val="0"/>
        <w:spacing w:after="0" w:line="240" w:lineRule="auto"/>
        <w:jc w:val="both"/>
        <w:rPr>
          <w:rFonts w:ascii="Times New Roman" w:hAnsi="Times New Roman"/>
          <w:sz w:val="16"/>
          <w:szCs w:val="16"/>
          <w:lang w:eastAsia="ru-RU"/>
        </w:rPr>
      </w:pPr>
    </w:p>
    <w:p w:rsidR="00E80BBA" w:rsidRPr="00E80BBA" w:rsidRDefault="00E80BBA" w:rsidP="00E80BBA">
      <w:pPr>
        <w:tabs>
          <w:tab w:val="left" w:pos="6555"/>
        </w:tabs>
        <w:autoSpaceDE w:val="0"/>
        <w:autoSpaceDN w:val="0"/>
        <w:adjustRightInd w:val="0"/>
        <w:spacing w:after="0" w:line="240" w:lineRule="auto"/>
        <w:rPr>
          <w:rFonts w:ascii="Times New Roman" w:hAnsi="Times New Roman"/>
          <w:sz w:val="16"/>
          <w:szCs w:val="16"/>
          <w:lang w:eastAsia="ru-RU"/>
        </w:rPr>
      </w:pPr>
      <w:r w:rsidRPr="00E80BBA">
        <w:rPr>
          <w:rFonts w:ascii="Times New Roman" w:hAnsi="Times New Roman"/>
          <w:sz w:val="16"/>
          <w:szCs w:val="16"/>
          <w:lang w:eastAsia="ru-RU"/>
        </w:rPr>
        <w:tab/>
      </w:r>
      <w:r w:rsidRPr="00E80BBA">
        <w:rPr>
          <w:rFonts w:ascii="Times New Roman" w:hAnsi="Times New Roman"/>
          <w:sz w:val="16"/>
          <w:szCs w:val="16"/>
          <w:lang w:eastAsia="ru-RU"/>
        </w:rPr>
        <w:tab/>
        <w:t>Приложение</w:t>
      </w:r>
    </w:p>
    <w:p w:rsidR="00E80BBA" w:rsidRPr="00E80BBA" w:rsidRDefault="00E80BBA" w:rsidP="00E80BBA">
      <w:pPr>
        <w:autoSpaceDE w:val="0"/>
        <w:autoSpaceDN w:val="0"/>
        <w:adjustRightInd w:val="0"/>
        <w:spacing w:after="0" w:line="240" w:lineRule="auto"/>
        <w:ind w:firstLine="709"/>
        <w:jc w:val="right"/>
        <w:rPr>
          <w:rFonts w:ascii="Times New Roman" w:hAnsi="Times New Roman"/>
          <w:sz w:val="16"/>
          <w:szCs w:val="16"/>
          <w:lang w:eastAsia="ru-RU"/>
        </w:rPr>
      </w:pPr>
      <w:r w:rsidRPr="00E80BBA">
        <w:rPr>
          <w:rFonts w:ascii="Times New Roman" w:hAnsi="Times New Roman"/>
          <w:sz w:val="16"/>
          <w:szCs w:val="16"/>
          <w:lang w:eastAsia="ru-RU"/>
        </w:rPr>
        <w:t>к Порядку проведения проверки</w:t>
      </w:r>
    </w:p>
    <w:p w:rsidR="00E80BBA" w:rsidRPr="00E80BBA" w:rsidRDefault="00E80BBA" w:rsidP="00E80BBA">
      <w:pPr>
        <w:autoSpaceDE w:val="0"/>
        <w:autoSpaceDN w:val="0"/>
        <w:adjustRightInd w:val="0"/>
        <w:spacing w:after="0" w:line="240" w:lineRule="auto"/>
        <w:ind w:firstLine="709"/>
        <w:jc w:val="right"/>
        <w:rPr>
          <w:rFonts w:ascii="Times New Roman" w:hAnsi="Times New Roman"/>
          <w:sz w:val="16"/>
          <w:szCs w:val="16"/>
          <w:lang w:eastAsia="ru-RU"/>
        </w:rPr>
      </w:pPr>
      <w:r w:rsidRPr="00E80BBA">
        <w:rPr>
          <w:rFonts w:ascii="Times New Roman" w:hAnsi="Times New Roman"/>
          <w:sz w:val="16"/>
          <w:szCs w:val="16"/>
          <w:lang w:eastAsia="ru-RU"/>
        </w:rPr>
        <w:t xml:space="preserve"> инвестиционных проектов, на предмет </w:t>
      </w:r>
    </w:p>
    <w:p w:rsidR="00E80BBA" w:rsidRPr="00E80BBA" w:rsidRDefault="00E80BBA" w:rsidP="00E80BBA">
      <w:pPr>
        <w:autoSpaceDE w:val="0"/>
        <w:autoSpaceDN w:val="0"/>
        <w:adjustRightInd w:val="0"/>
        <w:spacing w:after="0" w:line="240" w:lineRule="auto"/>
        <w:ind w:firstLine="709"/>
        <w:jc w:val="right"/>
        <w:rPr>
          <w:rFonts w:ascii="Times New Roman" w:hAnsi="Times New Roman"/>
          <w:sz w:val="16"/>
          <w:szCs w:val="16"/>
          <w:lang w:eastAsia="ru-RU"/>
        </w:rPr>
      </w:pPr>
      <w:r w:rsidRPr="00E80BBA">
        <w:rPr>
          <w:rFonts w:ascii="Times New Roman" w:hAnsi="Times New Roman"/>
          <w:sz w:val="16"/>
          <w:szCs w:val="16"/>
          <w:lang w:eastAsia="ru-RU"/>
        </w:rPr>
        <w:t xml:space="preserve">эффективности использования средств </w:t>
      </w:r>
    </w:p>
    <w:p w:rsidR="00E80BBA" w:rsidRPr="00E80BBA" w:rsidRDefault="00E80BBA" w:rsidP="00E80BBA">
      <w:pPr>
        <w:autoSpaceDE w:val="0"/>
        <w:autoSpaceDN w:val="0"/>
        <w:adjustRightInd w:val="0"/>
        <w:spacing w:after="0" w:line="240" w:lineRule="auto"/>
        <w:ind w:firstLine="709"/>
        <w:jc w:val="right"/>
        <w:rPr>
          <w:rFonts w:ascii="Times New Roman" w:hAnsi="Times New Roman"/>
          <w:sz w:val="16"/>
          <w:szCs w:val="16"/>
          <w:lang w:eastAsia="ru-RU"/>
        </w:rPr>
      </w:pPr>
      <w:r w:rsidRPr="00E80BBA">
        <w:rPr>
          <w:rFonts w:ascii="Times New Roman" w:hAnsi="Times New Roman"/>
          <w:sz w:val="16"/>
          <w:szCs w:val="16"/>
          <w:lang w:eastAsia="ru-RU"/>
        </w:rPr>
        <w:t xml:space="preserve">местного бюджета, </w:t>
      </w:r>
      <w:proofErr w:type="gramStart"/>
      <w:r w:rsidRPr="00E80BBA">
        <w:rPr>
          <w:rFonts w:ascii="Times New Roman" w:hAnsi="Times New Roman"/>
          <w:sz w:val="16"/>
          <w:szCs w:val="16"/>
          <w:lang w:eastAsia="ru-RU"/>
        </w:rPr>
        <w:t>направленных</w:t>
      </w:r>
      <w:proofErr w:type="gramEnd"/>
      <w:r w:rsidRPr="00E80BBA">
        <w:rPr>
          <w:rFonts w:ascii="Times New Roman" w:hAnsi="Times New Roman"/>
          <w:sz w:val="16"/>
          <w:szCs w:val="16"/>
          <w:lang w:eastAsia="ru-RU"/>
        </w:rPr>
        <w:t xml:space="preserve"> на </w:t>
      </w:r>
    </w:p>
    <w:p w:rsidR="00E80BBA" w:rsidRPr="00E80BBA" w:rsidRDefault="00E80BBA" w:rsidP="00E80BBA">
      <w:pPr>
        <w:autoSpaceDE w:val="0"/>
        <w:autoSpaceDN w:val="0"/>
        <w:adjustRightInd w:val="0"/>
        <w:spacing w:after="0" w:line="240" w:lineRule="auto"/>
        <w:ind w:firstLine="709"/>
        <w:jc w:val="right"/>
        <w:rPr>
          <w:rFonts w:ascii="Times New Roman" w:hAnsi="Times New Roman"/>
          <w:sz w:val="16"/>
          <w:szCs w:val="16"/>
          <w:lang w:eastAsia="ru-RU"/>
        </w:rPr>
      </w:pPr>
      <w:r w:rsidRPr="00E80BBA">
        <w:rPr>
          <w:rFonts w:ascii="Times New Roman" w:hAnsi="Times New Roman"/>
          <w:sz w:val="16"/>
          <w:szCs w:val="16"/>
          <w:lang w:eastAsia="ru-RU"/>
        </w:rPr>
        <w:t>капитальные  вложения   администрации</w:t>
      </w:r>
    </w:p>
    <w:p w:rsidR="00E80BBA" w:rsidRPr="00E80BBA" w:rsidRDefault="00E80BBA" w:rsidP="00E80BBA">
      <w:pPr>
        <w:autoSpaceDE w:val="0"/>
        <w:autoSpaceDN w:val="0"/>
        <w:adjustRightInd w:val="0"/>
        <w:spacing w:after="0" w:line="240" w:lineRule="auto"/>
        <w:ind w:firstLine="709"/>
        <w:jc w:val="right"/>
        <w:rPr>
          <w:rFonts w:ascii="Times New Roman" w:hAnsi="Times New Roman"/>
          <w:sz w:val="16"/>
          <w:szCs w:val="16"/>
          <w:lang w:eastAsia="ru-RU"/>
        </w:rPr>
      </w:pPr>
      <w:r w:rsidRPr="00E80BBA">
        <w:rPr>
          <w:rFonts w:ascii="Times New Roman" w:hAnsi="Times New Roman"/>
          <w:sz w:val="16"/>
          <w:szCs w:val="16"/>
          <w:lang w:eastAsia="ru-RU"/>
        </w:rPr>
        <w:t xml:space="preserve"> сельского поселения Борискино-Игар </w:t>
      </w:r>
    </w:p>
    <w:p w:rsidR="00E80BBA" w:rsidRPr="00E80BBA" w:rsidRDefault="00E80BBA" w:rsidP="00E80BBA">
      <w:pPr>
        <w:autoSpaceDE w:val="0"/>
        <w:autoSpaceDN w:val="0"/>
        <w:adjustRightInd w:val="0"/>
        <w:spacing w:after="0" w:line="240" w:lineRule="auto"/>
        <w:ind w:firstLine="709"/>
        <w:jc w:val="right"/>
        <w:rPr>
          <w:rFonts w:ascii="Times New Roman" w:hAnsi="Times New Roman"/>
          <w:sz w:val="16"/>
          <w:szCs w:val="16"/>
          <w:lang w:eastAsia="ru-RU"/>
        </w:rPr>
      </w:pPr>
      <w:r w:rsidRPr="00E80BBA">
        <w:rPr>
          <w:rFonts w:ascii="Times New Roman" w:hAnsi="Times New Roman"/>
          <w:sz w:val="16"/>
          <w:szCs w:val="16"/>
          <w:lang w:eastAsia="ru-RU"/>
        </w:rPr>
        <w:t>муниципального района Клявлинский</w:t>
      </w:r>
    </w:p>
    <w:p w:rsidR="00E80BBA" w:rsidRPr="00E80BBA" w:rsidRDefault="00E80BBA" w:rsidP="00E80BBA">
      <w:pPr>
        <w:autoSpaceDE w:val="0"/>
        <w:autoSpaceDN w:val="0"/>
        <w:adjustRightInd w:val="0"/>
        <w:spacing w:after="0" w:line="240" w:lineRule="auto"/>
        <w:ind w:firstLine="709"/>
        <w:jc w:val="right"/>
        <w:rPr>
          <w:rFonts w:ascii="Times New Roman" w:hAnsi="Times New Roman"/>
          <w:sz w:val="16"/>
          <w:szCs w:val="16"/>
          <w:lang w:eastAsia="ru-RU"/>
        </w:rPr>
      </w:pPr>
      <w:r w:rsidRPr="00E80BBA">
        <w:rPr>
          <w:rFonts w:ascii="Times New Roman" w:hAnsi="Times New Roman"/>
          <w:sz w:val="16"/>
          <w:szCs w:val="16"/>
          <w:lang w:eastAsia="ru-RU"/>
        </w:rPr>
        <w:t xml:space="preserve"> Самарской области</w:t>
      </w:r>
    </w:p>
    <w:p w:rsidR="00E80BBA" w:rsidRPr="00E80BBA" w:rsidRDefault="00E80BBA" w:rsidP="00E80BBA">
      <w:pPr>
        <w:autoSpaceDE w:val="0"/>
        <w:autoSpaceDN w:val="0"/>
        <w:adjustRightInd w:val="0"/>
        <w:spacing w:after="0" w:line="240" w:lineRule="auto"/>
        <w:ind w:firstLine="709"/>
        <w:jc w:val="right"/>
        <w:rPr>
          <w:rFonts w:ascii="Times New Roman" w:hAnsi="Times New Roman"/>
          <w:sz w:val="16"/>
          <w:szCs w:val="16"/>
          <w:lang w:eastAsia="ru-RU"/>
        </w:rPr>
      </w:pPr>
    </w:p>
    <w:p w:rsidR="00E80BBA" w:rsidRPr="00E80BBA" w:rsidRDefault="00E80BBA" w:rsidP="00E80BBA">
      <w:pPr>
        <w:pStyle w:val="a3"/>
        <w:jc w:val="center"/>
        <w:rPr>
          <w:sz w:val="16"/>
          <w:szCs w:val="16"/>
        </w:rPr>
      </w:pPr>
      <w:r w:rsidRPr="00E80BBA">
        <w:rPr>
          <w:sz w:val="16"/>
          <w:szCs w:val="16"/>
        </w:rPr>
        <w:t>Заключение о результатах проверки инвестиционного проекта</w:t>
      </w:r>
    </w:p>
    <w:p w:rsidR="00E80BBA" w:rsidRPr="00E80BBA" w:rsidRDefault="00E80BBA" w:rsidP="00E80BBA">
      <w:pPr>
        <w:pStyle w:val="a3"/>
        <w:jc w:val="center"/>
        <w:rPr>
          <w:sz w:val="16"/>
          <w:szCs w:val="16"/>
        </w:rPr>
      </w:pPr>
      <w:r w:rsidRPr="00E80BBA">
        <w:rPr>
          <w:sz w:val="16"/>
          <w:szCs w:val="16"/>
        </w:rPr>
        <w:t>на предмет эффективности использования средств местного бюджета,</w:t>
      </w:r>
    </w:p>
    <w:p w:rsidR="00E80BBA" w:rsidRPr="00E80BBA" w:rsidRDefault="00E80BBA" w:rsidP="00E80BBA">
      <w:pPr>
        <w:pStyle w:val="a3"/>
        <w:jc w:val="center"/>
        <w:rPr>
          <w:sz w:val="16"/>
          <w:szCs w:val="16"/>
        </w:rPr>
      </w:pPr>
      <w:proofErr w:type="gramStart"/>
      <w:r w:rsidRPr="00E80BBA">
        <w:rPr>
          <w:sz w:val="16"/>
          <w:szCs w:val="16"/>
        </w:rPr>
        <w:t>направляемых</w:t>
      </w:r>
      <w:proofErr w:type="gramEnd"/>
      <w:r w:rsidRPr="00E80BBA">
        <w:rPr>
          <w:sz w:val="16"/>
          <w:szCs w:val="16"/>
        </w:rPr>
        <w:t xml:space="preserve"> на капитальные вложения</w:t>
      </w:r>
    </w:p>
    <w:p w:rsidR="00E80BBA" w:rsidRPr="00E80BBA" w:rsidRDefault="00E80BBA" w:rsidP="00E80BBA">
      <w:pPr>
        <w:pStyle w:val="a3"/>
        <w:rPr>
          <w:sz w:val="16"/>
          <w:szCs w:val="16"/>
        </w:rPr>
      </w:pPr>
      <w:r w:rsidRPr="00E80BBA">
        <w:rPr>
          <w:sz w:val="16"/>
          <w:szCs w:val="16"/>
        </w:rPr>
        <w:t>Сведения об инвестиционном проекте, представленном для проведения проверки на предмет эффективности использования средств местного бюджета, направляемых на капитальные вложения, согласно паспорту инвестиционного проекта:____________________________________________________________</w:t>
      </w:r>
    </w:p>
    <w:p w:rsidR="00E80BBA" w:rsidRPr="00E80BBA" w:rsidRDefault="00E80BBA" w:rsidP="00E80BBA">
      <w:pPr>
        <w:pStyle w:val="a3"/>
        <w:rPr>
          <w:sz w:val="16"/>
          <w:szCs w:val="16"/>
        </w:rPr>
      </w:pPr>
      <w:r w:rsidRPr="00E80BBA">
        <w:rPr>
          <w:sz w:val="16"/>
          <w:szCs w:val="16"/>
        </w:rPr>
        <w:t>       Наименование инвестиционного проекта _____________________________________</w:t>
      </w:r>
    </w:p>
    <w:p w:rsidR="00E80BBA" w:rsidRPr="00E80BBA" w:rsidRDefault="00E80BBA" w:rsidP="00E80BBA">
      <w:pPr>
        <w:pStyle w:val="a3"/>
        <w:rPr>
          <w:sz w:val="16"/>
          <w:szCs w:val="16"/>
        </w:rPr>
      </w:pPr>
      <w:r w:rsidRPr="00E80BBA">
        <w:rPr>
          <w:sz w:val="16"/>
          <w:szCs w:val="16"/>
        </w:rPr>
        <w:t>       Наименование заявителя __________________________________________________</w:t>
      </w:r>
    </w:p>
    <w:p w:rsidR="00E80BBA" w:rsidRPr="00E80BBA" w:rsidRDefault="00E80BBA" w:rsidP="00E80BBA">
      <w:pPr>
        <w:pStyle w:val="a3"/>
        <w:rPr>
          <w:sz w:val="16"/>
          <w:szCs w:val="16"/>
        </w:rPr>
      </w:pPr>
      <w:r w:rsidRPr="00E80BBA">
        <w:rPr>
          <w:sz w:val="16"/>
          <w:szCs w:val="16"/>
        </w:rPr>
        <w:t>       Реквизиты комплекта документов, представленных заявителем:</w:t>
      </w:r>
    </w:p>
    <w:p w:rsidR="00E80BBA" w:rsidRPr="00E80BBA" w:rsidRDefault="00E80BBA" w:rsidP="00E80BBA">
      <w:pPr>
        <w:pStyle w:val="a3"/>
        <w:rPr>
          <w:sz w:val="16"/>
          <w:szCs w:val="16"/>
        </w:rPr>
      </w:pPr>
      <w:r w:rsidRPr="00E80BBA">
        <w:rPr>
          <w:sz w:val="16"/>
          <w:szCs w:val="16"/>
        </w:rPr>
        <w:t xml:space="preserve">       регистрационный номер __________________________________________________</w:t>
      </w:r>
    </w:p>
    <w:p w:rsidR="00E80BBA" w:rsidRPr="00E80BBA" w:rsidRDefault="00E80BBA" w:rsidP="00E80BBA">
      <w:pPr>
        <w:pStyle w:val="a3"/>
        <w:rPr>
          <w:sz w:val="16"/>
          <w:szCs w:val="16"/>
        </w:rPr>
      </w:pPr>
      <w:r w:rsidRPr="00E80BBA">
        <w:rPr>
          <w:sz w:val="16"/>
          <w:szCs w:val="16"/>
        </w:rPr>
        <w:t xml:space="preserve">      дата ____________________________________________________________________</w:t>
      </w:r>
    </w:p>
    <w:p w:rsidR="00E80BBA" w:rsidRPr="00E80BBA" w:rsidRDefault="00E80BBA" w:rsidP="00E80BBA">
      <w:pPr>
        <w:pStyle w:val="a3"/>
        <w:rPr>
          <w:sz w:val="16"/>
          <w:szCs w:val="16"/>
        </w:rPr>
      </w:pPr>
      <w:r w:rsidRPr="00E80BBA">
        <w:rPr>
          <w:sz w:val="16"/>
          <w:szCs w:val="16"/>
        </w:rPr>
        <w:t xml:space="preserve">      фамилия, имя, отчество и должность подписавшегося лица _____________________</w:t>
      </w:r>
    </w:p>
    <w:p w:rsidR="00E80BBA" w:rsidRPr="00E80BBA" w:rsidRDefault="00E80BBA" w:rsidP="00E80BBA">
      <w:pPr>
        <w:pStyle w:val="a3"/>
        <w:rPr>
          <w:sz w:val="16"/>
          <w:szCs w:val="16"/>
        </w:rPr>
      </w:pPr>
      <w:r w:rsidRPr="00E80BBA">
        <w:rPr>
          <w:sz w:val="16"/>
          <w:szCs w:val="16"/>
        </w:rPr>
        <w:t>      Срок реализации инвестиционного проекта ____________________________________</w:t>
      </w:r>
    </w:p>
    <w:p w:rsidR="00E80BBA" w:rsidRPr="00E80BBA" w:rsidRDefault="00E80BBA" w:rsidP="00E80BBA">
      <w:pPr>
        <w:pStyle w:val="a3"/>
        <w:rPr>
          <w:sz w:val="16"/>
          <w:szCs w:val="16"/>
        </w:rPr>
      </w:pPr>
      <w:r w:rsidRPr="00E80BBA">
        <w:rPr>
          <w:sz w:val="16"/>
          <w:szCs w:val="16"/>
        </w:rPr>
        <w:t>      Значения количественных показателей (показателя) реализации инвестиционного</w:t>
      </w:r>
    </w:p>
    <w:p w:rsidR="00E80BBA" w:rsidRPr="00E80BBA" w:rsidRDefault="00E80BBA" w:rsidP="00E80BBA">
      <w:pPr>
        <w:pStyle w:val="a3"/>
        <w:rPr>
          <w:sz w:val="16"/>
          <w:szCs w:val="16"/>
        </w:rPr>
      </w:pPr>
      <w:r w:rsidRPr="00E80BBA">
        <w:rPr>
          <w:sz w:val="16"/>
          <w:szCs w:val="16"/>
        </w:rPr>
        <w:t>      проекта с указанием единиц измерения показателей (показателя)________________</w:t>
      </w:r>
    </w:p>
    <w:p w:rsidR="00E80BBA" w:rsidRPr="00E80BBA" w:rsidRDefault="00E80BBA" w:rsidP="00E80BBA">
      <w:pPr>
        <w:pStyle w:val="a3"/>
        <w:rPr>
          <w:sz w:val="16"/>
          <w:szCs w:val="16"/>
        </w:rPr>
      </w:pPr>
      <w:r w:rsidRPr="00E80BBA">
        <w:rPr>
          <w:sz w:val="16"/>
          <w:szCs w:val="16"/>
        </w:rPr>
        <w:t xml:space="preserve">      </w:t>
      </w:r>
      <w:proofErr w:type="gramStart"/>
      <w:r w:rsidRPr="00E80BBA">
        <w:rPr>
          <w:sz w:val="16"/>
          <w:szCs w:val="16"/>
        </w:rPr>
        <w:t>Сметная стоимость инвестиционного проекта всего в ценах соответствующих лет (в</w:t>
      </w:r>
      <w:proofErr w:type="gramEnd"/>
    </w:p>
    <w:p w:rsidR="00E80BBA" w:rsidRPr="00E80BBA" w:rsidRDefault="00E80BBA" w:rsidP="00E80BBA">
      <w:pPr>
        <w:pStyle w:val="a3"/>
        <w:rPr>
          <w:sz w:val="16"/>
          <w:szCs w:val="16"/>
        </w:rPr>
      </w:pPr>
      <w:r w:rsidRPr="00E80BBA">
        <w:rPr>
          <w:sz w:val="16"/>
          <w:szCs w:val="16"/>
        </w:rPr>
        <w:t>      тыс. рублей с одним знаком после запятой)___________________________________</w:t>
      </w:r>
      <w:r w:rsidRPr="00E80BBA">
        <w:rPr>
          <w:sz w:val="16"/>
          <w:szCs w:val="16"/>
        </w:rPr>
        <w:tab/>
      </w:r>
    </w:p>
    <w:p w:rsidR="00E80BBA" w:rsidRPr="00E80BBA" w:rsidRDefault="00E80BBA" w:rsidP="00E80BBA">
      <w:pPr>
        <w:numPr>
          <w:ilvl w:val="0"/>
          <w:numId w:val="1"/>
        </w:numPr>
        <w:spacing w:before="100" w:beforeAutospacing="1" w:after="100" w:afterAutospacing="1" w:line="240" w:lineRule="auto"/>
        <w:rPr>
          <w:rFonts w:ascii="Times New Roman" w:eastAsia="Times New Roman" w:hAnsi="Times New Roman"/>
          <w:sz w:val="16"/>
          <w:szCs w:val="16"/>
          <w:lang w:eastAsia="ru-RU"/>
        </w:rPr>
      </w:pPr>
      <w:r w:rsidRPr="00E80BBA">
        <w:rPr>
          <w:rFonts w:ascii="Times New Roman" w:eastAsia="Times New Roman" w:hAnsi="Times New Roman"/>
          <w:sz w:val="16"/>
          <w:szCs w:val="16"/>
          <w:lang w:eastAsia="ru-RU"/>
        </w:rPr>
        <w:t>Оценка эффективности использования средств местного бюджета, направляемых на капитальные вложения, по инвестиционному проекту:</w:t>
      </w:r>
    </w:p>
    <w:p w:rsidR="00E80BBA" w:rsidRPr="00E80BBA" w:rsidRDefault="00E80BBA" w:rsidP="00E80BBA">
      <w:pPr>
        <w:pStyle w:val="a3"/>
        <w:rPr>
          <w:sz w:val="16"/>
          <w:szCs w:val="16"/>
        </w:rPr>
      </w:pPr>
      <w:r w:rsidRPr="00E80BBA">
        <w:rPr>
          <w:sz w:val="16"/>
          <w:szCs w:val="16"/>
        </w:rPr>
        <w:t>      на основе качественных критериев, % _______________________________________</w:t>
      </w:r>
    </w:p>
    <w:p w:rsidR="00E80BBA" w:rsidRPr="00E80BBA" w:rsidRDefault="00E80BBA" w:rsidP="00E80BBA">
      <w:pPr>
        <w:pStyle w:val="a3"/>
        <w:rPr>
          <w:sz w:val="16"/>
          <w:szCs w:val="16"/>
        </w:rPr>
      </w:pPr>
      <w:r w:rsidRPr="00E80BBA">
        <w:rPr>
          <w:sz w:val="16"/>
          <w:szCs w:val="16"/>
        </w:rPr>
        <w:t>      на основе количественных критериев, % ______________________________________</w:t>
      </w:r>
    </w:p>
    <w:p w:rsidR="00E80BBA" w:rsidRPr="00E80BBA" w:rsidRDefault="00E80BBA" w:rsidP="00E80BBA">
      <w:pPr>
        <w:pStyle w:val="a3"/>
        <w:rPr>
          <w:sz w:val="16"/>
          <w:szCs w:val="16"/>
        </w:rPr>
      </w:pPr>
      <w:r w:rsidRPr="00E80BBA">
        <w:rPr>
          <w:sz w:val="16"/>
          <w:szCs w:val="16"/>
        </w:rPr>
        <w:t>     в том числе по отдельным критериям, % _______________________________________</w:t>
      </w:r>
    </w:p>
    <w:p w:rsidR="00E80BBA" w:rsidRPr="00E80BBA" w:rsidRDefault="00E80BBA" w:rsidP="00E80BBA">
      <w:pPr>
        <w:pStyle w:val="a3"/>
        <w:rPr>
          <w:sz w:val="16"/>
          <w:szCs w:val="16"/>
        </w:rPr>
      </w:pPr>
      <w:r w:rsidRPr="00E80BBA">
        <w:rPr>
          <w:sz w:val="16"/>
          <w:szCs w:val="16"/>
        </w:rPr>
        <w:t>      значение интегральной оценки эффективности, % ______________________________</w:t>
      </w:r>
    </w:p>
    <w:p w:rsidR="00E80BBA" w:rsidRPr="00E80BBA" w:rsidRDefault="00E80BBA" w:rsidP="00E80BBA">
      <w:pPr>
        <w:numPr>
          <w:ilvl w:val="0"/>
          <w:numId w:val="2"/>
        </w:numPr>
        <w:spacing w:before="100" w:beforeAutospacing="1" w:after="100" w:afterAutospacing="1" w:line="240" w:lineRule="auto"/>
        <w:rPr>
          <w:rFonts w:ascii="Times New Roman" w:eastAsia="Times New Roman" w:hAnsi="Times New Roman"/>
          <w:sz w:val="16"/>
          <w:szCs w:val="16"/>
          <w:lang w:eastAsia="ru-RU"/>
        </w:rPr>
      </w:pPr>
      <w:r w:rsidRPr="00E80BBA">
        <w:rPr>
          <w:rFonts w:ascii="Times New Roman" w:eastAsia="Times New Roman" w:hAnsi="Times New Roman"/>
          <w:sz w:val="16"/>
          <w:szCs w:val="16"/>
          <w:lang w:eastAsia="ru-RU"/>
        </w:rPr>
        <w:t>Заключение о результатах проверки инвестиционного проекта на предмет эффективности использования средств местного бюджета, направляемых на капитальные вложения:__________________________________________________</w:t>
      </w:r>
    </w:p>
    <w:p w:rsidR="00E80BBA" w:rsidRPr="00E80BBA" w:rsidRDefault="00E80BBA" w:rsidP="00E80BBA">
      <w:pPr>
        <w:pStyle w:val="a3"/>
        <w:rPr>
          <w:sz w:val="16"/>
          <w:szCs w:val="16"/>
        </w:rPr>
      </w:pPr>
      <w:r w:rsidRPr="00E80BBA">
        <w:rPr>
          <w:sz w:val="16"/>
          <w:szCs w:val="16"/>
        </w:rPr>
        <w:t>Глава администрации</w:t>
      </w:r>
    </w:p>
    <w:p w:rsidR="00E80BBA" w:rsidRPr="00E80BBA" w:rsidRDefault="00E80BBA" w:rsidP="00E80BBA">
      <w:pPr>
        <w:pStyle w:val="a3"/>
        <w:rPr>
          <w:sz w:val="16"/>
          <w:szCs w:val="16"/>
        </w:rPr>
      </w:pPr>
      <w:r w:rsidRPr="00E80BBA">
        <w:rPr>
          <w:sz w:val="16"/>
          <w:szCs w:val="16"/>
        </w:rPr>
        <w:t>сельского поселения Борискино-Игар   (ФИО)                                             (подпись) </w:t>
      </w:r>
    </w:p>
    <w:p w:rsidR="00E80BBA" w:rsidRPr="00E80BBA" w:rsidRDefault="00E80BBA" w:rsidP="00E80BBA">
      <w:pPr>
        <w:spacing w:before="100" w:beforeAutospacing="1" w:after="100" w:afterAutospacing="1" w:line="240" w:lineRule="auto"/>
        <w:rPr>
          <w:rFonts w:ascii="Times New Roman" w:eastAsia="Times New Roman" w:hAnsi="Times New Roman"/>
          <w:sz w:val="16"/>
          <w:szCs w:val="16"/>
          <w:lang w:eastAsia="ru-RU"/>
        </w:rPr>
      </w:pPr>
      <w:r w:rsidRPr="00E80BBA">
        <w:rPr>
          <w:rFonts w:ascii="Times New Roman" w:eastAsia="Times New Roman" w:hAnsi="Times New Roman"/>
          <w:sz w:val="16"/>
          <w:szCs w:val="16"/>
          <w:lang w:eastAsia="ru-RU"/>
        </w:rPr>
        <w:t>«_______»____________________2023 </w:t>
      </w:r>
    </w:p>
    <w:p w:rsidR="00E80BBA" w:rsidRPr="002B3566" w:rsidRDefault="00E80BBA" w:rsidP="00E80BBA">
      <w:pPr>
        <w:pStyle w:val="a3"/>
        <w:jc w:val="center"/>
        <w:rPr>
          <w:b/>
          <w:sz w:val="20"/>
          <w:szCs w:val="20"/>
        </w:rPr>
      </w:pPr>
      <w:r w:rsidRPr="002B3566">
        <w:rPr>
          <w:b/>
          <w:sz w:val="20"/>
          <w:szCs w:val="20"/>
        </w:rPr>
        <w:lastRenderedPageBreak/>
        <w:t>Постановление сельского поселения Борискино-Игар муниципального района Клявлинский Самарской области от 29.09.2023г. № 45 «Об утверждении Порядка подачи и рассмотрения обращений потребителей по вопросам надежности теплоснабжения, о назначении ответственного должностного лица, осуществляющего принятие и рассмотрение обращений потребителей сельского поселения Борискино-Игар муниципального района Клявлинский Самарской области».</w:t>
      </w:r>
    </w:p>
    <w:p w:rsidR="00E80BBA" w:rsidRPr="00E80BBA" w:rsidRDefault="00E80BBA" w:rsidP="00E80BBA">
      <w:pPr>
        <w:pStyle w:val="ConsPlusNormal"/>
        <w:spacing w:line="276" w:lineRule="auto"/>
        <w:ind w:right="2550"/>
        <w:jc w:val="both"/>
        <w:rPr>
          <w:sz w:val="16"/>
          <w:szCs w:val="16"/>
        </w:rPr>
      </w:pPr>
    </w:p>
    <w:p w:rsidR="00E80BBA" w:rsidRPr="00E80BBA" w:rsidRDefault="00E80BBA" w:rsidP="00E80BBA">
      <w:pPr>
        <w:pStyle w:val="ConsPlusNormal"/>
        <w:spacing w:line="276" w:lineRule="auto"/>
        <w:ind w:firstLine="709"/>
        <w:jc w:val="both"/>
        <w:rPr>
          <w:sz w:val="16"/>
          <w:szCs w:val="16"/>
        </w:rPr>
      </w:pPr>
      <w:proofErr w:type="gramStart"/>
      <w:r w:rsidRPr="00E80BBA">
        <w:rPr>
          <w:sz w:val="16"/>
          <w:szCs w:val="16"/>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руководствуясь Уставом сельского поселения Борискино-Игар муниципального района Клявлинский Самарской области, Администрация сельского поселения Борискино-Игар муниципального района Клявлинский Самарской области ПОСТАНОВЛЯЕТ:</w:t>
      </w:r>
      <w:proofErr w:type="gramEnd"/>
    </w:p>
    <w:p w:rsidR="00E80BBA" w:rsidRPr="00E80BBA" w:rsidRDefault="00E80BBA" w:rsidP="00E80BBA">
      <w:pPr>
        <w:pStyle w:val="ConsPlusNormal"/>
        <w:spacing w:line="276" w:lineRule="auto"/>
        <w:ind w:firstLine="567"/>
        <w:jc w:val="both"/>
        <w:rPr>
          <w:sz w:val="16"/>
          <w:szCs w:val="16"/>
        </w:rPr>
      </w:pPr>
      <w:r w:rsidRPr="00E80BBA">
        <w:rPr>
          <w:sz w:val="16"/>
          <w:szCs w:val="16"/>
        </w:rPr>
        <w:t xml:space="preserve"> 1. Утвердить прилагаемый Порядок подачи и рассмотрения обращений потребителей по вопросам надежности теплоснабжения.</w:t>
      </w:r>
    </w:p>
    <w:p w:rsidR="00E80BBA" w:rsidRPr="00E80BBA" w:rsidRDefault="00E80BBA" w:rsidP="00E80BBA">
      <w:pPr>
        <w:pStyle w:val="ConsPlusNormal"/>
        <w:spacing w:line="276" w:lineRule="auto"/>
        <w:ind w:firstLine="567"/>
        <w:jc w:val="both"/>
        <w:rPr>
          <w:sz w:val="16"/>
          <w:szCs w:val="16"/>
        </w:rPr>
      </w:pPr>
      <w:r w:rsidRPr="00E80BBA">
        <w:rPr>
          <w:sz w:val="16"/>
          <w:szCs w:val="16"/>
        </w:rPr>
        <w:t xml:space="preserve">2. Назначить ответственным должностным лицом Администрации сельского поселения Борискино-Игар муниципального района Клявлинский Самарской области  за осуществление ежедневного, </w:t>
      </w:r>
      <w:proofErr w:type="spellStart"/>
      <w:r w:rsidRPr="00E80BBA">
        <w:rPr>
          <w:sz w:val="16"/>
          <w:szCs w:val="16"/>
        </w:rPr>
        <w:t>a</w:t>
      </w:r>
      <w:proofErr w:type="spellEnd"/>
      <w:r w:rsidRPr="00E80BBA">
        <w:rPr>
          <w:sz w:val="16"/>
          <w:szCs w:val="16"/>
        </w:rPr>
        <w:t xml:space="preserve"> в течение отопительного периода - круглосуточного принятия и рассмотрения обращений потребителей по вопросам надежности теплоснабжения сельского поселения Борискино-Игар муниципального района Клявлинский Самарской области  Главу сельского поселения Борискино-Игар Сорокина Григория Владимировича</w:t>
      </w:r>
    </w:p>
    <w:p w:rsidR="00E80BBA" w:rsidRPr="00E80BBA" w:rsidRDefault="00E80BBA" w:rsidP="00E80BBA">
      <w:pPr>
        <w:pStyle w:val="ConsPlusNormal"/>
        <w:spacing w:line="276" w:lineRule="auto"/>
        <w:ind w:firstLine="567"/>
        <w:jc w:val="both"/>
        <w:rPr>
          <w:sz w:val="16"/>
          <w:szCs w:val="16"/>
        </w:rPr>
      </w:pPr>
      <w:r w:rsidRPr="00E80BBA">
        <w:rPr>
          <w:sz w:val="16"/>
          <w:szCs w:val="16"/>
        </w:rPr>
        <w:t>3. Утвердить форму предписания о немедленном устранении причин ухудшения параметров теплоснабжения согласно приложению № 2 к настоящему постановлению.</w:t>
      </w:r>
    </w:p>
    <w:p w:rsidR="00E80BBA" w:rsidRPr="00E80BBA" w:rsidRDefault="00E80BBA" w:rsidP="00E80BBA">
      <w:pPr>
        <w:pStyle w:val="ConsPlusNormal"/>
        <w:spacing w:line="276" w:lineRule="auto"/>
        <w:ind w:firstLine="567"/>
        <w:jc w:val="both"/>
        <w:rPr>
          <w:sz w:val="16"/>
          <w:szCs w:val="16"/>
        </w:rPr>
      </w:pPr>
      <w:r w:rsidRPr="00E80BBA">
        <w:rPr>
          <w:sz w:val="16"/>
          <w:szCs w:val="16"/>
        </w:rPr>
        <w:t>4. Опубликовать настоящее постановление в газете «Вести сельского поселения Борискино-Игар муниципального района Клявлинский Самарской области» и разместить на официальном сайте администрации муниципального района Клявлинский Самарской области.</w:t>
      </w:r>
    </w:p>
    <w:p w:rsidR="00E80BBA" w:rsidRPr="00E80BBA" w:rsidRDefault="00E80BBA" w:rsidP="00E80BBA">
      <w:pPr>
        <w:pStyle w:val="ConsPlusNormal"/>
        <w:spacing w:line="276" w:lineRule="auto"/>
        <w:ind w:firstLine="567"/>
        <w:jc w:val="both"/>
        <w:rPr>
          <w:sz w:val="16"/>
          <w:szCs w:val="16"/>
        </w:rPr>
      </w:pPr>
      <w:r w:rsidRPr="00E80BBA">
        <w:rPr>
          <w:sz w:val="16"/>
          <w:szCs w:val="16"/>
        </w:rPr>
        <w:t>5.  Настоящее постановление вступает в силу со дня его официального опубликования.</w:t>
      </w:r>
    </w:p>
    <w:p w:rsidR="00E80BBA" w:rsidRPr="00E80BBA" w:rsidRDefault="00E80BBA" w:rsidP="00E80BBA">
      <w:pPr>
        <w:pStyle w:val="ConsPlusNormal"/>
        <w:spacing w:line="276" w:lineRule="auto"/>
        <w:ind w:firstLine="567"/>
        <w:jc w:val="both"/>
        <w:rPr>
          <w:sz w:val="16"/>
          <w:szCs w:val="16"/>
        </w:rPr>
      </w:pPr>
      <w:r w:rsidRPr="00E80BBA">
        <w:rPr>
          <w:sz w:val="16"/>
          <w:szCs w:val="16"/>
        </w:rPr>
        <w:t xml:space="preserve">6. </w:t>
      </w:r>
      <w:proofErr w:type="gramStart"/>
      <w:r w:rsidRPr="00E80BBA">
        <w:rPr>
          <w:sz w:val="16"/>
          <w:szCs w:val="16"/>
        </w:rPr>
        <w:t>Контроль за</w:t>
      </w:r>
      <w:proofErr w:type="gramEnd"/>
      <w:r w:rsidRPr="00E80BBA">
        <w:rPr>
          <w:sz w:val="16"/>
          <w:szCs w:val="16"/>
        </w:rPr>
        <w:t xml:space="preserve"> исполнением настоящего постановления оставляю за собой.</w:t>
      </w:r>
    </w:p>
    <w:p w:rsidR="00E80BBA" w:rsidRPr="00E80BBA" w:rsidRDefault="00E80BBA" w:rsidP="00E80BBA">
      <w:pPr>
        <w:pStyle w:val="ConsPlusNormal"/>
        <w:jc w:val="both"/>
        <w:rPr>
          <w:sz w:val="16"/>
          <w:szCs w:val="16"/>
        </w:rPr>
      </w:pPr>
    </w:p>
    <w:p w:rsidR="00E80BBA" w:rsidRPr="00E80BBA" w:rsidRDefault="00E80BBA" w:rsidP="00E80BBA">
      <w:pPr>
        <w:pStyle w:val="ConsPlusNormal"/>
        <w:ind w:firstLine="284"/>
        <w:jc w:val="both"/>
        <w:rPr>
          <w:sz w:val="16"/>
          <w:szCs w:val="16"/>
        </w:rPr>
      </w:pPr>
      <w:r w:rsidRPr="00E80BBA">
        <w:rPr>
          <w:sz w:val="16"/>
          <w:szCs w:val="16"/>
        </w:rPr>
        <w:t xml:space="preserve">Глава сельского поселения Борискино-Игар </w:t>
      </w:r>
    </w:p>
    <w:p w:rsidR="00E80BBA" w:rsidRPr="00E80BBA" w:rsidRDefault="00E80BBA" w:rsidP="00E80BBA">
      <w:pPr>
        <w:pStyle w:val="ConsPlusNormal"/>
        <w:ind w:firstLine="284"/>
        <w:jc w:val="both"/>
        <w:rPr>
          <w:sz w:val="16"/>
          <w:szCs w:val="16"/>
        </w:rPr>
      </w:pPr>
      <w:r w:rsidRPr="00E80BBA">
        <w:rPr>
          <w:sz w:val="16"/>
          <w:szCs w:val="16"/>
        </w:rPr>
        <w:t>муниципального района Клявлинский</w:t>
      </w:r>
    </w:p>
    <w:p w:rsidR="00E80BBA" w:rsidRPr="00E80BBA" w:rsidRDefault="00E80BBA" w:rsidP="00E80BBA">
      <w:pPr>
        <w:pStyle w:val="ConsPlusNormal"/>
        <w:ind w:firstLine="284"/>
        <w:rPr>
          <w:sz w:val="16"/>
          <w:szCs w:val="16"/>
        </w:rPr>
      </w:pPr>
      <w:r w:rsidRPr="00E80BBA">
        <w:rPr>
          <w:sz w:val="16"/>
          <w:szCs w:val="16"/>
        </w:rPr>
        <w:t>Самарской области                                                                       Г.В. Сорокин</w:t>
      </w:r>
    </w:p>
    <w:p w:rsidR="00E80BBA" w:rsidRPr="00E80BBA" w:rsidRDefault="00E80BBA" w:rsidP="00E80BBA">
      <w:pPr>
        <w:pStyle w:val="ConsPlusNormal"/>
        <w:jc w:val="both"/>
        <w:rPr>
          <w:sz w:val="16"/>
          <w:szCs w:val="16"/>
        </w:rPr>
      </w:pPr>
    </w:p>
    <w:p w:rsidR="00E80BBA" w:rsidRPr="00E80BBA" w:rsidRDefault="00E80BBA" w:rsidP="00E80BBA">
      <w:pPr>
        <w:pStyle w:val="ConsPlusNormal"/>
        <w:jc w:val="both"/>
        <w:rPr>
          <w:sz w:val="16"/>
          <w:szCs w:val="16"/>
        </w:rPr>
      </w:pPr>
    </w:p>
    <w:p w:rsidR="00E80BBA" w:rsidRPr="00E80BBA" w:rsidRDefault="00E80BBA" w:rsidP="00E80BBA">
      <w:pPr>
        <w:pStyle w:val="ConsPlusNormal"/>
        <w:jc w:val="right"/>
        <w:rPr>
          <w:sz w:val="16"/>
          <w:szCs w:val="16"/>
        </w:rPr>
      </w:pPr>
      <w:r w:rsidRPr="00E80BBA">
        <w:rPr>
          <w:sz w:val="16"/>
          <w:szCs w:val="16"/>
        </w:rPr>
        <w:t xml:space="preserve">Приложение № 1 </w:t>
      </w:r>
    </w:p>
    <w:p w:rsidR="00E80BBA" w:rsidRPr="00E80BBA" w:rsidRDefault="00E80BBA" w:rsidP="00E80BBA">
      <w:pPr>
        <w:pStyle w:val="ConsPlusNormal"/>
        <w:jc w:val="right"/>
        <w:rPr>
          <w:sz w:val="16"/>
          <w:szCs w:val="16"/>
        </w:rPr>
      </w:pPr>
      <w:r w:rsidRPr="00E80BBA">
        <w:rPr>
          <w:sz w:val="16"/>
          <w:szCs w:val="16"/>
        </w:rPr>
        <w:t xml:space="preserve">к  постановлению  Администрации </w:t>
      </w:r>
    </w:p>
    <w:p w:rsidR="00E80BBA" w:rsidRPr="00E80BBA" w:rsidRDefault="00E80BBA" w:rsidP="00E80BBA">
      <w:pPr>
        <w:pStyle w:val="ConsPlusNormal"/>
        <w:ind w:firstLine="709"/>
        <w:jc w:val="right"/>
        <w:rPr>
          <w:sz w:val="16"/>
          <w:szCs w:val="16"/>
        </w:rPr>
      </w:pPr>
      <w:r w:rsidRPr="00E80BBA">
        <w:rPr>
          <w:sz w:val="16"/>
          <w:szCs w:val="16"/>
        </w:rPr>
        <w:t xml:space="preserve">сельского поселения Борискино-Игар </w:t>
      </w:r>
    </w:p>
    <w:p w:rsidR="00E80BBA" w:rsidRPr="00E80BBA" w:rsidRDefault="00E80BBA" w:rsidP="00E80BBA">
      <w:pPr>
        <w:pStyle w:val="ConsPlusNormal"/>
        <w:ind w:firstLine="709"/>
        <w:jc w:val="right"/>
        <w:rPr>
          <w:sz w:val="16"/>
          <w:szCs w:val="16"/>
        </w:rPr>
      </w:pPr>
      <w:r w:rsidRPr="00E80BBA">
        <w:rPr>
          <w:sz w:val="16"/>
          <w:szCs w:val="16"/>
        </w:rPr>
        <w:t>муниципального района Клявлинский</w:t>
      </w:r>
    </w:p>
    <w:p w:rsidR="00E80BBA" w:rsidRPr="00E80BBA" w:rsidRDefault="00E80BBA" w:rsidP="00E80BBA">
      <w:pPr>
        <w:pStyle w:val="ConsPlusNormal"/>
        <w:ind w:firstLine="709"/>
        <w:jc w:val="center"/>
        <w:rPr>
          <w:sz w:val="16"/>
          <w:szCs w:val="16"/>
        </w:rPr>
      </w:pPr>
      <w:r w:rsidRPr="00E80BBA">
        <w:rPr>
          <w:sz w:val="16"/>
          <w:szCs w:val="16"/>
        </w:rPr>
        <w:t xml:space="preserve">                                                                    Самарской области от  29.09.2023 г. № 45</w:t>
      </w:r>
    </w:p>
    <w:p w:rsidR="00E80BBA" w:rsidRPr="00E80BBA" w:rsidRDefault="00E80BBA" w:rsidP="00E80BBA">
      <w:pPr>
        <w:pStyle w:val="ConsPlusNormal"/>
        <w:ind w:firstLine="709"/>
        <w:rPr>
          <w:sz w:val="16"/>
          <w:szCs w:val="16"/>
        </w:rPr>
      </w:pPr>
    </w:p>
    <w:p w:rsidR="00E80BBA" w:rsidRPr="00E80BBA" w:rsidRDefault="00E80BBA" w:rsidP="00E80BBA">
      <w:pPr>
        <w:pStyle w:val="ConsPlusNormal"/>
        <w:ind w:firstLine="709"/>
        <w:rPr>
          <w:sz w:val="16"/>
          <w:szCs w:val="16"/>
        </w:rPr>
      </w:pPr>
    </w:p>
    <w:p w:rsidR="00E80BBA" w:rsidRPr="00E80BBA" w:rsidRDefault="00E80BBA" w:rsidP="00E80BBA">
      <w:pPr>
        <w:pStyle w:val="ConsPlusNormal"/>
        <w:ind w:firstLine="709"/>
        <w:jc w:val="center"/>
        <w:rPr>
          <w:sz w:val="16"/>
          <w:szCs w:val="16"/>
        </w:rPr>
      </w:pPr>
      <w:r w:rsidRPr="00E80BBA">
        <w:rPr>
          <w:sz w:val="16"/>
          <w:szCs w:val="16"/>
        </w:rPr>
        <w:t>ПОРЯДОК</w:t>
      </w:r>
    </w:p>
    <w:p w:rsidR="00E80BBA" w:rsidRPr="00E80BBA" w:rsidRDefault="00E80BBA" w:rsidP="00E80BBA">
      <w:pPr>
        <w:pStyle w:val="ConsPlusNormal"/>
        <w:ind w:firstLine="709"/>
        <w:jc w:val="center"/>
        <w:rPr>
          <w:sz w:val="16"/>
          <w:szCs w:val="16"/>
        </w:rPr>
      </w:pPr>
      <w:r w:rsidRPr="00E80BBA">
        <w:rPr>
          <w:sz w:val="16"/>
          <w:szCs w:val="16"/>
        </w:rPr>
        <w:t>подачи и рассмотрения обращений потребителей по вопросам надежности теплоснабжения на территории  сельского поселения Борискино-Игар  муниципального район Клявлинский Самарской области</w:t>
      </w:r>
    </w:p>
    <w:p w:rsidR="00E80BBA" w:rsidRPr="00E80BBA" w:rsidRDefault="00E80BBA" w:rsidP="00E80BBA">
      <w:pPr>
        <w:pStyle w:val="ConsPlusNormal"/>
        <w:ind w:firstLine="709"/>
        <w:jc w:val="center"/>
        <w:rPr>
          <w:sz w:val="16"/>
          <w:szCs w:val="16"/>
        </w:rPr>
      </w:pPr>
    </w:p>
    <w:p w:rsidR="00E80BBA" w:rsidRPr="00E80BBA" w:rsidRDefault="00E80BBA" w:rsidP="00E80BBA">
      <w:pPr>
        <w:pStyle w:val="ConsPlusNormal"/>
        <w:ind w:firstLine="709"/>
        <w:rPr>
          <w:sz w:val="16"/>
          <w:szCs w:val="16"/>
        </w:rPr>
      </w:pPr>
      <w:r w:rsidRPr="00E80BBA">
        <w:rPr>
          <w:sz w:val="16"/>
          <w:szCs w:val="16"/>
        </w:rPr>
        <w:t xml:space="preserve">                                           </w:t>
      </w:r>
      <w:r w:rsidRPr="00E80BBA">
        <w:rPr>
          <w:sz w:val="16"/>
          <w:szCs w:val="16"/>
          <w:lang w:val="en-US"/>
        </w:rPr>
        <w:t>I</w:t>
      </w:r>
      <w:r w:rsidRPr="00E80BBA">
        <w:rPr>
          <w:sz w:val="16"/>
          <w:szCs w:val="16"/>
        </w:rPr>
        <w:t>. Общие положения</w:t>
      </w:r>
    </w:p>
    <w:p w:rsidR="00E80BBA" w:rsidRPr="00E80BBA" w:rsidRDefault="00E80BBA" w:rsidP="00E80BBA">
      <w:pPr>
        <w:pStyle w:val="ConsPlusNormal"/>
        <w:ind w:firstLine="709"/>
        <w:jc w:val="both"/>
        <w:rPr>
          <w:sz w:val="16"/>
          <w:szCs w:val="16"/>
        </w:rPr>
      </w:pPr>
      <w:r w:rsidRPr="00E80BBA">
        <w:rPr>
          <w:sz w:val="16"/>
          <w:szCs w:val="16"/>
        </w:rPr>
        <w:t xml:space="preserve">1.1. </w:t>
      </w:r>
      <w:proofErr w:type="gramStart"/>
      <w:r w:rsidRPr="00E80BBA">
        <w:rPr>
          <w:sz w:val="16"/>
          <w:szCs w:val="16"/>
        </w:rPr>
        <w:t xml:space="preserve">Для целей Порядка подачи и рассмотрения обращений потребителей по вопросам надежности теплоснабжения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E80BBA">
        <w:rPr>
          <w:sz w:val="16"/>
          <w:szCs w:val="16"/>
        </w:rPr>
        <w:t>теплопотребляющих</w:t>
      </w:r>
      <w:proofErr w:type="spellEnd"/>
      <w:r w:rsidRPr="00E80BBA">
        <w:rPr>
          <w:sz w:val="16"/>
          <w:szCs w:val="16"/>
        </w:rPr>
        <w:t xml:space="preserve"> установках либо для оказания коммунальных услуг в части теплоснабжения (отопления).</w:t>
      </w:r>
      <w:proofErr w:type="gramEnd"/>
    </w:p>
    <w:p w:rsidR="00E80BBA" w:rsidRPr="00E80BBA" w:rsidRDefault="00E80BBA" w:rsidP="00E80BBA">
      <w:pPr>
        <w:pStyle w:val="ConsPlusNormal"/>
        <w:ind w:firstLine="709"/>
        <w:jc w:val="both"/>
        <w:rPr>
          <w:sz w:val="16"/>
          <w:szCs w:val="16"/>
        </w:rPr>
      </w:pPr>
      <w:r w:rsidRPr="00E80BBA">
        <w:rPr>
          <w:sz w:val="16"/>
          <w:szCs w:val="16"/>
        </w:rPr>
        <w:t>1.2.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E80BBA" w:rsidRPr="00E80BBA" w:rsidRDefault="00E80BBA" w:rsidP="00E80BBA">
      <w:pPr>
        <w:pStyle w:val="ConsPlusNormal"/>
        <w:ind w:firstLine="709"/>
        <w:jc w:val="both"/>
        <w:rPr>
          <w:sz w:val="16"/>
          <w:szCs w:val="16"/>
        </w:rPr>
      </w:pPr>
      <w:r w:rsidRPr="00E80BBA">
        <w:rPr>
          <w:sz w:val="16"/>
          <w:szCs w:val="16"/>
        </w:rPr>
        <w:t xml:space="preserve">1.3.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446952, Самарская область, Клявлинский р-н, с. Борискино-Игар, ул. Школьная, д.10 или адресу электронной почты </w:t>
      </w:r>
      <w:proofErr w:type="spellStart"/>
      <w:r w:rsidRPr="00E80BBA">
        <w:rPr>
          <w:sz w:val="16"/>
          <w:szCs w:val="16"/>
          <w:lang w:val="en-US"/>
        </w:rPr>
        <w:t>bor</w:t>
      </w:r>
      <w:proofErr w:type="spellEnd"/>
      <w:r w:rsidRPr="00E80BBA">
        <w:rPr>
          <w:sz w:val="16"/>
          <w:szCs w:val="16"/>
        </w:rPr>
        <w:t>-</w:t>
      </w:r>
      <w:proofErr w:type="spellStart"/>
      <w:r w:rsidRPr="00E80BBA">
        <w:rPr>
          <w:sz w:val="16"/>
          <w:szCs w:val="16"/>
          <w:lang w:val="en-US"/>
        </w:rPr>
        <w:t>igar</w:t>
      </w:r>
      <w:proofErr w:type="spellEnd"/>
      <w:r w:rsidRPr="00E80BBA">
        <w:rPr>
          <w:sz w:val="16"/>
          <w:szCs w:val="16"/>
        </w:rPr>
        <w:t>3@</w:t>
      </w:r>
      <w:proofErr w:type="spellStart"/>
      <w:r w:rsidRPr="00E80BBA">
        <w:rPr>
          <w:sz w:val="16"/>
          <w:szCs w:val="16"/>
          <w:lang w:val="en-US"/>
        </w:rPr>
        <w:t>yandex</w:t>
      </w:r>
      <w:proofErr w:type="spellEnd"/>
      <w:r w:rsidRPr="00E80BBA">
        <w:rPr>
          <w:sz w:val="16"/>
          <w:szCs w:val="16"/>
        </w:rPr>
        <w:t>.</w:t>
      </w:r>
      <w:proofErr w:type="spellStart"/>
      <w:r w:rsidRPr="00E80BBA">
        <w:rPr>
          <w:sz w:val="16"/>
          <w:szCs w:val="16"/>
          <w:lang w:val="en-US"/>
        </w:rPr>
        <w:t>ru</w:t>
      </w:r>
      <w:proofErr w:type="spellEnd"/>
      <w:r w:rsidRPr="00E80BBA">
        <w:rPr>
          <w:sz w:val="16"/>
          <w:szCs w:val="16"/>
        </w:rPr>
        <w:t>, телефонные звонки принимаются круглосуточно: в рабочие дни, в выходные, праздничные дни по телефону ЕДДС 8(84653) 2-27-00.</w:t>
      </w:r>
    </w:p>
    <w:p w:rsidR="00E80BBA" w:rsidRPr="00E80BBA" w:rsidRDefault="00E80BBA" w:rsidP="00E80BBA">
      <w:pPr>
        <w:pStyle w:val="ConsPlusNormal"/>
        <w:ind w:firstLine="709"/>
        <w:jc w:val="both"/>
        <w:rPr>
          <w:sz w:val="16"/>
          <w:szCs w:val="16"/>
        </w:rPr>
      </w:pPr>
      <w:r w:rsidRPr="00E80BBA">
        <w:rPr>
          <w:sz w:val="16"/>
          <w:szCs w:val="16"/>
        </w:rPr>
        <w:t xml:space="preserve">                               II. Требования к письменному обращению</w:t>
      </w:r>
    </w:p>
    <w:p w:rsidR="00E80BBA" w:rsidRPr="00E80BBA" w:rsidRDefault="00E80BBA" w:rsidP="00E80BBA">
      <w:pPr>
        <w:pStyle w:val="ConsPlusNormal"/>
        <w:ind w:firstLine="709"/>
        <w:jc w:val="both"/>
        <w:rPr>
          <w:sz w:val="16"/>
          <w:szCs w:val="16"/>
        </w:rPr>
      </w:pPr>
    </w:p>
    <w:p w:rsidR="00E80BBA" w:rsidRPr="00E80BBA" w:rsidRDefault="00E80BBA" w:rsidP="00E80BBA">
      <w:pPr>
        <w:pStyle w:val="ConsPlusNormal"/>
        <w:ind w:firstLine="709"/>
        <w:jc w:val="both"/>
        <w:rPr>
          <w:sz w:val="16"/>
          <w:szCs w:val="16"/>
        </w:rPr>
      </w:pPr>
      <w:r w:rsidRPr="00E80BBA">
        <w:rPr>
          <w:sz w:val="16"/>
          <w:szCs w:val="16"/>
        </w:rPr>
        <w:t xml:space="preserve">2.1. </w:t>
      </w:r>
      <w:proofErr w:type="gramStart"/>
      <w:r w:rsidRPr="00E80BBA">
        <w:rPr>
          <w:sz w:val="16"/>
          <w:szCs w:val="16"/>
        </w:rPr>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w:t>
      </w:r>
      <w:proofErr w:type="gramEnd"/>
      <w:r w:rsidRPr="00E80BBA">
        <w:rPr>
          <w:sz w:val="16"/>
          <w:szCs w:val="16"/>
        </w:rPr>
        <w:t>, уведомление о переадресации обращения, излагает суть предложения, заявления или жалобы, ставит личную подпись и дату.</w:t>
      </w:r>
    </w:p>
    <w:p w:rsidR="00E80BBA" w:rsidRPr="00E80BBA" w:rsidRDefault="00E80BBA" w:rsidP="00E80BBA">
      <w:pPr>
        <w:pStyle w:val="ConsPlusNormal"/>
        <w:ind w:firstLine="709"/>
        <w:jc w:val="both"/>
        <w:rPr>
          <w:sz w:val="16"/>
          <w:szCs w:val="16"/>
        </w:rPr>
      </w:pPr>
      <w:r w:rsidRPr="00E80BBA">
        <w:rPr>
          <w:sz w:val="16"/>
          <w:szCs w:val="16"/>
        </w:rPr>
        <w:t xml:space="preserve">2.2. </w:t>
      </w:r>
      <w:proofErr w:type="gramStart"/>
      <w:r w:rsidRPr="00E80BBA">
        <w:rPr>
          <w:sz w:val="16"/>
          <w:szCs w:val="16"/>
        </w:rPr>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80BBA">
        <w:rPr>
          <w:sz w:val="16"/>
          <w:szCs w:val="16"/>
        </w:rPr>
        <w:t xml:space="preserve">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80BBA" w:rsidRPr="00E80BBA" w:rsidRDefault="00E80BBA" w:rsidP="00E80BBA">
      <w:pPr>
        <w:pStyle w:val="ConsPlusNormal"/>
        <w:ind w:firstLine="709"/>
        <w:jc w:val="both"/>
        <w:rPr>
          <w:sz w:val="16"/>
          <w:szCs w:val="16"/>
        </w:rPr>
      </w:pPr>
    </w:p>
    <w:p w:rsidR="00E80BBA" w:rsidRPr="00E80BBA" w:rsidRDefault="00E80BBA" w:rsidP="00E80BBA">
      <w:pPr>
        <w:pStyle w:val="ConsPlusNormal"/>
        <w:ind w:firstLine="709"/>
        <w:jc w:val="center"/>
        <w:rPr>
          <w:sz w:val="16"/>
          <w:szCs w:val="16"/>
        </w:rPr>
      </w:pPr>
      <w:r w:rsidRPr="00E80BBA">
        <w:rPr>
          <w:sz w:val="16"/>
          <w:szCs w:val="16"/>
        </w:rPr>
        <w:t>III. Порядок рассмотрения Администрацией сельского поселения Борискино-Игар муниципального района Клявлинский Самарской области (далее – Администрация сельского поселения), обращений потребителей по вопросам надежности теплоснабжения</w:t>
      </w:r>
    </w:p>
    <w:p w:rsidR="00E80BBA" w:rsidRPr="00E80BBA" w:rsidRDefault="00E80BBA" w:rsidP="00E80BBA">
      <w:pPr>
        <w:pStyle w:val="ConsPlusNormal"/>
        <w:ind w:firstLine="709"/>
        <w:jc w:val="center"/>
        <w:rPr>
          <w:sz w:val="16"/>
          <w:szCs w:val="16"/>
        </w:rPr>
      </w:pPr>
    </w:p>
    <w:p w:rsidR="00E80BBA" w:rsidRPr="00E80BBA" w:rsidRDefault="00E80BBA" w:rsidP="00E80BBA">
      <w:pPr>
        <w:pStyle w:val="ConsPlusNormal"/>
        <w:ind w:firstLine="709"/>
        <w:jc w:val="both"/>
        <w:rPr>
          <w:sz w:val="16"/>
          <w:szCs w:val="16"/>
        </w:rPr>
      </w:pPr>
      <w:r w:rsidRPr="00E80BBA">
        <w:rPr>
          <w:sz w:val="16"/>
          <w:szCs w:val="16"/>
        </w:rPr>
        <w:t>3.1. Обращение, полученное Администрацией сельского поселения, регистрируется в журнале регистраций жалоб (обращений) в день поступления, после чего передается должностному лицу.</w:t>
      </w:r>
    </w:p>
    <w:p w:rsidR="00E80BBA" w:rsidRPr="00E80BBA" w:rsidRDefault="00E80BBA" w:rsidP="00E80BBA">
      <w:pPr>
        <w:pStyle w:val="ConsPlusNormal"/>
        <w:ind w:firstLine="709"/>
        <w:jc w:val="both"/>
        <w:rPr>
          <w:sz w:val="16"/>
          <w:szCs w:val="16"/>
        </w:rPr>
      </w:pPr>
      <w:r w:rsidRPr="00E80BBA">
        <w:rPr>
          <w:sz w:val="16"/>
          <w:szCs w:val="16"/>
        </w:rPr>
        <w:lastRenderedPageBreak/>
        <w:t>3.2. После регистрации обращения должностное лицо, уполномоченное настоящим постановлением (далее - должностное лицо), обязано:</w:t>
      </w:r>
    </w:p>
    <w:p w:rsidR="00E80BBA" w:rsidRPr="00E80BBA" w:rsidRDefault="00E80BBA" w:rsidP="00E80BBA">
      <w:pPr>
        <w:pStyle w:val="ConsPlusNormal"/>
        <w:ind w:firstLine="709"/>
        <w:jc w:val="both"/>
        <w:rPr>
          <w:sz w:val="16"/>
          <w:szCs w:val="16"/>
        </w:rPr>
      </w:pPr>
      <w:r w:rsidRPr="00E80BBA">
        <w:rPr>
          <w:sz w:val="16"/>
          <w:szCs w:val="16"/>
        </w:rPr>
        <w:t xml:space="preserve">определить характер обращения (при необходимости уточнить его у потребителя); определить теплоснабжающую и (или) </w:t>
      </w:r>
      <w:proofErr w:type="spellStart"/>
      <w:r w:rsidRPr="00E80BBA">
        <w:rPr>
          <w:sz w:val="16"/>
          <w:szCs w:val="16"/>
        </w:rPr>
        <w:t>теплосетевую</w:t>
      </w:r>
      <w:proofErr w:type="spellEnd"/>
      <w:r w:rsidRPr="00E80BBA">
        <w:rPr>
          <w:sz w:val="16"/>
          <w:szCs w:val="16"/>
        </w:rPr>
        <w:t xml:space="preserve"> организацию, обеспечивающие теплоснабжение данного потребителя;</w:t>
      </w:r>
    </w:p>
    <w:p w:rsidR="00E80BBA" w:rsidRPr="00E80BBA" w:rsidRDefault="00E80BBA" w:rsidP="00E80BBA">
      <w:pPr>
        <w:pStyle w:val="ConsPlusNormal"/>
        <w:ind w:firstLine="709"/>
        <w:jc w:val="both"/>
        <w:rPr>
          <w:sz w:val="16"/>
          <w:szCs w:val="16"/>
        </w:rPr>
      </w:pPr>
      <w:proofErr w:type="gramStart"/>
      <w:r w:rsidRPr="00E80BBA">
        <w:rPr>
          <w:sz w:val="16"/>
          <w:szCs w:val="16"/>
        </w:rPr>
        <w:t xml:space="preserve">проверить достоверность представленных потребителем документов, подтверждающих факты, изложенные в его обращении; 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sidRPr="00E80BBA">
        <w:rPr>
          <w:sz w:val="16"/>
          <w:szCs w:val="16"/>
        </w:rPr>
        <w:t>теплосетевую</w:t>
      </w:r>
      <w:proofErr w:type="spellEnd"/>
      <w:r w:rsidRPr="00E80BBA">
        <w:rPr>
          <w:sz w:val="16"/>
          <w:szCs w:val="16"/>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roofErr w:type="gramEnd"/>
    </w:p>
    <w:p w:rsidR="00E80BBA" w:rsidRPr="00E80BBA" w:rsidRDefault="00E80BBA" w:rsidP="00E80BBA">
      <w:pPr>
        <w:pStyle w:val="ConsPlusNormal"/>
        <w:ind w:firstLine="709"/>
        <w:jc w:val="both"/>
        <w:rPr>
          <w:sz w:val="16"/>
          <w:szCs w:val="16"/>
        </w:rPr>
      </w:pPr>
      <w:r w:rsidRPr="00E80BBA">
        <w:rPr>
          <w:sz w:val="16"/>
          <w:szCs w:val="16"/>
        </w:rPr>
        <w:t>3.3. В случае неполучения ответа на запрос в течение 3 дней (в течение 3 часов в отопительный период) от теплоснабжающей (</w:t>
      </w:r>
      <w:proofErr w:type="spellStart"/>
      <w:r w:rsidRPr="00E80BBA">
        <w:rPr>
          <w:sz w:val="16"/>
          <w:szCs w:val="16"/>
        </w:rPr>
        <w:t>теплосетевой</w:t>
      </w:r>
      <w:proofErr w:type="spellEnd"/>
      <w:r w:rsidRPr="00E80BBA">
        <w:rPr>
          <w:sz w:val="16"/>
          <w:szCs w:val="16"/>
        </w:rPr>
        <w:t>) организации должностное лицо в течение 3 часов информирует об этом органы прокуратуры.</w:t>
      </w:r>
    </w:p>
    <w:p w:rsidR="00E80BBA" w:rsidRPr="00E80BBA" w:rsidRDefault="00E80BBA" w:rsidP="00E80BBA">
      <w:pPr>
        <w:pStyle w:val="ConsPlusNormal"/>
        <w:ind w:firstLine="709"/>
        <w:jc w:val="both"/>
        <w:rPr>
          <w:sz w:val="16"/>
          <w:szCs w:val="16"/>
        </w:rPr>
      </w:pPr>
      <w:r w:rsidRPr="00E80BBA">
        <w:rPr>
          <w:sz w:val="16"/>
          <w:szCs w:val="16"/>
        </w:rPr>
        <w:t>3.4. После получения ответа от теплоснабжающей (</w:t>
      </w:r>
      <w:proofErr w:type="spellStart"/>
      <w:r w:rsidRPr="00E80BBA">
        <w:rPr>
          <w:sz w:val="16"/>
          <w:szCs w:val="16"/>
        </w:rPr>
        <w:t>теплосетевой</w:t>
      </w:r>
      <w:proofErr w:type="spellEnd"/>
      <w:r w:rsidRPr="00E80BBA">
        <w:rPr>
          <w:sz w:val="16"/>
          <w:szCs w:val="16"/>
        </w:rPr>
        <w:t>) организации должностное лицо в течение 3 дней (в течение 6 часов в отопительный период) обязано: совместно с теплоснабжающей (</w:t>
      </w:r>
      <w:proofErr w:type="spellStart"/>
      <w:r w:rsidRPr="00E80BBA">
        <w:rPr>
          <w:sz w:val="16"/>
          <w:szCs w:val="16"/>
        </w:rPr>
        <w:t>теплосетевой</w:t>
      </w:r>
      <w:proofErr w:type="spellEnd"/>
      <w:r w:rsidRPr="00E80BBA">
        <w:rPr>
          <w:sz w:val="16"/>
          <w:szCs w:val="16"/>
        </w:rPr>
        <w:t>) организацией определить причины нарушения параметров надежности теплоснабжения;</w:t>
      </w:r>
    </w:p>
    <w:p w:rsidR="00E80BBA" w:rsidRPr="00E80BBA" w:rsidRDefault="00E80BBA" w:rsidP="00E80BBA">
      <w:pPr>
        <w:pStyle w:val="ConsPlusNormal"/>
        <w:ind w:firstLine="709"/>
        <w:jc w:val="both"/>
        <w:rPr>
          <w:sz w:val="16"/>
          <w:szCs w:val="16"/>
        </w:rPr>
      </w:pPr>
      <w:r w:rsidRPr="00E80BBA">
        <w:rPr>
          <w:sz w:val="16"/>
          <w:szCs w:val="16"/>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E80BBA" w:rsidRPr="00E80BBA" w:rsidRDefault="00E80BBA" w:rsidP="00E80BBA">
      <w:pPr>
        <w:pStyle w:val="ConsPlusNormal"/>
        <w:ind w:firstLine="709"/>
        <w:jc w:val="both"/>
        <w:rPr>
          <w:sz w:val="16"/>
          <w:szCs w:val="16"/>
        </w:rPr>
      </w:pPr>
      <w:r w:rsidRPr="00E80BBA">
        <w:rPr>
          <w:sz w:val="16"/>
          <w:szCs w:val="16"/>
        </w:rPr>
        <w:t>проверить наличие подобных обращений в прошлом по данным объектам;</w:t>
      </w:r>
    </w:p>
    <w:p w:rsidR="00E80BBA" w:rsidRPr="00E80BBA" w:rsidRDefault="00E80BBA" w:rsidP="00E80BBA">
      <w:pPr>
        <w:pStyle w:val="ConsPlusNormal"/>
        <w:ind w:firstLine="709"/>
        <w:jc w:val="both"/>
        <w:rPr>
          <w:sz w:val="16"/>
          <w:szCs w:val="16"/>
        </w:rPr>
      </w:pPr>
      <w:r w:rsidRPr="00E80BBA">
        <w:rPr>
          <w:sz w:val="16"/>
          <w:szCs w:val="16"/>
        </w:rPr>
        <w:t>при необходимости провести выездную проверку обоснованности обращений потребителей;</w:t>
      </w:r>
    </w:p>
    <w:p w:rsidR="00E80BBA" w:rsidRPr="00E80BBA" w:rsidRDefault="00E80BBA" w:rsidP="00E80BBA">
      <w:pPr>
        <w:pStyle w:val="ConsPlusNormal"/>
        <w:ind w:firstLine="709"/>
        <w:jc w:val="both"/>
        <w:rPr>
          <w:sz w:val="16"/>
          <w:szCs w:val="16"/>
        </w:rPr>
      </w:pPr>
      <w:r w:rsidRPr="00E80BBA">
        <w:rPr>
          <w:sz w:val="16"/>
          <w:szCs w:val="16"/>
        </w:rPr>
        <w:t>при подтверждении фактов, изложенных в обращениях потребителей, вынести теплоснабжающей (</w:t>
      </w:r>
      <w:proofErr w:type="spellStart"/>
      <w:r w:rsidRPr="00E80BBA">
        <w:rPr>
          <w:sz w:val="16"/>
          <w:szCs w:val="16"/>
        </w:rPr>
        <w:t>теплосетевой</w:t>
      </w:r>
      <w:proofErr w:type="spellEnd"/>
      <w:r w:rsidRPr="00E80BBA">
        <w:rPr>
          <w:sz w:val="16"/>
          <w:szCs w:val="16"/>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E80BBA" w:rsidRPr="00E80BBA" w:rsidRDefault="00E80BBA" w:rsidP="00E80BBA">
      <w:pPr>
        <w:pStyle w:val="ConsPlusNormal"/>
        <w:ind w:firstLine="709"/>
        <w:jc w:val="both"/>
        <w:rPr>
          <w:sz w:val="16"/>
          <w:szCs w:val="16"/>
        </w:rPr>
      </w:pPr>
      <w:r w:rsidRPr="00E80BBA">
        <w:rPr>
          <w:sz w:val="16"/>
          <w:szCs w:val="16"/>
        </w:rPr>
        <w:t>3.5. Ответ на обращение потребителя, подписанный должностным лицом,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должны быть отмечены в журнале регистрации жалоб (обращений). Ответ на обращение может быть обжалован вышестоящему должностному лицу, а также в суд.</w:t>
      </w:r>
    </w:p>
    <w:p w:rsidR="00E80BBA" w:rsidRPr="00E80BBA" w:rsidRDefault="00E80BBA" w:rsidP="00E80BBA">
      <w:pPr>
        <w:pStyle w:val="ConsPlusNormal"/>
        <w:ind w:firstLine="709"/>
        <w:jc w:val="both"/>
        <w:rPr>
          <w:sz w:val="16"/>
          <w:szCs w:val="16"/>
        </w:rPr>
      </w:pPr>
      <w:r w:rsidRPr="00E80BBA">
        <w:rPr>
          <w:sz w:val="16"/>
          <w:szCs w:val="16"/>
        </w:rPr>
        <w:t>3.6. Должностное лицо обязано проконтролировать исполнение предписания теплоснабжающей (</w:t>
      </w:r>
      <w:proofErr w:type="spellStart"/>
      <w:r w:rsidRPr="00E80BBA">
        <w:rPr>
          <w:sz w:val="16"/>
          <w:szCs w:val="16"/>
        </w:rPr>
        <w:t>теплосетевой</w:t>
      </w:r>
      <w:proofErr w:type="spellEnd"/>
      <w:r w:rsidRPr="00E80BBA">
        <w:rPr>
          <w:sz w:val="16"/>
          <w:szCs w:val="16"/>
        </w:rPr>
        <w:t>) организацией.</w:t>
      </w:r>
    </w:p>
    <w:p w:rsidR="00E80BBA" w:rsidRPr="00E80BBA" w:rsidRDefault="00E80BBA" w:rsidP="00E80BBA">
      <w:pPr>
        <w:pStyle w:val="ConsPlusNormal"/>
        <w:ind w:firstLine="709"/>
        <w:jc w:val="both"/>
        <w:rPr>
          <w:sz w:val="16"/>
          <w:szCs w:val="16"/>
        </w:rPr>
      </w:pPr>
      <w:r w:rsidRPr="00E80BBA">
        <w:rPr>
          <w:sz w:val="16"/>
          <w:szCs w:val="16"/>
        </w:rPr>
        <w:t>3.7. Теплоснабжающая (</w:t>
      </w:r>
      <w:proofErr w:type="spellStart"/>
      <w:r w:rsidRPr="00E80BBA">
        <w:rPr>
          <w:sz w:val="16"/>
          <w:szCs w:val="16"/>
        </w:rPr>
        <w:t>теплосетевая</w:t>
      </w:r>
      <w:proofErr w:type="spellEnd"/>
      <w:r w:rsidRPr="00E80BBA">
        <w:rPr>
          <w:sz w:val="16"/>
          <w:szCs w:val="16"/>
        </w:rPr>
        <w:t>) организация вправе обжаловать вынесенное предписание Главе поселения, а также в судебном порядке.</w:t>
      </w:r>
    </w:p>
    <w:p w:rsidR="00E80BBA" w:rsidRPr="00E80BBA" w:rsidRDefault="00E80BBA" w:rsidP="00E80BBA">
      <w:pPr>
        <w:pStyle w:val="ConsPlusNormal"/>
        <w:tabs>
          <w:tab w:val="left" w:pos="5865"/>
        </w:tabs>
        <w:spacing w:line="360" w:lineRule="auto"/>
        <w:jc w:val="both"/>
        <w:rPr>
          <w:sz w:val="16"/>
          <w:szCs w:val="16"/>
        </w:rPr>
      </w:pPr>
    </w:p>
    <w:p w:rsidR="00E80BBA" w:rsidRPr="00E80BBA" w:rsidRDefault="00E80BBA" w:rsidP="00E80BBA">
      <w:pPr>
        <w:pStyle w:val="ConsPlusNormal"/>
        <w:ind w:firstLine="709"/>
        <w:jc w:val="right"/>
        <w:rPr>
          <w:sz w:val="16"/>
          <w:szCs w:val="16"/>
        </w:rPr>
      </w:pPr>
      <w:r>
        <w:rPr>
          <w:sz w:val="16"/>
          <w:szCs w:val="16"/>
        </w:rPr>
        <w:t>П</w:t>
      </w:r>
      <w:r w:rsidRPr="00E80BBA">
        <w:rPr>
          <w:sz w:val="16"/>
          <w:szCs w:val="16"/>
        </w:rPr>
        <w:t>риложение № 2</w:t>
      </w:r>
    </w:p>
    <w:p w:rsidR="00E80BBA" w:rsidRPr="00E80BBA" w:rsidRDefault="00E80BBA" w:rsidP="00E80BBA">
      <w:pPr>
        <w:pStyle w:val="ConsPlusNormal"/>
        <w:ind w:firstLine="709"/>
        <w:jc w:val="right"/>
        <w:rPr>
          <w:sz w:val="16"/>
          <w:szCs w:val="16"/>
        </w:rPr>
      </w:pPr>
      <w:r w:rsidRPr="00E80BBA">
        <w:rPr>
          <w:sz w:val="16"/>
          <w:szCs w:val="16"/>
        </w:rPr>
        <w:t xml:space="preserve">к постановлению Администрации </w:t>
      </w:r>
      <w:proofErr w:type="gramStart"/>
      <w:r w:rsidRPr="00E80BBA">
        <w:rPr>
          <w:sz w:val="16"/>
          <w:szCs w:val="16"/>
        </w:rPr>
        <w:t>сельского</w:t>
      </w:r>
      <w:proofErr w:type="gramEnd"/>
    </w:p>
    <w:p w:rsidR="00E80BBA" w:rsidRPr="00E80BBA" w:rsidRDefault="00E80BBA" w:rsidP="00E80BBA">
      <w:pPr>
        <w:pStyle w:val="ConsPlusNormal"/>
        <w:ind w:firstLine="709"/>
        <w:jc w:val="right"/>
        <w:rPr>
          <w:sz w:val="16"/>
          <w:szCs w:val="16"/>
        </w:rPr>
      </w:pPr>
      <w:r w:rsidRPr="00E80BBA">
        <w:rPr>
          <w:sz w:val="16"/>
          <w:szCs w:val="16"/>
        </w:rPr>
        <w:t xml:space="preserve"> поселения Борискино-Игар муниципального </w:t>
      </w:r>
    </w:p>
    <w:p w:rsidR="00E80BBA" w:rsidRPr="00E80BBA" w:rsidRDefault="00E80BBA" w:rsidP="00E80BBA">
      <w:pPr>
        <w:pStyle w:val="ConsPlusNormal"/>
        <w:ind w:firstLine="709"/>
        <w:jc w:val="right"/>
        <w:rPr>
          <w:sz w:val="16"/>
          <w:szCs w:val="16"/>
        </w:rPr>
      </w:pPr>
      <w:r w:rsidRPr="00E80BBA">
        <w:rPr>
          <w:sz w:val="16"/>
          <w:szCs w:val="16"/>
        </w:rPr>
        <w:t>района  Клявлинский Самарской области</w:t>
      </w:r>
    </w:p>
    <w:p w:rsidR="00E80BBA" w:rsidRPr="00E80BBA" w:rsidRDefault="00E80BBA" w:rsidP="00E80BBA">
      <w:pPr>
        <w:pStyle w:val="ConsPlusNormal"/>
        <w:ind w:firstLine="709"/>
        <w:rPr>
          <w:sz w:val="16"/>
          <w:szCs w:val="16"/>
        </w:rPr>
      </w:pPr>
      <w:r w:rsidRPr="00E80BBA">
        <w:rPr>
          <w:sz w:val="16"/>
          <w:szCs w:val="16"/>
        </w:rPr>
        <w:t xml:space="preserve">                                                                                                        от 29.09.2023 г. N45</w:t>
      </w:r>
    </w:p>
    <w:p w:rsidR="00E80BBA" w:rsidRPr="00E80BBA" w:rsidRDefault="00E80BBA" w:rsidP="00E80BBA">
      <w:pPr>
        <w:pStyle w:val="ConsPlusNormal"/>
        <w:ind w:firstLine="709"/>
        <w:jc w:val="center"/>
        <w:rPr>
          <w:sz w:val="16"/>
          <w:szCs w:val="16"/>
        </w:rPr>
      </w:pPr>
      <w:r w:rsidRPr="00E80BBA">
        <w:rPr>
          <w:sz w:val="16"/>
          <w:szCs w:val="16"/>
        </w:rPr>
        <w:t>ПРЕДПИСАНИЕ</w:t>
      </w:r>
    </w:p>
    <w:p w:rsidR="00E80BBA" w:rsidRPr="00E80BBA" w:rsidRDefault="00E80BBA" w:rsidP="00E80BBA">
      <w:pPr>
        <w:pStyle w:val="ConsPlusNormal"/>
        <w:ind w:firstLine="709"/>
        <w:jc w:val="center"/>
        <w:rPr>
          <w:sz w:val="16"/>
          <w:szCs w:val="16"/>
        </w:rPr>
      </w:pPr>
      <w:r w:rsidRPr="00E80BBA">
        <w:rPr>
          <w:sz w:val="16"/>
          <w:szCs w:val="16"/>
        </w:rPr>
        <w:t>о немедленном устранении причин</w:t>
      </w:r>
    </w:p>
    <w:p w:rsidR="00E80BBA" w:rsidRPr="00E80BBA" w:rsidRDefault="00E80BBA" w:rsidP="00E80BBA">
      <w:pPr>
        <w:pStyle w:val="ConsPlusNormal"/>
        <w:ind w:firstLine="709"/>
        <w:jc w:val="center"/>
        <w:rPr>
          <w:sz w:val="16"/>
          <w:szCs w:val="16"/>
        </w:rPr>
      </w:pPr>
      <w:r w:rsidRPr="00E80BBA">
        <w:rPr>
          <w:sz w:val="16"/>
          <w:szCs w:val="16"/>
        </w:rPr>
        <w:t>ухудшения параметров теплоснабжения</w:t>
      </w:r>
    </w:p>
    <w:p w:rsidR="00E80BBA" w:rsidRPr="00E80BBA" w:rsidRDefault="00E80BBA" w:rsidP="00E80BBA">
      <w:pPr>
        <w:pStyle w:val="ConsPlusNormal"/>
        <w:ind w:firstLine="709"/>
        <w:jc w:val="both"/>
        <w:rPr>
          <w:sz w:val="16"/>
          <w:szCs w:val="16"/>
        </w:rPr>
      </w:pPr>
    </w:p>
    <w:p w:rsidR="00E80BBA" w:rsidRPr="00E80BBA" w:rsidRDefault="00E80BBA" w:rsidP="00E80BBA">
      <w:pPr>
        <w:pStyle w:val="ConsPlusNormal"/>
        <w:ind w:firstLine="709"/>
        <w:jc w:val="both"/>
        <w:rPr>
          <w:sz w:val="16"/>
          <w:szCs w:val="16"/>
        </w:rPr>
      </w:pPr>
      <w:r w:rsidRPr="00E80BBA">
        <w:rPr>
          <w:sz w:val="16"/>
          <w:szCs w:val="16"/>
        </w:rPr>
        <w:t>В связи с обращением, поступившим в Администрацию сельского поселения Борискино-Игар муниципального района Клявлинский Самарской области по вопросу надежности теплоснабжения потребителей по адресу:</w:t>
      </w:r>
    </w:p>
    <w:p w:rsidR="00E80BBA" w:rsidRPr="00E80BBA" w:rsidRDefault="00E80BBA" w:rsidP="00E80BBA">
      <w:pPr>
        <w:pStyle w:val="ConsPlusNormal"/>
        <w:ind w:firstLine="709"/>
        <w:jc w:val="both"/>
        <w:rPr>
          <w:sz w:val="16"/>
          <w:szCs w:val="16"/>
        </w:rPr>
      </w:pPr>
    </w:p>
    <w:p w:rsidR="00E80BBA" w:rsidRPr="00E80BBA" w:rsidRDefault="00E80BBA" w:rsidP="00E80BBA">
      <w:pPr>
        <w:pStyle w:val="ConsPlusNormal"/>
        <w:ind w:firstLine="709"/>
        <w:jc w:val="both"/>
        <w:rPr>
          <w:sz w:val="16"/>
          <w:szCs w:val="16"/>
        </w:rPr>
      </w:pPr>
      <w:r w:rsidRPr="00E80BBA">
        <w:rPr>
          <w:sz w:val="16"/>
          <w:szCs w:val="16"/>
        </w:rPr>
        <w:t>В ходе выездной проверки от "___" ______________ 20___ г. установлено</w:t>
      </w:r>
    </w:p>
    <w:p w:rsidR="00E80BBA" w:rsidRPr="00E80BBA" w:rsidRDefault="00E80BBA" w:rsidP="00E80BBA">
      <w:pPr>
        <w:pStyle w:val="ConsPlusNormal"/>
        <w:ind w:firstLine="709"/>
        <w:jc w:val="both"/>
        <w:rPr>
          <w:sz w:val="16"/>
          <w:szCs w:val="16"/>
        </w:rPr>
      </w:pPr>
      <w:r w:rsidRPr="00E80BBA">
        <w:rPr>
          <w:sz w:val="16"/>
          <w:szCs w:val="16"/>
        </w:rPr>
        <w:t>___________________________________________________________________</w:t>
      </w:r>
    </w:p>
    <w:p w:rsidR="00E80BBA" w:rsidRPr="00E80BBA" w:rsidRDefault="00E80BBA" w:rsidP="00E80BBA">
      <w:pPr>
        <w:pStyle w:val="ConsPlusNormal"/>
        <w:ind w:firstLine="709"/>
        <w:jc w:val="both"/>
        <w:rPr>
          <w:sz w:val="16"/>
          <w:szCs w:val="16"/>
        </w:rPr>
      </w:pPr>
      <w:r w:rsidRPr="00E80BBA">
        <w:rPr>
          <w:sz w:val="16"/>
          <w:szCs w:val="16"/>
        </w:rPr>
        <w:t>(факты, свидетельствующие о нарушении надежности теплоснабжения)</w:t>
      </w:r>
    </w:p>
    <w:p w:rsidR="00E80BBA" w:rsidRPr="00E80BBA" w:rsidRDefault="00E80BBA" w:rsidP="00E80BBA">
      <w:pPr>
        <w:pStyle w:val="ConsPlusNormal"/>
        <w:ind w:firstLine="709"/>
        <w:jc w:val="both"/>
        <w:rPr>
          <w:sz w:val="16"/>
          <w:szCs w:val="16"/>
        </w:rPr>
      </w:pPr>
      <w:r w:rsidRPr="00E80BBA">
        <w:rPr>
          <w:sz w:val="16"/>
          <w:szCs w:val="16"/>
        </w:rPr>
        <w:t xml:space="preserve"> </w:t>
      </w:r>
    </w:p>
    <w:p w:rsidR="00E80BBA" w:rsidRPr="00E80BBA" w:rsidRDefault="00E80BBA" w:rsidP="00E80BBA">
      <w:pPr>
        <w:pStyle w:val="ConsPlusNormal"/>
        <w:ind w:firstLine="709"/>
        <w:jc w:val="both"/>
        <w:rPr>
          <w:sz w:val="16"/>
          <w:szCs w:val="16"/>
        </w:rPr>
      </w:pPr>
      <w:r w:rsidRPr="00E80BBA">
        <w:rPr>
          <w:sz w:val="16"/>
          <w:szCs w:val="16"/>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ПРЕДПИСЫВАЮ:</w:t>
      </w:r>
    </w:p>
    <w:p w:rsidR="00E80BBA" w:rsidRPr="00E80BBA" w:rsidRDefault="00E80BBA" w:rsidP="00E80BBA">
      <w:pPr>
        <w:pStyle w:val="ConsPlusNormal"/>
        <w:ind w:firstLine="709"/>
        <w:jc w:val="both"/>
        <w:rPr>
          <w:sz w:val="16"/>
          <w:szCs w:val="16"/>
        </w:rPr>
      </w:pPr>
    </w:p>
    <w:p w:rsidR="00E80BBA" w:rsidRPr="00E80BBA" w:rsidRDefault="00E80BBA" w:rsidP="00E80BBA">
      <w:pPr>
        <w:pStyle w:val="ConsPlusNormal"/>
        <w:ind w:firstLine="709"/>
        <w:jc w:val="both"/>
        <w:rPr>
          <w:sz w:val="16"/>
          <w:szCs w:val="16"/>
        </w:rPr>
      </w:pPr>
      <w:r w:rsidRPr="00E80BBA">
        <w:rPr>
          <w:sz w:val="16"/>
          <w:szCs w:val="16"/>
        </w:rPr>
        <w:t>___________________________________________________________________</w:t>
      </w:r>
    </w:p>
    <w:p w:rsidR="00E80BBA" w:rsidRPr="00E80BBA" w:rsidRDefault="00E80BBA" w:rsidP="00E80BBA">
      <w:pPr>
        <w:pStyle w:val="ConsPlusNormal"/>
        <w:ind w:firstLine="709"/>
        <w:jc w:val="both"/>
        <w:rPr>
          <w:sz w:val="16"/>
          <w:szCs w:val="16"/>
        </w:rPr>
      </w:pPr>
      <w:r w:rsidRPr="00E80BBA">
        <w:rPr>
          <w:sz w:val="16"/>
          <w:szCs w:val="16"/>
        </w:rPr>
        <w:t>(наименование теплоснабжающей (</w:t>
      </w:r>
      <w:proofErr w:type="spellStart"/>
      <w:r w:rsidRPr="00E80BBA">
        <w:rPr>
          <w:sz w:val="16"/>
          <w:szCs w:val="16"/>
        </w:rPr>
        <w:t>теплосетевой</w:t>
      </w:r>
      <w:proofErr w:type="spellEnd"/>
      <w:r w:rsidRPr="00E80BBA">
        <w:rPr>
          <w:sz w:val="16"/>
          <w:szCs w:val="16"/>
        </w:rPr>
        <w:t>) организации)</w:t>
      </w:r>
    </w:p>
    <w:p w:rsidR="00E80BBA" w:rsidRPr="00E80BBA" w:rsidRDefault="00E80BBA" w:rsidP="00E80BBA">
      <w:pPr>
        <w:pStyle w:val="ConsPlusNormal"/>
        <w:ind w:firstLine="709"/>
        <w:jc w:val="both"/>
        <w:rPr>
          <w:sz w:val="16"/>
          <w:szCs w:val="16"/>
        </w:rPr>
      </w:pPr>
      <w:r w:rsidRPr="00E80BBA">
        <w:rPr>
          <w:sz w:val="16"/>
          <w:szCs w:val="16"/>
        </w:rPr>
        <w:t xml:space="preserve">в срок до </w:t>
      </w:r>
      <w:proofErr w:type="spellStart"/>
      <w:r w:rsidRPr="00E80BBA">
        <w:rPr>
          <w:sz w:val="16"/>
          <w:szCs w:val="16"/>
        </w:rPr>
        <w:t>_____</w:t>
      </w:r>
      <w:proofErr w:type="gramStart"/>
      <w:r w:rsidRPr="00E80BBA">
        <w:rPr>
          <w:sz w:val="16"/>
          <w:szCs w:val="16"/>
        </w:rPr>
        <w:t>ч</w:t>
      </w:r>
      <w:proofErr w:type="spellEnd"/>
      <w:proofErr w:type="gramEnd"/>
      <w:r w:rsidRPr="00E80BBA">
        <w:rPr>
          <w:sz w:val="16"/>
          <w:szCs w:val="16"/>
        </w:rPr>
        <w:t>. ______ мин. "_____" ______________ 20_____ г. провести необходимые мероприятия, направленные на устранение причин ухудшения параметров теплоснабжения по адресу:_____________________________________________________</w:t>
      </w:r>
    </w:p>
    <w:p w:rsidR="00E80BBA" w:rsidRPr="00E80BBA" w:rsidRDefault="00E80BBA" w:rsidP="00E80BBA">
      <w:pPr>
        <w:pStyle w:val="ConsPlusNormal"/>
        <w:ind w:firstLine="709"/>
        <w:jc w:val="both"/>
        <w:rPr>
          <w:sz w:val="16"/>
          <w:szCs w:val="16"/>
        </w:rPr>
      </w:pPr>
      <w:r w:rsidRPr="00E80BBA">
        <w:rPr>
          <w:sz w:val="16"/>
          <w:szCs w:val="16"/>
        </w:rPr>
        <w:t xml:space="preserve">Время направления предписания: _______ </w:t>
      </w:r>
      <w:proofErr w:type="gramStart"/>
      <w:r w:rsidRPr="00E80BBA">
        <w:rPr>
          <w:sz w:val="16"/>
          <w:szCs w:val="16"/>
        </w:rPr>
        <w:t>ч</w:t>
      </w:r>
      <w:proofErr w:type="gramEnd"/>
      <w:r w:rsidRPr="00E80BBA">
        <w:rPr>
          <w:sz w:val="16"/>
          <w:szCs w:val="16"/>
        </w:rPr>
        <w:t>. ________ мин.</w:t>
      </w:r>
    </w:p>
    <w:p w:rsidR="00E80BBA" w:rsidRPr="00E80BBA" w:rsidRDefault="00E80BBA" w:rsidP="00E80BBA">
      <w:pPr>
        <w:pStyle w:val="ConsPlusNormal"/>
        <w:ind w:firstLine="709"/>
        <w:jc w:val="both"/>
        <w:rPr>
          <w:sz w:val="16"/>
          <w:szCs w:val="16"/>
        </w:rPr>
      </w:pPr>
      <w:r w:rsidRPr="00E80BBA">
        <w:rPr>
          <w:sz w:val="16"/>
          <w:szCs w:val="16"/>
        </w:rPr>
        <w:t>Дата направления предписания: "_______" ______________ 20____ г.</w:t>
      </w:r>
    </w:p>
    <w:p w:rsidR="00E80BBA" w:rsidRPr="00E80BBA" w:rsidRDefault="00E80BBA" w:rsidP="00E80BBA">
      <w:pPr>
        <w:pStyle w:val="ConsPlusNormal"/>
        <w:ind w:firstLine="709"/>
        <w:jc w:val="both"/>
        <w:rPr>
          <w:sz w:val="16"/>
          <w:szCs w:val="16"/>
        </w:rPr>
      </w:pPr>
      <w:r w:rsidRPr="00E80BBA">
        <w:rPr>
          <w:sz w:val="16"/>
          <w:szCs w:val="16"/>
        </w:rPr>
        <w:t>Способ направления:____________________________________________________</w:t>
      </w:r>
    </w:p>
    <w:p w:rsidR="00E80BBA" w:rsidRDefault="00E80BBA" w:rsidP="00E80BBA">
      <w:pPr>
        <w:pStyle w:val="ConsPlusNormal"/>
        <w:ind w:firstLine="709"/>
        <w:jc w:val="both"/>
        <w:rPr>
          <w:sz w:val="16"/>
          <w:szCs w:val="16"/>
        </w:rPr>
      </w:pPr>
      <w:r w:rsidRPr="00E80BBA">
        <w:rPr>
          <w:sz w:val="16"/>
          <w:szCs w:val="16"/>
        </w:rPr>
        <w:t>(подпись)</w:t>
      </w:r>
    </w:p>
    <w:p w:rsidR="002B3566" w:rsidRPr="00E80BBA" w:rsidRDefault="002B3566" w:rsidP="00E80BBA">
      <w:pPr>
        <w:pStyle w:val="ConsPlusNormal"/>
        <w:ind w:firstLine="709"/>
        <w:jc w:val="both"/>
        <w:rPr>
          <w:sz w:val="16"/>
          <w:szCs w:val="16"/>
        </w:rPr>
      </w:pPr>
    </w:p>
    <w:p w:rsidR="002B3566" w:rsidRPr="002B3566" w:rsidRDefault="002B3566" w:rsidP="002B3566">
      <w:pPr>
        <w:pStyle w:val="ConsPlusNormal"/>
        <w:jc w:val="center"/>
        <w:rPr>
          <w:b/>
          <w:bCs/>
          <w:sz w:val="20"/>
          <w:szCs w:val="20"/>
        </w:rPr>
      </w:pPr>
      <w:proofErr w:type="gramStart"/>
      <w:r w:rsidRPr="002B3566">
        <w:rPr>
          <w:b/>
          <w:sz w:val="20"/>
          <w:szCs w:val="20"/>
        </w:rPr>
        <w:t>Решение Собрания представителей сельского поселения Борискино-Игар муниципального района Клявлинский Самарской области № 30 от 29.09.2023г. «</w:t>
      </w:r>
      <w:r w:rsidRPr="002B3566">
        <w:rPr>
          <w:rFonts w:eastAsia="Times New Roman"/>
          <w:b/>
          <w:sz w:val="20"/>
          <w:szCs w:val="20"/>
        </w:rPr>
        <w:t xml:space="preserve">О внесении изменений в решение Собрания представителей сельского поселения Борискино-Игар муниципального района Клявлинский  Самарской области №27 от 28.12.2022 г. </w:t>
      </w:r>
      <w:r w:rsidRPr="002B3566">
        <w:rPr>
          <w:b/>
          <w:bCs/>
          <w:sz w:val="20"/>
          <w:szCs w:val="20"/>
        </w:rPr>
        <w:t>«О бюджете сельского поселения Борискино-Игар муниципального района  Клявлинский Самарской области на 2023 год и плановый период 2024 и 2025 годов''</w:t>
      </w:r>
      <w:proofErr w:type="gramEnd"/>
    </w:p>
    <w:p w:rsidR="002B3566" w:rsidRPr="00664B06" w:rsidRDefault="002B3566" w:rsidP="00E80BBA">
      <w:pPr>
        <w:pStyle w:val="ConsPlusNormal"/>
        <w:jc w:val="both"/>
        <w:rPr>
          <w:sz w:val="16"/>
          <w:szCs w:val="16"/>
        </w:rPr>
      </w:pPr>
    </w:p>
    <w:tbl>
      <w:tblPr>
        <w:tblW w:w="9928" w:type="dxa"/>
        <w:tblInd w:w="-572" w:type="dxa"/>
        <w:tblLayout w:type="fixed"/>
        <w:tblCellMar>
          <w:left w:w="0" w:type="dxa"/>
          <w:right w:w="0" w:type="dxa"/>
        </w:tblCellMar>
        <w:tblLook w:val="04A0"/>
      </w:tblPr>
      <w:tblGrid>
        <w:gridCol w:w="288"/>
        <w:gridCol w:w="9640"/>
      </w:tblGrid>
      <w:tr w:rsidR="002B3566" w:rsidRPr="00A80382" w:rsidTr="002B3566">
        <w:trPr>
          <w:gridBefore w:val="1"/>
          <w:wBefore w:w="288" w:type="dxa"/>
          <w:trHeight w:val="675"/>
        </w:trPr>
        <w:tc>
          <w:tcPr>
            <w:tcW w:w="9640" w:type="dxa"/>
            <w:vAlign w:val="bottom"/>
          </w:tcPr>
          <w:tbl>
            <w:tblPr>
              <w:tblW w:w="9756" w:type="dxa"/>
              <w:tblLayout w:type="fixed"/>
              <w:tblCellMar>
                <w:left w:w="0" w:type="dxa"/>
                <w:right w:w="0" w:type="dxa"/>
              </w:tblCellMar>
              <w:tblLook w:val="04A0"/>
            </w:tblPr>
            <w:tblGrid>
              <w:gridCol w:w="9756"/>
            </w:tblGrid>
            <w:tr w:rsidR="002B3566" w:rsidRPr="00A80382" w:rsidTr="002B3566">
              <w:trPr>
                <w:trHeight w:val="675"/>
              </w:trPr>
              <w:tc>
                <w:tcPr>
                  <w:tcW w:w="9756" w:type="dxa"/>
                  <w:vAlign w:val="bottom"/>
                  <w:hideMark/>
                </w:tcPr>
                <w:tbl>
                  <w:tblPr>
                    <w:tblW w:w="11108" w:type="dxa"/>
                    <w:tblLayout w:type="fixed"/>
                    <w:tblCellMar>
                      <w:left w:w="0" w:type="dxa"/>
                      <w:right w:w="0" w:type="dxa"/>
                    </w:tblCellMar>
                    <w:tblLook w:val="04A0"/>
                  </w:tblPr>
                  <w:tblGrid>
                    <w:gridCol w:w="572"/>
                    <w:gridCol w:w="142"/>
                    <w:gridCol w:w="9214"/>
                    <w:gridCol w:w="425"/>
                    <w:gridCol w:w="755"/>
                  </w:tblGrid>
                  <w:tr w:rsidR="002B3566" w:rsidRPr="00A80382" w:rsidTr="00600E2D">
                    <w:trPr>
                      <w:gridBefore w:val="1"/>
                      <w:gridAfter w:val="1"/>
                      <w:wBefore w:w="572" w:type="dxa"/>
                      <w:wAfter w:w="755" w:type="dxa"/>
                      <w:trHeight w:val="8312"/>
                    </w:trPr>
                    <w:tc>
                      <w:tcPr>
                        <w:tcW w:w="9781" w:type="dxa"/>
                        <w:gridSpan w:val="3"/>
                        <w:vAlign w:val="bottom"/>
                      </w:tcPr>
                      <w:p w:rsidR="002B3566" w:rsidRPr="00A80382" w:rsidRDefault="002B3566" w:rsidP="00600E2D">
                        <w:pPr>
                          <w:spacing w:after="0" w:line="240" w:lineRule="auto"/>
                          <w:ind w:right="284"/>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xml:space="preserve">Рассмотрев бюджет сельского поселения </w:t>
                        </w:r>
                        <w:r w:rsidRPr="00A80382">
                          <w:rPr>
                            <w:rFonts w:ascii="Times New Roman" w:eastAsia="Times New Roman" w:hAnsi="Times New Roman" w:cs="Times New Roman"/>
                            <w:bCs/>
                            <w:sz w:val="16"/>
                            <w:szCs w:val="16"/>
                            <w:lang w:eastAsia="ru-RU"/>
                          </w:rPr>
                          <w:t xml:space="preserve">Борискино-Игар </w:t>
                        </w:r>
                        <w:r w:rsidRPr="00A80382">
                          <w:rPr>
                            <w:rFonts w:ascii="Times New Roman" w:eastAsia="Times New Roman" w:hAnsi="Times New Roman" w:cs="Times New Roman"/>
                            <w:sz w:val="16"/>
                            <w:szCs w:val="16"/>
                            <w:lang w:eastAsia="ru-RU"/>
                          </w:rPr>
                          <w:t xml:space="preserve">муниципального района Клявлинский Самарской области на 2023 год и плановый период 2024 и </w:t>
                        </w:r>
                      </w:p>
                      <w:p w:rsidR="002B3566" w:rsidRPr="00A80382" w:rsidRDefault="002B3566" w:rsidP="00600E2D">
                        <w:pPr>
                          <w:spacing w:after="0" w:line="240" w:lineRule="auto"/>
                          <w:ind w:right="284"/>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xml:space="preserve">2025годов,  Собрание представителей сельского поселения </w:t>
                        </w:r>
                        <w:r w:rsidRPr="00A80382">
                          <w:rPr>
                            <w:rFonts w:ascii="Times New Roman" w:eastAsia="Times New Roman" w:hAnsi="Times New Roman" w:cs="Times New Roman"/>
                            <w:bCs/>
                            <w:sz w:val="16"/>
                            <w:szCs w:val="16"/>
                            <w:lang w:eastAsia="ru-RU"/>
                          </w:rPr>
                          <w:t xml:space="preserve">Борискино-Игар </w:t>
                        </w:r>
                        <w:r w:rsidRPr="00A80382">
                          <w:rPr>
                            <w:rFonts w:ascii="Times New Roman" w:eastAsia="Times New Roman" w:hAnsi="Times New Roman" w:cs="Times New Roman"/>
                            <w:sz w:val="16"/>
                            <w:szCs w:val="16"/>
                            <w:lang w:eastAsia="ru-RU"/>
                          </w:rPr>
                          <w:t xml:space="preserve">муниципального </w:t>
                        </w:r>
                        <w:bookmarkStart w:id="0" w:name="_GoBack"/>
                        <w:bookmarkEnd w:id="0"/>
                        <w:r w:rsidRPr="00A80382">
                          <w:rPr>
                            <w:rFonts w:ascii="Times New Roman" w:eastAsia="Times New Roman" w:hAnsi="Times New Roman" w:cs="Times New Roman"/>
                            <w:sz w:val="16"/>
                            <w:szCs w:val="16"/>
                            <w:lang w:eastAsia="ru-RU"/>
                          </w:rPr>
                          <w:t>района Клявлинский Самарской области РЕШИЛО:</w:t>
                        </w:r>
                      </w:p>
                      <w:p w:rsidR="002B3566" w:rsidRPr="00A80382" w:rsidRDefault="002B3566" w:rsidP="00600E2D">
                        <w:pPr>
                          <w:spacing w:after="0" w:line="240" w:lineRule="auto"/>
                          <w:ind w:right="284"/>
                          <w:jc w:val="both"/>
                          <w:rPr>
                            <w:rFonts w:ascii="Times New Roman" w:eastAsia="Times New Roman" w:hAnsi="Times New Roman" w:cs="Times New Roman"/>
                            <w:bCs/>
                            <w:sz w:val="16"/>
                            <w:szCs w:val="16"/>
                            <w:lang w:eastAsia="ru-RU"/>
                          </w:rPr>
                        </w:pPr>
                        <w:r w:rsidRPr="00A80382">
                          <w:rPr>
                            <w:rFonts w:ascii="Times New Roman" w:eastAsia="Times New Roman" w:hAnsi="Times New Roman" w:cs="Times New Roman"/>
                            <w:sz w:val="16"/>
                            <w:szCs w:val="16"/>
                            <w:lang w:eastAsia="ru-RU"/>
                          </w:rPr>
                          <w:t>1.</w:t>
                        </w:r>
                        <w:r w:rsidRPr="00A80382">
                          <w:rPr>
                            <w:rFonts w:ascii="Times New Roman" w:eastAsia="Times New Roman" w:hAnsi="Times New Roman" w:cs="Times New Roman"/>
                            <w:bCs/>
                            <w:sz w:val="16"/>
                            <w:szCs w:val="16"/>
                            <w:lang w:eastAsia="ru-RU"/>
                          </w:rPr>
                          <w:t xml:space="preserve">Внести в решение Собрания представителей сельского поселения </w:t>
                        </w:r>
                      </w:p>
                      <w:p w:rsidR="002B3566" w:rsidRPr="00A80382" w:rsidRDefault="002B3566" w:rsidP="00600E2D">
                        <w:pPr>
                          <w:spacing w:after="0" w:line="240" w:lineRule="auto"/>
                          <w:ind w:right="284"/>
                          <w:jc w:val="both"/>
                          <w:rPr>
                            <w:rFonts w:ascii="Times New Roman" w:hAnsi="Times New Roman" w:cs="Times New Roman"/>
                            <w:bCs/>
                            <w:sz w:val="16"/>
                            <w:szCs w:val="16"/>
                          </w:rPr>
                        </w:pPr>
                        <w:r w:rsidRPr="00A80382">
                          <w:rPr>
                            <w:rFonts w:ascii="Times New Roman" w:eastAsia="Times New Roman" w:hAnsi="Times New Roman" w:cs="Times New Roman"/>
                            <w:bCs/>
                            <w:sz w:val="16"/>
                            <w:szCs w:val="16"/>
                            <w:lang w:eastAsia="ru-RU"/>
                          </w:rPr>
                          <w:t xml:space="preserve">Борискино-Игар </w:t>
                        </w:r>
                        <w:r w:rsidRPr="00A80382">
                          <w:rPr>
                            <w:rFonts w:ascii="Times New Roman" w:eastAsia="Times New Roman" w:hAnsi="Times New Roman" w:cs="Times New Roman"/>
                            <w:sz w:val="16"/>
                            <w:szCs w:val="16"/>
                            <w:lang w:eastAsia="ru-RU"/>
                          </w:rPr>
                          <w:t>муниципального района Клявлинский Самарской области</w:t>
                        </w:r>
                        <w:r w:rsidRPr="00A80382">
                          <w:rPr>
                            <w:rFonts w:ascii="Times New Roman" w:eastAsia="Times New Roman" w:hAnsi="Times New Roman" w:cs="Times New Roman"/>
                            <w:bCs/>
                            <w:sz w:val="16"/>
                            <w:szCs w:val="16"/>
                            <w:lang w:eastAsia="ru-RU"/>
                          </w:rPr>
                          <w:t xml:space="preserve"> № 27 от 28.12.2022г, №4 от 31.01.2023г, №10 от 28.02.2023г, №13 от 31.03.2023г, №18 от 28.04.2023г, №24 от 30.06.2023г, №28 от 31.07.2023г </w:t>
                        </w:r>
                        <w:r w:rsidRPr="00A80382">
                          <w:rPr>
                            <w:rFonts w:ascii="Times New Roman" w:hAnsi="Times New Roman" w:cs="Times New Roman"/>
                            <w:bCs/>
                            <w:sz w:val="16"/>
                            <w:szCs w:val="16"/>
                          </w:rPr>
                          <w:t xml:space="preserve">«О бюджете сельского </w:t>
                        </w:r>
                      </w:p>
                      <w:p w:rsidR="002B3566" w:rsidRPr="00A80382" w:rsidRDefault="002B3566" w:rsidP="00600E2D">
                        <w:pPr>
                          <w:spacing w:after="0" w:line="240" w:lineRule="auto"/>
                          <w:ind w:right="284"/>
                          <w:jc w:val="both"/>
                          <w:rPr>
                            <w:rFonts w:ascii="Times New Roman" w:eastAsia="Times New Roman" w:hAnsi="Times New Roman" w:cs="Times New Roman"/>
                            <w:bCs/>
                            <w:sz w:val="16"/>
                            <w:szCs w:val="16"/>
                            <w:lang w:eastAsia="ru-RU"/>
                          </w:rPr>
                        </w:pPr>
                        <w:proofErr w:type="gramStart"/>
                        <w:r w:rsidRPr="00A80382">
                          <w:rPr>
                            <w:rFonts w:ascii="Times New Roman" w:hAnsi="Times New Roman" w:cs="Times New Roman"/>
                            <w:bCs/>
                            <w:sz w:val="16"/>
                            <w:szCs w:val="16"/>
                          </w:rPr>
                          <w:t>поселения Борискино-Игар муниципального района  Клявлинский Самарской области на 2023 год и плановый период 2024 и 2025 годов''</w:t>
                        </w:r>
                        <w:r w:rsidRPr="00A80382">
                          <w:rPr>
                            <w:rFonts w:ascii="Times New Roman" w:eastAsia="Times New Roman" w:hAnsi="Times New Roman" w:cs="Times New Roman"/>
                            <w:bCs/>
                            <w:sz w:val="16"/>
                            <w:szCs w:val="16"/>
                            <w:lang w:eastAsia="ru-RU"/>
                          </w:rPr>
                          <w:t xml:space="preserve"> (« Вести сельского поселения Борискино </w:t>
                        </w:r>
                        <w:proofErr w:type="gramEnd"/>
                      </w:p>
                      <w:p w:rsidR="002B3566" w:rsidRPr="00A80382" w:rsidRDefault="002B3566" w:rsidP="00600E2D">
                        <w:pPr>
                          <w:spacing w:after="0" w:line="240" w:lineRule="auto"/>
                          <w:ind w:right="284"/>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bCs/>
                            <w:sz w:val="16"/>
                            <w:szCs w:val="16"/>
                            <w:lang w:eastAsia="ru-RU"/>
                          </w:rPr>
                          <w:t xml:space="preserve">Игар » №38(492) от 30.12.2022 г.), (далее по тексту – Решение) </w:t>
                        </w:r>
                        <w:r w:rsidRPr="00A80382">
                          <w:rPr>
                            <w:rFonts w:ascii="Times New Roman" w:hAnsi="Times New Roman" w:cs="Times New Roman"/>
                            <w:bCs/>
                            <w:sz w:val="16"/>
                            <w:szCs w:val="16"/>
                          </w:rPr>
                          <w:t>с</w:t>
                        </w:r>
                        <w:r w:rsidRPr="00A80382">
                          <w:rPr>
                            <w:rFonts w:ascii="Times New Roman" w:eastAsia="Times New Roman" w:hAnsi="Times New Roman" w:cs="Times New Roman"/>
                            <w:bCs/>
                            <w:sz w:val="16"/>
                            <w:szCs w:val="16"/>
                            <w:lang w:eastAsia="ru-RU"/>
                          </w:rPr>
                          <w:t>ледующие изменения:</w:t>
                        </w:r>
                      </w:p>
                      <w:p w:rsidR="002B3566" w:rsidRPr="00A80382" w:rsidRDefault="002B3566" w:rsidP="00600E2D">
                        <w:pPr>
                          <w:spacing w:after="0" w:line="240" w:lineRule="auto"/>
                          <w:rPr>
                            <w:rFonts w:ascii="Times New Roman" w:eastAsia="Times New Roman" w:hAnsi="Times New Roman" w:cs="Times New Roman"/>
                            <w:sz w:val="16"/>
                            <w:szCs w:val="16"/>
                            <w:lang w:eastAsia="ru-RU"/>
                          </w:rPr>
                        </w:pPr>
                      </w:p>
                      <w:p w:rsidR="002B3566" w:rsidRPr="00A80382" w:rsidRDefault="002B3566" w:rsidP="00600E2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lastRenderedPageBreak/>
                          <w:t>1) Статью 1 Решения изложить в следующей редакции:</w:t>
                        </w:r>
                      </w:p>
                      <w:p w:rsidR="002B3566" w:rsidRPr="00A80382" w:rsidRDefault="002B3566" w:rsidP="00600E2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xml:space="preserve">«1. Утвердить основные характеристики  бюджета сельского поселения на 2023 год: </w:t>
                        </w:r>
                      </w:p>
                      <w:p w:rsidR="002B3566" w:rsidRPr="00A80382" w:rsidRDefault="002B3566" w:rsidP="00600E2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общий объем доходов  –   12321,217 тыс. рублей;</w:t>
                        </w:r>
                      </w:p>
                      <w:p w:rsidR="002B3566" w:rsidRPr="00A80382" w:rsidRDefault="002B3566" w:rsidP="00600E2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общий объем расходов –  12453,563 тыс. рублей;</w:t>
                        </w:r>
                      </w:p>
                      <w:p w:rsidR="002B3566" w:rsidRPr="00A80382" w:rsidRDefault="002B3566" w:rsidP="00600E2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дефицит   – 132,346  тыс. рублей.</w:t>
                        </w:r>
                      </w:p>
                      <w:p w:rsidR="002B3566" w:rsidRPr="00A80382" w:rsidRDefault="002B3566" w:rsidP="00600E2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xml:space="preserve">2. Утвердить основные характеристики бюджета сельского поселения на 2024 год: </w:t>
                        </w:r>
                      </w:p>
                      <w:p w:rsidR="002B3566" w:rsidRPr="00A80382" w:rsidRDefault="002B3566" w:rsidP="00600E2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общий объем доходов  –   10974,739тыс. рублей;</w:t>
                        </w:r>
                      </w:p>
                      <w:p w:rsidR="002B3566" w:rsidRPr="00A80382" w:rsidRDefault="002B3566" w:rsidP="00600E2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общий объем расходов –  10974,739 тыс. рублей;</w:t>
                        </w:r>
                      </w:p>
                      <w:p w:rsidR="002B3566" w:rsidRPr="00A80382" w:rsidRDefault="002B3566" w:rsidP="00600E2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дефицит   – 0,000  тыс. рублей.</w:t>
                        </w:r>
                      </w:p>
                      <w:p w:rsidR="002B3566" w:rsidRPr="00A80382" w:rsidRDefault="002B3566" w:rsidP="00600E2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xml:space="preserve">3. Утвердить основные характеристики бюджета сельского поселения на 2025 год: </w:t>
                        </w:r>
                      </w:p>
                      <w:p w:rsidR="002B3566" w:rsidRPr="00A80382" w:rsidRDefault="002B3566" w:rsidP="00600E2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общий объем доходов  –  11187,195 тыс. рублей;</w:t>
                        </w:r>
                      </w:p>
                      <w:p w:rsidR="002B3566" w:rsidRPr="00A80382" w:rsidRDefault="002B3566" w:rsidP="00600E2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общий объем расходов – 11187,195 тыс. рублей;</w:t>
                        </w:r>
                      </w:p>
                      <w:p w:rsidR="002B3566" w:rsidRPr="00A80382" w:rsidRDefault="002B3566" w:rsidP="00600E2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дефицит   – 0,000 тыс. рублей</w:t>
                        </w:r>
                        <w:proofErr w:type="gramStart"/>
                        <w:r w:rsidRPr="00A80382">
                          <w:rPr>
                            <w:rFonts w:ascii="Times New Roman" w:eastAsia="Times New Roman" w:hAnsi="Times New Roman" w:cs="Times New Roman"/>
                            <w:sz w:val="16"/>
                            <w:szCs w:val="16"/>
                            <w:lang w:eastAsia="ru-RU"/>
                          </w:rPr>
                          <w:t>.».</w:t>
                        </w:r>
                        <w:proofErr w:type="gramEnd"/>
                      </w:p>
                      <w:p w:rsidR="002B3566" w:rsidRPr="00A80382" w:rsidRDefault="002B3566" w:rsidP="00600E2D">
                        <w:pPr>
                          <w:spacing w:after="0" w:line="240" w:lineRule="auto"/>
                          <w:rPr>
                            <w:rFonts w:ascii="Times New Roman" w:eastAsia="Times New Roman" w:hAnsi="Times New Roman" w:cs="Times New Roman"/>
                            <w:sz w:val="16"/>
                            <w:szCs w:val="16"/>
                            <w:lang w:eastAsia="ru-RU"/>
                          </w:rPr>
                        </w:pPr>
                      </w:p>
                      <w:p w:rsidR="002B3566" w:rsidRPr="00A80382" w:rsidRDefault="002B3566" w:rsidP="00600E2D">
                        <w:pPr>
                          <w:spacing w:after="0" w:line="240" w:lineRule="auto"/>
                          <w:rPr>
                            <w:rFonts w:ascii="Times New Roman" w:eastAsia="Times New Roman" w:hAnsi="Times New Roman" w:cs="Times New Roman"/>
                            <w:sz w:val="16"/>
                            <w:szCs w:val="16"/>
                            <w:lang w:eastAsia="ru-RU"/>
                          </w:rPr>
                        </w:pPr>
                      </w:p>
                      <w:tbl>
                        <w:tblPr>
                          <w:tblW w:w="10524" w:type="dxa"/>
                          <w:tblLayout w:type="fixed"/>
                          <w:tblCellMar>
                            <w:left w:w="0" w:type="dxa"/>
                            <w:right w:w="0" w:type="dxa"/>
                          </w:tblCellMar>
                          <w:tblLook w:val="04A0"/>
                        </w:tblPr>
                        <w:tblGrid>
                          <w:gridCol w:w="10524"/>
                        </w:tblGrid>
                        <w:tr w:rsidR="002B3566" w:rsidRPr="00A80382" w:rsidTr="00600E2D">
                          <w:trPr>
                            <w:trHeight w:val="615"/>
                          </w:trPr>
                          <w:tc>
                            <w:tcPr>
                              <w:tcW w:w="10524" w:type="dxa"/>
                              <w:tcBorders>
                                <w:top w:val="nil"/>
                                <w:left w:val="nil"/>
                                <w:bottom w:val="nil"/>
                                <w:right w:val="nil"/>
                              </w:tcBorders>
                              <w:shd w:val="clear" w:color="auto" w:fill="auto"/>
                              <w:vAlign w:val="bottom"/>
                              <w:hideMark/>
                            </w:tcPr>
                            <w:p w:rsidR="002B3566" w:rsidRPr="00A80382" w:rsidRDefault="002B3566" w:rsidP="00600E2D">
                              <w:pPr>
                                <w:spacing w:after="0" w:line="240" w:lineRule="auto"/>
                                <w:rPr>
                                  <w:rFonts w:ascii="Times New Roman" w:hAnsi="Times New Roman" w:cs="Times New Roman"/>
                                  <w:sz w:val="16"/>
                                  <w:szCs w:val="16"/>
                                </w:rPr>
                              </w:pPr>
                              <w:r w:rsidRPr="00A80382">
                                <w:rPr>
                                  <w:rFonts w:ascii="Times New Roman" w:hAnsi="Times New Roman" w:cs="Times New Roman"/>
                                  <w:sz w:val="16"/>
                                  <w:szCs w:val="16"/>
                                </w:rPr>
                                <w:t xml:space="preserve"> </w:t>
                              </w:r>
                              <w:r w:rsidRPr="00A80382">
                                <w:rPr>
                                  <w:rFonts w:ascii="Times New Roman" w:eastAsia="Times New Roman" w:hAnsi="Times New Roman" w:cs="Times New Roman"/>
                                  <w:sz w:val="16"/>
                                  <w:szCs w:val="16"/>
                                  <w:lang w:eastAsia="ru-RU"/>
                                </w:rPr>
                                <w:t>2) Статью 5  Решения изложить в следующей редакции:</w:t>
                              </w:r>
                            </w:p>
                            <w:p w:rsidR="002B3566" w:rsidRPr="00A80382" w:rsidRDefault="002B3566" w:rsidP="00600E2D">
                              <w:pPr>
                                <w:rPr>
                                  <w:rFonts w:ascii="Times New Roman" w:hAnsi="Times New Roman" w:cs="Times New Roman"/>
                                  <w:sz w:val="16"/>
                                  <w:szCs w:val="16"/>
                                </w:rPr>
                              </w:pPr>
                              <w:r w:rsidRPr="00A80382">
                                <w:rPr>
                                  <w:rFonts w:ascii="Times New Roman" w:hAnsi="Times New Roman" w:cs="Times New Roman"/>
                                  <w:sz w:val="16"/>
                                  <w:szCs w:val="16"/>
                                </w:rPr>
                                <w:t xml:space="preserve">  «1.  Исключить из бюджета  нормативы распределения доходов между бюджетом</w:t>
                              </w:r>
                            </w:p>
                            <w:p w:rsidR="002B3566" w:rsidRPr="00A80382" w:rsidRDefault="002B3566" w:rsidP="00600E2D">
                              <w:pPr>
                                <w:rPr>
                                  <w:rFonts w:ascii="Times New Roman" w:hAnsi="Times New Roman" w:cs="Times New Roman"/>
                                  <w:sz w:val="16"/>
                                  <w:szCs w:val="16"/>
                                </w:rPr>
                              </w:pPr>
                              <w:r w:rsidRPr="00A80382">
                                <w:rPr>
                                  <w:rFonts w:ascii="Times New Roman" w:hAnsi="Times New Roman" w:cs="Times New Roman"/>
                                  <w:sz w:val="16"/>
                                  <w:szCs w:val="16"/>
                                </w:rPr>
                                <w:t xml:space="preserve"> муниципального района и бюджетом сельского поселения на 2023 год  приложение 1к  настоящему </w:t>
                              </w:r>
                            </w:p>
                            <w:p w:rsidR="002B3566" w:rsidRPr="00A80382" w:rsidRDefault="002B3566" w:rsidP="00600E2D">
                              <w:pPr>
                                <w:rPr>
                                  <w:rFonts w:ascii="Times New Roman" w:hAnsi="Times New Roman" w:cs="Times New Roman"/>
                                  <w:sz w:val="16"/>
                                  <w:szCs w:val="16"/>
                                </w:rPr>
                              </w:pPr>
                              <w:r w:rsidRPr="00A80382">
                                <w:rPr>
                                  <w:rFonts w:ascii="Times New Roman" w:hAnsi="Times New Roman" w:cs="Times New Roman"/>
                                  <w:sz w:val="16"/>
                                  <w:szCs w:val="16"/>
                                </w:rPr>
                                <w:t>Решению.</w:t>
                              </w:r>
                            </w:p>
                            <w:p w:rsidR="002B3566" w:rsidRPr="00A80382" w:rsidRDefault="002B3566" w:rsidP="00600E2D">
                              <w:pPr>
                                <w:rPr>
                                  <w:rFonts w:ascii="Times New Roman" w:hAnsi="Times New Roman" w:cs="Times New Roman"/>
                                  <w:sz w:val="16"/>
                                  <w:szCs w:val="16"/>
                                </w:rPr>
                              </w:pPr>
                              <w:r w:rsidRPr="00A80382">
                                <w:rPr>
                                  <w:rFonts w:ascii="Times New Roman" w:hAnsi="Times New Roman" w:cs="Times New Roman"/>
                                  <w:sz w:val="16"/>
                                  <w:szCs w:val="16"/>
                                </w:rPr>
                                <w:t>2. Исключить нормативы распределения доходов между бюджетом муниципального</w:t>
                              </w:r>
                            </w:p>
                            <w:p w:rsidR="002B3566" w:rsidRPr="00A80382" w:rsidRDefault="002B3566" w:rsidP="00600E2D">
                              <w:pPr>
                                <w:rPr>
                                  <w:rFonts w:ascii="Times New Roman" w:hAnsi="Times New Roman" w:cs="Times New Roman"/>
                                  <w:sz w:val="16"/>
                                  <w:szCs w:val="16"/>
                                </w:rPr>
                              </w:pPr>
                              <w:r w:rsidRPr="00A80382">
                                <w:rPr>
                                  <w:rFonts w:ascii="Times New Roman" w:hAnsi="Times New Roman" w:cs="Times New Roman"/>
                                  <w:sz w:val="16"/>
                                  <w:szCs w:val="16"/>
                                </w:rPr>
                                <w:t xml:space="preserve"> района и бюджетом сельского поселения на плановый период 2024 и 2025 годов</w:t>
                              </w:r>
                            </w:p>
                            <w:p w:rsidR="002B3566" w:rsidRPr="00A80382" w:rsidRDefault="002B3566" w:rsidP="00600E2D">
                              <w:pPr>
                                <w:rPr>
                                  <w:rFonts w:ascii="Times New Roman" w:hAnsi="Times New Roman" w:cs="Times New Roman"/>
                                  <w:sz w:val="16"/>
                                  <w:szCs w:val="16"/>
                                </w:rPr>
                              </w:pPr>
                              <w:r w:rsidRPr="00A80382">
                                <w:rPr>
                                  <w:rFonts w:ascii="Times New Roman" w:hAnsi="Times New Roman" w:cs="Times New Roman"/>
                                  <w:sz w:val="16"/>
                                  <w:szCs w:val="16"/>
                                </w:rPr>
                                <w:t xml:space="preserve"> приложение 2 к настоящему  Решению</w:t>
                              </w:r>
                              <w:proofErr w:type="gramStart"/>
                              <w:r w:rsidRPr="00A80382">
                                <w:rPr>
                                  <w:rFonts w:ascii="Times New Roman" w:hAnsi="Times New Roman" w:cs="Times New Roman"/>
                                  <w:sz w:val="16"/>
                                  <w:szCs w:val="16"/>
                                </w:rPr>
                                <w:t>.».</w:t>
                              </w:r>
                              <w:proofErr w:type="gramEnd"/>
                            </w:p>
                          </w:tc>
                        </w:tr>
                      </w:tbl>
                      <w:p w:rsidR="002B3566" w:rsidRPr="00A80382" w:rsidRDefault="002B3566" w:rsidP="00600E2D">
                        <w:pPr>
                          <w:spacing w:after="0" w:line="240" w:lineRule="auto"/>
                          <w:ind w:right="284"/>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xml:space="preserve">3)   Приложение 3 к Решению изложить в новой редакции  </w:t>
                        </w:r>
                        <w:proofErr w:type="gramStart"/>
                        <w:r w:rsidRPr="00A80382">
                          <w:rPr>
                            <w:rFonts w:ascii="Times New Roman" w:eastAsia="Times New Roman" w:hAnsi="Times New Roman" w:cs="Times New Roman"/>
                            <w:sz w:val="16"/>
                            <w:szCs w:val="16"/>
                            <w:lang w:eastAsia="ru-RU"/>
                          </w:rPr>
                          <w:t xml:space="preserve">( </w:t>
                        </w:r>
                        <w:proofErr w:type="gramEnd"/>
                        <w:r w:rsidRPr="00A80382">
                          <w:rPr>
                            <w:rFonts w:ascii="Times New Roman" w:eastAsia="Times New Roman" w:hAnsi="Times New Roman" w:cs="Times New Roman"/>
                            <w:sz w:val="16"/>
                            <w:szCs w:val="16"/>
                            <w:lang w:eastAsia="ru-RU"/>
                          </w:rPr>
                          <w:t>прилагается ).</w:t>
                        </w:r>
                      </w:p>
                      <w:p w:rsidR="002B3566" w:rsidRPr="00A80382" w:rsidRDefault="002B3566" w:rsidP="00600E2D">
                        <w:pPr>
                          <w:spacing w:after="0" w:line="240" w:lineRule="auto"/>
                          <w:ind w:right="284"/>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xml:space="preserve">4)   Приложение 4 к Решению изложить в новой редакции  </w:t>
                        </w:r>
                        <w:proofErr w:type="gramStart"/>
                        <w:r w:rsidRPr="00A80382">
                          <w:rPr>
                            <w:rFonts w:ascii="Times New Roman" w:eastAsia="Times New Roman" w:hAnsi="Times New Roman" w:cs="Times New Roman"/>
                            <w:sz w:val="16"/>
                            <w:szCs w:val="16"/>
                            <w:lang w:eastAsia="ru-RU"/>
                          </w:rPr>
                          <w:t xml:space="preserve">( </w:t>
                        </w:r>
                        <w:proofErr w:type="gramEnd"/>
                        <w:r w:rsidRPr="00A80382">
                          <w:rPr>
                            <w:rFonts w:ascii="Times New Roman" w:eastAsia="Times New Roman" w:hAnsi="Times New Roman" w:cs="Times New Roman"/>
                            <w:sz w:val="16"/>
                            <w:szCs w:val="16"/>
                            <w:lang w:eastAsia="ru-RU"/>
                          </w:rPr>
                          <w:t>прилагается ).</w:t>
                        </w:r>
                      </w:p>
                      <w:p w:rsidR="002B3566" w:rsidRPr="00A80382" w:rsidRDefault="002B3566" w:rsidP="00600E2D">
                        <w:pPr>
                          <w:spacing w:after="0" w:line="240" w:lineRule="auto"/>
                          <w:ind w:right="284"/>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xml:space="preserve">5)   Приложение 5 к Решению изложить в новой редакции  </w:t>
                        </w:r>
                        <w:proofErr w:type="gramStart"/>
                        <w:r w:rsidRPr="00A80382">
                          <w:rPr>
                            <w:rFonts w:ascii="Times New Roman" w:eastAsia="Times New Roman" w:hAnsi="Times New Roman" w:cs="Times New Roman"/>
                            <w:sz w:val="16"/>
                            <w:szCs w:val="16"/>
                            <w:lang w:eastAsia="ru-RU"/>
                          </w:rPr>
                          <w:t xml:space="preserve">( </w:t>
                        </w:r>
                        <w:proofErr w:type="gramEnd"/>
                        <w:r w:rsidRPr="00A80382">
                          <w:rPr>
                            <w:rFonts w:ascii="Times New Roman" w:eastAsia="Times New Roman" w:hAnsi="Times New Roman" w:cs="Times New Roman"/>
                            <w:sz w:val="16"/>
                            <w:szCs w:val="16"/>
                            <w:lang w:eastAsia="ru-RU"/>
                          </w:rPr>
                          <w:t>прилагается ).</w:t>
                        </w:r>
                      </w:p>
                      <w:p w:rsidR="002B3566" w:rsidRPr="00A80382" w:rsidRDefault="002B3566" w:rsidP="00600E2D">
                        <w:pPr>
                          <w:spacing w:after="0" w:line="240" w:lineRule="auto"/>
                          <w:ind w:right="284"/>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xml:space="preserve">6)   Приложение 6 к Решению изложить в новой редакции </w:t>
                        </w:r>
                        <w:proofErr w:type="gramStart"/>
                        <w:r w:rsidRPr="00A80382">
                          <w:rPr>
                            <w:rFonts w:ascii="Times New Roman" w:eastAsia="Times New Roman" w:hAnsi="Times New Roman" w:cs="Times New Roman"/>
                            <w:sz w:val="16"/>
                            <w:szCs w:val="16"/>
                            <w:lang w:eastAsia="ru-RU"/>
                          </w:rPr>
                          <w:t xml:space="preserve">( </w:t>
                        </w:r>
                        <w:proofErr w:type="gramEnd"/>
                        <w:r w:rsidRPr="00A80382">
                          <w:rPr>
                            <w:rFonts w:ascii="Times New Roman" w:eastAsia="Times New Roman" w:hAnsi="Times New Roman" w:cs="Times New Roman"/>
                            <w:sz w:val="16"/>
                            <w:szCs w:val="16"/>
                            <w:lang w:eastAsia="ru-RU"/>
                          </w:rPr>
                          <w:t>прилагается ).</w:t>
                        </w:r>
                      </w:p>
                      <w:p w:rsidR="002B3566" w:rsidRPr="00A80382" w:rsidRDefault="002B3566" w:rsidP="00600E2D">
                        <w:pPr>
                          <w:spacing w:after="0" w:line="240" w:lineRule="auto"/>
                          <w:ind w:right="284"/>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xml:space="preserve">7)   Приложение 7 к Решению изложить в новой редакции  </w:t>
                        </w:r>
                        <w:proofErr w:type="gramStart"/>
                        <w:r w:rsidRPr="00A80382">
                          <w:rPr>
                            <w:rFonts w:ascii="Times New Roman" w:eastAsia="Times New Roman" w:hAnsi="Times New Roman" w:cs="Times New Roman"/>
                            <w:sz w:val="16"/>
                            <w:szCs w:val="16"/>
                            <w:lang w:eastAsia="ru-RU"/>
                          </w:rPr>
                          <w:t xml:space="preserve">( </w:t>
                        </w:r>
                        <w:proofErr w:type="gramEnd"/>
                        <w:r w:rsidRPr="00A80382">
                          <w:rPr>
                            <w:rFonts w:ascii="Times New Roman" w:eastAsia="Times New Roman" w:hAnsi="Times New Roman" w:cs="Times New Roman"/>
                            <w:sz w:val="16"/>
                            <w:szCs w:val="16"/>
                            <w:lang w:eastAsia="ru-RU"/>
                          </w:rPr>
                          <w:t>прилагается ).</w:t>
                        </w:r>
                      </w:p>
                      <w:p w:rsidR="002B3566" w:rsidRPr="00A80382" w:rsidRDefault="002B3566" w:rsidP="00600E2D">
                        <w:pPr>
                          <w:spacing w:after="0" w:line="240" w:lineRule="auto"/>
                          <w:ind w:right="284"/>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xml:space="preserve">8)   Приложение 8 к Решению изложить в новой редакции  </w:t>
                        </w:r>
                        <w:proofErr w:type="gramStart"/>
                        <w:r w:rsidRPr="00A80382">
                          <w:rPr>
                            <w:rFonts w:ascii="Times New Roman" w:eastAsia="Times New Roman" w:hAnsi="Times New Roman" w:cs="Times New Roman"/>
                            <w:sz w:val="16"/>
                            <w:szCs w:val="16"/>
                            <w:lang w:eastAsia="ru-RU"/>
                          </w:rPr>
                          <w:t xml:space="preserve">( </w:t>
                        </w:r>
                        <w:proofErr w:type="gramEnd"/>
                        <w:r w:rsidRPr="00A80382">
                          <w:rPr>
                            <w:rFonts w:ascii="Times New Roman" w:eastAsia="Times New Roman" w:hAnsi="Times New Roman" w:cs="Times New Roman"/>
                            <w:sz w:val="16"/>
                            <w:szCs w:val="16"/>
                            <w:lang w:eastAsia="ru-RU"/>
                          </w:rPr>
                          <w:t>прилагается ).</w:t>
                        </w:r>
                      </w:p>
                      <w:p w:rsidR="002B3566" w:rsidRPr="00A80382" w:rsidRDefault="002B3566" w:rsidP="00600E2D">
                        <w:pPr>
                          <w:spacing w:after="0" w:line="240" w:lineRule="auto"/>
                          <w:ind w:right="284"/>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xml:space="preserve">9)   Приложение 11 к Решению изложить в новой редакции  </w:t>
                        </w:r>
                        <w:proofErr w:type="gramStart"/>
                        <w:r w:rsidRPr="00A80382">
                          <w:rPr>
                            <w:rFonts w:ascii="Times New Roman" w:eastAsia="Times New Roman" w:hAnsi="Times New Roman" w:cs="Times New Roman"/>
                            <w:sz w:val="16"/>
                            <w:szCs w:val="16"/>
                            <w:lang w:eastAsia="ru-RU"/>
                          </w:rPr>
                          <w:t xml:space="preserve">( </w:t>
                        </w:r>
                        <w:proofErr w:type="gramEnd"/>
                        <w:r w:rsidRPr="00A80382">
                          <w:rPr>
                            <w:rFonts w:ascii="Times New Roman" w:eastAsia="Times New Roman" w:hAnsi="Times New Roman" w:cs="Times New Roman"/>
                            <w:sz w:val="16"/>
                            <w:szCs w:val="16"/>
                            <w:lang w:eastAsia="ru-RU"/>
                          </w:rPr>
                          <w:t>прилагается ).</w:t>
                        </w:r>
                      </w:p>
                      <w:p w:rsidR="002B3566" w:rsidRPr="00A80382" w:rsidRDefault="002B3566" w:rsidP="00600E2D">
                        <w:pPr>
                          <w:spacing w:after="0" w:line="240" w:lineRule="auto"/>
                          <w:ind w:right="284"/>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xml:space="preserve">10). Приложение 12 к Решению изложить в новой редакции  </w:t>
                        </w:r>
                        <w:proofErr w:type="gramStart"/>
                        <w:r w:rsidRPr="00A80382">
                          <w:rPr>
                            <w:rFonts w:ascii="Times New Roman" w:eastAsia="Times New Roman" w:hAnsi="Times New Roman" w:cs="Times New Roman"/>
                            <w:sz w:val="16"/>
                            <w:szCs w:val="16"/>
                            <w:lang w:eastAsia="ru-RU"/>
                          </w:rPr>
                          <w:t xml:space="preserve">( </w:t>
                        </w:r>
                        <w:proofErr w:type="gramEnd"/>
                        <w:r w:rsidRPr="00A80382">
                          <w:rPr>
                            <w:rFonts w:ascii="Times New Roman" w:eastAsia="Times New Roman" w:hAnsi="Times New Roman" w:cs="Times New Roman"/>
                            <w:sz w:val="16"/>
                            <w:szCs w:val="16"/>
                            <w:lang w:eastAsia="ru-RU"/>
                          </w:rPr>
                          <w:t>прилагается ).</w:t>
                        </w:r>
                      </w:p>
                      <w:p w:rsidR="002B3566" w:rsidRPr="00A80382" w:rsidRDefault="002B3566" w:rsidP="00600E2D">
                        <w:pPr>
                          <w:spacing w:after="0" w:line="240" w:lineRule="auto"/>
                          <w:ind w:right="284"/>
                          <w:jc w:val="both"/>
                          <w:rPr>
                            <w:rFonts w:ascii="Times New Roman" w:eastAsia="Times New Roman" w:hAnsi="Times New Roman" w:cs="Times New Roman"/>
                            <w:sz w:val="16"/>
                            <w:szCs w:val="16"/>
                            <w:lang w:eastAsia="ru-RU"/>
                          </w:rPr>
                        </w:pPr>
                      </w:p>
                      <w:p w:rsidR="002B3566" w:rsidRPr="00A80382" w:rsidRDefault="002B3566" w:rsidP="00600E2D">
                        <w:pPr>
                          <w:spacing w:after="0" w:line="240" w:lineRule="auto"/>
                          <w:ind w:right="284"/>
                          <w:jc w:val="both"/>
                          <w:rPr>
                            <w:rFonts w:ascii="Times New Roman" w:eastAsia="Times New Roman" w:hAnsi="Times New Roman" w:cs="Times New Roman"/>
                            <w:bCs/>
                            <w:sz w:val="16"/>
                            <w:szCs w:val="16"/>
                            <w:lang w:eastAsia="ru-RU"/>
                          </w:rPr>
                        </w:pPr>
                        <w:r w:rsidRPr="00A80382">
                          <w:rPr>
                            <w:rFonts w:ascii="Times New Roman" w:eastAsia="Times New Roman" w:hAnsi="Times New Roman" w:cs="Times New Roman"/>
                            <w:b/>
                            <w:sz w:val="16"/>
                            <w:szCs w:val="16"/>
                            <w:lang w:eastAsia="ru-RU"/>
                          </w:rPr>
                          <w:t xml:space="preserve">  2</w:t>
                        </w:r>
                        <w:r w:rsidRPr="00A80382">
                          <w:rPr>
                            <w:rFonts w:ascii="Times New Roman" w:eastAsia="Times New Roman" w:hAnsi="Times New Roman" w:cs="Times New Roman"/>
                            <w:sz w:val="16"/>
                            <w:szCs w:val="16"/>
                            <w:lang w:eastAsia="ru-RU"/>
                          </w:rPr>
                          <w:t xml:space="preserve">.  Направить данное Решение на подписание Главе сельского поселения </w:t>
                        </w:r>
                        <w:r w:rsidRPr="00A80382">
                          <w:rPr>
                            <w:rFonts w:ascii="Times New Roman" w:eastAsia="Times New Roman" w:hAnsi="Times New Roman" w:cs="Times New Roman"/>
                            <w:bCs/>
                            <w:sz w:val="16"/>
                            <w:szCs w:val="16"/>
                            <w:lang w:eastAsia="ru-RU"/>
                          </w:rPr>
                          <w:t>Борискино</w:t>
                        </w:r>
                      </w:p>
                      <w:p w:rsidR="002B3566" w:rsidRPr="00A80382" w:rsidRDefault="002B3566" w:rsidP="00600E2D">
                        <w:pPr>
                          <w:spacing w:after="0" w:line="240" w:lineRule="auto"/>
                          <w:ind w:right="284"/>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bCs/>
                            <w:sz w:val="16"/>
                            <w:szCs w:val="16"/>
                            <w:lang w:eastAsia="ru-RU"/>
                          </w:rPr>
                          <w:t xml:space="preserve">      -Игар</w:t>
                        </w:r>
                        <w:r w:rsidRPr="00A80382">
                          <w:rPr>
                            <w:rFonts w:ascii="Times New Roman" w:eastAsia="Times New Roman" w:hAnsi="Times New Roman" w:cs="Times New Roman"/>
                            <w:sz w:val="16"/>
                            <w:szCs w:val="16"/>
                            <w:lang w:eastAsia="ru-RU"/>
                          </w:rPr>
                          <w:t xml:space="preserve"> и официальное опубликование.</w:t>
                        </w:r>
                      </w:p>
                      <w:p w:rsidR="002B3566" w:rsidRPr="00A80382" w:rsidRDefault="002B3566" w:rsidP="00600E2D">
                        <w:pPr>
                          <w:spacing w:after="0" w:line="240" w:lineRule="auto"/>
                          <w:ind w:right="284"/>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b/>
                            <w:sz w:val="16"/>
                            <w:szCs w:val="16"/>
                            <w:lang w:eastAsia="ru-RU"/>
                          </w:rPr>
                          <w:t xml:space="preserve">  3</w:t>
                        </w:r>
                        <w:r w:rsidRPr="00A80382">
                          <w:rPr>
                            <w:rFonts w:ascii="Times New Roman" w:eastAsia="Times New Roman" w:hAnsi="Times New Roman" w:cs="Times New Roman"/>
                            <w:sz w:val="16"/>
                            <w:szCs w:val="16"/>
                            <w:lang w:eastAsia="ru-RU"/>
                          </w:rPr>
                          <w:t xml:space="preserve">. Решение вступает в силу со дня его официального опубликования и распространяется     </w:t>
                        </w:r>
                      </w:p>
                      <w:p w:rsidR="002B3566" w:rsidRPr="00A80382" w:rsidRDefault="002B3566" w:rsidP="00600E2D">
                        <w:pPr>
                          <w:spacing w:after="0" w:line="240" w:lineRule="auto"/>
                          <w:ind w:right="284"/>
                          <w:jc w:val="both"/>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xml:space="preserve">      на правоотношения, возникшие с 01.09.2023г.</w:t>
                        </w:r>
                      </w:p>
                      <w:p w:rsidR="002B3566" w:rsidRPr="00A80382" w:rsidRDefault="002B3566" w:rsidP="00600E2D">
                        <w:pPr>
                          <w:spacing w:after="0" w:line="240" w:lineRule="auto"/>
                          <w:ind w:right="284"/>
                          <w:jc w:val="both"/>
                          <w:rPr>
                            <w:rFonts w:ascii="Times New Roman" w:eastAsia="Times New Roman" w:hAnsi="Times New Roman" w:cs="Times New Roman"/>
                            <w:sz w:val="16"/>
                            <w:szCs w:val="16"/>
                            <w:lang w:eastAsia="ru-RU"/>
                          </w:rPr>
                        </w:pPr>
                      </w:p>
                      <w:p w:rsidR="002B3566" w:rsidRPr="00A80382" w:rsidRDefault="002B3566" w:rsidP="00600E2D">
                        <w:pPr>
                          <w:spacing w:after="0" w:line="240" w:lineRule="auto"/>
                          <w:ind w:right="284"/>
                          <w:jc w:val="both"/>
                          <w:rPr>
                            <w:rFonts w:ascii="Times New Roman" w:eastAsia="Times New Roman" w:hAnsi="Times New Roman" w:cs="Times New Roman"/>
                            <w:sz w:val="16"/>
                            <w:szCs w:val="16"/>
                            <w:lang w:eastAsia="ru-RU"/>
                          </w:rPr>
                        </w:pPr>
                      </w:p>
                      <w:p w:rsidR="002B3566" w:rsidRPr="00A80382" w:rsidRDefault="002B3566" w:rsidP="00600E2D">
                        <w:pPr>
                          <w:spacing w:after="0" w:line="240" w:lineRule="auto"/>
                          <w:ind w:right="284"/>
                          <w:jc w:val="both"/>
                          <w:rPr>
                            <w:rFonts w:ascii="Times New Roman" w:eastAsia="Times New Roman" w:hAnsi="Times New Roman" w:cs="Times New Roman"/>
                            <w:sz w:val="16"/>
                            <w:szCs w:val="16"/>
                            <w:lang w:eastAsia="ru-RU"/>
                          </w:rPr>
                        </w:pPr>
                      </w:p>
                      <w:p w:rsidR="002B3566" w:rsidRPr="00A80382" w:rsidRDefault="002B3566" w:rsidP="00600E2D">
                        <w:pPr>
                          <w:spacing w:after="0"/>
                          <w:ind w:right="284"/>
                          <w:jc w:val="both"/>
                          <w:rPr>
                            <w:rFonts w:ascii="Times New Roman" w:hAnsi="Times New Roman" w:cs="Times New Roman"/>
                            <w:sz w:val="16"/>
                            <w:szCs w:val="16"/>
                          </w:rPr>
                        </w:pPr>
                        <w:r w:rsidRPr="00A80382">
                          <w:rPr>
                            <w:rFonts w:ascii="Times New Roman" w:hAnsi="Times New Roman" w:cs="Times New Roman"/>
                            <w:sz w:val="16"/>
                            <w:szCs w:val="16"/>
                          </w:rPr>
                          <w:t>Глава сельского поселения Борискино-Игар</w:t>
                        </w:r>
                      </w:p>
                      <w:p w:rsidR="002B3566" w:rsidRPr="00A80382" w:rsidRDefault="002B3566" w:rsidP="00600E2D">
                        <w:pPr>
                          <w:spacing w:after="0"/>
                          <w:ind w:right="284"/>
                          <w:jc w:val="both"/>
                          <w:rPr>
                            <w:rFonts w:ascii="Times New Roman" w:hAnsi="Times New Roman" w:cs="Times New Roman"/>
                            <w:sz w:val="16"/>
                            <w:szCs w:val="16"/>
                          </w:rPr>
                        </w:pPr>
                        <w:r w:rsidRPr="00A80382">
                          <w:rPr>
                            <w:rFonts w:ascii="Times New Roman" w:hAnsi="Times New Roman" w:cs="Times New Roman"/>
                            <w:sz w:val="16"/>
                            <w:szCs w:val="16"/>
                          </w:rPr>
                          <w:t>муниципального района Клявлинский Самарской области:                            Г.В.Сорокин</w:t>
                        </w:r>
                      </w:p>
                      <w:p w:rsidR="002B3566" w:rsidRPr="00A80382" w:rsidRDefault="002B3566" w:rsidP="00600E2D">
                        <w:pPr>
                          <w:spacing w:after="0" w:line="240" w:lineRule="auto"/>
                          <w:ind w:right="284"/>
                          <w:rPr>
                            <w:rFonts w:ascii="Times New Roman" w:hAnsi="Times New Roman" w:cs="Times New Roman"/>
                            <w:sz w:val="16"/>
                            <w:szCs w:val="16"/>
                          </w:rPr>
                        </w:pPr>
                      </w:p>
                      <w:p w:rsidR="002B3566" w:rsidRPr="00A80382" w:rsidRDefault="002B3566" w:rsidP="00600E2D">
                        <w:pPr>
                          <w:spacing w:after="0" w:line="240" w:lineRule="auto"/>
                          <w:ind w:right="284"/>
                          <w:rPr>
                            <w:rFonts w:ascii="Times New Roman" w:hAnsi="Times New Roman" w:cs="Times New Roman"/>
                            <w:sz w:val="16"/>
                            <w:szCs w:val="16"/>
                          </w:rPr>
                        </w:pPr>
                        <w:r w:rsidRPr="00A80382">
                          <w:rPr>
                            <w:rFonts w:ascii="Times New Roman" w:hAnsi="Times New Roman" w:cs="Times New Roman"/>
                            <w:sz w:val="16"/>
                            <w:szCs w:val="16"/>
                          </w:rPr>
                          <w:t>Председатель собрания сельского поселения Борискино-Игар</w:t>
                        </w:r>
                      </w:p>
                      <w:p w:rsidR="002B3566" w:rsidRPr="00A80382" w:rsidRDefault="002B3566" w:rsidP="00600E2D">
                        <w:pPr>
                          <w:spacing w:after="0"/>
                          <w:ind w:right="284"/>
                          <w:jc w:val="both"/>
                          <w:rPr>
                            <w:rFonts w:ascii="Times New Roman" w:hAnsi="Times New Roman" w:cs="Times New Roman"/>
                            <w:b/>
                            <w:bCs/>
                            <w:sz w:val="16"/>
                            <w:szCs w:val="16"/>
                          </w:rPr>
                        </w:pPr>
                        <w:r w:rsidRPr="00A80382">
                          <w:rPr>
                            <w:rFonts w:ascii="Times New Roman" w:hAnsi="Times New Roman" w:cs="Times New Roman"/>
                            <w:sz w:val="16"/>
                            <w:szCs w:val="16"/>
                          </w:rPr>
                          <w:t>муниципального района Клявлинский Самарской области:                          В.Б.Ефремова</w:t>
                        </w:r>
                      </w:p>
                    </w:tc>
                  </w:tr>
                  <w:tr w:rsidR="002B3566" w:rsidRPr="00A80382" w:rsidTr="00600E2D">
                    <w:trPr>
                      <w:gridBefore w:val="2"/>
                      <w:wBefore w:w="714" w:type="dxa"/>
                      <w:trHeight w:val="285"/>
                    </w:trPr>
                    <w:tc>
                      <w:tcPr>
                        <w:tcW w:w="10394" w:type="dxa"/>
                        <w:gridSpan w:val="3"/>
                        <w:noWrap/>
                        <w:vAlign w:val="bottom"/>
                      </w:tcPr>
                      <w:p w:rsidR="002B3566" w:rsidRPr="00A80382" w:rsidRDefault="002B3566" w:rsidP="002B3566">
                        <w:pPr>
                          <w:spacing w:after="0"/>
                          <w:rPr>
                            <w:rFonts w:ascii="Times New Roman" w:eastAsia="Calibri" w:hAnsi="Times New Roman" w:cs="Times New Roman"/>
                            <w:sz w:val="16"/>
                            <w:szCs w:val="16"/>
                          </w:rPr>
                        </w:pPr>
                      </w:p>
                    </w:tc>
                  </w:tr>
                  <w:tr w:rsidR="002B3566" w:rsidRPr="00A80382" w:rsidTr="00600E2D">
                    <w:trPr>
                      <w:gridBefore w:val="2"/>
                      <w:wBefore w:w="714" w:type="dxa"/>
                      <w:trHeight w:val="285"/>
                    </w:trPr>
                    <w:tc>
                      <w:tcPr>
                        <w:tcW w:w="10394" w:type="dxa"/>
                        <w:gridSpan w:val="3"/>
                        <w:noWrap/>
                        <w:vAlign w:val="bottom"/>
                      </w:tcPr>
                      <w:p w:rsidR="002B3566" w:rsidRPr="00A80382" w:rsidRDefault="002B3566" w:rsidP="00600E2D">
                        <w:pPr>
                          <w:spacing w:after="0"/>
                          <w:jc w:val="center"/>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                                                                                                                       Приложение №3</w:t>
                        </w:r>
                      </w:p>
                    </w:tc>
                  </w:tr>
                  <w:tr w:rsidR="002B3566" w:rsidRPr="00A80382" w:rsidTr="00600E2D">
                    <w:trPr>
                      <w:gridBefore w:val="2"/>
                      <w:wBefore w:w="714" w:type="dxa"/>
                      <w:trHeight w:val="285"/>
                    </w:trPr>
                    <w:tc>
                      <w:tcPr>
                        <w:tcW w:w="10394" w:type="dxa"/>
                        <w:gridSpan w:val="3"/>
                        <w:noWrap/>
                        <w:vAlign w:val="bottom"/>
                      </w:tcPr>
                      <w:p w:rsidR="002B3566" w:rsidRPr="00A80382" w:rsidRDefault="002B3566" w:rsidP="00600E2D">
                        <w:pPr>
                          <w:spacing w:after="0"/>
                          <w:jc w:val="center"/>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                                                                                    к решению Собрания представителей </w:t>
                        </w:r>
                      </w:p>
                    </w:tc>
                  </w:tr>
                  <w:tr w:rsidR="002B3566" w:rsidRPr="00A80382" w:rsidTr="00600E2D">
                    <w:trPr>
                      <w:gridBefore w:val="2"/>
                      <w:wBefore w:w="714" w:type="dxa"/>
                      <w:trHeight w:val="285"/>
                    </w:trPr>
                    <w:tc>
                      <w:tcPr>
                        <w:tcW w:w="10394" w:type="dxa"/>
                        <w:gridSpan w:val="3"/>
                        <w:noWrap/>
                        <w:vAlign w:val="bottom"/>
                      </w:tcPr>
                      <w:p w:rsidR="002B3566" w:rsidRPr="00A80382" w:rsidRDefault="002B3566" w:rsidP="00600E2D">
                        <w:pPr>
                          <w:spacing w:after="0"/>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 сельского поселения Борискино-Игар муниципального района Клявлинский Самарской области</w:t>
                        </w:r>
                      </w:p>
                    </w:tc>
                  </w:tr>
                  <w:tr w:rsidR="002B3566" w:rsidRPr="00A80382" w:rsidTr="00600E2D">
                    <w:trPr>
                      <w:gridBefore w:val="2"/>
                      <w:wBefore w:w="714" w:type="dxa"/>
                      <w:trHeight w:val="285"/>
                    </w:trPr>
                    <w:tc>
                      <w:tcPr>
                        <w:tcW w:w="10394" w:type="dxa"/>
                        <w:gridSpan w:val="3"/>
                        <w:noWrap/>
                        <w:vAlign w:val="bottom"/>
                      </w:tcPr>
                      <w:p w:rsidR="002B3566" w:rsidRPr="00A80382" w:rsidRDefault="002B3566" w:rsidP="00600E2D">
                        <w:pPr>
                          <w:spacing w:after="0"/>
                          <w:rPr>
                            <w:rFonts w:ascii="Times New Roman" w:eastAsia="Calibri" w:hAnsi="Times New Roman" w:cs="Times New Roman"/>
                            <w:sz w:val="16"/>
                            <w:szCs w:val="16"/>
                          </w:rPr>
                        </w:pPr>
                        <w:r w:rsidRPr="00A80382">
                          <w:rPr>
                            <w:rFonts w:ascii="Times New Roman" w:eastAsia="Calibri" w:hAnsi="Times New Roman" w:cs="Times New Roman"/>
                            <w:sz w:val="16"/>
                            <w:szCs w:val="16"/>
                          </w:rPr>
                          <w:t>"О бюджете сельского поселения Борискино-Игар муниципального района Клявлинский Самарской области</w:t>
                        </w:r>
                      </w:p>
                    </w:tc>
                  </w:tr>
                  <w:tr w:rsidR="002B3566" w:rsidRPr="00A80382" w:rsidTr="00600E2D">
                    <w:trPr>
                      <w:gridBefore w:val="2"/>
                      <w:wBefore w:w="714" w:type="dxa"/>
                      <w:trHeight w:val="285"/>
                    </w:trPr>
                    <w:tc>
                      <w:tcPr>
                        <w:tcW w:w="10394" w:type="dxa"/>
                        <w:gridSpan w:val="3"/>
                        <w:noWrap/>
                        <w:vAlign w:val="bottom"/>
                      </w:tcPr>
                      <w:p w:rsidR="002B3566" w:rsidRPr="00A80382" w:rsidRDefault="002B3566" w:rsidP="00600E2D">
                        <w:pPr>
                          <w:spacing w:after="0"/>
                          <w:jc w:val="center"/>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                                                                                 на 2023 год и плановый период 2024 и 2025 годов''</w:t>
                        </w:r>
                      </w:p>
                    </w:tc>
                  </w:tr>
                  <w:tr w:rsidR="002B3566" w:rsidRPr="00A80382" w:rsidTr="00600E2D">
                    <w:trPr>
                      <w:gridBefore w:val="2"/>
                      <w:wBefore w:w="714" w:type="dxa"/>
                      <w:trHeight w:val="285"/>
                    </w:trPr>
                    <w:tc>
                      <w:tcPr>
                        <w:tcW w:w="10394" w:type="dxa"/>
                        <w:gridSpan w:val="3"/>
                        <w:noWrap/>
                        <w:vAlign w:val="bottom"/>
                      </w:tcPr>
                      <w:p w:rsidR="002B3566" w:rsidRPr="00A80382" w:rsidRDefault="002B3566" w:rsidP="00600E2D">
                        <w:pPr>
                          <w:spacing w:after="0"/>
                          <w:rPr>
                            <w:rFonts w:ascii="Times New Roman" w:eastAsia="Calibri" w:hAnsi="Times New Roman" w:cs="Times New Roman"/>
                            <w:sz w:val="16"/>
                            <w:szCs w:val="16"/>
                          </w:rPr>
                        </w:pPr>
                      </w:p>
                    </w:tc>
                  </w:tr>
                  <w:tr w:rsidR="002B3566" w:rsidRPr="00A80382" w:rsidTr="00600E2D">
                    <w:trPr>
                      <w:gridBefore w:val="2"/>
                      <w:wBefore w:w="714" w:type="dxa"/>
                      <w:trHeight w:val="1131"/>
                    </w:trPr>
                    <w:tc>
                      <w:tcPr>
                        <w:tcW w:w="10394" w:type="dxa"/>
                        <w:gridSpan w:val="3"/>
                        <w:noWrap/>
                        <w:vAlign w:val="bottom"/>
                      </w:tcPr>
                      <w:p w:rsidR="002B3566" w:rsidRPr="00A80382" w:rsidRDefault="002B3566" w:rsidP="00600E2D">
                        <w:pPr>
                          <w:spacing w:after="0"/>
                          <w:rPr>
                            <w:rFonts w:ascii="Times New Roman" w:hAnsi="Times New Roman" w:cs="Times New Roman"/>
                            <w:b/>
                            <w:bCs/>
                            <w:sz w:val="16"/>
                            <w:szCs w:val="16"/>
                          </w:rPr>
                        </w:pPr>
                        <w:r w:rsidRPr="00A80382">
                          <w:rPr>
                            <w:rFonts w:ascii="Times New Roman" w:hAnsi="Times New Roman" w:cs="Times New Roman"/>
                            <w:b/>
                            <w:bCs/>
                            <w:sz w:val="16"/>
                            <w:szCs w:val="16"/>
                          </w:rPr>
                          <w:t xml:space="preserve">Доходы бюджета сельского поселения Борискино-Игар муниципального района </w:t>
                        </w:r>
                      </w:p>
                      <w:p w:rsidR="002B3566" w:rsidRPr="00A80382" w:rsidRDefault="002B3566" w:rsidP="00600E2D">
                        <w:pPr>
                          <w:spacing w:after="0"/>
                          <w:rPr>
                            <w:rFonts w:ascii="Times New Roman" w:hAnsi="Times New Roman" w:cs="Times New Roman"/>
                            <w:b/>
                            <w:bCs/>
                            <w:sz w:val="16"/>
                            <w:szCs w:val="16"/>
                          </w:rPr>
                        </w:pPr>
                        <w:r w:rsidRPr="00A80382">
                          <w:rPr>
                            <w:rFonts w:ascii="Times New Roman" w:hAnsi="Times New Roman" w:cs="Times New Roman"/>
                            <w:b/>
                            <w:bCs/>
                            <w:sz w:val="16"/>
                            <w:szCs w:val="16"/>
                          </w:rPr>
                          <w:t xml:space="preserve">Клявлинский Самарской области на  2023 год и плановый период 2024 и 2025 годов </w:t>
                        </w:r>
                        <w:proofErr w:type="gramStart"/>
                        <w:r w:rsidRPr="00A80382">
                          <w:rPr>
                            <w:rFonts w:ascii="Times New Roman" w:hAnsi="Times New Roman" w:cs="Times New Roman"/>
                            <w:b/>
                            <w:bCs/>
                            <w:sz w:val="16"/>
                            <w:szCs w:val="16"/>
                          </w:rPr>
                          <w:t>по</w:t>
                        </w:r>
                        <w:proofErr w:type="gramEnd"/>
                        <w:r w:rsidRPr="00A80382">
                          <w:rPr>
                            <w:rFonts w:ascii="Times New Roman" w:hAnsi="Times New Roman" w:cs="Times New Roman"/>
                            <w:b/>
                            <w:bCs/>
                            <w:sz w:val="16"/>
                            <w:szCs w:val="16"/>
                          </w:rPr>
                          <w:t xml:space="preserve"> </w:t>
                        </w:r>
                      </w:p>
                      <w:p w:rsidR="002B3566" w:rsidRPr="00A80382" w:rsidRDefault="002B3566" w:rsidP="00600E2D">
                        <w:pPr>
                          <w:spacing w:after="0"/>
                          <w:rPr>
                            <w:rFonts w:ascii="Times New Roman" w:hAnsi="Times New Roman" w:cs="Times New Roman"/>
                            <w:b/>
                            <w:bCs/>
                            <w:sz w:val="16"/>
                            <w:szCs w:val="16"/>
                          </w:rPr>
                        </w:pPr>
                        <w:r w:rsidRPr="00A80382">
                          <w:rPr>
                            <w:rFonts w:ascii="Times New Roman" w:hAnsi="Times New Roman" w:cs="Times New Roman"/>
                            <w:b/>
                            <w:bCs/>
                            <w:sz w:val="16"/>
                            <w:szCs w:val="16"/>
                          </w:rPr>
                          <w:t>кодам видов доходов, подвидов доходов, классификации операций сектора</w:t>
                        </w:r>
                      </w:p>
                      <w:p w:rsidR="002B3566" w:rsidRPr="00A80382" w:rsidRDefault="002B3566" w:rsidP="00600E2D">
                        <w:pPr>
                          <w:spacing w:after="0"/>
                          <w:rPr>
                            <w:rFonts w:ascii="Times New Roman" w:hAnsi="Times New Roman" w:cs="Times New Roman"/>
                            <w:b/>
                            <w:bCs/>
                            <w:sz w:val="16"/>
                            <w:szCs w:val="16"/>
                          </w:rPr>
                        </w:pPr>
                        <w:r w:rsidRPr="00A80382">
                          <w:rPr>
                            <w:rFonts w:ascii="Times New Roman" w:hAnsi="Times New Roman" w:cs="Times New Roman"/>
                            <w:b/>
                            <w:bCs/>
                            <w:sz w:val="16"/>
                            <w:szCs w:val="16"/>
                          </w:rPr>
                          <w:t xml:space="preserve"> государственного управления, относящихся к доходам бюджетов</w:t>
                        </w:r>
                      </w:p>
                      <w:p w:rsidR="002B3566" w:rsidRPr="00A80382" w:rsidRDefault="002B3566" w:rsidP="00600E2D">
                        <w:pPr>
                          <w:spacing w:after="0"/>
                          <w:jc w:val="center"/>
                          <w:rPr>
                            <w:rFonts w:ascii="Times New Roman" w:hAnsi="Times New Roman" w:cs="Times New Roman"/>
                            <w:b/>
                            <w:bCs/>
                            <w:sz w:val="16"/>
                            <w:szCs w:val="16"/>
                          </w:rPr>
                        </w:pPr>
                      </w:p>
                    </w:tc>
                  </w:tr>
                  <w:tr w:rsidR="002B3566" w:rsidRPr="00A80382" w:rsidTr="00600E2D">
                    <w:trPr>
                      <w:gridAfter w:val="2"/>
                      <w:wAfter w:w="1180" w:type="dxa"/>
                      <w:trHeight w:val="255"/>
                    </w:trPr>
                    <w:tc>
                      <w:tcPr>
                        <w:tcW w:w="9928" w:type="dxa"/>
                        <w:gridSpan w:val="3"/>
                        <w:noWrap/>
                        <w:vAlign w:val="bottom"/>
                        <w:hideMark/>
                      </w:tcPr>
                      <w:p w:rsidR="002B3566" w:rsidRPr="00A80382" w:rsidRDefault="002B3566" w:rsidP="00600E2D">
                        <w:pPr>
                          <w:spacing w:after="0"/>
                          <w:rPr>
                            <w:rFonts w:ascii="Times New Roman" w:eastAsia="Calibri" w:hAnsi="Times New Roman" w:cs="Times New Roman"/>
                            <w:sz w:val="16"/>
                            <w:szCs w:val="16"/>
                          </w:rPr>
                        </w:pPr>
                      </w:p>
                      <w:tbl>
                        <w:tblPr>
                          <w:tblW w:w="10062" w:type="dxa"/>
                          <w:tblInd w:w="142" w:type="dxa"/>
                          <w:tblLayout w:type="fixed"/>
                          <w:tblCellMar>
                            <w:left w:w="0" w:type="dxa"/>
                            <w:right w:w="0" w:type="dxa"/>
                          </w:tblCellMar>
                          <w:tblLook w:val="04A0"/>
                        </w:tblPr>
                        <w:tblGrid>
                          <w:gridCol w:w="4107"/>
                          <w:gridCol w:w="2552"/>
                          <w:gridCol w:w="992"/>
                          <w:gridCol w:w="992"/>
                          <w:gridCol w:w="1419"/>
                        </w:tblGrid>
                        <w:tr w:rsidR="002B3566" w:rsidRPr="00A80382" w:rsidTr="002B3566">
                          <w:trPr>
                            <w:trHeight w:val="340"/>
                          </w:trPr>
                          <w:tc>
                            <w:tcPr>
                              <w:tcW w:w="4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jc w:val="center"/>
                                <w:rPr>
                                  <w:rFonts w:ascii="Times New Roman" w:hAnsi="Times New Roman" w:cs="Times New Roman"/>
                                  <w:b/>
                                  <w:bCs/>
                                  <w:sz w:val="16"/>
                                  <w:szCs w:val="16"/>
                                </w:rPr>
                              </w:pPr>
                              <w:r w:rsidRPr="00A80382">
                                <w:rPr>
                                  <w:rFonts w:ascii="Times New Roman" w:hAnsi="Times New Roman" w:cs="Times New Roman"/>
                                  <w:b/>
                                  <w:bCs/>
                                  <w:sz w:val="16"/>
                                  <w:szCs w:val="16"/>
                                </w:rPr>
                                <w:t>Вид дохода</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2B3566" w:rsidRPr="00A80382" w:rsidRDefault="002B3566" w:rsidP="00600E2D">
                              <w:pPr>
                                <w:spacing w:after="0"/>
                                <w:rPr>
                                  <w:rFonts w:ascii="Times New Roman" w:hAnsi="Times New Roman" w:cs="Times New Roman"/>
                                  <w:b/>
                                  <w:bCs/>
                                  <w:sz w:val="16"/>
                                  <w:szCs w:val="16"/>
                                </w:rPr>
                              </w:pPr>
                              <w:r w:rsidRPr="00A80382">
                                <w:rPr>
                                  <w:rFonts w:ascii="Times New Roman" w:hAnsi="Times New Roman" w:cs="Times New Roman"/>
                                  <w:b/>
                                  <w:bCs/>
                                  <w:sz w:val="16"/>
                                  <w:szCs w:val="16"/>
                                </w:rPr>
                                <w:t xml:space="preserve">          Код дохода </w:t>
                              </w:r>
                              <w:proofErr w:type="gramStart"/>
                              <w:r w:rsidRPr="00A80382">
                                <w:rPr>
                                  <w:rFonts w:ascii="Times New Roman" w:hAnsi="Times New Roman" w:cs="Times New Roman"/>
                                  <w:b/>
                                  <w:bCs/>
                                  <w:sz w:val="16"/>
                                  <w:szCs w:val="16"/>
                                </w:rPr>
                                <w:t>по</w:t>
                              </w:r>
                              <w:proofErr w:type="gramEnd"/>
                              <w:r w:rsidRPr="00A80382">
                                <w:rPr>
                                  <w:rFonts w:ascii="Times New Roman" w:hAnsi="Times New Roman" w:cs="Times New Roman"/>
                                  <w:b/>
                                  <w:bCs/>
                                  <w:sz w:val="16"/>
                                  <w:szCs w:val="16"/>
                                </w:rPr>
                                <w:t xml:space="preserve">        </w:t>
                              </w:r>
                            </w:p>
                            <w:p w:rsidR="002B3566" w:rsidRPr="00A80382" w:rsidRDefault="002B3566" w:rsidP="00600E2D">
                              <w:pPr>
                                <w:spacing w:after="0"/>
                                <w:rPr>
                                  <w:rFonts w:ascii="Times New Roman" w:hAnsi="Times New Roman" w:cs="Times New Roman"/>
                                  <w:b/>
                                  <w:bCs/>
                                  <w:sz w:val="16"/>
                                  <w:szCs w:val="16"/>
                                </w:rPr>
                              </w:pPr>
                              <w:r w:rsidRPr="00A80382">
                                <w:rPr>
                                  <w:rFonts w:ascii="Times New Roman" w:hAnsi="Times New Roman" w:cs="Times New Roman"/>
                                  <w:b/>
                                  <w:bCs/>
                                  <w:sz w:val="16"/>
                                  <w:szCs w:val="16"/>
                                </w:rPr>
                                <w:t xml:space="preserve">           бюджетной</w:t>
                              </w:r>
                            </w:p>
                            <w:p w:rsidR="002B3566" w:rsidRPr="00A80382" w:rsidRDefault="002B3566" w:rsidP="00600E2D">
                              <w:pPr>
                                <w:spacing w:after="0"/>
                                <w:ind w:left="583" w:hanging="583"/>
                                <w:rPr>
                                  <w:rFonts w:ascii="Times New Roman" w:hAnsi="Times New Roman" w:cs="Times New Roman"/>
                                  <w:b/>
                                  <w:bCs/>
                                  <w:sz w:val="16"/>
                                  <w:szCs w:val="16"/>
                                </w:rPr>
                              </w:pPr>
                              <w:r w:rsidRPr="00A80382">
                                <w:rPr>
                                  <w:rFonts w:ascii="Times New Roman" w:hAnsi="Times New Roman" w:cs="Times New Roman"/>
                                  <w:b/>
                                  <w:bCs/>
                                  <w:sz w:val="16"/>
                                  <w:szCs w:val="16"/>
                                </w:rPr>
                                <w:t xml:space="preserve">         классификации</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2B3566" w:rsidRPr="00A80382" w:rsidRDefault="002B3566" w:rsidP="00600E2D">
                              <w:pPr>
                                <w:spacing w:after="0"/>
                                <w:ind w:left="-1881" w:firstLine="1881"/>
                                <w:jc w:val="center"/>
                                <w:rPr>
                                  <w:rFonts w:ascii="Times New Roman" w:hAnsi="Times New Roman" w:cs="Times New Roman"/>
                                  <w:b/>
                                  <w:bCs/>
                                  <w:sz w:val="16"/>
                                  <w:szCs w:val="16"/>
                                </w:rPr>
                              </w:pPr>
                              <w:r w:rsidRPr="00A80382">
                                <w:rPr>
                                  <w:rFonts w:ascii="Times New Roman" w:hAnsi="Times New Roman" w:cs="Times New Roman"/>
                                  <w:b/>
                                  <w:bCs/>
                                  <w:sz w:val="16"/>
                                  <w:szCs w:val="16"/>
                                </w:rPr>
                                <w:t>2023 год</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2B3566" w:rsidRPr="00A80382" w:rsidRDefault="002B3566" w:rsidP="00600E2D">
                              <w:pPr>
                                <w:spacing w:after="0"/>
                                <w:jc w:val="center"/>
                                <w:rPr>
                                  <w:rFonts w:ascii="Times New Roman" w:hAnsi="Times New Roman" w:cs="Times New Roman"/>
                                  <w:b/>
                                  <w:bCs/>
                                  <w:sz w:val="16"/>
                                  <w:szCs w:val="16"/>
                                </w:rPr>
                              </w:pPr>
                              <w:r w:rsidRPr="00A80382">
                                <w:rPr>
                                  <w:rFonts w:ascii="Times New Roman" w:hAnsi="Times New Roman" w:cs="Times New Roman"/>
                                  <w:b/>
                                  <w:bCs/>
                                  <w:sz w:val="16"/>
                                  <w:szCs w:val="16"/>
                                </w:rPr>
                                <w:t>2024 год</w:t>
                              </w:r>
                            </w:p>
                          </w:tc>
                          <w:tc>
                            <w:tcPr>
                              <w:tcW w:w="1419" w:type="dxa"/>
                              <w:tcBorders>
                                <w:top w:val="single" w:sz="4" w:space="0" w:color="000000"/>
                                <w:left w:val="nil"/>
                                <w:bottom w:val="single" w:sz="4" w:space="0" w:color="000000"/>
                                <w:right w:val="single" w:sz="4" w:space="0" w:color="000000"/>
                              </w:tcBorders>
                              <w:shd w:val="clear" w:color="auto" w:fill="auto"/>
                              <w:vAlign w:val="bottom"/>
                              <w:hideMark/>
                            </w:tcPr>
                            <w:p w:rsidR="002B3566" w:rsidRPr="00A80382" w:rsidRDefault="002B3566" w:rsidP="00600E2D">
                              <w:pPr>
                                <w:spacing w:after="0"/>
                                <w:rPr>
                                  <w:rFonts w:ascii="Times New Roman" w:hAnsi="Times New Roman" w:cs="Times New Roman"/>
                                  <w:b/>
                                  <w:bCs/>
                                  <w:sz w:val="16"/>
                                  <w:szCs w:val="16"/>
                                </w:rPr>
                              </w:pPr>
                              <w:r w:rsidRPr="00A80382">
                                <w:rPr>
                                  <w:rFonts w:ascii="Times New Roman" w:hAnsi="Times New Roman" w:cs="Times New Roman"/>
                                  <w:b/>
                                  <w:bCs/>
                                  <w:sz w:val="16"/>
                                  <w:szCs w:val="16"/>
                                </w:rPr>
                                <w:t>2025 год</w:t>
                              </w:r>
                            </w:p>
                          </w:tc>
                        </w:tr>
                        <w:tr w:rsidR="002B3566" w:rsidRPr="00A80382" w:rsidTr="00600E2D">
                          <w:trPr>
                            <w:trHeight w:val="285"/>
                          </w:trPr>
                          <w:tc>
                            <w:tcPr>
                              <w:tcW w:w="6659" w:type="dxa"/>
                              <w:gridSpan w:val="2"/>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rPr>
                                  <w:rFonts w:ascii="Times New Roman" w:hAnsi="Times New Roman" w:cs="Times New Roman"/>
                                  <w:b/>
                                  <w:bCs/>
                                  <w:sz w:val="16"/>
                                  <w:szCs w:val="16"/>
                                </w:rPr>
                              </w:pPr>
                              <w:r w:rsidRPr="00A80382">
                                <w:rPr>
                                  <w:rFonts w:ascii="Times New Roman" w:hAnsi="Times New Roman" w:cs="Times New Roman"/>
                                  <w:b/>
                                  <w:bCs/>
                                  <w:sz w:val="16"/>
                                  <w:szCs w:val="16"/>
                                </w:rPr>
                                <w:t>Доходы бюджета-всего</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b/>
                                  <w:sz w:val="16"/>
                                  <w:szCs w:val="16"/>
                                </w:rPr>
                              </w:pPr>
                              <w:r w:rsidRPr="00A80382">
                                <w:rPr>
                                  <w:rFonts w:ascii="Times New Roman" w:hAnsi="Times New Roman" w:cs="Times New Roman"/>
                                  <w:b/>
                                  <w:sz w:val="16"/>
                                  <w:szCs w:val="16"/>
                                </w:rPr>
                                <w:t>12321,217</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b/>
                                  <w:sz w:val="16"/>
                                  <w:szCs w:val="16"/>
                                </w:rPr>
                              </w:pPr>
                              <w:r w:rsidRPr="00A80382">
                                <w:rPr>
                                  <w:rFonts w:ascii="Times New Roman" w:hAnsi="Times New Roman" w:cs="Times New Roman"/>
                                  <w:b/>
                                  <w:sz w:val="16"/>
                                  <w:szCs w:val="16"/>
                                </w:rPr>
                                <w:t>10974,739</w:t>
                              </w:r>
                            </w:p>
                          </w:tc>
                          <w:tc>
                            <w:tcPr>
                              <w:tcW w:w="1419"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b/>
                                  <w:sz w:val="16"/>
                                  <w:szCs w:val="16"/>
                                </w:rPr>
                              </w:pPr>
                              <w:r w:rsidRPr="00A80382">
                                <w:rPr>
                                  <w:rFonts w:ascii="Times New Roman" w:hAnsi="Times New Roman" w:cs="Times New Roman"/>
                                  <w:b/>
                                  <w:sz w:val="16"/>
                                  <w:szCs w:val="16"/>
                                </w:rPr>
                                <w:t>11187,195</w:t>
                              </w:r>
                            </w:p>
                          </w:tc>
                        </w:tr>
                        <w:tr w:rsidR="002B3566" w:rsidRPr="00A80382" w:rsidTr="00600E2D">
                          <w:trPr>
                            <w:trHeight w:val="570"/>
                          </w:trPr>
                          <w:tc>
                            <w:tcPr>
                              <w:tcW w:w="4107"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rPr>
                                  <w:rFonts w:ascii="Times New Roman" w:hAnsi="Times New Roman" w:cs="Times New Roman"/>
                                  <w:b/>
                                  <w:bCs/>
                                  <w:sz w:val="16"/>
                                  <w:szCs w:val="16"/>
                                </w:rPr>
                              </w:pPr>
                              <w:r w:rsidRPr="00A80382">
                                <w:rPr>
                                  <w:rFonts w:ascii="Times New Roman" w:hAnsi="Times New Roman" w:cs="Times New Roman"/>
                                  <w:bCs/>
                                  <w:sz w:val="16"/>
                                  <w:szCs w:val="16"/>
                                </w:rPr>
                                <w:t>В том числе</w:t>
                              </w:r>
                              <w:r w:rsidRPr="00A80382">
                                <w:rPr>
                                  <w:rFonts w:ascii="Times New Roman" w:hAnsi="Times New Roman" w:cs="Times New Roman"/>
                                  <w:b/>
                                  <w:bCs/>
                                  <w:sz w:val="16"/>
                                  <w:szCs w:val="16"/>
                                </w:rPr>
                                <w:t xml:space="preserve"> </w:t>
                              </w:r>
                            </w:p>
                            <w:p w:rsidR="002B3566" w:rsidRPr="00A80382" w:rsidRDefault="002B3566" w:rsidP="00600E2D">
                              <w:pPr>
                                <w:spacing w:after="0"/>
                                <w:rPr>
                                  <w:rFonts w:ascii="Times New Roman" w:hAnsi="Times New Roman" w:cs="Times New Roman"/>
                                  <w:b/>
                                  <w:bCs/>
                                  <w:sz w:val="16"/>
                                  <w:szCs w:val="16"/>
                                </w:rPr>
                              </w:pPr>
                              <w:r w:rsidRPr="00A80382">
                                <w:rPr>
                                  <w:rFonts w:ascii="Times New Roman" w:hAnsi="Times New Roman" w:cs="Times New Roman"/>
                                  <w:b/>
                                  <w:bCs/>
                                  <w:sz w:val="16"/>
                                  <w:szCs w:val="16"/>
                                </w:rPr>
                                <w:t>Налоговые и неналоговые доходы</w:t>
                              </w:r>
                            </w:p>
                          </w:tc>
                          <w:tc>
                            <w:tcPr>
                              <w:tcW w:w="255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rPr>
                                  <w:rFonts w:ascii="Times New Roman" w:hAnsi="Times New Roman" w:cs="Times New Roman"/>
                                  <w:b/>
                                  <w:bCs/>
                                  <w:sz w:val="16"/>
                                  <w:szCs w:val="16"/>
                                </w:rPr>
                              </w:pPr>
                              <w:r w:rsidRPr="00A80382">
                                <w:rPr>
                                  <w:rFonts w:ascii="Times New Roman" w:hAnsi="Times New Roman" w:cs="Times New Roman"/>
                                  <w:b/>
                                  <w:bCs/>
                                  <w:sz w:val="16"/>
                                  <w:szCs w:val="16"/>
                                </w:rPr>
                                <w:t xml:space="preserve"> 000 10000000000000000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b/>
                                  <w:sz w:val="16"/>
                                  <w:szCs w:val="16"/>
                                </w:rPr>
                              </w:pPr>
                              <w:r w:rsidRPr="00A80382">
                                <w:rPr>
                                  <w:rFonts w:ascii="Times New Roman" w:hAnsi="Times New Roman" w:cs="Times New Roman"/>
                                  <w:b/>
                                  <w:sz w:val="16"/>
                                  <w:szCs w:val="16"/>
                                </w:rPr>
                                <w:t>6072,421</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b/>
                                  <w:sz w:val="16"/>
                                  <w:szCs w:val="16"/>
                                </w:rPr>
                              </w:pPr>
                              <w:r w:rsidRPr="00A80382">
                                <w:rPr>
                                  <w:rFonts w:ascii="Times New Roman" w:hAnsi="Times New Roman" w:cs="Times New Roman"/>
                                  <w:b/>
                                  <w:sz w:val="16"/>
                                  <w:szCs w:val="16"/>
                                </w:rPr>
                                <w:t>5570,421</w:t>
                              </w:r>
                            </w:p>
                          </w:tc>
                          <w:tc>
                            <w:tcPr>
                              <w:tcW w:w="1419"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b/>
                                  <w:sz w:val="16"/>
                                  <w:szCs w:val="16"/>
                                </w:rPr>
                              </w:pPr>
                              <w:r w:rsidRPr="00A80382">
                                <w:rPr>
                                  <w:rFonts w:ascii="Times New Roman" w:hAnsi="Times New Roman" w:cs="Times New Roman"/>
                                  <w:b/>
                                  <w:sz w:val="16"/>
                                  <w:szCs w:val="16"/>
                                </w:rPr>
                                <w:t xml:space="preserve"> 5688,031</w:t>
                              </w:r>
                            </w:p>
                          </w:tc>
                        </w:tr>
                        <w:tr w:rsidR="002B3566" w:rsidRPr="00A80382" w:rsidTr="00600E2D">
                          <w:trPr>
                            <w:trHeight w:val="363"/>
                          </w:trPr>
                          <w:tc>
                            <w:tcPr>
                              <w:tcW w:w="4107" w:type="dxa"/>
                              <w:tcBorders>
                                <w:top w:val="nil"/>
                                <w:left w:val="single" w:sz="4" w:space="0" w:color="auto"/>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lastRenderedPageBreak/>
                                <w:t>Налог на доходы физических лиц</w:t>
                              </w:r>
                            </w:p>
                          </w:tc>
                          <w:tc>
                            <w:tcPr>
                              <w:tcW w:w="255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 xml:space="preserve"> 18210102000010000110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480,180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501,000</w:t>
                              </w:r>
                            </w:p>
                          </w:tc>
                          <w:tc>
                            <w:tcPr>
                              <w:tcW w:w="1419"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 xml:space="preserve"> 526,000          </w:t>
                              </w:r>
                            </w:p>
                          </w:tc>
                        </w:tr>
                        <w:tr w:rsidR="002B3566" w:rsidRPr="00A80382" w:rsidTr="00600E2D">
                          <w:trPr>
                            <w:trHeight w:val="363"/>
                          </w:trPr>
                          <w:tc>
                            <w:tcPr>
                              <w:tcW w:w="4107" w:type="dxa"/>
                              <w:tcBorders>
                                <w:top w:val="nil"/>
                                <w:left w:val="single" w:sz="4" w:space="0" w:color="auto"/>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Акцизы по подакцизным товарам (продукции)</w:t>
                              </w:r>
                              <w:proofErr w:type="gramStart"/>
                              <w:r w:rsidRPr="00A80382">
                                <w:rPr>
                                  <w:rFonts w:ascii="Times New Roman" w:hAnsi="Times New Roman" w:cs="Times New Roman"/>
                                  <w:sz w:val="16"/>
                                  <w:szCs w:val="16"/>
                                </w:rPr>
                                <w:t>,п</w:t>
                              </w:r>
                              <w:proofErr w:type="gramEnd"/>
                              <w:r w:rsidRPr="00A80382">
                                <w:rPr>
                                  <w:rFonts w:ascii="Times New Roman" w:hAnsi="Times New Roman" w:cs="Times New Roman"/>
                                  <w:sz w:val="16"/>
                                  <w:szCs w:val="16"/>
                                </w:rPr>
                                <w:t>роизводимым на территории Российской Федерации</w:t>
                              </w:r>
                            </w:p>
                          </w:tc>
                          <w:tc>
                            <w:tcPr>
                              <w:tcW w:w="255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 xml:space="preserve"> 18210302000010000110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926,190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938,370</w:t>
                              </w:r>
                            </w:p>
                          </w:tc>
                          <w:tc>
                            <w:tcPr>
                              <w:tcW w:w="1419"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 xml:space="preserve"> 990,980</w:t>
                              </w:r>
                            </w:p>
                          </w:tc>
                        </w:tr>
                        <w:tr w:rsidR="002B3566" w:rsidRPr="00A80382" w:rsidTr="00600E2D">
                          <w:trPr>
                            <w:trHeight w:val="245"/>
                          </w:trPr>
                          <w:tc>
                            <w:tcPr>
                              <w:tcW w:w="4107" w:type="dxa"/>
                              <w:tcBorders>
                                <w:top w:val="nil"/>
                                <w:left w:val="single" w:sz="4" w:space="0" w:color="auto"/>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Единый сельскохозяйственный налог</w:t>
                              </w:r>
                            </w:p>
                          </w:tc>
                          <w:tc>
                            <w:tcPr>
                              <w:tcW w:w="255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 xml:space="preserve"> 18210503000010000110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104,000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37,000</w:t>
                              </w:r>
                            </w:p>
                          </w:tc>
                          <w:tc>
                            <w:tcPr>
                              <w:tcW w:w="1419"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 xml:space="preserve"> 38,000</w:t>
                              </w:r>
                            </w:p>
                          </w:tc>
                        </w:tr>
                        <w:tr w:rsidR="002B3566" w:rsidRPr="00A80382" w:rsidTr="00600E2D">
                          <w:trPr>
                            <w:trHeight w:val="245"/>
                          </w:trPr>
                          <w:tc>
                            <w:tcPr>
                              <w:tcW w:w="4107"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Налог на имущество физических лиц</w:t>
                              </w:r>
                            </w:p>
                          </w:tc>
                          <w:tc>
                            <w:tcPr>
                              <w:tcW w:w="255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 xml:space="preserve"> 18210601000000000110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137,000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163,000</w:t>
                              </w:r>
                            </w:p>
                          </w:tc>
                          <w:tc>
                            <w:tcPr>
                              <w:tcW w:w="1419"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 xml:space="preserve"> 170,000</w:t>
                              </w:r>
                            </w:p>
                          </w:tc>
                        </w:tr>
                        <w:tr w:rsidR="002B3566" w:rsidRPr="00A80382" w:rsidTr="00600E2D">
                          <w:trPr>
                            <w:trHeight w:val="300"/>
                          </w:trPr>
                          <w:tc>
                            <w:tcPr>
                              <w:tcW w:w="4107"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Земельный налог</w:t>
                              </w:r>
                            </w:p>
                          </w:tc>
                          <w:tc>
                            <w:tcPr>
                              <w:tcW w:w="255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 xml:space="preserve"> 18210606000000000110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770,000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801,000</w:t>
                              </w:r>
                            </w:p>
                          </w:tc>
                          <w:tc>
                            <w:tcPr>
                              <w:tcW w:w="1419"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 xml:space="preserve"> 833,000</w:t>
                              </w:r>
                            </w:p>
                          </w:tc>
                        </w:tr>
                        <w:tr w:rsidR="002B3566" w:rsidRPr="00A80382" w:rsidTr="00600E2D">
                          <w:trPr>
                            <w:trHeight w:val="684"/>
                          </w:trPr>
                          <w:tc>
                            <w:tcPr>
                              <w:tcW w:w="4107" w:type="dxa"/>
                              <w:tcBorders>
                                <w:top w:val="nil"/>
                                <w:left w:val="single" w:sz="4" w:space="0" w:color="auto"/>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Прочие доходы от компенсации затрат  бюджетов сельских поселений</w:t>
                              </w:r>
                            </w:p>
                          </w:tc>
                          <w:tc>
                            <w:tcPr>
                              <w:tcW w:w="255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 xml:space="preserve"> 5311132995100000130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325,000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0,000</w:t>
                              </w:r>
                            </w:p>
                          </w:tc>
                          <w:tc>
                            <w:tcPr>
                              <w:tcW w:w="1419"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 xml:space="preserve"> 0,000</w:t>
                              </w:r>
                            </w:p>
                          </w:tc>
                        </w:tr>
                        <w:tr w:rsidR="002B3566" w:rsidRPr="00A80382" w:rsidTr="00600E2D">
                          <w:trPr>
                            <w:trHeight w:val="70"/>
                          </w:trPr>
                          <w:tc>
                            <w:tcPr>
                              <w:tcW w:w="4107" w:type="dxa"/>
                              <w:tcBorders>
                                <w:top w:val="nil"/>
                                <w:left w:val="single" w:sz="4" w:space="0" w:color="auto"/>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Инициативные платежи, зачисляемые в бюджеты сельских поселений</w:t>
                              </w:r>
                            </w:p>
                          </w:tc>
                          <w:tc>
                            <w:tcPr>
                              <w:tcW w:w="255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 xml:space="preserve"> 53111715030100000150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200,000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0,000</w:t>
                              </w:r>
                            </w:p>
                          </w:tc>
                          <w:tc>
                            <w:tcPr>
                              <w:tcW w:w="1419"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 xml:space="preserve"> 0,000</w:t>
                              </w:r>
                            </w:p>
                          </w:tc>
                        </w:tr>
                        <w:tr w:rsidR="002B3566" w:rsidRPr="00A80382" w:rsidTr="00600E2D">
                          <w:trPr>
                            <w:trHeight w:val="1025"/>
                          </w:trPr>
                          <w:tc>
                            <w:tcPr>
                              <w:tcW w:w="4107"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 xml:space="preserve">  93811105000000000120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3130,051</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3130,051</w:t>
                              </w:r>
                            </w:p>
                          </w:tc>
                          <w:tc>
                            <w:tcPr>
                              <w:tcW w:w="1419"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 xml:space="preserve"> 3130,051</w:t>
                              </w:r>
                            </w:p>
                          </w:tc>
                        </w:tr>
                        <w:tr w:rsidR="002B3566" w:rsidRPr="00A80382" w:rsidTr="00600E2D">
                          <w:trPr>
                            <w:trHeight w:val="494"/>
                          </w:trPr>
                          <w:tc>
                            <w:tcPr>
                              <w:tcW w:w="4107"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rPr>
                                  <w:rFonts w:ascii="Times New Roman" w:hAnsi="Times New Roman" w:cs="Times New Roman"/>
                                  <w:b/>
                                  <w:bCs/>
                                  <w:sz w:val="16"/>
                                  <w:szCs w:val="16"/>
                                </w:rPr>
                              </w:pPr>
                              <w:r w:rsidRPr="00A80382">
                                <w:rPr>
                                  <w:rFonts w:ascii="Times New Roman" w:hAnsi="Times New Roman" w:cs="Times New Roman"/>
                                  <w:b/>
                                  <w:bCs/>
                                  <w:sz w:val="16"/>
                                  <w:szCs w:val="16"/>
                                </w:rPr>
                                <w:t>Безвозмездные поступления</w:t>
                              </w:r>
                            </w:p>
                          </w:tc>
                          <w:tc>
                            <w:tcPr>
                              <w:tcW w:w="255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rPr>
                                  <w:rFonts w:ascii="Times New Roman" w:hAnsi="Times New Roman" w:cs="Times New Roman"/>
                                  <w:b/>
                                  <w:bCs/>
                                  <w:sz w:val="16"/>
                                  <w:szCs w:val="16"/>
                                </w:rPr>
                              </w:pPr>
                              <w:r w:rsidRPr="00A80382">
                                <w:rPr>
                                  <w:rFonts w:ascii="Times New Roman" w:hAnsi="Times New Roman" w:cs="Times New Roman"/>
                                  <w:b/>
                                  <w:bCs/>
                                  <w:sz w:val="16"/>
                                  <w:szCs w:val="16"/>
                                </w:rPr>
                                <w:t xml:space="preserve"> 000 20000000000000000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b/>
                                  <w:sz w:val="16"/>
                                  <w:szCs w:val="16"/>
                                </w:rPr>
                              </w:pPr>
                              <w:r w:rsidRPr="00A80382">
                                <w:rPr>
                                  <w:rFonts w:ascii="Times New Roman" w:hAnsi="Times New Roman" w:cs="Times New Roman"/>
                                  <w:b/>
                                  <w:sz w:val="16"/>
                                  <w:szCs w:val="16"/>
                                </w:rPr>
                                <w:t>6248,796</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b/>
                                  <w:sz w:val="16"/>
                                  <w:szCs w:val="16"/>
                                </w:rPr>
                              </w:pPr>
                              <w:r w:rsidRPr="00A80382">
                                <w:rPr>
                                  <w:rFonts w:ascii="Times New Roman" w:hAnsi="Times New Roman" w:cs="Times New Roman"/>
                                  <w:b/>
                                  <w:sz w:val="16"/>
                                  <w:szCs w:val="16"/>
                                </w:rPr>
                                <w:t>5404,318</w:t>
                              </w:r>
                            </w:p>
                          </w:tc>
                          <w:tc>
                            <w:tcPr>
                              <w:tcW w:w="1419"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b/>
                                  <w:sz w:val="16"/>
                                  <w:szCs w:val="16"/>
                                </w:rPr>
                              </w:pPr>
                              <w:r w:rsidRPr="00A80382">
                                <w:rPr>
                                  <w:rFonts w:ascii="Times New Roman" w:hAnsi="Times New Roman" w:cs="Times New Roman"/>
                                  <w:b/>
                                  <w:sz w:val="16"/>
                                  <w:szCs w:val="16"/>
                                </w:rPr>
                                <w:t xml:space="preserve"> 5499,164</w:t>
                              </w:r>
                            </w:p>
                          </w:tc>
                        </w:tr>
                        <w:tr w:rsidR="002B3566" w:rsidRPr="00A80382" w:rsidTr="00600E2D">
                          <w:trPr>
                            <w:trHeight w:val="616"/>
                          </w:trPr>
                          <w:tc>
                            <w:tcPr>
                              <w:tcW w:w="4107"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p>
                          </w:tc>
                          <w:tc>
                            <w:tcPr>
                              <w:tcW w:w="255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 xml:space="preserve">  5312021600110 0000150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4806,319</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4820,085</w:t>
                              </w:r>
                            </w:p>
                          </w:tc>
                          <w:tc>
                            <w:tcPr>
                              <w:tcW w:w="1419"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 xml:space="preserve"> 4910,701</w:t>
                              </w:r>
                            </w:p>
                          </w:tc>
                        </w:tr>
                        <w:tr w:rsidR="002B3566" w:rsidRPr="00A80382" w:rsidTr="00600E2D">
                          <w:trPr>
                            <w:trHeight w:val="431"/>
                          </w:trPr>
                          <w:tc>
                            <w:tcPr>
                              <w:tcW w:w="4107" w:type="dxa"/>
                              <w:tcBorders>
                                <w:top w:val="nil"/>
                                <w:left w:val="single" w:sz="4" w:space="0" w:color="auto"/>
                                <w:bottom w:val="nil"/>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Прочие субсидии бюджетам сельских поселений</w:t>
                              </w:r>
                            </w:p>
                          </w:tc>
                          <w:tc>
                            <w:tcPr>
                              <w:tcW w:w="2552" w:type="dxa"/>
                              <w:tcBorders>
                                <w:top w:val="nil"/>
                                <w:left w:val="nil"/>
                                <w:bottom w:val="nil"/>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 xml:space="preserve">  5312022999910 0000150</w:t>
                              </w:r>
                            </w:p>
                          </w:tc>
                          <w:tc>
                            <w:tcPr>
                              <w:tcW w:w="992" w:type="dxa"/>
                              <w:tcBorders>
                                <w:top w:val="nil"/>
                                <w:left w:val="nil"/>
                                <w:bottom w:val="nil"/>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1000,000</w:t>
                              </w:r>
                            </w:p>
                          </w:tc>
                          <w:tc>
                            <w:tcPr>
                              <w:tcW w:w="992" w:type="dxa"/>
                              <w:tcBorders>
                                <w:top w:val="nil"/>
                                <w:left w:val="nil"/>
                                <w:bottom w:val="nil"/>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0,000</w:t>
                              </w:r>
                            </w:p>
                          </w:tc>
                          <w:tc>
                            <w:tcPr>
                              <w:tcW w:w="1419" w:type="dxa"/>
                              <w:tcBorders>
                                <w:top w:val="nil"/>
                                <w:left w:val="nil"/>
                                <w:bottom w:val="nil"/>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 xml:space="preserve"> 0,000</w:t>
                              </w:r>
                            </w:p>
                          </w:tc>
                        </w:tr>
                        <w:tr w:rsidR="002B3566" w:rsidRPr="00A80382" w:rsidTr="00600E2D">
                          <w:trPr>
                            <w:trHeight w:val="241"/>
                          </w:trPr>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Прочие межбюджетные трансферты передаваемые бюджетам сельских поселений</w:t>
                              </w:r>
                            </w:p>
                          </w:tc>
                          <w:tc>
                            <w:tcPr>
                              <w:tcW w:w="2552" w:type="dxa"/>
                              <w:tcBorders>
                                <w:top w:val="single" w:sz="4" w:space="0" w:color="auto"/>
                                <w:left w:val="nil"/>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 xml:space="preserve">  5312024999910 0000150</w:t>
                              </w:r>
                            </w:p>
                          </w:tc>
                          <w:tc>
                            <w:tcPr>
                              <w:tcW w:w="992" w:type="dxa"/>
                              <w:tcBorders>
                                <w:top w:val="single" w:sz="4" w:space="0" w:color="auto"/>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327,407</w:t>
                              </w:r>
                            </w:p>
                          </w:tc>
                          <w:tc>
                            <w:tcPr>
                              <w:tcW w:w="992" w:type="dxa"/>
                              <w:tcBorders>
                                <w:top w:val="single" w:sz="4" w:space="0" w:color="auto"/>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463,983</w:t>
                              </w:r>
                            </w:p>
                          </w:tc>
                          <w:tc>
                            <w:tcPr>
                              <w:tcW w:w="1419" w:type="dxa"/>
                              <w:tcBorders>
                                <w:top w:val="single" w:sz="4" w:space="0" w:color="auto"/>
                                <w:left w:val="nil"/>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 xml:space="preserve"> 463,983</w:t>
                              </w:r>
                            </w:p>
                          </w:tc>
                        </w:tr>
                        <w:tr w:rsidR="002B3566" w:rsidRPr="00A80382" w:rsidTr="00600E2D">
                          <w:trPr>
                            <w:trHeight w:val="241"/>
                          </w:trPr>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552" w:type="dxa"/>
                              <w:tcBorders>
                                <w:top w:val="single" w:sz="4" w:space="0" w:color="auto"/>
                                <w:left w:val="nil"/>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 xml:space="preserve">  5312023511810 0000150</w:t>
                              </w:r>
                            </w:p>
                          </w:tc>
                          <w:tc>
                            <w:tcPr>
                              <w:tcW w:w="992" w:type="dxa"/>
                              <w:tcBorders>
                                <w:top w:val="single" w:sz="4" w:space="0" w:color="auto"/>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115,070</w:t>
                              </w:r>
                            </w:p>
                          </w:tc>
                          <w:tc>
                            <w:tcPr>
                              <w:tcW w:w="992" w:type="dxa"/>
                              <w:tcBorders>
                                <w:top w:val="single" w:sz="4" w:space="0" w:color="auto"/>
                                <w:left w:val="nil"/>
                                <w:bottom w:val="single" w:sz="4" w:space="0" w:color="auto"/>
                                <w:right w:val="single" w:sz="4" w:space="0" w:color="auto"/>
                              </w:tcBorders>
                              <w:shd w:val="clear" w:color="auto" w:fill="auto"/>
                              <w:vAlign w:val="bottom"/>
                            </w:tcPr>
                            <w:p w:rsidR="002B3566" w:rsidRPr="00A80382" w:rsidRDefault="002B3566" w:rsidP="00600E2D">
                              <w:pPr>
                                <w:spacing w:after="0"/>
                                <w:jc w:val="right"/>
                                <w:rPr>
                                  <w:rFonts w:ascii="Times New Roman" w:hAnsi="Times New Roman" w:cs="Times New Roman"/>
                                  <w:sz w:val="16"/>
                                  <w:szCs w:val="16"/>
                                </w:rPr>
                              </w:pPr>
                              <w:r w:rsidRPr="00A80382">
                                <w:rPr>
                                  <w:rFonts w:ascii="Times New Roman" w:hAnsi="Times New Roman" w:cs="Times New Roman"/>
                                  <w:sz w:val="16"/>
                                  <w:szCs w:val="16"/>
                                </w:rPr>
                                <w:t>120,250</w:t>
                              </w:r>
                            </w:p>
                          </w:tc>
                          <w:tc>
                            <w:tcPr>
                              <w:tcW w:w="1419" w:type="dxa"/>
                              <w:tcBorders>
                                <w:top w:val="single" w:sz="4" w:space="0" w:color="auto"/>
                                <w:left w:val="nil"/>
                                <w:bottom w:val="single" w:sz="4" w:space="0" w:color="auto"/>
                                <w:right w:val="single" w:sz="4" w:space="0" w:color="auto"/>
                              </w:tcBorders>
                              <w:shd w:val="clear" w:color="auto" w:fill="auto"/>
                              <w:vAlign w:val="bottom"/>
                            </w:tcPr>
                            <w:p w:rsidR="002B3566" w:rsidRPr="00A80382" w:rsidRDefault="002B3566" w:rsidP="00600E2D">
                              <w:pPr>
                                <w:spacing w:after="0"/>
                                <w:rPr>
                                  <w:rFonts w:ascii="Times New Roman" w:hAnsi="Times New Roman" w:cs="Times New Roman"/>
                                  <w:sz w:val="16"/>
                                  <w:szCs w:val="16"/>
                                </w:rPr>
                              </w:pPr>
                              <w:r w:rsidRPr="00A80382">
                                <w:rPr>
                                  <w:rFonts w:ascii="Times New Roman" w:hAnsi="Times New Roman" w:cs="Times New Roman"/>
                                  <w:sz w:val="16"/>
                                  <w:szCs w:val="16"/>
                                </w:rPr>
                                <w:t>124,480</w:t>
                              </w:r>
                            </w:p>
                          </w:tc>
                        </w:tr>
                      </w:tbl>
                      <w:p w:rsidR="002B3566" w:rsidRPr="00A80382" w:rsidRDefault="002B3566" w:rsidP="00600E2D">
                        <w:pPr>
                          <w:spacing w:after="0"/>
                          <w:rPr>
                            <w:rFonts w:ascii="Times New Roman" w:eastAsia="Calibri" w:hAnsi="Times New Roman" w:cs="Times New Roman"/>
                            <w:sz w:val="16"/>
                            <w:szCs w:val="16"/>
                          </w:rPr>
                        </w:pPr>
                      </w:p>
                      <w:p w:rsidR="002B3566" w:rsidRPr="00A80382" w:rsidRDefault="002B3566" w:rsidP="00600E2D">
                        <w:pPr>
                          <w:spacing w:after="0"/>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                                                                                                                                                                   </w:t>
                        </w:r>
                      </w:p>
                    </w:tc>
                  </w:tr>
                </w:tbl>
                <w:p w:rsidR="002B3566" w:rsidRPr="00A80382" w:rsidRDefault="002B3566" w:rsidP="00600E2D">
                  <w:pPr>
                    <w:ind w:right="284"/>
                    <w:jc w:val="both"/>
                    <w:rPr>
                      <w:rFonts w:ascii="Times New Roman" w:hAnsi="Times New Roman" w:cs="Times New Roman"/>
                      <w:sz w:val="16"/>
                      <w:szCs w:val="16"/>
                    </w:rPr>
                  </w:pPr>
                </w:p>
              </w:tc>
            </w:tr>
          </w:tbl>
          <w:p w:rsidR="002B3566" w:rsidRPr="00A80382" w:rsidRDefault="002B3566" w:rsidP="00600E2D">
            <w:pPr>
              <w:ind w:right="284"/>
              <w:jc w:val="both"/>
              <w:rPr>
                <w:rFonts w:ascii="Times New Roman" w:hAnsi="Times New Roman" w:cs="Times New Roman"/>
                <w:sz w:val="16"/>
                <w:szCs w:val="16"/>
              </w:rPr>
            </w:pPr>
          </w:p>
        </w:tc>
      </w:tr>
      <w:tr w:rsidR="002B3566" w:rsidRPr="00A80382" w:rsidTr="00600E2D">
        <w:trPr>
          <w:trHeight w:val="255"/>
        </w:trPr>
        <w:tc>
          <w:tcPr>
            <w:tcW w:w="9928" w:type="dxa"/>
            <w:gridSpan w:val="2"/>
            <w:noWrap/>
            <w:vAlign w:val="bottom"/>
          </w:tcPr>
          <w:p w:rsidR="002B3566" w:rsidRPr="00A80382" w:rsidRDefault="002B3566" w:rsidP="00600E2D">
            <w:pPr>
              <w:spacing w:after="0"/>
              <w:rPr>
                <w:rFonts w:ascii="Times New Roman" w:eastAsia="Calibri" w:hAnsi="Times New Roman" w:cs="Times New Roman"/>
                <w:sz w:val="16"/>
                <w:szCs w:val="16"/>
              </w:rPr>
            </w:pPr>
            <w:r w:rsidRPr="00A80382">
              <w:rPr>
                <w:rFonts w:ascii="Times New Roman" w:eastAsia="Calibri" w:hAnsi="Times New Roman" w:cs="Times New Roman"/>
                <w:sz w:val="16"/>
                <w:szCs w:val="16"/>
              </w:rPr>
              <w:lastRenderedPageBreak/>
              <w:t xml:space="preserve">              </w:t>
            </w:r>
          </w:p>
          <w:p w:rsidR="002B3566" w:rsidRPr="00A80382" w:rsidRDefault="002B3566" w:rsidP="00600E2D">
            <w:pPr>
              <w:spacing w:after="0"/>
              <w:rPr>
                <w:rFonts w:ascii="Times New Roman" w:eastAsia="Calibri" w:hAnsi="Times New Roman" w:cs="Times New Roman"/>
                <w:sz w:val="16"/>
                <w:szCs w:val="16"/>
              </w:rPr>
            </w:pPr>
          </w:p>
          <w:p w:rsidR="002B3566" w:rsidRPr="00A80382" w:rsidRDefault="002B3566" w:rsidP="00600E2D">
            <w:pPr>
              <w:spacing w:after="0"/>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                                                                                                                                                                          Приложение 4</w:t>
            </w:r>
          </w:p>
        </w:tc>
      </w:tr>
      <w:tr w:rsidR="002B3566" w:rsidRPr="00A80382" w:rsidTr="00600E2D">
        <w:trPr>
          <w:trHeight w:val="285"/>
        </w:trPr>
        <w:tc>
          <w:tcPr>
            <w:tcW w:w="9928" w:type="dxa"/>
            <w:gridSpan w:val="2"/>
            <w:noWrap/>
            <w:vAlign w:val="bottom"/>
            <w:hideMark/>
          </w:tcPr>
          <w:p w:rsidR="002B3566" w:rsidRPr="00A80382" w:rsidRDefault="002B3566" w:rsidP="00600E2D">
            <w:pPr>
              <w:spacing w:after="0"/>
              <w:jc w:val="right"/>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к решению Собрания представителей </w:t>
            </w:r>
          </w:p>
        </w:tc>
      </w:tr>
      <w:tr w:rsidR="002B3566" w:rsidRPr="00A80382" w:rsidTr="00600E2D">
        <w:trPr>
          <w:trHeight w:val="285"/>
        </w:trPr>
        <w:tc>
          <w:tcPr>
            <w:tcW w:w="9928" w:type="dxa"/>
            <w:gridSpan w:val="2"/>
            <w:noWrap/>
            <w:vAlign w:val="bottom"/>
            <w:hideMark/>
          </w:tcPr>
          <w:p w:rsidR="002B3566" w:rsidRPr="00A80382" w:rsidRDefault="002B3566" w:rsidP="00600E2D">
            <w:pPr>
              <w:spacing w:after="0"/>
              <w:jc w:val="right"/>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 сельского поселения Борискино-Игар муниципального района Клявлинский Самарской области</w:t>
            </w:r>
          </w:p>
        </w:tc>
      </w:tr>
      <w:tr w:rsidR="002B3566" w:rsidRPr="00A80382" w:rsidTr="00600E2D">
        <w:trPr>
          <w:trHeight w:val="285"/>
        </w:trPr>
        <w:tc>
          <w:tcPr>
            <w:tcW w:w="9928" w:type="dxa"/>
            <w:gridSpan w:val="2"/>
            <w:noWrap/>
            <w:vAlign w:val="bottom"/>
            <w:hideMark/>
          </w:tcPr>
          <w:p w:rsidR="002B3566" w:rsidRPr="00A80382" w:rsidRDefault="002B3566" w:rsidP="00600E2D">
            <w:pPr>
              <w:spacing w:after="0"/>
              <w:jc w:val="right"/>
              <w:rPr>
                <w:rFonts w:ascii="Times New Roman" w:eastAsia="Calibri" w:hAnsi="Times New Roman" w:cs="Times New Roman"/>
                <w:sz w:val="16"/>
                <w:szCs w:val="16"/>
              </w:rPr>
            </w:pPr>
            <w:r w:rsidRPr="00A80382">
              <w:rPr>
                <w:rFonts w:ascii="Times New Roman" w:eastAsia="Calibri" w:hAnsi="Times New Roman" w:cs="Times New Roman"/>
                <w:sz w:val="16"/>
                <w:szCs w:val="16"/>
              </w:rPr>
              <w:t>"О бюджете сельского поселения Борискино-Игар муниципального района Клявлинский Самарской области</w:t>
            </w:r>
          </w:p>
        </w:tc>
      </w:tr>
      <w:tr w:rsidR="002B3566" w:rsidRPr="00A80382" w:rsidTr="00600E2D">
        <w:trPr>
          <w:trHeight w:val="285"/>
        </w:trPr>
        <w:tc>
          <w:tcPr>
            <w:tcW w:w="9928" w:type="dxa"/>
            <w:gridSpan w:val="2"/>
            <w:noWrap/>
            <w:vAlign w:val="bottom"/>
            <w:hideMark/>
          </w:tcPr>
          <w:p w:rsidR="002B3566" w:rsidRPr="00A80382" w:rsidRDefault="002B3566" w:rsidP="00600E2D">
            <w:pPr>
              <w:spacing w:after="0"/>
              <w:jc w:val="right"/>
              <w:rPr>
                <w:rFonts w:ascii="Times New Roman" w:eastAsia="Calibri" w:hAnsi="Times New Roman" w:cs="Times New Roman"/>
                <w:sz w:val="16"/>
                <w:szCs w:val="16"/>
              </w:rPr>
            </w:pPr>
            <w:r w:rsidRPr="00A80382">
              <w:rPr>
                <w:rFonts w:ascii="Times New Roman" w:eastAsia="Calibri" w:hAnsi="Times New Roman" w:cs="Times New Roman"/>
                <w:sz w:val="16"/>
                <w:szCs w:val="16"/>
              </w:rPr>
              <w:t>на 2023 год и плановый период 2024 и 2025 годов''</w:t>
            </w:r>
          </w:p>
        </w:tc>
      </w:tr>
    </w:tbl>
    <w:p w:rsidR="002B3566" w:rsidRPr="00A80382" w:rsidRDefault="002B3566" w:rsidP="002B3566">
      <w:pPr>
        <w:widowControl w:val="0"/>
        <w:autoSpaceDE w:val="0"/>
        <w:autoSpaceDN w:val="0"/>
        <w:adjustRightInd w:val="0"/>
        <w:spacing w:after="0" w:line="240" w:lineRule="auto"/>
        <w:rPr>
          <w:rFonts w:ascii="Calibri" w:eastAsia="Calibri" w:hAnsi="Calibri" w:cs="Calibri"/>
          <w:b/>
          <w:sz w:val="16"/>
          <w:szCs w:val="16"/>
        </w:rPr>
      </w:pPr>
    </w:p>
    <w:p w:rsidR="002B3566" w:rsidRPr="00A80382" w:rsidRDefault="002B3566" w:rsidP="002B3566">
      <w:pPr>
        <w:widowControl w:val="0"/>
        <w:autoSpaceDE w:val="0"/>
        <w:autoSpaceDN w:val="0"/>
        <w:adjustRightInd w:val="0"/>
        <w:spacing w:after="0" w:line="240" w:lineRule="auto"/>
        <w:rPr>
          <w:rFonts w:ascii="Calibri" w:eastAsia="Calibri" w:hAnsi="Calibri" w:cs="Calibri"/>
          <w:b/>
          <w:sz w:val="16"/>
          <w:szCs w:val="16"/>
        </w:rPr>
      </w:pPr>
    </w:p>
    <w:p w:rsidR="002B3566" w:rsidRPr="00A80382" w:rsidRDefault="002B3566" w:rsidP="002B3566">
      <w:pPr>
        <w:widowControl w:val="0"/>
        <w:autoSpaceDE w:val="0"/>
        <w:autoSpaceDN w:val="0"/>
        <w:adjustRightInd w:val="0"/>
        <w:spacing w:after="0" w:line="240" w:lineRule="auto"/>
        <w:rPr>
          <w:rFonts w:ascii="Times New Roman" w:eastAsia="Calibri" w:hAnsi="Times New Roman" w:cs="Times New Roman"/>
          <w:b/>
          <w:sz w:val="16"/>
          <w:szCs w:val="16"/>
        </w:rPr>
      </w:pPr>
      <w:r w:rsidRPr="00A80382">
        <w:rPr>
          <w:rFonts w:ascii="Times New Roman" w:eastAsia="Calibri" w:hAnsi="Times New Roman" w:cs="Times New Roman"/>
          <w:b/>
          <w:sz w:val="16"/>
          <w:szCs w:val="16"/>
        </w:rPr>
        <w:t xml:space="preserve">          Ведомственная структура расходов бюджета сельского поселения Борискино-Игар   </w:t>
      </w:r>
    </w:p>
    <w:p w:rsidR="002B3566" w:rsidRPr="00A80382" w:rsidRDefault="002B3566" w:rsidP="002B3566">
      <w:pPr>
        <w:widowControl w:val="0"/>
        <w:autoSpaceDE w:val="0"/>
        <w:autoSpaceDN w:val="0"/>
        <w:adjustRightInd w:val="0"/>
        <w:spacing w:after="0" w:line="240" w:lineRule="auto"/>
        <w:rPr>
          <w:rFonts w:ascii="Times New Roman" w:eastAsia="Calibri" w:hAnsi="Times New Roman" w:cs="Times New Roman"/>
          <w:b/>
          <w:sz w:val="16"/>
          <w:szCs w:val="16"/>
        </w:rPr>
      </w:pPr>
      <w:r w:rsidRPr="00A80382">
        <w:rPr>
          <w:rFonts w:ascii="Times New Roman" w:eastAsia="Calibri" w:hAnsi="Times New Roman" w:cs="Times New Roman"/>
          <w:b/>
          <w:sz w:val="16"/>
          <w:szCs w:val="16"/>
        </w:rPr>
        <w:t xml:space="preserve">                       муниципального района Клявлинский Самарской области на 2023 год</w:t>
      </w:r>
    </w:p>
    <w:p w:rsidR="002B3566" w:rsidRPr="00A80382" w:rsidRDefault="002B3566" w:rsidP="002B3566">
      <w:pPr>
        <w:widowControl w:val="0"/>
        <w:autoSpaceDE w:val="0"/>
        <w:autoSpaceDN w:val="0"/>
        <w:adjustRightInd w:val="0"/>
        <w:spacing w:after="0" w:line="240" w:lineRule="auto"/>
        <w:rPr>
          <w:rFonts w:ascii="Calibri" w:eastAsia="Calibri" w:hAnsi="Calibri" w:cs="Calibri"/>
          <w:b/>
          <w:sz w:val="16"/>
          <w:szCs w:val="16"/>
        </w:rPr>
      </w:pPr>
    </w:p>
    <w:p w:rsidR="002B3566" w:rsidRPr="00A80382" w:rsidRDefault="002B3566" w:rsidP="002B3566">
      <w:pPr>
        <w:widowControl w:val="0"/>
        <w:autoSpaceDE w:val="0"/>
        <w:autoSpaceDN w:val="0"/>
        <w:adjustRightInd w:val="0"/>
        <w:spacing w:after="0" w:line="240" w:lineRule="auto"/>
        <w:rPr>
          <w:rFonts w:ascii="Calibri" w:eastAsia="Calibri" w:hAnsi="Calibri" w:cs="Calibri"/>
          <w:b/>
          <w:sz w:val="16"/>
          <w:szCs w:val="16"/>
        </w:rPr>
      </w:pPr>
    </w:p>
    <w:p w:rsidR="002B3566" w:rsidRPr="00A80382" w:rsidRDefault="002B3566" w:rsidP="002B3566">
      <w:pPr>
        <w:widowControl w:val="0"/>
        <w:autoSpaceDE w:val="0"/>
        <w:autoSpaceDN w:val="0"/>
        <w:adjustRightInd w:val="0"/>
        <w:spacing w:after="0" w:line="240" w:lineRule="auto"/>
        <w:rPr>
          <w:rFonts w:ascii="Calibri" w:eastAsia="Calibri" w:hAnsi="Calibri" w:cs="Calibri"/>
          <w:b/>
          <w:sz w:val="16"/>
          <w:szCs w:val="16"/>
        </w:rPr>
      </w:pPr>
    </w:p>
    <w:tbl>
      <w:tblPr>
        <w:tblStyle w:val="aa"/>
        <w:tblW w:w="0" w:type="auto"/>
        <w:tblInd w:w="-601" w:type="dxa"/>
        <w:tblLook w:val="04A0"/>
      </w:tblPr>
      <w:tblGrid>
        <w:gridCol w:w="838"/>
        <w:gridCol w:w="3859"/>
        <w:gridCol w:w="642"/>
        <w:gridCol w:w="1291"/>
        <w:gridCol w:w="693"/>
        <w:gridCol w:w="1216"/>
        <w:gridCol w:w="1552"/>
      </w:tblGrid>
      <w:tr w:rsidR="002B3566" w:rsidRPr="00A80382" w:rsidTr="00600E2D">
        <w:trPr>
          <w:trHeight w:val="255"/>
        </w:trPr>
        <w:tc>
          <w:tcPr>
            <w:tcW w:w="838" w:type="dxa"/>
            <w:vMerge w:val="restart"/>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код ГРБС</w:t>
            </w:r>
          </w:p>
        </w:tc>
        <w:tc>
          <w:tcPr>
            <w:tcW w:w="3859" w:type="dxa"/>
            <w:vMerge w:val="restart"/>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42" w:type="dxa"/>
            <w:vMerge w:val="restart"/>
            <w:hideMark/>
          </w:tcPr>
          <w:p w:rsidR="002B3566" w:rsidRPr="00A80382" w:rsidRDefault="002B3566" w:rsidP="00600E2D">
            <w:pPr>
              <w:widowControl w:val="0"/>
              <w:autoSpaceDE w:val="0"/>
              <w:autoSpaceDN w:val="0"/>
              <w:adjustRightInd w:val="0"/>
              <w:rPr>
                <w:rFonts w:eastAsia="Calibri"/>
                <w:b/>
                <w:bCs/>
                <w:sz w:val="16"/>
                <w:szCs w:val="16"/>
              </w:rPr>
            </w:pPr>
            <w:proofErr w:type="spellStart"/>
            <w:r w:rsidRPr="00A80382">
              <w:rPr>
                <w:rFonts w:eastAsia="Calibri"/>
                <w:b/>
                <w:bCs/>
                <w:sz w:val="16"/>
                <w:szCs w:val="16"/>
              </w:rPr>
              <w:t>Рз</w:t>
            </w:r>
            <w:proofErr w:type="spellEnd"/>
            <w:r w:rsidRPr="00A80382">
              <w:rPr>
                <w:rFonts w:eastAsia="Calibri"/>
                <w:b/>
                <w:bCs/>
                <w:sz w:val="16"/>
                <w:szCs w:val="16"/>
              </w:rPr>
              <w:t xml:space="preserve">  </w:t>
            </w:r>
            <w:proofErr w:type="spellStart"/>
            <w:proofErr w:type="gramStart"/>
            <w:r w:rsidRPr="00A80382">
              <w:rPr>
                <w:rFonts w:eastAsia="Calibri"/>
                <w:b/>
                <w:bCs/>
                <w:sz w:val="16"/>
                <w:szCs w:val="16"/>
              </w:rPr>
              <w:t>Пр</w:t>
            </w:r>
            <w:proofErr w:type="spellEnd"/>
            <w:proofErr w:type="gramEnd"/>
          </w:p>
        </w:tc>
        <w:tc>
          <w:tcPr>
            <w:tcW w:w="1291" w:type="dxa"/>
            <w:vMerge w:val="restart"/>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ЦСР</w:t>
            </w:r>
          </w:p>
        </w:tc>
        <w:tc>
          <w:tcPr>
            <w:tcW w:w="693" w:type="dxa"/>
            <w:vMerge w:val="restart"/>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ВР</w:t>
            </w:r>
          </w:p>
        </w:tc>
        <w:tc>
          <w:tcPr>
            <w:tcW w:w="2768" w:type="dxa"/>
            <w:gridSpan w:val="2"/>
            <w:vMerge w:val="restart"/>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Сумма, тыс. руб.</w:t>
            </w:r>
          </w:p>
        </w:tc>
      </w:tr>
      <w:tr w:rsidR="002B3566" w:rsidRPr="00A80382" w:rsidTr="00600E2D">
        <w:trPr>
          <w:trHeight w:val="464"/>
        </w:trPr>
        <w:tc>
          <w:tcPr>
            <w:tcW w:w="838" w:type="dxa"/>
            <w:vMerge/>
            <w:hideMark/>
          </w:tcPr>
          <w:p w:rsidR="002B3566" w:rsidRPr="00A80382" w:rsidRDefault="002B3566" w:rsidP="00600E2D">
            <w:pPr>
              <w:widowControl w:val="0"/>
              <w:autoSpaceDE w:val="0"/>
              <w:autoSpaceDN w:val="0"/>
              <w:adjustRightInd w:val="0"/>
              <w:rPr>
                <w:rFonts w:eastAsia="Calibri"/>
                <w:b/>
                <w:bCs/>
                <w:sz w:val="16"/>
                <w:szCs w:val="16"/>
              </w:rPr>
            </w:pPr>
          </w:p>
        </w:tc>
        <w:tc>
          <w:tcPr>
            <w:tcW w:w="3859" w:type="dxa"/>
            <w:vMerge/>
            <w:hideMark/>
          </w:tcPr>
          <w:p w:rsidR="002B3566" w:rsidRPr="00A80382" w:rsidRDefault="002B3566" w:rsidP="00600E2D">
            <w:pPr>
              <w:widowControl w:val="0"/>
              <w:autoSpaceDE w:val="0"/>
              <w:autoSpaceDN w:val="0"/>
              <w:adjustRightInd w:val="0"/>
              <w:rPr>
                <w:rFonts w:eastAsia="Calibri"/>
                <w:b/>
                <w:bCs/>
                <w:sz w:val="16"/>
                <w:szCs w:val="16"/>
              </w:rPr>
            </w:pPr>
          </w:p>
        </w:tc>
        <w:tc>
          <w:tcPr>
            <w:tcW w:w="642" w:type="dxa"/>
            <w:vMerge/>
            <w:hideMark/>
          </w:tcPr>
          <w:p w:rsidR="002B3566" w:rsidRPr="00A80382" w:rsidRDefault="002B3566" w:rsidP="00600E2D">
            <w:pPr>
              <w:widowControl w:val="0"/>
              <w:autoSpaceDE w:val="0"/>
              <w:autoSpaceDN w:val="0"/>
              <w:adjustRightInd w:val="0"/>
              <w:rPr>
                <w:rFonts w:eastAsia="Calibri"/>
                <w:b/>
                <w:bCs/>
                <w:sz w:val="16"/>
                <w:szCs w:val="16"/>
              </w:rPr>
            </w:pPr>
          </w:p>
        </w:tc>
        <w:tc>
          <w:tcPr>
            <w:tcW w:w="1291" w:type="dxa"/>
            <w:vMerge/>
            <w:hideMark/>
          </w:tcPr>
          <w:p w:rsidR="002B3566" w:rsidRPr="00A80382" w:rsidRDefault="002B3566" w:rsidP="00600E2D">
            <w:pPr>
              <w:widowControl w:val="0"/>
              <w:autoSpaceDE w:val="0"/>
              <w:autoSpaceDN w:val="0"/>
              <w:adjustRightInd w:val="0"/>
              <w:rPr>
                <w:rFonts w:eastAsia="Calibri"/>
                <w:b/>
                <w:bCs/>
                <w:sz w:val="16"/>
                <w:szCs w:val="16"/>
              </w:rPr>
            </w:pPr>
          </w:p>
        </w:tc>
        <w:tc>
          <w:tcPr>
            <w:tcW w:w="693" w:type="dxa"/>
            <w:vMerge/>
            <w:hideMark/>
          </w:tcPr>
          <w:p w:rsidR="002B3566" w:rsidRPr="00A80382" w:rsidRDefault="002B3566" w:rsidP="00600E2D">
            <w:pPr>
              <w:widowControl w:val="0"/>
              <w:autoSpaceDE w:val="0"/>
              <w:autoSpaceDN w:val="0"/>
              <w:adjustRightInd w:val="0"/>
              <w:rPr>
                <w:rFonts w:eastAsia="Calibri"/>
                <w:b/>
                <w:bCs/>
                <w:sz w:val="16"/>
                <w:szCs w:val="16"/>
              </w:rPr>
            </w:pPr>
          </w:p>
        </w:tc>
        <w:tc>
          <w:tcPr>
            <w:tcW w:w="2768" w:type="dxa"/>
            <w:gridSpan w:val="2"/>
            <w:vMerge/>
            <w:hideMark/>
          </w:tcPr>
          <w:p w:rsidR="002B3566" w:rsidRPr="00A80382" w:rsidRDefault="002B3566" w:rsidP="00600E2D">
            <w:pPr>
              <w:widowControl w:val="0"/>
              <w:autoSpaceDE w:val="0"/>
              <w:autoSpaceDN w:val="0"/>
              <w:adjustRightInd w:val="0"/>
              <w:rPr>
                <w:rFonts w:eastAsia="Calibri"/>
                <w:b/>
                <w:bCs/>
                <w:sz w:val="16"/>
                <w:szCs w:val="16"/>
              </w:rPr>
            </w:pPr>
          </w:p>
        </w:tc>
      </w:tr>
      <w:tr w:rsidR="002B3566" w:rsidRPr="00A80382" w:rsidTr="002B3566">
        <w:trPr>
          <w:trHeight w:val="1342"/>
        </w:trPr>
        <w:tc>
          <w:tcPr>
            <w:tcW w:w="838" w:type="dxa"/>
            <w:vMerge/>
            <w:hideMark/>
          </w:tcPr>
          <w:p w:rsidR="002B3566" w:rsidRPr="00A80382" w:rsidRDefault="002B3566" w:rsidP="00600E2D">
            <w:pPr>
              <w:widowControl w:val="0"/>
              <w:autoSpaceDE w:val="0"/>
              <w:autoSpaceDN w:val="0"/>
              <w:adjustRightInd w:val="0"/>
              <w:rPr>
                <w:rFonts w:eastAsia="Calibri"/>
                <w:b/>
                <w:bCs/>
                <w:sz w:val="16"/>
                <w:szCs w:val="16"/>
              </w:rPr>
            </w:pPr>
          </w:p>
        </w:tc>
        <w:tc>
          <w:tcPr>
            <w:tcW w:w="3859" w:type="dxa"/>
            <w:vMerge/>
            <w:hideMark/>
          </w:tcPr>
          <w:p w:rsidR="002B3566" w:rsidRPr="00A80382" w:rsidRDefault="002B3566" w:rsidP="00600E2D">
            <w:pPr>
              <w:widowControl w:val="0"/>
              <w:autoSpaceDE w:val="0"/>
              <w:autoSpaceDN w:val="0"/>
              <w:adjustRightInd w:val="0"/>
              <w:rPr>
                <w:rFonts w:eastAsia="Calibri"/>
                <w:b/>
                <w:bCs/>
                <w:sz w:val="16"/>
                <w:szCs w:val="16"/>
              </w:rPr>
            </w:pPr>
          </w:p>
        </w:tc>
        <w:tc>
          <w:tcPr>
            <w:tcW w:w="642" w:type="dxa"/>
            <w:vMerge/>
            <w:hideMark/>
          </w:tcPr>
          <w:p w:rsidR="002B3566" w:rsidRPr="00A80382" w:rsidRDefault="002B3566" w:rsidP="00600E2D">
            <w:pPr>
              <w:widowControl w:val="0"/>
              <w:autoSpaceDE w:val="0"/>
              <w:autoSpaceDN w:val="0"/>
              <w:adjustRightInd w:val="0"/>
              <w:rPr>
                <w:rFonts w:eastAsia="Calibri"/>
                <w:b/>
                <w:bCs/>
                <w:sz w:val="16"/>
                <w:szCs w:val="16"/>
              </w:rPr>
            </w:pPr>
          </w:p>
        </w:tc>
        <w:tc>
          <w:tcPr>
            <w:tcW w:w="1291" w:type="dxa"/>
            <w:vMerge/>
            <w:hideMark/>
          </w:tcPr>
          <w:p w:rsidR="002B3566" w:rsidRPr="00A80382" w:rsidRDefault="002B3566" w:rsidP="00600E2D">
            <w:pPr>
              <w:widowControl w:val="0"/>
              <w:autoSpaceDE w:val="0"/>
              <w:autoSpaceDN w:val="0"/>
              <w:adjustRightInd w:val="0"/>
              <w:rPr>
                <w:rFonts w:eastAsia="Calibri"/>
                <w:b/>
                <w:bCs/>
                <w:sz w:val="16"/>
                <w:szCs w:val="16"/>
              </w:rPr>
            </w:pPr>
          </w:p>
        </w:tc>
        <w:tc>
          <w:tcPr>
            <w:tcW w:w="693" w:type="dxa"/>
            <w:vMerge/>
            <w:hideMark/>
          </w:tcPr>
          <w:p w:rsidR="002B3566" w:rsidRPr="00A80382" w:rsidRDefault="002B3566" w:rsidP="00600E2D">
            <w:pPr>
              <w:widowControl w:val="0"/>
              <w:autoSpaceDE w:val="0"/>
              <w:autoSpaceDN w:val="0"/>
              <w:adjustRightInd w:val="0"/>
              <w:rPr>
                <w:rFonts w:eastAsia="Calibri"/>
                <w:b/>
                <w:bCs/>
                <w:sz w:val="16"/>
                <w:szCs w:val="16"/>
              </w:rPr>
            </w:pPr>
          </w:p>
        </w:tc>
        <w:tc>
          <w:tcPr>
            <w:tcW w:w="1216"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Всего</w:t>
            </w:r>
          </w:p>
        </w:tc>
        <w:tc>
          <w:tcPr>
            <w:tcW w:w="1552"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xml:space="preserve">в том числе за счет безвозмездных поступлений </w:t>
            </w:r>
            <w:proofErr w:type="gramStart"/>
            <w:r w:rsidRPr="00A80382">
              <w:rPr>
                <w:rFonts w:eastAsia="Calibri"/>
                <w:b/>
                <w:bCs/>
                <w:sz w:val="16"/>
                <w:szCs w:val="16"/>
              </w:rPr>
              <w:t>имеющие</w:t>
            </w:r>
            <w:proofErr w:type="gramEnd"/>
            <w:r w:rsidRPr="00A80382">
              <w:rPr>
                <w:rFonts w:eastAsia="Calibri"/>
                <w:b/>
                <w:bCs/>
                <w:sz w:val="16"/>
                <w:szCs w:val="16"/>
              </w:rPr>
              <w:t xml:space="preserve"> целевое назначение из вышестоящих бюджетов</w:t>
            </w:r>
          </w:p>
        </w:tc>
      </w:tr>
      <w:tr w:rsidR="002B3566" w:rsidRPr="00A80382" w:rsidTr="00600E2D">
        <w:trPr>
          <w:trHeight w:val="870"/>
        </w:trPr>
        <w:tc>
          <w:tcPr>
            <w:tcW w:w="838"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531</w:t>
            </w:r>
          </w:p>
        </w:tc>
        <w:tc>
          <w:tcPr>
            <w:tcW w:w="3859"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Администрация сельского поселения Борискино-Игар муниципального района Клявлинский Самарской области</w:t>
            </w:r>
          </w:p>
        </w:tc>
        <w:tc>
          <w:tcPr>
            <w:tcW w:w="642"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1291"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693"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12 453,563</w:t>
            </w:r>
          </w:p>
        </w:tc>
        <w:tc>
          <w:tcPr>
            <w:tcW w:w="1552"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1 115,070</w:t>
            </w:r>
          </w:p>
        </w:tc>
      </w:tr>
      <w:tr w:rsidR="002B3566" w:rsidRPr="00A80382" w:rsidTr="002B3566">
        <w:trPr>
          <w:trHeight w:val="415"/>
        </w:trPr>
        <w:tc>
          <w:tcPr>
            <w:tcW w:w="838"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Функционирование высшего должностного лица субъекта Российской Федерации и муниципального образования</w:t>
            </w:r>
          </w:p>
        </w:tc>
        <w:tc>
          <w:tcPr>
            <w:tcW w:w="642"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0102</w:t>
            </w:r>
          </w:p>
        </w:tc>
        <w:tc>
          <w:tcPr>
            <w:tcW w:w="1291"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693"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989,834</w:t>
            </w:r>
          </w:p>
        </w:tc>
        <w:tc>
          <w:tcPr>
            <w:tcW w:w="1552" w:type="dxa"/>
            <w:hideMark/>
          </w:tcPr>
          <w:p w:rsidR="002B3566" w:rsidRPr="00A80382" w:rsidRDefault="002B3566" w:rsidP="00600E2D">
            <w:pPr>
              <w:widowControl w:val="0"/>
              <w:autoSpaceDE w:val="0"/>
              <w:autoSpaceDN w:val="0"/>
              <w:adjustRightInd w:val="0"/>
              <w:rPr>
                <w:rFonts w:eastAsia="Calibri"/>
                <w:bCs/>
                <w:sz w:val="16"/>
                <w:szCs w:val="16"/>
              </w:rPr>
            </w:pPr>
            <w:r w:rsidRPr="00A80382">
              <w:rPr>
                <w:rFonts w:eastAsia="Calibri"/>
                <w:bCs/>
                <w:sz w:val="16"/>
                <w:szCs w:val="16"/>
              </w:rPr>
              <w:t> </w:t>
            </w:r>
          </w:p>
        </w:tc>
      </w:tr>
      <w:tr w:rsidR="002B3566" w:rsidRPr="00A80382" w:rsidTr="002B3566">
        <w:trPr>
          <w:trHeight w:val="840"/>
        </w:trPr>
        <w:tc>
          <w:tcPr>
            <w:tcW w:w="838"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lastRenderedPageBreak/>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0102</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bCs/>
                <w:sz w:val="16"/>
                <w:szCs w:val="16"/>
              </w:rPr>
            </w:pPr>
            <w:r w:rsidRPr="00A80382">
              <w:rPr>
                <w:rFonts w:eastAsia="Calibri"/>
                <w:bCs/>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989,834</w:t>
            </w:r>
          </w:p>
        </w:tc>
        <w:tc>
          <w:tcPr>
            <w:tcW w:w="1552" w:type="dxa"/>
            <w:hideMark/>
          </w:tcPr>
          <w:p w:rsidR="002B3566" w:rsidRPr="00A80382" w:rsidRDefault="002B3566" w:rsidP="00600E2D">
            <w:pPr>
              <w:widowControl w:val="0"/>
              <w:autoSpaceDE w:val="0"/>
              <w:autoSpaceDN w:val="0"/>
              <w:adjustRightInd w:val="0"/>
              <w:rPr>
                <w:rFonts w:eastAsia="Calibri"/>
                <w:bCs/>
                <w:sz w:val="16"/>
                <w:szCs w:val="16"/>
              </w:rPr>
            </w:pPr>
            <w:r w:rsidRPr="00A80382">
              <w:rPr>
                <w:rFonts w:eastAsia="Calibri"/>
                <w:bCs/>
                <w:sz w:val="16"/>
                <w:szCs w:val="16"/>
              </w:rPr>
              <w:t> </w:t>
            </w:r>
          </w:p>
        </w:tc>
      </w:tr>
      <w:tr w:rsidR="002B3566" w:rsidRPr="00A80382" w:rsidTr="002B3566">
        <w:trPr>
          <w:trHeight w:val="470"/>
        </w:trPr>
        <w:tc>
          <w:tcPr>
            <w:tcW w:w="838"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0102</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100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989,834</w:t>
            </w:r>
          </w:p>
        </w:tc>
        <w:tc>
          <w:tcPr>
            <w:tcW w:w="1552" w:type="dxa"/>
            <w:hideMark/>
          </w:tcPr>
          <w:p w:rsidR="002B3566" w:rsidRPr="00A80382" w:rsidRDefault="002B3566" w:rsidP="00600E2D">
            <w:pPr>
              <w:widowControl w:val="0"/>
              <w:autoSpaceDE w:val="0"/>
              <w:autoSpaceDN w:val="0"/>
              <w:adjustRightInd w:val="0"/>
              <w:rPr>
                <w:rFonts w:eastAsia="Calibri"/>
                <w:bCs/>
                <w:sz w:val="16"/>
                <w:szCs w:val="16"/>
              </w:rPr>
            </w:pPr>
            <w:r w:rsidRPr="00A80382">
              <w:rPr>
                <w:rFonts w:eastAsia="Calibri"/>
                <w:bCs/>
                <w:sz w:val="16"/>
                <w:szCs w:val="16"/>
              </w:rPr>
              <w:t> </w:t>
            </w:r>
          </w:p>
        </w:tc>
      </w:tr>
      <w:tr w:rsidR="002B3566" w:rsidRPr="00A80382" w:rsidTr="00600E2D">
        <w:trPr>
          <w:trHeight w:val="525"/>
        </w:trPr>
        <w:tc>
          <w:tcPr>
            <w:tcW w:w="838"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Расходы на выплаты персоналу государственных (муниципальных) органов</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0102</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120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989,834</w:t>
            </w:r>
          </w:p>
        </w:tc>
        <w:tc>
          <w:tcPr>
            <w:tcW w:w="1552" w:type="dxa"/>
            <w:hideMark/>
          </w:tcPr>
          <w:p w:rsidR="002B3566" w:rsidRPr="00A80382" w:rsidRDefault="002B3566" w:rsidP="00600E2D">
            <w:pPr>
              <w:widowControl w:val="0"/>
              <w:autoSpaceDE w:val="0"/>
              <w:autoSpaceDN w:val="0"/>
              <w:adjustRightInd w:val="0"/>
              <w:rPr>
                <w:rFonts w:eastAsia="Calibri"/>
                <w:bCs/>
                <w:sz w:val="16"/>
                <w:szCs w:val="16"/>
              </w:rPr>
            </w:pPr>
            <w:r w:rsidRPr="00A80382">
              <w:rPr>
                <w:rFonts w:eastAsia="Calibri"/>
                <w:bCs/>
                <w:sz w:val="16"/>
                <w:szCs w:val="16"/>
              </w:rPr>
              <w:t> </w:t>
            </w:r>
          </w:p>
        </w:tc>
      </w:tr>
      <w:tr w:rsidR="002B3566" w:rsidRPr="00A80382" w:rsidTr="002B3566">
        <w:trPr>
          <w:trHeight w:val="292"/>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2"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0104</w:t>
            </w:r>
          </w:p>
        </w:tc>
        <w:tc>
          <w:tcPr>
            <w:tcW w:w="1291"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693"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1 158,907</w:t>
            </w:r>
          </w:p>
        </w:tc>
        <w:tc>
          <w:tcPr>
            <w:tcW w:w="1552" w:type="dxa"/>
            <w:hideMark/>
          </w:tcPr>
          <w:p w:rsidR="002B3566" w:rsidRPr="00A80382" w:rsidRDefault="002B3566" w:rsidP="00600E2D">
            <w:pPr>
              <w:widowControl w:val="0"/>
              <w:autoSpaceDE w:val="0"/>
              <w:autoSpaceDN w:val="0"/>
              <w:adjustRightInd w:val="0"/>
              <w:rPr>
                <w:rFonts w:eastAsia="Calibri"/>
                <w:bCs/>
                <w:sz w:val="16"/>
                <w:szCs w:val="16"/>
              </w:rPr>
            </w:pPr>
            <w:r w:rsidRPr="00A80382">
              <w:rPr>
                <w:rFonts w:eastAsia="Calibri"/>
                <w:bCs/>
                <w:sz w:val="16"/>
                <w:szCs w:val="16"/>
              </w:rPr>
              <w:t> </w:t>
            </w:r>
          </w:p>
        </w:tc>
      </w:tr>
      <w:tr w:rsidR="002B3566" w:rsidRPr="00A80382" w:rsidTr="002B3566">
        <w:trPr>
          <w:trHeight w:val="529"/>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0104</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1 158,907</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2B3566">
        <w:trPr>
          <w:trHeight w:val="458"/>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0104</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100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827,875</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510"/>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Расходы на выплаты персоналу государственных (муниципальных) органов</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0104</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120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827,875</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630"/>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Закупка товаров, работ и услуг для обеспечения государственных (муниципальных) нужд</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0104</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200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70,048</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780"/>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Иные закупки товаров, работ и услуг для обеспечения государственных (муниципальных) нужд</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0104</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240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70,048</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Межбюджетные трансферты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0104</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500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260,984</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Иные межбюджетные трансферты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0104</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540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260,984</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76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42"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0106</w:t>
            </w:r>
          </w:p>
        </w:tc>
        <w:tc>
          <w:tcPr>
            <w:tcW w:w="1291"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693"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70,501</w:t>
            </w:r>
          </w:p>
        </w:tc>
        <w:tc>
          <w:tcPr>
            <w:tcW w:w="1552" w:type="dxa"/>
            <w:hideMark/>
          </w:tcPr>
          <w:p w:rsidR="002B3566" w:rsidRPr="00A80382" w:rsidRDefault="002B3566" w:rsidP="00600E2D">
            <w:pPr>
              <w:widowControl w:val="0"/>
              <w:autoSpaceDE w:val="0"/>
              <w:autoSpaceDN w:val="0"/>
              <w:adjustRightInd w:val="0"/>
              <w:rPr>
                <w:rFonts w:eastAsia="Calibri"/>
                <w:bCs/>
                <w:sz w:val="16"/>
                <w:szCs w:val="16"/>
              </w:rPr>
            </w:pPr>
            <w:r w:rsidRPr="00A80382">
              <w:rPr>
                <w:rFonts w:eastAsia="Calibri"/>
                <w:bCs/>
                <w:sz w:val="16"/>
                <w:szCs w:val="16"/>
              </w:rPr>
              <w:t> </w:t>
            </w:r>
          </w:p>
        </w:tc>
      </w:tr>
      <w:tr w:rsidR="002B3566" w:rsidRPr="00A80382" w:rsidTr="002B3566">
        <w:trPr>
          <w:trHeight w:val="633"/>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0106</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70,501</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Межбюджетные трансферты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0106</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500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70,501</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Иные межбюджетные трансферты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0106</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540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70,501</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Резервные фонды</w:t>
            </w:r>
          </w:p>
        </w:tc>
        <w:tc>
          <w:tcPr>
            <w:tcW w:w="642"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0111</w:t>
            </w:r>
          </w:p>
        </w:tc>
        <w:tc>
          <w:tcPr>
            <w:tcW w:w="1291"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693"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100,000</w:t>
            </w:r>
          </w:p>
        </w:tc>
        <w:tc>
          <w:tcPr>
            <w:tcW w:w="1552" w:type="dxa"/>
            <w:hideMark/>
          </w:tcPr>
          <w:p w:rsidR="002B3566" w:rsidRPr="00A80382" w:rsidRDefault="002B3566" w:rsidP="00600E2D">
            <w:pPr>
              <w:widowControl w:val="0"/>
              <w:autoSpaceDE w:val="0"/>
              <w:autoSpaceDN w:val="0"/>
              <w:adjustRightInd w:val="0"/>
              <w:rPr>
                <w:rFonts w:eastAsia="Calibri"/>
                <w:bCs/>
                <w:sz w:val="16"/>
                <w:szCs w:val="16"/>
              </w:rPr>
            </w:pPr>
            <w:r w:rsidRPr="00A80382">
              <w:rPr>
                <w:rFonts w:eastAsia="Calibri"/>
                <w:bCs/>
                <w:sz w:val="16"/>
                <w:szCs w:val="16"/>
              </w:rPr>
              <w:t> </w:t>
            </w:r>
          </w:p>
        </w:tc>
      </w:tr>
      <w:tr w:rsidR="002B3566" w:rsidRPr="00A80382" w:rsidTr="00600E2D">
        <w:trPr>
          <w:trHeight w:val="510"/>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proofErr w:type="spellStart"/>
            <w:r w:rsidRPr="00A80382">
              <w:rPr>
                <w:rFonts w:eastAsia="Calibri"/>
                <w:sz w:val="16"/>
                <w:szCs w:val="16"/>
              </w:rPr>
              <w:t>Непрограммные</w:t>
            </w:r>
            <w:proofErr w:type="spellEnd"/>
            <w:r w:rsidRPr="00A80382">
              <w:rPr>
                <w:rFonts w:eastAsia="Calibri"/>
                <w:sz w:val="16"/>
                <w:szCs w:val="16"/>
              </w:rPr>
              <w:t xml:space="preserve"> направления расходов местного бюджета</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0111</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9000000000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100,000</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2B3566">
        <w:trPr>
          <w:trHeight w:val="650"/>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proofErr w:type="spellStart"/>
            <w:r w:rsidRPr="00A80382">
              <w:rPr>
                <w:rFonts w:eastAsia="Calibri"/>
                <w:sz w:val="16"/>
                <w:szCs w:val="16"/>
              </w:rPr>
              <w:t>Непрограммные</w:t>
            </w:r>
            <w:proofErr w:type="spellEnd"/>
            <w:r w:rsidRPr="00A80382">
              <w:rPr>
                <w:rFonts w:eastAsia="Calibri"/>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0111</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9010000000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100,000</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Иные бюджетные ассигнования</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0111</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9010000000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800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100,000</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Резервные средства</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0111</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9010000000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870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100,000</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bCs/>
                <w:sz w:val="16"/>
                <w:szCs w:val="16"/>
              </w:rPr>
            </w:pPr>
            <w:r w:rsidRPr="00A80382">
              <w:rPr>
                <w:rFonts w:eastAsia="Calibri"/>
                <w:bCs/>
                <w:sz w:val="16"/>
                <w:szCs w:val="16"/>
              </w:rPr>
              <w:t>Другие общегосударственные вопросы</w:t>
            </w:r>
          </w:p>
        </w:tc>
        <w:tc>
          <w:tcPr>
            <w:tcW w:w="642" w:type="dxa"/>
            <w:hideMark/>
          </w:tcPr>
          <w:p w:rsidR="002B3566" w:rsidRPr="00A80382" w:rsidRDefault="002B3566" w:rsidP="00600E2D">
            <w:pPr>
              <w:widowControl w:val="0"/>
              <w:autoSpaceDE w:val="0"/>
              <w:autoSpaceDN w:val="0"/>
              <w:adjustRightInd w:val="0"/>
              <w:rPr>
                <w:rFonts w:eastAsia="Calibri"/>
                <w:bCs/>
                <w:sz w:val="16"/>
                <w:szCs w:val="16"/>
              </w:rPr>
            </w:pPr>
            <w:r w:rsidRPr="00A80382">
              <w:rPr>
                <w:rFonts w:eastAsia="Calibri"/>
                <w:bCs/>
                <w:sz w:val="16"/>
                <w:szCs w:val="16"/>
              </w:rPr>
              <w:t>0113</w:t>
            </w:r>
          </w:p>
        </w:tc>
        <w:tc>
          <w:tcPr>
            <w:tcW w:w="1291" w:type="dxa"/>
            <w:hideMark/>
          </w:tcPr>
          <w:p w:rsidR="002B3566" w:rsidRPr="00A80382" w:rsidRDefault="002B3566" w:rsidP="00600E2D">
            <w:pPr>
              <w:widowControl w:val="0"/>
              <w:autoSpaceDE w:val="0"/>
              <w:autoSpaceDN w:val="0"/>
              <w:adjustRightInd w:val="0"/>
              <w:rPr>
                <w:rFonts w:eastAsia="Calibri"/>
                <w:bCs/>
                <w:sz w:val="16"/>
                <w:szCs w:val="16"/>
              </w:rPr>
            </w:pPr>
            <w:r w:rsidRPr="00A80382">
              <w:rPr>
                <w:rFonts w:eastAsia="Calibri"/>
                <w:bCs/>
                <w:sz w:val="16"/>
                <w:szCs w:val="16"/>
              </w:rPr>
              <w:t> </w:t>
            </w:r>
          </w:p>
        </w:tc>
        <w:tc>
          <w:tcPr>
            <w:tcW w:w="693" w:type="dxa"/>
            <w:hideMark/>
          </w:tcPr>
          <w:p w:rsidR="002B3566" w:rsidRPr="00A80382" w:rsidRDefault="002B3566" w:rsidP="00600E2D">
            <w:pPr>
              <w:widowControl w:val="0"/>
              <w:autoSpaceDE w:val="0"/>
              <w:autoSpaceDN w:val="0"/>
              <w:adjustRightInd w:val="0"/>
              <w:rPr>
                <w:rFonts w:eastAsia="Calibri"/>
                <w:bCs/>
                <w:sz w:val="16"/>
                <w:szCs w:val="16"/>
              </w:rPr>
            </w:pPr>
            <w:r w:rsidRPr="00A80382">
              <w:rPr>
                <w:rFonts w:eastAsia="Calibri"/>
                <w:bCs/>
                <w:sz w:val="16"/>
                <w:szCs w:val="16"/>
              </w:rPr>
              <w:t> </w:t>
            </w:r>
          </w:p>
        </w:tc>
        <w:tc>
          <w:tcPr>
            <w:tcW w:w="1216" w:type="dxa"/>
          </w:tcPr>
          <w:p w:rsidR="002B3566" w:rsidRPr="00A80382" w:rsidRDefault="002B3566" w:rsidP="00600E2D">
            <w:pPr>
              <w:widowControl w:val="0"/>
              <w:autoSpaceDE w:val="0"/>
              <w:autoSpaceDN w:val="0"/>
              <w:adjustRightInd w:val="0"/>
              <w:rPr>
                <w:rFonts w:eastAsia="Calibri"/>
                <w:bCs/>
                <w:sz w:val="16"/>
                <w:szCs w:val="16"/>
              </w:rPr>
            </w:pPr>
            <w:r w:rsidRPr="00A80382">
              <w:rPr>
                <w:rFonts w:eastAsia="Calibri"/>
                <w:bCs/>
                <w:sz w:val="16"/>
                <w:szCs w:val="16"/>
              </w:rPr>
              <w:t>78,541</w:t>
            </w:r>
          </w:p>
        </w:tc>
        <w:tc>
          <w:tcPr>
            <w:tcW w:w="1552" w:type="dxa"/>
            <w:hideMark/>
          </w:tcPr>
          <w:p w:rsidR="002B3566" w:rsidRPr="00A80382" w:rsidRDefault="002B3566" w:rsidP="00600E2D">
            <w:pPr>
              <w:widowControl w:val="0"/>
              <w:autoSpaceDE w:val="0"/>
              <w:autoSpaceDN w:val="0"/>
              <w:adjustRightInd w:val="0"/>
              <w:rPr>
                <w:rFonts w:eastAsia="Calibri"/>
                <w:bCs/>
                <w:sz w:val="16"/>
                <w:szCs w:val="16"/>
              </w:rPr>
            </w:pPr>
            <w:r w:rsidRPr="00A80382">
              <w:rPr>
                <w:rFonts w:eastAsia="Calibri"/>
                <w:bCs/>
                <w:sz w:val="16"/>
                <w:szCs w:val="16"/>
              </w:rPr>
              <w:t> </w:t>
            </w:r>
          </w:p>
        </w:tc>
      </w:tr>
      <w:tr w:rsidR="002B3566" w:rsidRPr="00A80382" w:rsidTr="002B3566">
        <w:trPr>
          <w:trHeight w:val="721"/>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0113</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c>
          <w:tcPr>
            <w:tcW w:w="1216" w:type="dxa"/>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78,541</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tcPr>
          <w:p w:rsidR="002B3566" w:rsidRPr="00A80382" w:rsidRDefault="002B3566" w:rsidP="00600E2D">
            <w:pPr>
              <w:widowControl w:val="0"/>
              <w:autoSpaceDE w:val="0"/>
              <w:autoSpaceDN w:val="0"/>
              <w:adjustRightInd w:val="0"/>
              <w:rPr>
                <w:rFonts w:eastAsia="Calibri"/>
                <w:b/>
                <w:sz w:val="16"/>
                <w:szCs w:val="16"/>
              </w:rPr>
            </w:pPr>
          </w:p>
        </w:tc>
        <w:tc>
          <w:tcPr>
            <w:tcW w:w="3859" w:type="dxa"/>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Закупка товаров, работ и услуг для обеспечения государственных (муниципальных) нужд</w:t>
            </w:r>
          </w:p>
        </w:tc>
        <w:tc>
          <w:tcPr>
            <w:tcW w:w="642" w:type="dxa"/>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0113</w:t>
            </w:r>
          </w:p>
        </w:tc>
        <w:tc>
          <w:tcPr>
            <w:tcW w:w="1291" w:type="dxa"/>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200</w:t>
            </w:r>
          </w:p>
        </w:tc>
        <w:tc>
          <w:tcPr>
            <w:tcW w:w="1216" w:type="dxa"/>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26,000</w:t>
            </w:r>
          </w:p>
        </w:tc>
        <w:tc>
          <w:tcPr>
            <w:tcW w:w="1552" w:type="dxa"/>
          </w:tcPr>
          <w:p w:rsidR="002B3566" w:rsidRPr="00A80382" w:rsidRDefault="002B3566" w:rsidP="00600E2D">
            <w:pPr>
              <w:widowControl w:val="0"/>
              <w:autoSpaceDE w:val="0"/>
              <w:autoSpaceDN w:val="0"/>
              <w:adjustRightInd w:val="0"/>
              <w:rPr>
                <w:rFonts w:eastAsia="Calibri"/>
                <w:sz w:val="16"/>
                <w:szCs w:val="16"/>
              </w:rPr>
            </w:pPr>
          </w:p>
        </w:tc>
      </w:tr>
      <w:tr w:rsidR="002B3566" w:rsidRPr="00A80382" w:rsidTr="00600E2D">
        <w:trPr>
          <w:trHeight w:val="255"/>
        </w:trPr>
        <w:tc>
          <w:tcPr>
            <w:tcW w:w="838" w:type="dxa"/>
          </w:tcPr>
          <w:p w:rsidR="002B3566" w:rsidRPr="00A80382" w:rsidRDefault="002B3566" w:rsidP="00600E2D">
            <w:pPr>
              <w:widowControl w:val="0"/>
              <w:autoSpaceDE w:val="0"/>
              <w:autoSpaceDN w:val="0"/>
              <w:adjustRightInd w:val="0"/>
              <w:rPr>
                <w:rFonts w:eastAsia="Calibri"/>
                <w:b/>
                <w:sz w:val="16"/>
                <w:szCs w:val="16"/>
              </w:rPr>
            </w:pPr>
          </w:p>
        </w:tc>
        <w:tc>
          <w:tcPr>
            <w:tcW w:w="3859" w:type="dxa"/>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Иные закупки товаров, работ и услуг для обеспечения государственных (муниципальных) нужд</w:t>
            </w:r>
          </w:p>
        </w:tc>
        <w:tc>
          <w:tcPr>
            <w:tcW w:w="642" w:type="dxa"/>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0113</w:t>
            </w:r>
          </w:p>
        </w:tc>
        <w:tc>
          <w:tcPr>
            <w:tcW w:w="1291" w:type="dxa"/>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240</w:t>
            </w:r>
          </w:p>
        </w:tc>
        <w:tc>
          <w:tcPr>
            <w:tcW w:w="1216" w:type="dxa"/>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26,000</w:t>
            </w:r>
          </w:p>
        </w:tc>
        <w:tc>
          <w:tcPr>
            <w:tcW w:w="1552" w:type="dxa"/>
          </w:tcPr>
          <w:p w:rsidR="002B3566" w:rsidRPr="00A80382" w:rsidRDefault="002B3566" w:rsidP="00600E2D">
            <w:pPr>
              <w:widowControl w:val="0"/>
              <w:autoSpaceDE w:val="0"/>
              <w:autoSpaceDN w:val="0"/>
              <w:adjustRightInd w:val="0"/>
              <w:rPr>
                <w:rFonts w:eastAsia="Calibri"/>
                <w:sz w:val="16"/>
                <w:szCs w:val="16"/>
              </w:rPr>
            </w:pP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lastRenderedPageBreak/>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Межбюджетные трансферты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0113</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500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52,541</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Иные межбюджетные трансферты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0113</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540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52,541</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Мобилизационная и вневойсковая подготовка</w:t>
            </w:r>
          </w:p>
        </w:tc>
        <w:tc>
          <w:tcPr>
            <w:tcW w:w="642"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0203</w:t>
            </w:r>
          </w:p>
        </w:tc>
        <w:tc>
          <w:tcPr>
            <w:tcW w:w="1291"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693"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115,070</w:t>
            </w:r>
          </w:p>
        </w:tc>
        <w:tc>
          <w:tcPr>
            <w:tcW w:w="1552"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115,070</w:t>
            </w:r>
          </w:p>
        </w:tc>
      </w:tr>
      <w:tr w:rsidR="002B3566" w:rsidRPr="00A80382" w:rsidTr="002B3566">
        <w:trPr>
          <w:trHeight w:val="610"/>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0203</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115,070</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115,070</w:t>
            </w:r>
          </w:p>
        </w:tc>
      </w:tr>
      <w:tr w:rsidR="002B3566" w:rsidRPr="00A80382" w:rsidTr="002B3566">
        <w:trPr>
          <w:trHeight w:val="807"/>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0203</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100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109,966</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109,966</w:t>
            </w:r>
          </w:p>
        </w:tc>
      </w:tr>
      <w:tr w:rsidR="002B3566" w:rsidRPr="00A80382" w:rsidTr="00600E2D">
        <w:trPr>
          <w:trHeight w:val="510"/>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Расходы на выплаты персоналу государственных (муниципальных) органов</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0203</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120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109,966</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109,966</w:t>
            </w:r>
          </w:p>
        </w:tc>
      </w:tr>
      <w:tr w:rsidR="002B3566" w:rsidRPr="00A80382" w:rsidTr="00600E2D">
        <w:trPr>
          <w:trHeight w:val="510"/>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Закупка товаров, работ и услуг для обеспечения государственных (муниципальных) нужд</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0203</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200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5,104</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5,104</w:t>
            </w:r>
          </w:p>
        </w:tc>
      </w:tr>
      <w:tr w:rsidR="002B3566" w:rsidRPr="00A80382" w:rsidTr="00600E2D">
        <w:trPr>
          <w:trHeight w:val="76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Иные закупки товаров, работ и услуг для обеспечения государственных (муниципальных) нужд</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0203</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240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5,104</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5,104</w:t>
            </w:r>
          </w:p>
        </w:tc>
      </w:tr>
      <w:tr w:rsidR="002B3566" w:rsidRPr="00A80382" w:rsidTr="00600E2D">
        <w:trPr>
          <w:trHeight w:val="76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642"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0310</w:t>
            </w:r>
          </w:p>
        </w:tc>
        <w:tc>
          <w:tcPr>
            <w:tcW w:w="1291"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693"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266,895</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2B3566">
        <w:trPr>
          <w:trHeight w:val="701"/>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0310</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266,895</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510"/>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Закупка товаров, работ и услуг для обеспечения государственных (муниципальных) нужд</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0310</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200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253,700</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76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Иные закупки товаров, работ и услуг для обеспечения государственных (муниципальных) нужд</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0310</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240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253,700</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2B3566">
        <w:trPr>
          <w:trHeight w:val="166"/>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Иные бюджетные ассигнования</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0310</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800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13,195</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Уплата налогов, сборов и иных платежей</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0310</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850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13,195</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Дорожное хозяйство (дорожные фонды)</w:t>
            </w:r>
          </w:p>
        </w:tc>
        <w:tc>
          <w:tcPr>
            <w:tcW w:w="642"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0409</w:t>
            </w:r>
          </w:p>
        </w:tc>
        <w:tc>
          <w:tcPr>
            <w:tcW w:w="1291"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693"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998,001</w:t>
            </w:r>
          </w:p>
        </w:tc>
        <w:tc>
          <w:tcPr>
            <w:tcW w:w="1552" w:type="dxa"/>
            <w:hideMark/>
          </w:tcPr>
          <w:p w:rsidR="002B3566" w:rsidRPr="00A80382" w:rsidRDefault="002B3566" w:rsidP="00600E2D">
            <w:pPr>
              <w:widowControl w:val="0"/>
              <w:autoSpaceDE w:val="0"/>
              <w:autoSpaceDN w:val="0"/>
              <w:adjustRightInd w:val="0"/>
              <w:rPr>
                <w:rFonts w:eastAsia="Calibri"/>
                <w:bCs/>
                <w:sz w:val="16"/>
                <w:szCs w:val="16"/>
              </w:rPr>
            </w:pPr>
            <w:r w:rsidRPr="00A80382">
              <w:rPr>
                <w:rFonts w:eastAsia="Calibri"/>
                <w:bCs/>
                <w:sz w:val="16"/>
                <w:szCs w:val="16"/>
              </w:rPr>
              <w:t> </w:t>
            </w:r>
          </w:p>
        </w:tc>
      </w:tr>
      <w:tr w:rsidR="002B3566" w:rsidRPr="00A80382" w:rsidTr="002B3566">
        <w:trPr>
          <w:trHeight w:val="1012"/>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2018-2026 годы"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0409</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998,001</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570"/>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Закупка товаров, работ и услуг для обеспечения государственных (муниципальных) нужд</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0409</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200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998,001</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750"/>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Иные закупки товаров, работ и услуг для обеспечения государственных (муниципальных) нужд</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0409</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240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998,001</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Жилищное хозяйство</w:t>
            </w:r>
          </w:p>
        </w:tc>
        <w:tc>
          <w:tcPr>
            <w:tcW w:w="642"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0501</w:t>
            </w:r>
          </w:p>
        </w:tc>
        <w:tc>
          <w:tcPr>
            <w:tcW w:w="1291"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693"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4,500</w:t>
            </w:r>
          </w:p>
        </w:tc>
        <w:tc>
          <w:tcPr>
            <w:tcW w:w="1552" w:type="dxa"/>
            <w:hideMark/>
          </w:tcPr>
          <w:p w:rsidR="002B3566" w:rsidRPr="00A80382" w:rsidRDefault="002B3566" w:rsidP="00600E2D">
            <w:pPr>
              <w:widowControl w:val="0"/>
              <w:autoSpaceDE w:val="0"/>
              <w:autoSpaceDN w:val="0"/>
              <w:adjustRightInd w:val="0"/>
              <w:rPr>
                <w:rFonts w:eastAsia="Calibri"/>
                <w:bCs/>
                <w:sz w:val="16"/>
                <w:szCs w:val="16"/>
              </w:rPr>
            </w:pPr>
            <w:r w:rsidRPr="00A80382">
              <w:rPr>
                <w:rFonts w:eastAsia="Calibri"/>
                <w:bCs/>
                <w:sz w:val="16"/>
                <w:szCs w:val="16"/>
              </w:rPr>
              <w:t> </w:t>
            </w:r>
          </w:p>
        </w:tc>
      </w:tr>
      <w:tr w:rsidR="002B3566" w:rsidRPr="00A80382" w:rsidTr="002B3566">
        <w:trPr>
          <w:trHeight w:val="55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0501</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4,500</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2B3566">
        <w:trPr>
          <w:trHeight w:val="341"/>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Закупка товаров, работ и услуг для обеспечения государственных (муниципальных) нужд</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0501</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200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4,500</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2B3566">
        <w:trPr>
          <w:trHeight w:val="279"/>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Иные закупки товаров, работ и услуг для обеспечения государственных (муниципальных) нужд</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0501</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240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4,500</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300"/>
        </w:trPr>
        <w:tc>
          <w:tcPr>
            <w:tcW w:w="838"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Коммунальное хозяйство</w:t>
            </w:r>
          </w:p>
        </w:tc>
        <w:tc>
          <w:tcPr>
            <w:tcW w:w="642"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0502</w:t>
            </w:r>
          </w:p>
        </w:tc>
        <w:tc>
          <w:tcPr>
            <w:tcW w:w="1291"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693"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1216" w:type="dxa"/>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1132,448</w:t>
            </w:r>
          </w:p>
        </w:tc>
        <w:tc>
          <w:tcPr>
            <w:tcW w:w="1552" w:type="dxa"/>
            <w:hideMark/>
          </w:tcPr>
          <w:p w:rsidR="002B3566" w:rsidRPr="00A80382" w:rsidRDefault="002B3566" w:rsidP="00600E2D">
            <w:pPr>
              <w:widowControl w:val="0"/>
              <w:autoSpaceDE w:val="0"/>
              <w:autoSpaceDN w:val="0"/>
              <w:adjustRightInd w:val="0"/>
              <w:rPr>
                <w:rFonts w:eastAsia="Calibri"/>
                <w:bCs/>
                <w:sz w:val="16"/>
                <w:szCs w:val="16"/>
              </w:rPr>
            </w:pPr>
            <w:r w:rsidRPr="00A80382">
              <w:rPr>
                <w:rFonts w:eastAsia="Calibri"/>
                <w:bCs/>
                <w:sz w:val="16"/>
                <w:szCs w:val="16"/>
              </w:rPr>
              <w:t> </w:t>
            </w:r>
          </w:p>
        </w:tc>
      </w:tr>
      <w:tr w:rsidR="002B3566" w:rsidRPr="00A80382" w:rsidTr="002B3566">
        <w:trPr>
          <w:trHeight w:val="657"/>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0502</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c>
          <w:tcPr>
            <w:tcW w:w="1216" w:type="dxa"/>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1132,448</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49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Закупка товаров, работ и услуг для обеспечения государственных (муниципальных) нужд</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0502</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200</w:t>
            </w:r>
          </w:p>
        </w:tc>
        <w:tc>
          <w:tcPr>
            <w:tcW w:w="1216" w:type="dxa"/>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1132,448</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780"/>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lastRenderedPageBreak/>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Иные закупки товаров, работ и услуг для обеспечения государственных (муниципальных) нужд</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0502</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240</w:t>
            </w:r>
          </w:p>
        </w:tc>
        <w:tc>
          <w:tcPr>
            <w:tcW w:w="1216" w:type="dxa"/>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1132,448</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40"/>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Благоустройство</w:t>
            </w:r>
          </w:p>
        </w:tc>
        <w:tc>
          <w:tcPr>
            <w:tcW w:w="642"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0503</w:t>
            </w:r>
          </w:p>
        </w:tc>
        <w:tc>
          <w:tcPr>
            <w:tcW w:w="1291"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693"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1216" w:type="dxa"/>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3759,008</w:t>
            </w:r>
          </w:p>
        </w:tc>
        <w:tc>
          <w:tcPr>
            <w:tcW w:w="1552"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1 000,000</w:t>
            </w:r>
          </w:p>
        </w:tc>
      </w:tr>
      <w:tr w:rsidR="002B3566" w:rsidRPr="00A80382" w:rsidTr="002B3566">
        <w:trPr>
          <w:trHeight w:val="797"/>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0503</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c>
          <w:tcPr>
            <w:tcW w:w="1216" w:type="dxa"/>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3759,008</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1 000,000</w:t>
            </w:r>
          </w:p>
        </w:tc>
      </w:tr>
      <w:tr w:rsidR="002B3566" w:rsidRPr="00A80382" w:rsidTr="002B3566">
        <w:trPr>
          <w:trHeight w:val="286"/>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Закупка товаров, работ и услуг для обеспечения государственных (муниципальных) нужд</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0503</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200</w:t>
            </w:r>
          </w:p>
        </w:tc>
        <w:tc>
          <w:tcPr>
            <w:tcW w:w="1216" w:type="dxa"/>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3759,008</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1 000,000</w:t>
            </w:r>
          </w:p>
        </w:tc>
      </w:tr>
      <w:tr w:rsidR="002B3566" w:rsidRPr="00A80382" w:rsidTr="002B3566">
        <w:trPr>
          <w:trHeight w:val="70"/>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Иные закупки товаров, работ и услуг для обеспечения государственных (муниципальных) нужд</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0503</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240</w:t>
            </w:r>
          </w:p>
        </w:tc>
        <w:tc>
          <w:tcPr>
            <w:tcW w:w="1216" w:type="dxa"/>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3759,008</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1 000,000</w:t>
            </w: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xml:space="preserve">Молодежная политика </w:t>
            </w:r>
          </w:p>
        </w:tc>
        <w:tc>
          <w:tcPr>
            <w:tcW w:w="642"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0707</w:t>
            </w:r>
          </w:p>
        </w:tc>
        <w:tc>
          <w:tcPr>
            <w:tcW w:w="1291"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693"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27,221</w:t>
            </w:r>
          </w:p>
        </w:tc>
        <w:tc>
          <w:tcPr>
            <w:tcW w:w="1552" w:type="dxa"/>
            <w:hideMark/>
          </w:tcPr>
          <w:p w:rsidR="002B3566" w:rsidRPr="00A80382" w:rsidRDefault="002B3566" w:rsidP="00600E2D">
            <w:pPr>
              <w:widowControl w:val="0"/>
              <w:autoSpaceDE w:val="0"/>
              <w:autoSpaceDN w:val="0"/>
              <w:adjustRightInd w:val="0"/>
              <w:rPr>
                <w:rFonts w:eastAsia="Calibri"/>
                <w:bCs/>
                <w:sz w:val="16"/>
                <w:szCs w:val="16"/>
              </w:rPr>
            </w:pPr>
            <w:r w:rsidRPr="00A80382">
              <w:rPr>
                <w:rFonts w:eastAsia="Calibri"/>
                <w:bCs/>
                <w:sz w:val="16"/>
                <w:szCs w:val="16"/>
              </w:rPr>
              <w:t> </w:t>
            </w:r>
          </w:p>
        </w:tc>
      </w:tr>
      <w:tr w:rsidR="002B3566" w:rsidRPr="00A80382" w:rsidTr="002B3566">
        <w:trPr>
          <w:trHeight w:val="643"/>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0707</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27,221</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330"/>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Межбюджетные трансферты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0707</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500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27,221</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Иные межбюджетные трансферты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0707</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540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27,221</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Культура</w:t>
            </w:r>
          </w:p>
        </w:tc>
        <w:tc>
          <w:tcPr>
            <w:tcW w:w="642"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0801</w:t>
            </w:r>
          </w:p>
        </w:tc>
        <w:tc>
          <w:tcPr>
            <w:tcW w:w="1291"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693"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3483,963</w:t>
            </w:r>
          </w:p>
        </w:tc>
        <w:tc>
          <w:tcPr>
            <w:tcW w:w="1552" w:type="dxa"/>
            <w:hideMark/>
          </w:tcPr>
          <w:p w:rsidR="002B3566" w:rsidRPr="00A80382" w:rsidRDefault="002B3566" w:rsidP="00600E2D">
            <w:pPr>
              <w:widowControl w:val="0"/>
              <w:autoSpaceDE w:val="0"/>
              <w:autoSpaceDN w:val="0"/>
              <w:adjustRightInd w:val="0"/>
              <w:rPr>
                <w:rFonts w:eastAsia="Calibri"/>
                <w:bCs/>
                <w:sz w:val="16"/>
                <w:szCs w:val="16"/>
              </w:rPr>
            </w:pPr>
            <w:r w:rsidRPr="00A80382">
              <w:rPr>
                <w:rFonts w:eastAsia="Calibri"/>
                <w:bCs/>
                <w:sz w:val="16"/>
                <w:szCs w:val="16"/>
              </w:rPr>
              <w:t> </w:t>
            </w:r>
          </w:p>
        </w:tc>
      </w:tr>
      <w:tr w:rsidR="002B3566" w:rsidRPr="00A80382" w:rsidTr="002B3566">
        <w:trPr>
          <w:trHeight w:val="683"/>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0801</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3 483,963</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2B3566">
        <w:trPr>
          <w:trHeight w:val="753"/>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0801</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100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1 623,779</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49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Расходы на выплаты персоналу казенных учреждений</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0801</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110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1 623,779</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510"/>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Закупка товаров, работ и услуг для обеспечения государственных (муниципальных) нужд</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0801</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200</w:t>
            </w:r>
          </w:p>
        </w:tc>
        <w:tc>
          <w:tcPr>
            <w:tcW w:w="1216" w:type="dxa"/>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1490,582</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2B3566">
        <w:trPr>
          <w:trHeight w:val="199"/>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Иные закупки товаров, работ и услуг для обеспечения государственных (муниципальных) нужд</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0801</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240</w:t>
            </w:r>
          </w:p>
        </w:tc>
        <w:tc>
          <w:tcPr>
            <w:tcW w:w="1216" w:type="dxa"/>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1490,582</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Межбюджетные трансферты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0801</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500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150,728</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Иные межбюджетные трансферты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0801</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540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150,728</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Иные бюджетные ассигнования</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0801</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800</w:t>
            </w:r>
          </w:p>
        </w:tc>
        <w:tc>
          <w:tcPr>
            <w:tcW w:w="1216" w:type="dxa"/>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218,874</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Уплата налогов, сборов и иных платежей</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0801</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850</w:t>
            </w:r>
          </w:p>
        </w:tc>
        <w:tc>
          <w:tcPr>
            <w:tcW w:w="1216" w:type="dxa"/>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218,874</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Пенсионное обеспечение</w:t>
            </w:r>
          </w:p>
        </w:tc>
        <w:tc>
          <w:tcPr>
            <w:tcW w:w="642"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1001</w:t>
            </w:r>
          </w:p>
        </w:tc>
        <w:tc>
          <w:tcPr>
            <w:tcW w:w="1291"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693"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138,160</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2B3566">
        <w:trPr>
          <w:trHeight w:val="879"/>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1001</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p>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138,160</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49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Социальное обеспечение и иные выплаты населению</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1001</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138,160</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49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Публичные нормативные социальные выплаты гражданам</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1001</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310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138,160</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2B3566">
        <w:trPr>
          <w:trHeight w:val="70"/>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bCs/>
                <w:sz w:val="16"/>
                <w:szCs w:val="16"/>
              </w:rPr>
            </w:pPr>
            <w:r w:rsidRPr="00A80382">
              <w:rPr>
                <w:rFonts w:eastAsia="Calibri"/>
                <w:bCs/>
                <w:sz w:val="16"/>
                <w:szCs w:val="16"/>
              </w:rPr>
              <w:t>Социальное обеспечение населения</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1003</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bCs/>
                <w:sz w:val="16"/>
                <w:szCs w:val="16"/>
              </w:rPr>
            </w:pPr>
            <w:r w:rsidRPr="00A80382">
              <w:rPr>
                <w:rFonts w:eastAsia="Calibri"/>
                <w:bCs/>
                <w:sz w:val="16"/>
                <w:szCs w:val="16"/>
              </w:rPr>
              <w:t>50,000</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2B3566">
        <w:trPr>
          <w:trHeight w:val="866"/>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1003</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50,000</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480"/>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Социальное обеспечение и иные выплаты населению</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1003</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50,000</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52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Социальные выплаты гражданам, кроме публичных нормативных социальных выплат</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1003</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320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50,000</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Физическая культура</w:t>
            </w:r>
          </w:p>
        </w:tc>
        <w:tc>
          <w:tcPr>
            <w:tcW w:w="642"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1101</w:t>
            </w:r>
          </w:p>
        </w:tc>
        <w:tc>
          <w:tcPr>
            <w:tcW w:w="1291"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693"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80,514</w:t>
            </w:r>
          </w:p>
        </w:tc>
        <w:tc>
          <w:tcPr>
            <w:tcW w:w="1552" w:type="dxa"/>
            <w:hideMark/>
          </w:tcPr>
          <w:p w:rsidR="002B3566" w:rsidRPr="00A80382" w:rsidRDefault="002B3566" w:rsidP="00600E2D">
            <w:pPr>
              <w:widowControl w:val="0"/>
              <w:autoSpaceDE w:val="0"/>
              <w:autoSpaceDN w:val="0"/>
              <w:adjustRightInd w:val="0"/>
              <w:rPr>
                <w:rFonts w:eastAsia="Calibri"/>
                <w:bCs/>
                <w:sz w:val="16"/>
                <w:szCs w:val="16"/>
              </w:rPr>
            </w:pPr>
            <w:r w:rsidRPr="00A80382">
              <w:rPr>
                <w:rFonts w:eastAsia="Calibri"/>
                <w:bCs/>
                <w:sz w:val="16"/>
                <w:szCs w:val="16"/>
              </w:rPr>
              <w:t> </w:t>
            </w:r>
          </w:p>
        </w:tc>
      </w:tr>
      <w:tr w:rsidR="002B3566" w:rsidRPr="00A80382" w:rsidTr="002B3566">
        <w:trPr>
          <w:trHeight w:val="840"/>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lastRenderedPageBreak/>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1101</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80,514</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360"/>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Межбюджетные трансферты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1101</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500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80,514</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hideMark/>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 </w:t>
            </w:r>
          </w:p>
        </w:tc>
        <w:tc>
          <w:tcPr>
            <w:tcW w:w="3859"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Иные межбюджетные трансферты</w:t>
            </w:r>
          </w:p>
        </w:tc>
        <w:tc>
          <w:tcPr>
            <w:tcW w:w="64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1101</w:t>
            </w:r>
          </w:p>
        </w:tc>
        <w:tc>
          <w:tcPr>
            <w:tcW w:w="1291"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3000000000</w:t>
            </w:r>
          </w:p>
        </w:tc>
        <w:tc>
          <w:tcPr>
            <w:tcW w:w="693"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540</w:t>
            </w:r>
          </w:p>
        </w:tc>
        <w:tc>
          <w:tcPr>
            <w:tcW w:w="1216"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80,514</w:t>
            </w:r>
          </w:p>
        </w:tc>
        <w:tc>
          <w:tcPr>
            <w:tcW w:w="1552" w:type="dxa"/>
            <w:hideMark/>
          </w:tcPr>
          <w:p w:rsidR="002B3566" w:rsidRPr="00A80382" w:rsidRDefault="002B3566" w:rsidP="00600E2D">
            <w:pPr>
              <w:widowControl w:val="0"/>
              <w:autoSpaceDE w:val="0"/>
              <w:autoSpaceDN w:val="0"/>
              <w:adjustRightInd w:val="0"/>
              <w:rPr>
                <w:rFonts w:eastAsia="Calibri"/>
                <w:sz w:val="16"/>
                <w:szCs w:val="16"/>
              </w:rPr>
            </w:pPr>
            <w:r w:rsidRPr="00A80382">
              <w:rPr>
                <w:rFonts w:eastAsia="Calibri"/>
                <w:sz w:val="16"/>
                <w:szCs w:val="16"/>
              </w:rPr>
              <w:t> </w:t>
            </w:r>
          </w:p>
        </w:tc>
      </w:tr>
      <w:tr w:rsidR="002B3566" w:rsidRPr="00A80382" w:rsidTr="00600E2D">
        <w:trPr>
          <w:trHeight w:val="255"/>
        </w:trPr>
        <w:tc>
          <w:tcPr>
            <w:tcW w:w="838" w:type="dxa"/>
          </w:tcPr>
          <w:p w:rsidR="002B3566" w:rsidRPr="00A80382" w:rsidRDefault="002B3566" w:rsidP="00600E2D">
            <w:pPr>
              <w:widowControl w:val="0"/>
              <w:autoSpaceDE w:val="0"/>
              <w:autoSpaceDN w:val="0"/>
              <w:adjustRightInd w:val="0"/>
              <w:rPr>
                <w:rFonts w:eastAsia="Calibri"/>
                <w:b/>
                <w:sz w:val="16"/>
                <w:szCs w:val="16"/>
              </w:rPr>
            </w:pPr>
          </w:p>
        </w:tc>
        <w:tc>
          <w:tcPr>
            <w:tcW w:w="3859" w:type="dxa"/>
          </w:tcPr>
          <w:p w:rsidR="002B3566" w:rsidRPr="00A80382" w:rsidRDefault="002B3566" w:rsidP="00600E2D">
            <w:pPr>
              <w:widowControl w:val="0"/>
              <w:autoSpaceDE w:val="0"/>
              <w:autoSpaceDN w:val="0"/>
              <w:adjustRightInd w:val="0"/>
              <w:rPr>
                <w:rFonts w:eastAsia="Calibri"/>
                <w:b/>
                <w:sz w:val="16"/>
                <w:szCs w:val="16"/>
              </w:rPr>
            </w:pPr>
            <w:r w:rsidRPr="00A80382">
              <w:rPr>
                <w:rFonts w:eastAsia="Calibri"/>
                <w:b/>
                <w:sz w:val="16"/>
                <w:szCs w:val="16"/>
              </w:rPr>
              <w:t>Всего</w:t>
            </w:r>
          </w:p>
        </w:tc>
        <w:tc>
          <w:tcPr>
            <w:tcW w:w="642" w:type="dxa"/>
          </w:tcPr>
          <w:p w:rsidR="002B3566" w:rsidRPr="00A80382" w:rsidRDefault="002B3566" w:rsidP="00600E2D">
            <w:pPr>
              <w:widowControl w:val="0"/>
              <w:autoSpaceDE w:val="0"/>
              <w:autoSpaceDN w:val="0"/>
              <w:adjustRightInd w:val="0"/>
              <w:rPr>
                <w:rFonts w:eastAsia="Calibri"/>
                <w:b/>
                <w:sz w:val="16"/>
                <w:szCs w:val="16"/>
              </w:rPr>
            </w:pPr>
          </w:p>
        </w:tc>
        <w:tc>
          <w:tcPr>
            <w:tcW w:w="1291" w:type="dxa"/>
          </w:tcPr>
          <w:p w:rsidR="002B3566" w:rsidRPr="00A80382" w:rsidRDefault="002B3566" w:rsidP="00600E2D">
            <w:pPr>
              <w:widowControl w:val="0"/>
              <w:autoSpaceDE w:val="0"/>
              <w:autoSpaceDN w:val="0"/>
              <w:adjustRightInd w:val="0"/>
              <w:rPr>
                <w:rFonts w:eastAsia="Calibri"/>
                <w:b/>
                <w:sz w:val="16"/>
                <w:szCs w:val="16"/>
              </w:rPr>
            </w:pPr>
          </w:p>
        </w:tc>
        <w:tc>
          <w:tcPr>
            <w:tcW w:w="693" w:type="dxa"/>
          </w:tcPr>
          <w:p w:rsidR="002B3566" w:rsidRPr="00A80382" w:rsidRDefault="002B3566" w:rsidP="00600E2D">
            <w:pPr>
              <w:widowControl w:val="0"/>
              <w:autoSpaceDE w:val="0"/>
              <w:autoSpaceDN w:val="0"/>
              <w:adjustRightInd w:val="0"/>
              <w:rPr>
                <w:rFonts w:eastAsia="Calibri"/>
                <w:b/>
                <w:sz w:val="16"/>
                <w:szCs w:val="16"/>
              </w:rPr>
            </w:pPr>
          </w:p>
        </w:tc>
        <w:tc>
          <w:tcPr>
            <w:tcW w:w="1216" w:type="dxa"/>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12 453,563</w:t>
            </w:r>
          </w:p>
        </w:tc>
        <w:tc>
          <w:tcPr>
            <w:tcW w:w="1552" w:type="dxa"/>
          </w:tcPr>
          <w:p w:rsidR="002B3566" w:rsidRPr="00A80382" w:rsidRDefault="002B3566" w:rsidP="00600E2D">
            <w:pPr>
              <w:widowControl w:val="0"/>
              <w:autoSpaceDE w:val="0"/>
              <w:autoSpaceDN w:val="0"/>
              <w:adjustRightInd w:val="0"/>
              <w:rPr>
                <w:rFonts w:eastAsia="Calibri"/>
                <w:b/>
                <w:bCs/>
                <w:sz w:val="16"/>
                <w:szCs w:val="16"/>
              </w:rPr>
            </w:pPr>
            <w:r w:rsidRPr="00A80382">
              <w:rPr>
                <w:rFonts w:eastAsia="Calibri"/>
                <w:b/>
                <w:bCs/>
                <w:sz w:val="16"/>
                <w:szCs w:val="16"/>
              </w:rPr>
              <w:t>1 115,070</w:t>
            </w:r>
          </w:p>
        </w:tc>
      </w:tr>
    </w:tbl>
    <w:p w:rsidR="002B3566" w:rsidRPr="00A80382" w:rsidRDefault="002B3566" w:rsidP="002B3566">
      <w:pPr>
        <w:widowControl w:val="0"/>
        <w:autoSpaceDE w:val="0"/>
        <w:autoSpaceDN w:val="0"/>
        <w:adjustRightInd w:val="0"/>
        <w:spacing w:after="0" w:line="240" w:lineRule="auto"/>
        <w:rPr>
          <w:rFonts w:ascii="Times New Roman" w:eastAsia="Calibri" w:hAnsi="Times New Roman" w:cs="Times New Roman"/>
          <w:sz w:val="16"/>
          <w:szCs w:val="16"/>
        </w:rPr>
      </w:pPr>
    </w:p>
    <w:tbl>
      <w:tblPr>
        <w:tblW w:w="10495" w:type="dxa"/>
        <w:tblInd w:w="-572" w:type="dxa"/>
        <w:tblLayout w:type="fixed"/>
        <w:tblCellMar>
          <w:left w:w="0" w:type="dxa"/>
          <w:right w:w="0" w:type="dxa"/>
        </w:tblCellMar>
        <w:tblLook w:val="04A0"/>
      </w:tblPr>
      <w:tblGrid>
        <w:gridCol w:w="10495"/>
      </w:tblGrid>
      <w:tr w:rsidR="002B3566" w:rsidRPr="00A80382" w:rsidTr="00600E2D">
        <w:trPr>
          <w:trHeight w:val="255"/>
        </w:trPr>
        <w:tc>
          <w:tcPr>
            <w:tcW w:w="10495" w:type="dxa"/>
            <w:noWrap/>
            <w:vAlign w:val="bottom"/>
            <w:hideMark/>
          </w:tcPr>
          <w:p w:rsidR="002B3566" w:rsidRPr="00A80382" w:rsidRDefault="002B3566" w:rsidP="00600E2D">
            <w:pPr>
              <w:spacing w:after="0"/>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                                                                                                                                                                  Приложение №5</w:t>
            </w:r>
          </w:p>
        </w:tc>
      </w:tr>
      <w:tr w:rsidR="002B3566" w:rsidRPr="00A80382" w:rsidTr="00600E2D">
        <w:trPr>
          <w:trHeight w:val="285"/>
        </w:trPr>
        <w:tc>
          <w:tcPr>
            <w:tcW w:w="10495" w:type="dxa"/>
            <w:noWrap/>
            <w:vAlign w:val="bottom"/>
            <w:hideMark/>
          </w:tcPr>
          <w:p w:rsidR="002B3566" w:rsidRPr="00A80382" w:rsidRDefault="002B3566" w:rsidP="00600E2D">
            <w:pPr>
              <w:spacing w:after="0"/>
              <w:jc w:val="right"/>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к решению Собрания представителей </w:t>
            </w:r>
          </w:p>
        </w:tc>
      </w:tr>
      <w:tr w:rsidR="002B3566" w:rsidRPr="00A80382" w:rsidTr="00600E2D">
        <w:trPr>
          <w:trHeight w:val="285"/>
        </w:trPr>
        <w:tc>
          <w:tcPr>
            <w:tcW w:w="10495" w:type="dxa"/>
            <w:noWrap/>
            <w:vAlign w:val="bottom"/>
            <w:hideMark/>
          </w:tcPr>
          <w:p w:rsidR="002B3566" w:rsidRPr="00A80382" w:rsidRDefault="002B3566" w:rsidP="00600E2D">
            <w:pPr>
              <w:spacing w:after="0"/>
              <w:jc w:val="right"/>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 сельского поселения Борискино-Игар муниципального района Клявлинский Самарской области</w:t>
            </w:r>
          </w:p>
        </w:tc>
      </w:tr>
      <w:tr w:rsidR="002B3566" w:rsidRPr="00A80382" w:rsidTr="00600E2D">
        <w:trPr>
          <w:trHeight w:val="285"/>
        </w:trPr>
        <w:tc>
          <w:tcPr>
            <w:tcW w:w="10495" w:type="dxa"/>
            <w:noWrap/>
            <w:vAlign w:val="bottom"/>
            <w:hideMark/>
          </w:tcPr>
          <w:p w:rsidR="002B3566" w:rsidRPr="00A80382" w:rsidRDefault="002B3566" w:rsidP="00600E2D">
            <w:pPr>
              <w:spacing w:after="0"/>
              <w:jc w:val="right"/>
              <w:rPr>
                <w:rFonts w:ascii="Times New Roman" w:eastAsia="Calibri" w:hAnsi="Times New Roman" w:cs="Times New Roman"/>
                <w:sz w:val="16"/>
                <w:szCs w:val="16"/>
              </w:rPr>
            </w:pPr>
            <w:r w:rsidRPr="00A80382">
              <w:rPr>
                <w:rFonts w:ascii="Times New Roman" w:eastAsia="Calibri" w:hAnsi="Times New Roman" w:cs="Times New Roman"/>
                <w:sz w:val="16"/>
                <w:szCs w:val="16"/>
              </w:rPr>
              <w:t>"О бюджете сельского поселения Борискино-Игар муниципального района Клявлинский Самарской области</w:t>
            </w:r>
          </w:p>
        </w:tc>
      </w:tr>
      <w:tr w:rsidR="002B3566" w:rsidRPr="00A80382" w:rsidTr="00600E2D">
        <w:trPr>
          <w:trHeight w:val="375"/>
        </w:trPr>
        <w:tc>
          <w:tcPr>
            <w:tcW w:w="10495" w:type="dxa"/>
            <w:noWrap/>
            <w:vAlign w:val="bottom"/>
            <w:hideMark/>
          </w:tcPr>
          <w:p w:rsidR="002B3566" w:rsidRPr="00A80382" w:rsidRDefault="002B3566" w:rsidP="00600E2D">
            <w:pPr>
              <w:spacing w:after="0"/>
              <w:jc w:val="right"/>
              <w:rPr>
                <w:rFonts w:ascii="Times New Roman" w:eastAsia="Calibri" w:hAnsi="Times New Roman" w:cs="Times New Roman"/>
                <w:sz w:val="16"/>
                <w:szCs w:val="16"/>
              </w:rPr>
            </w:pPr>
            <w:r w:rsidRPr="00A80382">
              <w:rPr>
                <w:rFonts w:ascii="Times New Roman" w:eastAsia="Calibri" w:hAnsi="Times New Roman" w:cs="Times New Roman"/>
                <w:sz w:val="16"/>
                <w:szCs w:val="16"/>
              </w:rPr>
              <w:t>на 2023 год и плановый период 2024 и 2025 годов''</w:t>
            </w:r>
          </w:p>
        </w:tc>
      </w:tr>
    </w:tbl>
    <w:p w:rsidR="002B3566" w:rsidRPr="00A80382" w:rsidRDefault="002B3566" w:rsidP="002B3566">
      <w:pPr>
        <w:jc w:val="center"/>
        <w:rPr>
          <w:rFonts w:ascii="Times New Roman" w:hAnsi="Times New Roman" w:cs="Times New Roman"/>
          <w:sz w:val="16"/>
          <w:szCs w:val="16"/>
        </w:rPr>
      </w:pPr>
      <w:r w:rsidRPr="00A80382">
        <w:rPr>
          <w:rFonts w:ascii="Times New Roman" w:hAnsi="Times New Roman" w:cs="Times New Roman"/>
          <w:b/>
          <w:sz w:val="16"/>
          <w:szCs w:val="16"/>
        </w:rPr>
        <w:t>Распределение бюджетных ассигнований по разделам, подразделам   классификации расходов бюджета сельского поселения Борискино-Игар муниципального района   Клявлинский  Самарской области на 2023 год</w:t>
      </w:r>
    </w:p>
    <w:tbl>
      <w:tblPr>
        <w:tblW w:w="10349" w:type="dxa"/>
        <w:tblInd w:w="-743" w:type="dxa"/>
        <w:tblLayout w:type="fixed"/>
        <w:tblLook w:val="04A0"/>
      </w:tblPr>
      <w:tblGrid>
        <w:gridCol w:w="1139"/>
        <w:gridCol w:w="6516"/>
        <w:gridCol w:w="1560"/>
        <w:gridCol w:w="1134"/>
      </w:tblGrid>
      <w:tr w:rsidR="002B3566" w:rsidRPr="00A80382" w:rsidTr="00600E2D">
        <w:trPr>
          <w:trHeight w:val="285"/>
        </w:trPr>
        <w:tc>
          <w:tcPr>
            <w:tcW w:w="11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A80382">
              <w:rPr>
                <w:rFonts w:ascii="Times New Roman" w:eastAsia="Times New Roman" w:hAnsi="Times New Roman" w:cs="Times New Roman"/>
                <w:b/>
                <w:bCs/>
                <w:color w:val="000000"/>
                <w:sz w:val="16"/>
                <w:szCs w:val="16"/>
                <w:lang w:eastAsia="ru-RU"/>
              </w:rPr>
              <w:t>Рз</w:t>
            </w:r>
            <w:proofErr w:type="spellEnd"/>
            <w:r w:rsidRPr="00A80382">
              <w:rPr>
                <w:rFonts w:ascii="Times New Roman" w:eastAsia="Times New Roman" w:hAnsi="Times New Roman" w:cs="Times New Roman"/>
                <w:b/>
                <w:bCs/>
                <w:color w:val="000000"/>
                <w:sz w:val="16"/>
                <w:szCs w:val="16"/>
                <w:lang w:eastAsia="ru-RU"/>
              </w:rPr>
              <w:t xml:space="preserve">  </w:t>
            </w:r>
            <w:proofErr w:type="spellStart"/>
            <w:proofErr w:type="gramStart"/>
            <w:r w:rsidRPr="00A80382">
              <w:rPr>
                <w:rFonts w:ascii="Times New Roman" w:eastAsia="Times New Roman" w:hAnsi="Times New Roman" w:cs="Times New Roman"/>
                <w:b/>
                <w:bCs/>
                <w:color w:val="000000"/>
                <w:sz w:val="16"/>
                <w:szCs w:val="16"/>
                <w:lang w:eastAsia="ru-RU"/>
              </w:rPr>
              <w:t>Пр</w:t>
            </w:r>
            <w:proofErr w:type="spellEnd"/>
            <w:proofErr w:type="gramEnd"/>
          </w:p>
        </w:tc>
        <w:tc>
          <w:tcPr>
            <w:tcW w:w="6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Наименование  раздела, подраздела расходов</w:t>
            </w:r>
          </w:p>
        </w:tc>
        <w:tc>
          <w:tcPr>
            <w:tcW w:w="2694" w:type="dxa"/>
            <w:gridSpan w:val="2"/>
            <w:tcBorders>
              <w:top w:val="single" w:sz="4" w:space="0" w:color="auto"/>
              <w:left w:val="single" w:sz="4" w:space="0" w:color="auto"/>
              <w:bottom w:val="single" w:sz="4" w:space="0" w:color="000000"/>
              <w:right w:val="single" w:sz="4" w:space="0" w:color="000000"/>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Сумма, тыс. руб.</w:t>
            </w:r>
          </w:p>
        </w:tc>
      </w:tr>
      <w:tr w:rsidR="002B3566" w:rsidRPr="00A80382" w:rsidTr="00600E2D">
        <w:trPr>
          <w:trHeight w:val="285"/>
        </w:trPr>
        <w:tc>
          <w:tcPr>
            <w:tcW w:w="113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p>
        </w:tc>
        <w:tc>
          <w:tcPr>
            <w:tcW w:w="65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p>
        </w:tc>
        <w:tc>
          <w:tcPr>
            <w:tcW w:w="2694" w:type="dxa"/>
            <w:gridSpan w:val="2"/>
            <w:tcBorders>
              <w:top w:val="single" w:sz="4" w:space="0" w:color="auto"/>
              <w:left w:val="single" w:sz="4" w:space="0" w:color="auto"/>
              <w:bottom w:val="single" w:sz="4" w:space="0" w:color="000000"/>
              <w:right w:val="single" w:sz="4" w:space="0" w:color="000000"/>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p>
        </w:tc>
      </w:tr>
      <w:tr w:rsidR="002B3566" w:rsidRPr="00A80382" w:rsidTr="00600E2D">
        <w:trPr>
          <w:trHeight w:val="255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p>
        </w:tc>
        <w:tc>
          <w:tcPr>
            <w:tcW w:w="6516" w:type="dxa"/>
            <w:vMerge/>
            <w:tcBorders>
              <w:top w:val="single" w:sz="4" w:space="0" w:color="auto"/>
              <w:left w:val="single" w:sz="4" w:space="0" w:color="auto"/>
              <w:bottom w:val="single" w:sz="4" w:space="0" w:color="auto"/>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p>
        </w:tc>
        <w:tc>
          <w:tcPr>
            <w:tcW w:w="156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Всего</w:t>
            </w:r>
          </w:p>
        </w:tc>
        <w:tc>
          <w:tcPr>
            <w:tcW w:w="1134"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xml:space="preserve">в том числе за счет безвозмездных поступлений </w:t>
            </w:r>
            <w:proofErr w:type="gramStart"/>
            <w:r w:rsidRPr="00A80382">
              <w:rPr>
                <w:rFonts w:ascii="Times New Roman" w:eastAsia="Times New Roman" w:hAnsi="Times New Roman" w:cs="Times New Roman"/>
                <w:b/>
                <w:bCs/>
                <w:color w:val="000000"/>
                <w:sz w:val="16"/>
                <w:szCs w:val="16"/>
                <w:lang w:eastAsia="ru-RU"/>
              </w:rPr>
              <w:t>имеющие</w:t>
            </w:r>
            <w:proofErr w:type="gramEnd"/>
            <w:r w:rsidRPr="00A80382">
              <w:rPr>
                <w:rFonts w:ascii="Times New Roman" w:eastAsia="Times New Roman" w:hAnsi="Times New Roman" w:cs="Times New Roman"/>
                <w:b/>
                <w:bCs/>
                <w:color w:val="000000"/>
                <w:sz w:val="16"/>
                <w:szCs w:val="16"/>
                <w:lang w:eastAsia="ru-RU"/>
              </w:rPr>
              <w:t xml:space="preserve"> целевое назначение из вышестоящих бюджетов</w:t>
            </w:r>
          </w:p>
        </w:tc>
      </w:tr>
      <w:tr w:rsidR="002B3566" w:rsidRPr="00A80382" w:rsidTr="00600E2D">
        <w:trPr>
          <w:trHeight w:val="510"/>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0100</w:t>
            </w:r>
          </w:p>
        </w:tc>
        <w:tc>
          <w:tcPr>
            <w:tcW w:w="651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2397,783</w:t>
            </w:r>
          </w:p>
        </w:tc>
        <w:tc>
          <w:tcPr>
            <w:tcW w:w="1134"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r>
      <w:tr w:rsidR="002B3566" w:rsidRPr="00A80382" w:rsidTr="00600E2D">
        <w:trPr>
          <w:trHeight w:val="510"/>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0102</w:t>
            </w:r>
          </w:p>
        </w:tc>
        <w:tc>
          <w:tcPr>
            <w:tcW w:w="651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1560"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989,834</w:t>
            </w:r>
          </w:p>
        </w:tc>
        <w:tc>
          <w:tcPr>
            <w:tcW w:w="1134"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r>
      <w:tr w:rsidR="002B3566" w:rsidRPr="00A80382" w:rsidTr="00600E2D">
        <w:trPr>
          <w:trHeight w:val="750"/>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0104</w:t>
            </w:r>
          </w:p>
        </w:tc>
        <w:tc>
          <w:tcPr>
            <w:tcW w:w="651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1158,907</w:t>
            </w:r>
          </w:p>
        </w:tc>
        <w:tc>
          <w:tcPr>
            <w:tcW w:w="1134"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r>
      <w:tr w:rsidR="002B3566" w:rsidRPr="00A80382" w:rsidTr="00600E2D">
        <w:trPr>
          <w:trHeight w:val="510"/>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0106</w:t>
            </w:r>
          </w:p>
        </w:tc>
        <w:tc>
          <w:tcPr>
            <w:tcW w:w="651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6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70,501</w:t>
            </w:r>
          </w:p>
        </w:tc>
        <w:tc>
          <w:tcPr>
            <w:tcW w:w="1134"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r>
      <w:tr w:rsidR="002B3566" w:rsidRPr="00A80382" w:rsidTr="00600E2D">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0111</w:t>
            </w:r>
          </w:p>
        </w:tc>
        <w:tc>
          <w:tcPr>
            <w:tcW w:w="6516"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Резервные фонды</w:t>
            </w:r>
          </w:p>
        </w:tc>
        <w:tc>
          <w:tcPr>
            <w:tcW w:w="1560"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100,000</w:t>
            </w:r>
          </w:p>
        </w:tc>
        <w:tc>
          <w:tcPr>
            <w:tcW w:w="1134"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p>
        </w:tc>
      </w:tr>
      <w:tr w:rsidR="002B3566" w:rsidRPr="00A80382" w:rsidTr="00600E2D">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0113</w:t>
            </w:r>
          </w:p>
        </w:tc>
        <w:tc>
          <w:tcPr>
            <w:tcW w:w="651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Другие общегосударственные вопросы</w:t>
            </w:r>
          </w:p>
        </w:tc>
        <w:tc>
          <w:tcPr>
            <w:tcW w:w="156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78,541</w:t>
            </w:r>
          </w:p>
        </w:tc>
        <w:tc>
          <w:tcPr>
            <w:tcW w:w="1134"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r>
      <w:tr w:rsidR="002B3566" w:rsidRPr="00A80382" w:rsidTr="00600E2D">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0200</w:t>
            </w:r>
          </w:p>
        </w:tc>
        <w:tc>
          <w:tcPr>
            <w:tcW w:w="651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НАЦИОНАЛЬНАЯ ОБОРОНА</w:t>
            </w:r>
          </w:p>
        </w:tc>
        <w:tc>
          <w:tcPr>
            <w:tcW w:w="1560"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115,070</w:t>
            </w:r>
          </w:p>
        </w:tc>
        <w:tc>
          <w:tcPr>
            <w:tcW w:w="1134"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115,070</w:t>
            </w:r>
          </w:p>
        </w:tc>
      </w:tr>
      <w:tr w:rsidR="002B3566" w:rsidRPr="00A80382" w:rsidTr="00600E2D">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0203</w:t>
            </w:r>
          </w:p>
        </w:tc>
        <w:tc>
          <w:tcPr>
            <w:tcW w:w="651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1560"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115,070</w:t>
            </w:r>
          </w:p>
        </w:tc>
        <w:tc>
          <w:tcPr>
            <w:tcW w:w="1134"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115,070</w:t>
            </w:r>
          </w:p>
        </w:tc>
      </w:tr>
      <w:tr w:rsidR="002B3566" w:rsidRPr="00A80382" w:rsidTr="00600E2D">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0300</w:t>
            </w:r>
          </w:p>
        </w:tc>
        <w:tc>
          <w:tcPr>
            <w:tcW w:w="651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266,895</w:t>
            </w:r>
          </w:p>
        </w:tc>
        <w:tc>
          <w:tcPr>
            <w:tcW w:w="1134"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r>
      <w:tr w:rsidR="002B3566" w:rsidRPr="00A80382" w:rsidTr="00600E2D">
        <w:trPr>
          <w:trHeight w:val="64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0310</w:t>
            </w:r>
          </w:p>
        </w:tc>
        <w:tc>
          <w:tcPr>
            <w:tcW w:w="651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xml:space="preserve">Защита населения и территории от чрезвычайных  ситуаций природного и техногенного </w:t>
            </w:r>
            <w:proofErr w:type="spellStart"/>
            <w:r w:rsidRPr="00A80382">
              <w:rPr>
                <w:rFonts w:ascii="Times New Roman" w:eastAsia="Times New Roman" w:hAnsi="Times New Roman" w:cs="Times New Roman"/>
                <w:color w:val="000000"/>
                <w:sz w:val="16"/>
                <w:szCs w:val="16"/>
                <w:lang w:eastAsia="ru-RU"/>
              </w:rPr>
              <w:t>характера</w:t>
            </w:r>
            <w:proofErr w:type="gramStart"/>
            <w:r w:rsidRPr="00A80382">
              <w:rPr>
                <w:rFonts w:ascii="Times New Roman" w:eastAsia="Times New Roman" w:hAnsi="Times New Roman" w:cs="Times New Roman"/>
                <w:color w:val="000000"/>
                <w:sz w:val="16"/>
                <w:szCs w:val="16"/>
                <w:lang w:eastAsia="ru-RU"/>
              </w:rPr>
              <w:t>,п</w:t>
            </w:r>
            <w:proofErr w:type="gramEnd"/>
            <w:r w:rsidRPr="00A80382">
              <w:rPr>
                <w:rFonts w:ascii="Times New Roman" w:eastAsia="Times New Roman" w:hAnsi="Times New Roman" w:cs="Times New Roman"/>
                <w:color w:val="000000"/>
                <w:sz w:val="16"/>
                <w:szCs w:val="16"/>
                <w:lang w:eastAsia="ru-RU"/>
              </w:rPr>
              <w:t>ожарная</w:t>
            </w:r>
            <w:proofErr w:type="spellEnd"/>
            <w:r w:rsidRPr="00A80382">
              <w:rPr>
                <w:rFonts w:ascii="Times New Roman" w:eastAsia="Times New Roman" w:hAnsi="Times New Roman" w:cs="Times New Roman"/>
                <w:color w:val="000000"/>
                <w:sz w:val="16"/>
                <w:szCs w:val="16"/>
                <w:lang w:eastAsia="ru-RU"/>
              </w:rPr>
              <w:t xml:space="preserve"> безопасность</w:t>
            </w:r>
          </w:p>
        </w:tc>
        <w:tc>
          <w:tcPr>
            <w:tcW w:w="1560"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266,895</w:t>
            </w:r>
          </w:p>
        </w:tc>
        <w:tc>
          <w:tcPr>
            <w:tcW w:w="1134"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r>
      <w:tr w:rsidR="002B3566" w:rsidRPr="00A80382" w:rsidTr="00600E2D">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0400</w:t>
            </w:r>
          </w:p>
        </w:tc>
        <w:tc>
          <w:tcPr>
            <w:tcW w:w="651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НАЦИОНАЛЬНАЯ ЭКОНОМИКА</w:t>
            </w:r>
          </w:p>
        </w:tc>
        <w:tc>
          <w:tcPr>
            <w:tcW w:w="156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998,001</w:t>
            </w:r>
          </w:p>
        </w:tc>
        <w:tc>
          <w:tcPr>
            <w:tcW w:w="1134"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r>
      <w:tr w:rsidR="002B3566" w:rsidRPr="00A80382" w:rsidTr="00600E2D">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0409</w:t>
            </w:r>
          </w:p>
        </w:tc>
        <w:tc>
          <w:tcPr>
            <w:tcW w:w="651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Дорожное хозяйство (дорожные фонды)</w:t>
            </w:r>
          </w:p>
        </w:tc>
        <w:tc>
          <w:tcPr>
            <w:tcW w:w="156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998,001</w:t>
            </w:r>
          </w:p>
        </w:tc>
        <w:tc>
          <w:tcPr>
            <w:tcW w:w="1134"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r>
      <w:tr w:rsidR="002B3566" w:rsidRPr="00A80382" w:rsidTr="00600E2D">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0500</w:t>
            </w:r>
          </w:p>
        </w:tc>
        <w:tc>
          <w:tcPr>
            <w:tcW w:w="651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ЖИЛИЩНО-КОММУНАЛЬНОЕ ХОЗЯЙСТВО</w:t>
            </w:r>
          </w:p>
        </w:tc>
        <w:tc>
          <w:tcPr>
            <w:tcW w:w="156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4895,956</w:t>
            </w:r>
          </w:p>
        </w:tc>
        <w:tc>
          <w:tcPr>
            <w:tcW w:w="1134"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1000,000 </w:t>
            </w:r>
          </w:p>
        </w:tc>
      </w:tr>
      <w:tr w:rsidR="002B3566" w:rsidRPr="00A80382" w:rsidTr="00600E2D">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0501</w:t>
            </w:r>
          </w:p>
        </w:tc>
        <w:tc>
          <w:tcPr>
            <w:tcW w:w="651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Жилищное хозяйство</w:t>
            </w:r>
          </w:p>
        </w:tc>
        <w:tc>
          <w:tcPr>
            <w:tcW w:w="156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4,500</w:t>
            </w:r>
          </w:p>
        </w:tc>
        <w:tc>
          <w:tcPr>
            <w:tcW w:w="1134"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r>
      <w:tr w:rsidR="002B3566" w:rsidRPr="00A80382" w:rsidTr="00600E2D">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0502</w:t>
            </w:r>
          </w:p>
        </w:tc>
        <w:tc>
          <w:tcPr>
            <w:tcW w:w="651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Коммунальное хозяйство</w:t>
            </w:r>
          </w:p>
        </w:tc>
        <w:tc>
          <w:tcPr>
            <w:tcW w:w="156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1132,448</w:t>
            </w:r>
          </w:p>
        </w:tc>
        <w:tc>
          <w:tcPr>
            <w:tcW w:w="1134"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r>
      <w:tr w:rsidR="002B3566" w:rsidRPr="00A80382" w:rsidTr="00600E2D">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0503</w:t>
            </w:r>
          </w:p>
        </w:tc>
        <w:tc>
          <w:tcPr>
            <w:tcW w:w="651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Благоустройство</w:t>
            </w:r>
          </w:p>
        </w:tc>
        <w:tc>
          <w:tcPr>
            <w:tcW w:w="156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3759,008</w:t>
            </w:r>
          </w:p>
        </w:tc>
        <w:tc>
          <w:tcPr>
            <w:tcW w:w="1134"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1000,000 </w:t>
            </w:r>
          </w:p>
        </w:tc>
      </w:tr>
      <w:tr w:rsidR="002B3566" w:rsidRPr="00A80382" w:rsidTr="00600E2D">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0700</w:t>
            </w:r>
          </w:p>
        </w:tc>
        <w:tc>
          <w:tcPr>
            <w:tcW w:w="651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ОБРАЗОВАНИЕ</w:t>
            </w:r>
          </w:p>
        </w:tc>
        <w:tc>
          <w:tcPr>
            <w:tcW w:w="156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27,221</w:t>
            </w:r>
          </w:p>
        </w:tc>
        <w:tc>
          <w:tcPr>
            <w:tcW w:w="1134"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r>
      <w:tr w:rsidR="002B3566" w:rsidRPr="00A80382" w:rsidTr="00600E2D">
        <w:trPr>
          <w:trHeight w:val="28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0707</w:t>
            </w:r>
          </w:p>
        </w:tc>
        <w:tc>
          <w:tcPr>
            <w:tcW w:w="651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xml:space="preserve">Молодежная политика </w:t>
            </w:r>
          </w:p>
        </w:tc>
        <w:tc>
          <w:tcPr>
            <w:tcW w:w="156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27,221</w:t>
            </w:r>
          </w:p>
        </w:tc>
        <w:tc>
          <w:tcPr>
            <w:tcW w:w="1134"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r>
      <w:tr w:rsidR="002B3566" w:rsidRPr="00A80382" w:rsidTr="00600E2D">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0800</w:t>
            </w:r>
          </w:p>
        </w:tc>
        <w:tc>
          <w:tcPr>
            <w:tcW w:w="651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КУЛЬТУРА, КИНЕМАТОГРАФИЯ</w:t>
            </w:r>
          </w:p>
        </w:tc>
        <w:tc>
          <w:tcPr>
            <w:tcW w:w="1560"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3483,963</w:t>
            </w:r>
          </w:p>
        </w:tc>
        <w:tc>
          <w:tcPr>
            <w:tcW w:w="1134"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r>
      <w:tr w:rsidR="002B3566" w:rsidRPr="00A80382" w:rsidTr="00600E2D">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0801</w:t>
            </w:r>
          </w:p>
        </w:tc>
        <w:tc>
          <w:tcPr>
            <w:tcW w:w="651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Культура</w:t>
            </w:r>
          </w:p>
        </w:tc>
        <w:tc>
          <w:tcPr>
            <w:tcW w:w="1560"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3483,963</w:t>
            </w:r>
          </w:p>
        </w:tc>
        <w:tc>
          <w:tcPr>
            <w:tcW w:w="1134"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r>
      <w:tr w:rsidR="002B3566" w:rsidRPr="00A80382" w:rsidTr="00600E2D">
        <w:trPr>
          <w:trHeight w:val="255"/>
        </w:trPr>
        <w:tc>
          <w:tcPr>
            <w:tcW w:w="1139"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1000</w:t>
            </w:r>
          </w:p>
        </w:tc>
        <w:tc>
          <w:tcPr>
            <w:tcW w:w="651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СОЦИАЛЬНАЯ ПОЛИТИКА</w:t>
            </w:r>
          </w:p>
        </w:tc>
        <w:tc>
          <w:tcPr>
            <w:tcW w:w="156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188,160</w:t>
            </w:r>
          </w:p>
        </w:tc>
        <w:tc>
          <w:tcPr>
            <w:tcW w:w="1134"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r>
      <w:tr w:rsidR="002B3566" w:rsidRPr="00A80382" w:rsidTr="00600E2D">
        <w:trPr>
          <w:trHeight w:val="255"/>
        </w:trPr>
        <w:tc>
          <w:tcPr>
            <w:tcW w:w="1139"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lastRenderedPageBreak/>
              <w:t>1001</w:t>
            </w:r>
          </w:p>
        </w:tc>
        <w:tc>
          <w:tcPr>
            <w:tcW w:w="651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Пенсионное обеспечение</w:t>
            </w:r>
          </w:p>
        </w:tc>
        <w:tc>
          <w:tcPr>
            <w:tcW w:w="156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138,160</w:t>
            </w:r>
          </w:p>
        </w:tc>
        <w:tc>
          <w:tcPr>
            <w:tcW w:w="1134"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r>
      <w:tr w:rsidR="002B3566" w:rsidRPr="00A80382" w:rsidTr="00600E2D">
        <w:trPr>
          <w:trHeight w:val="255"/>
        </w:trPr>
        <w:tc>
          <w:tcPr>
            <w:tcW w:w="1139" w:type="dxa"/>
            <w:tcBorders>
              <w:top w:val="nil"/>
              <w:left w:val="single" w:sz="4" w:space="0" w:color="auto"/>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1003</w:t>
            </w:r>
          </w:p>
        </w:tc>
        <w:tc>
          <w:tcPr>
            <w:tcW w:w="6516"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Социальное обеспечение населения</w:t>
            </w:r>
          </w:p>
        </w:tc>
        <w:tc>
          <w:tcPr>
            <w:tcW w:w="1560"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50,000</w:t>
            </w:r>
          </w:p>
        </w:tc>
        <w:tc>
          <w:tcPr>
            <w:tcW w:w="1134"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p>
        </w:tc>
      </w:tr>
      <w:tr w:rsidR="002B3566" w:rsidRPr="00A80382" w:rsidTr="00600E2D">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1100</w:t>
            </w:r>
          </w:p>
        </w:tc>
        <w:tc>
          <w:tcPr>
            <w:tcW w:w="651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ФИЗИЧЕСКАЯ КУЛЬТУРА И СПОРТ</w:t>
            </w:r>
          </w:p>
        </w:tc>
        <w:tc>
          <w:tcPr>
            <w:tcW w:w="156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80,514</w:t>
            </w:r>
          </w:p>
        </w:tc>
        <w:tc>
          <w:tcPr>
            <w:tcW w:w="1134"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r>
      <w:tr w:rsidR="002B3566" w:rsidRPr="00A80382" w:rsidTr="00600E2D">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1101</w:t>
            </w:r>
          </w:p>
        </w:tc>
        <w:tc>
          <w:tcPr>
            <w:tcW w:w="651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Физическая культура</w:t>
            </w:r>
          </w:p>
        </w:tc>
        <w:tc>
          <w:tcPr>
            <w:tcW w:w="156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80,514</w:t>
            </w:r>
          </w:p>
        </w:tc>
        <w:tc>
          <w:tcPr>
            <w:tcW w:w="1134"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r>
      <w:tr w:rsidR="002B3566" w:rsidRPr="00A80382" w:rsidTr="00600E2D">
        <w:trPr>
          <w:trHeight w:val="255"/>
        </w:trPr>
        <w:tc>
          <w:tcPr>
            <w:tcW w:w="7655"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ИТОГО</w:t>
            </w:r>
          </w:p>
        </w:tc>
        <w:tc>
          <w:tcPr>
            <w:tcW w:w="156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12453,563</w:t>
            </w:r>
          </w:p>
        </w:tc>
        <w:tc>
          <w:tcPr>
            <w:tcW w:w="1134"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1115,070</w:t>
            </w:r>
          </w:p>
        </w:tc>
      </w:tr>
    </w:tbl>
    <w:p w:rsidR="002B3566" w:rsidRPr="00A80382" w:rsidRDefault="002B3566" w:rsidP="002B3566">
      <w:pPr>
        <w:rPr>
          <w:rFonts w:ascii="Times New Roman" w:hAnsi="Times New Roman" w:cs="Times New Roman"/>
          <w:sz w:val="16"/>
          <w:szCs w:val="16"/>
        </w:rPr>
      </w:pPr>
    </w:p>
    <w:p w:rsidR="002B3566" w:rsidRPr="00A80382" w:rsidRDefault="002B3566" w:rsidP="002B3566">
      <w:pPr>
        <w:rPr>
          <w:rFonts w:ascii="Times New Roman" w:hAnsi="Times New Roman" w:cs="Times New Roman"/>
          <w:sz w:val="16"/>
          <w:szCs w:val="16"/>
        </w:rPr>
      </w:pPr>
    </w:p>
    <w:tbl>
      <w:tblPr>
        <w:tblW w:w="11062" w:type="dxa"/>
        <w:tblInd w:w="-572" w:type="dxa"/>
        <w:tblLayout w:type="fixed"/>
        <w:tblCellMar>
          <w:left w:w="0" w:type="dxa"/>
          <w:right w:w="0" w:type="dxa"/>
        </w:tblCellMar>
        <w:tblLook w:val="04A0"/>
      </w:tblPr>
      <w:tblGrid>
        <w:gridCol w:w="11062"/>
      </w:tblGrid>
      <w:tr w:rsidR="002B3566" w:rsidRPr="00A80382" w:rsidTr="00600E2D">
        <w:trPr>
          <w:trHeight w:val="255"/>
        </w:trPr>
        <w:tc>
          <w:tcPr>
            <w:tcW w:w="11062" w:type="dxa"/>
            <w:noWrap/>
            <w:vAlign w:val="bottom"/>
            <w:hideMark/>
          </w:tcPr>
          <w:p w:rsidR="002B3566" w:rsidRPr="00A80382" w:rsidRDefault="002B3566" w:rsidP="00600E2D">
            <w:pPr>
              <w:spacing w:after="0"/>
              <w:jc w:val="center"/>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                                                                                           Приложение №6</w:t>
            </w:r>
          </w:p>
        </w:tc>
      </w:tr>
      <w:tr w:rsidR="002B3566" w:rsidRPr="00A80382" w:rsidTr="00600E2D">
        <w:trPr>
          <w:trHeight w:val="285"/>
        </w:trPr>
        <w:tc>
          <w:tcPr>
            <w:tcW w:w="11062" w:type="dxa"/>
            <w:noWrap/>
            <w:vAlign w:val="bottom"/>
            <w:hideMark/>
          </w:tcPr>
          <w:p w:rsidR="002B3566" w:rsidRPr="00A80382" w:rsidRDefault="002B3566" w:rsidP="00600E2D">
            <w:pPr>
              <w:spacing w:after="0"/>
              <w:jc w:val="center"/>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                                                                                                   к решению Собрания представителей </w:t>
            </w:r>
          </w:p>
        </w:tc>
      </w:tr>
      <w:tr w:rsidR="002B3566" w:rsidRPr="00A80382" w:rsidTr="00600E2D">
        <w:trPr>
          <w:trHeight w:val="285"/>
        </w:trPr>
        <w:tc>
          <w:tcPr>
            <w:tcW w:w="11062" w:type="dxa"/>
            <w:noWrap/>
            <w:vAlign w:val="bottom"/>
            <w:hideMark/>
          </w:tcPr>
          <w:p w:rsidR="002B3566" w:rsidRPr="00A80382" w:rsidRDefault="002B3566" w:rsidP="00600E2D">
            <w:pPr>
              <w:spacing w:after="0"/>
              <w:jc w:val="center"/>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 сельского поселения Борискино-Игар муниципального района Клявлинский Самарской области</w:t>
            </w:r>
          </w:p>
        </w:tc>
      </w:tr>
      <w:tr w:rsidR="002B3566" w:rsidRPr="00A80382" w:rsidTr="00600E2D">
        <w:trPr>
          <w:trHeight w:val="285"/>
        </w:trPr>
        <w:tc>
          <w:tcPr>
            <w:tcW w:w="11062" w:type="dxa"/>
            <w:noWrap/>
            <w:vAlign w:val="bottom"/>
            <w:hideMark/>
          </w:tcPr>
          <w:p w:rsidR="002B3566" w:rsidRPr="00A80382" w:rsidRDefault="002B3566" w:rsidP="00600E2D">
            <w:pPr>
              <w:spacing w:after="0"/>
              <w:jc w:val="center"/>
              <w:rPr>
                <w:rFonts w:ascii="Times New Roman" w:eastAsia="Calibri" w:hAnsi="Times New Roman" w:cs="Times New Roman"/>
                <w:sz w:val="16"/>
                <w:szCs w:val="16"/>
              </w:rPr>
            </w:pPr>
            <w:r w:rsidRPr="00A80382">
              <w:rPr>
                <w:rFonts w:ascii="Times New Roman" w:eastAsia="Calibri" w:hAnsi="Times New Roman" w:cs="Times New Roman"/>
                <w:sz w:val="16"/>
                <w:szCs w:val="16"/>
              </w:rPr>
              <w:t>"О бюджете сельского поселения Борискино-Игар муниципального района Клявлинский Самарской области</w:t>
            </w:r>
          </w:p>
        </w:tc>
      </w:tr>
      <w:tr w:rsidR="002B3566" w:rsidRPr="00A80382" w:rsidTr="00600E2D">
        <w:trPr>
          <w:trHeight w:val="285"/>
        </w:trPr>
        <w:tc>
          <w:tcPr>
            <w:tcW w:w="11062" w:type="dxa"/>
            <w:noWrap/>
            <w:vAlign w:val="bottom"/>
            <w:hideMark/>
          </w:tcPr>
          <w:p w:rsidR="002B3566" w:rsidRPr="00A80382" w:rsidRDefault="002B3566" w:rsidP="00600E2D">
            <w:pPr>
              <w:spacing w:after="0"/>
              <w:jc w:val="center"/>
              <w:rPr>
                <w:rFonts w:ascii="Times New Roman" w:eastAsia="Calibri" w:hAnsi="Times New Roman" w:cs="Times New Roman"/>
                <w:sz w:val="16"/>
                <w:szCs w:val="16"/>
              </w:rPr>
            </w:pPr>
            <w:r w:rsidRPr="00A80382">
              <w:rPr>
                <w:rFonts w:ascii="Times New Roman" w:eastAsia="Calibri" w:hAnsi="Times New Roman" w:cs="Times New Roman"/>
                <w:sz w:val="16"/>
                <w:szCs w:val="16"/>
              </w:rPr>
              <w:t>на 2023 год и плановый период 2024 и 2025 годов''</w:t>
            </w:r>
          </w:p>
        </w:tc>
      </w:tr>
    </w:tbl>
    <w:p w:rsidR="002B3566" w:rsidRPr="00A80382" w:rsidRDefault="002B3566" w:rsidP="002B3566">
      <w:pPr>
        <w:jc w:val="center"/>
        <w:rPr>
          <w:rFonts w:ascii="Times New Roman" w:hAnsi="Times New Roman" w:cs="Times New Roman"/>
          <w:b/>
          <w:sz w:val="16"/>
          <w:szCs w:val="16"/>
        </w:rPr>
      </w:pPr>
      <w:r w:rsidRPr="00A80382">
        <w:rPr>
          <w:rFonts w:ascii="Times New Roman" w:hAnsi="Times New Roman" w:cs="Times New Roman"/>
          <w:b/>
          <w:sz w:val="16"/>
          <w:szCs w:val="16"/>
        </w:rPr>
        <w:t>Ведомственная структура расходов бюджета сельского поселения Борискино-Игар муниципального района Клявлинский Самарской области на плановый период 2024-2025 г</w:t>
      </w:r>
    </w:p>
    <w:tbl>
      <w:tblPr>
        <w:tblW w:w="10632" w:type="dxa"/>
        <w:tblInd w:w="-1026" w:type="dxa"/>
        <w:tblLayout w:type="fixed"/>
        <w:tblLook w:val="04A0"/>
      </w:tblPr>
      <w:tblGrid>
        <w:gridCol w:w="655"/>
        <w:gridCol w:w="2606"/>
        <w:gridCol w:w="850"/>
        <w:gridCol w:w="1276"/>
        <w:gridCol w:w="567"/>
        <w:gridCol w:w="1134"/>
        <w:gridCol w:w="992"/>
        <w:gridCol w:w="1134"/>
        <w:gridCol w:w="1418"/>
      </w:tblGrid>
      <w:tr w:rsidR="002B3566" w:rsidRPr="00A80382" w:rsidTr="00600E2D">
        <w:trPr>
          <w:trHeight w:val="255"/>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код ГРБС</w:t>
            </w:r>
          </w:p>
        </w:tc>
        <w:tc>
          <w:tcPr>
            <w:tcW w:w="260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ind w:right="175"/>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proofErr w:type="spellStart"/>
            <w:r w:rsidRPr="00A80382">
              <w:rPr>
                <w:rFonts w:ascii="Times New Roman" w:eastAsia="Times New Roman" w:hAnsi="Times New Roman" w:cs="Times New Roman"/>
                <w:b/>
                <w:bCs/>
                <w:sz w:val="16"/>
                <w:szCs w:val="16"/>
                <w:lang w:eastAsia="ru-RU"/>
              </w:rPr>
              <w:t>Рз</w:t>
            </w:r>
            <w:proofErr w:type="spellEnd"/>
            <w:r w:rsidRPr="00A80382">
              <w:rPr>
                <w:rFonts w:ascii="Times New Roman" w:eastAsia="Times New Roman" w:hAnsi="Times New Roman" w:cs="Times New Roman"/>
                <w:b/>
                <w:bCs/>
                <w:sz w:val="16"/>
                <w:szCs w:val="16"/>
                <w:lang w:eastAsia="ru-RU"/>
              </w:rPr>
              <w:t xml:space="preserve">  </w:t>
            </w:r>
            <w:proofErr w:type="spellStart"/>
            <w:proofErr w:type="gramStart"/>
            <w:r w:rsidRPr="00A80382">
              <w:rPr>
                <w:rFonts w:ascii="Times New Roman" w:eastAsia="Times New Roman" w:hAnsi="Times New Roman" w:cs="Times New Roman"/>
                <w:b/>
                <w:bCs/>
                <w:sz w:val="16"/>
                <w:szCs w:val="16"/>
                <w:lang w:eastAsia="ru-RU"/>
              </w:rPr>
              <w:t>Пр</w:t>
            </w:r>
            <w:proofErr w:type="spellEnd"/>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ВР</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Сумма, тыс. руб.</w:t>
            </w:r>
          </w:p>
        </w:tc>
      </w:tr>
      <w:tr w:rsidR="002B3566" w:rsidRPr="00A80382" w:rsidTr="00600E2D">
        <w:trPr>
          <w:trHeight w:val="255"/>
        </w:trPr>
        <w:tc>
          <w:tcPr>
            <w:tcW w:w="655" w:type="dxa"/>
            <w:vMerge/>
            <w:tcBorders>
              <w:top w:val="single" w:sz="4" w:space="0" w:color="auto"/>
              <w:left w:val="single" w:sz="4" w:space="0" w:color="auto"/>
              <w:bottom w:val="single" w:sz="4" w:space="0" w:color="auto"/>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p>
        </w:tc>
        <w:tc>
          <w:tcPr>
            <w:tcW w:w="2606" w:type="dxa"/>
            <w:vMerge/>
            <w:tcBorders>
              <w:top w:val="single" w:sz="4" w:space="0" w:color="auto"/>
              <w:left w:val="single" w:sz="4" w:space="0" w:color="auto"/>
              <w:bottom w:val="single" w:sz="4" w:space="0" w:color="auto"/>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2024 год</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2025 год</w:t>
            </w:r>
          </w:p>
        </w:tc>
      </w:tr>
      <w:tr w:rsidR="002B3566" w:rsidRPr="00A80382" w:rsidTr="00600E2D">
        <w:trPr>
          <w:trHeight w:val="2797"/>
        </w:trPr>
        <w:tc>
          <w:tcPr>
            <w:tcW w:w="655" w:type="dxa"/>
            <w:vMerge/>
            <w:tcBorders>
              <w:top w:val="single" w:sz="4" w:space="0" w:color="auto"/>
              <w:left w:val="single" w:sz="4" w:space="0" w:color="auto"/>
              <w:bottom w:val="single" w:sz="4" w:space="0" w:color="auto"/>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p>
        </w:tc>
        <w:tc>
          <w:tcPr>
            <w:tcW w:w="2606" w:type="dxa"/>
            <w:vMerge/>
            <w:tcBorders>
              <w:top w:val="single" w:sz="4" w:space="0" w:color="auto"/>
              <w:left w:val="single" w:sz="4" w:space="0" w:color="auto"/>
              <w:bottom w:val="single" w:sz="4" w:space="0" w:color="auto"/>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ind w:right="184"/>
              <w:jc w:val="center"/>
              <w:rPr>
                <w:rFonts w:ascii="Times New Roman" w:eastAsia="Times New Roman" w:hAnsi="Times New Roman" w:cs="Times New Roman"/>
                <w:bCs/>
                <w:sz w:val="16"/>
                <w:szCs w:val="16"/>
                <w:lang w:eastAsia="ru-RU"/>
              </w:rPr>
            </w:pPr>
            <w:r w:rsidRPr="00A80382">
              <w:rPr>
                <w:rFonts w:ascii="Times New Roman" w:eastAsia="Times New Roman" w:hAnsi="Times New Roman" w:cs="Times New Roman"/>
                <w:bCs/>
                <w:sz w:val="16"/>
                <w:szCs w:val="16"/>
                <w:lang w:eastAsia="ru-RU"/>
              </w:rPr>
              <w:t>Всего</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center"/>
              <w:rPr>
                <w:rFonts w:ascii="Times New Roman" w:eastAsia="Times New Roman" w:hAnsi="Times New Roman" w:cs="Times New Roman"/>
                <w:bCs/>
                <w:sz w:val="16"/>
                <w:szCs w:val="16"/>
                <w:lang w:eastAsia="ru-RU"/>
              </w:rPr>
            </w:pPr>
            <w:r w:rsidRPr="00A80382">
              <w:rPr>
                <w:rFonts w:ascii="Times New Roman" w:eastAsia="Times New Roman" w:hAnsi="Times New Roman" w:cs="Times New Roman"/>
                <w:bCs/>
                <w:color w:val="000000"/>
                <w:sz w:val="16"/>
                <w:szCs w:val="16"/>
                <w:lang w:eastAsia="ru-RU"/>
              </w:rPr>
              <w:t xml:space="preserve">в том числе за счет безвозмездных поступлений </w:t>
            </w:r>
            <w:proofErr w:type="gramStart"/>
            <w:r w:rsidRPr="00A80382">
              <w:rPr>
                <w:rFonts w:ascii="Times New Roman" w:eastAsia="Times New Roman" w:hAnsi="Times New Roman" w:cs="Times New Roman"/>
                <w:bCs/>
                <w:color w:val="000000"/>
                <w:sz w:val="16"/>
                <w:szCs w:val="16"/>
                <w:lang w:eastAsia="ru-RU"/>
              </w:rPr>
              <w:t>имеющие</w:t>
            </w:r>
            <w:proofErr w:type="gramEnd"/>
            <w:r w:rsidRPr="00A80382">
              <w:rPr>
                <w:rFonts w:ascii="Times New Roman" w:eastAsia="Times New Roman" w:hAnsi="Times New Roman" w:cs="Times New Roman"/>
                <w:bCs/>
                <w:color w:val="000000"/>
                <w:sz w:val="16"/>
                <w:szCs w:val="16"/>
                <w:lang w:eastAsia="ru-RU"/>
              </w:rPr>
              <w:t xml:space="preserve"> целевое назначение из вышестоящих бюджетов</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Cs/>
                <w:sz w:val="16"/>
                <w:szCs w:val="16"/>
                <w:lang w:eastAsia="ru-RU"/>
              </w:rPr>
            </w:pPr>
            <w:r w:rsidRPr="00A80382">
              <w:rPr>
                <w:rFonts w:ascii="Times New Roman" w:eastAsia="Times New Roman" w:hAnsi="Times New Roman" w:cs="Times New Roman"/>
                <w:bCs/>
                <w:sz w:val="16"/>
                <w:szCs w:val="16"/>
                <w:lang w:eastAsia="ru-RU"/>
              </w:rPr>
              <w:t>Всего</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Cs/>
                <w:sz w:val="16"/>
                <w:szCs w:val="16"/>
                <w:lang w:eastAsia="ru-RU"/>
              </w:rPr>
            </w:pPr>
            <w:r w:rsidRPr="00A80382">
              <w:rPr>
                <w:rFonts w:ascii="Times New Roman" w:eastAsia="Times New Roman" w:hAnsi="Times New Roman" w:cs="Times New Roman"/>
                <w:bCs/>
                <w:color w:val="000000"/>
                <w:sz w:val="16"/>
                <w:szCs w:val="16"/>
                <w:lang w:eastAsia="ru-RU"/>
              </w:rPr>
              <w:t xml:space="preserve">в том числе за счет безвозмездных поступлений </w:t>
            </w:r>
            <w:proofErr w:type="gramStart"/>
            <w:r w:rsidRPr="00A80382">
              <w:rPr>
                <w:rFonts w:ascii="Times New Roman" w:eastAsia="Times New Roman" w:hAnsi="Times New Roman" w:cs="Times New Roman"/>
                <w:bCs/>
                <w:color w:val="000000"/>
                <w:sz w:val="16"/>
                <w:szCs w:val="16"/>
                <w:lang w:eastAsia="ru-RU"/>
              </w:rPr>
              <w:t>имеющие</w:t>
            </w:r>
            <w:proofErr w:type="gramEnd"/>
            <w:r w:rsidRPr="00A80382">
              <w:rPr>
                <w:rFonts w:ascii="Times New Roman" w:eastAsia="Times New Roman" w:hAnsi="Times New Roman" w:cs="Times New Roman"/>
                <w:bCs/>
                <w:color w:val="000000"/>
                <w:sz w:val="16"/>
                <w:szCs w:val="16"/>
                <w:lang w:eastAsia="ru-RU"/>
              </w:rPr>
              <w:t xml:space="preserve"> целевое назначение из вышестоящих бюджетов</w:t>
            </w:r>
          </w:p>
        </w:tc>
      </w:tr>
      <w:tr w:rsidR="002B3566" w:rsidRPr="00A80382" w:rsidTr="00600E2D">
        <w:trPr>
          <w:trHeight w:val="87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531</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Администрация сельского поселения Борискино-Игар муниципального района Клявлинский Самарской области</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10703,377</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120,250</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10634,058</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124,480 </w:t>
            </w:r>
          </w:p>
        </w:tc>
      </w:tr>
      <w:tr w:rsidR="002B3566" w:rsidRPr="00A80382" w:rsidTr="00600E2D">
        <w:trPr>
          <w:trHeight w:val="87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0102</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866,097</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866,097</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r>
      <w:tr w:rsidR="002B3566" w:rsidRPr="00A80382" w:rsidTr="00600E2D">
        <w:trPr>
          <w:trHeight w:val="135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0102</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866,097</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866,097</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r>
      <w:tr w:rsidR="002B3566" w:rsidRPr="00A80382" w:rsidTr="00600E2D">
        <w:trPr>
          <w:trHeight w:val="132"/>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0102</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866,097</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866,097</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r>
      <w:tr w:rsidR="002B3566" w:rsidRPr="00A80382" w:rsidTr="00600E2D">
        <w:trPr>
          <w:trHeight w:val="132"/>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0102</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866,097</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866,097</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r>
      <w:tr w:rsidR="002B3566" w:rsidRPr="00A80382" w:rsidTr="00600E2D">
        <w:trPr>
          <w:trHeight w:val="102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0104</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1015,920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1015,920</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r>
      <w:tr w:rsidR="002B3566" w:rsidRPr="00A80382" w:rsidTr="00600E2D">
        <w:trPr>
          <w:trHeight w:val="1396"/>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lastRenderedPageBreak/>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Муниципальная программа</w:t>
            </w:r>
            <w:proofErr w:type="gramStart"/>
            <w:r w:rsidRPr="00A80382">
              <w:rPr>
                <w:rFonts w:ascii="Times New Roman" w:eastAsia="Times New Roman" w:hAnsi="Times New Roman" w:cs="Times New Roman"/>
                <w:sz w:val="16"/>
                <w:szCs w:val="16"/>
                <w:lang w:eastAsia="ru-RU"/>
              </w:rPr>
              <w:t>"Р</w:t>
            </w:r>
            <w:proofErr w:type="gramEnd"/>
            <w:r w:rsidRPr="00A80382">
              <w:rPr>
                <w:rFonts w:ascii="Times New Roman" w:eastAsia="Times New Roman" w:hAnsi="Times New Roman" w:cs="Times New Roman"/>
                <w:sz w:val="16"/>
                <w:szCs w:val="16"/>
                <w:lang w:eastAsia="ru-RU"/>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1015,920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1015,920</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127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706,888</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706,888</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51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706,888</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706,888</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63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48,048</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48,048</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78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240</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48,048</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48,048</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500</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260,984</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260,984</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0104</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540</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260,984</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260,984</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76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0106</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70,501</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70,501</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r>
      <w:tr w:rsidR="002B3566" w:rsidRPr="00A80382" w:rsidTr="00600E2D">
        <w:trPr>
          <w:trHeight w:val="699"/>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Муниципальная программа</w:t>
            </w:r>
            <w:proofErr w:type="gramStart"/>
            <w:r w:rsidRPr="00A80382">
              <w:rPr>
                <w:rFonts w:ascii="Times New Roman" w:eastAsia="Times New Roman" w:hAnsi="Times New Roman" w:cs="Times New Roman"/>
                <w:sz w:val="16"/>
                <w:szCs w:val="16"/>
                <w:lang w:eastAsia="ru-RU"/>
              </w:rPr>
              <w:t>"Р</w:t>
            </w:r>
            <w:proofErr w:type="gramEnd"/>
            <w:r w:rsidRPr="00A80382">
              <w:rPr>
                <w:rFonts w:ascii="Times New Roman" w:eastAsia="Times New Roman" w:hAnsi="Times New Roman" w:cs="Times New Roman"/>
                <w:sz w:val="16"/>
                <w:szCs w:val="16"/>
                <w:lang w:eastAsia="ru-RU"/>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0106</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70,501</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70,501</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0106</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500</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70,501</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70,501</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0106</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540</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70,501</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70,501</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Резервные фонды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0111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38,000</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38,000</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proofErr w:type="spellStart"/>
            <w:r w:rsidRPr="00A80382">
              <w:rPr>
                <w:rFonts w:ascii="Times New Roman" w:eastAsia="Times New Roman" w:hAnsi="Times New Roman" w:cs="Times New Roman"/>
                <w:sz w:val="16"/>
                <w:szCs w:val="16"/>
                <w:lang w:eastAsia="ru-RU"/>
              </w:rPr>
              <w:t>Непрограммные</w:t>
            </w:r>
            <w:proofErr w:type="spellEnd"/>
            <w:r w:rsidRPr="00A80382">
              <w:rPr>
                <w:rFonts w:ascii="Times New Roman" w:eastAsia="Times New Roman" w:hAnsi="Times New Roman" w:cs="Times New Roman"/>
                <w:sz w:val="16"/>
                <w:szCs w:val="16"/>
                <w:lang w:eastAsia="ru-RU"/>
              </w:rPr>
              <w:t xml:space="preserve"> направления расходов местного бюджета</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0111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9000000000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38,000</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38,000</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153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proofErr w:type="spellStart"/>
            <w:r w:rsidRPr="00A80382">
              <w:rPr>
                <w:rFonts w:ascii="Times New Roman" w:eastAsia="Times New Roman" w:hAnsi="Times New Roman" w:cs="Times New Roman"/>
                <w:sz w:val="16"/>
                <w:szCs w:val="16"/>
                <w:lang w:eastAsia="ru-RU"/>
              </w:rPr>
              <w:t>Непрограммные</w:t>
            </w:r>
            <w:proofErr w:type="spellEnd"/>
            <w:r w:rsidRPr="00A80382">
              <w:rPr>
                <w:rFonts w:ascii="Times New Roman" w:eastAsia="Times New Roman" w:hAnsi="Times New Roman" w:cs="Times New Roman"/>
                <w:sz w:val="16"/>
                <w:szCs w:val="16"/>
                <w:lang w:eastAsia="ru-RU"/>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0111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9010000000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38,000</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38,000</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0111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9010000000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800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38,000</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38,000</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Резервные средства</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0111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9010000000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870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38,000</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38,000</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0113</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79,541</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52,541</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r>
      <w:tr w:rsidR="002B3566" w:rsidRPr="00A80382" w:rsidTr="00600E2D">
        <w:trPr>
          <w:trHeight w:val="127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Муниципальная программа</w:t>
            </w:r>
            <w:proofErr w:type="gramStart"/>
            <w:r w:rsidRPr="00A80382">
              <w:rPr>
                <w:rFonts w:ascii="Times New Roman" w:eastAsia="Times New Roman" w:hAnsi="Times New Roman" w:cs="Times New Roman"/>
                <w:sz w:val="16"/>
                <w:szCs w:val="16"/>
                <w:lang w:eastAsia="ru-RU"/>
              </w:rPr>
              <w:t>"Р</w:t>
            </w:r>
            <w:proofErr w:type="gramEnd"/>
            <w:r w:rsidRPr="00A80382">
              <w:rPr>
                <w:rFonts w:ascii="Times New Roman" w:eastAsia="Times New Roman" w:hAnsi="Times New Roman" w:cs="Times New Roman"/>
                <w:sz w:val="16"/>
                <w:szCs w:val="16"/>
                <w:lang w:eastAsia="ru-RU"/>
              </w:rPr>
              <w:t xml:space="preserve">азвитие органов местного самоуправления и решение вопросов местного значения сельского поселения Борискино-Игар муниципального </w:t>
            </w:r>
          </w:p>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района Клявлинский Самарской области на 2018-2026 годы"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0113</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79,541</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52,541</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p>
        </w:tc>
        <w:tc>
          <w:tcPr>
            <w:tcW w:w="2606"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0113</w:t>
            </w:r>
          </w:p>
        </w:tc>
        <w:tc>
          <w:tcPr>
            <w:tcW w:w="1276"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27,000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c>
          <w:tcPr>
            <w:tcW w:w="1418"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p>
        </w:tc>
        <w:tc>
          <w:tcPr>
            <w:tcW w:w="2606"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0113</w:t>
            </w:r>
          </w:p>
        </w:tc>
        <w:tc>
          <w:tcPr>
            <w:tcW w:w="1276"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240</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27,000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c>
          <w:tcPr>
            <w:tcW w:w="1418"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lastRenderedPageBreak/>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0113</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500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52,541</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52,541</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0113</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540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52,541</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52,541</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0203</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120,250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120,250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124,480 </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124,480 </w:t>
            </w:r>
          </w:p>
        </w:tc>
      </w:tr>
      <w:tr w:rsidR="002B3566" w:rsidRPr="00A80382" w:rsidTr="00600E2D">
        <w:trPr>
          <w:trHeight w:val="127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0203</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120,250</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120,250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124,480 </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124,480 </w:t>
            </w:r>
          </w:p>
        </w:tc>
      </w:tr>
      <w:tr w:rsidR="002B3566" w:rsidRPr="00A80382" w:rsidTr="00600E2D">
        <w:trPr>
          <w:trHeight w:val="127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0203</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114,364</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114,364</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118,939 </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118,939 </w:t>
            </w:r>
          </w:p>
        </w:tc>
      </w:tr>
      <w:tr w:rsidR="002B3566" w:rsidRPr="00A80382" w:rsidTr="00600E2D">
        <w:trPr>
          <w:trHeight w:val="51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0203</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120</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114,364</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114,364</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118,939 </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118,939 </w:t>
            </w:r>
          </w:p>
        </w:tc>
      </w:tr>
      <w:tr w:rsidR="002B3566" w:rsidRPr="00A80382" w:rsidTr="00600E2D">
        <w:trPr>
          <w:trHeight w:val="51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0203</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5,886</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5,886</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5,541 </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5,541 </w:t>
            </w:r>
          </w:p>
        </w:tc>
      </w:tr>
      <w:tr w:rsidR="002B3566" w:rsidRPr="00A80382" w:rsidTr="00600E2D">
        <w:trPr>
          <w:trHeight w:val="51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0203</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240</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5,886</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5,886</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5,541 </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5,541 </w:t>
            </w:r>
          </w:p>
        </w:tc>
      </w:tr>
      <w:tr w:rsidR="002B3566" w:rsidRPr="00A80382" w:rsidTr="00600E2D">
        <w:trPr>
          <w:trHeight w:val="76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xml:space="preserve">Защита населения и территории от чрезвычайных  ситуаций природного и техногенного </w:t>
            </w:r>
            <w:proofErr w:type="spellStart"/>
            <w:r w:rsidRPr="00A80382">
              <w:rPr>
                <w:rFonts w:ascii="Times New Roman" w:eastAsia="Times New Roman" w:hAnsi="Times New Roman" w:cs="Times New Roman"/>
                <w:b/>
                <w:bCs/>
                <w:sz w:val="16"/>
                <w:szCs w:val="16"/>
                <w:lang w:eastAsia="ru-RU"/>
              </w:rPr>
              <w:t>характера</w:t>
            </w:r>
            <w:proofErr w:type="gramStart"/>
            <w:r w:rsidRPr="00A80382">
              <w:rPr>
                <w:rFonts w:ascii="Times New Roman" w:eastAsia="Times New Roman" w:hAnsi="Times New Roman" w:cs="Times New Roman"/>
                <w:b/>
                <w:bCs/>
                <w:sz w:val="16"/>
                <w:szCs w:val="16"/>
                <w:lang w:eastAsia="ru-RU"/>
              </w:rPr>
              <w:t>,п</w:t>
            </w:r>
            <w:proofErr w:type="gramEnd"/>
            <w:r w:rsidRPr="00A80382">
              <w:rPr>
                <w:rFonts w:ascii="Times New Roman" w:eastAsia="Times New Roman" w:hAnsi="Times New Roman" w:cs="Times New Roman"/>
                <w:b/>
                <w:bCs/>
                <w:sz w:val="16"/>
                <w:szCs w:val="16"/>
                <w:lang w:eastAsia="ru-RU"/>
              </w:rPr>
              <w:t>ожарная</w:t>
            </w:r>
            <w:proofErr w:type="spellEnd"/>
            <w:r w:rsidRPr="00A80382">
              <w:rPr>
                <w:rFonts w:ascii="Times New Roman" w:eastAsia="Times New Roman" w:hAnsi="Times New Roman" w:cs="Times New Roman"/>
                <w:b/>
                <w:bCs/>
                <w:sz w:val="16"/>
                <w:szCs w:val="16"/>
                <w:lang w:eastAsia="ru-RU"/>
              </w:rPr>
              <w:t xml:space="preserve"> безопасность</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0310</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231,195</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231,195</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127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0310</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231,195</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231,195</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51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0310</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218,000</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218,000</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51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0310</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218,000</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218,000</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0310</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800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13,195</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13,195</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0310</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850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13,195</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13,195</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0409</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938,370</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990,980</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r>
      <w:tr w:rsidR="002B3566" w:rsidRPr="00A80382" w:rsidTr="00600E2D">
        <w:trPr>
          <w:trHeight w:val="136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w:t>
            </w:r>
          </w:p>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Клявлинский Самарской области на 2018-2026 годы"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0409</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938,370</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990,980</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57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0409</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938,370</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990,980</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75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0409</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938,370</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990,980</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Жилищное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0501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4,500</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4,500</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r>
      <w:tr w:rsidR="002B3566" w:rsidRPr="00A80382" w:rsidTr="00600E2D">
        <w:trPr>
          <w:trHeight w:val="135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lastRenderedPageBreak/>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0501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4,500</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4,500</w:t>
            </w:r>
          </w:p>
        </w:tc>
        <w:tc>
          <w:tcPr>
            <w:tcW w:w="1418"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rPr>
                <w:rFonts w:ascii="Arial" w:eastAsia="Times New Roman" w:hAnsi="Arial" w:cs="Arial"/>
                <w:sz w:val="16"/>
                <w:szCs w:val="16"/>
                <w:lang w:eastAsia="ru-RU"/>
              </w:rPr>
            </w:pPr>
            <w:r w:rsidRPr="00A80382">
              <w:rPr>
                <w:rFonts w:ascii="Arial" w:eastAsia="Times New Roman" w:hAnsi="Arial" w:cs="Arial"/>
                <w:sz w:val="16"/>
                <w:szCs w:val="16"/>
                <w:lang w:eastAsia="ru-RU"/>
              </w:rPr>
              <w:t> </w:t>
            </w:r>
          </w:p>
        </w:tc>
      </w:tr>
      <w:tr w:rsidR="002B3566" w:rsidRPr="00A80382" w:rsidTr="00600E2D">
        <w:trPr>
          <w:trHeight w:val="49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0501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4,500</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4,500</w:t>
            </w:r>
          </w:p>
        </w:tc>
        <w:tc>
          <w:tcPr>
            <w:tcW w:w="1418"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rPr>
                <w:rFonts w:ascii="Arial" w:eastAsia="Times New Roman" w:hAnsi="Arial" w:cs="Arial"/>
                <w:sz w:val="16"/>
                <w:szCs w:val="16"/>
                <w:lang w:eastAsia="ru-RU"/>
              </w:rPr>
            </w:pPr>
            <w:r w:rsidRPr="00A80382">
              <w:rPr>
                <w:rFonts w:ascii="Arial" w:eastAsia="Times New Roman" w:hAnsi="Arial" w:cs="Arial"/>
                <w:sz w:val="16"/>
                <w:szCs w:val="16"/>
                <w:lang w:eastAsia="ru-RU"/>
              </w:rPr>
              <w:t> </w:t>
            </w:r>
          </w:p>
        </w:tc>
      </w:tr>
      <w:tr w:rsidR="002B3566" w:rsidRPr="00A80382" w:rsidTr="00600E2D">
        <w:trPr>
          <w:trHeight w:val="45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0501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4,500</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4,500</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30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Благоустройство</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0503</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4097,174</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4013,594</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r>
      <w:tr w:rsidR="002B3566" w:rsidRPr="00A80382" w:rsidTr="00600E2D">
        <w:trPr>
          <w:trHeight w:val="94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Муниципальная программа</w:t>
            </w:r>
            <w:proofErr w:type="gramStart"/>
            <w:r w:rsidRPr="00A80382">
              <w:rPr>
                <w:rFonts w:ascii="Times New Roman" w:eastAsia="Times New Roman" w:hAnsi="Times New Roman" w:cs="Times New Roman"/>
                <w:sz w:val="16"/>
                <w:szCs w:val="16"/>
                <w:lang w:eastAsia="ru-RU"/>
              </w:rPr>
              <w:t>"Р</w:t>
            </w:r>
            <w:proofErr w:type="gramEnd"/>
            <w:r w:rsidRPr="00A80382">
              <w:rPr>
                <w:rFonts w:ascii="Times New Roman" w:eastAsia="Times New Roman" w:hAnsi="Times New Roman" w:cs="Times New Roman"/>
                <w:sz w:val="16"/>
                <w:szCs w:val="16"/>
                <w:lang w:eastAsia="ru-RU"/>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0503</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4097,174</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4013,594</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63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0503</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4097,174</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4013,594</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51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0503</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240</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4097,174</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4013,594</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xml:space="preserve">Молодежная политика </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0707</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27,221</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27,221</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r>
      <w:tr w:rsidR="002B3566" w:rsidRPr="00A80382" w:rsidTr="00600E2D">
        <w:trPr>
          <w:trHeight w:val="127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Муниципальная программа</w:t>
            </w:r>
            <w:proofErr w:type="gramStart"/>
            <w:r w:rsidRPr="00A80382">
              <w:rPr>
                <w:rFonts w:ascii="Times New Roman" w:eastAsia="Times New Roman" w:hAnsi="Times New Roman" w:cs="Times New Roman"/>
                <w:sz w:val="16"/>
                <w:szCs w:val="16"/>
                <w:lang w:eastAsia="ru-RU"/>
              </w:rPr>
              <w:t>"Р</w:t>
            </w:r>
            <w:proofErr w:type="gramEnd"/>
            <w:r w:rsidRPr="00A80382">
              <w:rPr>
                <w:rFonts w:ascii="Times New Roman" w:eastAsia="Times New Roman" w:hAnsi="Times New Roman" w:cs="Times New Roman"/>
                <w:sz w:val="16"/>
                <w:szCs w:val="16"/>
                <w:lang w:eastAsia="ru-RU"/>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0707</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27,221</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27,221</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33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0707</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500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27,221</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27,221</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0707</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540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27,221</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27,221</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Культура</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0801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3006,486</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2990,907</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r>
      <w:tr w:rsidR="002B3566" w:rsidRPr="00A80382" w:rsidTr="00600E2D">
        <w:trPr>
          <w:trHeight w:val="557"/>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Муниципальная программа</w:t>
            </w:r>
            <w:proofErr w:type="gramStart"/>
            <w:r w:rsidRPr="00A80382">
              <w:rPr>
                <w:rFonts w:ascii="Times New Roman" w:eastAsia="Times New Roman" w:hAnsi="Times New Roman" w:cs="Times New Roman"/>
                <w:sz w:val="16"/>
                <w:szCs w:val="16"/>
                <w:lang w:eastAsia="ru-RU"/>
              </w:rPr>
              <w:t>"Р</w:t>
            </w:r>
            <w:proofErr w:type="gramEnd"/>
            <w:r w:rsidRPr="00A80382">
              <w:rPr>
                <w:rFonts w:ascii="Times New Roman" w:eastAsia="Times New Roman" w:hAnsi="Times New Roman" w:cs="Times New Roman"/>
                <w:sz w:val="16"/>
                <w:szCs w:val="16"/>
                <w:lang w:eastAsia="ru-RU"/>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0801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3006,486</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2990,907</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110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0801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1 635,591</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1 632,702</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49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0801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110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1 635,591</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1 632,702</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51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0801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990,984</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993,509</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81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0801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240</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990,984</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993,509</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pStyle w:val="a3"/>
              <w:rPr>
                <w:sz w:val="16"/>
                <w:szCs w:val="16"/>
              </w:rPr>
            </w:pPr>
            <w:r w:rsidRPr="00A80382">
              <w:rPr>
                <w:sz w:val="16"/>
                <w:szCs w:val="16"/>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0801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500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150,728</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150,728</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pStyle w:val="a3"/>
              <w:rPr>
                <w:sz w:val="16"/>
                <w:szCs w:val="16"/>
              </w:rPr>
            </w:pPr>
            <w:r w:rsidRPr="00A80382">
              <w:rPr>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0801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540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150,728</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150,728</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0801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800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229,183</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213,968</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xml:space="preserve">Уплата налогов, сборов и иных </w:t>
            </w:r>
            <w:r w:rsidRPr="00A80382">
              <w:rPr>
                <w:rFonts w:ascii="Times New Roman" w:eastAsia="Times New Roman" w:hAnsi="Times New Roman" w:cs="Times New Roman"/>
                <w:sz w:val="16"/>
                <w:szCs w:val="16"/>
                <w:lang w:eastAsia="ru-RU"/>
              </w:rPr>
              <w:lastRenderedPageBreak/>
              <w:t>платежей</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lastRenderedPageBreak/>
              <w:t>0801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850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229,183</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213,968</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lastRenderedPageBreak/>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Пенсионное обеспечение</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1001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127,608</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127,608</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132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1001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127,608</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127,608</w:t>
            </w:r>
          </w:p>
        </w:tc>
        <w:tc>
          <w:tcPr>
            <w:tcW w:w="1418"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rPr>
                <w:rFonts w:ascii="Arial" w:eastAsia="Times New Roman" w:hAnsi="Arial" w:cs="Arial"/>
                <w:sz w:val="16"/>
                <w:szCs w:val="16"/>
                <w:lang w:eastAsia="ru-RU"/>
              </w:rPr>
            </w:pPr>
            <w:r w:rsidRPr="00A80382">
              <w:rPr>
                <w:rFonts w:ascii="Arial" w:eastAsia="Times New Roman" w:hAnsi="Arial" w:cs="Arial"/>
                <w:sz w:val="16"/>
                <w:szCs w:val="16"/>
                <w:lang w:eastAsia="ru-RU"/>
              </w:rPr>
              <w:t> </w:t>
            </w:r>
          </w:p>
        </w:tc>
      </w:tr>
      <w:tr w:rsidR="002B3566" w:rsidRPr="00A80382" w:rsidTr="00600E2D">
        <w:trPr>
          <w:trHeight w:val="49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1001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127,608</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127,608</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52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1001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310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127,608</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127,608</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Физическая культура</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1101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80,514</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80,514</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r>
      <w:tr w:rsidR="002B3566" w:rsidRPr="00A80382" w:rsidTr="00600E2D">
        <w:trPr>
          <w:trHeight w:val="132"/>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Муниципальная программа</w:t>
            </w:r>
            <w:proofErr w:type="gramStart"/>
            <w:r w:rsidRPr="00A80382">
              <w:rPr>
                <w:rFonts w:ascii="Times New Roman" w:eastAsia="Times New Roman" w:hAnsi="Times New Roman" w:cs="Times New Roman"/>
                <w:sz w:val="16"/>
                <w:szCs w:val="16"/>
                <w:lang w:eastAsia="ru-RU"/>
              </w:rPr>
              <w:t>"Р</w:t>
            </w:r>
            <w:proofErr w:type="gramEnd"/>
            <w:r w:rsidRPr="00A80382">
              <w:rPr>
                <w:rFonts w:ascii="Times New Roman" w:eastAsia="Times New Roman" w:hAnsi="Times New Roman" w:cs="Times New Roman"/>
                <w:sz w:val="16"/>
                <w:szCs w:val="16"/>
                <w:lang w:eastAsia="ru-RU"/>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1101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80,514</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80,514</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36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1101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500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80,514</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80,514</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260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1101</w:t>
            </w:r>
          </w:p>
        </w:tc>
        <w:tc>
          <w:tcPr>
            <w:tcW w:w="1276"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567"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540</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80,514</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80,514</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 </w:t>
            </w:r>
          </w:p>
        </w:tc>
      </w:tr>
      <w:tr w:rsidR="002B3566" w:rsidRPr="00A80382" w:rsidTr="00600E2D">
        <w:trPr>
          <w:trHeight w:val="255"/>
        </w:trPr>
        <w:tc>
          <w:tcPr>
            <w:tcW w:w="655" w:type="dxa"/>
            <w:tcBorders>
              <w:top w:val="nil"/>
              <w:left w:val="single" w:sz="4" w:space="0" w:color="auto"/>
              <w:bottom w:val="single" w:sz="4" w:space="0" w:color="auto"/>
              <w:right w:val="nil"/>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5299" w:type="dxa"/>
            <w:gridSpan w:val="4"/>
            <w:tcBorders>
              <w:top w:val="single" w:sz="4" w:space="0" w:color="auto"/>
              <w:left w:val="nil"/>
              <w:bottom w:val="single" w:sz="4" w:space="0" w:color="auto"/>
              <w:right w:val="single" w:sz="4" w:space="0" w:color="000000"/>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Условно утвержденные расходы</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271,362</w:t>
            </w:r>
          </w:p>
        </w:tc>
        <w:tc>
          <w:tcPr>
            <w:tcW w:w="992"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553,137</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r>
      <w:tr w:rsidR="002B3566" w:rsidRPr="00A80382" w:rsidTr="00600E2D">
        <w:trPr>
          <w:trHeight w:val="255"/>
        </w:trPr>
        <w:tc>
          <w:tcPr>
            <w:tcW w:w="5954"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10974,739</w:t>
            </w:r>
          </w:p>
        </w:tc>
        <w:tc>
          <w:tcPr>
            <w:tcW w:w="992"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120,250</w:t>
            </w:r>
          </w:p>
        </w:tc>
        <w:tc>
          <w:tcPr>
            <w:tcW w:w="1134" w:type="dxa"/>
            <w:tcBorders>
              <w:top w:val="nil"/>
              <w:left w:val="nil"/>
              <w:bottom w:val="single" w:sz="4" w:space="0" w:color="auto"/>
              <w:right w:val="single" w:sz="4" w:space="0" w:color="auto"/>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11187,195</w:t>
            </w:r>
          </w:p>
        </w:tc>
        <w:tc>
          <w:tcPr>
            <w:tcW w:w="1418"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124,480 </w:t>
            </w:r>
          </w:p>
        </w:tc>
      </w:tr>
    </w:tbl>
    <w:p w:rsidR="002B3566" w:rsidRPr="00A80382" w:rsidRDefault="002B3566" w:rsidP="002B3566">
      <w:pPr>
        <w:rPr>
          <w:rFonts w:ascii="Times New Roman" w:hAnsi="Times New Roman" w:cs="Times New Roman"/>
          <w:sz w:val="16"/>
          <w:szCs w:val="16"/>
        </w:rPr>
      </w:pPr>
    </w:p>
    <w:tbl>
      <w:tblPr>
        <w:tblW w:w="10495" w:type="dxa"/>
        <w:tblInd w:w="-572" w:type="dxa"/>
        <w:tblLayout w:type="fixed"/>
        <w:tblCellMar>
          <w:left w:w="0" w:type="dxa"/>
          <w:right w:w="0" w:type="dxa"/>
        </w:tblCellMar>
        <w:tblLook w:val="04A0"/>
      </w:tblPr>
      <w:tblGrid>
        <w:gridCol w:w="10495"/>
      </w:tblGrid>
      <w:tr w:rsidR="002B3566" w:rsidRPr="00A80382" w:rsidTr="00600E2D">
        <w:trPr>
          <w:trHeight w:val="255"/>
        </w:trPr>
        <w:tc>
          <w:tcPr>
            <w:tcW w:w="10495" w:type="dxa"/>
            <w:noWrap/>
            <w:vAlign w:val="bottom"/>
            <w:hideMark/>
          </w:tcPr>
          <w:p w:rsidR="002B3566" w:rsidRPr="00A80382" w:rsidRDefault="002B3566" w:rsidP="00600E2D">
            <w:pPr>
              <w:spacing w:after="0"/>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                                                                                                                                                                        </w:t>
            </w:r>
          </w:p>
          <w:tbl>
            <w:tblPr>
              <w:tblW w:w="11345" w:type="dxa"/>
              <w:tblLayout w:type="fixed"/>
              <w:tblCellMar>
                <w:left w:w="0" w:type="dxa"/>
                <w:right w:w="0" w:type="dxa"/>
              </w:tblCellMar>
              <w:tblLook w:val="04A0"/>
            </w:tblPr>
            <w:tblGrid>
              <w:gridCol w:w="11345"/>
            </w:tblGrid>
            <w:tr w:rsidR="002B3566" w:rsidRPr="00A80382" w:rsidTr="00600E2D">
              <w:trPr>
                <w:trHeight w:val="255"/>
              </w:trPr>
              <w:tc>
                <w:tcPr>
                  <w:tcW w:w="11345" w:type="dxa"/>
                  <w:noWrap/>
                  <w:vAlign w:val="bottom"/>
                  <w:hideMark/>
                </w:tcPr>
                <w:p w:rsidR="002B3566" w:rsidRPr="00A80382" w:rsidRDefault="002B3566" w:rsidP="00600E2D">
                  <w:pPr>
                    <w:spacing w:after="0"/>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                                                                                                                                                                            Приложение №7</w:t>
                  </w:r>
                </w:p>
              </w:tc>
            </w:tr>
            <w:tr w:rsidR="002B3566" w:rsidRPr="00A80382" w:rsidTr="00600E2D">
              <w:trPr>
                <w:trHeight w:val="285"/>
              </w:trPr>
              <w:tc>
                <w:tcPr>
                  <w:tcW w:w="11345" w:type="dxa"/>
                  <w:noWrap/>
                  <w:vAlign w:val="bottom"/>
                  <w:hideMark/>
                </w:tcPr>
                <w:p w:rsidR="002B3566" w:rsidRPr="00A80382" w:rsidRDefault="002B3566" w:rsidP="00600E2D">
                  <w:pPr>
                    <w:spacing w:after="0"/>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                                                                                                                                     к решению Собрания представителей </w:t>
                  </w:r>
                </w:p>
              </w:tc>
            </w:tr>
            <w:tr w:rsidR="002B3566" w:rsidRPr="00A80382" w:rsidTr="00600E2D">
              <w:trPr>
                <w:trHeight w:val="285"/>
              </w:trPr>
              <w:tc>
                <w:tcPr>
                  <w:tcW w:w="11345" w:type="dxa"/>
                  <w:noWrap/>
                  <w:vAlign w:val="bottom"/>
                  <w:hideMark/>
                </w:tcPr>
                <w:p w:rsidR="002B3566" w:rsidRPr="00A80382" w:rsidRDefault="002B3566" w:rsidP="00600E2D">
                  <w:pPr>
                    <w:spacing w:after="0"/>
                    <w:jc w:val="center"/>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 сельского поселения Борискино-Игар муниципального района Клявлинский Самарской области</w:t>
                  </w:r>
                </w:p>
              </w:tc>
            </w:tr>
            <w:tr w:rsidR="002B3566" w:rsidRPr="00A80382" w:rsidTr="00600E2D">
              <w:trPr>
                <w:trHeight w:val="285"/>
              </w:trPr>
              <w:tc>
                <w:tcPr>
                  <w:tcW w:w="11345" w:type="dxa"/>
                  <w:noWrap/>
                  <w:vAlign w:val="bottom"/>
                  <w:hideMark/>
                </w:tcPr>
                <w:p w:rsidR="002B3566" w:rsidRPr="00A80382" w:rsidRDefault="002B3566" w:rsidP="00600E2D">
                  <w:pPr>
                    <w:spacing w:after="0"/>
                    <w:jc w:val="center"/>
                    <w:rPr>
                      <w:rFonts w:ascii="Times New Roman" w:eastAsia="Calibri" w:hAnsi="Times New Roman" w:cs="Times New Roman"/>
                      <w:sz w:val="16"/>
                      <w:szCs w:val="16"/>
                    </w:rPr>
                  </w:pPr>
                  <w:r w:rsidRPr="00A80382">
                    <w:rPr>
                      <w:rFonts w:ascii="Times New Roman" w:eastAsia="Calibri" w:hAnsi="Times New Roman" w:cs="Times New Roman"/>
                      <w:sz w:val="16"/>
                      <w:szCs w:val="16"/>
                    </w:rPr>
                    <w:t>"О бюджете сельского поселения Борискино-Игар муниципального района Клявлинский Самарской области</w:t>
                  </w:r>
                </w:p>
              </w:tc>
            </w:tr>
            <w:tr w:rsidR="002B3566" w:rsidRPr="00A80382" w:rsidTr="00600E2D">
              <w:trPr>
                <w:trHeight w:val="285"/>
              </w:trPr>
              <w:tc>
                <w:tcPr>
                  <w:tcW w:w="11345" w:type="dxa"/>
                  <w:noWrap/>
                  <w:vAlign w:val="bottom"/>
                  <w:hideMark/>
                </w:tcPr>
                <w:p w:rsidR="002B3566" w:rsidRPr="00A80382" w:rsidRDefault="002B3566" w:rsidP="00600E2D">
                  <w:pPr>
                    <w:spacing w:after="0"/>
                    <w:jc w:val="center"/>
                    <w:rPr>
                      <w:rFonts w:ascii="Times New Roman" w:eastAsia="Calibri" w:hAnsi="Times New Roman" w:cs="Times New Roman"/>
                      <w:sz w:val="16"/>
                      <w:szCs w:val="16"/>
                    </w:rPr>
                  </w:pPr>
                  <w:r w:rsidRPr="00A80382">
                    <w:rPr>
                      <w:rFonts w:ascii="Times New Roman" w:eastAsia="Calibri" w:hAnsi="Times New Roman" w:cs="Times New Roman"/>
                      <w:sz w:val="16"/>
                      <w:szCs w:val="16"/>
                    </w:rPr>
                    <w:t>на 2023 год и плановый период 2024 и 2025 годов''</w:t>
                  </w:r>
                </w:p>
              </w:tc>
            </w:tr>
          </w:tbl>
          <w:p w:rsidR="002B3566" w:rsidRPr="00A80382" w:rsidRDefault="002B3566" w:rsidP="00600E2D">
            <w:pPr>
              <w:rPr>
                <w:rFonts w:ascii="Times New Roman" w:hAnsi="Times New Roman" w:cs="Times New Roman"/>
                <w:sz w:val="16"/>
                <w:szCs w:val="16"/>
              </w:rPr>
            </w:pPr>
          </w:p>
          <w:p w:rsidR="002B3566" w:rsidRPr="00A80382" w:rsidRDefault="002B3566" w:rsidP="00600E2D">
            <w:pPr>
              <w:rPr>
                <w:rFonts w:ascii="Times New Roman" w:hAnsi="Times New Roman" w:cs="Times New Roman"/>
                <w:sz w:val="16"/>
                <w:szCs w:val="16"/>
              </w:rPr>
            </w:pPr>
            <w:r w:rsidRPr="00A80382">
              <w:rPr>
                <w:rFonts w:ascii="Times New Roman" w:hAnsi="Times New Roman" w:cs="Times New Roman"/>
                <w:sz w:val="16"/>
                <w:szCs w:val="16"/>
              </w:rPr>
              <w:t xml:space="preserve">                                    Распределение бюджетных ассигнований по разделам, подразделам</w:t>
            </w:r>
          </w:p>
          <w:p w:rsidR="002B3566" w:rsidRPr="00A80382" w:rsidRDefault="002B3566" w:rsidP="00600E2D">
            <w:pPr>
              <w:rPr>
                <w:rFonts w:ascii="Times New Roman" w:hAnsi="Times New Roman" w:cs="Times New Roman"/>
                <w:sz w:val="16"/>
                <w:szCs w:val="16"/>
              </w:rPr>
            </w:pPr>
            <w:r w:rsidRPr="00A80382">
              <w:rPr>
                <w:rFonts w:ascii="Times New Roman" w:hAnsi="Times New Roman" w:cs="Times New Roman"/>
                <w:sz w:val="16"/>
                <w:szCs w:val="16"/>
              </w:rPr>
              <w:t xml:space="preserve">          классификации расходов бюджета сельского поселения Борискино-Игар муниципального района  </w:t>
            </w:r>
          </w:p>
          <w:p w:rsidR="002B3566" w:rsidRPr="00A80382" w:rsidRDefault="002B3566" w:rsidP="00600E2D">
            <w:pPr>
              <w:rPr>
                <w:rFonts w:ascii="Times New Roman" w:hAnsi="Times New Roman" w:cs="Times New Roman"/>
                <w:sz w:val="16"/>
                <w:szCs w:val="16"/>
              </w:rPr>
            </w:pPr>
            <w:r w:rsidRPr="00A80382">
              <w:rPr>
                <w:rFonts w:ascii="Times New Roman" w:hAnsi="Times New Roman" w:cs="Times New Roman"/>
                <w:sz w:val="16"/>
                <w:szCs w:val="16"/>
              </w:rPr>
              <w:t xml:space="preserve">                             Клявлинский Самарской области  на плановый период 2024-2025  годов</w:t>
            </w:r>
          </w:p>
          <w:p w:rsidR="002B3566" w:rsidRPr="00A80382" w:rsidRDefault="002B3566" w:rsidP="00600E2D">
            <w:pPr>
              <w:spacing w:after="0"/>
              <w:rPr>
                <w:rFonts w:ascii="Times New Roman" w:eastAsia="Calibri" w:hAnsi="Times New Roman" w:cs="Times New Roman"/>
                <w:sz w:val="16"/>
                <w:szCs w:val="16"/>
              </w:rPr>
            </w:pPr>
          </w:p>
          <w:p w:rsidR="002B3566" w:rsidRPr="00A80382" w:rsidRDefault="002B3566" w:rsidP="00600E2D">
            <w:pPr>
              <w:spacing w:after="0"/>
              <w:rPr>
                <w:rFonts w:ascii="Times New Roman" w:eastAsia="Calibri" w:hAnsi="Times New Roman" w:cs="Times New Roman"/>
                <w:sz w:val="16"/>
                <w:szCs w:val="16"/>
              </w:rPr>
            </w:pPr>
          </w:p>
          <w:tbl>
            <w:tblPr>
              <w:tblW w:w="10920" w:type="dxa"/>
              <w:tblInd w:w="103" w:type="dxa"/>
              <w:tblLayout w:type="fixed"/>
              <w:tblLook w:val="04A0"/>
            </w:tblPr>
            <w:tblGrid>
              <w:gridCol w:w="888"/>
              <w:gridCol w:w="3543"/>
              <w:gridCol w:w="1418"/>
              <w:gridCol w:w="1276"/>
              <w:gridCol w:w="1417"/>
              <w:gridCol w:w="2378"/>
            </w:tblGrid>
            <w:tr w:rsidR="002B3566" w:rsidRPr="00A80382" w:rsidTr="00600E2D">
              <w:trPr>
                <w:trHeight w:val="285"/>
              </w:trPr>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A80382">
                    <w:rPr>
                      <w:rFonts w:ascii="Times New Roman" w:eastAsia="Times New Roman" w:hAnsi="Times New Roman" w:cs="Times New Roman"/>
                      <w:b/>
                      <w:bCs/>
                      <w:color w:val="000000"/>
                      <w:sz w:val="16"/>
                      <w:szCs w:val="16"/>
                      <w:lang w:eastAsia="ru-RU"/>
                    </w:rPr>
                    <w:t>Рз</w:t>
                  </w:r>
                  <w:proofErr w:type="spellEnd"/>
                  <w:r w:rsidRPr="00A80382">
                    <w:rPr>
                      <w:rFonts w:ascii="Times New Roman" w:eastAsia="Times New Roman" w:hAnsi="Times New Roman" w:cs="Times New Roman"/>
                      <w:b/>
                      <w:bCs/>
                      <w:color w:val="000000"/>
                      <w:sz w:val="16"/>
                      <w:szCs w:val="16"/>
                      <w:lang w:eastAsia="ru-RU"/>
                    </w:rPr>
                    <w:t xml:space="preserve">  </w:t>
                  </w:r>
                  <w:proofErr w:type="spellStart"/>
                  <w:proofErr w:type="gramStart"/>
                  <w:r w:rsidRPr="00A80382">
                    <w:rPr>
                      <w:rFonts w:ascii="Times New Roman" w:eastAsia="Times New Roman" w:hAnsi="Times New Roman" w:cs="Times New Roman"/>
                      <w:b/>
                      <w:bCs/>
                      <w:color w:val="000000"/>
                      <w:sz w:val="16"/>
                      <w:szCs w:val="16"/>
                      <w:lang w:eastAsia="ru-RU"/>
                    </w:rPr>
                    <w:t>Пр</w:t>
                  </w:r>
                  <w:proofErr w:type="spellEnd"/>
                  <w:proofErr w:type="gramEnd"/>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Наименование  раздела, подраздела расходов</w:t>
                  </w:r>
                </w:p>
              </w:tc>
              <w:tc>
                <w:tcPr>
                  <w:tcW w:w="6489" w:type="dxa"/>
                  <w:gridSpan w:val="4"/>
                  <w:tcBorders>
                    <w:top w:val="single" w:sz="4" w:space="0" w:color="auto"/>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Сумма, тыс. руб.</w:t>
                  </w:r>
                </w:p>
              </w:tc>
            </w:tr>
            <w:tr w:rsidR="002B3566" w:rsidRPr="00A80382" w:rsidTr="00600E2D">
              <w:trPr>
                <w:trHeight w:val="390"/>
              </w:trPr>
              <w:tc>
                <w:tcPr>
                  <w:tcW w:w="888" w:type="dxa"/>
                  <w:vMerge/>
                  <w:tcBorders>
                    <w:top w:val="single" w:sz="4" w:space="0" w:color="auto"/>
                    <w:left w:val="single" w:sz="4" w:space="0" w:color="auto"/>
                    <w:bottom w:val="single" w:sz="4" w:space="0" w:color="auto"/>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p>
              </w:tc>
              <w:tc>
                <w:tcPr>
                  <w:tcW w:w="2694" w:type="dxa"/>
                  <w:gridSpan w:val="2"/>
                  <w:tcBorders>
                    <w:top w:val="single" w:sz="4" w:space="0" w:color="auto"/>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2024 год</w:t>
                  </w:r>
                </w:p>
              </w:tc>
              <w:tc>
                <w:tcPr>
                  <w:tcW w:w="3795" w:type="dxa"/>
                  <w:gridSpan w:val="2"/>
                  <w:tcBorders>
                    <w:top w:val="single" w:sz="4" w:space="0" w:color="auto"/>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2025 год</w:t>
                  </w:r>
                </w:p>
              </w:tc>
            </w:tr>
            <w:tr w:rsidR="002B3566" w:rsidRPr="00A80382" w:rsidTr="00600E2D">
              <w:trPr>
                <w:trHeight w:val="1305"/>
              </w:trPr>
              <w:tc>
                <w:tcPr>
                  <w:tcW w:w="888" w:type="dxa"/>
                  <w:vMerge/>
                  <w:tcBorders>
                    <w:top w:val="single" w:sz="4" w:space="0" w:color="auto"/>
                    <w:left w:val="single" w:sz="4" w:space="0" w:color="auto"/>
                    <w:bottom w:val="single" w:sz="4" w:space="0" w:color="auto"/>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p>
              </w:tc>
              <w:tc>
                <w:tcPr>
                  <w:tcW w:w="141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Всего</w:t>
                  </w:r>
                </w:p>
              </w:tc>
              <w:tc>
                <w:tcPr>
                  <w:tcW w:w="1276"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xml:space="preserve">в том числе за счет безвозмездных поступлений </w:t>
                  </w:r>
                  <w:proofErr w:type="gramStart"/>
                  <w:r w:rsidRPr="00A80382">
                    <w:rPr>
                      <w:rFonts w:ascii="Times New Roman" w:eastAsia="Times New Roman" w:hAnsi="Times New Roman" w:cs="Times New Roman"/>
                      <w:b/>
                      <w:bCs/>
                      <w:color w:val="000000"/>
                      <w:sz w:val="16"/>
                      <w:szCs w:val="16"/>
                      <w:lang w:eastAsia="ru-RU"/>
                    </w:rPr>
                    <w:t>имеющие</w:t>
                  </w:r>
                  <w:proofErr w:type="gramEnd"/>
                  <w:r w:rsidRPr="00A80382">
                    <w:rPr>
                      <w:rFonts w:ascii="Times New Roman" w:eastAsia="Times New Roman" w:hAnsi="Times New Roman" w:cs="Times New Roman"/>
                      <w:b/>
                      <w:bCs/>
                      <w:color w:val="000000"/>
                      <w:sz w:val="16"/>
                      <w:szCs w:val="16"/>
                      <w:lang w:eastAsia="ru-RU"/>
                    </w:rPr>
                    <w:t xml:space="preserve"> целевое назначение из вышестоящих бюджетов</w:t>
                  </w:r>
                </w:p>
              </w:tc>
              <w:tc>
                <w:tcPr>
                  <w:tcW w:w="1417"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Всего</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xml:space="preserve">в том числе </w:t>
                  </w:r>
                  <w:proofErr w:type="gramStart"/>
                  <w:r w:rsidRPr="00A80382">
                    <w:rPr>
                      <w:rFonts w:ascii="Times New Roman" w:eastAsia="Times New Roman" w:hAnsi="Times New Roman" w:cs="Times New Roman"/>
                      <w:b/>
                      <w:bCs/>
                      <w:color w:val="000000"/>
                      <w:sz w:val="16"/>
                      <w:szCs w:val="16"/>
                      <w:lang w:eastAsia="ru-RU"/>
                    </w:rPr>
                    <w:t>за</w:t>
                  </w:r>
                  <w:proofErr w:type="gramEnd"/>
                </w:p>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xml:space="preserve">счет </w:t>
                  </w:r>
                </w:p>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безвозмездных</w:t>
                  </w:r>
                </w:p>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xml:space="preserve"> поступлений</w:t>
                  </w:r>
                </w:p>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xml:space="preserve"> имеющие</w:t>
                  </w:r>
                </w:p>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целевое</w:t>
                  </w:r>
                </w:p>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xml:space="preserve">назначение </w:t>
                  </w:r>
                  <w:proofErr w:type="gramStart"/>
                  <w:r w:rsidRPr="00A80382">
                    <w:rPr>
                      <w:rFonts w:ascii="Times New Roman" w:eastAsia="Times New Roman" w:hAnsi="Times New Roman" w:cs="Times New Roman"/>
                      <w:b/>
                      <w:bCs/>
                      <w:color w:val="000000"/>
                      <w:sz w:val="16"/>
                      <w:szCs w:val="16"/>
                      <w:lang w:eastAsia="ru-RU"/>
                    </w:rPr>
                    <w:t>из</w:t>
                  </w:r>
                  <w:proofErr w:type="gramEnd"/>
                  <w:r w:rsidRPr="00A80382">
                    <w:rPr>
                      <w:rFonts w:ascii="Times New Roman" w:eastAsia="Times New Roman" w:hAnsi="Times New Roman" w:cs="Times New Roman"/>
                      <w:b/>
                      <w:bCs/>
                      <w:color w:val="000000"/>
                      <w:sz w:val="16"/>
                      <w:szCs w:val="16"/>
                      <w:lang w:eastAsia="ru-RU"/>
                    </w:rPr>
                    <w:t xml:space="preserve"> </w:t>
                  </w:r>
                </w:p>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вышестоящих</w:t>
                  </w:r>
                </w:p>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xml:space="preserve"> бюджетов</w:t>
                  </w:r>
                </w:p>
              </w:tc>
            </w:tr>
            <w:tr w:rsidR="002B3566" w:rsidRPr="00A80382" w:rsidTr="00600E2D">
              <w:trPr>
                <w:trHeight w:val="510"/>
              </w:trPr>
              <w:tc>
                <w:tcPr>
                  <w:tcW w:w="888"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0100</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2070,059</w:t>
                  </w:r>
                </w:p>
              </w:tc>
              <w:tc>
                <w:tcPr>
                  <w:tcW w:w="1276"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p>
              </w:tc>
              <w:tc>
                <w:tcPr>
                  <w:tcW w:w="1417"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2043,059</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r>
            <w:tr w:rsidR="002B3566" w:rsidRPr="00A80382" w:rsidTr="00600E2D">
              <w:trPr>
                <w:trHeight w:val="510"/>
              </w:trPr>
              <w:tc>
                <w:tcPr>
                  <w:tcW w:w="888"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0102</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866,097</w:t>
                  </w:r>
                </w:p>
              </w:tc>
              <w:tc>
                <w:tcPr>
                  <w:tcW w:w="1276"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866,097</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r>
            <w:tr w:rsidR="002B3566" w:rsidRPr="00A80382" w:rsidTr="00600E2D">
              <w:trPr>
                <w:trHeight w:val="750"/>
              </w:trPr>
              <w:tc>
                <w:tcPr>
                  <w:tcW w:w="888"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0104</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1015,920</w:t>
                  </w:r>
                </w:p>
              </w:tc>
              <w:tc>
                <w:tcPr>
                  <w:tcW w:w="1276"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1015,920</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r>
            <w:tr w:rsidR="002B3566" w:rsidRPr="00A80382" w:rsidTr="00600E2D">
              <w:trPr>
                <w:trHeight w:val="510"/>
              </w:trPr>
              <w:tc>
                <w:tcPr>
                  <w:tcW w:w="888"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lastRenderedPageBreak/>
                    <w:t>0106</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70,501</w:t>
                  </w:r>
                </w:p>
              </w:tc>
              <w:tc>
                <w:tcPr>
                  <w:tcW w:w="1276"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70,501</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r>
            <w:tr w:rsidR="002B3566" w:rsidRPr="00A80382" w:rsidTr="00600E2D">
              <w:trPr>
                <w:trHeight w:val="255"/>
              </w:trPr>
              <w:tc>
                <w:tcPr>
                  <w:tcW w:w="888"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0111</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Резервные фонды</w:t>
                  </w:r>
                </w:p>
              </w:tc>
              <w:tc>
                <w:tcPr>
                  <w:tcW w:w="141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38,000</w:t>
                  </w:r>
                </w:p>
              </w:tc>
              <w:tc>
                <w:tcPr>
                  <w:tcW w:w="1276"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38,000</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r>
            <w:tr w:rsidR="002B3566" w:rsidRPr="00A80382" w:rsidTr="00600E2D">
              <w:trPr>
                <w:trHeight w:val="255"/>
              </w:trPr>
              <w:tc>
                <w:tcPr>
                  <w:tcW w:w="888"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0113</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79,541</w:t>
                  </w:r>
                </w:p>
              </w:tc>
              <w:tc>
                <w:tcPr>
                  <w:tcW w:w="1276"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52,541</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r>
            <w:tr w:rsidR="002B3566" w:rsidRPr="00A80382" w:rsidTr="00600E2D">
              <w:trPr>
                <w:trHeight w:val="255"/>
              </w:trPr>
              <w:tc>
                <w:tcPr>
                  <w:tcW w:w="888"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0200</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НАЦИОНАЛЬНАЯ ОБОРОНА</w:t>
                  </w:r>
                </w:p>
              </w:tc>
              <w:tc>
                <w:tcPr>
                  <w:tcW w:w="1418"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120,250</w:t>
                  </w:r>
                </w:p>
              </w:tc>
              <w:tc>
                <w:tcPr>
                  <w:tcW w:w="1276"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120,250</w:t>
                  </w:r>
                </w:p>
              </w:tc>
              <w:tc>
                <w:tcPr>
                  <w:tcW w:w="1417"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124,480 </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124,480 </w:t>
                  </w:r>
                </w:p>
              </w:tc>
            </w:tr>
            <w:tr w:rsidR="002B3566" w:rsidRPr="00A80382" w:rsidTr="00600E2D">
              <w:trPr>
                <w:trHeight w:val="255"/>
              </w:trPr>
              <w:tc>
                <w:tcPr>
                  <w:tcW w:w="888"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0203</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120,250</w:t>
                  </w:r>
                </w:p>
              </w:tc>
              <w:tc>
                <w:tcPr>
                  <w:tcW w:w="1276"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120,250</w:t>
                  </w:r>
                </w:p>
              </w:tc>
              <w:tc>
                <w:tcPr>
                  <w:tcW w:w="1417"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124,480 </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124,480 </w:t>
                  </w:r>
                </w:p>
              </w:tc>
            </w:tr>
            <w:tr w:rsidR="002B3566" w:rsidRPr="00A80382" w:rsidTr="00600E2D">
              <w:trPr>
                <w:trHeight w:val="255"/>
              </w:trPr>
              <w:tc>
                <w:tcPr>
                  <w:tcW w:w="888"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0300</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231,195</w:t>
                  </w:r>
                </w:p>
              </w:tc>
              <w:tc>
                <w:tcPr>
                  <w:tcW w:w="1276"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231,195</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r>
            <w:tr w:rsidR="002B3566" w:rsidRPr="00A80382" w:rsidTr="00600E2D">
              <w:trPr>
                <w:trHeight w:val="510"/>
              </w:trPr>
              <w:tc>
                <w:tcPr>
                  <w:tcW w:w="888"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0310</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xml:space="preserve">Защита населения и территории от чрезвычайных  ситуаций природного и техногенного </w:t>
                  </w:r>
                  <w:proofErr w:type="spellStart"/>
                  <w:r w:rsidRPr="00A80382">
                    <w:rPr>
                      <w:rFonts w:ascii="Times New Roman" w:eastAsia="Times New Roman" w:hAnsi="Times New Roman" w:cs="Times New Roman"/>
                      <w:color w:val="000000"/>
                      <w:sz w:val="16"/>
                      <w:szCs w:val="16"/>
                      <w:lang w:eastAsia="ru-RU"/>
                    </w:rPr>
                    <w:t>характера</w:t>
                  </w:r>
                  <w:proofErr w:type="gramStart"/>
                  <w:r w:rsidRPr="00A80382">
                    <w:rPr>
                      <w:rFonts w:ascii="Times New Roman" w:eastAsia="Times New Roman" w:hAnsi="Times New Roman" w:cs="Times New Roman"/>
                      <w:color w:val="000000"/>
                      <w:sz w:val="16"/>
                      <w:szCs w:val="16"/>
                      <w:lang w:eastAsia="ru-RU"/>
                    </w:rPr>
                    <w:t>,п</w:t>
                  </w:r>
                  <w:proofErr w:type="gramEnd"/>
                  <w:r w:rsidRPr="00A80382">
                    <w:rPr>
                      <w:rFonts w:ascii="Times New Roman" w:eastAsia="Times New Roman" w:hAnsi="Times New Roman" w:cs="Times New Roman"/>
                      <w:color w:val="000000"/>
                      <w:sz w:val="16"/>
                      <w:szCs w:val="16"/>
                      <w:lang w:eastAsia="ru-RU"/>
                    </w:rPr>
                    <w:t>ожарная</w:t>
                  </w:r>
                  <w:proofErr w:type="spellEnd"/>
                  <w:r w:rsidRPr="00A80382">
                    <w:rPr>
                      <w:rFonts w:ascii="Times New Roman" w:eastAsia="Times New Roman" w:hAnsi="Times New Roman" w:cs="Times New Roman"/>
                      <w:color w:val="000000"/>
                      <w:sz w:val="16"/>
                      <w:szCs w:val="16"/>
                      <w:lang w:eastAsia="ru-RU"/>
                    </w:rPr>
                    <w:t xml:space="preserve"> безопасность</w:t>
                  </w:r>
                </w:p>
              </w:tc>
              <w:tc>
                <w:tcPr>
                  <w:tcW w:w="141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231,195</w:t>
                  </w:r>
                </w:p>
              </w:tc>
              <w:tc>
                <w:tcPr>
                  <w:tcW w:w="1276"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231,195</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r>
            <w:tr w:rsidR="002B3566" w:rsidRPr="00A80382" w:rsidTr="00600E2D">
              <w:trPr>
                <w:trHeight w:val="255"/>
              </w:trPr>
              <w:tc>
                <w:tcPr>
                  <w:tcW w:w="888"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0400</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НАЦИОНАЛЬНАЯ ЭКОНОМИКА</w:t>
                  </w:r>
                </w:p>
              </w:tc>
              <w:tc>
                <w:tcPr>
                  <w:tcW w:w="141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938,370</w:t>
                  </w:r>
                </w:p>
              </w:tc>
              <w:tc>
                <w:tcPr>
                  <w:tcW w:w="1276"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990,980</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r>
            <w:tr w:rsidR="002B3566" w:rsidRPr="00A80382" w:rsidTr="00600E2D">
              <w:trPr>
                <w:trHeight w:val="255"/>
              </w:trPr>
              <w:tc>
                <w:tcPr>
                  <w:tcW w:w="888"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0409</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Дорожное хозяйство (дорожные фонды)</w:t>
                  </w:r>
                </w:p>
              </w:tc>
              <w:tc>
                <w:tcPr>
                  <w:tcW w:w="141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938,370</w:t>
                  </w:r>
                </w:p>
              </w:tc>
              <w:tc>
                <w:tcPr>
                  <w:tcW w:w="1276"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990,980</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r>
            <w:tr w:rsidR="002B3566" w:rsidRPr="00A80382" w:rsidTr="00600E2D">
              <w:trPr>
                <w:trHeight w:val="255"/>
              </w:trPr>
              <w:tc>
                <w:tcPr>
                  <w:tcW w:w="888"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0500</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ЖИЛИЩНО-КОММУНАЛЬНОЕ ХОЗЯЙСТВО</w:t>
                  </w:r>
                </w:p>
              </w:tc>
              <w:tc>
                <w:tcPr>
                  <w:tcW w:w="1418"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4101,674</w:t>
                  </w:r>
                </w:p>
              </w:tc>
              <w:tc>
                <w:tcPr>
                  <w:tcW w:w="1276"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p>
              </w:tc>
              <w:tc>
                <w:tcPr>
                  <w:tcW w:w="1417"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4018,094</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r>
            <w:tr w:rsidR="002B3566" w:rsidRPr="00A80382" w:rsidTr="00600E2D">
              <w:trPr>
                <w:trHeight w:val="255"/>
              </w:trPr>
              <w:tc>
                <w:tcPr>
                  <w:tcW w:w="888"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0501</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Жилищное хозяйство</w:t>
                  </w:r>
                </w:p>
              </w:tc>
              <w:tc>
                <w:tcPr>
                  <w:tcW w:w="141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4,500</w:t>
                  </w:r>
                </w:p>
              </w:tc>
              <w:tc>
                <w:tcPr>
                  <w:tcW w:w="1276"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4,500</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r>
            <w:tr w:rsidR="002B3566" w:rsidRPr="00A80382" w:rsidTr="00600E2D">
              <w:trPr>
                <w:trHeight w:val="255"/>
              </w:trPr>
              <w:tc>
                <w:tcPr>
                  <w:tcW w:w="888"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0503</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Благоустройство</w:t>
                  </w:r>
                </w:p>
              </w:tc>
              <w:tc>
                <w:tcPr>
                  <w:tcW w:w="1418"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4097,174</w:t>
                  </w:r>
                </w:p>
              </w:tc>
              <w:tc>
                <w:tcPr>
                  <w:tcW w:w="1276"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4013,594</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r>
            <w:tr w:rsidR="002B3566" w:rsidRPr="00A80382" w:rsidTr="00600E2D">
              <w:trPr>
                <w:trHeight w:val="255"/>
              </w:trPr>
              <w:tc>
                <w:tcPr>
                  <w:tcW w:w="888"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0700</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27,221</w:t>
                  </w:r>
                </w:p>
              </w:tc>
              <w:tc>
                <w:tcPr>
                  <w:tcW w:w="1276"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27,221</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r>
            <w:tr w:rsidR="002B3566" w:rsidRPr="00A80382" w:rsidTr="00600E2D">
              <w:trPr>
                <w:trHeight w:val="285"/>
              </w:trPr>
              <w:tc>
                <w:tcPr>
                  <w:tcW w:w="888"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0707</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xml:space="preserve">Молодежная политика </w:t>
                  </w:r>
                </w:p>
              </w:tc>
              <w:tc>
                <w:tcPr>
                  <w:tcW w:w="141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27,221</w:t>
                  </w:r>
                </w:p>
              </w:tc>
              <w:tc>
                <w:tcPr>
                  <w:tcW w:w="1276"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27,221</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r>
            <w:tr w:rsidR="002B3566" w:rsidRPr="00A80382" w:rsidTr="00600E2D">
              <w:trPr>
                <w:trHeight w:val="255"/>
              </w:trPr>
              <w:tc>
                <w:tcPr>
                  <w:tcW w:w="888"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0800</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КУЛЬТУРА, КИНЕМАТОГРАФИЯ</w:t>
                  </w:r>
                </w:p>
              </w:tc>
              <w:tc>
                <w:tcPr>
                  <w:tcW w:w="1418"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3006,486</w:t>
                  </w:r>
                </w:p>
              </w:tc>
              <w:tc>
                <w:tcPr>
                  <w:tcW w:w="1276"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p>
              </w:tc>
              <w:tc>
                <w:tcPr>
                  <w:tcW w:w="1417"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2990,907</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r>
            <w:tr w:rsidR="002B3566" w:rsidRPr="00A80382" w:rsidTr="00600E2D">
              <w:trPr>
                <w:trHeight w:val="255"/>
              </w:trPr>
              <w:tc>
                <w:tcPr>
                  <w:tcW w:w="888"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0801</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Культура</w:t>
                  </w:r>
                </w:p>
              </w:tc>
              <w:tc>
                <w:tcPr>
                  <w:tcW w:w="1418"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3006,486</w:t>
                  </w:r>
                </w:p>
              </w:tc>
              <w:tc>
                <w:tcPr>
                  <w:tcW w:w="1276"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2990,907</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r>
            <w:tr w:rsidR="002B3566" w:rsidRPr="00A80382" w:rsidTr="00600E2D">
              <w:trPr>
                <w:trHeight w:val="255"/>
              </w:trPr>
              <w:tc>
                <w:tcPr>
                  <w:tcW w:w="888"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1000</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СОЦИАЛЬНАЯ ПОЛИТИКА</w:t>
                  </w:r>
                </w:p>
              </w:tc>
              <w:tc>
                <w:tcPr>
                  <w:tcW w:w="141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127,608</w:t>
                  </w:r>
                </w:p>
              </w:tc>
              <w:tc>
                <w:tcPr>
                  <w:tcW w:w="1276"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127,608</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r>
            <w:tr w:rsidR="002B3566" w:rsidRPr="00A80382" w:rsidTr="00600E2D">
              <w:trPr>
                <w:trHeight w:val="255"/>
              </w:trPr>
              <w:tc>
                <w:tcPr>
                  <w:tcW w:w="888"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1001</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Пенсионное обеспечение</w:t>
                  </w:r>
                </w:p>
              </w:tc>
              <w:tc>
                <w:tcPr>
                  <w:tcW w:w="141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127,608</w:t>
                  </w:r>
                </w:p>
              </w:tc>
              <w:tc>
                <w:tcPr>
                  <w:tcW w:w="1276"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127,608</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r>
            <w:tr w:rsidR="002B3566" w:rsidRPr="00A80382" w:rsidTr="00600E2D">
              <w:trPr>
                <w:trHeight w:val="255"/>
              </w:trPr>
              <w:tc>
                <w:tcPr>
                  <w:tcW w:w="888"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1100</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ФИЗИЧЕСКАЯ КУЛЬТУРА И СПОРТ</w:t>
                  </w:r>
                </w:p>
              </w:tc>
              <w:tc>
                <w:tcPr>
                  <w:tcW w:w="141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80,514</w:t>
                  </w:r>
                </w:p>
              </w:tc>
              <w:tc>
                <w:tcPr>
                  <w:tcW w:w="1276"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80,514</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r>
            <w:tr w:rsidR="002B3566" w:rsidRPr="00A80382" w:rsidTr="00600E2D">
              <w:trPr>
                <w:trHeight w:val="255"/>
              </w:trPr>
              <w:tc>
                <w:tcPr>
                  <w:tcW w:w="888"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1101</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Физическая культура</w:t>
                  </w:r>
                </w:p>
              </w:tc>
              <w:tc>
                <w:tcPr>
                  <w:tcW w:w="141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80,514</w:t>
                  </w:r>
                </w:p>
              </w:tc>
              <w:tc>
                <w:tcPr>
                  <w:tcW w:w="1276"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80,514</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r>
            <w:tr w:rsidR="002B3566" w:rsidRPr="00A80382" w:rsidTr="00600E2D">
              <w:trPr>
                <w:trHeight w:val="255"/>
              </w:trPr>
              <w:tc>
                <w:tcPr>
                  <w:tcW w:w="888" w:type="dxa"/>
                  <w:tcBorders>
                    <w:top w:val="nil"/>
                    <w:left w:val="single" w:sz="4" w:space="0" w:color="auto"/>
                    <w:bottom w:val="single" w:sz="4" w:space="0" w:color="auto"/>
                    <w:right w:val="nil"/>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c>
                <w:tcPr>
                  <w:tcW w:w="354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Условно утвержденные расходы</w:t>
                  </w:r>
                </w:p>
              </w:tc>
              <w:tc>
                <w:tcPr>
                  <w:tcW w:w="141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271,362</w:t>
                  </w:r>
                </w:p>
              </w:tc>
              <w:tc>
                <w:tcPr>
                  <w:tcW w:w="1276"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553,137</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r>
            <w:tr w:rsidR="002B3566" w:rsidRPr="00A80382" w:rsidTr="00600E2D">
              <w:trPr>
                <w:trHeight w:val="255"/>
              </w:trPr>
              <w:tc>
                <w:tcPr>
                  <w:tcW w:w="443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ИТОГО</w:t>
                  </w:r>
                </w:p>
              </w:tc>
              <w:tc>
                <w:tcPr>
                  <w:tcW w:w="141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10974,739</w:t>
                  </w:r>
                </w:p>
              </w:tc>
              <w:tc>
                <w:tcPr>
                  <w:tcW w:w="1276"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120,250</w:t>
                  </w:r>
                </w:p>
              </w:tc>
              <w:tc>
                <w:tcPr>
                  <w:tcW w:w="1417"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11187,195</w:t>
                  </w:r>
                </w:p>
              </w:tc>
              <w:tc>
                <w:tcPr>
                  <w:tcW w:w="2378"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124,480 </w:t>
                  </w:r>
                </w:p>
              </w:tc>
            </w:tr>
          </w:tbl>
          <w:p w:rsidR="002B3566" w:rsidRPr="00A80382" w:rsidRDefault="002B3566" w:rsidP="00600E2D">
            <w:pPr>
              <w:spacing w:after="0"/>
              <w:rPr>
                <w:rFonts w:ascii="Times New Roman" w:eastAsia="Calibri" w:hAnsi="Times New Roman" w:cs="Times New Roman"/>
                <w:sz w:val="16"/>
                <w:szCs w:val="16"/>
              </w:rPr>
            </w:pPr>
          </w:p>
          <w:p w:rsidR="002B3566" w:rsidRPr="00A80382" w:rsidRDefault="002B3566" w:rsidP="00600E2D">
            <w:pPr>
              <w:spacing w:after="0"/>
              <w:rPr>
                <w:rFonts w:ascii="Times New Roman" w:eastAsia="Calibri" w:hAnsi="Times New Roman" w:cs="Times New Roman"/>
                <w:sz w:val="16"/>
                <w:szCs w:val="16"/>
              </w:rPr>
            </w:pPr>
          </w:p>
          <w:p w:rsidR="002B3566" w:rsidRPr="00A80382" w:rsidRDefault="002B3566" w:rsidP="00600E2D">
            <w:pPr>
              <w:spacing w:after="0"/>
              <w:rPr>
                <w:rFonts w:ascii="Times New Roman" w:eastAsia="Calibri" w:hAnsi="Times New Roman" w:cs="Times New Roman"/>
                <w:sz w:val="16"/>
                <w:szCs w:val="16"/>
              </w:rPr>
            </w:pPr>
          </w:p>
          <w:p w:rsidR="002B3566" w:rsidRPr="00A80382" w:rsidRDefault="002B3566" w:rsidP="00600E2D">
            <w:pPr>
              <w:spacing w:after="0"/>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                                                                                                                                                                    </w:t>
            </w:r>
          </w:p>
          <w:p w:rsidR="002B3566" w:rsidRPr="00A80382" w:rsidRDefault="002B3566" w:rsidP="00600E2D">
            <w:pPr>
              <w:spacing w:after="0"/>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                                                                                                                                                                 Приложение №8</w:t>
            </w:r>
          </w:p>
        </w:tc>
      </w:tr>
      <w:tr w:rsidR="002B3566" w:rsidRPr="00A80382" w:rsidTr="00600E2D">
        <w:trPr>
          <w:trHeight w:val="285"/>
        </w:trPr>
        <w:tc>
          <w:tcPr>
            <w:tcW w:w="10495" w:type="dxa"/>
            <w:noWrap/>
            <w:vAlign w:val="bottom"/>
            <w:hideMark/>
          </w:tcPr>
          <w:p w:rsidR="002B3566" w:rsidRPr="00A80382" w:rsidRDefault="002B3566" w:rsidP="00600E2D">
            <w:pPr>
              <w:spacing w:after="0"/>
              <w:jc w:val="right"/>
              <w:rPr>
                <w:rFonts w:ascii="Times New Roman" w:eastAsia="Calibri" w:hAnsi="Times New Roman" w:cs="Times New Roman"/>
                <w:sz w:val="16"/>
                <w:szCs w:val="16"/>
              </w:rPr>
            </w:pPr>
            <w:r w:rsidRPr="00A80382">
              <w:rPr>
                <w:rFonts w:ascii="Times New Roman" w:eastAsia="Calibri" w:hAnsi="Times New Roman" w:cs="Times New Roman"/>
                <w:sz w:val="16"/>
                <w:szCs w:val="16"/>
              </w:rPr>
              <w:lastRenderedPageBreak/>
              <w:t xml:space="preserve">к решению Собрания представителей </w:t>
            </w:r>
          </w:p>
        </w:tc>
      </w:tr>
      <w:tr w:rsidR="002B3566" w:rsidRPr="00A80382" w:rsidTr="00600E2D">
        <w:trPr>
          <w:trHeight w:val="285"/>
        </w:trPr>
        <w:tc>
          <w:tcPr>
            <w:tcW w:w="10495" w:type="dxa"/>
            <w:noWrap/>
            <w:vAlign w:val="bottom"/>
            <w:hideMark/>
          </w:tcPr>
          <w:p w:rsidR="002B3566" w:rsidRPr="00A80382" w:rsidRDefault="002B3566" w:rsidP="00600E2D">
            <w:pPr>
              <w:spacing w:after="0"/>
              <w:jc w:val="right"/>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 сельского поселения Борискино-Игар муниципального района Клявлинский Самарской области</w:t>
            </w:r>
          </w:p>
        </w:tc>
      </w:tr>
      <w:tr w:rsidR="002B3566" w:rsidRPr="00A80382" w:rsidTr="00600E2D">
        <w:trPr>
          <w:trHeight w:val="285"/>
        </w:trPr>
        <w:tc>
          <w:tcPr>
            <w:tcW w:w="10495" w:type="dxa"/>
            <w:noWrap/>
            <w:vAlign w:val="bottom"/>
            <w:hideMark/>
          </w:tcPr>
          <w:p w:rsidR="002B3566" w:rsidRPr="00A80382" w:rsidRDefault="002B3566" w:rsidP="00600E2D">
            <w:pPr>
              <w:spacing w:after="0"/>
              <w:jc w:val="right"/>
              <w:rPr>
                <w:rFonts w:ascii="Times New Roman" w:eastAsia="Calibri" w:hAnsi="Times New Roman" w:cs="Times New Roman"/>
                <w:sz w:val="16"/>
                <w:szCs w:val="16"/>
              </w:rPr>
            </w:pPr>
            <w:r w:rsidRPr="00A80382">
              <w:rPr>
                <w:rFonts w:ascii="Times New Roman" w:eastAsia="Calibri" w:hAnsi="Times New Roman" w:cs="Times New Roman"/>
                <w:sz w:val="16"/>
                <w:szCs w:val="16"/>
              </w:rPr>
              <w:t>"О бюджете сельского поселения Борискино-Игар муниципального района Клявлинский Самарской области</w:t>
            </w:r>
          </w:p>
        </w:tc>
      </w:tr>
      <w:tr w:rsidR="002B3566" w:rsidRPr="00A80382" w:rsidTr="00600E2D">
        <w:trPr>
          <w:trHeight w:val="375"/>
        </w:trPr>
        <w:tc>
          <w:tcPr>
            <w:tcW w:w="10495" w:type="dxa"/>
            <w:noWrap/>
            <w:vAlign w:val="bottom"/>
            <w:hideMark/>
          </w:tcPr>
          <w:p w:rsidR="002B3566" w:rsidRPr="00A80382" w:rsidRDefault="002B3566" w:rsidP="00600E2D">
            <w:pPr>
              <w:spacing w:after="0"/>
              <w:jc w:val="right"/>
              <w:rPr>
                <w:rFonts w:ascii="Times New Roman" w:eastAsia="Calibri" w:hAnsi="Times New Roman" w:cs="Times New Roman"/>
                <w:sz w:val="16"/>
                <w:szCs w:val="16"/>
              </w:rPr>
            </w:pPr>
            <w:r w:rsidRPr="00A80382">
              <w:rPr>
                <w:rFonts w:ascii="Times New Roman" w:eastAsia="Calibri" w:hAnsi="Times New Roman" w:cs="Times New Roman"/>
                <w:sz w:val="16"/>
                <w:szCs w:val="16"/>
              </w:rPr>
              <w:t>на 2023 год и плановый период 2024 и 2025 годов''</w:t>
            </w:r>
          </w:p>
        </w:tc>
      </w:tr>
    </w:tbl>
    <w:p w:rsidR="002B3566" w:rsidRPr="00A80382" w:rsidRDefault="002B3566" w:rsidP="002B3566">
      <w:pPr>
        <w:rPr>
          <w:rFonts w:ascii="Times New Roman" w:hAnsi="Times New Roman" w:cs="Times New Roman"/>
          <w:sz w:val="16"/>
          <w:szCs w:val="16"/>
        </w:rPr>
      </w:pPr>
    </w:p>
    <w:p w:rsidR="002B3566" w:rsidRPr="00A80382" w:rsidRDefault="002B3566" w:rsidP="002B3566">
      <w:pPr>
        <w:rPr>
          <w:rFonts w:ascii="Times New Roman" w:hAnsi="Times New Roman" w:cs="Times New Roman"/>
          <w:sz w:val="16"/>
          <w:szCs w:val="16"/>
        </w:rPr>
      </w:pPr>
    </w:p>
    <w:p w:rsidR="002B3566" w:rsidRPr="00A80382" w:rsidRDefault="002B3566" w:rsidP="002B3566">
      <w:pPr>
        <w:tabs>
          <w:tab w:val="left" w:pos="2805"/>
        </w:tabs>
        <w:rPr>
          <w:rFonts w:ascii="Times New Roman" w:hAnsi="Times New Roman" w:cs="Times New Roman"/>
          <w:sz w:val="16"/>
          <w:szCs w:val="16"/>
        </w:rPr>
      </w:pPr>
      <w:r w:rsidRPr="00A80382">
        <w:rPr>
          <w:rFonts w:ascii="Times New Roman" w:hAnsi="Times New Roman" w:cs="Times New Roman"/>
          <w:b/>
          <w:bCs/>
          <w:sz w:val="16"/>
          <w:szCs w:val="16"/>
        </w:rPr>
        <w:t xml:space="preserve">                Источники внутреннего финансирования дефицитов бюджетов  сельского поселения Борискино-Игар муниципального района Клявлинский Самарской области на       2023 год и  плановый период  2024 и 2025 годов</w:t>
      </w:r>
    </w:p>
    <w:tbl>
      <w:tblPr>
        <w:tblW w:w="10530" w:type="dxa"/>
        <w:tblInd w:w="-709" w:type="dxa"/>
        <w:tblLayout w:type="fixed"/>
        <w:tblCellMar>
          <w:left w:w="0" w:type="dxa"/>
          <w:right w:w="0" w:type="dxa"/>
        </w:tblCellMar>
        <w:tblLook w:val="04A0"/>
      </w:tblPr>
      <w:tblGrid>
        <w:gridCol w:w="1022"/>
        <w:gridCol w:w="2479"/>
        <w:gridCol w:w="3354"/>
        <w:gridCol w:w="1195"/>
        <w:gridCol w:w="1167"/>
        <w:gridCol w:w="1313"/>
      </w:tblGrid>
      <w:tr w:rsidR="002B3566" w:rsidRPr="00A80382" w:rsidTr="00600E2D">
        <w:trPr>
          <w:trHeight w:val="300"/>
        </w:trPr>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sz w:val="16"/>
                <w:szCs w:val="16"/>
              </w:rPr>
            </w:pPr>
            <w:r w:rsidRPr="002B3566">
              <w:rPr>
                <w:sz w:val="16"/>
                <w:szCs w:val="16"/>
              </w:rPr>
              <w:t>Код администратора</w:t>
            </w:r>
          </w:p>
        </w:tc>
        <w:tc>
          <w:tcPr>
            <w:tcW w:w="247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Код группы, подгруппы статьи и вида </w:t>
            </w:r>
            <w:proofErr w:type="gramStart"/>
            <w:r w:rsidRPr="002B3566">
              <w:rPr>
                <w:sz w:val="16"/>
                <w:szCs w:val="16"/>
              </w:rPr>
              <w:t>источника финансирования дефицитов бюджетов сельского поселения</w:t>
            </w:r>
            <w:proofErr w:type="gramEnd"/>
          </w:p>
        </w:tc>
        <w:tc>
          <w:tcPr>
            <w:tcW w:w="335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sz w:val="16"/>
                <w:szCs w:val="16"/>
              </w:rPr>
            </w:pPr>
            <w:r w:rsidRPr="002B3566">
              <w:rPr>
                <w:sz w:val="16"/>
                <w:szCs w:val="16"/>
              </w:rPr>
              <w:t>Наименование кода группы, подгруппы, статьи, вида источника финансирования дефицитов бюджетов сельского поселения, кода классификации операций сектора государственного управления, относящихся к источникам финансирования дефицитов бюджетов сельского поселения</w:t>
            </w:r>
          </w:p>
        </w:tc>
        <w:tc>
          <w:tcPr>
            <w:tcW w:w="3675" w:type="dxa"/>
            <w:gridSpan w:val="3"/>
            <w:tcBorders>
              <w:top w:val="single" w:sz="4" w:space="0" w:color="000000"/>
              <w:left w:val="nil"/>
              <w:bottom w:val="single" w:sz="4" w:space="0" w:color="000000"/>
              <w:right w:val="single" w:sz="4" w:space="0" w:color="000000"/>
            </w:tcBorders>
            <w:shd w:val="clear" w:color="auto" w:fill="auto"/>
            <w:vAlign w:val="bottom"/>
            <w:hideMark/>
          </w:tcPr>
          <w:p w:rsidR="002B3566" w:rsidRPr="00A80382" w:rsidRDefault="002B3566" w:rsidP="00600E2D">
            <w:pPr>
              <w:jc w:val="center"/>
              <w:rPr>
                <w:rFonts w:ascii="Times New Roman" w:hAnsi="Times New Roman" w:cs="Times New Roman"/>
                <w:sz w:val="16"/>
                <w:szCs w:val="16"/>
              </w:rPr>
            </w:pPr>
            <w:r w:rsidRPr="00A80382">
              <w:rPr>
                <w:rFonts w:ascii="Times New Roman" w:hAnsi="Times New Roman" w:cs="Times New Roman"/>
                <w:sz w:val="16"/>
                <w:szCs w:val="16"/>
              </w:rPr>
              <w:t>сумма</w:t>
            </w:r>
          </w:p>
        </w:tc>
      </w:tr>
      <w:tr w:rsidR="002B3566" w:rsidRPr="00A80382" w:rsidTr="00600E2D">
        <w:trPr>
          <w:trHeight w:val="1534"/>
        </w:trPr>
        <w:tc>
          <w:tcPr>
            <w:tcW w:w="1022" w:type="dxa"/>
            <w:vMerge/>
            <w:tcBorders>
              <w:top w:val="single" w:sz="4" w:space="0" w:color="000000"/>
              <w:left w:val="single" w:sz="4" w:space="0" w:color="000000"/>
              <w:bottom w:val="single" w:sz="4" w:space="0" w:color="000000"/>
              <w:right w:val="single" w:sz="4" w:space="0" w:color="000000"/>
            </w:tcBorders>
            <w:vAlign w:val="center"/>
            <w:hideMark/>
          </w:tcPr>
          <w:p w:rsidR="002B3566" w:rsidRPr="002B3566" w:rsidRDefault="002B3566" w:rsidP="002B3566">
            <w:pPr>
              <w:pStyle w:val="a3"/>
              <w:rPr>
                <w:sz w:val="16"/>
                <w:szCs w:val="16"/>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rsidR="002B3566" w:rsidRPr="002B3566" w:rsidRDefault="002B3566" w:rsidP="002B3566">
            <w:pPr>
              <w:pStyle w:val="a3"/>
              <w:rPr>
                <w:sz w:val="16"/>
                <w:szCs w:val="16"/>
              </w:rPr>
            </w:pPr>
          </w:p>
        </w:tc>
        <w:tc>
          <w:tcPr>
            <w:tcW w:w="3354" w:type="dxa"/>
            <w:vMerge/>
            <w:tcBorders>
              <w:top w:val="single" w:sz="4" w:space="0" w:color="000000"/>
              <w:left w:val="single" w:sz="4" w:space="0" w:color="000000"/>
              <w:bottom w:val="single" w:sz="4" w:space="0" w:color="000000"/>
              <w:right w:val="single" w:sz="4" w:space="0" w:color="000000"/>
            </w:tcBorders>
            <w:vAlign w:val="center"/>
            <w:hideMark/>
          </w:tcPr>
          <w:p w:rsidR="002B3566" w:rsidRPr="002B3566" w:rsidRDefault="002B3566" w:rsidP="002B3566">
            <w:pPr>
              <w:pStyle w:val="a3"/>
              <w:rPr>
                <w:sz w:val="16"/>
                <w:szCs w:val="16"/>
              </w:rPr>
            </w:pP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center"/>
              <w:rPr>
                <w:rFonts w:ascii="Times New Roman" w:hAnsi="Times New Roman" w:cs="Times New Roman"/>
                <w:sz w:val="16"/>
                <w:szCs w:val="16"/>
              </w:rPr>
            </w:pPr>
            <w:r w:rsidRPr="00A80382">
              <w:rPr>
                <w:rFonts w:ascii="Times New Roman" w:hAnsi="Times New Roman" w:cs="Times New Roman"/>
                <w:sz w:val="16"/>
                <w:szCs w:val="16"/>
              </w:rPr>
              <w:t>2023 год</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center"/>
              <w:rPr>
                <w:rFonts w:ascii="Times New Roman" w:hAnsi="Times New Roman" w:cs="Times New Roman"/>
                <w:sz w:val="16"/>
                <w:szCs w:val="16"/>
              </w:rPr>
            </w:pPr>
            <w:r w:rsidRPr="00A80382">
              <w:rPr>
                <w:rFonts w:ascii="Times New Roman" w:hAnsi="Times New Roman" w:cs="Times New Roman"/>
                <w:sz w:val="16"/>
                <w:szCs w:val="16"/>
              </w:rPr>
              <w:t>2024 год</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center"/>
              <w:rPr>
                <w:rFonts w:ascii="Times New Roman" w:hAnsi="Times New Roman" w:cs="Times New Roman"/>
                <w:sz w:val="16"/>
                <w:szCs w:val="16"/>
              </w:rPr>
            </w:pPr>
            <w:r w:rsidRPr="00A80382">
              <w:rPr>
                <w:rFonts w:ascii="Times New Roman" w:hAnsi="Times New Roman" w:cs="Times New Roman"/>
                <w:sz w:val="16"/>
                <w:szCs w:val="16"/>
              </w:rPr>
              <w:t>2025 год</w:t>
            </w:r>
          </w:p>
        </w:tc>
      </w:tr>
      <w:tr w:rsidR="002B3566" w:rsidRPr="00A80382" w:rsidTr="00600E2D">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01 00 </w:t>
            </w:r>
            <w:proofErr w:type="spellStart"/>
            <w:r w:rsidRPr="002B3566">
              <w:rPr>
                <w:sz w:val="16"/>
                <w:szCs w:val="16"/>
              </w:rPr>
              <w:t>00</w:t>
            </w:r>
            <w:proofErr w:type="spellEnd"/>
            <w:r w:rsidRPr="002B3566">
              <w:rPr>
                <w:sz w:val="16"/>
                <w:szCs w:val="16"/>
              </w:rPr>
              <w:t xml:space="preserve"> </w:t>
            </w:r>
            <w:proofErr w:type="spellStart"/>
            <w:r w:rsidRPr="002B3566">
              <w:rPr>
                <w:sz w:val="16"/>
                <w:szCs w:val="16"/>
              </w:rPr>
              <w:t>00</w:t>
            </w:r>
            <w:proofErr w:type="spellEnd"/>
            <w:r w:rsidRPr="002B3566">
              <w:rPr>
                <w:sz w:val="16"/>
                <w:szCs w:val="16"/>
              </w:rPr>
              <w:t xml:space="preserve"> </w:t>
            </w:r>
            <w:proofErr w:type="spellStart"/>
            <w:r w:rsidRPr="002B3566">
              <w:rPr>
                <w:sz w:val="16"/>
                <w:szCs w:val="16"/>
              </w:rPr>
              <w:t>00</w:t>
            </w:r>
            <w:proofErr w:type="spellEnd"/>
            <w:r w:rsidRPr="002B3566">
              <w:rPr>
                <w:sz w:val="16"/>
                <w:szCs w:val="16"/>
              </w:rPr>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ИСТОЧНИКИ ВНУТРЕННЕГО ФИНАНСИРОВАНИЯ ДЕФИЦИТОВ БЮДЖЕТОВ</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b/>
                <w:bCs/>
                <w:sz w:val="16"/>
                <w:szCs w:val="16"/>
              </w:rPr>
            </w:pPr>
            <w:r w:rsidRPr="00A80382">
              <w:rPr>
                <w:rFonts w:ascii="Times New Roman" w:hAnsi="Times New Roman" w:cs="Times New Roman"/>
                <w:b/>
                <w:bCs/>
                <w:sz w:val="16"/>
                <w:szCs w:val="16"/>
              </w:rPr>
              <w:t xml:space="preserve">132,346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b/>
                <w:bCs/>
                <w:sz w:val="16"/>
                <w:szCs w:val="16"/>
              </w:rPr>
            </w:pPr>
            <w:r w:rsidRPr="00A80382">
              <w:rPr>
                <w:rFonts w:ascii="Times New Roman" w:hAnsi="Times New Roman" w:cs="Times New Roman"/>
                <w:b/>
                <w:bCs/>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b/>
                <w:bCs/>
                <w:sz w:val="16"/>
                <w:szCs w:val="16"/>
              </w:rPr>
            </w:pPr>
            <w:r w:rsidRPr="00A80382">
              <w:rPr>
                <w:rFonts w:ascii="Times New Roman" w:hAnsi="Times New Roman" w:cs="Times New Roman"/>
                <w:b/>
                <w:bCs/>
                <w:sz w:val="16"/>
                <w:szCs w:val="16"/>
              </w:rPr>
              <w:t xml:space="preserve">0,000  </w:t>
            </w:r>
          </w:p>
        </w:tc>
      </w:tr>
      <w:tr w:rsidR="002B3566" w:rsidRPr="00A80382" w:rsidTr="00600E2D">
        <w:trPr>
          <w:trHeight w:val="855"/>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 xml:space="preserve"> 01 </w:t>
            </w:r>
            <w:proofErr w:type="spellStart"/>
            <w:r w:rsidRPr="002B3566">
              <w:rPr>
                <w:b/>
                <w:bCs/>
                <w:sz w:val="16"/>
                <w:szCs w:val="16"/>
              </w:rPr>
              <w:t>01</w:t>
            </w:r>
            <w:proofErr w:type="spellEnd"/>
            <w:r w:rsidRPr="002B3566">
              <w:rPr>
                <w:b/>
                <w:bCs/>
                <w:sz w:val="16"/>
                <w:szCs w:val="16"/>
              </w:rPr>
              <w:t xml:space="preserve"> 00 </w:t>
            </w:r>
            <w:proofErr w:type="spellStart"/>
            <w:r w:rsidRPr="002B3566">
              <w:rPr>
                <w:b/>
                <w:bCs/>
                <w:sz w:val="16"/>
                <w:szCs w:val="16"/>
              </w:rPr>
              <w:t>00</w:t>
            </w:r>
            <w:proofErr w:type="spellEnd"/>
            <w:r w:rsidRPr="002B3566">
              <w:rPr>
                <w:b/>
                <w:bCs/>
                <w:sz w:val="16"/>
                <w:szCs w:val="16"/>
              </w:rPr>
              <w:t xml:space="preserve"> </w:t>
            </w:r>
            <w:proofErr w:type="spellStart"/>
            <w:r w:rsidRPr="002B3566">
              <w:rPr>
                <w:b/>
                <w:bCs/>
                <w:sz w:val="16"/>
                <w:szCs w:val="16"/>
              </w:rPr>
              <w:t>00</w:t>
            </w:r>
            <w:proofErr w:type="spellEnd"/>
            <w:r w:rsidRPr="002B3566">
              <w:rPr>
                <w:b/>
                <w:bCs/>
                <w:sz w:val="16"/>
                <w:szCs w:val="16"/>
              </w:rPr>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Государственные   (муниципальные)   ценные   бумаги,   номинальная стоимость которых указана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b/>
                <w:bCs/>
                <w:sz w:val="16"/>
                <w:szCs w:val="16"/>
              </w:rPr>
            </w:pPr>
            <w:r w:rsidRPr="00A80382">
              <w:rPr>
                <w:rFonts w:ascii="Times New Roman" w:hAnsi="Times New Roman" w:cs="Times New Roman"/>
                <w:b/>
                <w:bCs/>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b/>
                <w:bCs/>
                <w:sz w:val="16"/>
                <w:szCs w:val="16"/>
              </w:rPr>
            </w:pPr>
            <w:r w:rsidRPr="00A80382">
              <w:rPr>
                <w:rFonts w:ascii="Times New Roman" w:hAnsi="Times New Roman" w:cs="Times New Roman"/>
                <w:b/>
                <w:bCs/>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b/>
                <w:bCs/>
                <w:sz w:val="16"/>
                <w:szCs w:val="16"/>
              </w:rPr>
            </w:pPr>
            <w:r w:rsidRPr="00A80382">
              <w:rPr>
                <w:rFonts w:ascii="Times New Roman" w:hAnsi="Times New Roman" w:cs="Times New Roman"/>
                <w:b/>
                <w:bCs/>
                <w:sz w:val="16"/>
                <w:szCs w:val="16"/>
              </w:rPr>
              <w:t xml:space="preserve">0,000  </w:t>
            </w:r>
          </w:p>
        </w:tc>
      </w:tr>
      <w:tr w:rsidR="002B3566" w:rsidRPr="00A80382" w:rsidTr="00600E2D">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lastRenderedPageBreak/>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 01 </w:t>
            </w:r>
            <w:proofErr w:type="spellStart"/>
            <w:r w:rsidRPr="002B3566">
              <w:rPr>
                <w:sz w:val="16"/>
                <w:szCs w:val="16"/>
              </w:rPr>
              <w:t>01</w:t>
            </w:r>
            <w:proofErr w:type="spellEnd"/>
            <w:r w:rsidRPr="002B3566">
              <w:rPr>
                <w:sz w:val="16"/>
                <w:szCs w:val="16"/>
              </w:rPr>
              <w:t xml:space="preserve"> 00 </w:t>
            </w:r>
            <w:proofErr w:type="spellStart"/>
            <w:r w:rsidRPr="002B3566">
              <w:rPr>
                <w:sz w:val="16"/>
                <w:szCs w:val="16"/>
              </w:rPr>
              <w:t>00</w:t>
            </w:r>
            <w:proofErr w:type="spellEnd"/>
            <w:r w:rsidRPr="002B3566">
              <w:rPr>
                <w:sz w:val="16"/>
                <w:szCs w:val="16"/>
              </w:rPr>
              <w:t xml:space="preserve"> </w:t>
            </w:r>
            <w:proofErr w:type="spellStart"/>
            <w:r w:rsidRPr="002B3566">
              <w:rPr>
                <w:sz w:val="16"/>
                <w:szCs w:val="16"/>
              </w:rPr>
              <w:t>00</w:t>
            </w:r>
            <w:proofErr w:type="spellEnd"/>
            <w:r w:rsidRPr="002B3566">
              <w:rPr>
                <w:sz w:val="16"/>
                <w:szCs w:val="16"/>
              </w:rPr>
              <w:t xml:space="preserve"> 0000 700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r>
      <w:tr w:rsidR="002B3566" w:rsidRPr="00A80382" w:rsidTr="00600E2D">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 01 </w:t>
            </w:r>
            <w:proofErr w:type="spellStart"/>
            <w:r w:rsidRPr="002B3566">
              <w:rPr>
                <w:sz w:val="16"/>
                <w:szCs w:val="16"/>
              </w:rPr>
              <w:t>01</w:t>
            </w:r>
            <w:proofErr w:type="spellEnd"/>
            <w:r w:rsidRPr="002B3566">
              <w:rPr>
                <w:sz w:val="16"/>
                <w:szCs w:val="16"/>
              </w:rPr>
              <w:t xml:space="preserve"> 00 </w:t>
            </w:r>
            <w:proofErr w:type="spellStart"/>
            <w:r w:rsidRPr="002B3566">
              <w:rPr>
                <w:sz w:val="16"/>
                <w:szCs w:val="16"/>
              </w:rPr>
              <w:t>00</w:t>
            </w:r>
            <w:proofErr w:type="spellEnd"/>
            <w:r w:rsidRPr="002B3566">
              <w:rPr>
                <w:sz w:val="16"/>
                <w:szCs w:val="16"/>
              </w:rPr>
              <w:t xml:space="preserve"> 10 0000 710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Размещение муниципальных ценных бумаг сельских поселений, номинальная стоимость которых указана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r>
      <w:tr w:rsidR="002B3566" w:rsidRPr="00A80382" w:rsidTr="00600E2D">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 01 </w:t>
            </w:r>
            <w:proofErr w:type="spellStart"/>
            <w:r w:rsidRPr="002B3566">
              <w:rPr>
                <w:sz w:val="16"/>
                <w:szCs w:val="16"/>
              </w:rPr>
              <w:t>01</w:t>
            </w:r>
            <w:proofErr w:type="spellEnd"/>
            <w:r w:rsidRPr="002B3566">
              <w:rPr>
                <w:sz w:val="16"/>
                <w:szCs w:val="16"/>
              </w:rPr>
              <w:t xml:space="preserve"> 00 </w:t>
            </w:r>
            <w:proofErr w:type="spellStart"/>
            <w:r w:rsidRPr="002B3566">
              <w:rPr>
                <w:sz w:val="16"/>
                <w:szCs w:val="16"/>
              </w:rPr>
              <w:t>00</w:t>
            </w:r>
            <w:proofErr w:type="spellEnd"/>
            <w:r w:rsidRPr="002B3566">
              <w:rPr>
                <w:sz w:val="16"/>
                <w:szCs w:val="16"/>
              </w:rPr>
              <w:t xml:space="preserve"> </w:t>
            </w:r>
            <w:proofErr w:type="spellStart"/>
            <w:r w:rsidRPr="002B3566">
              <w:rPr>
                <w:sz w:val="16"/>
                <w:szCs w:val="16"/>
              </w:rPr>
              <w:t>00</w:t>
            </w:r>
            <w:proofErr w:type="spellEnd"/>
            <w:r w:rsidRPr="002B3566">
              <w:rPr>
                <w:sz w:val="16"/>
                <w:szCs w:val="16"/>
              </w:rPr>
              <w:t xml:space="preserve"> 0000 800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Погашение государственных (муниципальных) ценных бумаг, номинальная стоимость которых указана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r>
      <w:tr w:rsidR="002B3566" w:rsidRPr="00A80382" w:rsidTr="00600E2D">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 01 </w:t>
            </w:r>
            <w:proofErr w:type="spellStart"/>
            <w:r w:rsidRPr="002B3566">
              <w:rPr>
                <w:sz w:val="16"/>
                <w:szCs w:val="16"/>
              </w:rPr>
              <w:t>01</w:t>
            </w:r>
            <w:proofErr w:type="spellEnd"/>
            <w:r w:rsidRPr="002B3566">
              <w:rPr>
                <w:sz w:val="16"/>
                <w:szCs w:val="16"/>
              </w:rPr>
              <w:t xml:space="preserve"> 00 </w:t>
            </w:r>
            <w:proofErr w:type="spellStart"/>
            <w:r w:rsidRPr="002B3566">
              <w:rPr>
                <w:sz w:val="16"/>
                <w:szCs w:val="16"/>
              </w:rPr>
              <w:t>00</w:t>
            </w:r>
            <w:proofErr w:type="spellEnd"/>
            <w:r w:rsidRPr="002B3566">
              <w:rPr>
                <w:sz w:val="16"/>
                <w:szCs w:val="16"/>
              </w:rPr>
              <w:t xml:space="preserve"> 10 0000 810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Погашение муниципальных ценных бумаг сельских поселений, номинальная стоимость которых указана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r>
      <w:tr w:rsidR="002B3566" w:rsidRPr="00A80382" w:rsidTr="00600E2D">
        <w:trPr>
          <w:trHeight w:val="5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 xml:space="preserve">01 02 00 </w:t>
            </w:r>
            <w:proofErr w:type="spellStart"/>
            <w:r w:rsidRPr="002B3566">
              <w:rPr>
                <w:b/>
                <w:bCs/>
                <w:sz w:val="16"/>
                <w:szCs w:val="16"/>
              </w:rPr>
              <w:t>00</w:t>
            </w:r>
            <w:proofErr w:type="spellEnd"/>
            <w:r w:rsidRPr="002B3566">
              <w:rPr>
                <w:b/>
                <w:bCs/>
                <w:sz w:val="16"/>
                <w:szCs w:val="16"/>
              </w:rPr>
              <w:t xml:space="preserve"> </w:t>
            </w:r>
            <w:proofErr w:type="spellStart"/>
            <w:r w:rsidRPr="002B3566">
              <w:rPr>
                <w:b/>
                <w:bCs/>
                <w:sz w:val="16"/>
                <w:szCs w:val="16"/>
              </w:rPr>
              <w:t>00</w:t>
            </w:r>
            <w:proofErr w:type="spellEnd"/>
            <w:r w:rsidRPr="002B3566">
              <w:rPr>
                <w:b/>
                <w:bCs/>
                <w:sz w:val="16"/>
                <w:szCs w:val="16"/>
              </w:rPr>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Кредиты кредитных организаций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b/>
                <w:bCs/>
                <w:sz w:val="16"/>
                <w:szCs w:val="16"/>
              </w:rPr>
            </w:pPr>
            <w:r w:rsidRPr="00A80382">
              <w:rPr>
                <w:rFonts w:ascii="Times New Roman" w:hAnsi="Times New Roman" w:cs="Times New Roman"/>
                <w:b/>
                <w:bCs/>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b/>
                <w:bCs/>
                <w:sz w:val="16"/>
                <w:szCs w:val="16"/>
              </w:rPr>
            </w:pPr>
            <w:r w:rsidRPr="00A80382">
              <w:rPr>
                <w:rFonts w:ascii="Times New Roman" w:hAnsi="Times New Roman" w:cs="Times New Roman"/>
                <w:b/>
                <w:bCs/>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b/>
                <w:bCs/>
                <w:sz w:val="16"/>
                <w:szCs w:val="16"/>
              </w:rPr>
            </w:pPr>
            <w:r w:rsidRPr="00A80382">
              <w:rPr>
                <w:rFonts w:ascii="Times New Roman" w:hAnsi="Times New Roman" w:cs="Times New Roman"/>
                <w:b/>
                <w:bCs/>
                <w:sz w:val="16"/>
                <w:szCs w:val="16"/>
              </w:rPr>
              <w:t xml:space="preserve">0,000  </w:t>
            </w:r>
          </w:p>
        </w:tc>
      </w:tr>
      <w:tr w:rsidR="002B3566" w:rsidRPr="00A80382" w:rsidTr="00600E2D">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01 02 00 </w:t>
            </w:r>
            <w:proofErr w:type="spellStart"/>
            <w:r w:rsidRPr="002B3566">
              <w:rPr>
                <w:sz w:val="16"/>
                <w:szCs w:val="16"/>
              </w:rPr>
              <w:t>00</w:t>
            </w:r>
            <w:proofErr w:type="spellEnd"/>
            <w:r w:rsidRPr="002B3566">
              <w:rPr>
                <w:sz w:val="16"/>
                <w:szCs w:val="16"/>
              </w:rPr>
              <w:t xml:space="preserve"> </w:t>
            </w:r>
            <w:proofErr w:type="spellStart"/>
            <w:r w:rsidRPr="002B3566">
              <w:rPr>
                <w:sz w:val="16"/>
                <w:szCs w:val="16"/>
              </w:rPr>
              <w:t>00</w:t>
            </w:r>
            <w:proofErr w:type="spellEnd"/>
            <w:r w:rsidRPr="002B3566">
              <w:rPr>
                <w:sz w:val="16"/>
                <w:szCs w:val="16"/>
              </w:rPr>
              <w:t xml:space="preserve"> 0000 700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Привлечение кредитов от кредитных организаций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r>
      <w:tr w:rsidR="002B3566" w:rsidRPr="00A80382" w:rsidTr="00600E2D">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01 02 00 </w:t>
            </w:r>
            <w:proofErr w:type="spellStart"/>
            <w:r w:rsidRPr="002B3566">
              <w:rPr>
                <w:sz w:val="16"/>
                <w:szCs w:val="16"/>
              </w:rPr>
              <w:t>00</w:t>
            </w:r>
            <w:proofErr w:type="spellEnd"/>
            <w:r w:rsidRPr="002B3566">
              <w:rPr>
                <w:sz w:val="16"/>
                <w:szCs w:val="16"/>
              </w:rPr>
              <w:t xml:space="preserve"> 10 0000 710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Привлечение сельскими поселениями кредитов от кредитных организаций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r>
      <w:tr w:rsidR="002B3566" w:rsidRPr="00A80382" w:rsidTr="00600E2D">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01 02 00 </w:t>
            </w:r>
            <w:proofErr w:type="spellStart"/>
            <w:r w:rsidRPr="002B3566">
              <w:rPr>
                <w:sz w:val="16"/>
                <w:szCs w:val="16"/>
              </w:rPr>
              <w:t>00</w:t>
            </w:r>
            <w:proofErr w:type="spellEnd"/>
            <w:r w:rsidRPr="002B3566">
              <w:rPr>
                <w:sz w:val="16"/>
                <w:szCs w:val="16"/>
              </w:rPr>
              <w:t xml:space="preserve"> </w:t>
            </w:r>
            <w:proofErr w:type="spellStart"/>
            <w:r w:rsidRPr="002B3566">
              <w:rPr>
                <w:sz w:val="16"/>
                <w:szCs w:val="16"/>
              </w:rPr>
              <w:t>00</w:t>
            </w:r>
            <w:proofErr w:type="spellEnd"/>
            <w:r w:rsidRPr="002B3566">
              <w:rPr>
                <w:sz w:val="16"/>
                <w:szCs w:val="16"/>
              </w:rPr>
              <w:t xml:space="preserve"> 0000 800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Погашение кредитов, предоставленных кредитными организациями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r>
      <w:tr w:rsidR="002B3566" w:rsidRPr="00A80382" w:rsidTr="00600E2D">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01 02 00 </w:t>
            </w:r>
            <w:proofErr w:type="spellStart"/>
            <w:r w:rsidRPr="002B3566">
              <w:rPr>
                <w:sz w:val="16"/>
                <w:szCs w:val="16"/>
              </w:rPr>
              <w:t>00</w:t>
            </w:r>
            <w:proofErr w:type="spellEnd"/>
            <w:r w:rsidRPr="002B3566">
              <w:rPr>
                <w:sz w:val="16"/>
                <w:szCs w:val="16"/>
              </w:rPr>
              <w:t xml:space="preserve"> 10 0000 810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Погашение сельскими поселениями кредитов от кредитных организаций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r>
      <w:tr w:rsidR="002B3566" w:rsidRPr="00A80382" w:rsidTr="00600E2D">
        <w:trPr>
          <w:trHeight w:val="5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 xml:space="preserve"> 01 03 00 </w:t>
            </w:r>
            <w:proofErr w:type="spellStart"/>
            <w:r w:rsidRPr="002B3566">
              <w:rPr>
                <w:b/>
                <w:bCs/>
                <w:sz w:val="16"/>
                <w:szCs w:val="16"/>
              </w:rPr>
              <w:t>00</w:t>
            </w:r>
            <w:proofErr w:type="spellEnd"/>
            <w:r w:rsidRPr="002B3566">
              <w:rPr>
                <w:b/>
                <w:bCs/>
                <w:sz w:val="16"/>
                <w:szCs w:val="16"/>
              </w:rPr>
              <w:t xml:space="preserve"> </w:t>
            </w:r>
            <w:proofErr w:type="spellStart"/>
            <w:r w:rsidRPr="002B3566">
              <w:rPr>
                <w:b/>
                <w:bCs/>
                <w:sz w:val="16"/>
                <w:szCs w:val="16"/>
              </w:rPr>
              <w:t>00</w:t>
            </w:r>
            <w:proofErr w:type="spellEnd"/>
            <w:r w:rsidRPr="002B3566">
              <w:rPr>
                <w:b/>
                <w:bCs/>
                <w:sz w:val="16"/>
                <w:szCs w:val="16"/>
              </w:rPr>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Бюджетные кредиты из других бюджетов бюджетной системы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b/>
                <w:bCs/>
                <w:sz w:val="16"/>
                <w:szCs w:val="16"/>
              </w:rPr>
            </w:pPr>
            <w:r w:rsidRPr="00A80382">
              <w:rPr>
                <w:rFonts w:ascii="Times New Roman" w:hAnsi="Times New Roman" w:cs="Times New Roman"/>
                <w:b/>
                <w:bCs/>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b/>
                <w:bCs/>
                <w:sz w:val="16"/>
                <w:szCs w:val="16"/>
              </w:rPr>
            </w:pPr>
            <w:r w:rsidRPr="00A80382">
              <w:rPr>
                <w:rFonts w:ascii="Times New Roman" w:hAnsi="Times New Roman" w:cs="Times New Roman"/>
                <w:b/>
                <w:bCs/>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b/>
                <w:bCs/>
                <w:sz w:val="16"/>
                <w:szCs w:val="16"/>
              </w:rPr>
            </w:pPr>
            <w:r w:rsidRPr="00A80382">
              <w:rPr>
                <w:rFonts w:ascii="Times New Roman" w:hAnsi="Times New Roman" w:cs="Times New Roman"/>
                <w:b/>
                <w:bCs/>
                <w:sz w:val="16"/>
                <w:szCs w:val="16"/>
              </w:rPr>
              <w:t xml:space="preserve">0,000  </w:t>
            </w:r>
          </w:p>
        </w:tc>
      </w:tr>
      <w:tr w:rsidR="002B3566" w:rsidRPr="00A80382" w:rsidTr="00600E2D">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 01 03 01 00 </w:t>
            </w:r>
            <w:proofErr w:type="spellStart"/>
            <w:r w:rsidRPr="002B3566">
              <w:rPr>
                <w:sz w:val="16"/>
                <w:szCs w:val="16"/>
              </w:rPr>
              <w:t>00</w:t>
            </w:r>
            <w:proofErr w:type="spellEnd"/>
            <w:r w:rsidRPr="002B3566">
              <w:rPr>
                <w:sz w:val="16"/>
                <w:szCs w:val="16"/>
              </w:rPr>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Бюджетные кредиты из других бюджетов бюджетной системы Российской Федерации в валюте Российской Федерации </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r>
      <w:tr w:rsidR="002B3566" w:rsidRPr="00A80382" w:rsidTr="00600E2D">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01 03 01 00 </w:t>
            </w:r>
            <w:proofErr w:type="spellStart"/>
            <w:r w:rsidRPr="002B3566">
              <w:rPr>
                <w:sz w:val="16"/>
                <w:szCs w:val="16"/>
              </w:rPr>
              <w:t>00</w:t>
            </w:r>
            <w:proofErr w:type="spellEnd"/>
            <w:r w:rsidRPr="002B3566">
              <w:rPr>
                <w:sz w:val="16"/>
                <w:szCs w:val="16"/>
              </w:rPr>
              <w:t xml:space="preserve"> 0000 700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r>
      <w:tr w:rsidR="002B3566" w:rsidRPr="00A80382" w:rsidTr="00600E2D">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 01 03 01 00 10 0000 710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r>
      <w:tr w:rsidR="002B3566" w:rsidRPr="00A80382" w:rsidTr="00600E2D">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 01 03 01 00 </w:t>
            </w:r>
            <w:proofErr w:type="spellStart"/>
            <w:r w:rsidRPr="002B3566">
              <w:rPr>
                <w:sz w:val="16"/>
                <w:szCs w:val="16"/>
              </w:rPr>
              <w:t>00</w:t>
            </w:r>
            <w:proofErr w:type="spellEnd"/>
            <w:r w:rsidRPr="002B3566">
              <w:rPr>
                <w:sz w:val="16"/>
                <w:szCs w:val="16"/>
              </w:rPr>
              <w:t xml:space="preserve"> 0000 800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r>
      <w:tr w:rsidR="002B3566" w:rsidRPr="00A80382" w:rsidTr="00600E2D">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01 03 01 00 10 0000 810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r>
      <w:tr w:rsidR="002B3566" w:rsidRPr="00A80382" w:rsidTr="00600E2D">
        <w:trPr>
          <w:trHeight w:val="5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 xml:space="preserve">01 05 00 </w:t>
            </w:r>
            <w:proofErr w:type="spellStart"/>
            <w:r w:rsidRPr="002B3566">
              <w:rPr>
                <w:b/>
                <w:bCs/>
                <w:sz w:val="16"/>
                <w:szCs w:val="16"/>
              </w:rPr>
              <w:t>00</w:t>
            </w:r>
            <w:proofErr w:type="spellEnd"/>
            <w:r w:rsidRPr="002B3566">
              <w:rPr>
                <w:b/>
                <w:bCs/>
                <w:sz w:val="16"/>
                <w:szCs w:val="16"/>
              </w:rPr>
              <w:t xml:space="preserve"> </w:t>
            </w:r>
            <w:proofErr w:type="spellStart"/>
            <w:r w:rsidRPr="002B3566">
              <w:rPr>
                <w:b/>
                <w:bCs/>
                <w:sz w:val="16"/>
                <w:szCs w:val="16"/>
              </w:rPr>
              <w:t>00</w:t>
            </w:r>
            <w:proofErr w:type="spellEnd"/>
            <w:r w:rsidRPr="002B3566">
              <w:rPr>
                <w:b/>
                <w:bCs/>
                <w:sz w:val="16"/>
                <w:szCs w:val="16"/>
              </w:rPr>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Изменение остатков средств на счетах по учету средств бюджетов</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b/>
                <w:bCs/>
                <w:sz w:val="16"/>
                <w:szCs w:val="16"/>
              </w:rPr>
            </w:pPr>
            <w:r w:rsidRPr="00A80382">
              <w:rPr>
                <w:rFonts w:ascii="Times New Roman" w:hAnsi="Times New Roman" w:cs="Times New Roman"/>
                <w:b/>
                <w:bCs/>
                <w:sz w:val="16"/>
                <w:szCs w:val="16"/>
              </w:rPr>
              <w:t>132,346</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b/>
                <w:bCs/>
                <w:sz w:val="16"/>
                <w:szCs w:val="16"/>
              </w:rPr>
            </w:pPr>
            <w:r w:rsidRPr="00A80382">
              <w:rPr>
                <w:rFonts w:ascii="Times New Roman" w:hAnsi="Times New Roman" w:cs="Times New Roman"/>
                <w:b/>
                <w:bCs/>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b/>
                <w:bCs/>
                <w:sz w:val="16"/>
                <w:szCs w:val="16"/>
              </w:rPr>
            </w:pPr>
            <w:r w:rsidRPr="00A80382">
              <w:rPr>
                <w:rFonts w:ascii="Times New Roman" w:hAnsi="Times New Roman" w:cs="Times New Roman"/>
                <w:b/>
                <w:bCs/>
                <w:sz w:val="16"/>
                <w:szCs w:val="16"/>
              </w:rPr>
              <w:t xml:space="preserve">0,000  </w:t>
            </w:r>
          </w:p>
        </w:tc>
      </w:tr>
      <w:tr w:rsidR="002B3566" w:rsidRPr="00A80382" w:rsidTr="00600E2D">
        <w:trPr>
          <w:trHeight w:val="3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 01 05 00 </w:t>
            </w:r>
            <w:proofErr w:type="spellStart"/>
            <w:r w:rsidRPr="002B3566">
              <w:rPr>
                <w:sz w:val="16"/>
                <w:szCs w:val="16"/>
              </w:rPr>
              <w:t>00</w:t>
            </w:r>
            <w:proofErr w:type="spellEnd"/>
            <w:r w:rsidRPr="002B3566">
              <w:rPr>
                <w:sz w:val="16"/>
                <w:szCs w:val="16"/>
              </w:rPr>
              <w:t xml:space="preserve"> </w:t>
            </w:r>
            <w:proofErr w:type="spellStart"/>
            <w:r w:rsidRPr="002B3566">
              <w:rPr>
                <w:sz w:val="16"/>
                <w:szCs w:val="16"/>
              </w:rPr>
              <w:t>00</w:t>
            </w:r>
            <w:proofErr w:type="spellEnd"/>
            <w:r w:rsidRPr="002B3566">
              <w:rPr>
                <w:sz w:val="16"/>
                <w:szCs w:val="16"/>
              </w:rPr>
              <w:t xml:space="preserve"> 0000 500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Увеличение остатков средств бюджетов</w:t>
            </w:r>
          </w:p>
        </w:tc>
        <w:tc>
          <w:tcPr>
            <w:tcW w:w="1195"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-12321,217 </w:t>
            </w:r>
          </w:p>
        </w:tc>
        <w:tc>
          <w:tcPr>
            <w:tcW w:w="1167"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-10974,739</w:t>
            </w:r>
          </w:p>
        </w:tc>
        <w:tc>
          <w:tcPr>
            <w:tcW w:w="1313"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-11187,195</w:t>
            </w:r>
          </w:p>
        </w:tc>
      </w:tr>
      <w:tr w:rsidR="002B3566" w:rsidRPr="00A80382" w:rsidTr="002B3566">
        <w:trPr>
          <w:trHeight w:val="15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 01 05 02 00 </w:t>
            </w:r>
            <w:proofErr w:type="spellStart"/>
            <w:r w:rsidRPr="002B3566">
              <w:rPr>
                <w:sz w:val="16"/>
                <w:szCs w:val="16"/>
              </w:rPr>
              <w:t>00</w:t>
            </w:r>
            <w:proofErr w:type="spellEnd"/>
            <w:r w:rsidRPr="002B3566">
              <w:rPr>
                <w:sz w:val="16"/>
                <w:szCs w:val="16"/>
              </w:rPr>
              <w:t xml:space="preserve"> 0000 500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Увеличение прочих остатков средств бюджетов</w:t>
            </w:r>
          </w:p>
        </w:tc>
        <w:tc>
          <w:tcPr>
            <w:tcW w:w="1195" w:type="dxa"/>
            <w:tcBorders>
              <w:top w:val="nil"/>
              <w:left w:val="nil"/>
              <w:bottom w:val="single" w:sz="4" w:space="0" w:color="000000"/>
              <w:right w:val="single" w:sz="4" w:space="0" w:color="000000"/>
            </w:tcBorders>
            <w:shd w:val="clear" w:color="auto" w:fill="auto"/>
          </w:tcPr>
          <w:p w:rsidR="002B3566" w:rsidRPr="00A80382" w:rsidRDefault="002B3566" w:rsidP="00600E2D">
            <w:pPr>
              <w:rPr>
                <w:sz w:val="16"/>
                <w:szCs w:val="16"/>
              </w:rPr>
            </w:pPr>
            <w:r w:rsidRPr="00A80382">
              <w:rPr>
                <w:rFonts w:ascii="Times New Roman" w:hAnsi="Times New Roman" w:cs="Times New Roman"/>
                <w:sz w:val="16"/>
                <w:szCs w:val="16"/>
              </w:rPr>
              <w:t xml:space="preserve">   -12321,217 </w:t>
            </w:r>
          </w:p>
        </w:tc>
        <w:tc>
          <w:tcPr>
            <w:tcW w:w="1167"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-10974,739</w:t>
            </w:r>
          </w:p>
        </w:tc>
        <w:tc>
          <w:tcPr>
            <w:tcW w:w="1313"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-11187,195</w:t>
            </w:r>
          </w:p>
        </w:tc>
      </w:tr>
      <w:tr w:rsidR="002B3566" w:rsidRPr="00A80382" w:rsidTr="00600E2D">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 01 05 02 01 00 0000 510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Увеличение прочих остатков денежных средств бюджетов</w:t>
            </w:r>
          </w:p>
        </w:tc>
        <w:tc>
          <w:tcPr>
            <w:tcW w:w="1195" w:type="dxa"/>
            <w:tcBorders>
              <w:top w:val="nil"/>
              <w:left w:val="nil"/>
              <w:bottom w:val="single" w:sz="4" w:space="0" w:color="000000"/>
              <w:right w:val="single" w:sz="4" w:space="0" w:color="000000"/>
            </w:tcBorders>
            <w:shd w:val="clear" w:color="auto" w:fill="auto"/>
          </w:tcPr>
          <w:p w:rsidR="002B3566" w:rsidRPr="00A80382" w:rsidRDefault="002B3566" w:rsidP="00600E2D">
            <w:pPr>
              <w:rPr>
                <w:sz w:val="16"/>
                <w:szCs w:val="16"/>
              </w:rPr>
            </w:pPr>
            <w:r w:rsidRPr="00A80382">
              <w:rPr>
                <w:rFonts w:ascii="Times New Roman" w:hAnsi="Times New Roman" w:cs="Times New Roman"/>
                <w:sz w:val="16"/>
                <w:szCs w:val="16"/>
              </w:rPr>
              <w:t xml:space="preserve">   -12321,217 </w:t>
            </w:r>
          </w:p>
        </w:tc>
        <w:tc>
          <w:tcPr>
            <w:tcW w:w="1167"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-10974,739</w:t>
            </w:r>
          </w:p>
        </w:tc>
        <w:tc>
          <w:tcPr>
            <w:tcW w:w="1313"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-11187,195</w:t>
            </w:r>
          </w:p>
        </w:tc>
      </w:tr>
      <w:tr w:rsidR="002B3566" w:rsidRPr="00A80382" w:rsidTr="00600E2D">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lastRenderedPageBreak/>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 01 05 02 01 10 0000 510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Увеличение прочих остатков денежных средств бюджетов сельских поселений</w:t>
            </w:r>
          </w:p>
        </w:tc>
        <w:tc>
          <w:tcPr>
            <w:tcW w:w="1195" w:type="dxa"/>
            <w:tcBorders>
              <w:top w:val="nil"/>
              <w:left w:val="nil"/>
              <w:bottom w:val="single" w:sz="4" w:space="0" w:color="000000"/>
              <w:right w:val="single" w:sz="4" w:space="0" w:color="000000"/>
            </w:tcBorders>
            <w:shd w:val="clear" w:color="auto" w:fill="auto"/>
          </w:tcPr>
          <w:p w:rsidR="002B3566" w:rsidRPr="00A80382" w:rsidRDefault="002B3566" w:rsidP="00600E2D">
            <w:pPr>
              <w:rPr>
                <w:rFonts w:ascii="Times New Roman" w:hAnsi="Times New Roman" w:cs="Times New Roman"/>
                <w:sz w:val="16"/>
                <w:szCs w:val="16"/>
              </w:rPr>
            </w:pPr>
          </w:p>
          <w:p w:rsidR="002B3566" w:rsidRPr="00A80382" w:rsidRDefault="002B3566" w:rsidP="002B3566">
            <w:pPr>
              <w:rPr>
                <w:sz w:val="16"/>
                <w:szCs w:val="16"/>
              </w:rPr>
            </w:pPr>
            <w:r w:rsidRPr="00A80382">
              <w:rPr>
                <w:rFonts w:ascii="Times New Roman" w:hAnsi="Times New Roman" w:cs="Times New Roman"/>
                <w:sz w:val="16"/>
                <w:szCs w:val="16"/>
              </w:rPr>
              <w:t xml:space="preserve">     -12321,217 </w:t>
            </w:r>
          </w:p>
        </w:tc>
        <w:tc>
          <w:tcPr>
            <w:tcW w:w="1167"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-10974,739</w:t>
            </w:r>
          </w:p>
        </w:tc>
        <w:tc>
          <w:tcPr>
            <w:tcW w:w="1313"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-11187,195</w:t>
            </w:r>
          </w:p>
        </w:tc>
      </w:tr>
      <w:tr w:rsidR="002B3566" w:rsidRPr="00A80382" w:rsidTr="00600E2D">
        <w:trPr>
          <w:trHeight w:val="3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 01 05 00 </w:t>
            </w:r>
            <w:proofErr w:type="spellStart"/>
            <w:r w:rsidRPr="002B3566">
              <w:rPr>
                <w:sz w:val="16"/>
                <w:szCs w:val="16"/>
              </w:rPr>
              <w:t>00</w:t>
            </w:r>
            <w:proofErr w:type="spellEnd"/>
            <w:r w:rsidRPr="002B3566">
              <w:rPr>
                <w:sz w:val="16"/>
                <w:szCs w:val="16"/>
              </w:rPr>
              <w:t xml:space="preserve"> </w:t>
            </w:r>
            <w:proofErr w:type="spellStart"/>
            <w:r w:rsidRPr="002B3566">
              <w:rPr>
                <w:sz w:val="16"/>
                <w:szCs w:val="16"/>
              </w:rPr>
              <w:t>00</w:t>
            </w:r>
            <w:proofErr w:type="spellEnd"/>
            <w:r w:rsidRPr="002B3566">
              <w:rPr>
                <w:sz w:val="16"/>
                <w:szCs w:val="16"/>
              </w:rPr>
              <w:t xml:space="preserve"> 0000 600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Уменьшение остатков средств бюджетов</w:t>
            </w:r>
          </w:p>
        </w:tc>
        <w:tc>
          <w:tcPr>
            <w:tcW w:w="1195"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12453,563</w:t>
            </w:r>
          </w:p>
        </w:tc>
        <w:tc>
          <w:tcPr>
            <w:tcW w:w="1167"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10974,739</w:t>
            </w:r>
          </w:p>
        </w:tc>
        <w:tc>
          <w:tcPr>
            <w:tcW w:w="1313"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11187,195</w:t>
            </w:r>
          </w:p>
        </w:tc>
      </w:tr>
      <w:tr w:rsidR="002B3566" w:rsidRPr="00A80382" w:rsidTr="00600E2D">
        <w:trPr>
          <w:trHeight w:val="3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 01 05 02 00 </w:t>
            </w:r>
            <w:proofErr w:type="spellStart"/>
            <w:r w:rsidRPr="002B3566">
              <w:rPr>
                <w:sz w:val="16"/>
                <w:szCs w:val="16"/>
              </w:rPr>
              <w:t>00</w:t>
            </w:r>
            <w:proofErr w:type="spellEnd"/>
            <w:r w:rsidRPr="002B3566">
              <w:rPr>
                <w:sz w:val="16"/>
                <w:szCs w:val="16"/>
              </w:rPr>
              <w:t xml:space="preserve"> 0000 600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Уменьшение прочих остатков средств бюджетов</w:t>
            </w:r>
          </w:p>
        </w:tc>
        <w:tc>
          <w:tcPr>
            <w:tcW w:w="1195"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12453,563</w:t>
            </w:r>
          </w:p>
        </w:tc>
        <w:tc>
          <w:tcPr>
            <w:tcW w:w="1167"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10974,739</w:t>
            </w:r>
          </w:p>
        </w:tc>
        <w:tc>
          <w:tcPr>
            <w:tcW w:w="1313"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11187,195</w:t>
            </w:r>
          </w:p>
        </w:tc>
      </w:tr>
      <w:tr w:rsidR="002B3566" w:rsidRPr="00A80382" w:rsidTr="00600E2D">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 01 05 02 01 00 0000 610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Уменьшение прочих остатков денежных средств бюджетов</w:t>
            </w:r>
          </w:p>
        </w:tc>
        <w:tc>
          <w:tcPr>
            <w:tcW w:w="1195"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12453,563</w:t>
            </w:r>
          </w:p>
        </w:tc>
        <w:tc>
          <w:tcPr>
            <w:tcW w:w="1167"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10974,739</w:t>
            </w:r>
          </w:p>
        </w:tc>
        <w:tc>
          <w:tcPr>
            <w:tcW w:w="1313"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11187,195</w:t>
            </w:r>
          </w:p>
        </w:tc>
      </w:tr>
      <w:tr w:rsidR="002B3566" w:rsidRPr="00A80382" w:rsidTr="002B3566">
        <w:trPr>
          <w:trHeight w:val="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 01 05 02 01 10 0000 610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Уменьшение прочих остатков денежных средств бюджетов сельских поселений</w:t>
            </w:r>
          </w:p>
        </w:tc>
        <w:tc>
          <w:tcPr>
            <w:tcW w:w="1195"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12453,563</w:t>
            </w:r>
          </w:p>
        </w:tc>
        <w:tc>
          <w:tcPr>
            <w:tcW w:w="1167"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10974,739</w:t>
            </w:r>
          </w:p>
        </w:tc>
        <w:tc>
          <w:tcPr>
            <w:tcW w:w="1313"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11187,195</w:t>
            </w:r>
          </w:p>
        </w:tc>
      </w:tr>
      <w:tr w:rsidR="002B3566" w:rsidRPr="00A80382" w:rsidTr="00600E2D">
        <w:trPr>
          <w:trHeight w:val="5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 xml:space="preserve">01 06 00 </w:t>
            </w:r>
            <w:proofErr w:type="spellStart"/>
            <w:r w:rsidRPr="002B3566">
              <w:rPr>
                <w:b/>
                <w:bCs/>
                <w:sz w:val="16"/>
                <w:szCs w:val="16"/>
              </w:rPr>
              <w:t>00</w:t>
            </w:r>
            <w:proofErr w:type="spellEnd"/>
            <w:r w:rsidRPr="002B3566">
              <w:rPr>
                <w:b/>
                <w:bCs/>
                <w:sz w:val="16"/>
                <w:szCs w:val="16"/>
              </w:rPr>
              <w:t xml:space="preserve"> </w:t>
            </w:r>
            <w:proofErr w:type="spellStart"/>
            <w:r w:rsidRPr="002B3566">
              <w:rPr>
                <w:b/>
                <w:bCs/>
                <w:sz w:val="16"/>
                <w:szCs w:val="16"/>
              </w:rPr>
              <w:t>00</w:t>
            </w:r>
            <w:proofErr w:type="spellEnd"/>
            <w:r w:rsidRPr="002B3566">
              <w:rPr>
                <w:b/>
                <w:bCs/>
                <w:sz w:val="16"/>
                <w:szCs w:val="16"/>
              </w:rPr>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Иные источники внутреннего финансирования дефицитов бюджетов</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b/>
                <w:bCs/>
                <w:sz w:val="16"/>
                <w:szCs w:val="16"/>
              </w:rPr>
            </w:pPr>
            <w:r w:rsidRPr="00A80382">
              <w:rPr>
                <w:rFonts w:ascii="Times New Roman" w:hAnsi="Times New Roman" w:cs="Times New Roman"/>
                <w:b/>
                <w:bCs/>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b/>
                <w:bCs/>
                <w:sz w:val="16"/>
                <w:szCs w:val="16"/>
              </w:rPr>
            </w:pPr>
            <w:r w:rsidRPr="00A80382">
              <w:rPr>
                <w:rFonts w:ascii="Times New Roman" w:hAnsi="Times New Roman" w:cs="Times New Roman"/>
                <w:b/>
                <w:bCs/>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b/>
                <w:bCs/>
                <w:sz w:val="16"/>
                <w:szCs w:val="16"/>
              </w:rPr>
            </w:pPr>
            <w:r w:rsidRPr="00A80382">
              <w:rPr>
                <w:rFonts w:ascii="Times New Roman" w:hAnsi="Times New Roman" w:cs="Times New Roman"/>
                <w:b/>
                <w:bCs/>
                <w:sz w:val="16"/>
                <w:szCs w:val="16"/>
              </w:rPr>
              <w:t xml:space="preserve">0,000  </w:t>
            </w:r>
          </w:p>
        </w:tc>
      </w:tr>
      <w:tr w:rsidR="002B3566" w:rsidRPr="00A80382" w:rsidTr="00600E2D">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 01 06 05 00 </w:t>
            </w:r>
            <w:proofErr w:type="spellStart"/>
            <w:r w:rsidRPr="002B3566">
              <w:rPr>
                <w:sz w:val="16"/>
                <w:szCs w:val="16"/>
              </w:rPr>
              <w:t>00</w:t>
            </w:r>
            <w:proofErr w:type="spellEnd"/>
            <w:r w:rsidRPr="002B3566">
              <w:rPr>
                <w:sz w:val="16"/>
                <w:szCs w:val="16"/>
              </w:rPr>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Бюджетные кредиты, предоставленные внутри страны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r>
      <w:tr w:rsidR="002B3566" w:rsidRPr="00A80382" w:rsidTr="00600E2D">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 01 06 05 00 </w:t>
            </w:r>
            <w:proofErr w:type="spellStart"/>
            <w:r w:rsidRPr="002B3566">
              <w:rPr>
                <w:sz w:val="16"/>
                <w:szCs w:val="16"/>
              </w:rPr>
              <w:t>00</w:t>
            </w:r>
            <w:proofErr w:type="spellEnd"/>
            <w:r w:rsidRPr="002B3566">
              <w:rPr>
                <w:sz w:val="16"/>
                <w:szCs w:val="16"/>
              </w:rPr>
              <w:t xml:space="preserve"> 0000 600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Возврат бюджетных кредитов, предоставленных внутри страны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r>
      <w:tr w:rsidR="002B3566" w:rsidRPr="00A80382" w:rsidTr="00600E2D">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 01 06 05 01 00 0000 600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Возврат бюджетных кредитов, предоставленных юридическим лицам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center"/>
              <w:rPr>
                <w:rFonts w:ascii="Times New Roman" w:hAnsi="Times New Roman" w:cs="Times New Roman"/>
                <w:sz w:val="16"/>
                <w:szCs w:val="16"/>
              </w:rPr>
            </w:pPr>
            <w:r w:rsidRPr="00A80382">
              <w:rPr>
                <w:rFonts w:ascii="Times New Roman" w:hAnsi="Times New Roman" w:cs="Times New Roman"/>
                <w:sz w:val="16"/>
                <w:szCs w:val="16"/>
              </w:rPr>
              <w:t xml:space="preserve">      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r>
      <w:tr w:rsidR="002B3566" w:rsidRPr="00A80382" w:rsidTr="00600E2D">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 01 06 05 01 10 0000 640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Возврат бюджетных кредитов, предоставленных юридическим лицам из бюджетов сельских поселений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center"/>
              <w:rPr>
                <w:rFonts w:ascii="Times New Roman" w:hAnsi="Times New Roman" w:cs="Times New Roman"/>
                <w:sz w:val="16"/>
                <w:szCs w:val="16"/>
              </w:rPr>
            </w:pPr>
            <w:r w:rsidRPr="00A80382">
              <w:rPr>
                <w:rFonts w:ascii="Times New Roman" w:hAnsi="Times New Roman" w:cs="Times New Roman"/>
                <w:sz w:val="16"/>
                <w:szCs w:val="16"/>
              </w:rPr>
              <w:t xml:space="preserve">      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r>
      <w:tr w:rsidR="002B3566" w:rsidRPr="00A80382" w:rsidTr="00600E2D">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 01 06 05 00 </w:t>
            </w:r>
            <w:proofErr w:type="spellStart"/>
            <w:r w:rsidRPr="002B3566">
              <w:rPr>
                <w:sz w:val="16"/>
                <w:szCs w:val="16"/>
              </w:rPr>
              <w:t>00</w:t>
            </w:r>
            <w:proofErr w:type="spellEnd"/>
            <w:r w:rsidRPr="002B3566">
              <w:rPr>
                <w:sz w:val="16"/>
                <w:szCs w:val="16"/>
              </w:rPr>
              <w:t xml:space="preserve"> 0000 500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Предоставление бюджетных кредитов внутри страны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rPr>
                <w:rFonts w:ascii="Times New Roman" w:hAnsi="Times New Roman" w:cs="Times New Roman"/>
                <w:sz w:val="16"/>
                <w:szCs w:val="16"/>
              </w:rPr>
            </w:pPr>
            <w:r w:rsidRPr="00A80382">
              <w:rPr>
                <w:rFonts w:ascii="Times New Roman" w:hAnsi="Times New Roman" w:cs="Times New Roman"/>
                <w:sz w:val="16"/>
                <w:szCs w:val="16"/>
              </w:rPr>
              <w:t xml:space="preserve">          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r>
      <w:tr w:rsidR="002B3566" w:rsidRPr="00A80382" w:rsidTr="00600E2D">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01 06 05 01 00 0000 500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Предоставление бюджетных кредитов юридическим лицам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center"/>
              <w:rPr>
                <w:rFonts w:ascii="Times New Roman" w:hAnsi="Times New Roman" w:cs="Times New Roman"/>
                <w:sz w:val="16"/>
                <w:szCs w:val="16"/>
              </w:rPr>
            </w:pPr>
            <w:r w:rsidRPr="00A80382">
              <w:rPr>
                <w:rFonts w:ascii="Times New Roman" w:hAnsi="Times New Roman" w:cs="Times New Roman"/>
                <w:sz w:val="16"/>
                <w:szCs w:val="16"/>
              </w:rPr>
              <w:t xml:space="preserve">        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r>
      <w:tr w:rsidR="002B3566" w:rsidRPr="00A80382" w:rsidTr="002B3566">
        <w:trPr>
          <w:trHeight w:val="82"/>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2B3566" w:rsidRPr="002B3566" w:rsidRDefault="002B3566" w:rsidP="002B3566">
            <w:pPr>
              <w:pStyle w:val="a3"/>
              <w:rPr>
                <w:b/>
                <w:bCs/>
                <w:sz w:val="16"/>
                <w:szCs w:val="16"/>
              </w:rPr>
            </w:pPr>
            <w:r w:rsidRPr="002B3566">
              <w:rPr>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 xml:space="preserve"> 01 06 05 01 10 0000 540</w:t>
            </w:r>
          </w:p>
        </w:tc>
        <w:tc>
          <w:tcPr>
            <w:tcW w:w="3354" w:type="dxa"/>
            <w:tcBorders>
              <w:top w:val="nil"/>
              <w:left w:val="nil"/>
              <w:bottom w:val="single" w:sz="4" w:space="0" w:color="auto"/>
              <w:right w:val="single" w:sz="4" w:space="0" w:color="auto"/>
            </w:tcBorders>
            <w:shd w:val="clear" w:color="auto" w:fill="auto"/>
            <w:vAlign w:val="bottom"/>
            <w:hideMark/>
          </w:tcPr>
          <w:p w:rsidR="002B3566" w:rsidRPr="002B3566" w:rsidRDefault="002B3566" w:rsidP="002B3566">
            <w:pPr>
              <w:pStyle w:val="a3"/>
              <w:rPr>
                <w:sz w:val="16"/>
                <w:szCs w:val="16"/>
              </w:rPr>
            </w:pPr>
            <w:r w:rsidRPr="002B3566">
              <w:rPr>
                <w:sz w:val="16"/>
                <w:szCs w:val="16"/>
              </w:rPr>
              <w:t>Предоставление бюджетных кредитов юридическим лицам из бюджетов сельских  поселений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center"/>
              <w:rPr>
                <w:rFonts w:ascii="Times New Roman" w:hAnsi="Times New Roman" w:cs="Times New Roman"/>
                <w:sz w:val="16"/>
                <w:szCs w:val="16"/>
              </w:rPr>
            </w:pPr>
            <w:r w:rsidRPr="00A80382">
              <w:rPr>
                <w:rFonts w:ascii="Times New Roman" w:hAnsi="Times New Roman" w:cs="Times New Roman"/>
                <w:sz w:val="16"/>
                <w:szCs w:val="16"/>
              </w:rPr>
              <w:t xml:space="preserve">        0,000  </w:t>
            </w:r>
          </w:p>
        </w:tc>
        <w:tc>
          <w:tcPr>
            <w:tcW w:w="1167"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jc w:val="right"/>
              <w:rPr>
                <w:rFonts w:ascii="Times New Roman" w:hAnsi="Times New Roman" w:cs="Times New Roman"/>
                <w:sz w:val="16"/>
                <w:szCs w:val="16"/>
              </w:rPr>
            </w:pPr>
            <w:r w:rsidRPr="00A80382">
              <w:rPr>
                <w:rFonts w:ascii="Times New Roman" w:hAnsi="Times New Roman" w:cs="Times New Roman"/>
                <w:sz w:val="16"/>
                <w:szCs w:val="16"/>
              </w:rPr>
              <w:t xml:space="preserve">0,000  </w:t>
            </w:r>
          </w:p>
        </w:tc>
      </w:tr>
    </w:tbl>
    <w:p w:rsidR="002B3566" w:rsidRPr="00A80382" w:rsidRDefault="002B3566" w:rsidP="002B3566">
      <w:pPr>
        <w:tabs>
          <w:tab w:val="left" w:pos="3315"/>
        </w:tabs>
        <w:rPr>
          <w:rFonts w:ascii="Times New Roman" w:hAnsi="Times New Roman" w:cs="Times New Roman"/>
          <w:sz w:val="16"/>
          <w:szCs w:val="16"/>
        </w:rPr>
      </w:pPr>
      <w:r>
        <w:rPr>
          <w:rFonts w:ascii="Times New Roman" w:hAnsi="Times New Roman" w:cs="Times New Roman"/>
          <w:sz w:val="16"/>
          <w:szCs w:val="16"/>
        </w:rPr>
        <w:tab/>
      </w:r>
    </w:p>
    <w:tbl>
      <w:tblPr>
        <w:tblW w:w="10530" w:type="dxa"/>
        <w:tblInd w:w="-709" w:type="dxa"/>
        <w:tblLayout w:type="fixed"/>
        <w:tblCellMar>
          <w:left w:w="0" w:type="dxa"/>
          <w:right w:w="0" w:type="dxa"/>
        </w:tblCellMar>
        <w:tblLook w:val="04A0"/>
      </w:tblPr>
      <w:tblGrid>
        <w:gridCol w:w="284"/>
        <w:gridCol w:w="9111"/>
        <w:gridCol w:w="1135"/>
      </w:tblGrid>
      <w:tr w:rsidR="002B3566" w:rsidRPr="00A80382" w:rsidTr="00600E2D">
        <w:trPr>
          <w:gridBefore w:val="1"/>
          <w:wBefore w:w="284" w:type="dxa"/>
          <w:trHeight w:val="255"/>
        </w:trPr>
        <w:tc>
          <w:tcPr>
            <w:tcW w:w="10246" w:type="dxa"/>
            <w:gridSpan w:val="2"/>
            <w:noWrap/>
            <w:vAlign w:val="bottom"/>
            <w:hideMark/>
          </w:tcPr>
          <w:p w:rsidR="002B3566" w:rsidRPr="00A80382" w:rsidRDefault="002B3566" w:rsidP="00600E2D">
            <w:pPr>
              <w:spacing w:after="0"/>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                                                                                                                                                                      Приложение №11</w:t>
            </w:r>
          </w:p>
        </w:tc>
      </w:tr>
      <w:tr w:rsidR="002B3566" w:rsidRPr="00A80382" w:rsidTr="00600E2D">
        <w:trPr>
          <w:gridBefore w:val="1"/>
          <w:wBefore w:w="284" w:type="dxa"/>
          <w:trHeight w:val="285"/>
        </w:trPr>
        <w:tc>
          <w:tcPr>
            <w:tcW w:w="10246" w:type="dxa"/>
            <w:gridSpan w:val="2"/>
            <w:noWrap/>
            <w:vAlign w:val="bottom"/>
            <w:hideMark/>
          </w:tcPr>
          <w:p w:rsidR="002B3566" w:rsidRPr="00A80382" w:rsidRDefault="002B3566" w:rsidP="00600E2D">
            <w:pPr>
              <w:spacing w:after="0"/>
              <w:jc w:val="right"/>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к решению Собрания представителей </w:t>
            </w:r>
          </w:p>
        </w:tc>
      </w:tr>
      <w:tr w:rsidR="002B3566" w:rsidRPr="00A80382" w:rsidTr="00600E2D">
        <w:trPr>
          <w:gridBefore w:val="1"/>
          <w:wBefore w:w="284" w:type="dxa"/>
          <w:trHeight w:val="285"/>
        </w:trPr>
        <w:tc>
          <w:tcPr>
            <w:tcW w:w="10246" w:type="dxa"/>
            <w:gridSpan w:val="2"/>
            <w:noWrap/>
            <w:vAlign w:val="bottom"/>
            <w:hideMark/>
          </w:tcPr>
          <w:p w:rsidR="002B3566" w:rsidRPr="00A80382" w:rsidRDefault="002B3566" w:rsidP="00600E2D">
            <w:pPr>
              <w:spacing w:after="0"/>
              <w:jc w:val="right"/>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 сельского поселения Борискино-Игар муниципального района Клявлинский Самарской области</w:t>
            </w:r>
          </w:p>
        </w:tc>
      </w:tr>
      <w:tr w:rsidR="002B3566" w:rsidRPr="00A80382" w:rsidTr="00600E2D">
        <w:trPr>
          <w:gridBefore w:val="1"/>
          <w:wBefore w:w="284" w:type="dxa"/>
          <w:trHeight w:val="285"/>
        </w:trPr>
        <w:tc>
          <w:tcPr>
            <w:tcW w:w="10246" w:type="dxa"/>
            <w:gridSpan w:val="2"/>
            <w:noWrap/>
            <w:vAlign w:val="bottom"/>
            <w:hideMark/>
          </w:tcPr>
          <w:p w:rsidR="002B3566" w:rsidRPr="00A80382" w:rsidRDefault="002B3566" w:rsidP="00600E2D">
            <w:pPr>
              <w:spacing w:after="0"/>
              <w:jc w:val="right"/>
              <w:rPr>
                <w:rFonts w:ascii="Times New Roman" w:eastAsia="Calibri" w:hAnsi="Times New Roman" w:cs="Times New Roman"/>
                <w:sz w:val="16"/>
                <w:szCs w:val="16"/>
              </w:rPr>
            </w:pPr>
            <w:r w:rsidRPr="00A80382">
              <w:rPr>
                <w:rFonts w:ascii="Times New Roman" w:eastAsia="Calibri" w:hAnsi="Times New Roman" w:cs="Times New Roman"/>
                <w:sz w:val="16"/>
                <w:szCs w:val="16"/>
              </w:rPr>
              <w:t>"О бюджете сельского поселения Борискино-Игар муниципального района Клявлинский Самарской области</w:t>
            </w:r>
          </w:p>
        </w:tc>
      </w:tr>
      <w:tr w:rsidR="002B3566" w:rsidRPr="00A80382" w:rsidTr="00600E2D">
        <w:trPr>
          <w:gridAfter w:val="1"/>
          <w:wAfter w:w="1135" w:type="dxa"/>
          <w:trHeight w:val="285"/>
        </w:trPr>
        <w:tc>
          <w:tcPr>
            <w:tcW w:w="9395" w:type="dxa"/>
            <w:gridSpan w:val="2"/>
            <w:noWrap/>
            <w:vAlign w:val="bottom"/>
            <w:hideMark/>
          </w:tcPr>
          <w:p w:rsidR="002B3566" w:rsidRPr="00A80382" w:rsidRDefault="002B3566" w:rsidP="00600E2D">
            <w:pPr>
              <w:spacing w:after="0"/>
              <w:jc w:val="right"/>
              <w:rPr>
                <w:rFonts w:ascii="Times New Roman" w:eastAsia="Calibri" w:hAnsi="Times New Roman" w:cs="Times New Roman"/>
                <w:sz w:val="16"/>
                <w:szCs w:val="16"/>
              </w:rPr>
            </w:pPr>
            <w:r w:rsidRPr="00A80382">
              <w:rPr>
                <w:rFonts w:ascii="Times New Roman" w:eastAsia="Calibri" w:hAnsi="Times New Roman" w:cs="Times New Roman"/>
                <w:sz w:val="16"/>
                <w:szCs w:val="16"/>
              </w:rPr>
              <w:t>на 2023 год и плановый период 2024 и 2025 годов''</w:t>
            </w:r>
          </w:p>
        </w:tc>
      </w:tr>
    </w:tbl>
    <w:p w:rsidR="002B3566" w:rsidRPr="00A80382" w:rsidRDefault="002B3566" w:rsidP="002B3566">
      <w:pPr>
        <w:rPr>
          <w:rFonts w:ascii="Times New Roman" w:hAnsi="Times New Roman" w:cs="Times New Roman"/>
          <w:sz w:val="16"/>
          <w:szCs w:val="16"/>
        </w:rPr>
      </w:pPr>
    </w:p>
    <w:p w:rsidR="002B3566" w:rsidRPr="00A80382" w:rsidRDefault="002B3566" w:rsidP="002B3566">
      <w:pPr>
        <w:jc w:val="center"/>
        <w:rPr>
          <w:rFonts w:ascii="Times New Roman" w:hAnsi="Times New Roman" w:cs="Times New Roman"/>
          <w:b/>
          <w:sz w:val="16"/>
          <w:szCs w:val="16"/>
        </w:rPr>
      </w:pPr>
      <w:r w:rsidRPr="00A80382">
        <w:rPr>
          <w:rFonts w:ascii="Times New Roman" w:hAnsi="Times New Roman" w:cs="Times New Roman"/>
          <w:b/>
          <w:sz w:val="16"/>
          <w:szCs w:val="16"/>
        </w:rPr>
        <w:t xml:space="preserve">Распределение бюджетных ассигнований по целевым статьям (муниципальным программам и </w:t>
      </w:r>
      <w:proofErr w:type="spellStart"/>
      <w:r w:rsidRPr="00A80382">
        <w:rPr>
          <w:rFonts w:ascii="Times New Roman" w:hAnsi="Times New Roman" w:cs="Times New Roman"/>
          <w:b/>
          <w:sz w:val="16"/>
          <w:szCs w:val="16"/>
        </w:rPr>
        <w:t>непрограммным</w:t>
      </w:r>
      <w:proofErr w:type="spellEnd"/>
      <w:r w:rsidRPr="00A80382">
        <w:rPr>
          <w:rFonts w:ascii="Times New Roman" w:hAnsi="Times New Roman" w:cs="Times New Roman"/>
          <w:b/>
          <w:sz w:val="16"/>
          <w:szCs w:val="16"/>
        </w:rPr>
        <w:t xml:space="preserve"> направлениям деятельности), группам (группам и подгруппам) видов </w:t>
      </w:r>
      <w:proofErr w:type="gramStart"/>
      <w:r w:rsidRPr="00A80382">
        <w:rPr>
          <w:rFonts w:ascii="Times New Roman" w:hAnsi="Times New Roman" w:cs="Times New Roman"/>
          <w:b/>
          <w:sz w:val="16"/>
          <w:szCs w:val="16"/>
        </w:rPr>
        <w:t>расходов классификации расходов бюджета сельского поселения</w:t>
      </w:r>
      <w:proofErr w:type="gramEnd"/>
      <w:r w:rsidRPr="00A80382">
        <w:rPr>
          <w:rFonts w:ascii="Times New Roman" w:hAnsi="Times New Roman" w:cs="Times New Roman"/>
          <w:b/>
          <w:sz w:val="16"/>
          <w:szCs w:val="16"/>
        </w:rPr>
        <w:t xml:space="preserve"> Борискино-Игар муниципального района Клявлинский Самарской области на 2023 год.</w:t>
      </w:r>
    </w:p>
    <w:tbl>
      <w:tblPr>
        <w:tblW w:w="10814" w:type="dxa"/>
        <w:tblInd w:w="-885" w:type="dxa"/>
        <w:tblLayout w:type="fixed"/>
        <w:tblLook w:val="04A0"/>
      </w:tblPr>
      <w:tblGrid>
        <w:gridCol w:w="284"/>
        <w:gridCol w:w="284"/>
        <w:gridCol w:w="5386"/>
        <w:gridCol w:w="1559"/>
        <w:gridCol w:w="709"/>
        <w:gridCol w:w="1135"/>
        <w:gridCol w:w="321"/>
        <w:gridCol w:w="813"/>
        <w:gridCol w:w="323"/>
      </w:tblGrid>
      <w:tr w:rsidR="002B3566" w:rsidRPr="00A80382" w:rsidTr="002B3566">
        <w:trPr>
          <w:gridAfter w:val="1"/>
          <w:wAfter w:w="322" w:type="dxa"/>
          <w:trHeight w:val="285"/>
        </w:trPr>
        <w:tc>
          <w:tcPr>
            <w:tcW w:w="595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ЦСР</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ВР</w:t>
            </w:r>
          </w:p>
        </w:tc>
        <w:tc>
          <w:tcPr>
            <w:tcW w:w="2269"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Сумма, тыс. руб.</w:t>
            </w:r>
          </w:p>
        </w:tc>
      </w:tr>
      <w:tr w:rsidR="002B3566" w:rsidRPr="00A80382" w:rsidTr="002B3566">
        <w:trPr>
          <w:gridAfter w:val="1"/>
          <w:wAfter w:w="322" w:type="dxa"/>
          <w:trHeight w:val="2325"/>
        </w:trPr>
        <w:tc>
          <w:tcPr>
            <w:tcW w:w="5955" w:type="dxa"/>
            <w:gridSpan w:val="3"/>
            <w:vMerge/>
            <w:tcBorders>
              <w:top w:val="single" w:sz="4" w:space="0" w:color="auto"/>
              <w:left w:val="single" w:sz="4" w:space="0" w:color="auto"/>
              <w:bottom w:val="single" w:sz="4" w:space="0" w:color="auto"/>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p>
        </w:tc>
        <w:tc>
          <w:tcPr>
            <w:tcW w:w="1135" w:type="dxa"/>
            <w:tcBorders>
              <w:top w:val="nil"/>
              <w:left w:val="nil"/>
              <w:bottom w:val="single" w:sz="4" w:space="0" w:color="000000"/>
              <w:right w:val="single" w:sz="4" w:space="0" w:color="000000"/>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Всего</w:t>
            </w:r>
          </w:p>
        </w:tc>
        <w:tc>
          <w:tcPr>
            <w:tcW w:w="1134" w:type="dxa"/>
            <w:gridSpan w:val="2"/>
            <w:tcBorders>
              <w:top w:val="nil"/>
              <w:left w:val="nil"/>
              <w:bottom w:val="single" w:sz="4" w:space="0" w:color="000000"/>
              <w:right w:val="single" w:sz="4" w:space="0" w:color="000000"/>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xml:space="preserve">в том числе за счет безвозмездных поступлений </w:t>
            </w:r>
            <w:proofErr w:type="gramStart"/>
            <w:r w:rsidRPr="00A80382">
              <w:rPr>
                <w:rFonts w:ascii="Times New Roman" w:eastAsia="Times New Roman" w:hAnsi="Times New Roman" w:cs="Times New Roman"/>
                <w:b/>
                <w:bCs/>
                <w:sz w:val="16"/>
                <w:szCs w:val="16"/>
                <w:lang w:eastAsia="ru-RU"/>
              </w:rPr>
              <w:t>имеющие</w:t>
            </w:r>
            <w:proofErr w:type="gramEnd"/>
            <w:r w:rsidRPr="00A80382">
              <w:rPr>
                <w:rFonts w:ascii="Times New Roman" w:eastAsia="Times New Roman" w:hAnsi="Times New Roman" w:cs="Times New Roman"/>
                <w:b/>
                <w:bCs/>
                <w:sz w:val="16"/>
                <w:szCs w:val="16"/>
                <w:lang w:eastAsia="ru-RU"/>
              </w:rPr>
              <w:t xml:space="preserve"> целевое назначение из вышестоящих бюджетов</w:t>
            </w:r>
          </w:p>
        </w:tc>
      </w:tr>
      <w:tr w:rsidR="002B3566" w:rsidRPr="00A80382" w:rsidTr="002B3566">
        <w:trPr>
          <w:gridAfter w:val="1"/>
          <w:wAfter w:w="322" w:type="dxa"/>
          <w:trHeight w:val="870"/>
        </w:trPr>
        <w:tc>
          <w:tcPr>
            <w:tcW w:w="5955" w:type="dxa"/>
            <w:gridSpan w:val="3"/>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2018-2026 годы"</w:t>
            </w:r>
          </w:p>
        </w:tc>
        <w:tc>
          <w:tcPr>
            <w:tcW w:w="155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2000000000</w:t>
            </w:r>
          </w:p>
        </w:tc>
        <w:tc>
          <w:tcPr>
            <w:tcW w:w="70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135"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998,001</w:t>
            </w:r>
          </w:p>
        </w:tc>
        <w:tc>
          <w:tcPr>
            <w:tcW w:w="1134" w:type="dxa"/>
            <w:gridSpan w:val="2"/>
            <w:tcBorders>
              <w:top w:val="nil"/>
              <w:left w:val="nil"/>
              <w:bottom w:val="single" w:sz="4" w:space="0" w:color="000000"/>
              <w:right w:val="single" w:sz="4" w:space="0" w:color="000000"/>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0,000</w:t>
            </w:r>
          </w:p>
        </w:tc>
      </w:tr>
      <w:tr w:rsidR="002B3566" w:rsidRPr="00A80382" w:rsidTr="002B3566">
        <w:trPr>
          <w:gridAfter w:val="1"/>
          <w:wAfter w:w="322" w:type="dxa"/>
          <w:trHeight w:val="345"/>
        </w:trPr>
        <w:tc>
          <w:tcPr>
            <w:tcW w:w="5955" w:type="dxa"/>
            <w:gridSpan w:val="3"/>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2000000000</w:t>
            </w:r>
          </w:p>
        </w:tc>
        <w:tc>
          <w:tcPr>
            <w:tcW w:w="70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200</w:t>
            </w:r>
          </w:p>
        </w:tc>
        <w:tc>
          <w:tcPr>
            <w:tcW w:w="1135"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998,001</w:t>
            </w:r>
          </w:p>
        </w:tc>
        <w:tc>
          <w:tcPr>
            <w:tcW w:w="1134" w:type="dxa"/>
            <w:gridSpan w:val="2"/>
            <w:tcBorders>
              <w:top w:val="nil"/>
              <w:left w:val="nil"/>
              <w:bottom w:val="single" w:sz="4" w:space="0" w:color="000000"/>
              <w:right w:val="single" w:sz="4" w:space="0" w:color="000000"/>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2B3566">
        <w:trPr>
          <w:gridAfter w:val="1"/>
          <w:wAfter w:w="322" w:type="dxa"/>
          <w:trHeight w:val="345"/>
        </w:trPr>
        <w:tc>
          <w:tcPr>
            <w:tcW w:w="5955" w:type="dxa"/>
            <w:gridSpan w:val="3"/>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2000000000</w:t>
            </w:r>
          </w:p>
        </w:tc>
        <w:tc>
          <w:tcPr>
            <w:tcW w:w="70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240</w:t>
            </w:r>
          </w:p>
        </w:tc>
        <w:tc>
          <w:tcPr>
            <w:tcW w:w="1135" w:type="dxa"/>
            <w:tcBorders>
              <w:top w:val="nil"/>
              <w:left w:val="nil"/>
              <w:bottom w:val="single" w:sz="4" w:space="0" w:color="000000"/>
              <w:right w:val="single" w:sz="4" w:space="0" w:color="000000"/>
            </w:tcBorders>
            <w:shd w:val="clear" w:color="auto" w:fill="auto"/>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998,001</w:t>
            </w:r>
          </w:p>
        </w:tc>
        <w:tc>
          <w:tcPr>
            <w:tcW w:w="1134" w:type="dxa"/>
            <w:gridSpan w:val="2"/>
            <w:tcBorders>
              <w:top w:val="nil"/>
              <w:left w:val="nil"/>
              <w:bottom w:val="single" w:sz="4" w:space="0" w:color="000000"/>
              <w:right w:val="single" w:sz="4" w:space="0" w:color="000000"/>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2B3566">
        <w:trPr>
          <w:gridAfter w:val="1"/>
          <w:wAfter w:w="322" w:type="dxa"/>
          <w:trHeight w:val="765"/>
        </w:trPr>
        <w:tc>
          <w:tcPr>
            <w:tcW w:w="5955" w:type="dxa"/>
            <w:gridSpan w:val="3"/>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155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135" w:type="dxa"/>
            <w:tcBorders>
              <w:top w:val="nil"/>
              <w:left w:val="nil"/>
              <w:bottom w:val="single" w:sz="4" w:space="0" w:color="000000"/>
              <w:right w:val="single" w:sz="4" w:space="0" w:color="000000"/>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11355,562</w:t>
            </w:r>
          </w:p>
        </w:tc>
        <w:tc>
          <w:tcPr>
            <w:tcW w:w="1134" w:type="dxa"/>
            <w:gridSpan w:val="2"/>
            <w:tcBorders>
              <w:top w:val="nil"/>
              <w:left w:val="nil"/>
              <w:bottom w:val="single" w:sz="4" w:space="0" w:color="000000"/>
              <w:right w:val="single" w:sz="4" w:space="0" w:color="000000"/>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1115,070</w:t>
            </w:r>
          </w:p>
        </w:tc>
      </w:tr>
      <w:tr w:rsidR="002B3566" w:rsidRPr="00A80382" w:rsidTr="002B3566">
        <w:trPr>
          <w:gridAfter w:val="1"/>
          <w:wAfter w:w="322" w:type="dxa"/>
          <w:trHeight w:val="765"/>
        </w:trPr>
        <w:tc>
          <w:tcPr>
            <w:tcW w:w="5955" w:type="dxa"/>
            <w:gridSpan w:val="3"/>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100</w:t>
            </w:r>
          </w:p>
        </w:tc>
        <w:tc>
          <w:tcPr>
            <w:tcW w:w="1135" w:type="dxa"/>
            <w:tcBorders>
              <w:top w:val="nil"/>
              <w:left w:val="nil"/>
              <w:bottom w:val="single" w:sz="4" w:space="0" w:color="000000"/>
              <w:right w:val="single" w:sz="4" w:space="0" w:color="000000"/>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3551,454</w:t>
            </w:r>
          </w:p>
        </w:tc>
        <w:tc>
          <w:tcPr>
            <w:tcW w:w="1134" w:type="dxa"/>
            <w:gridSpan w:val="2"/>
            <w:tcBorders>
              <w:top w:val="nil"/>
              <w:left w:val="nil"/>
              <w:bottom w:val="single" w:sz="4" w:space="0" w:color="000000"/>
              <w:right w:val="single" w:sz="4" w:space="0" w:color="000000"/>
            </w:tcBorders>
            <w:shd w:val="clear" w:color="000000" w:fill="FFFFFF"/>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109,966</w:t>
            </w:r>
          </w:p>
        </w:tc>
      </w:tr>
      <w:tr w:rsidR="002B3566" w:rsidRPr="00A80382" w:rsidTr="002B3566">
        <w:trPr>
          <w:gridAfter w:val="1"/>
          <w:wAfter w:w="322" w:type="dxa"/>
          <w:trHeight w:val="255"/>
        </w:trPr>
        <w:tc>
          <w:tcPr>
            <w:tcW w:w="5955" w:type="dxa"/>
            <w:gridSpan w:val="3"/>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Расходы на выплаты персоналу казенных учреждений</w:t>
            </w:r>
          </w:p>
        </w:tc>
        <w:tc>
          <w:tcPr>
            <w:tcW w:w="155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110</w:t>
            </w:r>
          </w:p>
        </w:tc>
        <w:tc>
          <w:tcPr>
            <w:tcW w:w="1135" w:type="dxa"/>
            <w:tcBorders>
              <w:top w:val="nil"/>
              <w:left w:val="nil"/>
              <w:bottom w:val="single" w:sz="4" w:space="0" w:color="000000"/>
              <w:right w:val="single" w:sz="4" w:space="0" w:color="000000"/>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1623,779</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2B3566">
        <w:trPr>
          <w:gridAfter w:val="1"/>
          <w:wAfter w:w="322" w:type="dxa"/>
          <w:trHeight w:val="255"/>
        </w:trPr>
        <w:tc>
          <w:tcPr>
            <w:tcW w:w="5955" w:type="dxa"/>
            <w:gridSpan w:val="3"/>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120</w:t>
            </w:r>
          </w:p>
        </w:tc>
        <w:tc>
          <w:tcPr>
            <w:tcW w:w="1135" w:type="dxa"/>
            <w:tcBorders>
              <w:top w:val="nil"/>
              <w:left w:val="nil"/>
              <w:bottom w:val="single" w:sz="4" w:space="0" w:color="000000"/>
              <w:right w:val="single" w:sz="4" w:space="0" w:color="000000"/>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1927,675</w:t>
            </w:r>
          </w:p>
        </w:tc>
        <w:tc>
          <w:tcPr>
            <w:tcW w:w="1134" w:type="dxa"/>
            <w:gridSpan w:val="2"/>
            <w:tcBorders>
              <w:top w:val="nil"/>
              <w:left w:val="nil"/>
              <w:bottom w:val="single" w:sz="4" w:space="0" w:color="000000"/>
              <w:right w:val="single" w:sz="4" w:space="0" w:color="000000"/>
            </w:tcBorders>
            <w:shd w:val="clear" w:color="000000" w:fill="FFFFFF"/>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109,966</w:t>
            </w:r>
          </w:p>
        </w:tc>
      </w:tr>
      <w:tr w:rsidR="002B3566" w:rsidRPr="00A80382" w:rsidTr="002B3566">
        <w:trPr>
          <w:gridAfter w:val="1"/>
          <w:wAfter w:w="322" w:type="dxa"/>
          <w:trHeight w:val="255"/>
        </w:trPr>
        <w:tc>
          <w:tcPr>
            <w:tcW w:w="5955" w:type="dxa"/>
            <w:gridSpan w:val="3"/>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200</w:t>
            </w:r>
          </w:p>
        </w:tc>
        <w:tc>
          <w:tcPr>
            <w:tcW w:w="1135" w:type="dxa"/>
            <w:tcBorders>
              <w:top w:val="nil"/>
              <w:left w:val="nil"/>
              <w:bottom w:val="single" w:sz="4" w:space="0" w:color="000000"/>
              <w:right w:val="single" w:sz="4" w:space="0" w:color="000000"/>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6741,390</w:t>
            </w:r>
          </w:p>
        </w:tc>
        <w:tc>
          <w:tcPr>
            <w:tcW w:w="1134" w:type="dxa"/>
            <w:gridSpan w:val="2"/>
            <w:tcBorders>
              <w:top w:val="nil"/>
              <w:left w:val="nil"/>
              <w:bottom w:val="single" w:sz="4" w:space="0" w:color="000000"/>
              <w:right w:val="single" w:sz="4" w:space="0" w:color="000000"/>
            </w:tcBorders>
            <w:shd w:val="clear" w:color="000000" w:fill="FFFFFF"/>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1005,104</w:t>
            </w:r>
          </w:p>
        </w:tc>
      </w:tr>
      <w:tr w:rsidR="002B3566" w:rsidRPr="00A80382" w:rsidTr="002B3566">
        <w:trPr>
          <w:gridAfter w:val="1"/>
          <w:wAfter w:w="322" w:type="dxa"/>
          <w:trHeight w:val="255"/>
        </w:trPr>
        <w:tc>
          <w:tcPr>
            <w:tcW w:w="5955" w:type="dxa"/>
            <w:gridSpan w:val="3"/>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240</w:t>
            </w:r>
          </w:p>
        </w:tc>
        <w:tc>
          <w:tcPr>
            <w:tcW w:w="1135" w:type="dxa"/>
            <w:tcBorders>
              <w:top w:val="nil"/>
              <w:left w:val="nil"/>
              <w:bottom w:val="single" w:sz="4" w:space="0" w:color="000000"/>
              <w:right w:val="single" w:sz="4" w:space="0" w:color="000000"/>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6741,390</w:t>
            </w:r>
          </w:p>
        </w:tc>
        <w:tc>
          <w:tcPr>
            <w:tcW w:w="1134" w:type="dxa"/>
            <w:gridSpan w:val="2"/>
            <w:tcBorders>
              <w:top w:val="nil"/>
              <w:left w:val="nil"/>
              <w:bottom w:val="single" w:sz="4" w:space="0" w:color="000000"/>
              <w:right w:val="single" w:sz="4" w:space="0" w:color="000000"/>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1005,104</w:t>
            </w:r>
          </w:p>
        </w:tc>
      </w:tr>
      <w:tr w:rsidR="002B3566" w:rsidRPr="00A80382" w:rsidTr="002B3566">
        <w:trPr>
          <w:gridAfter w:val="1"/>
          <w:wAfter w:w="322" w:type="dxa"/>
          <w:trHeight w:val="255"/>
        </w:trPr>
        <w:tc>
          <w:tcPr>
            <w:tcW w:w="5955" w:type="dxa"/>
            <w:gridSpan w:val="3"/>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w:t>
            </w:r>
          </w:p>
        </w:tc>
        <w:tc>
          <w:tcPr>
            <w:tcW w:w="1135" w:type="dxa"/>
            <w:tcBorders>
              <w:top w:val="nil"/>
              <w:left w:val="nil"/>
              <w:bottom w:val="single" w:sz="4" w:space="0" w:color="000000"/>
              <w:right w:val="single" w:sz="4" w:space="0" w:color="000000"/>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188,160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2B3566">
        <w:trPr>
          <w:gridAfter w:val="1"/>
          <w:wAfter w:w="322" w:type="dxa"/>
          <w:trHeight w:val="255"/>
        </w:trPr>
        <w:tc>
          <w:tcPr>
            <w:tcW w:w="5955" w:type="dxa"/>
            <w:gridSpan w:val="3"/>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310</w:t>
            </w:r>
          </w:p>
        </w:tc>
        <w:tc>
          <w:tcPr>
            <w:tcW w:w="1135" w:type="dxa"/>
            <w:tcBorders>
              <w:top w:val="nil"/>
              <w:left w:val="nil"/>
              <w:bottom w:val="single" w:sz="4" w:space="0" w:color="000000"/>
              <w:right w:val="single" w:sz="4" w:space="0" w:color="000000"/>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138,160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2B3566">
        <w:trPr>
          <w:gridAfter w:val="1"/>
          <w:wAfter w:w="322" w:type="dxa"/>
          <w:trHeight w:val="255"/>
        </w:trPr>
        <w:tc>
          <w:tcPr>
            <w:tcW w:w="5955" w:type="dxa"/>
            <w:gridSpan w:val="3"/>
            <w:tcBorders>
              <w:top w:val="nil"/>
              <w:left w:val="single" w:sz="4" w:space="0" w:color="auto"/>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320</w:t>
            </w:r>
          </w:p>
        </w:tc>
        <w:tc>
          <w:tcPr>
            <w:tcW w:w="1135" w:type="dxa"/>
            <w:tcBorders>
              <w:top w:val="nil"/>
              <w:left w:val="nil"/>
              <w:bottom w:val="single" w:sz="4" w:space="0" w:color="000000"/>
              <w:right w:val="single" w:sz="4" w:space="0" w:color="000000"/>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50,000</w:t>
            </w:r>
          </w:p>
        </w:tc>
        <w:tc>
          <w:tcPr>
            <w:tcW w:w="1134" w:type="dxa"/>
            <w:gridSpan w:val="2"/>
            <w:tcBorders>
              <w:top w:val="nil"/>
              <w:left w:val="nil"/>
              <w:bottom w:val="single" w:sz="4" w:space="0" w:color="000000"/>
              <w:right w:val="single" w:sz="4" w:space="0" w:color="000000"/>
            </w:tcBorders>
            <w:shd w:val="clear" w:color="000000" w:fill="FFFFFF"/>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2B3566">
        <w:trPr>
          <w:gridAfter w:val="1"/>
          <w:wAfter w:w="322" w:type="dxa"/>
          <w:trHeight w:val="255"/>
        </w:trPr>
        <w:tc>
          <w:tcPr>
            <w:tcW w:w="5955" w:type="dxa"/>
            <w:gridSpan w:val="3"/>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Межбюджетные трансферты</w:t>
            </w:r>
          </w:p>
        </w:tc>
        <w:tc>
          <w:tcPr>
            <w:tcW w:w="155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500</w:t>
            </w:r>
          </w:p>
        </w:tc>
        <w:tc>
          <w:tcPr>
            <w:tcW w:w="1135" w:type="dxa"/>
            <w:tcBorders>
              <w:top w:val="nil"/>
              <w:left w:val="nil"/>
              <w:bottom w:val="single" w:sz="4" w:space="0" w:color="000000"/>
              <w:right w:val="single" w:sz="4" w:space="0" w:color="000000"/>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642,489</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2B3566">
        <w:trPr>
          <w:gridAfter w:val="1"/>
          <w:wAfter w:w="322" w:type="dxa"/>
          <w:trHeight w:val="255"/>
        </w:trPr>
        <w:tc>
          <w:tcPr>
            <w:tcW w:w="5955" w:type="dxa"/>
            <w:gridSpan w:val="3"/>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540</w:t>
            </w:r>
          </w:p>
        </w:tc>
        <w:tc>
          <w:tcPr>
            <w:tcW w:w="1135" w:type="dxa"/>
            <w:tcBorders>
              <w:top w:val="nil"/>
              <w:left w:val="nil"/>
              <w:bottom w:val="single" w:sz="4" w:space="0" w:color="000000"/>
              <w:right w:val="single" w:sz="4" w:space="0" w:color="000000"/>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642,489</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2B3566">
        <w:trPr>
          <w:gridAfter w:val="1"/>
          <w:wAfter w:w="322" w:type="dxa"/>
          <w:trHeight w:val="255"/>
        </w:trPr>
        <w:tc>
          <w:tcPr>
            <w:tcW w:w="5955" w:type="dxa"/>
            <w:gridSpan w:val="3"/>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Иные бюджетные ассигнования</w:t>
            </w:r>
          </w:p>
        </w:tc>
        <w:tc>
          <w:tcPr>
            <w:tcW w:w="155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800</w:t>
            </w:r>
          </w:p>
        </w:tc>
        <w:tc>
          <w:tcPr>
            <w:tcW w:w="1135" w:type="dxa"/>
            <w:tcBorders>
              <w:top w:val="nil"/>
              <w:left w:val="nil"/>
              <w:bottom w:val="single" w:sz="4" w:space="0" w:color="000000"/>
              <w:right w:val="single" w:sz="4" w:space="0" w:color="000000"/>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232,069</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2B3566">
        <w:trPr>
          <w:gridAfter w:val="1"/>
          <w:wAfter w:w="322" w:type="dxa"/>
          <w:trHeight w:val="255"/>
        </w:trPr>
        <w:tc>
          <w:tcPr>
            <w:tcW w:w="5955" w:type="dxa"/>
            <w:gridSpan w:val="3"/>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Уплата налогов, сборов и иных платежей</w:t>
            </w:r>
          </w:p>
        </w:tc>
        <w:tc>
          <w:tcPr>
            <w:tcW w:w="155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850</w:t>
            </w:r>
          </w:p>
        </w:tc>
        <w:tc>
          <w:tcPr>
            <w:tcW w:w="1135" w:type="dxa"/>
            <w:tcBorders>
              <w:top w:val="nil"/>
              <w:left w:val="nil"/>
              <w:bottom w:val="single" w:sz="4" w:space="0" w:color="000000"/>
              <w:right w:val="single" w:sz="4" w:space="0" w:color="000000"/>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232,069</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2B3566">
        <w:trPr>
          <w:gridAfter w:val="1"/>
          <w:wAfter w:w="322" w:type="dxa"/>
          <w:trHeight w:val="255"/>
        </w:trPr>
        <w:tc>
          <w:tcPr>
            <w:tcW w:w="5955" w:type="dxa"/>
            <w:gridSpan w:val="3"/>
            <w:tcBorders>
              <w:top w:val="nil"/>
              <w:left w:val="single" w:sz="4" w:space="0" w:color="auto"/>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proofErr w:type="spellStart"/>
            <w:r w:rsidRPr="00A80382">
              <w:rPr>
                <w:rFonts w:ascii="Times New Roman" w:eastAsia="Times New Roman" w:hAnsi="Times New Roman" w:cs="Times New Roman"/>
                <w:b/>
                <w:bCs/>
                <w:color w:val="000000"/>
                <w:sz w:val="16"/>
                <w:szCs w:val="16"/>
                <w:lang w:eastAsia="ru-RU"/>
              </w:rPr>
              <w:t>Непрограммные</w:t>
            </w:r>
            <w:proofErr w:type="spellEnd"/>
            <w:r w:rsidRPr="00A80382">
              <w:rPr>
                <w:rFonts w:ascii="Times New Roman" w:eastAsia="Times New Roman" w:hAnsi="Times New Roman" w:cs="Times New Roman"/>
                <w:b/>
                <w:bCs/>
                <w:color w:val="000000"/>
                <w:sz w:val="16"/>
                <w:szCs w:val="16"/>
                <w:lang w:eastAsia="ru-RU"/>
              </w:rPr>
              <w:t xml:space="preserve"> направления расходов местного бюджета</w:t>
            </w:r>
          </w:p>
        </w:tc>
        <w:tc>
          <w:tcPr>
            <w:tcW w:w="1559"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rPr>
                <w:rFonts w:ascii="Times New Roman" w:eastAsia="Times New Roman" w:hAnsi="Times New Roman" w:cs="Times New Roman"/>
                <w:b/>
                <w:sz w:val="16"/>
                <w:szCs w:val="16"/>
                <w:lang w:eastAsia="ru-RU"/>
              </w:rPr>
            </w:pPr>
            <w:r w:rsidRPr="00A80382">
              <w:rPr>
                <w:rFonts w:ascii="Times New Roman" w:eastAsia="Times New Roman" w:hAnsi="Times New Roman" w:cs="Times New Roman"/>
                <w:b/>
                <w:sz w:val="16"/>
                <w:szCs w:val="16"/>
                <w:lang w:eastAsia="ru-RU"/>
              </w:rPr>
              <w:t>9000000000</w:t>
            </w:r>
          </w:p>
        </w:tc>
        <w:tc>
          <w:tcPr>
            <w:tcW w:w="709"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rPr>
                <w:rFonts w:ascii="Times New Roman" w:eastAsia="Times New Roman" w:hAnsi="Times New Roman" w:cs="Times New Roman"/>
                <w:b/>
                <w:sz w:val="16"/>
                <w:szCs w:val="16"/>
                <w:lang w:eastAsia="ru-RU"/>
              </w:rPr>
            </w:pPr>
          </w:p>
        </w:tc>
        <w:tc>
          <w:tcPr>
            <w:tcW w:w="1135" w:type="dxa"/>
            <w:tcBorders>
              <w:top w:val="nil"/>
              <w:left w:val="nil"/>
              <w:bottom w:val="single" w:sz="4" w:space="0" w:color="000000"/>
              <w:right w:val="single" w:sz="4" w:space="0" w:color="000000"/>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b/>
                <w:sz w:val="16"/>
                <w:szCs w:val="16"/>
                <w:lang w:eastAsia="ru-RU"/>
              </w:rPr>
            </w:pPr>
            <w:r w:rsidRPr="00A80382">
              <w:rPr>
                <w:rFonts w:ascii="Times New Roman" w:eastAsia="Times New Roman" w:hAnsi="Times New Roman" w:cs="Times New Roman"/>
                <w:b/>
                <w:sz w:val="16"/>
                <w:szCs w:val="16"/>
                <w:lang w:eastAsia="ru-RU"/>
              </w:rPr>
              <w:t>100,000</w:t>
            </w:r>
          </w:p>
        </w:tc>
        <w:tc>
          <w:tcPr>
            <w:tcW w:w="1134" w:type="dxa"/>
            <w:gridSpan w:val="2"/>
            <w:tcBorders>
              <w:top w:val="nil"/>
              <w:left w:val="nil"/>
              <w:bottom w:val="single" w:sz="4" w:space="0" w:color="000000"/>
              <w:right w:val="single" w:sz="4" w:space="0" w:color="000000"/>
            </w:tcBorders>
            <w:shd w:val="clear" w:color="000000" w:fill="FFFFFF"/>
            <w:noWrap/>
            <w:vAlign w:val="bottom"/>
          </w:tcPr>
          <w:p w:rsidR="002B3566" w:rsidRPr="00A80382" w:rsidRDefault="002B3566" w:rsidP="00600E2D">
            <w:pPr>
              <w:spacing w:after="0" w:line="240" w:lineRule="auto"/>
              <w:jc w:val="right"/>
              <w:rPr>
                <w:rFonts w:ascii="Times New Roman" w:eastAsia="Times New Roman" w:hAnsi="Times New Roman" w:cs="Times New Roman"/>
                <w:b/>
                <w:sz w:val="16"/>
                <w:szCs w:val="16"/>
                <w:lang w:eastAsia="ru-RU"/>
              </w:rPr>
            </w:pPr>
            <w:r w:rsidRPr="00A80382">
              <w:rPr>
                <w:rFonts w:ascii="Times New Roman" w:eastAsia="Times New Roman" w:hAnsi="Times New Roman" w:cs="Times New Roman"/>
                <w:b/>
                <w:sz w:val="16"/>
                <w:szCs w:val="16"/>
                <w:lang w:eastAsia="ru-RU"/>
              </w:rPr>
              <w:t>0,000</w:t>
            </w:r>
          </w:p>
        </w:tc>
      </w:tr>
      <w:tr w:rsidR="002B3566" w:rsidRPr="00A80382" w:rsidTr="002B3566">
        <w:trPr>
          <w:gridAfter w:val="1"/>
          <w:wAfter w:w="322" w:type="dxa"/>
          <w:trHeight w:val="255"/>
        </w:trPr>
        <w:tc>
          <w:tcPr>
            <w:tcW w:w="5955" w:type="dxa"/>
            <w:gridSpan w:val="3"/>
            <w:tcBorders>
              <w:top w:val="nil"/>
              <w:left w:val="single" w:sz="4" w:space="0" w:color="auto"/>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proofErr w:type="spellStart"/>
            <w:r w:rsidRPr="00A80382">
              <w:rPr>
                <w:rFonts w:ascii="Times New Roman" w:eastAsia="Times New Roman" w:hAnsi="Times New Roman" w:cs="Times New Roman"/>
                <w:color w:val="000000"/>
                <w:sz w:val="16"/>
                <w:szCs w:val="16"/>
                <w:lang w:eastAsia="ru-RU"/>
              </w:rPr>
              <w:t>Непрограммные</w:t>
            </w:r>
            <w:proofErr w:type="spellEnd"/>
            <w:r w:rsidRPr="00A80382">
              <w:rPr>
                <w:rFonts w:ascii="Times New Roman" w:eastAsia="Times New Roman" w:hAnsi="Times New Roman" w:cs="Times New Roman"/>
                <w:color w:val="000000"/>
                <w:sz w:val="16"/>
                <w:szCs w:val="16"/>
                <w:lang w:eastAsia="ru-RU"/>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559"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9010000000</w:t>
            </w:r>
          </w:p>
        </w:tc>
        <w:tc>
          <w:tcPr>
            <w:tcW w:w="709"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p>
        </w:tc>
        <w:tc>
          <w:tcPr>
            <w:tcW w:w="1135" w:type="dxa"/>
            <w:tcBorders>
              <w:top w:val="nil"/>
              <w:left w:val="nil"/>
              <w:bottom w:val="single" w:sz="4" w:space="0" w:color="000000"/>
              <w:right w:val="single" w:sz="4" w:space="0" w:color="000000"/>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100,000</w:t>
            </w:r>
          </w:p>
        </w:tc>
        <w:tc>
          <w:tcPr>
            <w:tcW w:w="1134" w:type="dxa"/>
            <w:gridSpan w:val="2"/>
            <w:tcBorders>
              <w:top w:val="nil"/>
              <w:left w:val="nil"/>
              <w:bottom w:val="single" w:sz="4" w:space="0" w:color="000000"/>
              <w:right w:val="single" w:sz="4" w:space="0" w:color="000000"/>
            </w:tcBorders>
            <w:shd w:val="clear" w:color="000000" w:fill="FFFFFF"/>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2B3566">
        <w:trPr>
          <w:gridAfter w:val="1"/>
          <w:wAfter w:w="322" w:type="dxa"/>
          <w:trHeight w:val="255"/>
        </w:trPr>
        <w:tc>
          <w:tcPr>
            <w:tcW w:w="5955" w:type="dxa"/>
            <w:gridSpan w:val="3"/>
            <w:tcBorders>
              <w:top w:val="nil"/>
              <w:left w:val="single" w:sz="4" w:space="0" w:color="auto"/>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Иные бюджетные ассигнования</w:t>
            </w:r>
          </w:p>
        </w:tc>
        <w:tc>
          <w:tcPr>
            <w:tcW w:w="1559"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9010000000</w:t>
            </w:r>
          </w:p>
        </w:tc>
        <w:tc>
          <w:tcPr>
            <w:tcW w:w="709"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800</w:t>
            </w:r>
          </w:p>
        </w:tc>
        <w:tc>
          <w:tcPr>
            <w:tcW w:w="1135" w:type="dxa"/>
            <w:tcBorders>
              <w:top w:val="nil"/>
              <w:left w:val="nil"/>
              <w:bottom w:val="single" w:sz="4" w:space="0" w:color="000000"/>
              <w:right w:val="single" w:sz="4" w:space="0" w:color="000000"/>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100,000</w:t>
            </w:r>
          </w:p>
        </w:tc>
        <w:tc>
          <w:tcPr>
            <w:tcW w:w="1134" w:type="dxa"/>
            <w:gridSpan w:val="2"/>
            <w:tcBorders>
              <w:top w:val="nil"/>
              <w:left w:val="nil"/>
              <w:bottom w:val="single" w:sz="4" w:space="0" w:color="000000"/>
              <w:right w:val="single" w:sz="4" w:space="0" w:color="000000"/>
            </w:tcBorders>
            <w:shd w:val="clear" w:color="000000" w:fill="FFFFFF"/>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2B3566">
        <w:trPr>
          <w:gridAfter w:val="1"/>
          <w:wAfter w:w="322" w:type="dxa"/>
          <w:trHeight w:val="255"/>
        </w:trPr>
        <w:tc>
          <w:tcPr>
            <w:tcW w:w="5955" w:type="dxa"/>
            <w:gridSpan w:val="3"/>
            <w:tcBorders>
              <w:top w:val="nil"/>
              <w:left w:val="single" w:sz="4" w:space="0" w:color="auto"/>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Резервные средства</w:t>
            </w:r>
          </w:p>
        </w:tc>
        <w:tc>
          <w:tcPr>
            <w:tcW w:w="1559"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9010000000</w:t>
            </w:r>
          </w:p>
        </w:tc>
        <w:tc>
          <w:tcPr>
            <w:tcW w:w="709" w:type="dxa"/>
            <w:tcBorders>
              <w:top w:val="nil"/>
              <w:left w:val="nil"/>
              <w:bottom w:val="single" w:sz="4" w:space="0" w:color="auto"/>
              <w:right w:val="single" w:sz="4" w:space="0" w:color="auto"/>
            </w:tcBorders>
            <w:shd w:val="clear" w:color="000000" w:fill="FFFFFF"/>
            <w:vAlign w:val="bottom"/>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870</w:t>
            </w:r>
          </w:p>
        </w:tc>
        <w:tc>
          <w:tcPr>
            <w:tcW w:w="1135" w:type="dxa"/>
            <w:tcBorders>
              <w:top w:val="nil"/>
              <w:left w:val="nil"/>
              <w:bottom w:val="single" w:sz="4" w:space="0" w:color="000000"/>
              <w:right w:val="single" w:sz="4" w:space="0" w:color="000000"/>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100,000</w:t>
            </w:r>
          </w:p>
        </w:tc>
        <w:tc>
          <w:tcPr>
            <w:tcW w:w="1134" w:type="dxa"/>
            <w:gridSpan w:val="2"/>
            <w:tcBorders>
              <w:top w:val="nil"/>
              <w:left w:val="nil"/>
              <w:bottom w:val="single" w:sz="4" w:space="0" w:color="000000"/>
              <w:right w:val="single" w:sz="4" w:space="0" w:color="000000"/>
            </w:tcBorders>
            <w:shd w:val="clear" w:color="000000" w:fill="FFFFFF"/>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2B3566">
        <w:trPr>
          <w:gridAfter w:val="1"/>
          <w:wAfter w:w="322" w:type="dxa"/>
          <w:trHeight w:val="255"/>
        </w:trPr>
        <w:tc>
          <w:tcPr>
            <w:tcW w:w="5955" w:type="dxa"/>
            <w:gridSpan w:val="3"/>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Arial CYR" w:eastAsia="Times New Roman" w:hAnsi="Arial CYR" w:cs="Arial CYR"/>
                <w:b/>
                <w:bCs/>
                <w:sz w:val="16"/>
                <w:szCs w:val="16"/>
                <w:lang w:eastAsia="ru-RU"/>
              </w:rPr>
            </w:pPr>
            <w:r w:rsidRPr="00A80382">
              <w:rPr>
                <w:rFonts w:ascii="Arial CYR" w:eastAsia="Times New Roman" w:hAnsi="Arial CYR" w:cs="Arial CYR"/>
                <w:b/>
                <w:bCs/>
                <w:sz w:val="16"/>
                <w:szCs w:val="16"/>
                <w:lang w:eastAsia="ru-RU"/>
              </w:rPr>
              <w:t>Всего</w:t>
            </w:r>
          </w:p>
        </w:tc>
        <w:tc>
          <w:tcPr>
            <w:tcW w:w="155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Arial CYR" w:eastAsia="Times New Roman" w:hAnsi="Arial CYR" w:cs="Arial CYR"/>
                <w:b/>
                <w:bCs/>
                <w:sz w:val="16"/>
                <w:szCs w:val="16"/>
                <w:lang w:eastAsia="ru-RU"/>
              </w:rPr>
            </w:pPr>
            <w:r w:rsidRPr="00A80382">
              <w:rPr>
                <w:rFonts w:ascii="Arial CYR" w:eastAsia="Times New Roman" w:hAnsi="Arial CYR" w:cs="Arial CYR"/>
                <w:b/>
                <w:bCs/>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Arial CYR" w:eastAsia="Times New Roman" w:hAnsi="Arial CYR" w:cs="Arial CYR"/>
                <w:b/>
                <w:bCs/>
                <w:sz w:val="16"/>
                <w:szCs w:val="16"/>
                <w:lang w:eastAsia="ru-RU"/>
              </w:rPr>
            </w:pPr>
            <w:r w:rsidRPr="00A80382">
              <w:rPr>
                <w:rFonts w:ascii="Arial CYR" w:eastAsia="Times New Roman" w:hAnsi="Arial CYR" w:cs="Arial CYR"/>
                <w:b/>
                <w:bCs/>
                <w:sz w:val="16"/>
                <w:szCs w:val="16"/>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12453,563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1115,070</w:t>
            </w:r>
          </w:p>
        </w:tc>
      </w:tr>
      <w:tr w:rsidR="002B3566" w:rsidRPr="00A80382" w:rsidTr="002B3566">
        <w:tblPrEx>
          <w:tblCellMar>
            <w:left w:w="0" w:type="dxa"/>
            <w:right w:w="0" w:type="dxa"/>
          </w:tblCellMar>
        </w:tblPrEx>
        <w:trPr>
          <w:gridBefore w:val="2"/>
          <w:wBefore w:w="568" w:type="dxa"/>
          <w:trHeight w:val="255"/>
        </w:trPr>
        <w:tc>
          <w:tcPr>
            <w:tcW w:w="10246" w:type="dxa"/>
            <w:gridSpan w:val="7"/>
            <w:noWrap/>
            <w:vAlign w:val="bottom"/>
            <w:hideMark/>
          </w:tcPr>
          <w:p w:rsidR="002B3566" w:rsidRPr="00A80382" w:rsidRDefault="002B3566" w:rsidP="00600E2D">
            <w:pPr>
              <w:spacing w:after="0"/>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                                                                                                                                                           Приложение №12</w:t>
            </w:r>
          </w:p>
        </w:tc>
      </w:tr>
      <w:tr w:rsidR="002B3566" w:rsidRPr="00A80382" w:rsidTr="002B3566">
        <w:tblPrEx>
          <w:tblCellMar>
            <w:left w:w="0" w:type="dxa"/>
            <w:right w:w="0" w:type="dxa"/>
          </w:tblCellMar>
        </w:tblPrEx>
        <w:trPr>
          <w:gridBefore w:val="2"/>
          <w:gridAfter w:val="1"/>
          <w:wBefore w:w="568" w:type="dxa"/>
          <w:wAfter w:w="323" w:type="dxa"/>
          <w:trHeight w:val="285"/>
        </w:trPr>
        <w:tc>
          <w:tcPr>
            <w:tcW w:w="9923" w:type="dxa"/>
            <w:gridSpan w:val="6"/>
            <w:noWrap/>
            <w:vAlign w:val="bottom"/>
            <w:hideMark/>
          </w:tcPr>
          <w:p w:rsidR="002B3566" w:rsidRPr="00A80382" w:rsidRDefault="002B3566" w:rsidP="00600E2D">
            <w:pPr>
              <w:spacing w:after="0"/>
              <w:jc w:val="right"/>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к решению Собрания представителей </w:t>
            </w:r>
          </w:p>
        </w:tc>
      </w:tr>
      <w:tr w:rsidR="002B3566" w:rsidRPr="00A80382" w:rsidTr="002B3566">
        <w:tblPrEx>
          <w:tblCellMar>
            <w:left w:w="0" w:type="dxa"/>
            <w:right w:w="0" w:type="dxa"/>
          </w:tblCellMar>
        </w:tblPrEx>
        <w:trPr>
          <w:gridBefore w:val="2"/>
          <w:gridAfter w:val="1"/>
          <w:wBefore w:w="568" w:type="dxa"/>
          <w:wAfter w:w="323" w:type="dxa"/>
          <w:trHeight w:val="285"/>
        </w:trPr>
        <w:tc>
          <w:tcPr>
            <w:tcW w:w="9923" w:type="dxa"/>
            <w:gridSpan w:val="6"/>
            <w:noWrap/>
            <w:vAlign w:val="bottom"/>
            <w:hideMark/>
          </w:tcPr>
          <w:p w:rsidR="002B3566" w:rsidRPr="00A80382" w:rsidRDefault="002B3566" w:rsidP="00600E2D">
            <w:pPr>
              <w:spacing w:after="0"/>
              <w:jc w:val="right"/>
              <w:rPr>
                <w:rFonts w:ascii="Times New Roman" w:eastAsia="Calibri" w:hAnsi="Times New Roman" w:cs="Times New Roman"/>
                <w:sz w:val="16"/>
                <w:szCs w:val="16"/>
              </w:rPr>
            </w:pPr>
            <w:r w:rsidRPr="00A80382">
              <w:rPr>
                <w:rFonts w:ascii="Times New Roman" w:eastAsia="Calibri" w:hAnsi="Times New Roman" w:cs="Times New Roman"/>
                <w:sz w:val="16"/>
                <w:szCs w:val="16"/>
              </w:rPr>
              <w:t xml:space="preserve"> сельского поселения Борискино-Игар муниципального района Клявлинский Самарской области</w:t>
            </w:r>
          </w:p>
        </w:tc>
      </w:tr>
      <w:tr w:rsidR="002B3566" w:rsidRPr="00A80382" w:rsidTr="002B3566">
        <w:tblPrEx>
          <w:tblCellMar>
            <w:left w:w="0" w:type="dxa"/>
            <w:right w:w="0" w:type="dxa"/>
          </w:tblCellMar>
        </w:tblPrEx>
        <w:trPr>
          <w:gridBefore w:val="2"/>
          <w:gridAfter w:val="1"/>
          <w:wBefore w:w="568" w:type="dxa"/>
          <w:wAfter w:w="323" w:type="dxa"/>
          <w:trHeight w:val="285"/>
        </w:trPr>
        <w:tc>
          <w:tcPr>
            <w:tcW w:w="9923" w:type="dxa"/>
            <w:gridSpan w:val="6"/>
            <w:noWrap/>
            <w:vAlign w:val="bottom"/>
            <w:hideMark/>
          </w:tcPr>
          <w:p w:rsidR="002B3566" w:rsidRPr="00A80382" w:rsidRDefault="002B3566" w:rsidP="00600E2D">
            <w:pPr>
              <w:spacing w:after="0"/>
              <w:jc w:val="right"/>
              <w:rPr>
                <w:rFonts w:ascii="Times New Roman" w:eastAsia="Calibri" w:hAnsi="Times New Roman" w:cs="Times New Roman"/>
                <w:sz w:val="16"/>
                <w:szCs w:val="16"/>
              </w:rPr>
            </w:pPr>
            <w:r w:rsidRPr="00A80382">
              <w:rPr>
                <w:rFonts w:ascii="Times New Roman" w:eastAsia="Calibri" w:hAnsi="Times New Roman" w:cs="Times New Roman"/>
                <w:sz w:val="16"/>
                <w:szCs w:val="16"/>
              </w:rPr>
              <w:t>"О бюджете сельского поселения Борискино-Игар муниципального района Клявлинский Самарской области</w:t>
            </w:r>
          </w:p>
        </w:tc>
      </w:tr>
      <w:tr w:rsidR="002B3566" w:rsidRPr="00A80382" w:rsidTr="002B3566">
        <w:tblPrEx>
          <w:tblCellMar>
            <w:left w:w="0" w:type="dxa"/>
            <w:right w:w="0" w:type="dxa"/>
          </w:tblCellMar>
        </w:tblPrEx>
        <w:trPr>
          <w:gridBefore w:val="1"/>
          <w:gridAfter w:val="2"/>
          <w:wBefore w:w="284" w:type="dxa"/>
          <w:wAfter w:w="1135" w:type="dxa"/>
          <w:trHeight w:val="285"/>
        </w:trPr>
        <w:tc>
          <w:tcPr>
            <w:tcW w:w="9395" w:type="dxa"/>
            <w:gridSpan w:val="6"/>
            <w:noWrap/>
            <w:vAlign w:val="bottom"/>
            <w:hideMark/>
          </w:tcPr>
          <w:p w:rsidR="002B3566" w:rsidRPr="00A80382" w:rsidRDefault="002B3566" w:rsidP="00600E2D">
            <w:pPr>
              <w:spacing w:after="0"/>
              <w:jc w:val="right"/>
              <w:rPr>
                <w:rFonts w:ascii="Times New Roman" w:eastAsia="Calibri" w:hAnsi="Times New Roman" w:cs="Times New Roman"/>
                <w:sz w:val="16"/>
                <w:szCs w:val="16"/>
              </w:rPr>
            </w:pPr>
            <w:r w:rsidRPr="00A80382">
              <w:rPr>
                <w:rFonts w:ascii="Times New Roman" w:eastAsia="Calibri" w:hAnsi="Times New Roman" w:cs="Times New Roman"/>
                <w:sz w:val="16"/>
                <w:szCs w:val="16"/>
              </w:rPr>
              <w:t>на 2023 год и плановый период 2024 и 2025 годов''</w:t>
            </w:r>
          </w:p>
        </w:tc>
      </w:tr>
    </w:tbl>
    <w:p w:rsidR="002B3566" w:rsidRPr="00A80382" w:rsidRDefault="002B3566" w:rsidP="002B3566">
      <w:pPr>
        <w:rPr>
          <w:rFonts w:ascii="Times New Roman" w:hAnsi="Times New Roman" w:cs="Times New Roman"/>
          <w:sz w:val="16"/>
          <w:szCs w:val="16"/>
        </w:rPr>
      </w:pPr>
    </w:p>
    <w:p w:rsidR="002B3566" w:rsidRPr="00A80382" w:rsidRDefault="002B3566" w:rsidP="002B3566">
      <w:pPr>
        <w:rPr>
          <w:rFonts w:ascii="Times New Roman" w:hAnsi="Times New Roman" w:cs="Times New Roman"/>
          <w:sz w:val="16"/>
          <w:szCs w:val="16"/>
        </w:rPr>
      </w:pPr>
      <w:r w:rsidRPr="00A80382">
        <w:rPr>
          <w:rFonts w:ascii="Times New Roman" w:hAnsi="Times New Roman" w:cs="Times New Roman"/>
          <w:sz w:val="16"/>
          <w:szCs w:val="16"/>
        </w:rPr>
        <w:t xml:space="preserve">Распределение бюджетных ассигнований по целевым статьям (муниципальным программам и </w:t>
      </w:r>
      <w:proofErr w:type="spellStart"/>
      <w:r w:rsidRPr="00A80382">
        <w:rPr>
          <w:rFonts w:ascii="Times New Roman" w:hAnsi="Times New Roman" w:cs="Times New Roman"/>
          <w:sz w:val="16"/>
          <w:szCs w:val="16"/>
        </w:rPr>
        <w:t>непрограммным</w:t>
      </w:r>
      <w:proofErr w:type="spellEnd"/>
      <w:r w:rsidRPr="00A80382">
        <w:rPr>
          <w:rFonts w:ascii="Times New Roman" w:hAnsi="Times New Roman" w:cs="Times New Roman"/>
          <w:sz w:val="16"/>
          <w:szCs w:val="16"/>
        </w:rPr>
        <w:t xml:space="preserve"> направлениям деятельности), группам (группам и подгруппам) видов </w:t>
      </w:r>
      <w:proofErr w:type="gramStart"/>
      <w:r w:rsidRPr="00A80382">
        <w:rPr>
          <w:rFonts w:ascii="Times New Roman" w:hAnsi="Times New Roman" w:cs="Times New Roman"/>
          <w:sz w:val="16"/>
          <w:szCs w:val="16"/>
        </w:rPr>
        <w:t>расходов классификации расходов бюджета сельского поселения</w:t>
      </w:r>
      <w:proofErr w:type="gramEnd"/>
      <w:r w:rsidRPr="00A80382">
        <w:rPr>
          <w:rFonts w:ascii="Times New Roman" w:hAnsi="Times New Roman" w:cs="Times New Roman"/>
          <w:sz w:val="16"/>
          <w:szCs w:val="16"/>
        </w:rPr>
        <w:t xml:space="preserve"> Борискино-Игар муниципального района Клявлинский Самарской области на плановый период 2024-2025годов.</w:t>
      </w:r>
    </w:p>
    <w:tbl>
      <w:tblPr>
        <w:tblW w:w="10348" w:type="dxa"/>
        <w:tblInd w:w="-743" w:type="dxa"/>
        <w:tblLayout w:type="fixed"/>
        <w:tblLook w:val="04A0"/>
      </w:tblPr>
      <w:tblGrid>
        <w:gridCol w:w="3686"/>
        <w:gridCol w:w="1439"/>
        <w:gridCol w:w="640"/>
        <w:gridCol w:w="1039"/>
        <w:gridCol w:w="1135"/>
        <w:gridCol w:w="1133"/>
        <w:gridCol w:w="1276"/>
      </w:tblGrid>
      <w:tr w:rsidR="002B3566" w:rsidRPr="00A80382" w:rsidTr="00600E2D">
        <w:trPr>
          <w:trHeight w:val="285"/>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Наименование</w:t>
            </w:r>
          </w:p>
        </w:tc>
        <w:tc>
          <w:tcPr>
            <w:tcW w:w="1439"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ЦСР</w:t>
            </w:r>
          </w:p>
        </w:tc>
        <w:tc>
          <w:tcPr>
            <w:tcW w:w="64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ВР</w:t>
            </w:r>
          </w:p>
        </w:tc>
        <w:tc>
          <w:tcPr>
            <w:tcW w:w="4583" w:type="dxa"/>
            <w:gridSpan w:val="4"/>
            <w:tcBorders>
              <w:top w:val="single" w:sz="4" w:space="0" w:color="auto"/>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Сумма, тыс. руб.</w:t>
            </w:r>
          </w:p>
        </w:tc>
      </w:tr>
      <w:tr w:rsidR="002B3566" w:rsidRPr="00A80382" w:rsidTr="00600E2D">
        <w:trPr>
          <w:trHeight w:val="28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p>
        </w:tc>
        <w:tc>
          <w:tcPr>
            <w:tcW w:w="2174" w:type="dxa"/>
            <w:gridSpan w:val="2"/>
            <w:tcBorders>
              <w:top w:val="single" w:sz="4" w:space="0" w:color="auto"/>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2024 год</w:t>
            </w:r>
          </w:p>
        </w:tc>
        <w:tc>
          <w:tcPr>
            <w:tcW w:w="2409" w:type="dxa"/>
            <w:gridSpan w:val="2"/>
            <w:tcBorders>
              <w:top w:val="single" w:sz="4" w:space="0" w:color="auto"/>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2025 год</w:t>
            </w:r>
          </w:p>
        </w:tc>
      </w:tr>
      <w:tr w:rsidR="002B3566" w:rsidRPr="00A80382" w:rsidTr="00600E2D">
        <w:trPr>
          <w:trHeight w:val="103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p>
        </w:tc>
        <w:tc>
          <w:tcPr>
            <w:tcW w:w="1039"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Всего</w:t>
            </w:r>
          </w:p>
        </w:tc>
        <w:tc>
          <w:tcPr>
            <w:tcW w:w="1135"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color w:val="000000"/>
                <w:sz w:val="16"/>
                <w:szCs w:val="16"/>
                <w:lang w:eastAsia="ru-RU"/>
              </w:rPr>
              <w:t xml:space="preserve">в том числе за счет безвозмездных поступлений </w:t>
            </w:r>
            <w:proofErr w:type="gramStart"/>
            <w:r w:rsidRPr="00A80382">
              <w:rPr>
                <w:rFonts w:ascii="Times New Roman" w:eastAsia="Times New Roman" w:hAnsi="Times New Roman" w:cs="Times New Roman"/>
                <w:b/>
                <w:bCs/>
                <w:color w:val="000000"/>
                <w:sz w:val="16"/>
                <w:szCs w:val="16"/>
                <w:lang w:eastAsia="ru-RU"/>
              </w:rPr>
              <w:t>имеющие</w:t>
            </w:r>
            <w:proofErr w:type="gramEnd"/>
            <w:r w:rsidRPr="00A80382">
              <w:rPr>
                <w:rFonts w:ascii="Times New Roman" w:eastAsia="Times New Roman" w:hAnsi="Times New Roman" w:cs="Times New Roman"/>
                <w:b/>
                <w:bCs/>
                <w:color w:val="000000"/>
                <w:sz w:val="16"/>
                <w:szCs w:val="16"/>
                <w:lang w:eastAsia="ru-RU"/>
              </w:rPr>
              <w:t xml:space="preserve"> целевое назначение из вышестоящих бюджетов</w:t>
            </w:r>
          </w:p>
        </w:tc>
        <w:tc>
          <w:tcPr>
            <w:tcW w:w="113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Всего</w:t>
            </w:r>
          </w:p>
        </w:tc>
        <w:tc>
          <w:tcPr>
            <w:tcW w:w="1276"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color w:val="000000"/>
                <w:sz w:val="16"/>
                <w:szCs w:val="16"/>
                <w:lang w:eastAsia="ru-RU"/>
              </w:rPr>
              <w:t xml:space="preserve">в том числе за счет </w:t>
            </w:r>
            <w:proofErr w:type="spellStart"/>
            <w:r w:rsidRPr="00A80382">
              <w:rPr>
                <w:rFonts w:ascii="Times New Roman" w:eastAsia="Times New Roman" w:hAnsi="Times New Roman" w:cs="Times New Roman"/>
                <w:b/>
                <w:bCs/>
                <w:color w:val="000000"/>
                <w:sz w:val="16"/>
                <w:szCs w:val="16"/>
                <w:lang w:eastAsia="ru-RU"/>
              </w:rPr>
              <w:t>безвозмезд-ных</w:t>
            </w:r>
            <w:proofErr w:type="spellEnd"/>
            <w:r w:rsidRPr="00A80382">
              <w:rPr>
                <w:rFonts w:ascii="Times New Roman" w:eastAsia="Times New Roman" w:hAnsi="Times New Roman" w:cs="Times New Roman"/>
                <w:b/>
                <w:bCs/>
                <w:color w:val="000000"/>
                <w:sz w:val="16"/>
                <w:szCs w:val="16"/>
                <w:lang w:eastAsia="ru-RU"/>
              </w:rPr>
              <w:t xml:space="preserve"> поступлений </w:t>
            </w:r>
            <w:proofErr w:type="gramStart"/>
            <w:r w:rsidRPr="00A80382">
              <w:rPr>
                <w:rFonts w:ascii="Times New Roman" w:eastAsia="Times New Roman" w:hAnsi="Times New Roman" w:cs="Times New Roman"/>
                <w:b/>
                <w:bCs/>
                <w:color w:val="000000"/>
                <w:sz w:val="16"/>
                <w:szCs w:val="16"/>
                <w:lang w:eastAsia="ru-RU"/>
              </w:rPr>
              <w:t>имеющие</w:t>
            </w:r>
            <w:proofErr w:type="gramEnd"/>
            <w:r w:rsidRPr="00A80382">
              <w:rPr>
                <w:rFonts w:ascii="Times New Roman" w:eastAsia="Times New Roman" w:hAnsi="Times New Roman" w:cs="Times New Roman"/>
                <w:b/>
                <w:bCs/>
                <w:color w:val="000000"/>
                <w:sz w:val="16"/>
                <w:szCs w:val="16"/>
                <w:lang w:eastAsia="ru-RU"/>
              </w:rPr>
              <w:t xml:space="preserve"> целевое назначение из вышестоящих бюджетов</w:t>
            </w:r>
          </w:p>
        </w:tc>
      </w:tr>
      <w:tr w:rsidR="002B3566" w:rsidRPr="00A80382" w:rsidTr="00600E2D">
        <w:trPr>
          <w:trHeight w:val="8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2018-2026 годы"</w:t>
            </w:r>
          </w:p>
        </w:tc>
        <w:tc>
          <w:tcPr>
            <w:tcW w:w="143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2000000000</w:t>
            </w:r>
          </w:p>
        </w:tc>
        <w:tc>
          <w:tcPr>
            <w:tcW w:w="64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039"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938,370</w:t>
            </w:r>
          </w:p>
        </w:tc>
        <w:tc>
          <w:tcPr>
            <w:tcW w:w="1135"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0,000</w:t>
            </w:r>
          </w:p>
        </w:tc>
        <w:tc>
          <w:tcPr>
            <w:tcW w:w="113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990,980</w:t>
            </w:r>
          </w:p>
        </w:tc>
        <w:tc>
          <w:tcPr>
            <w:tcW w:w="1276"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0,000</w:t>
            </w:r>
          </w:p>
        </w:tc>
      </w:tr>
      <w:tr w:rsidR="002B3566" w:rsidRPr="00A80382" w:rsidTr="00600E2D">
        <w:trPr>
          <w:trHeight w:val="3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3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2000000000</w:t>
            </w:r>
          </w:p>
        </w:tc>
        <w:tc>
          <w:tcPr>
            <w:tcW w:w="64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200</w:t>
            </w:r>
          </w:p>
        </w:tc>
        <w:tc>
          <w:tcPr>
            <w:tcW w:w="1039"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938,370</w:t>
            </w:r>
          </w:p>
        </w:tc>
        <w:tc>
          <w:tcPr>
            <w:tcW w:w="1135"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c>
          <w:tcPr>
            <w:tcW w:w="113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990,980</w:t>
            </w:r>
          </w:p>
        </w:tc>
        <w:tc>
          <w:tcPr>
            <w:tcW w:w="1276"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600E2D">
        <w:trPr>
          <w:trHeight w:val="3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143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2000000000</w:t>
            </w:r>
          </w:p>
        </w:tc>
        <w:tc>
          <w:tcPr>
            <w:tcW w:w="64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240</w:t>
            </w:r>
          </w:p>
        </w:tc>
        <w:tc>
          <w:tcPr>
            <w:tcW w:w="1039"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938,370</w:t>
            </w:r>
          </w:p>
        </w:tc>
        <w:tc>
          <w:tcPr>
            <w:tcW w:w="1135"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c>
          <w:tcPr>
            <w:tcW w:w="1133" w:type="dxa"/>
            <w:tcBorders>
              <w:top w:val="nil"/>
              <w:left w:val="nil"/>
              <w:bottom w:val="single" w:sz="4" w:space="0" w:color="auto"/>
              <w:right w:val="single" w:sz="4" w:space="0" w:color="auto"/>
            </w:tcBorders>
            <w:shd w:val="clear" w:color="auto" w:fill="auto"/>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990,980</w:t>
            </w:r>
          </w:p>
        </w:tc>
        <w:tc>
          <w:tcPr>
            <w:tcW w:w="1276"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600E2D">
        <w:trPr>
          <w:trHeight w:val="76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Муниципальная программа</w:t>
            </w:r>
            <w:proofErr w:type="gramStart"/>
            <w:r w:rsidRPr="00A80382">
              <w:rPr>
                <w:rFonts w:ascii="Times New Roman" w:eastAsia="Times New Roman" w:hAnsi="Times New Roman" w:cs="Times New Roman"/>
                <w:b/>
                <w:bCs/>
                <w:sz w:val="16"/>
                <w:szCs w:val="16"/>
                <w:lang w:eastAsia="ru-RU"/>
              </w:rPr>
              <w:t>"Р</w:t>
            </w:r>
            <w:proofErr w:type="gramEnd"/>
            <w:r w:rsidRPr="00A80382">
              <w:rPr>
                <w:rFonts w:ascii="Times New Roman" w:eastAsia="Times New Roman" w:hAnsi="Times New Roman" w:cs="Times New Roman"/>
                <w:b/>
                <w:bCs/>
                <w:sz w:val="16"/>
                <w:szCs w:val="16"/>
                <w:lang w:eastAsia="ru-RU"/>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143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 </w:t>
            </w:r>
          </w:p>
        </w:tc>
        <w:tc>
          <w:tcPr>
            <w:tcW w:w="1039" w:type="dxa"/>
            <w:tcBorders>
              <w:top w:val="nil"/>
              <w:left w:val="nil"/>
              <w:bottom w:val="single" w:sz="4" w:space="0" w:color="auto"/>
              <w:right w:val="single" w:sz="4" w:space="0" w:color="auto"/>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9727,007</w:t>
            </w:r>
          </w:p>
        </w:tc>
        <w:tc>
          <w:tcPr>
            <w:tcW w:w="1135" w:type="dxa"/>
            <w:tcBorders>
              <w:top w:val="nil"/>
              <w:left w:val="nil"/>
              <w:bottom w:val="single" w:sz="4" w:space="0" w:color="auto"/>
              <w:right w:val="single" w:sz="4" w:space="0" w:color="auto"/>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120,250</w:t>
            </w:r>
          </w:p>
        </w:tc>
        <w:tc>
          <w:tcPr>
            <w:tcW w:w="1133" w:type="dxa"/>
            <w:tcBorders>
              <w:top w:val="nil"/>
              <w:left w:val="nil"/>
              <w:bottom w:val="single" w:sz="4" w:space="0" w:color="auto"/>
              <w:right w:val="single" w:sz="4" w:space="0" w:color="auto"/>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9605,078</w:t>
            </w:r>
          </w:p>
        </w:tc>
        <w:tc>
          <w:tcPr>
            <w:tcW w:w="1276"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124,480</w:t>
            </w:r>
          </w:p>
        </w:tc>
      </w:tr>
      <w:tr w:rsidR="002B3566" w:rsidRPr="00A80382" w:rsidTr="00600E2D">
        <w:trPr>
          <w:trHeight w:val="76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100</w:t>
            </w:r>
          </w:p>
        </w:tc>
        <w:tc>
          <w:tcPr>
            <w:tcW w:w="1039" w:type="dxa"/>
            <w:tcBorders>
              <w:top w:val="nil"/>
              <w:left w:val="nil"/>
              <w:bottom w:val="single" w:sz="4" w:space="0" w:color="auto"/>
              <w:right w:val="single" w:sz="4" w:space="0" w:color="auto"/>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3322,940</w:t>
            </w:r>
          </w:p>
        </w:tc>
        <w:tc>
          <w:tcPr>
            <w:tcW w:w="1135" w:type="dxa"/>
            <w:tcBorders>
              <w:top w:val="nil"/>
              <w:left w:val="nil"/>
              <w:bottom w:val="single" w:sz="4" w:space="0" w:color="auto"/>
              <w:right w:val="single" w:sz="4" w:space="0" w:color="auto"/>
            </w:tcBorders>
            <w:shd w:val="clear" w:color="000000" w:fill="FFFFFF"/>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114,364</w:t>
            </w:r>
          </w:p>
        </w:tc>
        <w:tc>
          <w:tcPr>
            <w:tcW w:w="1133" w:type="dxa"/>
            <w:tcBorders>
              <w:top w:val="nil"/>
              <w:left w:val="nil"/>
              <w:bottom w:val="single" w:sz="4" w:space="0" w:color="auto"/>
              <w:right w:val="single" w:sz="4" w:space="0" w:color="auto"/>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3324,626</w:t>
            </w:r>
          </w:p>
        </w:tc>
        <w:tc>
          <w:tcPr>
            <w:tcW w:w="1276" w:type="dxa"/>
            <w:tcBorders>
              <w:top w:val="nil"/>
              <w:left w:val="nil"/>
              <w:bottom w:val="single" w:sz="4" w:space="0" w:color="auto"/>
              <w:right w:val="single" w:sz="4" w:space="0" w:color="auto"/>
            </w:tcBorders>
            <w:shd w:val="clear" w:color="000000" w:fill="FFFFFF"/>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118,939</w:t>
            </w:r>
          </w:p>
        </w:tc>
      </w:tr>
      <w:tr w:rsidR="002B3566" w:rsidRPr="00A80382" w:rsidTr="00600E2D">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Расходы на выплаты персоналу казенных учреждений</w:t>
            </w:r>
          </w:p>
        </w:tc>
        <w:tc>
          <w:tcPr>
            <w:tcW w:w="143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110</w:t>
            </w:r>
          </w:p>
        </w:tc>
        <w:tc>
          <w:tcPr>
            <w:tcW w:w="1039"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1 635,591</w:t>
            </w:r>
          </w:p>
        </w:tc>
        <w:tc>
          <w:tcPr>
            <w:tcW w:w="1135" w:type="dxa"/>
            <w:tcBorders>
              <w:top w:val="nil"/>
              <w:left w:val="nil"/>
              <w:bottom w:val="single" w:sz="4" w:space="0" w:color="auto"/>
              <w:right w:val="single" w:sz="4" w:space="0" w:color="auto"/>
            </w:tcBorders>
            <w:shd w:val="clear" w:color="000000" w:fill="FFFFFF"/>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c>
          <w:tcPr>
            <w:tcW w:w="1133"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1 632,702</w:t>
            </w:r>
          </w:p>
        </w:tc>
        <w:tc>
          <w:tcPr>
            <w:tcW w:w="1276" w:type="dxa"/>
            <w:tcBorders>
              <w:top w:val="nil"/>
              <w:left w:val="nil"/>
              <w:bottom w:val="single" w:sz="4" w:space="0" w:color="auto"/>
              <w:right w:val="single" w:sz="4" w:space="0" w:color="auto"/>
            </w:tcBorders>
            <w:shd w:val="clear" w:color="000000" w:fill="FFFFFF"/>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600E2D">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43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120</w:t>
            </w:r>
          </w:p>
        </w:tc>
        <w:tc>
          <w:tcPr>
            <w:tcW w:w="1039" w:type="dxa"/>
            <w:tcBorders>
              <w:top w:val="nil"/>
              <w:left w:val="nil"/>
              <w:bottom w:val="single" w:sz="4" w:space="0" w:color="auto"/>
              <w:right w:val="single" w:sz="4" w:space="0" w:color="auto"/>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1687,349</w:t>
            </w:r>
          </w:p>
        </w:tc>
        <w:tc>
          <w:tcPr>
            <w:tcW w:w="1135" w:type="dxa"/>
            <w:tcBorders>
              <w:top w:val="nil"/>
              <w:left w:val="nil"/>
              <w:bottom w:val="single" w:sz="4" w:space="0" w:color="auto"/>
              <w:right w:val="single" w:sz="4" w:space="0" w:color="auto"/>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114,364</w:t>
            </w:r>
          </w:p>
        </w:tc>
        <w:tc>
          <w:tcPr>
            <w:tcW w:w="1133" w:type="dxa"/>
            <w:tcBorders>
              <w:top w:val="nil"/>
              <w:left w:val="nil"/>
              <w:bottom w:val="single" w:sz="4" w:space="0" w:color="auto"/>
              <w:right w:val="single" w:sz="4" w:space="0" w:color="auto"/>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1691,924</w:t>
            </w:r>
          </w:p>
        </w:tc>
        <w:tc>
          <w:tcPr>
            <w:tcW w:w="1276"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118,939</w:t>
            </w:r>
          </w:p>
        </w:tc>
      </w:tr>
      <w:tr w:rsidR="002B3566" w:rsidRPr="00A80382" w:rsidTr="00600E2D">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3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200</w:t>
            </w:r>
          </w:p>
        </w:tc>
        <w:tc>
          <w:tcPr>
            <w:tcW w:w="1039" w:type="dxa"/>
            <w:tcBorders>
              <w:top w:val="nil"/>
              <w:left w:val="nil"/>
              <w:bottom w:val="single" w:sz="4" w:space="0" w:color="auto"/>
              <w:right w:val="single" w:sz="4" w:space="0" w:color="auto"/>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5391,592</w:t>
            </w:r>
          </w:p>
        </w:tc>
        <w:tc>
          <w:tcPr>
            <w:tcW w:w="1135" w:type="dxa"/>
            <w:tcBorders>
              <w:top w:val="nil"/>
              <w:left w:val="nil"/>
              <w:bottom w:val="single" w:sz="4" w:space="0" w:color="auto"/>
              <w:right w:val="single" w:sz="4" w:space="0" w:color="auto"/>
            </w:tcBorders>
            <w:shd w:val="clear" w:color="000000" w:fill="FFFFFF"/>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5,886</w:t>
            </w:r>
          </w:p>
        </w:tc>
        <w:tc>
          <w:tcPr>
            <w:tcW w:w="1133" w:type="dxa"/>
            <w:tcBorders>
              <w:top w:val="nil"/>
              <w:left w:val="nil"/>
              <w:bottom w:val="single" w:sz="4" w:space="0" w:color="auto"/>
              <w:right w:val="single" w:sz="4" w:space="0" w:color="auto"/>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5283,192</w:t>
            </w:r>
          </w:p>
        </w:tc>
        <w:tc>
          <w:tcPr>
            <w:tcW w:w="1276" w:type="dxa"/>
            <w:tcBorders>
              <w:top w:val="nil"/>
              <w:left w:val="nil"/>
              <w:bottom w:val="single" w:sz="4" w:space="0" w:color="auto"/>
              <w:right w:val="single" w:sz="4" w:space="0" w:color="auto"/>
            </w:tcBorders>
            <w:shd w:val="clear" w:color="000000" w:fill="FFFFFF"/>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5,541</w:t>
            </w:r>
          </w:p>
        </w:tc>
      </w:tr>
      <w:tr w:rsidR="002B3566" w:rsidRPr="00A80382" w:rsidTr="00600E2D">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3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240</w:t>
            </w:r>
          </w:p>
        </w:tc>
        <w:tc>
          <w:tcPr>
            <w:tcW w:w="1039" w:type="dxa"/>
            <w:tcBorders>
              <w:top w:val="nil"/>
              <w:left w:val="nil"/>
              <w:bottom w:val="single" w:sz="4" w:space="0" w:color="auto"/>
              <w:right w:val="single" w:sz="4" w:space="0" w:color="auto"/>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5391,592</w:t>
            </w:r>
          </w:p>
        </w:tc>
        <w:tc>
          <w:tcPr>
            <w:tcW w:w="1135" w:type="dxa"/>
            <w:tcBorders>
              <w:top w:val="nil"/>
              <w:left w:val="nil"/>
              <w:bottom w:val="single" w:sz="4" w:space="0" w:color="auto"/>
              <w:right w:val="single" w:sz="4" w:space="0" w:color="auto"/>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5,886</w:t>
            </w:r>
          </w:p>
        </w:tc>
        <w:tc>
          <w:tcPr>
            <w:tcW w:w="1133" w:type="dxa"/>
            <w:tcBorders>
              <w:top w:val="nil"/>
              <w:left w:val="nil"/>
              <w:bottom w:val="single" w:sz="4" w:space="0" w:color="auto"/>
              <w:right w:val="single" w:sz="4" w:space="0" w:color="auto"/>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5283,192</w:t>
            </w:r>
          </w:p>
        </w:tc>
        <w:tc>
          <w:tcPr>
            <w:tcW w:w="1276"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5,541</w:t>
            </w:r>
          </w:p>
        </w:tc>
      </w:tr>
      <w:tr w:rsidR="002B3566" w:rsidRPr="00A80382" w:rsidTr="00600E2D">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Социальное обеспечение и иные выплаты населению</w:t>
            </w:r>
          </w:p>
        </w:tc>
        <w:tc>
          <w:tcPr>
            <w:tcW w:w="143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w:t>
            </w:r>
          </w:p>
        </w:tc>
        <w:tc>
          <w:tcPr>
            <w:tcW w:w="1039" w:type="dxa"/>
            <w:tcBorders>
              <w:top w:val="nil"/>
              <w:left w:val="nil"/>
              <w:bottom w:val="single" w:sz="4" w:space="0" w:color="000000"/>
              <w:right w:val="single" w:sz="4" w:space="0" w:color="000000"/>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127,608</w:t>
            </w:r>
          </w:p>
        </w:tc>
        <w:tc>
          <w:tcPr>
            <w:tcW w:w="1135" w:type="dxa"/>
            <w:tcBorders>
              <w:top w:val="nil"/>
              <w:left w:val="nil"/>
              <w:bottom w:val="single" w:sz="4" w:space="0" w:color="000000"/>
              <w:right w:val="nil"/>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c>
          <w:tcPr>
            <w:tcW w:w="1133" w:type="dxa"/>
            <w:tcBorders>
              <w:top w:val="nil"/>
              <w:left w:val="nil"/>
              <w:bottom w:val="single" w:sz="4" w:space="0" w:color="000000"/>
              <w:right w:val="single" w:sz="4" w:space="0" w:color="000000"/>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127,608</w:t>
            </w:r>
          </w:p>
        </w:tc>
        <w:tc>
          <w:tcPr>
            <w:tcW w:w="1276" w:type="dxa"/>
            <w:tcBorders>
              <w:top w:val="nil"/>
              <w:left w:val="nil"/>
              <w:bottom w:val="single" w:sz="4" w:space="0" w:color="000000"/>
              <w:right w:val="nil"/>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600E2D">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43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310</w:t>
            </w:r>
          </w:p>
        </w:tc>
        <w:tc>
          <w:tcPr>
            <w:tcW w:w="1039" w:type="dxa"/>
            <w:tcBorders>
              <w:top w:val="nil"/>
              <w:left w:val="nil"/>
              <w:bottom w:val="single" w:sz="4" w:space="0" w:color="000000"/>
              <w:right w:val="single" w:sz="4" w:space="0" w:color="000000"/>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127,608</w:t>
            </w:r>
          </w:p>
        </w:tc>
        <w:tc>
          <w:tcPr>
            <w:tcW w:w="1135" w:type="dxa"/>
            <w:tcBorders>
              <w:top w:val="nil"/>
              <w:left w:val="nil"/>
              <w:bottom w:val="single" w:sz="4" w:space="0" w:color="000000"/>
              <w:right w:val="nil"/>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c>
          <w:tcPr>
            <w:tcW w:w="1133" w:type="dxa"/>
            <w:tcBorders>
              <w:top w:val="nil"/>
              <w:left w:val="nil"/>
              <w:bottom w:val="single" w:sz="4" w:space="0" w:color="000000"/>
              <w:right w:val="single" w:sz="4" w:space="0" w:color="000000"/>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127,608</w:t>
            </w:r>
          </w:p>
        </w:tc>
        <w:tc>
          <w:tcPr>
            <w:tcW w:w="1276" w:type="dxa"/>
            <w:tcBorders>
              <w:top w:val="nil"/>
              <w:left w:val="nil"/>
              <w:bottom w:val="single" w:sz="4" w:space="0" w:color="000000"/>
              <w:right w:val="nil"/>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600E2D">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Межбюджетные трансферты</w:t>
            </w:r>
          </w:p>
        </w:tc>
        <w:tc>
          <w:tcPr>
            <w:tcW w:w="143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500</w:t>
            </w:r>
          </w:p>
        </w:tc>
        <w:tc>
          <w:tcPr>
            <w:tcW w:w="1039" w:type="dxa"/>
            <w:tcBorders>
              <w:top w:val="nil"/>
              <w:left w:val="nil"/>
              <w:bottom w:val="single" w:sz="4" w:space="0" w:color="auto"/>
              <w:right w:val="single" w:sz="4" w:space="0" w:color="auto"/>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642,489</w:t>
            </w:r>
          </w:p>
        </w:tc>
        <w:tc>
          <w:tcPr>
            <w:tcW w:w="1135" w:type="dxa"/>
            <w:tcBorders>
              <w:top w:val="nil"/>
              <w:left w:val="nil"/>
              <w:bottom w:val="single" w:sz="4" w:space="0" w:color="auto"/>
              <w:right w:val="single" w:sz="4" w:space="0" w:color="auto"/>
            </w:tcBorders>
            <w:shd w:val="clear" w:color="000000" w:fill="FFFFFF"/>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c>
          <w:tcPr>
            <w:tcW w:w="1133" w:type="dxa"/>
            <w:tcBorders>
              <w:top w:val="nil"/>
              <w:left w:val="nil"/>
              <w:bottom w:val="single" w:sz="4" w:space="0" w:color="auto"/>
              <w:right w:val="single" w:sz="4" w:space="0" w:color="auto"/>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642,489</w:t>
            </w:r>
          </w:p>
        </w:tc>
        <w:tc>
          <w:tcPr>
            <w:tcW w:w="1276" w:type="dxa"/>
            <w:tcBorders>
              <w:top w:val="nil"/>
              <w:left w:val="nil"/>
              <w:bottom w:val="single" w:sz="4" w:space="0" w:color="auto"/>
              <w:right w:val="single" w:sz="4" w:space="0" w:color="auto"/>
            </w:tcBorders>
            <w:shd w:val="clear" w:color="000000" w:fill="FFFFFF"/>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600E2D">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Иные межбюджетные трансферты</w:t>
            </w:r>
          </w:p>
        </w:tc>
        <w:tc>
          <w:tcPr>
            <w:tcW w:w="143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540</w:t>
            </w:r>
          </w:p>
        </w:tc>
        <w:tc>
          <w:tcPr>
            <w:tcW w:w="1039" w:type="dxa"/>
            <w:tcBorders>
              <w:top w:val="nil"/>
              <w:left w:val="nil"/>
              <w:bottom w:val="single" w:sz="4" w:space="0" w:color="auto"/>
              <w:right w:val="single" w:sz="4" w:space="0" w:color="auto"/>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642,489</w:t>
            </w:r>
          </w:p>
        </w:tc>
        <w:tc>
          <w:tcPr>
            <w:tcW w:w="1135"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c>
          <w:tcPr>
            <w:tcW w:w="1133" w:type="dxa"/>
            <w:tcBorders>
              <w:top w:val="nil"/>
              <w:left w:val="nil"/>
              <w:bottom w:val="single" w:sz="4" w:space="0" w:color="auto"/>
              <w:right w:val="single" w:sz="4" w:space="0" w:color="auto"/>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642,489</w:t>
            </w:r>
          </w:p>
        </w:tc>
        <w:tc>
          <w:tcPr>
            <w:tcW w:w="1276"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600E2D">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Иные бюджетные ассигнования</w:t>
            </w:r>
          </w:p>
        </w:tc>
        <w:tc>
          <w:tcPr>
            <w:tcW w:w="143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800</w:t>
            </w:r>
          </w:p>
        </w:tc>
        <w:tc>
          <w:tcPr>
            <w:tcW w:w="1039" w:type="dxa"/>
            <w:tcBorders>
              <w:top w:val="nil"/>
              <w:left w:val="nil"/>
              <w:bottom w:val="single" w:sz="4" w:space="0" w:color="000000"/>
              <w:right w:val="single" w:sz="4" w:space="0" w:color="000000"/>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242,378</w:t>
            </w:r>
          </w:p>
        </w:tc>
        <w:tc>
          <w:tcPr>
            <w:tcW w:w="1135" w:type="dxa"/>
            <w:tcBorders>
              <w:top w:val="nil"/>
              <w:left w:val="nil"/>
              <w:bottom w:val="single" w:sz="4" w:space="0" w:color="000000"/>
              <w:right w:val="single" w:sz="4" w:space="0" w:color="000000"/>
            </w:tcBorders>
            <w:shd w:val="clear" w:color="000000" w:fill="FFFFFF"/>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c>
          <w:tcPr>
            <w:tcW w:w="1133" w:type="dxa"/>
            <w:tcBorders>
              <w:top w:val="nil"/>
              <w:left w:val="nil"/>
              <w:bottom w:val="single" w:sz="4" w:space="0" w:color="000000"/>
              <w:right w:val="single" w:sz="4" w:space="0" w:color="000000"/>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227,163</w:t>
            </w:r>
          </w:p>
        </w:tc>
        <w:tc>
          <w:tcPr>
            <w:tcW w:w="1276" w:type="dxa"/>
            <w:tcBorders>
              <w:top w:val="nil"/>
              <w:left w:val="nil"/>
              <w:bottom w:val="single" w:sz="4" w:space="0" w:color="000000"/>
              <w:right w:val="single" w:sz="4" w:space="0" w:color="000000"/>
            </w:tcBorders>
            <w:shd w:val="clear" w:color="000000" w:fill="FFFFFF"/>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600E2D">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Уплата налогов, сборов и иных платежей</w:t>
            </w:r>
          </w:p>
        </w:tc>
        <w:tc>
          <w:tcPr>
            <w:tcW w:w="143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850</w:t>
            </w:r>
          </w:p>
        </w:tc>
        <w:tc>
          <w:tcPr>
            <w:tcW w:w="1039" w:type="dxa"/>
            <w:tcBorders>
              <w:top w:val="nil"/>
              <w:left w:val="nil"/>
              <w:bottom w:val="single" w:sz="4" w:space="0" w:color="000000"/>
              <w:right w:val="single" w:sz="4" w:space="0" w:color="000000"/>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242,378</w:t>
            </w:r>
          </w:p>
        </w:tc>
        <w:tc>
          <w:tcPr>
            <w:tcW w:w="1135" w:type="dxa"/>
            <w:tcBorders>
              <w:top w:val="nil"/>
              <w:left w:val="nil"/>
              <w:bottom w:val="single" w:sz="4" w:space="0" w:color="000000"/>
              <w:right w:val="single" w:sz="4" w:space="0" w:color="000000"/>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c>
          <w:tcPr>
            <w:tcW w:w="1133" w:type="dxa"/>
            <w:tcBorders>
              <w:top w:val="nil"/>
              <w:left w:val="nil"/>
              <w:bottom w:val="single" w:sz="4" w:space="0" w:color="000000"/>
              <w:right w:val="single" w:sz="4" w:space="0" w:color="000000"/>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227,163</w:t>
            </w:r>
          </w:p>
        </w:tc>
        <w:tc>
          <w:tcPr>
            <w:tcW w:w="1276" w:type="dxa"/>
            <w:tcBorders>
              <w:top w:val="nil"/>
              <w:left w:val="nil"/>
              <w:bottom w:val="single" w:sz="4" w:space="0" w:color="000000"/>
              <w:right w:val="single" w:sz="4" w:space="0" w:color="000000"/>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600E2D">
        <w:trPr>
          <w:trHeight w:val="39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proofErr w:type="spellStart"/>
            <w:r w:rsidRPr="00A80382">
              <w:rPr>
                <w:rFonts w:ascii="Times New Roman" w:eastAsia="Times New Roman" w:hAnsi="Times New Roman" w:cs="Times New Roman"/>
                <w:b/>
                <w:bCs/>
                <w:color w:val="000000"/>
                <w:sz w:val="16"/>
                <w:szCs w:val="16"/>
                <w:lang w:eastAsia="ru-RU"/>
              </w:rPr>
              <w:t>Непрограммные</w:t>
            </w:r>
            <w:proofErr w:type="spellEnd"/>
            <w:r w:rsidRPr="00A80382">
              <w:rPr>
                <w:rFonts w:ascii="Times New Roman" w:eastAsia="Times New Roman" w:hAnsi="Times New Roman" w:cs="Times New Roman"/>
                <w:b/>
                <w:bCs/>
                <w:color w:val="000000"/>
                <w:sz w:val="16"/>
                <w:szCs w:val="16"/>
                <w:lang w:eastAsia="ru-RU"/>
              </w:rPr>
              <w:t xml:space="preserve"> направления расходов местного бюджета</w:t>
            </w:r>
          </w:p>
        </w:tc>
        <w:tc>
          <w:tcPr>
            <w:tcW w:w="143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90 0 00 00000</w:t>
            </w:r>
          </w:p>
        </w:tc>
        <w:tc>
          <w:tcPr>
            <w:tcW w:w="64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38,000</w:t>
            </w:r>
          </w:p>
        </w:tc>
        <w:tc>
          <w:tcPr>
            <w:tcW w:w="1135"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0,000</w:t>
            </w:r>
          </w:p>
        </w:tc>
        <w:tc>
          <w:tcPr>
            <w:tcW w:w="1133"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38,000</w:t>
            </w:r>
          </w:p>
        </w:tc>
        <w:tc>
          <w:tcPr>
            <w:tcW w:w="1276"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0,000</w:t>
            </w:r>
          </w:p>
        </w:tc>
      </w:tr>
      <w:tr w:rsidR="002B3566" w:rsidRPr="00A80382" w:rsidTr="00600E2D">
        <w:trPr>
          <w:trHeight w:val="76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proofErr w:type="spellStart"/>
            <w:r w:rsidRPr="00A80382">
              <w:rPr>
                <w:rFonts w:ascii="Times New Roman" w:eastAsia="Times New Roman" w:hAnsi="Times New Roman" w:cs="Times New Roman"/>
                <w:color w:val="000000"/>
                <w:sz w:val="16"/>
                <w:szCs w:val="16"/>
                <w:lang w:eastAsia="ru-RU"/>
              </w:rPr>
              <w:t>Непрограммные</w:t>
            </w:r>
            <w:proofErr w:type="spellEnd"/>
            <w:r w:rsidRPr="00A80382">
              <w:rPr>
                <w:rFonts w:ascii="Times New Roman" w:eastAsia="Times New Roman" w:hAnsi="Times New Roman" w:cs="Times New Roman"/>
                <w:color w:val="000000"/>
                <w:sz w:val="16"/>
                <w:szCs w:val="16"/>
                <w:lang w:eastAsia="ru-RU"/>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43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38,000</w:t>
            </w:r>
          </w:p>
        </w:tc>
        <w:tc>
          <w:tcPr>
            <w:tcW w:w="1135" w:type="dxa"/>
            <w:tcBorders>
              <w:top w:val="nil"/>
              <w:left w:val="nil"/>
              <w:bottom w:val="single" w:sz="4" w:space="0" w:color="auto"/>
              <w:right w:val="single" w:sz="4" w:space="0" w:color="auto"/>
            </w:tcBorders>
            <w:shd w:val="clear" w:color="000000" w:fill="FFFFFF"/>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c>
          <w:tcPr>
            <w:tcW w:w="1133"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38,000</w:t>
            </w:r>
          </w:p>
        </w:tc>
        <w:tc>
          <w:tcPr>
            <w:tcW w:w="1276" w:type="dxa"/>
            <w:tcBorders>
              <w:top w:val="nil"/>
              <w:left w:val="nil"/>
              <w:bottom w:val="single" w:sz="4" w:space="0" w:color="auto"/>
              <w:right w:val="single" w:sz="4" w:space="0" w:color="auto"/>
            </w:tcBorders>
            <w:shd w:val="clear" w:color="000000" w:fill="FFFFFF"/>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600E2D">
        <w:trPr>
          <w:trHeight w:val="28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Иные бюджетные ассигнования</w:t>
            </w:r>
          </w:p>
        </w:tc>
        <w:tc>
          <w:tcPr>
            <w:tcW w:w="143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800</w:t>
            </w:r>
          </w:p>
        </w:tc>
        <w:tc>
          <w:tcPr>
            <w:tcW w:w="1039"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38,000</w:t>
            </w:r>
          </w:p>
        </w:tc>
        <w:tc>
          <w:tcPr>
            <w:tcW w:w="1135" w:type="dxa"/>
            <w:tcBorders>
              <w:top w:val="nil"/>
              <w:left w:val="nil"/>
              <w:bottom w:val="single" w:sz="4" w:space="0" w:color="auto"/>
              <w:right w:val="single" w:sz="4" w:space="0" w:color="auto"/>
            </w:tcBorders>
            <w:shd w:val="clear" w:color="000000" w:fill="FFFFFF"/>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c>
          <w:tcPr>
            <w:tcW w:w="1133"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38,000</w:t>
            </w:r>
          </w:p>
        </w:tc>
        <w:tc>
          <w:tcPr>
            <w:tcW w:w="1276" w:type="dxa"/>
            <w:tcBorders>
              <w:top w:val="nil"/>
              <w:left w:val="nil"/>
              <w:bottom w:val="single" w:sz="4" w:space="0" w:color="auto"/>
              <w:right w:val="single" w:sz="4" w:space="0" w:color="auto"/>
            </w:tcBorders>
            <w:shd w:val="clear" w:color="000000" w:fill="FFFFFF"/>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600E2D">
        <w:trPr>
          <w:trHeight w:val="24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Резервные средства</w:t>
            </w:r>
          </w:p>
        </w:tc>
        <w:tc>
          <w:tcPr>
            <w:tcW w:w="143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870</w:t>
            </w:r>
          </w:p>
        </w:tc>
        <w:tc>
          <w:tcPr>
            <w:tcW w:w="1039"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38,000</w:t>
            </w:r>
          </w:p>
        </w:tc>
        <w:tc>
          <w:tcPr>
            <w:tcW w:w="1135" w:type="dxa"/>
            <w:tcBorders>
              <w:top w:val="nil"/>
              <w:left w:val="nil"/>
              <w:bottom w:val="single" w:sz="4" w:space="0" w:color="auto"/>
              <w:right w:val="single" w:sz="4" w:space="0" w:color="auto"/>
            </w:tcBorders>
            <w:shd w:val="clear" w:color="000000" w:fill="FFFFFF"/>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c>
          <w:tcPr>
            <w:tcW w:w="1133"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38,000</w:t>
            </w:r>
          </w:p>
        </w:tc>
        <w:tc>
          <w:tcPr>
            <w:tcW w:w="1276" w:type="dxa"/>
            <w:tcBorders>
              <w:top w:val="nil"/>
              <w:left w:val="nil"/>
              <w:bottom w:val="single" w:sz="4" w:space="0" w:color="auto"/>
              <w:right w:val="single" w:sz="4" w:space="0" w:color="auto"/>
            </w:tcBorders>
            <w:shd w:val="clear" w:color="000000" w:fill="FFFFFF"/>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600E2D">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Times New Roman" w:eastAsia="Times New Roman" w:hAnsi="Times New Roman" w:cs="Times New Roman"/>
                <w:b/>
                <w:bCs/>
                <w:color w:val="000000"/>
                <w:sz w:val="16"/>
                <w:szCs w:val="16"/>
                <w:lang w:eastAsia="ru-RU"/>
              </w:rPr>
            </w:pPr>
            <w:r w:rsidRPr="00A80382">
              <w:rPr>
                <w:rFonts w:ascii="Times New Roman" w:eastAsia="Times New Roman" w:hAnsi="Times New Roman" w:cs="Times New Roman"/>
                <w:b/>
                <w:bCs/>
                <w:color w:val="000000"/>
                <w:sz w:val="16"/>
                <w:szCs w:val="16"/>
                <w:lang w:eastAsia="ru-RU"/>
              </w:rPr>
              <w:t>Условно утвержденные расходы</w:t>
            </w:r>
          </w:p>
        </w:tc>
        <w:tc>
          <w:tcPr>
            <w:tcW w:w="143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rPr>
                <w:rFonts w:ascii="Times New Roman" w:eastAsia="Times New Roman" w:hAnsi="Times New Roman" w:cs="Times New Roman"/>
                <w:color w:val="000000"/>
                <w:sz w:val="16"/>
                <w:szCs w:val="16"/>
                <w:lang w:eastAsia="ru-RU"/>
              </w:rPr>
            </w:pPr>
            <w:r w:rsidRPr="00A80382">
              <w:rPr>
                <w:rFonts w:ascii="Times New Roman" w:eastAsia="Times New Roman" w:hAnsi="Times New Roman" w:cs="Times New Roman"/>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271,362</w:t>
            </w:r>
          </w:p>
        </w:tc>
        <w:tc>
          <w:tcPr>
            <w:tcW w:w="1135"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c>
          <w:tcPr>
            <w:tcW w:w="1133"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553,137</w:t>
            </w:r>
          </w:p>
        </w:tc>
        <w:tc>
          <w:tcPr>
            <w:tcW w:w="1276"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sz w:val="16"/>
                <w:szCs w:val="16"/>
                <w:lang w:eastAsia="ru-RU"/>
              </w:rPr>
            </w:pPr>
            <w:r w:rsidRPr="00A80382">
              <w:rPr>
                <w:rFonts w:ascii="Times New Roman" w:eastAsia="Times New Roman" w:hAnsi="Times New Roman" w:cs="Times New Roman"/>
                <w:sz w:val="16"/>
                <w:szCs w:val="16"/>
                <w:lang w:eastAsia="ru-RU"/>
              </w:rPr>
              <w:t>0,000</w:t>
            </w:r>
          </w:p>
        </w:tc>
      </w:tr>
      <w:tr w:rsidR="002B3566" w:rsidRPr="00A80382" w:rsidTr="00600E2D">
        <w:trPr>
          <w:trHeight w:val="2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Arial CYR" w:eastAsia="Times New Roman" w:hAnsi="Arial CYR" w:cs="Arial CYR"/>
                <w:b/>
                <w:bCs/>
                <w:sz w:val="16"/>
                <w:szCs w:val="16"/>
                <w:lang w:eastAsia="ru-RU"/>
              </w:rPr>
            </w:pPr>
            <w:r w:rsidRPr="00A80382">
              <w:rPr>
                <w:rFonts w:ascii="Arial CYR" w:eastAsia="Times New Roman" w:hAnsi="Arial CYR" w:cs="Arial CYR"/>
                <w:b/>
                <w:bCs/>
                <w:sz w:val="16"/>
                <w:szCs w:val="16"/>
                <w:lang w:eastAsia="ru-RU"/>
              </w:rPr>
              <w:t>Всего</w:t>
            </w:r>
          </w:p>
        </w:tc>
        <w:tc>
          <w:tcPr>
            <w:tcW w:w="1439"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Arial CYR" w:eastAsia="Times New Roman" w:hAnsi="Arial CYR" w:cs="Arial CYR"/>
                <w:b/>
                <w:bCs/>
                <w:sz w:val="16"/>
                <w:szCs w:val="16"/>
                <w:lang w:eastAsia="ru-RU"/>
              </w:rPr>
            </w:pPr>
            <w:r w:rsidRPr="00A80382">
              <w:rPr>
                <w:rFonts w:ascii="Arial CYR" w:eastAsia="Times New Roman" w:hAnsi="Arial CYR" w:cs="Arial CYR"/>
                <w:b/>
                <w:bCs/>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bottom"/>
            <w:hideMark/>
          </w:tcPr>
          <w:p w:rsidR="002B3566" w:rsidRPr="00A80382" w:rsidRDefault="002B3566" w:rsidP="00600E2D">
            <w:pPr>
              <w:spacing w:after="0" w:line="240" w:lineRule="auto"/>
              <w:jc w:val="center"/>
              <w:rPr>
                <w:rFonts w:ascii="Arial CYR" w:eastAsia="Times New Roman" w:hAnsi="Arial CYR" w:cs="Arial CYR"/>
                <w:b/>
                <w:bCs/>
                <w:sz w:val="16"/>
                <w:szCs w:val="16"/>
                <w:lang w:eastAsia="ru-RU"/>
              </w:rPr>
            </w:pPr>
            <w:r w:rsidRPr="00A80382">
              <w:rPr>
                <w:rFonts w:ascii="Arial CYR" w:eastAsia="Times New Roman" w:hAnsi="Arial CYR" w:cs="Arial CYR"/>
                <w:b/>
                <w:bCs/>
                <w:sz w:val="16"/>
                <w:szCs w:val="16"/>
                <w:lang w:eastAsia="ru-RU"/>
              </w:rPr>
              <w:t> </w:t>
            </w:r>
          </w:p>
        </w:tc>
        <w:tc>
          <w:tcPr>
            <w:tcW w:w="1039" w:type="dxa"/>
            <w:tcBorders>
              <w:top w:val="nil"/>
              <w:left w:val="nil"/>
              <w:bottom w:val="single" w:sz="4" w:space="0" w:color="auto"/>
              <w:right w:val="single" w:sz="4" w:space="0" w:color="auto"/>
            </w:tcBorders>
            <w:shd w:val="clear" w:color="auto" w:fill="auto"/>
            <w:noWrap/>
            <w:vAlign w:val="bottom"/>
          </w:tcPr>
          <w:p w:rsidR="002B3566" w:rsidRPr="00A80382" w:rsidRDefault="002B3566" w:rsidP="00600E2D">
            <w:pPr>
              <w:spacing w:after="0" w:line="240" w:lineRule="auto"/>
              <w:ind w:left="-203" w:right="-108" w:firstLine="203"/>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10974,739</w:t>
            </w:r>
          </w:p>
        </w:tc>
        <w:tc>
          <w:tcPr>
            <w:tcW w:w="1135" w:type="dxa"/>
            <w:tcBorders>
              <w:top w:val="nil"/>
              <w:left w:val="nil"/>
              <w:bottom w:val="single" w:sz="4" w:space="0" w:color="auto"/>
              <w:right w:val="single" w:sz="4" w:space="0" w:color="auto"/>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120,250</w:t>
            </w:r>
          </w:p>
        </w:tc>
        <w:tc>
          <w:tcPr>
            <w:tcW w:w="1133" w:type="dxa"/>
            <w:tcBorders>
              <w:top w:val="nil"/>
              <w:left w:val="nil"/>
              <w:bottom w:val="single" w:sz="4" w:space="0" w:color="auto"/>
              <w:right w:val="single" w:sz="4" w:space="0" w:color="auto"/>
            </w:tcBorders>
            <w:shd w:val="clear" w:color="auto" w:fill="auto"/>
            <w:noWrap/>
            <w:vAlign w:val="bottom"/>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11187,195</w:t>
            </w:r>
          </w:p>
        </w:tc>
        <w:tc>
          <w:tcPr>
            <w:tcW w:w="1276" w:type="dxa"/>
            <w:tcBorders>
              <w:top w:val="nil"/>
              <w:left w:val="nil"/>
              <w:bottom w:val="single" w:sz="4" w:space="0" w:color="auto"/>
              <w:right w:val="single" w:sz="4" w:space="0" w:color="auto"/>
            </w:tcBorders>
            <w:shd w:val="clear" w:color="auto" w:fill="auto"/>
            <w:noWrap/>
            <w:vAlign w:val="bottom"/>
            <w:hideMark/>
          </w:tcPr>
          <w:p w:rsidR="002B3566" w:rsidRPr="00A80382" w:rsidRDefault="002B3566" w:rsidP="00600E2D">
            <w:pPr>
              <w:spacing w:after="0" w:line="240" w:lineRule="auto"/>
              <w:jc w:val="right"/>
              <w:rPr>
                <w:rFonts w:ascii="Times New Roman" w:eastAsia="Times New Roman" w:hAnsi="Times New Roman" w:cs="Times New Roman"/>
                <w:b/>
                <w:bCs/>
                <w:sz w:val="16"/>
                <w:szCs w:val="16"/>
                <w:lang w:eastAsia="ru-RU"/>
              </w:rPr>
            </w:pPr>
            <w:r w:rsidRPr="00A80382">
              <w:rPr>
                <w:rFonts w:ascii="Times New Roman" w:eastAsia="Times New Roman" w:hAnsi="Times New Roman" w:cs="Times New Roman"/>
                <w:b/>
                <w:bCs/>
                <w:sz w:val="16"/>
                <w:szCs w:val="16"/>
                <w:lang w:eastAsia="ru-RU"/>
              </w:rPr>
              <w:t>124,480</w:t>
            </w:r>
          </w:p>
        </w:tc>
      </w:tr>
    </w:tbl>
    <w:p w:rsidR="002B3566" w:rsidRPr="00A80382" w:rsidRDefault="002B3566" w:rsidP="002B3566">
      <w:pPr>
        <w:rPr>
          <w:rFonts w:ascii="Times New Roman" w:hAnsi="Times New Roman" w:cs="Times New Roman"/>
          <w:sz w:val="16"/>
          <w:szCs w:val="16"/>
        </w:rPr>
      </w:pPr>
    </w:p>
    <w:p w:rsidR="002B3566" w:rsidRPr="00A80382" w:rsidRDefault="002B3566" w:rsidP="002B3566">
      <w:pPr>
        <w:rPr>
          <w:rFonts w:ascii="Times New Roman" w:hAnsi="Times New Roman" w:cs="Times New Roman"/>
          <w:sz w:val="16"/>
          <w:szCs w:val="16"/>
        </w:rPr>
      </w:pPr>
    </w:p>
    <w:p w:rsidR="00C370F8" w:rsidRPr="00664B06" w:rsidRDefault="00C370F8" w:rsidP="00E80BBA">
      <w:pPr>
        <w:pStyle w:val="ConsPlusNormal"/>
        <w:jc w:val="both"/>
        <w:rPr>
          <w:sz w:val="16"/>
          <w:szCs w:val="16"/>
        </w:rPr>
      </w:pPr>
    </w:p>
    <w:tbl>
      <w:tblPr>
        <w:tblpPr w:leftFromText="180" w:rightFromText="180" w:bottomFromText="200" w:vertAnchor="text" w:horzAnchor="margin" w:tblpY="170"/>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2"/>
        <w:gridCol w:w="3620"/>
        <w:gridCol w:w="2659"/>
      </w:tblGrid>
      <w:tr w:rsidR="00B24DBB" w:rsidRPr="005D7BE8" w:rsidTr="00721AAF">
        <w:trPr>
          <w:trHeight w:val="1904"/>
        </w:trPr>
        <w:tc>
          <w:tcPr>
            <w:tcW w:w="3292" w:type="dxa"/>
            <w:tcBorders>
              <w:top w:val="nil"/>
              <w:left w:val="nil"/>
              <w:bottom w:val="nil"/>
              <w:right w:val="single" w:sz="4" w:space="0" w:color="auto"/>
            </w:tcBorders>
            <w:hideMark/>
          </w:tcPr>
          <w:p w:rsidR="00B24DBB" w:rsidRPr="005D7BE8" w:rsidRDefault="00B24DBB" w:rsidP="00721AAF">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ВЕСТИ сельского поселения  Борискино-Игар</w:t>
            </w:r>
          </w:p>
          <w:p w:rsidR="00B24DBB" w:rsidRPr="005D7BE8" w:rsidRDefault="00B24DBB" w:rsidP="00721AAF">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w:t>
            </w:r>
            <w:r w:rsidRPr="005D7BE8">
              <w:rPr>
                <w:rFonts w:ascii="Times New Roman" w:hAnsi="Times New Roman" w:cs="Times New Roman"/>
                <w:sz w:val="20"/>
                <w:szCs w:val="20"/>
              </w:rPr>
              <w:t xml:space="preserve">№ </w:t>
            </w:r>
            <w:r w:rsidR="00E80BBA">
              <w:rPr>
                <w:rFonts w:ascii="Times New Roman" w:hAnsi="Times New Roman" w:cs="Times New Roman"/>
                <w:sz w:val="20"/>
                <w:szCs w:val="20"/>
              </w:rPr>
              <w:t>32</w:t>
            </w:r>
            <w:r>
              <w:rPr>
                <w:rFonts w:ascii="Times New Roman" w:hAnsi="Times New Roman" w:cs="Times New Roman"/>
                <w:sz w:val="20"/>
                <w:szCs w:val="20"/>
              </w:rPr>
              <w:t xml:space="preserve"> </w:t>
            </w:r>
            <w:r w:rsidRPr="005D7BE8">
              <w:rPr>
                <w:rFonts w:ascii="Times New Roman" w:hAnsi="Times New Roman" w:cs="Times New Roman"/>
                <w:sz w:val="20"/>
                <w:szCs w:val="20"/>
              </w:rPr>
              <w:t>(</w:t>
            </w:r>
            <w:r>
              <w:rPr>
                <w:rFonts w:ascii="Times New Roman" w:hAnsi="Times New Roman" w:cs="Times New Roman"/>
                <w:sz w:val="20"/>
                <w:szCs w:val="20"/>
              </w:rPr>
              <w:t>52</w:t>
            </w:r>
            <w:r w:rsidR="00E80BBA">
              <w:rPr>
                <w:rFonts w:ascii="Times New Roman" w:hAnsi="Times New Roman" w:cs="Times New Roman"/>
                <w:sz w:val="20"/>
                <w:szCs w:val="20"/>
              </w:rPr>
              <w:t>4</w:t>
            </w:r>
            <w:r>
              <w:rPr>
                <w:rFonts w:ascii="Times New Roman" w:hAnsi="Times New Roman" w:cs="Times New Roman"/>
                <w:sz w:val="20"/>
                <w:szCs w:val="20"/>
              </w:rPr>
              <w:t xml:space="preserve">)  от </w:t>
            </w:r>
            <w:r w:rsidR="00E80BBA">
              <w:rPr>
                <w:rFonts w:ascii="Times New Roman" w:hAnsi="Times New Roman" w:cs="Times New Roman"/>
                <w:sz w:val="20"/>
                <w:szCs w:val="20"/>
              </w:rPr>
              <w:t>29</w:t>
            </w:r>
            <w:r w:rsidRPr="005D7BE8">
              <w:rPr>
                <w:rFonts w:ascii="Times New Roman" w:hAnsi="Times New Roman" w:cs="Times New Roman"/>
                <w:sz w:val="20"/>
                <w:szCs w:val="20"/>
              </w:rPr>
              <w:t>.0</w:t>
            </w:r>
            <w:r>
              <w:rPr>
                <w:rFonts w:ascii="Times New Roman" w:hAnsi="Times New Roman" w:cs="Times New Roman"/>
                <w:sz w:val="20"/>
                <w:szCs w:val="20"/>
              </w:rPr>
              <w:t>9</w:t>
            </w:r>
            <w:r w:rsidRPr="005D7BE8">
              <w:rPr>
                <w:rFonts w:ascii="Times New Roman" w:hAnsi="Times New Roman" w:cs="Times New Roman"/>
                <w:sz w:val="20"/>
                <w:szCs w:val="20"/>
              </w:rPr>
              <w:t>.2023г.</w:t>
            </w:r>
          </w:p>
          <w:p w:rsidR="00B24DBB" w:rsidRPr="005D7BE8" w:rsidRDefault="00B24DBB" w:rsidP="00721AAF">
            <w:pPr>
              <w:tabs>
                <w:tab w:val="right" w:pos="3076"/>
              </w:tabs>
              <w:spacing w:after="0" w:line="240" w:lineRule="atLeast"/>
              <w:rPr>
                <w:rFonts w:ascii="Times New Roman" w:hAnsi="Times New Roman" w:cs="Times New Roman"/>
                <w:sz w:val="20"/>
                <w:szCs w:val="20"/>
              </w:rPr>
            </w:pPr>
            <w:r w:rsidRPr="005D7BE8">
              <w:rPr>
                <w:rFonts w:ascii="Times New Roman" w:hAnsi="Times New Roman" w:cs="Times New Roman"/>
                <w:b/>
                <w:sz w:val="20"/>
                <w:szCs w:val="20"/>
              </w:rPr>
              <w:t>Соучредители</w:t>
            </w:r>
            <w:r w:rsidRPr="005D7BE8">
              <w:rPr>
                <w:rFonts w:ascii="Times New Roman" w:hAnsi="Times New Roman" w:cs="Times New Roman"/>
                <w:sz w:val="20"/>
                <w:szCs w:val="20"/>
              </w:rPr>
              <w:t xml:space="preserve">: </w:t>
            </w:r>
            <w:r>
              <w:rPr>
                <w:rFonts w:ascii="Times New Roman" w:hAnsi="Times New Roman" w:cs="Times New Roman"/>
                <w:sz w:val="20"/>
                <w:szCs w:val="20"/>
              </w:rPr>
              <w:tab/>
            </w:r>
          </w:p>
          <w:p w:rsidR="00B24DBB" w:rsidRPr="005D7BE8" w:rsidRDefault="00B24DBB" w:rsidP="00721AAF">
            <w:pPr>
              <w:pBdr>
                <w:bottom w:val="thickThinSmallGap" w:sz="24" w:space="1" w:color="auto"/>
              </w:pBd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w:t>
            </w:r>
            <w:r w:rsidR="00D70476"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D70476"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D70476"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 и Собрание представителей сельского поселения Борискино-Игар муниципального района </w:t>
            </w:r>
            <w:r w:rsidR="00D70476"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D70476"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D70476"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w:t>
            </w:r>
          </w:p>
        </w:tc>
        <w:tc>
          <w:tcPr>
            <w:tcW w:w="3620" w:type="dxa"/>
            <w:tcBorders>
              <w:top w:val="nil"/>
              <w:left w:val="single" w:sz="4" w:space="0" w:color="auto"/>
              <w:bottom w:val="nil"/>
              <w:right w:val="single" w:sz="4" w:space="0" w:color="auto"/>
            </w:tcBorders>
            <w:hideMark/>
          </w:tcPr>
          <w:p w:rsidR="00B24DBB" w:rsidRPr="005D7BE8" w:rsidRDefault="00B24DBB" w:rsidP="00721AAF">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Адрес издателя</w:t>
            </w:r>
            <w:proofErr w:type="gramStart"/>
            <w:r w:rsidRPr="005D7BE8">
              <w:rPr>
                <w:rFonts w:ascii="Times New Roman" w:hAnsi="Times New Roman" w:cs="Times New Roman"/>
                <w:b/>
                <w:sz w:val="20"/>
                <w:szCs w:val="20"/>
              </w:rPr>
              <w:t>,:</w:t>
            </w:r>
            <w:proofErr w:type="gramEnd"/>
          </w:p>
          <w:p w:rsidR="00B24DBB" w:rsidRPr="005D7BE8" w:rsidRDefault="00B24DBB" w:rsidP="00721AAF">
            <w:pPr>
              <w:spacing w:after="0" w:line="240" w:lineRule="atLeast"/>
              <w:rPr>
                <w:rFonts w:ascii="Times New Roman" w:hAnsi="Times New Roman" w:cs="Times New Roman"/>
                <w:b/>
                <w:sz w:val="20"/>
                <w:szCs w:val="20"/>
              </w:rPr>
            </w:pPr>
            <w:r w:rsidRPr="005D7BE8">
              <w:rPr>
                <w:rFonts w:ascii="Times New Roman" w:hAnsi="Times New Roman" w:cs="Times New Roman"/>
                <w:sz w:val="20"/>
                <w:szCs w:val="20"/>
              </w:rPr>
              <w:t>446952 Самарская область,  Клявлинский район,          село Борискино-Игар   ул</w:t>
            </w:r>
            <w:proofErr w:type="gramStart"/>
            <w:r w:rsidRPr="005D7BE8">
              <w:rPr>
                <w:rFonts w:ascii="Times New Roman" w:hAnsi="Times New Roman" w:cs="Times New Roman"/>
                <w:sz w:val="20"/>
                <w:szCs w:val="20"/>
              </w:rPr>
              <w:t>.Ш</w:t>
            </w:r>
            <w:proofErr w:type="gramEnd"/>
            <w:r w:rsidRPr="005D7BE8">
              <w:rPr>
                <w:rFonts w:ascii="Times New Roman" w:hAnsi="Times New Roman" w:cs="Times New Roman"/>
                <w:sz w:val="20"/>
                <w:szCs w:val="20"/>
              </w:rPr>
              <w:t>кольная д.10</w:t>
            </w:r>
          </w:p>
          <w:p w:rsidR="00B24DBB" w:rsidRPr="005D7BE8" w:rsidRDefault="00B24DBB" w:rsidP="00721AAF">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Телефон: 4-95-36,</w:t>
            </w:r>
          </w:p>
          <w:p w:rsidR="00B24DBB" w:rsidRPr="005D7BE8" w:rsidRDefault="00B24DBB" w:rsidP="00721AAF">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 xml:space="preserve"> </w:t>
            </w:r>
            <w:r w:rsidRPr="005D7BE8">
              <w:rPr>
                <w:rFonts w:ascii="Times New Roman" w:hAnsi="Times New Roman" w:cs="Times New Roman"/>
                <w:bCs/>
                <w:sz w:val="20"/>
                <w:szCs w:val="20"/>
                <w:lang w:val="en-US"/>
              </w:rPr>
              <w:t>E</w:t>
            </w:r>
            <w:r w:rsidRPr="005D7BE8">
              <w:rPr>
                <w:rFonts w:ascii="Times New Roman" w:hAnsi="Times New Roman" w:cs="Times New Roman"/>
                <w:bCs/>
                <w:sz w:val="20"/>
                <w:szCs w:val="20"/>
              </w:rPr>
              <w:t>-</w:t>
            </w:r>
            <w:r w:rsidRPr="005D7BE8">
              <w:rPr>
                <w:rFonts w:ascii="Times New Roman" w:hAnsi="Times New Roman" w:cs="Times New Roman"/>
                <w:bCs/>
                <w:sz w:val="20"/>
                <w:szCs w:val="20"/>
                <w:lang w:val="en-US"/>
              </w:rPr>
              <w:t>mail</w:t>
            </w:r>
            <w:r w:rsidRPr="005D7BE8">
              <w:rPr>
                <w:rFonts w:ascii="Times New Roman" w:hAnsi="Times New Roman" w:cs="Times New Roman"/>
                <w:bCs/>
                <w:sz w:val="20"/>
                <w:szCs w:val="20"/>
              </w:rPr>
              <w:t xml:space="preserve">: </w:t>
            </w:r>
            <w:proofErr w:type="spellStart"/>
            <w:r w:rsidRPr="005D7BE8">
              <w:rPr>
                <w:rFonts w:ascii="Times New Roman" w:hAnsi="Times New Roman" w:cs="Times New Roman"/>
                <w:bCs/>
                <w:sz w:val="20"/>
                <w:szCs w:val="20"/>
                <w:lang w:val="en-US"/>
              </w:rPr>
              <w:t>bor</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igar</w:t>
            </w:r>
            <w:proofErr w:type="spellEnd"/>
            <w:r w:rsidRPr="005D7BE8">
              <w:rPr>
                <w:rFonts w:ascii="Times New Roman" w:hAnsi="Times New Roman" w:cs="Times New Roman"/>
                <w:bCs/>
                <w:sz w:val="20"/>
                <w:szCs w:val="20"/>
              </w:rPr>
              <w:t>3@</w:t>
            </w:r>
            <w:proofErr w:type="spellStart"/>
            <w:r w:rsidRPr="005D7BE8">
              <w:rPr>
                <w:rFonts w:ascii="Times New Roman" w:hAnsi="Times New Roman" w:cs="Times New Roman"/>
                <w:bCs/>
                <w:sz w:val="20"/>
                <w:szCs w:val="20"/>
                <w:lang w:val="en-US"/>
              </w:rPr>
              <w:t>yandex</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ru</w:t>
            </w:r>
            <w:proofErr w:type="spellEnd"/>
            <w:r w:rsidRPr="005D7BE8">
              <w:rPr>
                <w:rFonts w:ascii="Times New Roman" w:hAnsi="Times New Roman" w:cs="Times New Roman"/>
                <w:bCs/>
                <w:sz w:val="20"/>
                <w:szCs w:val="20"/>
              </w:rPr>
              <w:t xml:space="preserve"> ,</w:t>
            </w:r>
          </w:p>
          <w:p w:rsidR="00B24DBB" w:rsidRPr="005D7BE8" w:rsidRDefault="00B24DBB" w:rsidP="00721AAF">
            <w:pPr>
              <w:spacing w:after="0" w:line="240" w:lineRule="atLeast"/>
              <w:rPr>
                <w:rFonts w:ascii="Times New Roman" w:hAnsi="Times New Roman" w:cs="Times New Roman"/>
                <w:sz w:val="20"/>
                <w:szCs w:val="20"/>
              </w:rPr>
            </w:pPr>
            <w:r w:rsidRPr="005D7BE8">
              <w:rPr>
                <w:rFonts w:ascii="Times New Roman" w:hAnsi="Times New Roman" w:cs="Times New Roman"/>
                <w:bCs/>
                <w:sz w:val="20"/>
                <w:szCs w:val="20"/>
              </w:rPr>
              <w:t>Тираж: 100 экземпляров,</w:t>
            </w:r>
            <w:r w:rsidRPr="005D7BE8">
              <w:rPr>
                <w:rFonts w:ascii="Times New Roman" w:hAnsi="Times New Roman" w:cs="Times New Roman"/>
                <w:sz w:val="20"/>
                <w:szCs w:val="20"/>
              </w:rPr>
              <w:t xml:space="preserve">   </w:t>
            </w:r>
          </w:p>
          <w:p w:rsidR="00B24DBB" w:rsidRPr="005D7BE8" w:rsidRDefault="00B24DBB" w:rsidP="00721AAF">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"Бесплатно"; </w:t>
            </w:r>
          </w:p>
          <w:p w:rsidR="00B24DBB" w:rsidRPr="005D7BE8" w:rsidRDefault="00B24DBB" w:rsidP="00721AAF">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Время подписания в печать:</w:t>
            </w:r>
          </w:p>
          <w:p w:rsidR="00B24DBB" w:rsidRPr="005D7BE8" w:rsidRDefault="00E80BBA" w:rsidP="00721AAF">
            <w:pPr>
              <w:spacing w:after="0" w:line="240" w:lineRule="atLeast"/>
              <w:rPr>
                <w:rFonts w:ascii="Times New Roman" w:hAnsi="Times New Roman" w:cs="Times New Roman"/>
                <w:sz w:val="20"/>
                <w:szCs w:val="20"/>
              </w:rPr>
            </w:pPr>
            <w:r>
              <w:rPr>
                <w:rFonts w:ascii="Times New Roman" w:hAnsi="Times New Roman" w:cs="Times New Roman"/>
                <w:sz w:val="20"/>
                <w:szCs w:val="20"/>
              </w:rPr>
              <w:t>29</w:t>
            </w:r>
            <w:r w:rsidR="00B24DBB">
              <w:rPr>
                <w:rFonts w:ascii="Times New Roman" w:hAnsi="Times New Roman" w:cs="Times New Roman"/>
                <w:sz w:val="20"/>
                <w:szCs w:val="20"/>
              </w:rPr>
              <w:t>.</w:t>
            </w:r>
            <w:r w:rsidR="00B24DBB" w:rsidRPr="005D7BE8">
              <w:rPr>
                <w:rFonts w:ascii="Times New Roman" w:hAnsi="Times New Roman" w:cs="Times New Roman"/>
                <w:sz w:val="20"/>
                <w:szCs w:val="20"/>
              </w:rPr>
              <w:t>0</w:t>
            </w:r>
            <w:r w:rsidR="00B24DBB">
              <w:rPr>
                <w:rFonts w:ascii="Times New Roman" w:hAnsi="Times New Roman" w:cs="Times New Roman"/>
                <w:sz w:val="20"/>
                <w:szCs w:val="20"/>
              </w:rPr>
              <w:t>9</w:t>
            </w:r>
            <w:r w:rsidR="00B24DBB" w:rsidRPr="005D7BE8">
              <w:rPr>
                <w:rFonts w:ascii="Times New Roman" w:hAnsi="Times New Roman" w:cs="Times New Roman"/>
                <w:sz w:val="20"/>
                <w:szCs w:val="20"/>
              </w:rPr>
              <w:t>.2023г</w:t>
            </w:r>
            <w:proofErr w:type="gramStart"/>
            <w:r w:rsidR="00B24DBB" w:rsidRPr="005D7BE8">
              <w:rPr>
                <w:rFonts w:ascii="Times New Roman" w:hAnsi="Times New Roman" w:cs="Times New Roman"/>
                <w:sz w:val="20"/>
                <w:szCs w:val="20"/>
              </w:rPr>
              <w:t xml:space="preserve"> .</w:t>
            </w:r>
            <w:proofErr w:type="gramEnd"/>
            <w:r w:rsidR="00B24DBB" w:rsidRPr="005D7BE8">
              <w:rPr>
                <w:rFonts w:ascii="Times New Roman" w:hAnsi="Times New Roman" w:cs="Times New Roman"/>
                <w:sz w:val="20"/>
                <w:szCs w:val="20"/>
              </w:rPr>
              <w:t xml:space="preserve"> в 16.00ч., </w:t>
            </w:r>
          </w:p>
          <w:p w:rsidR="00B24DBB" w:rsidRPr="005D7BE8" w:rsidRDefault="00B24DBB" w:rsidP="00721AAF">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по  графику </w:t>
            </w:r>
          </w:p>
          <w:p w:rsidR="00B24DBB" w:rsidRPr="005D7BE8" w:rsidRDefault="00E80BBA" w:rsidP="00B24DBB">
            <w:pPr>
              <w:spacing w:after="0" w:line="240" w:lineRule="atLeast"/>
              <w:rPr>
                <w:rFonts w:ascii="Times New Roman" w:hAnsi="Times New Roman" w:cs="Times New Roman"/>
                <w:sz w:val="20"/>
                <w:szCs w:val="20"/>
              </w:rPr>
            </w:pPr>
            <w:r>
              <w:rPr>
                <w:rFonts w:ascii="Times New Roman" w:hAnsi="Times New Roman" w:cs="Times New Roman"/>
                <w:sz w:val="20"/>
                <w:szCs w:val="20"/>
              </w:rPr>
              <w:t>29</w:t>
            </w:r>
            <w:r w:rsidR="00B24DBB" w:rsidRPr="005D7BE8">
              <w:rPr>
                <w:rFonts w:ascii="Times New Roman" w:hAnsi="Times New Roman" w:cs="Times New Roman"/>
                <w:sz w:val="20"/>
                <w:szCs w:val="20"/>
              </w:rPr>
              <w:t>.0</w:t>
            </w:r>
            <w:r w:rsidR="00B24DBB">
              <w:rPr>
                <w:rFonts w:ascii="Times New Roman" w:hAnsi="Times New Roman" w:cs="Times New Roman"/>
                <w:sz w:val="20"/>
                <w:szCs w:val="20"/>
              </w:rPr>
              <w:t>9</w:t>
            </w:r>
            <w:r w:rsidR="00B24DBB" w:rsidRPr="005D7BE8">
              <w:rPr>
                <w:rFonts w:ascii="Times New Roman" w:hAnsi="Times New Roman" w:cs="Times New Roman"/>
                <w:sz w:val="20"/>
                <w:szCs w:val="20"/>
              </w:rPr>
              <w:t>.2023г в 16.00</w:t>
            </w:r>
          </w:p>
        </w:tc>
        <w:tc>
          <w:tcPr>
            <w:tcW w:w="2659" w:type="dxa"/>
            <w:tcBorders>
              <w:top w:val="nil"/>
              <w:left w:val="single" w:sz="4" w:space="0" w:color="auto"/>
              <w:bottom w:val="nil"/>
              <w:right w:val="nil"/>
            </w:tcBorders>
          </w:tcPr>
          <w:p w:rsidR="00B24DBB" w:rsidRPr="005D7BE8" w:rsidRDefault="00B24DBB" w:rsidP="00721AAF">
            <w:pPr>
              <w:spacing w:after="0" w:line="240" w:lineRule="atLeast"/>
              <w:rPr>
                <w:rFonts w:ascii="Times New Roman" w:hAnsi="Times New Roman" w:cs="Times New Roman"/>
                <w:bCs/>
                <w:sz w:val="20"/>
                <w:szCs w:val="20"/>
              </w:rPr>
            </w:pPr>
            <w:r w:rsidRPr="005D7BE8">
              <w:rPr>
                <w:rFonts w:ascii="Times New Roman" w:hAnsi="Times New Roman" w:cs="Times New Roman"/>
                <w:sz w:val="20"/>
                <w:szCs w:val="20"/>
              </w:rPr>
              <w:t xml:space="preserve">  </w:t>
            </w:r>
            <w:r w:rsidRPr="005D7BE8">
              <w:rPr>
                <w:rFonts w:ascii="Times New Roman" w:hAnsi="Times New Roman" w:cs="Times New Roman"/>
                <w:b/>
                <w:bCs/>
                <w:sz w:val="20"/>
                <w:szCs w:val="20"/>
              </w:rPr>
              <w:t xml:space="preserve"> Издатель</w:t>
            </w:r>
            <w:r w:rsidRPr="005D7BE8">
              <w:rPr>
                <w:rFonts w:ascii="Times New Roman" w:hAnsi="Times New Roman" w:cs="Times New Roman"/>
                <w:bCs/>
                <w:sz w:val="20"/>
                <w:szCs w:val="20"/>
              </w:rPr>
              <w:t xml:space="preserve">: </w:t>
            </w: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Клявлинский Самарской   области </w:t>
            </w:r>
            <w:r w:rsidRPr="005D7BE8">
              <w:rPr>
                <w:rFonts w:ascii="Times New Roman" w:hAnsi="Times New Roman" w:cs="Times New Roman"/>
                <w:bCs/>
                <w:sz w:val="20"/>
                <w:szCs w:val="20"/>
              </w:rPr>
              <w:t xml:space="preserve"> </w:t>
            </w:r>
          </w:p>
          <w:p w:rsidR="00B24DBB" w:rsidRPr="005D7BE8" w:rsidRDefault="00B24DBB" w:rsidP="00721AAF">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w:t>
            </w:r>
          </w:p>
          <w:p w:rsidR="00B24DBB" w:rsidRPr="005D7BE8" w:rsidRDefault="00B24DBB" w:rsidP="00721AAF">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редактор:</w:t>
            </w:r>
            <w:r w:rsidRPr="005D7BE8">
              <w:rPr>
                <w:rFonts w:ascii="Times New Roman" w:hAnsi="Times New Roman" w:cs="Times New Roman"/>
                <w:sz w:val="20"/>
                <w:szCs w:val="20"/>
              </w:rPr>
              <w:t xml:space="preserve"> Кошкина Н.С. </w:t>
            </w:r>
          </w:p>
          <w:p w:rsidR="00B24DBB" w:rsidRPr="005D7BE8" w:rsidRDefault="00B24DBB" w:rsidP="00721AAF">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Телефон: 4-95-36 </w:t>
            </w:r>
          </w:p>
          <w:p w:rsidR="00B24DBB" w:rsidRPr="005D7BE8" w:rsidRDefault="00B24DBB" w:rsidP="00721AAF">
            <w:pPr>
              <w:spacing w:after="0" w:line="240" w:lineRule="atLeast"/>
              <w:rPr>
                <w:rFonts w:ascii="Times New Roman" w:hAnsi="Times New Roman" w:cs="Times New Roman"/>
                <w:sz w:val="20"/>
                <w:szCs w:val="20"/>
              </w:rPr>
            </w:pPr>
          </w:p>
        </w:tc>
      </w:tr>
    </w:tbl>
    <w:p w:rsidR="00C370F8" w:rsidRPr="00C370F8" w:rsidRDefault="00C370F8" w:rsidP="00C370F8">
      <w:pPr>
        <w:spacing w:after="0" w:line="240" w:lineRule="atLeast"/>
        <w:rPr>
          <w:rFonts w:ascii="Times New Roman" w:hAnsi="Times New Roman" w:cs="Times New Roman"/>
          <w:sz w:val="16"/>
          <w:szCs w:val="16"/>
        </w:rPr>
      </w:pPr>
    </w:p>
    <w:sectPr w:rsidR="00C370F8" w:rsidRPr="00C370F8" w:rsidSect="00B354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6FF" w:rsidRDefault="006406FF" w:rsidP="00E80BBA">
      <w:pPr>
        <w:spacing w:after="0" w:line="240" w:lineRule="auto"/>
      </w:pPr>
      <w:r>
        <w:separator/>
      </w:r>
    </w:p>
  </w:endnote>
  <w:endnote w:type="continuationSeparator" w:id="0">
    <w:p w:rsidR="006406FF" w:rsidRDefault="006406FF" w:rsidP="00E80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6FF" w:rsidRDefault="006406FF" w:rsidP="00E80BBA">
      <w:pPr>
        <w:spacing w:after="0" w:line="240" w:lineRule="auto"/>
      </w:pPr>
      <w:r>
        <w:separator/>
      </w:r>
    </w:p>
  </w:footnote>
  <w:footnote w:type="continuationSeparator" w:id="0">
    <w:p w:rsidR="006406FF" w:rsidRDefault="006406FF" w:rsidP="00E80B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883"/>
    <w:multiLevelType w:val="hybridMultilevel"/>
    <w:tmpl w:val="B3CAFDD4"/>
    <w:lvl w:ilvl="0" w:tplc="FA5AE9C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06A8130F"/>
    <w:multiLevelType w:val="multilevel"/>
    <w:tmpl w:val="CE18FA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DF62952"/>
    <w:multiLevelType w:val="hybridMultilevel"/>
    <w:tmpl w:val="CD360D6A"/>
    <w:lvl w:ilvl="0" w:tplc="7384FE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5BB44015"/>
    <w:multiLevelType w:val="multilevel"/>
    <w:tmpl w:val="B510CDE4"/>
    <w:lvl w:ilvl="0">
      <w:start w:val="1"/>
      <w:numFmt w:val="decimal"/>
      <w:lvlText w:val="%1."/>
      <w:lvlJc w:val="left"/>
      <w:pPr>
        <w:ind w:left="420" w:hanging="360"/>
      </w:pPr>
      <w:rPr>
        <w:rFonts w:ascii="Arial" w:hAnsi="Arial" w:cs="Arial" w:hint="default"/>
      </w:rPr>
    </w:lvl>
    <w:lvl w:ilvl="1">
      <w:start w:val="1"/>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
    <w:nsid w:val="62692E43"/>
    <w:multiLevelType w:val="multilevel"/>
    <w:tmpl w:val="D6F63D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B93703"/>
    <w:multiLevelType w:val="hybridMultilevel"/>
    <w:tmpl w:val="54163618"/>
    <w:lvl w:ilvl="0" w:tplc="C1F66EC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70F8"/>
    <w:rsid w:val="00023DEC"/>
    <w:rsid w:val="00056806"/>
    <w:rsid w:val="00056A0F"/>
    <w:rsid w:val="000E1EC5"/>
    <w:rsid w:val="001033F0"/>
    <w:rsid w:val="00171F57"/>
    <w:rsid w:val="001B321C"/>
    <w:rsid w:val="002673E9"/>
    <w:rsid w:val="002B3566"/>
    <w:rsid w:val="002E14B3"/>
    <w:rsid w:val="002F0ADD"/>
    <w:rsid w:val="003472B0"/>
    <w:rsid w:val="003848EA"/>
    <w:rsid w:val="003C6A82"/>
    <w:rsid w:val="003E6463"/>
    <w:rsid w:val="00401953"/>
    <w:rsid w:val="00461745"/>
    <w:rsid w:val="004C3BA8"/>
    <w:rsid w:val="004C7890"/>
    <w:rsid w:val="004D4ABD"/>
    <w:rsid w:val="005114D4"/>
    <w:rsid w:val="005115FB"/>
    <w:rsid w:val="005226DF"/>
    <w:rsid w:val="00547BDC"/>
    <w:rsid w:val="005742A0"/>
    <w:rsid w:val="006406FF"/>
    <w:rsid w:val="00664B06"/>
    <w:rsid w:val="007540AF"/>
    <w:rsid w:val="007F39A4"/>
    <w:rsid w:val="00842FB4"/>
    <w:rsid w:val="0086770C"/>
    <w:rsid w:val="00887F6C"/>
    <w:rsid w:val="008F302D"/>
    <w:rsid w:val="009367D0"/>
    <w:rsid w:val="0094648E"/>
    <w:rsid w:val="00953047"/>
    <w:rsid w:val="00964A88"/>
    <w:rsid w:val="009A6D53"/>
    <w:rsid w:val="009C03D1"/>
    <w:rsid w:val="009E0C66"/>
    <w:rsid w:val="009F1F1D"/>
    <w:rsid w:val="00A26774"/>
    <w:rsid w:val="00A97971"/>
    <w:rsid w:val="00B24DBB"/>
    <w:rsid w:val="00B354C8"/>
    <w:rsid w:val="00B759A8"/>
    <w:rsid w:val="00BD5D4C"/>
    <w:rsid w:val="00C31BB0"/>
    <w:rsid w:val="00C370F8"/>
    <w:rsid w:val="00C519D8"/>
    <w:rsid w:val="00D70476"/>
    <w:rsid w:val="00D8132B"/>
    <w:rsid w:val="00DC76A4"/>
    <w:rsid w:val="00E442ED"/>
    <w:rsid w:val="00E72918"/>
    <w:rsid w:val="00E80BBA"/>
    <w:rsid w:val="00F750D1"/>
    <w:rsid w:val="00F804BA"/>
    <w:rsid w:val="00FB7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BB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3">
    <w:name w:val="No Spacing"/>
    <w:uiPriority w:val="1"/>
    <w:qFormat/>
    <w:rsid w:val="00E80BBA"/>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80B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BBA"/>
  </w:style>
  <w:style w:type="paragraph" w:styleId="a6">
    <w:name w:val="footer"/>
    <w:basedOn w:val="a"/>
    <w:link w:val="a7"/>
    <w:uiPriority w:val="99"/>
    <w:unhideWhenUsed/>
    <w:rsid w:val="00E80B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BBA"/>
  </w:style>
  <w:style w:type="character" w:styleId="a8">
    <w:name w:val="Hyperlink"/>
    <w:basedOn w:val="a0"/>
    <w:uiPriority w:val="99"/>
    <w:semiHidden/>
    <w:unhideWhenUsed/>
    <w:rsid w:val="002B3566"/>
    <w:rPr>
      <w:color w:val="0000FF"/>
      <w:u w:val="single"/>
    </w:rPr>
  </w:style>
  <w:style w:type="character" w:styleId="a9">
    <w:name w:val="FollowedHyperlink"/>
    <w:basedOn w:val="a0"/>
    <w:uiPriority w:val="99"/>
    <w:semiHidden/>
    <w:unhideWhenUsed/>
    <w:rsid w:val="002B3566"/>
    <w:rPr>
      <w:color w:val="800080"/>
      <w:u w:val="single"/>
    </w:rPr>
  </w:style>
  <w:style w:type="paragraph" w:customStyle="1" w:styleId="font5">
    <w:name w:val="font5"/>
    <w:basedOn w:val="a"/>
    <w:rsid w:val="002B3566"/>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86">
    <w:name w:val="xl86"/>
    <w:basedOn w:val="a"/>
    <w:rsid w:val="002B3566"/>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
    <w:rsid w:val="002B3566"/>
    <w:pP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
    <w:rsid w:val="002B3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2B35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2B35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2B35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B356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2B3566"/>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6">
    <w:name w:val="xl96"/>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2B356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2B3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2B356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2B356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2B3566"/>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2">
    <w:name w:val="xl102"/>
    <w:basedOn w:val="a"/>
    <w:rsid w:val="002B356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rsid w:val="002B356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2B35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2B356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B356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2B356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2B356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2B35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
    <w:rsid w:val="002B356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2B35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styleId="aa">
    <w:name w:val="Table Grid"/>
    <w:basedOn w:val="a1"/>
    <w:rsid w:val="002B35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B35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3566"/>
    <w:rPr>
      <w:rFonts w:ascii="Tahoma" w:hAnsi="Tahoma" w:cs="Tahoma"/>
      <w:sz w:val="16"/>
      <w:szCs w:val="16"/>
    </w:rPr>
  </w:style>
  <w:style w:type="paragraph" w:styleId="ad">
    <w:name w:val="List Paragraph"/>
    <w:basedOn w:val="a"/>
    <w:uiPriority w:val="34"/>
    <w:qFormat/>
    <w:rsid w:val="002B35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448FC-1382-4FE2-A7C0-22EFA936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11077</Words>
  <Characters>63144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2023-10-02T06:12:00Z</dcterms:created>
  <dcterms:modified xsi:type="dcterms:W3CDTF">2023-10-06T04:23:00Z</dcterms:modified>
</cp:coreProperties>
</file>