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AB6ED" w14:textId="37AD9886" w:rsidR="00D242AD" w:rsidRPr="00FC7C18" w:rsidRDefault="00AE6428" w:rsidP="0056696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</w: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Пресс-релиз</w:t>
      </w:r>
      <w:r w:rsidR="00090C9C">
        <w:rPr>
          <w:rFonts w:ascii="Times New Roman" w:hAnsi="Times New Roman" w:cs="Times New Roman"/>
          <w:b/>
          <w:bCs/>
          <w:sz w:val="28"/>
          <w:szCs w:val="28"/>
        </w:rPr>
        <w:t xml:space="preserve"> Министерства промышленности и торговли Самарской области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D242AD" w:rsidRPr="00FC7C18">
        <w:rPr>
          <w:rFonts w:ascii="Times New Roman" w:hAnsi="Times New Roman" w:cs="Times New Roman"/>
          <w:b/>
          <w:bCs/>
          <w:sz w:val="28"/>
          <w:szCs w:val="28"/>
        </w:rPr>
        <w:t>Самарская область: новый этап развития промышленности в рамках федерального проекта «Производительность труда»</w:t>
      </w:r>
    </w:p>
    <w:p w14:paraId="6C7A8FD7" w14:textId="290B2311" w:rsidR="00D242AD" w:rsidRPr="00D242AD" w:rsidRDefault="00D242AD" w:rsidP="00566962">
      <w:pPr>
        <w:jc w:val="both"/>
        <w:rPr>
          <w:rFonts w:ascii="Times New Roman" w:hAnsi="Times New Roman" w:cs="Times New Roman"/>
          <w:sz w:val="28"/>
          <w:szCs w:val="28"/>
        </w:rPr>
      </w:pPr>
      <w:r w:rsidRPr="00D242AD">
        <w:rPr>
          <w:rFonts w:ascii="Times New Roman" w:hAnsi="Times New Roman" w:cs="Times New Roman"/>
          <w:sz w:val="28"/>
          <w:szCs w:val="28"/>
        </w:rPr>
        <w:t xml:space="preserve">В Самарской области подведены итоги реализации национального проекта «Производительность труда» в 2024 году и обозначены перспективы его развития в новом цикле 2025-2030. Регион продолжает демонстрировать высокие показатели в повышении эффективности работы предприятий, заняв по итогам </w:t>
      </w:r>
      <w:r w:rsidR="000D5426">
        <w:rPr>
          <w:rFonts w:ascii="Times New Roman" w:hAnsi="Times New Roman" w:cs="Times New Roman"/>
          <w:sz w:val="28"/>
          <w:szCs w:val="28"/>
        </w:rPr>
        <w:t xml:space="preserve">2023 </w:t>
      </w:r>
      <w:r w:rsidRPr="00D242AD">
        <w:rPr>
          <w:rFonts w:ascii="Times New Roman" w:hAnsi="Times New Roman" w:cs="Times New Roman"/>
          <w:sz w:val="28"/>
          <w:szCs w:val="28"/>
        </w:rPr>
        <w:t>года 3-е место в рейтинге Минэкономразвития России.</w:t>
      </w:r>
    </w:p>
    <w:p w14:paraId="5876FD39" w14:textId="6B1D7BC2" w:rsidR="00D242AD" w:rsidRDefault="00D242AD" w:rsidP="00566962">
      <w:pPr>
        <w:jc w:val="both"/>
        <w:rPr>
          <w:rFonts w:ascii="Times New Roman" w:hAnsi="Times New Roman" w:cs="Times New Roman"/>
          <w:sz w:val="28"/>
          <w:szCs w:val="28"/>
        </w:rPr>
      </w:pPr>
      <w:r w:rsidRPr="00D242AD">
        <w:rPr>
          <w:rFonts w:ascii="Times New Roman" w:hAnsi="Times New Roman" w:cs="Times New Roman"/>
          <w:sz w:val="28"/>
          <w:szCs w:val="28"/>
        </w:rPr>
        <w:t xml:space="preserve">Национальный проект «Производительность труда» – масштабная государственная инициатива, направленная на поддержку предприятий в повышении эффективности их деятельности за счет внедрения методов </w:t>
      </w:r>
      <w:r w:rsidR="000D5426">
        <w:rPr>
          <w:rFonts w:ascii="Times New Roman" w:hAnsi="Times New Roman" w:cs="Times New Roman"/>
          <w:sz w:val="28"/>
          <w:szCs w:val="28"/>
        </w:rPr>
        <w:t>бережливого производства</w:t>
      </w:r>
      <w:r w:rsidRPr="00D242AD">
        <w:rPr>
          <w:rFonts w:ascii="Times New Roman" w:hAnsi="Times New Roman" w:cs="Times New Roman"/>
          <w:sz w:val="28"/>
          <w:szCs w:val="28"/>
        </w:rPr>
        <w:t>. С 2025 года проект ста</w:t>
      </w:r>
      <w:r w:rsidR="000D5426">
        <w:rPr>
          <w:rFonts w:ascii="Times New Roman" w:hAnsi="Times New Roman" w:cs="Times New Roman"/>
          <w:sz w:val="28"/>
          <w:szCs w:val="28"/>
        </w:rPr>
        <w:t>л</w:t>
      </w:r>
      <w:r w:rsidRPr="00D242AD">
        <w:rPr>
          <w:rFonts w:ascii="Times New Roman" w:hAnsi="Times New Roman" w:cs="Times New Roman"/>
          <w:sz w:val="28"/>
          <w:szCs w:val="28"/>
        </w:rPr>
        <w:t xml:space="preserve"> частью федерального проекта «Эффективная и конкурентная экономика», что позволи</w:t>
      </w:r>
      <w:r w:rsidR="000D5426">
        <w:rPr>
          <w:rFonts w:ascii="Times New Roman" w:hAnsi="Times New Roman" w:cs="Times New Roman"/>
          <w:sz w:val="28"/>
          <w:szCs w:val="28"/>
        </w:rPr>
        <w:t>ло</w:t>
      </w:r>
      <w:r w:rsidRPr="00D242AD">
        <w:rPr>
          <w:rFonts w:ascii="Times New Roman" w:hAnsi="Times New Roman" w:cs="Times New Roman"/>
          <w:sz w:val="28"/>
          <w:szCs w:val="28"/>
        </w:rPr>
        <w:t xml:space="preserve"> расширить его возможности и охват.</w:t>
      </w:r>
    </w:p>
    <w:p w14:paraId="6D2E28C0" w14:textId="5CEDC6CF" w:rsidR="00E53622" w:rsidRPr="00D242AD" w:rsidRDefault="00E53622" w:rsidP="00566962">
      <w:pPr>
        <w:jc w:val="both"/>
        <w:rPr>
          <w:rFonts w:ascii="Times New Roman" w:hAnsi="Times New Roman" w:cs="Times New Roman"/>
          <w:sz w:val="28"/>
          <w:szCs w:val="28"/>
        </w:rPr>
      </w:pPr>
      <w:r w:rsidRPr="00E53622">
        <w:rPr>
          <w:rFonts w:ascii="Times New Roman" w:hAnsi="Times New Roman" w:cs="Times New Roman"/>
          <w:sz w:val="28"/>
          <w:szCs w:val="28"/>
        </w:rPr>
        <w:t xml:space="preserve">Губернатор Самарской области </w:t>
      </w:r>
      <w:r w:rsidRPr="00E53622">
        <w:rPr>
          <w:rFonts w:ascii="Times New Roman" w:hAnsi="Times New Roman" w:cs="Times New Roman"/>
          <w:b/>
          <w:bCs/>
          <w:sz w:val="28"/>
          <w:szCs w:val="28"/>
        </w:rPr>
        <w:t>Вячеслав Федорищев</w:t>
      </w:r>
      <w:r w:rsidRPr="00E53622">
        <w:rPr>
          <w:rFonts w:ascii="Times New Roman" w:hAnsi="Times New Roman" w:cs="Times New Roman"/>
          <w:sz w:val="28"/>
          <w:szCs w:val="28"/>
        </w:rPr>
        <w:t>, председатель комиссии Госсовета по направлению «Промышленность», подчеркнул важность поддержки промышленности для развития экономики региона: «В условиях текущей экономической ситуации поддержка предприятий является приоритетной задачей, а промышленность – основой российской экономики».</w:t>
      </w:r>
    </w:p>
    <w:p w14:paraId="2F176F7E" w14:textId="5A9B67EC" w:rsidR="00D242AD" w:rsidRPr="00D242AD" w:rsidRDefault="000D5426" w:rsidP="005669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пять лет реализации национального проекта</w:t>
      </w:r>
      <w:r w:rsidR="00D242AD" w:rsidRPr="00D242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«Производительность труда» </w:t>
      </w:r>
      <w:r w:rsidR="00D242AD" w:rsidRPr="00D242AD">
        <w:rPr>
          <w:rFonts w:ascii="Times New Roman" w:hAnsi="Times New Roman" w:cs="Times New Roman"/>
          <w:sz w:val="28"/>
          <w:szCs w:val="28"/>
        </w:rPr>
        <w:t>в Самарской области 187 предприятий активно внедр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242AD" w:rsidRPr="00D242AD">
        <w:rPr>
          <w:rFonts w:ascii="Times New Roman" w:hAnsi="Times New Roman" w:cs="Times New Roman"/>
          <w:sz w:val="28"/>
          <w:szCs w:val="28"/>
        </w:rPr>
        <w:t>ли инструменты бережливого производства. Более 3000 специалистов прошли обучение методам повышения производительности. Благодаря механизму инвестиционного налогового вычета по налогу на прибыль предприятия региона получили возможность направить 2 миллиарда рублей на дальнейшее развитие.</w:t>
      </w:r>
      <w:r w:rsidRPr="000D5426">
        <w:t xml:space="preserve"> </w:t>
      </w:r>
      <w:r w:rsidRPr="000D5426">
        <w:rPr>
          <w:rFonts w:ascii="Times New Roman" w:hAnsi="Times New Roman" w:cs="Times New Roman"/>
          <w:sz w:val="28"/>
          <w:szCs w:val="28"/>
        </w:rPr>
        <w:t>Общий экономический эффект от реализованных проектов за время действия нацпроекта составил свыше 2,5 миллиардов рублей.</w:t>
      </w:r>
    </w:p>
    <w:p w14:paraId="3E84FFB9" w14:textId="622D6E12" w:rsidR="00D242AD" w:rsidRPr="00D242AD" w:rsidRDefault="00102BC8" w:rsidP="005669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02BC8">
        <w:rPr>
          <w:rFonts w:ascii="Times New Roman" w:hAnsi="Times New Roman" w:cs="Times New Roman"/>
          <w:i/>
          <w:iCs/>
          <w:sz w:val="28"/>
          <w:szCs w:val="28"/>
        </w:rPr>
        <w:t>Благодаря именно этой программе мы получаем увеличенную производительность без привлечения дополнительных кадров. Производительность по отдельным проектам достигает от 50 до 200%. И, несмотря на формальное завершение национального проекта в 2024 году, его мероприятия будут продолжены в рамках федерального проекта внутри мегапроекта по конкурентоспособной и эффективной экономике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D242AD" w:rsidRPr="00D242AD">
        <w:rPr>
          <w:rFonts w:ascii="Times New Roman" w:hAnsi="Times New Roman" w:cs="Times New Roman"/>
          <w:sz w:val="28"/>
          <w:szCs w:val="28"/>
        </w:rPr>
        <w:t xml:space="preserve">- отметил врио министра промышленности и торговли Самарской области </w:t>
      </w:r>
      <w:r w:rsidR="00D242AD" w:rsidRPr="00E53622">
        <w:rPr>
          <w:rFonts w:ascii="Times New Roman" w:hAnsi="Times New Roman" w:cs="Times New Roman"/>
          <w:b/>
          <w:bCs/>
          <w:sz w:val="28"/>
          <w:szCs w:val="28"/>
        </w:rPr>
        <w:t>Денис Гурков</w:t>
      </w:r>
      <w:r w:rsidR="00D242AD" w:rsidRPr="00D242A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br/>
        <w:t>Н</w:t>
      </w:r>
      <w:r w:rsidRPr="00102BC8">
        <w:rPr>
          <w:rFonts w:ascii="Times New Roman" w:hAnsi="Times New Roman" w:cs="Times New Roman"/>
          <w:sz w:val="28"/>
          <w:szCs w:val="28"/>
        </w:rPr>
        <w:t>есмотря на формальное завершение национального проекта в 2024 году, его мероприятия будут продолжены в рамках федерального проекта внутри мегапроекта по конкурентоспособной и эффективной экономике</w:t>
      </w:r>
    </w:p>
    <w:p w14:paraId="2C22B14D" w14:textId="2E32144E" w:rsidR="00D242AD" w:rsidRPr="00D242AD" w:rsidRDefault="00D242AD" w:rsidP="00566962">
      <w:pPr>
        <w:jc w:val="both"/>
        <w:rPr>
          <w:rFonts w:ascii="Times New Roman" w:hAnsi="Times New Roman" w:cs="Times New Roman"/>
          <w:sz w:val="28"/>
          <w:szCs w:val="28"/>
        </w:rPr>
      </w:pPr>
      <w:r w:rsidRPr="00D242AD">
        <w:rPr>
          <w:rFonts w:ascii="Times New Roman" w:hAnsi="Times New Roman" w:cs="Times New Roman"/>
          <w:sz w:val="28"/>
          <w:szCs w:val="28"/>
        </w:rPr>
        <w:t xml:space="preserve">Оператором национального проекта в Самарской области является Региональный центр компетенций (РЦК) в сфере производительности труда. </w:t>
      </w:r>
      <w:r w:rsidR="000D5426">
        <w:rPr>
          <w:rFonts w:ascii="Times New Roman" w:hAnsi="Times New Roman" w:cs="Times New Roman"/>
          <w:sz w:val="28"/>
          <w:szCs w:val="28"/>
        </w:rPr>
        <w:t>В 2024 году</w:t>
      </w:r>
      <w:r w:rsidR="00FC7C18">
        <w:rPr>
          <w:rFonts w:ascii="Times New Roman" w:hAnsi="Times New Roman" w:cs="Times New Roman"/>
          <w:sz w:val="28"/>
          <w:szCs w:val="28"/>
        </w:rPr>
        <w:t xml:space="preserve"> </w:t>
      </w:r>
      <w:r w:rsidRPr="00D242AD">
        <w:rPr>
          <w:rFonts w:ascii="Times New Roman" w:hAnsi="Times New Roman" w:cs="Times New Roman"/>
          <w:sz w:val="28"/>
          <w:szCs w:val="28"/>
        </w:rPr>
        <w:t>РЦК обучил более 2</w:t>
      </w:r>
      <w:r w:rsidR="000D5426">
        <w:rPr>
          <w:rFonts w:ascii="Times New Roman" w:hAnsi="Times New Roman" w:cs="Times New Roman"/>
          <w:sz w:val="28"/>
          <w:szCs w:val="28"/>
        </w:rPr>
        <w:t>60</w:t>
      </w:r>
      <w:r w:rsidRPr="00D242AD">
        <w:rPr>
          <w:rFonts w:ascii="Times New Roman" w:hAnsi="Times New Roman" w:cs="Times New Roman"/>
          <w:sz w:val="28"/>
          <w:szCs w:val="28"/>
        </w:rPr>
        <w:t xml:space="preserve"> сотрудников предприятий и подготовил более </w:t>
      </w:r>
      <w:r w:rsidR="000D5426">
        <w:rPr>
          <w:rFonts w:ascii="Times New Roman" w:hAnsi="Times New Roman" w:cs="Times New Roman"/>
          <w:sz w:val="28"/>
          <w:szCs w:val="28"/>
        </w:rPr>
        <w:t>50</w:t>
      </w:r>
      <w:r w:rsidRPr="00D242AD">
        <w:rPr>
          <w:rFonts w:ascii="Times New Roman" w:hAnsi="Times New Roman" w:cs="Times New Roman"/>
          <w:sz w:val="28"/>
          <w:szCs w:val="28"/>
        </w:rPr>
        <w:t xml:space="preserve"> внутренних тренеров. </w:t>
      </w:r>
    </w:p>
    <w:p w14:paraId="625F475B" w14:textId="53FB8EF7" w:rsidR="00D242AD" w:rsidRPr="00D242AD" w:rsidRDefault="00D242AD" w:rsidP="00566962">
      <w:pPr>
        <w:jc w:val="both"/>
        <w:rPr>
          <w:rFonts w:ascii="Times New Roman" w:hAnsi="Times New Roman" w:cs="Times New Roman"/>
          <w:sz w:val="28"/>
          <w:szCs w:val="28"/>
        </w:rPr>
      </w:pPr>
      <w:r w:rsidRPr="00D242AD">
        <w:rPr>
          <w:rFonts w:ascii="Times New Roman" w:hAnsi="Times New Roman" w:cs="Times New Roman"/>
          <w:sz w:val="28"/>
          <w:szCs w:val="28"/>
        </w:rPr>
        <w:t>«</w:t>
      </w:r>
      <w:r w:rsidRPr="00E53622">
        <w:rPr>
          <w:rFonts w:ascii="Times New Roman" w:hAnsi="Times New Roman" w:cs="Times New Roman"/>
          <w:i/>
          <w:iCs/>
          <w:sz w:val="28"/>
          <w:szCs w:val="28"/>
        </w:rPr>
        <w:t>Все запланированные на 2024 год показатели выполнены</w:t>
      </w:r>
      <w:r w:rsidR="000D440A" w:rsidRPr="00E53622">
        <w:rPr>
          <w:rFonts w:ascii="Times New Roman" w:hAnsi="Times New Roman" w:cs="Times New Roman"/>
          <w:i/>
          <w:iCs/>
          <w:sz w:val="28"/>
          <w:szCs w:val="28"/>
        </w:rPr>
        <w:t>. На 2</w:t>
      </w:r>
      <w:r w:rsidR="000D5426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="000D440A" w:rsidRPr="00E53622">
        <w:rPr>
          <w:rFonts w:ascii="Times New Roman" w:hAnsi="Times New Roman" w:cs="Times New Roman"/>
          <w:i/>
          <w:iCs/>
          <w:sz w:val="28"/>
          <w:szCs w:val="28"/>
        </w:rPr>
        <w:t xml:space="preserve"> предприятия</w:t>
      </w:r>
      <w:r w:rsidR="00DA7558" w:rsidRPr="00E53622">
        <w:rPr>
          <w:rFonts w:ascii="Times New Roman" w:hAnsi="Times New Roman" w:cs="Times New Roman"/>
          <w:i/>
          <w:iCs/>
          <w:sz w:val="28"/>
          <w:szCs w:val="28"/>
        </w:rPr>
        <w:t xml:space="preserve">х региона были внедрены инструменты бережливого производства. После реализации пилотных проектов в среднем </w:t>
      </w:r>
      <w:r w:rsidR="000D440A" w:rsidRPr="00E53622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DA7558" w:rsidRPr="00E53622">
        <w:rPr>
          <w:rFonts w:ascii="Times New Roman" w:hAnsi="Times New Roman" w:cs="Times New Roman"/>
          <w:i/>
          <w:iCs/>
          <w:sz w:val="28"/>
          <w:szCs w:val="28"/>
        </w:rPr>
        <w:t>ремя протекания процесса</w:t>
      </w:r>
      <w:r w:rsidR="000D440A" w:rsidRPr="00E53622">
        <w:rPr>
          <w:rFonts w:ascii="Times New Roman" w:hAnsi="Times New Roman" w:cs="Times New Roman"/>
          <w:i/>
          <w:iCs/>
          <w:sz w:val="28"/>
          <w:szCs w:val="28"/>
        </w:rPr>
        <w:t xml:space="preserve"> снизилось на 30%, н</w:t>
      </w:r>
      <w:r w:rsidR="00DA7558" w:rsidRPr="00E53622">
        <w:rPr>
          <w:rFonts w:ascii="Times New Roman" w:hAnsi="Times New Roman" w:cs="Times New Roman"/>
          <w:i/>
          <w:iCs/>
          <w:sz w:val="28"/>
          <w:szCs w:val="28"/>
        </w:rPr>
        <w:t>езавершенное производство</w:t>
      </w:r>
      <w:r w:rsidR="000D440A" w:rsidRPr="00E53622">
        <w:rPr>
          <w:rFonts w:ascii="Times New Roman" w:hAnsi="Times New Roman" w:cs="Times New Roman"/>
          <w:i/>
          <w:iCs/>
          <w:sz w:val="28"/>
          <w:szCs w:val="28"/>
        </w:rPr>
        <w:t xml:space="preserve"> - на 40%</w:t>
      </w:r>
      <w:r w:rsidR="00DA7558" w:rsidRPr="00E53622">
        <w:rPr>
          <w:rFonts w:ascii="Times New Roman" w:hAnsi="Times New Roman" w:cs="Times New Roman"/>
          <w:i/>
          <w:iCs/>
          <w:sz w:val="28"/>
          <w:szCs w:val="28"/>
        </w:rPr>
        <w:t>. Вместе с тем</w:t>
      </w:r>
      <w:r w:rsidR="000D440A" w:rsidRPr="00E53622">
        <w:rPr>
          <w:rFonts w:ascii="Times New Roman" w:hAnsi="Times New Roman" w:cs="Times New Roman"/>
          <w:i/>
          <w:iCs/>
          <w:sz w:val="28"/>
          <w:szCs w:val="28"/>
        </w:rPr>
        <w:t xml:space="preserve"> выработка увеличилась на 20%</w:t>
      </w:r>
      <w:r w:rsidRPr="00D242AD">
        <w:rPr>
          <w:rFonts w:ascii="Times New Roman" w:hAnsi="Times New Roman" w:cs="Times New Roman"/>
          <w:sz w:val="28"/>
          <w:szCs w:val="28"/>
        </w:rPr>
        <w:t xml:space="preserve">», – прокомментировал директор РЦК </w:t>
      </w:r>
      <w:r w:rsidRPr="00E53622">
        <w:rPr>
          <w:rFonts w:ascii="Times New Roman" w:hAnsi="Times New Roman" w:cs="Times New Roman"/>
          <w:b/>
          <w:bCs/>
          <w:sz w:val="28"/>
          <w:szCs w:val="28"/>
        </w:rPr>
        <w:t>Константин Серов</w:t>
      </w:r>
      <w:r w:rsidRPr="00D242AD">
        <w:rPr>
          <w:rFonts w:ascii="Times New Roman" w:hAnsi="Times New Roman" w:cs="Times New Roman"/>
          <w:sz w:val="28"/>
          <w:szCs w:val="28"/>
        </w:rPr>
        <w:t>. Он также отметил растущий интерес предприятий к участию в проекте.</w:t>
      </w:r>
    </w:p>
    <w:p w14:paraId="57255A48" w14:textId="6707487C" w:rsidR="00D242AD" w:rsidRPr="00D242AD" w:rsidRDefault="00D242AD" w:rsidP="005669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уже было сказано ранее, с</w:t>
      </w:r>
      <w:r w:rsidRPr="00D242AD">
        <w:rPr>
          <w:rFonts w:ascii="Times New Roman" w:hAnsi="Times New Roman" w:cs="Times New Roman"/>
          <w:sz w:val="28"/>
          <w:szCs w:val="28"/>
        </w:rPr>
        <w:t xml:space="preserve"> 2025 года национальный проект «Производительность труда» входит в новый цикл, становясь частью федерального проекта «Эффективная и конкурентная экономика». В рамках нового этапа, помимо инструментов бережливого производства, планируется активное внедрение технологий искусственного интеллекта, роботизации и методов работы с большими данными. Это позволит предприятиям не только повышать производительность, но и стать более современными и конкурентоспособными.</w:t>
      </w:r>
    </w:p>
    <w:p w14:paraId="1C67764D" w14:textId="59027D47" w:rsidR="00D242AD" w:rsidRDefault="00D242AD" w:rsidP="00566962">
      <w:pPr>
        <w:jc w:val="both"/>
        <w:rPr>
          <w:rFonts w:ascii="Times New Roman" w:hAnsi="Times New Roman" w:cs="Times New Roman"/>
          <w:sz w:val="28"/>
          <w:szCs w:val="28"/>
        </w:rPr>
      </w:pPr>
      <w:r w:rsidRPr="00D242AD">
        <w:rPr>
          <w:rFonts w:ascii="Times New Roman" w:hAnsi="Times New Roman" w:cs="Times New Roman"/>
          <w:sz w:val="28"/>
          <w:szCs w:val="28"/>
        </w:rPr>
        <w:t>Государственная поддержка будет распространяться на предприятия обрабатывающей промышленности, сельского хозяйства, транспорта, строительства и туризма.</w:t>
      </w:r>
    </w:p>
    <w:p w14:paraId="4F8D0487" w14:textId="77777777" w:rsidR="00090C9C" w:rsidRPr="00D242AD" w:rsidRDefault="00090C9C" w:rsidP="0056696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941EA1" w14:textId="77777777" w:rsidR="00E8787C" w:rsidRPr="00E8787C" w:rsidRDefault="00E8787C" w:rsidP="00E8787C">
      <w:pPr>
        <w:rPr>
          <w:rFonts w:ascii="Times New Roman" w:hAnsi="Times New Roman" w:cs="Times New Roman"/>
          <w:sz w:val="28"/>
          <w:szCs w:val="28"/>
        </w:rPr>
      </w:pPr>
    </w:p>
    <w:sectPr w:rsidR="00E8787C" w:rsidRPr="00E87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261"/>
    <w:rsid w:val="00090C9C"/>
    <w:rsid w:val="000C0549"/>
    <w:rsid w:val="000D440A"/>
    <w:rsid w:val="000D5426"/>
    <w:rsid w:val="000F0123"/>
    <w:rsid w:val="00102BC8"/>
    <w:rsid w:val="00127A68"/>
    <w:rsid w:val="003E2FA1"/>
    <w:rsid w:val="00434C2E"/>
    <w:rsid w:val="004D17CF"/>
    <w:rsid w:val="004E4F0A"/>
    <w:rsid w:val="00566962"/>
    <w:rsid w:val="006C3261"/>
    <w:rsid w:val="0089451A"/>
    <w:rsid w:val="008C4012"/>
    <w:rsid w:val="008D2301"/>
    <w:rsid w:val="009A614E"/>
    <w:rsid w:val="009C0310"/>
    <w:rsid w:val="009E7C63"/>
    <w:rsid w:val="00AD60DF"/>
    <w:rsid w:val="00AE6428"/>
    <w:rsid w:val="00AF0B2C"/>
    <w:rsid w:val="00B018BF"/>
    <w:rsid w:val="00B24EA0"/>
    <w:rsid w:val="00C812C8"/>
    <w:rsid w:val="00D242AD"/>
    <w:rsid w:val="00D81C3D"/>
    <w:rsid w:val="00D91D95"/>
    <w:rsid w:val="00DA7558"/>
    <w:rsid w:val="00DF305A"/>
    <w:rsid w:val="00E53622"/>
    <w:rsid w:val="00E8787C"/>
    <w:rsid w:val="00EC0A8B"/>
    <w:rsid w:val="00FB7C9D"/>
    <w:rsid w:val="00FC7C18"/>
    <w:rsid w:val="00FF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E79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Алексеева</dc:creator>
  <cp:keywords/>
  <dc:description/>
  <cp:lastModifiedBy>Захарова Елена Викторовна</cp:lastModifiedBy>
  <cp:revision>14</cp:revision>
  <dcterms:created xsi:type="dcterms:W3CDTF">2025-01-09T12:46:00Z</dcterms:created>
  <dcterms:modified xsi:type="dcterms:W3CDTF">2025-01-23T12:39:00Z</dcterms:modified>
</cp:coreProperties>
</file>