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D349B">
        <w:rPr>
          <w:b/>
          <w:bCs/>
          <w:sz w:val="28"/>
          <w:szCs w:val="28"/>
          <w:lang w:val="ru-RU"/>
        </w:rPr>
        <w:t>СТАРЫЙ МАКЛАУШ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3C1EFB" w:rsidRDefault="00EE70E6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            № 28 от 29</w:t>
      </w:r>
      <w:r w:rsidR="00026F1D">
        <w:rPr>
          <w:b/>
          <w:lang w:val="ru-RU"/>
        </w:rPr>
        <w:t xml:space="preserve">.04.2021 г. </w:t>
      </w:r>
    </w:p>
    <w:p w:rsidR="003C1EFB" w:rsidRDefault="003C1EFB" w:rsidP="003C1EFB">
      <w:pPr>
        <w:rPr>
          <w:lang w:eastAsia="en-US"/>
        </w:rPr>
      </w:pPr>
    </w:p>
    <w:p w:rsidR="00B20D08" w:rsidRDefault="00B20D08" w:rsidP="00B20D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осуществления части своих полномочий </w:t>
      </w:r>
    </w:p>
    <w:p w:rsidR="00B20D08" w:rsidRDefault="00B20D08" w:rsidP="00B20D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Старый</w:t>
      </w:r>
      <w:proofErr w:type="gramEnd"/>
      <w:r>
        <w:rPr>
          <w:rFonts w:ascii="Times New Roman" w:hAnsi="Times New Roman"/>
        </w:rPr>
        <w:t xml:space="preserve"> Маклауш</w:t>
      </w:r>
      <w:r w:rsidRPr="00A34106">
        <w:rPr>
          <w:rFonts w:ascii="Times New Roman" w:hAnsi="Times New Roman"/>
        </w:rPr>
        <w:t xml:space="preserve"> </w:t>
      </w:r>
    </w:p>
    <w:p w:rsidR="00B20D08" w:rsidRDefault="00B20D08" w:rsidP="00B20D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Клявлинский </w:t>
      </w:r>
    </w:p>
    <w:p w:rsidR="00B20D08" w:rsidRDefault="00B20D08" w:rsidP="00B20D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по решению </w:t>
      </w:r>
    </w:p>
    <w:p w:rsidR="00B20D08" w:rsidRDefault="00B20D08" w:rsidP="00B20D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вопросов местного значения</w:t>
      </w:r>
    </w:p>
    <w:p w:rsidR="00B20D08" w:rsidRDefault="00B20D08" w:rsidP="00B20D08">
      <w:pPr>
        <w:spacing w:after="0"/>
        <w:rPr>
          <w:rFonts w:ascii="Times New Roman" w:hAnsi="Times New Roman"/>
        </w:rPr>
      </w:pPr>
    </w:p>
    <w:p w:rsidR="00B20D08" w:rsidRPr="00C3583A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Самарской области, Собрание представителей сельского поселения </w:t>
      </w:r>
      <w:r w:rsidRPr="00C3583A">
        <w:rPr>
          <w:rFonts w:ascii="Times New Roman" w:hAnsi="Times New Roman"/>
          <w:sz w:val="24"/>
          <w:szCs w:val="24"/>
        </w:rPr>
        <w:t>Старый Маклауш  муниципального района Клявлинский РЕШИЛО:</w:t>
      </w:r>
    </w:p>
    <w:p w:rsidR="00B20D08" w:rsidRPr="00C3583A" w:rsidRDefault="00B20D08" w:rsidP="00B20D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583A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Клявлинский;                                                                                                                                          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1.2. по исполнению бюджета (в том </w:t>
      </w:r>
      <w:proofErr w:type="gramStart"/>
      <w:r w:rsidRPr="008E1354">
        <w:rPr>
          <w:rFonts w:ascii="Times New Roman" w:hAnsi="Times New Roman"/>
          <w:sz w:val="24"/>
          <w:szCs w:val="24"/>
        </w:rPr>
        <w:t>числе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по казначейскому исполнению бюджета) сельского поселения Старый Маклауш муниципального района Клявлинский,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осуществлению </w:t>
      </w:r>
      <w:proofErr w:type="gramStart"/>
      <w:r w:rsidRPr="008E135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его исполнением, в том числе: по осуществлению внутреннего муниципального финансового контроля (ч. 8 ст. 99 44-ФЗ, ч. 4 ст. 157 БК РФ, ст. 269.2 БК РФ), сельского поселения Старый Маклауш муниципального района Клявлинский Самарской области;  по ведению бухгалтерского учета поселения;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1.3. - по обеспечению условий для развития на территории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физической культуры, школьного спорта и массового спорта;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организации проведения официальных физкультурно-оздоровительных и спортивных мероприятий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1.4. по организации и осуществлению мероприятий  по работе с детьми и молодежью в сельском поселении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Клявлинский; 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1.6. по созданию условий для организации досуга и обеспечения жителей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услугами организаций культуры;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1.7. - по подготовке проектов генеральных планов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Клявлинский,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подготовке проектов правил землепользования и застройки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Клявлинский,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подготовке документации по планировке территории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Клявлинский,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lastRenderedPageBreak/>
        <w:t xml:space="preserve">- по выдаче градостроительного плана земельного участка, расположенного в границах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</w:t>
      </w:r>
      <w:r>
        <w:rPr>
          <w:rFonts w:ascii="Times New Roman" w:hAnsi="Times New Roman"/>
          <w:sz w:val="24"/>
          <w:szCs w:val="24"/>
        </w:rPr>
        <w:t>л</w:t>
      </w:r>
      <w:r w:rsidRPr="008E1354">
        <w:rPr>
          <w:rFonts w:ascii="Times New Roman" w:hAnsi="Times New Roman"/>
          <w:sz w:val="24"/>
          <w:szCs w:val="24"/>
        </w:rPr>
        <w:t>явлинский,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подготовке проектов местных нормативов градостроительного проектирования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Клявлинский,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резервированию земель и изъятию земельных участков в границах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для муниципальных нужд,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по осуществлению муниципального земельного контроля в границах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1.8.  - по обеспечению проживающих в сельском поселении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и нуждающихся в жилых помещениях малоимущих граждан жилыми помещениями,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>1.9. по организации  в границах сельского поселения Старый Маклауш муниципального района Клявлинский электр</w:t>
      </w:r>
      <w:proofErr w:type="gramStart"/>
      <w:r w:rsidRPr="008E1354">
        <w:rPr>
          <w:rFonts w:ascii="Times New Roman" w:hAnsi="Times New Roman"/>
          <w:sz w:val="24"/>
          <w:szCs w:val="24"/>
        </w:rPr>
        <w:t>о-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B20D08" w:rsidRPr="008E1354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Клявлинский;</w:t>
      </w:r>
    </w:p>
    <w:p w:rsidR="00B20D08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4">
        <w:rPr>
          <w:rFonts w:ascii="Times New Roman" w:hAnsi="Times New Roman"/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proofErr w:type="gramStart"/>
      <w:r w:rsidRPr="008E1354">
        <w:rPr>
          <w:rFonts w:ascii="Times New Roman" w:hAnsi="Times New Roman"/>
          <w:sz w:val="24"/>
          <w:szCs w:val="24"/>
        </w:rPr>
        <w:t>Старый</w:t>
      </w:r>
      <w:proofErr w:type="gramEnd"/>
      <w:r w:rsidRPr="008E1354">
        <w:rPr>
          <w:rFonts w:ascii="Times New Roman" w:hAnsi="Times New Roman"/>
          <w:sz w:val="24"/>
          <w:szCs w:val="24"/>
        </w:rPr>
        <w:t xml:space="preserve"> Маклауш мун</w:t>
      </w:r>
      <w:r>
        <w:rPr>
          <w:rFonts w:ascii="Times New Roman" w:hAnsi="Times New Roman"/>
          <w:sz w:val="24"/>
          <w:szCs w:val="24"/>
        </w:rPr>
        <w:t>иципального района Клявлинский</w:t>
      </w:r>
      <w:r w:rsidRPr="008E1354">
        <w:rPr>
          <w:rFonts w:ascii="Times New Roman" w:hAnsi="Times New Roman"/>
          <w:sz w:val="24"/>
          <w:szCs w:val="24"/>
        </w:rPr>
        <w:t>.</w:t>
      </w:r>
    </w:p>
    <w:p w:rsidR="00B20D08" w:rsidRPr="00E83E6D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Заключа</w:t>
      </w:r>
      <w:r w:rsidRPr="006B1553">
        <w:rPr>
          <w:rFonts w:ascii="Times New Roman" w:hAnsi="Times New Roman"/>
          <w:sz w:val="24"/>
          <w:szCs w:val="24"/>
        </w:rPr>
        <w:t>ть соглашения с администрацией муниципального района  Клявлинский Самарской области о передаче осуществления части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ежегодно на очередной финансовый </w:t>
      </w:r>
      <w:r w:rsidRPr="006B1553">
        <w:rPr>
          <w:rFonts w:ascii="Times New Roman" w:hAnsi="Times New Roman"/>
          <w:sz w:val="24"/>
          <w:szCs w:val="24"/>
        </w:rPr>
        <w:t>год и плановый период.</w:t>
      </w:r>
    </w:p>
    <w:p w:rsidR="00B20D08" w:rsidRPr="00E83E6D" w:rsidRDefault="00B20D08" w:rsidP="00B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3. Одобрить проект Соглашения между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E83E6D">
        <w:rPr>
          <w:rFonts w:ascii="Times New Roman" w:hAnsi="Times New Roman"/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B20D08" w:rsidRPr="00722F0D" w:rsidRDefault="00B20D08" w:rsidP="00B20D08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2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Признать утратившим силу Решение Собрания представителей сельского поселения Старый Маклауш от 18.12.20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г. № 14 «О передаче осуществления части своих полномочий сельского поселения Старый Маклауш по решению вопросов местного значения»</w:t>
      </w:r>
      <w:r w:rsidRPr="00722F0D">
        <w:rPr>
          <w:rFonts w:ascii="Times New Roman" w:hAnsi="Times New Roman"/>
          <w:sz w:val="24"/>
          <w:szCs w:val="24"/>
        </w:rPr>
        <w:t>.</w:t>
      </w:r>
    </w:p>
    <w:p w:rsidR="00B20D08" w:rsidRPr="00722F0D" w:rsidRDefault="00B20D08" w:rsidP="00B20D08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22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распространяется на правоотношения, возникшие с 01.01.2021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20D08" w:rsidRPr="00722F0D" w:rsidRDefault="00B20D08" w:rsidP="00B20D08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22F0D">
        <w:rPr>
          <w:rFonts w:ascii="Times New Roman" w:hAnsi="Times New Roman"/>
          <w:sz w:val="24"/>
          <w:szCs w:val="24"/>
        </w:rPr>
        <w:t xml:space="preserve"> Опубликовать настоящее Решение в газете «Вести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722F0D">
        <w:rPr>
          <w:rFonts w:ascii="Times New Roman" w:hAnsi="Times New Roman"/>
          <w:sz w:val="24"/>
          <w:szCs w:val="24"/>
        </w:rPr>
        <w:t>».</w:t>
      </w:r>
    </w:p>
    <w:p w:rsidR="00B20D08" w:rsidRDefault="00B20D08" w:rsidP="00B20D0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1EFB" w:rsidRDefault="003C1EFB" w:rsidP="003C1EFB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3C1EFB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Мартышкин</w:t>
      </w:r>
      <w:proofErr w:type="gramEnd"/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3C1EFB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3C1EFB" w:rsidRPr="003C1EFB" w:rsidRDefault="003C1EFB" w:rsidP="003C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3C1EFB" w:rsidRPr="003C1EFB" w:rsidRDefault="003C1EFB" w:rsidP="003C1EF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3C1EFB" w:rsidRPr="003C1EFB" w:rsidSect="003C1EFB">
          <w:footerReference w:type="default" r:id="rId8"/>
          <w:footerReference w:type="first" r:id="rId9"/>
          <w:pgSz w:w="11906" w:h="16838"/>
          <w:pgMar w:top="568" w:right="850" w:bottom="426" w:left="1701" w:header="0" w:footer="0" w:gutter="0"/>
          <w:cols w:space="708"/>
          <w:docGrid w:linePitch="360"/>
        </w:sectPr>
      </w:pPr>
      <w:r w:rsidRPr="003C1EFB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        В.Л. Михайлов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представителей 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Старый</w:t>
      </w:r>
      <w:proofErr w:type="gramEnd"/>
      <w:r>
        <w:rPr>
          <w:rFonts w:ascii="Times New Roman" w:hAnsi="Times New Roman"/>
        </w:rPr>
        <w:t xml:space="preserve"> Маклауш 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Клявлинский 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28 от 29.04.2021 г.</w:t>
      </w:r>
    </w:p>
    <w:p w:rsidR="003C1EFB" w:rsidRDefault="003C1EFB" w:rsidP="003C1EFB">
      <w:pPr>
        <w:spacing w:after="0"/>
        <w:jc w:val="right"/>
        <w:rPr>
          <w:rFonts w:ascii="Times New Roman" w:hAnsi="Times New Roman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СОГЛАШЕНИЕ №_______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 xml:space="preserve">части своих полномочий 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  <w:t xml:space="preserve">   "__" ________________ 20_ г.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(место составления акта)        </w:t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  <w:t xml:space="preserve"> (дата регистрации соглашения)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D08">
        <w:rPr>
          <w:rFonts w:ascii="Times New Roman" w:hAnsi="Times New Roman"/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B20D08"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B20D08">
        <w:rPr>
          <w:rFonts w:ascii="Times New Roman" w:hAnsi="Times New Roman"/>
          <w:sz w:val="24"/>
          <w:szCs w:val="24"/>
        </w:rPr>
        <w:t>от</w:t>
      </w:r>
      <w:proofErr w:type="gramEnd"/>
      <w:r w:rsidRPr="00B20D08"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B20D08">
        <w:rPr>
          <w:rFonts w:ascii="Times New Roman" w:hAnsi="Times New Roman"/>
          <w:sz w:val="24"/>
          <w:szCs w:val="24"/>
        </w:rPr>
        <w:t>по</w:t>
      </w:r>
      <w:proofErr w:type="gramEnd"/>
      <w:r w:rsidRPr="00B20D08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4"/>
      <w:bookmarkEnd w:id="0"/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29"/>
      <w:bookmarkEnd w:id="1"/>
      <w:r w:rsidRPr="00B20D08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</w:t>
      </w:r>
      <w:r w:rsidRPr="00B20D08">
        <w:rPr>
          <w:rFonts w:ascii="Times New Roman" w:hAnsi="Times New Roman"/>
          <w:sz w:val="24"/>
          <w:szCs w:val="24"/>
        </w:rPr>
        <w:lastRenderedPageBreak/>
        <w:t>на 20__ год в размере __________ руб. , 20__ год - _________ руб., 20__ год - ____________ руб.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10" w:anchor="Par24" w:history="1">
        <w:r w:rsidRPr="00B20D08">
          <w:rPr>
            <w:rFonts w:ascii="Times New Roman" w:hAnsi="Times New Roman"/>
            <w:sz w:val="24"/>
            <w:szCs w:val="24"/>
          </w:rPr>
          <w:t>п.</w:t>
        </w:r>
      </w:hyperlink>
      <w:r w:rsidRPr="00B20D08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11" w:anchor="Par29" w:history="1">
        <w:r w:rsidRPr="00B20D08">
          <w:rPr>
            <w:rFonts w:ascii="Times New Roman" w:hAnsi="Times New Roman"/>
            <w:sz w:val="24"/>
            <w:szCs w:val="24"/>
          </w:rPr>
          <w:t>разделом 2</w:t>
        </w:r>
      </w:hyperlink>
      <w:r w:rsidRPr="00B20D0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3.2. Администрация района: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12" w:anchor="Par24" w:history="1">
        <w:r w:rsidRPr="00B20D08">
          <w:rPr>
            <w:rFonts w:ascii="Times New Roman" w:hAnsi="Times New Roman"/>
            <w:sz w:val="24"/>
            <w:szCs w:val="24"/>
          </w:rPr>
          <w:t>п.</w:t>
        </w:r>
      </w:hyperlink>
      <w:r w:rsidRPr="00B20D08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B20D0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B20D08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B20D08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</w:t>
      </w:r>
      <w:proofErr w:type="gramStart"/>
      <w:r w:rsidRPr="00B20D08">
        <w:rPr>
          <w:rFonts w:ascii="Times New Roman" w:hAnsi="Times New Roman"/>
          <w:sz w:val="24"/>
          <w:szCs w:val="24"/>
        </w:rPr>
        <w:t>.</w:t>
      </w:r>
      <w:proofErr w:type="gramEnd"/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</w:t>
      </w:r>
      <w:bookmarkStart w:id="2" w:name="_GoBack"/>
      <w:bookmarkEnd w:id="2"/>
      <w:r w:rsidRPr="00B20D08">
        <w:rPr>
          <w:rFonts w:ascii="Times New Roman" w:hAnsi="Times New Roman"/>
          <w:sz w:val="24"/>
          <w:szCs w:val="24"/>
        </w:rPr>
        <w:t>орядке.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D08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  <w:t xml:space="preserve">  (адрес места нахождения)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_______________________________             ________________________________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D08">
        <w:rPr>
          <w:rFonts w:ascii="Times New Roman" w:hAnsi="Times New Roman"/>
          <w:sz w:val="24"/>
          <w:szCs w:val="24"/>
        </w:rPr>
        <w:t xml:space="preserve">                       М.П. </w:t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</w:r>
      <w:r w:rsidRPr="00B20D08">
        <w:rPr>
          <w:rFonts w:ascii="Times New Roman" w:hAnsi="Times New Roman"/>
          <w:sz w:val="24"/>
          <w:szCs w:val="24"/>
        </w:rPr>
        <w:tab/>
        <w:t>МП.</w:t>
      </w: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D08" w:rsidRPr="00B20D08" w:rsidRDefault="00B20D08" w:rsidP="00B20D08"/>
    <w:sectPr w:rsidR="00B20D08" w:rsidRPr="00B20D08" w:rsidSect="00A839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95" w:rsidRDefault="00303895">
      <w:pPr>
        <w:spacing w:after="0" w:line="240" w:lineRule="auto"/>
      </w:pPr>
      <w:r>
        <w:separator/>
      </w:r>
    </w:p>
  </w:endnote>
  <w:endnote w:type="continuationSeparator" w:id="0">
    <w:p w:rsidR="00303895" w:rsidRDefault="003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3C1EFB" w:rsidP="00540D3B">
    <w:pPr>
      <w:pStyle w:val="a9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0D08">
      <w:rPr>
        <w:noProof/>
      </w:rPr>
      <w:t>5</w:t>
    </w:r>
    <w:r>
      <w:rPr>
        <w:noProof/>
      </w:rPr>
      <w:fldChar w:fldCharType="end"/>
    </w:r>
  </w:p>
  <w:p w:rsidR="00A35442" w:rsidRDefault="003038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3C1EFB" w:rsidP="00540D3B">
    <w:pPr>
      <w:pStyle w:val="a9"/>
      <w:jc w:val="right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95" w:rsidRDefault="00303895">
      <w:pPr>
        <w:spacing w:after="0" w:line="240" w:lineRule="auto"/>
      </w:pPr>
      <w:r>
        <w:separator/>
      </w:r>
    </w:p>
  </w:footnote>
  <w:footnote w:type="continuationSeparator" w:id="0">
    <w:p w:rsidR="00303895" w:rsidRDefault="0030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34"/>
    <w:rsid w:val="00014B26"/>
    <w:rsid w:val="00026F1D"/>
    <w:rsid w:val="00027533"/>
    <w:rsid w:val="000506A8"/>
    <w:rsid w:val="000B0450"/>
    <w:rsid w:val="000B057F"/>
    <w:rsid w:val="000B5C57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3B09"/>
    <w:rsid w:val="0022769D"/>
    <w:rsid w:val="0025363D"/>
    <w:rsid w:val="00256E95"/>
    <w:rsid w:val="002C7043"/>
    <w:rsid w:val="002D349B"/>
    <w:rsid w:val="002E0451"/>
    <w:rsid w:val="002E7F96"/>
    <w:rsid w:val="00303895"/>
    <w:rsid w:val="00304A8E"/>
    <w:rsid w:val="003163BA"/>
    <w:rsid w:val="00331494"/>
    <w:rsid w:val="00335424"/>
    <w:rsid w:val="003556B1"/>
    <w:rsid w:val="003665B2"/>
    <w:rsid w:val="003A1625"/>
    <w:rsid w:val="003B657F"/>
    <w:rsid w:val="003C1EFB"/>
    <w:rsid w:val="003C3017"/>
    <w:rsid w:val="003F0334"/>
    <w:rsid w:val="00403D81"/>
    <w:rsid w:val="004110DA"/>
    <w:rsid w:val="0049402A"/>
    <w:rsid w:val="004A1B84"/>
    <w:rsid w:val="004E03D7"/>
    <w:rsid w:val="004E78BF"/>
    <w:rsid w:val="004F5E02"/>
    <w:rsid w:val="004F72BE"/>
    <w:rsid w:val="0054211C"/>
    <w:rsid w:val="0058670B"/>
    <w:rsid w:val="00590317"/>
    <w:rsid w:val="005F0C18"/>
    <w:rsid w:val="0063649F"/>
    <w:rsid w:val="00640951"/>
    <w:rsid w:val="00683DDC"/>
    <w:rsid w:val="00722F0D"/>
    <w:rsid w:val="007457A6"/>
    <w:rsid w:val="00757CDD"/>
    <w:rsid w:val="007610BA"/>
    <w:rsid w:val="007678AC"/>
    <w:rsid w:val="00773254"/>
    <w:rsid w:val="00787DA0"/>
    <w:rsid w:val="007B2CF4"/>
    <w:rsid w:val="007E2232"/>
    <w:rsid w:val="007E443A"/>
    <w:rsid w:val="007F1456"/>
    <w:rsid w:val="008038C9"/>
    <w:rsid w:val="00826788"/>
    <w:rsid w:val="00834457"/>
    <w:rsid w:val="008627E7"/>
    <w:rsid w:val="0087216A"/>
    <w:rsid w:val="008758CC"/>
    <w:rsid w:val="008E1354"/>
    <w:rsid w:val="00914930"/>
    <w:rsid w:val="0096696C"/>
    <w:rsid w:val="009C787E"/>
    <w:rsid w:val="00A30EF6"/>
    <w:rsid w:val="00A839E7"/>
    <w:rsid w:val="00AC1039"/>
    <w:rsid w:val="00AC766B"/>
    <w:rsid w:val="00AD6977"/>
    <w:rsid w:val="00AE0187"/>
    <w:rsid w:val="00B109E3"/>
    <w:rsid w:val="00B14C84"/>
    <w:rsid w:val="00B20D08"/>
    <w:rsid w:val="00B40ECD"/>
    <w:rsid w:val="00B60C11"/>
    <w:rsid w:val="00BA2F3A"/>
    <w:rsid w:val="00BE2A20"/>
    <w:rsid w:val="00C312C3"/>
    <w:rsid w:val="00C3583A"/>
    <w:rsid w:val="00C379EF"/>
    <w:rsid w:val="00C87044"/>
    <w:rsid w:val="00CB6B8C"/>
    <w:rsid w:val="00CC4CEB"/>
    <w:rsid w:val="00CF4E07"/>
    <w:rsid w:val="00CF5D85"/>
    <w:rsid w:val="00CF68A2"/>
    <w:rsid w:val="00D14DA9"/>
    <w:rsid w:val="00D555BA"/>
    <w:rsid w:val="00DB73DE"/>
    <w:rsid w:val="00DD5D69"/>
    <w:rsid w:val="00E16C39"/>
    <w:rsid w:val="00E30361"/>
    <w:rsid w:val="00E71A99"/>
    <w:rsid w:val="00EE545F"/>
    <w:rsid w:val="00EE56E5"/>
    <w:rsid w:val="00EE70E6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C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C1E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C1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91</cp:revision>
  <cp:lastPrinted>2021-05-11T11:06:00Z</cp:lastPrinted>
  <dcterms:created xsi:type="dcterms:W3CDTF">2013-01-17T05:52:00Z</dcterms:created>
  <dcterms:modified xsi:type="dcterms:W3CDTF">2021-05-26T04:46:00Z</dcterms:modified>
</cp:coreProperties>
</file>