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7E6E51" w:rsidRDefault="007E6E51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</w:t>
            </w:r>
            <w:r w:rsidR="007E6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</w:t>
            </w: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7E6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A5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66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77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76651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B3E4F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8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402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90505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C40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01D0A" w:rsidRDefault="005570C1" w:rsidP="00DC66B3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DC66B3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="00F228F7" w:rsidRPr="00DC66B3">
        <w:rPr>
          <w:rFonts w:ascii="Times New Roman" w:hAnsi="Times New Roman" w:cs="Times New Roman"/>
          <w:sz w:val="24"/>
          <w:szCs w:val="24"/>
        </w:rPr>
        <w:t xml:space="preserve">по </w:t>
      </w:r>
      <w:r w:rsidR="00DC66B3">
        <w:rPr>
          <w:rFonts w:ascii="Times New Roman" w:hAnsi="Times New Roman" w:cs="Times New Roman"/>
          <w:sz w:val="24"/>
          <w:szCs w:val="24"/>
        </w:rPr>
        <w:t xml:space="preserve">проекту о </w:t>
      </w:r>
      <w:r w:rsidR="00DC66B3" w:rsidRPr="00DC66B3">
        <w:rPr>
          <w:rFonts w:ascii="Times New Roman" w:hAnsi="Times New Roman" w:cs="Times New Roman"/>
          <w:sz w:val="24"/>
          <w:szCs w:val="24"/>
        </w:rPr>
        <w:t>внесени</w:t>
      </w:r>
      <w:r w:rsidR="00DC66B3">
        <w:rPr>
          <w:rFonts w:ascii="Times New Roman" w:hAnsi="Times New Roman" w:cs="Times New Roman"/>
          <w:sz w:val="24"/>
          <w:szCs w:val="24"/>
        </w:rPr>
        <w:t>и</w:t>
      </w:r>
      <w:r w:rsidR="00DC66B3" w:rsidRPr="00DC6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B3" w:rsidRDefault="00DC66B3" w:rsidP="00DC66B3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DC66B3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 </w:t>
      </w:r>
    </w:p>
    <w:p w:rsidR="00DC66B3" w:rsidRDefault="00DC66B3" w:rsidP="00DC66B3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 w:rsidRPr="00DC66B3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муниципального </w:t>
      </w:r>
    </w:p>
    <w:p w:rsidR="00F8559F" w:rsidRPr="00DC66B3" w:rsidRDefault="00DC66B3" w:rsidP="00DC66B3">
      <w:pPr>
        <w:spacing w:after="0" w:line="240" w:lineRule="auto"/>
        <w:ind w:right="5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="004945C1" w:rsidRPr="00DC66B3">
        <w:rPr>
          <w:rFonts w:ascii="Times New Roman" w:hAnsi="Times New Roman" w:cs="Times New Roman"/>
          <w:bCs/>
          <w:sz w:val="24"/>
          <w:szCs w:val="24"/>
        </w:rPr>
        <w:t>»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 31.07.2019 г</w:t>
      </w:r>
      <w:r w:rsidR="007E02AE">
        <w:rPr>
          <w:rFonts w:ascii="Times New Roman" w:hAnsi="Times New Roman" w:cs="Times New Roman"/>
          <w:sz w:val="24"/>
          <w:szCs w:val="24"/>
        </w:rPr>
        <w:t>.</w:t>
      </w:r>
      <w:r w:rsidR="007F0B59" w:rsidRPr="007F0B59">
        <w:rPr>
          <w:rFonts w:ascii="Times New Roman" w:hAnsi="Times New Roman" w:cs="Times New Roman"/>
          <w:sz w:val="24"/>
          <w:szCs w:val="24"/>
        </w:rPr>
        <w:t xml:space="preserve"> №23 «Об утверждении порядка организации и проведения общественных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F228F7" w:rsidRPr="00F228F7"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 района Клявлинский Самарской области от</w:t>
      </w:r>
      <w:r w:rsidR="00F228F7">
        <w:rPr>
          <w:rFonts w:ascii="Times New Roman" w:hAnsi="Times New Roman" w:cs="Times New Roman"/>
          <w:sz w:val="24"/>
          <w:szCs w:val="24"/>
        </w:rPr>
        <w:t xml:space="preserve"> </w:t>
      </w:r>
      <w:r w:rsidR="00F228F7" w:rsidRPr="00F228F7">
        <w:rPr>
          <w:rFonts w:ascii="Times New Roman" w:hAnsi="Times New Roman" w:cs="Times New Roman"/>
          <w:sz w:val="24"/>
          <w:szCs w:val="24"/>
        </w:rPr>
        <w:t>18.12.2013г.  № 30.1</w:t>
      </w:r>
      <w:r w:rsidR="00F228F7">
        <w:rPr>
          <w:rFonts w:ascii="Times New Roman" w:hAnsi="Times New Roman" w:cs="Times New Roman"/>
          <w:sz w:val="24"/>
          <w:szCs w:val="24"/>
        </w:rPr>
        <w:t xml:space="preserve"> «Об утверждении п</w:t>
      </w:r>
      <w:r w:rsidR="00F228F7" w:rsidRPr="00F228F7">
        <w:rPr>
          <w:rFonts w:ascii="Times New Roman" w:hAnsi="Times New Roman" w:cs="Times New Roman"/>
          <w:sz w:val="24"/>
          <w:szCs w:val="24"/>
        </w:rPr>
        <w:t>равил землепользования и застройки сельского поселения станция Клявлино муниципального района Клявлинский Самарской области</w:t>
      </w:r>
      <w:r w:rsidR="00F228F7">
        <w:rPr>
          <w:rFonts w:ascii="Times New Roman" w:hAnsi="Times New Roman" w:cs="Times New Roman"/>
          <w:sz w:val="24"/>
          <w:szCs w:val="24"/>
        </w:rPr>
        <w:t>»,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D1F" w:rsidRDefault="007259F3" w:rsidP="00DC6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7E65"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DC66B3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DC66B3" w:rsidRPr="00DC66B3">
        <w:rPr>
          <w:rFonts w:ascii="Times New Roman" w:hAnsi="Times New Roman" w:cs="Times New Roman"/>
          <w:sz w:val="24"/>
          <w:szCs w:val="24"/>
        </w:rPr>
        <w:t>внесени</w:t>
      </w:r>
      <w:r w:rsidR="00DC66B3">
        <w:rPr>
          <w:rFonts w:ascii="Times New Roman" w:hAnsi="Times New Roman" w:cs="Times New Roman"/>
          <w:sz w:val="24"/>
          <w:szCs w:val="24"/>
        </w:rPr>
        <w:t>я</w:t>
      </w:r>
      <w:r w:rsidR="00DC66B3" w:rsidRPr="00DC66B3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сельского поселения станция Клявлино муниципального </w:t>
      </w:r>
      <w:r w:rsidR="00DC66B3"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="00DC66B3"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="004945C1" w:rsidRPr="004945C1">
        <w:rPr>
          <w:rFonts w:ascii="Times New Roman" w:hAnsi="Times New Roman" w:cs="Times New Roman"/>
          <w:sz w:val="24"/>
          <w:szCs w:val="24"/>
        </w:rPr>
        <w:t>»</w:t>
      </w:r>
      <w:r w:rsidR="00101D0A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ED4D1F" w:rsidRPr="00ED4D1F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D4D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</w:t>
      </w:r>
      <w:r w:rsidR="00A577AE">
        <w:rPr>
          <w:rFonts w:ascii="Times New Roman" w:hAnsi="Times New Roman" w:cs="Times New Roman"/>
          <w:sz w:val="24"/>
          <w:szCs w:val="24"/>
          <w:lang w:bidi="ru-RU"/>
        </w:rPr>
        <w:t>03.03.2023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г. по </w:t>
      </w:r>
      <w:r w:rsidR="00A577AE">
        <w:rPr>
          <w:rFonts w:ascii="Times New Roman" w:hAnsi="Times New Roman" w:cs="Times New Roman"/>
          <w:sz w:val="24"/>
          <w:szCs w:val="24"/>
          <w:lang w:bidi="ru-RU"/>
        </w:rPr>
        <w:t>03.04.2023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г. в здании администрации сельского поселения: Самарская область, Клявлинский район, ж/д_ст.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, контактный телефон 2-15-97,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081072">
        <w:rPr>
          <w:rFonts w:ascii="Times New Roman" w:hAnsi="Times New Roman" w:cs="Times New Roman"/>
          <w:sz w:val="24"/>
          <w:szCs w:val="24"/>
        </w:rPr>
        <w:t>личных слушаний назначить на</w:t>
      </w:r>
      <w:r w:rsidR="00A577AE">
        <w:rPr>
          <w:rFonts w:ascii="Times New Roman" w:hAnsi="Times New Roman" w:cs="Times New Roman"/>
          <w:sz w:val="24"/>
          <w:szCs w:val="24"/>
        </w:rPr>
        <w:t xml:space="preserve"> 03.03.2023</w:t>
      </w:r>
      <w:r w:rsidR="00081072">
        <w:rPr>
          <w:rFonts w:ascii="Times New Roman" w:hAnsi="Times New Roman" w:cs="Times New Roman"/>
          <w:sz w:val="24"/>
          <w:szCs w:val="24"/>
        </w:rPr>
        <w:t xml:space="preserve"> </w:t>
      </w:r>
      <w:r w:rsidRPr="004421B6">
        <w:rPr>
          <w:rFonts w:ascii="Times New Roman" w:hAnsi="Times New Roman" w:cs="Times New Roman"/>
          <w:sz w:val="24"/>
          <w:szCs w:val="24"/>
        </w:rPr>
        <w:t xml:space="preserve">г. с </w:t>
      </w:r>
      <w:r w:rsidR="00ED4D1F">
        <w:rPr>
          <w:rFonts w:ascii="Times New Roman" w:hAnsi="Times New Roman" w:cs="Times New Roman"/>
          <w:sz w:val="24"/>
          <w:szCs w:val="24"/>
        </w:rPr>
        <w:t>16</w:t>
      </w:r>
      <w:r w:rsidRPr="004421B6">
        <w:rPr>
          <w:rFonts w:ascii="Times New Roman" w:hAnsi="Times New Roman" w:cs="Times New Roman"/>
          <w:sz w:val="24"/>
          <w:szCs w:val="24"/>
        </w:rPr>
        <w:t xml:space="preserve">.00 до </w:t>
      </w:r>
      <w:r w:rsidR="00ED4D1F">
        <w:rPr>
          <w:rFonts w:ascii="Times New Roman" w:hAnsi="Times New Roman" w:cs="Times New Roman"/>
          <w:sz w:val="24"/>
          <w:szCs w:val="24"/>
        </w:rPr>
        <w:t>17.00.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Замечания и предложения </w:t>
      </w:r>
      <w:r w:rsidR="00101D0A" w:rsidRPr="004421B6">
        <w:rPr>
          <w:rFonts w:ascii="Times New Roman" w:hAnsi="Times New Roman" w:cs="Times New Roman"/>
          <w:sz w:val="24"/>
          <w:szCs w:val="24"/>
        </w:rPr>
        <w:t xml:space="preserve">по </w:t>
      </w:r>
      <w:r w:rsidR="00101D0A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101D0A" w:rsidRPr="00DC66B3">
        <w:rPr>
          <w:rFonts w:ascii="Times New Roman" w:hAnsi="Times New Roman" w:cs="Times New Roman"/>
          <w:sz w:val="24"/>
          <w:szCs w:val="24"/>
        </w:rPr>
        <w:t>внесени</w:t>
      </w:r>
      <w:r w:rsidR="00101D0A">
        <w:rPr>
          <w:rFonts w:ascii="Times New Roman" w:hAnsi="Times New Roman" w:cs="Times New Roman"/>
          <w:sz w:val="24"/>
          <w:szCs w:val="24"/>
        </w:rPr>
        <w:t>я</w:t>
      </w:r>
      <w:r w:rsidR="00101D0A" w:rsidRPr="00DC66B3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сельского поселения станция Клявлино муниципального </w:t>
      </w:r>
      <w:r w:rsidR="00101D0A"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="00101D0A"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1E3D" w:rsidRPr="004421B6">
        <w:rPr>
          <w:rFonts w:ascii="Times New Roman" w:hAnsi="Times New Roman" w:cs="Times New Roman"/>
          <w:sz w:val="24"/>
          <w:szCs w:val="24"/>
        </w:rPr>
        <w:t>для включения их в протокол публичных слушаний принимаются по</w:t>
      </w:r>
      <w:r w:rsidR="00A577AE">
        <w:rPr>
          <w:rFonts w:ascii="Times New Roman" w:hAnsi="Times New Roman" w:cs="Times New Roman"/>
          <w:sz w:val="24"/>
          <w:szCs w:val="24"/>
        </w:rPr>
        <w:t xml:space="preserve"> </w:t>
      </w:r>
      <w:r w:rsidR="00201284">
        <w:rPr>
          <w:rFonts w:ascii="Times New Roman" w:hAnsi="Times New Roman" w:cs="Times New Roman"/>
          <w:sz w:val="24"/>
          <w:szCs w:val="24"/>
        </w:rPr>
        <w:t>25</w:t>
      </w:r>
      <w:r w:rsidR="00A577AE">
        <w:rPr>
          <w:rFonts w:ascii="Times New Roman" w:hAnsi="Times New Roman" w:cs="Times New Roman"/>
          <w:sz w:val="24"/>
          <w:szCs w:val="24"/>
        </w:rPr>
        <w:t xml:space="preserve"> марта 2023</w:t>
      </w:r>
      <w:r w:rsidR="00EB1E3D"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4579BC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4579BC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lastRenderedPageBreak/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9.  Контроль за исполнением настоящего постановления оставляю за собой.</w:t>
      </w:r>
    </w:p>
    <w:p w:rsidR="006105E9" w:rsidRDefault="006105E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C40263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01D0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A28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</w:t>
      </w:r>
      <w:r w:rsidR="00C40263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D0A" w:rsidRDefault="00101D0A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D0A" w:rsidRDefault="00101D0A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D0A" w:rsidRDefault="00101D0A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D0A" w:rsidRDefault="00101D0A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D0A" w:rsidRDefault="00101D0A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6105E9" w:rsidRDefault="006105E9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101D0A" w:rsidRPr="000939E0" w:rsidRDefault="00101D0A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101D0A" w:rsidRPr="000939E0" w:rsidRDefault="00101D0A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>Постановлению</w:t>
      </w:r>
      <w:r w:rsidR="006105E9">
        <w:rPr>
          <w:rFonts w:ascii="Times New Roman" w:hAnsi="Times New Roman" w:cs="Times New Roman"/>
          <w:sz w:val="18"/>
          <w:szCs w:val="18"/>
        </w:rPr>
        <w:t xml:space="preserve"> </w:t>
      </w: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 w:cs="Times New Roman"/>
          <w:sz w:val="18"/>
          <w:szCs w:val="18"/>
        </w:rPr>
        <w:t>станция Клявлино</w:t>
      </w:r>
      <w:r w:rsidR="006105E9">
        <w:rPr>
          <w:rFonts w:ascii="Times New Roman" w:hAnsi="Times New Roman" w:cs="Times New Roman"/>
          <w:sz w:val="18"/>
          <w:szCs w:val="18"/>
        </w:rPr>
        <w:t xml:space="preserve"> </w:t>
      </w: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:rsidR="00101D0A" w:rsidRPr="001F3740" w:rsidRDefault="00101D0A" w:rsidP="00101D0A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Самарской области от </w:t>
      </w:r>
      <w:r>
        <w:rPr>
          <w:rFonts w:ascii="Times New Roman" w:hAnsi="Times New Roman" w:cs="Times New Roman"/>
          <w:sz w:val="18"/>
          <w:szCs w:val="18"/>
        </w:rPr>
        <w:t xml:space="preserve">   .202</w:t>
      </w:r>
      <w:r w:rsidR="00C40263">
        <w:rPr>
          <w:rFonts w:ascii="Times New Roman" w:hAnsi="Times New Roman" w:cs="Times New Roman"/>
          <w:sz w:val="18"/>
          <w:szCs w:val="18"/>
        </w:rPr>
        <w:t>3</w:t>
      </w:r>
      <w:r w:rsidRPr="00EA4B52">
        <w:rPr>
          <w:rFonts w:ascii="Times New Roman" w:hAnsi="Times New Roman" w:cs="Times New Roman"/>
          <w:sz w:val="18"/>
          <w:szCs w:val="18"/>
        </w:rPr>
        <w:t xml:space="preserve"> г. №</w:t>
      </w:r>
      <w:r>
        <w:rPr>
          <w:rFonts w:ascii="Times New Roman" w:hAnsi="Times New Roman" w:cs="Times New Roman"/>
          <w:sz w:val="18"/>
          <w:szCs w:val="18"/>
        </w:rPr>
        <w:t xml:space="preserve"> ___</w:t>
      </w:r>
    </w:p>
    <w:p w:rsidR="00101D0A" w:rsidRPr="00E95674" w:rsidRDefault="00101D0A" w:rsidP="00101D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01D0A" w:rsidRPr="006105E9" w:rsidRDefault="00101D0A" w:rsidP="00101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6105E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101D0A" w:rsidRPr="003306CB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101D0A" w:rsidRPr="003306CB" w:rsidRDefault="00101D0A" w:rsidP="00101D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01D0A" w:rsidRPr="003306CB" w:rsidRDefault="00101D0A" w:rsidP="00101D0A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1D0A" w:rsidRPr="00D2788F" w:rsidRDefault="00101D0A" w:rsidP="00101D0A">
      <w:pPr>
        <w:pStyle w:val="a6"/>
        <w:rPr>
          <w:rFonts w:eastAsiaTheme="minorHAnsi"/>
          <w:lang w:eastAsia="en-US"/>
        </w:rPr>
      </w:pPr>
      <w:r w:rsidRPr="00D2788F">
        <w:rPr>
          <w:rFonts w:eastAsiaTheme="minorHAnsi"/>
          <w:lang w:eastAsia="en-US"/>
        </w:rPr>
        <w:t xml:space="preserve">      от __________202</w:t>
      </w:r>
      <w:r w:rsidR="00C40263">
        <w:rPr>
          <w:rFonts w:eastAsiaTheme="minorHAnsi"/>
          <w:lang w:eastAsia="en-US"/>
        </w:rPr>
        <w:t>3</w:t>
      </w:r>
      <w:r w:rsidRPr="00D2788F">
        <w:rPr>
          <w:rFonts w:eastAsiaTheme="minorHAnsi"/>
          <w:lang w:eastAsia="en-US"/>
        </w:rPr>
        <w:t xml:space="preserve"> г. № _____                    </w:t>
      </w:r>
    </w:p>
    <w:p w:rsidR="00101D0A" w:rsidRPr="00D2788F" w:rsidRDefault="00101D0A" w:rsidP="00101D0A">
      <w:pPr>
        <w:pStyle w:val="a6"/>
        <w:jc w:val="center"/>
        <w:rPr>
          <w:rFonts w:eastAsiaTheme="minorHAnsi"/>
          <w:b/>
          <w:lang w:eastAsia="en-US"/>
        </w:rPr>
      </w:pPr>
      <w:r w:rsidRPr="00D2788F">
        <w:rPr>
          <w:rFonts w:eastAsiaTheme="minorHAnsi"/>
          <w:b/>
          <w:lang w:eastAsia="en-US"/>
        </w:rPr>
        <w:t xml:space="preserve">         </w:t>
      </w:r>
    </w:p>
    <w:p w:rsidR="00101D0A" w:rsidRDefault="00101D0A" w:rsidP="00101D0A">
      <w:pPr>
        <w:pStyle w:val="2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</w:t>
      </w:r>
      <w:r w:rsidRPr="00DC66B3">
        <w:rPr>
          <w:rFonts w:ascii="Times New Roman" w:hAnsi="Times New Roman"/>
          <w:sz w:val="24"/>
          <w:szCs w:val="24"/>
        </w:rPr>
        <w:t>несени</w:t>
      </w:r>
      <w:r>
        <w:rPr>
          <w:rFonts w:ascii="Times New Roman" w:hAnsi="Times New Roman"/>
          <w:sz w:val="24"/>
          <w:szCs w:val="24"/>
        </w:rPr>
        <w:t>и</w:t>
      </w:r>
      <w:r w:rsidRPr="00DC66B3">
        <w:rPr>
          <w:rFonts w:ascii="Times New Roman" w:hAnsi="Times New Roman"/>
          <w:sz w:val="24"/>
          <w:szCs w:val="24"/>
        </w:rPr>
        <w:t xml:space="preserve"> изменений в Прави</w:t>
      </w:r>
      <w:bookmarkStart w:id="0" w:name="_GoBack"/>
      <w:bookmarkEnd w:id="0"/>
      <w:r w:rsidRPr="00DC66B3">
        <w:rPr>
          <w:rFonts w:ascii="Times New Roman" w:hAnsi="Times New Roman"/>
          <w:sz w:val="24"/>
          <w:szCs w:val="24"/>
        </w:rPr>
        <w:t xml:space="preserve">ла землепользования и застройки сельского поселения станция Клявлино муниципального </w:t>
      </w:r>
      <w:r>
        <w:rPr>
          <w:rFonts w:ascii="Times New Roman" w:hAnsi="Times New Roman"/>
          <w:sz w:val="24"/>
          <w:szCs w:val="24"/>
        </w:rPr>
        <w:t>района Клявлинский С</w:t>
      </w:r>
      <w:r w:rsidRPr="00DC66B3">
        <w:rPr>
          <w:rFonts w:ascii="Times New Roman" w:hAnsi="Times New Roman"/>
          <w:sz w:val="24"/>
          <w:szCs w:val="24"/>
        </w:rPr>
        <w:t>амарской области</w:t>
      </w:r>
      <w:r w:rsidRPr="004945C1">
        <w:rPr>
          <w:rFonts w:ascii="Times New Roman" w:hAnsi="Times New Roman"/>
          <w:sz w:val="24"/>
          <w:szCs w:val="24"/>
        </w:rPr>
        <w:t>»</w:t>
      </w:r>
    </w:p>
    <w:p w:rsidR="00101D0A" w:rsidRPr="0058279E" w:rsidRDefault="00101D0A" w:rsidP="00101D0A">
      <w:pPr>
        <w:pStyle w:val="21"/>
        <w:jc w:val="center"/>
        <w:rPr>
          <w:rFonts w:ascii="Times New Roman" w:hAnsi="Times New Roman"/>
          <w:sz w:val="26"/>
          <w:szCs w:val="26"/>
        </w:rPr>
      </w:pPr>
    </w:p>
    <w:p w:rsidR="00101D0A" w:rsidRPr="000939E0" w:rsidRDefault="00101D0A" w:rsidP="00101D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939E0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939E0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Pr="00D7651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</w:t>
      </w:r>
      <w:r w:rsidRPr="00DC66B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сельского поселения станция Клявлино муниципального </w:t>
      </w:r>
      <w:r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«__»  ______  </w:t>
      </w:r>
      <w:r w:rsidRPr="000939E0">
        <w:rPr>
          <w:rFonts w:ascii="Times New Roman" w:hAnsi="Times New Roman" w:cs="Times New Roman"/>
          <w:sz w:val="24"/>
          <w:szCs w:val="24"/>
        </w:rPr>
        <w:t>202</w:t>
      </w:r>
      <w:r w:rsidR="00FF133D">
        <w:rPr>
          <w:rFonts w:ascii="Times New Roman" w:hAnsi="Times New Roman" w:cs="Times New Roman"/>
          <w:sz w:val="24"/>
          <w:szCs w:val="24"/>
        </w:rPr>
        <w:t>3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655CE" w:rsidRPr="00BB2828">
        <w:rPr>
          <w:rFonts w:ascii="Times New Roman" w:hAnsi="Times New Roman" w:cs="Times New Roman"/>
          <w:sz w:val="24"/>
          <w:szCs w:val="24"/>
        </w:rPr>
        <w:t xml:space="preserve">составленное по результатам публичных слушаний,  назначенных постановлением главы сельского поселения станция Клявлино от </w:t>
      </w:r>
      <w:r w:rsidR="00F655CE">
        <w:rPr>
          <w:rFonts w:ascii="Times New Roman" w:hAnsi="Times New Roman" w:cs="Times New Roman"/>
          <w:sz w:val="24"/>
          <w:szCs w:val="24"/>
        </w:rPr>
        <w:t>«___»________2023</w:t>
      </w:r>
      <w:r w:rsidR="00F655CE" w:rsidRPr="00BB2828">
        <w:rPr>
          <w:rFonts w:ascii="Times New Roman" w:hAnsi="Times New Roman" w:cs="Times New Roman"/>
          <w:sz w:val="24"/>
          <w:szCs w:val="24"/>
        </w:rPr>
        <w:t xml:space="preserve"> г. № </w:t>
      </w:r>
      <w:r w:rsidR="00F655CE">
        <w:rPr>
          <w:rFonts w:ascii="Times New Roman" w:hAnsi="Times New Roman" w:cs="Times New Roman"/>
          <w:sz w:val="24"/>
          <w:szCs w:val="24"/>
        </w:rPr>
        <w:t xml:space="preserve">____, </w:t>
      </w:r>
      <w:r w:rsidRPr="000939E0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D7651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101D0A" w:rsidRDefault="00101D0A" w:rsidP="002E5679">
      <w:pPr>
        <w:numPr>
          <w:ilvl w:val="0"/>
          <w:numId w:val="18"/>
        </w:numPr>
        <w:tabs>
          <w:tab w:val="clear" w:pos="720"/>
          <w:tab w:val="num" w:pos="200"/>
        </w:tabs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</w:t>
      </w:r>
      <w:r w:rsidR="002E5679" w:rsidRPr="00DC66B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сельского поселения станция Клявлино муниципального </w:t>
      </w:r>
      <w:r w:rsidR="002E5679">
        <w:rPr>
          <w:rFonts w:ascii="Times New Roman" w:hAnsi="Times New Roman" w:cs="Times New Roman"/>
          <w:sz w:val="24"/>
          <w:szCs w:val="24"/>
        </w:rPr>
        <w:t>района Клявлинский С</w:t>
      </w:r>
      <w:r w:rsidR="002E5679" w:rsidRPr="00DC66B3">
        <w:rPr>
          <w:rFonts w:ascii="Times New Roman" w:hAnsi="Times New Roman" w:cs="Times New Roman"/>
          <w:sz w:val="24"/>
          <w:szCs w:val="24"/>
        </w:rPr>
        <w:t>амарской области</w:t>
      </w:r>
      <w:r w:rsidRPr="00557FD6">
        <w:rPr>
          <w:rFonts w:ascii="Times New Roman" w:hAnsi="Times New Roman" w:cs="Times New Roman"/>
          <w:sz w:val="24"/>
          <w:szCs w:val="24"/>
        </w:rPr>
        <w:t>:</w:t>
      </w:r>
    </w:p>
    <w:p w:rsidR="00101D0A" w:rsidRDefault="006941C4" w:rsidP="00101D0A">
      <w:pPr>
        <w:pStyle w:val="a4"/>
        <w:widowControl w:val="0"/>
        <w:numPr>
          <w:ilvl w:val="1"/>
          <w:numId w:val="20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101D0A">
        <w:rPr>
          <w:rFonts w:ascii="Times New Roman" w:eastAsia="Times New Roman" w:hAnsi="Times New Roman" w:cs="Times New Roman"/>
          <w:b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101D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01D0A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01D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5679">
        <w:rPr>
          <w:rFonts w:ascii="Times New Roman" w:eastAsia="Times New Roman" w:hAnsi="Times New Roman" w:cs="Times New Roman"/>
          <w:b/>
          <w:sz w:val="24"/>
          <w:szCs w:val="24"/>
        </w:rPr>
        <w:t>Правил</w:t>
      </w:r>
      <w:r w:rsidR="00101D0A">
        <w:rPr>
          <w:rFonts w:ascii="Times New Roman" w:eastAsia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="00101D0A"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01D0A" w:rsidRDefault="006941C4" w:rsidP="00101D0A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Зонами с особыми условиями использования территорий являются охранные, санитарно-защитные зоны, зоны охраны объектов культурного наследия (памятников истории и культуры) народов Российской Федерации (далее также – объекты культурного наследия), защитные зоны объектов культурного наследия,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водоохранные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приаэродромная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территория, иные зоны, устанавливаемые в соответствии с законодательством Российской Федерации</w:t>
      </w:r>
      <w:r w:rsidR="00101D0A" w:rsidRPr="00E15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49A1" w:rsidRPr="00887177" w:rsidRDefault="00C849A1" w:rsidP="00887177">
      <w:pPr>
        <w:pStyle w:val="a4"/>
        <w:widowControl w:val="0"/>
        <w:numPr>
          <w:ilvl w:val="1"/>
          <w:numId w:val="2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1 статьи 50 Правил </w:t>
      </w:r>
      <w:r w:rsidRPr="00C849A1">
        <w:rPr>
          <w:rFonts w:ascii="Times New Roman" w:eastAsia="Times New Roman" w:hAnsi="Times New Roman" w:cs="Times New Roman"/>
          <w:sz w:val="24"/>
          <w:szCs w:val="24"/>
        </w:rPr>
        <w:t>слова по тексту «тридцати дней» заменить на «двадцати пяти дней».</w:t>
      </w:r>
    </w:p>
    <w:p w:rsidR="00887177" w:rsidRDefault="00887177" w:rsidP="00887177">
      <w:pPr>
        <w:pStyle w:val="a4"/>
        <w:widowControl w:val="0"/>
        <w:numPr>
          <w:ilvl w:val="1"/>
          <w:numId w:val="20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2 статьи 50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87177" w:rsidRPr="0097357A" w:rsidRDefault="00887177" w:rsidP="00887177">
      <w:pPr>
        <w:pStyle w:val="a6"/>
        <w:ind w:firstLine="426"/>
        <w:jc w:val="both"/>
      </w:pPr>
      <w:r w:rsidRPr="0097357A">
        <w:t>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887177" w:rsidRPr="0097357A" w:rsidRDefault="00887177" w:rsidP="00887177">
      <w:pPr>
        <w:pStyle w:val="a6"/>
        <w:ind w:firstLine="426"/>
        <w:jc w:val="both"/>
      </w:pPr>
      <w:r w:rsidRPr="0097357A">
        <w:t xml:space="preserve">1) о </w:t>
      </w:r>
      <w:r>
        <w:t>внесении в соответствии с поступившим предложением изменения в правила землепользования и застройки</w:t>
      </w:r>
      <w:r w:rsidRPr="0097357A">
        <w:t>;</w:t>
      </w:r>
    </w:p>
    <w:p w:rsidR="00887177" w:rsidRPr="0097357A" w:rsidRDefault="00887177" w:rsidP="00887177">
      <w:pPr>
        <w:pStyle w:val="a6"/>
        <w:ind w:firstLine="426"/>
        <w:jc w:val="both"/>
      </w:pPr>
      <w:r w:rsidRPr="0097357A">
        <w:t xml:space="preserve">2) об отклонении предложения </w:t>
      </w:r>
      <w:r>
        <w:t>с указанием причин отклонения, и направления этого заключения Главе сельского поселения</w:t>
      </w:r>
      <w:r w:rsidRPr="0097357A">
        <w:t>.</w:t>
      </w:r>
    </w:p>
    <w:p w:rsidR="00887177" w:rsidRDefault="00887177" w:rsidP="00887177">
      <w:pPr>
        <w:pStyle w:val="a4"/>
        <w:widowControl w:val="0"/>
        <w:numPr>
          <w:ilvl w:val="1"/>
          <w:numId w:val="20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 части 3 статьи 50 Правил </w:t>
      </w:r>
      <w:r>
        <w:rPr>
          <w:rFonts w:ascii="Times New Roman" w:eastAsia="Times New Roman" w:hAnsi="Times New Roman" w:cs="Times New Roman"/>
          <w:sz w:val="24"/>
          <w:szCs w:val="24"/>
        </w:rPr>
        <w:t>слова по тексту «тридцати дней» заменить на «двадцати пяти дней».</w:t>
      </w:r>
    </w:p>
    <w:p w:rsidR="00C849A1" w:rsidRPr="00887177" w:rsidRDefault="00887177" w:rsidP="00887177">
      <w:pPr>
        <w:pStyle w:val="a4"/>
        <w:widowControl w:val="0"/>
        <w:numPr>
          <w:ilvl w:val="1"/>
          <w:numId w:val="20"/>
        </w:numPr>
        <w:tabs>
          <w:tab w:val="left" w:pos="426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177">
        <w:rPr>
          <w:rFonts w:ascii="Times New Roman" w:eastAsia="Times New Roman" w:hAnsi="Times New Roman" w:cs="Times New Roman"/>
          <w:b/>
          <w:sz w:val="24"/>
          <w:szCs w:val="24"/>
        </w:rPr>
        <w:t xml:space="preserve">В части 4 статьи 50 Правил </w:t>
      </w:r>
      <w:r w:rsidRPr="00887177">
        <w:rPr>
          <w:rFonts w:ascii="Times New Roman" w:eastAsia="Times New Roman" w:hAnsi="Times New Roman" w:cs="Times New Roman"/>
          <w:sz w:val="24"/>
          <w:szCs w:val="24"/>
        </w:rPr>
        <w:t>слова по тексту «тридцати дней» заменить на «двадцати пяти дней».</w:t>
      </w:r>
    </w:p>
    <w:p w:rsidR="006941C4" w:rsidRDefault="006941C4" w:rsidP="006941C4">
      <w:pPr>
        <w:pStyle w:val="a4"/>
        <w:widowControl w:val="0"/>
        <w:numPr>
          <w:ilvl w:val="1"/>
          <w:numId w:val="20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1 статьи 60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941C4" w:rsidRDefault="00D40881" w:rsidP="00101D0A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Водоохранными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D40881" w:rsidRDefault="00D40881" w:rsidP="00D40881">
      <w:pPr>
        <w:pStyle w:val="a4"/>
        <w:widowControl w:val="0"/>
        <w:numPr>
          <w:ilvl w:val="1"/>
          <w:numId w:val="20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3 статьи 60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40881" w:rsidRDefault="00022DF5" w:rsidP="00101D0A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зон запрещается:</w:t>
      </w:r>
    </w:p>
    <w:p w:rsidR="00022DF5" w:rsidRPr="00783991" w:rsidRDefault="00022DF5" w:rsidP="00783991">
      <w:pPr>
        <w:pStyle w:val="a6"/>
        <w:ind w:firstLine="426"/>
        <w:jc w:val="both"/>
      </w:pPr>
      <w:r w:rsidRPr="00783991">
        <w:t>1) использование сточных вод в целях повышения почвенного плодородия;</w:t>
      </w:r>
    </w:p>
    <w:p w:rsidR="00022DF5" w:rsidRPr="00783991" w:rsidRDefault="00022DF5" w:rsidP="00783991">
      <w:pPr>
        <w:pStyle w:val="a6"/>
        <w:ind w:firstLine="426"/>
        <w:jc w:val="both"/>
      </w:pPr>
      <w:r w:rsidRPr="00783991"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</w:t>
      </w:r>
      <w:proofErr w:type="gramStart"/>
      <w:r w:rsidRPr="00783991">
        <w:t>допустимые концентрации которых в водах водных объектов</w:t>
      </w:r>
      <w:proofErr w:type="gramEnd"/>
      <w:r w:rsidRPr="00783991">
        <w:t xml:space="preserve"> </w:t>
      </w:r>
      <w:proofErr w:type="spellStart"/>
      <w:r w:rsidRPr="00783991">
        <w:t>рыбохозяйственного</w:t>
      </w:r>
      <w:proofErr w:type="spellEnd"/>
      <w:r w:rsidRPr="00783991">
        <w:t xml:space="preserve"> значения не установлены;</w:t>
      </w:r>
    </w:p>
    <w:p w:rsidR="00022DF5" w:rsidRPr="00783991" w:rsidRDefault="00022DF5" w:rsidP="00783991">
      <w:pPr>
        <w:pStyle w:val="a6"/>
        <w:ind w:firstLine="426"/>
        <w:jc w:val="both"/>
      </w:pPr>
      <w:r w:rsidRPr="00783991">
        <w:t>3) осуществление авиационных мер по борьбе с вредными организмами;</w:t>
      </w:r>
    </w:p>
    <w:p w:rsidR="00022DF5" w:rsidRPr="00783991" w:rsidRDefault="00022DF5" w:rsidP="00783991">
      <w:pPr>
        <w:pStyle w:val="a6"/>
        <w:ind w:firstLine="426"/>
        <w:jc w:val="both"/>
      </w:pPr>
      <w:r w:rsidRPr="00783991"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022DF5" w:rsidRPr="00783991" w:rsidRDefault="00022DF5" w:rsidP="00783991">
      <w:pPr>
        <w:pStyle w:val="a6"/>
        <w:ind w:firstLine="426"/>
        <w:jc w:val="both"/>
      </w:pPr>
      <w:r w:rsidRPr="00783991"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022DF5" w:rsidRPr="00783991" w:rsidRDefault="00022DF5" w:rsidP="00783991">
      <w:pPr>
        <w:pStyle w:val="a6"/>
        <w:ind w:firstLine="426"/>
        <w:jc w:val="both"/>
      </w:pPr>
      <w:r w:rsidRPr="00783991">
        <w:t>7) сброс сточных, в том числе дренажных, вод;</w:t>
      </w:r>
    </w:p>
    <w:p w:rsidR="00022DF5" w:rsidRPr="00783991" w:rsidRDefault="00022DF5" w:rsidP="00783991">
      <w:pPr>
        <w:pStyle w:val="a6"/>
        <w:ind w:firstLine="426"/>
        <w:jc w:val="both"/>
      </w:pPr>
      <w:r w:rsidRPr="00783991"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6" w:anchor="dst35" w:history="1">
        <w:r w:rsidRPr="00783991">
          <w:rPr>
            <w:rStyle w:val="af2"/>
            <w:color w:val="auto"/>
            <w:u w:val="none"/>
          </w:rPr>
          <w:t>статьей 19.1</w:t>
        </w:r>
      </w:hyperlink>
      <w:r w:rsidRPr="00783991">
        <w:t xml:space="preserve"> Закона Российской Федерации от 21 февраля 1992 года N 2395-1 "О недрах").</w:t>
      </w:r>
    </w:p>
    <w:p w:rsidR="00783991" w:rsidRDefault="00783991" w:rsidP="00783991">
      <w:pPr>
        <w:pStyle w:val="a4"/>
        <w:widowControl w:val="0"/>
        <w:numPr>
          <w:ilvl w:val="1"/>
          <w:numId w:val="20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8 статьи 60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22DF5" w:rsidRDefault="00783991" w:rsidP="00101D0A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границ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зон и границ прибрежных защитных полос водных объектов, в том числе обозначение на местности посредством специальных информационных знаков, осуществляется в порядке, установленном Правительством Российской Федерации.</w:t>
      </w:r>
    </w:p>
    <w:p w:rsidR="00272A7E" w:rsidRDefault="00272A7E" w:rsidP="00272A7E">
      <w:pPr>
        <w:pStyle w:val="a4"/>
        <w:widowControl w:val="0"/>
        <w:numPr>
          <w:ilvl w:val="1"/>
          <w:numId w:val="20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2 статьи 70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72A7E" w:rsidRDefault="00272A7E" w:rsidP="00101D0A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272A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Порядок создания охранных зон устанавливается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Постановлением Правительства РФ от 17.03.2021 №392 «Об утверждении Положения об охранной зоне стационарных пунктов наблюдений за состоянием окружающей среды, ее загрязнением, о признании утратившим силу п</w:t>
      </w:r>
      <w:r w:rsidRPr="00272A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остановлени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я</w:t>
      </w:r>
      <w:r w:rsidRPr="00272A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Правительства РФ от 27.08.1999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г.</w:t>
      </w:r>
      <w:r w:rsidRPr="00272A7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№ 972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и признании не действующим на территории Российской Федерации постановления Совета Министров СССР от 06.01.1983г. №19».</w:t>
      </w:r>
    </w:p>
    <w:p w:rsidR="00272A7E" w:rsidRDefault="00272A7E" w:rsidP="00272A7E">
      <w:pPr>
        <w:pStyle w:val="a4"/>
        <w:widowControl w:val="0"/>
        <w:numPr>
          <w:ilvl w:val="1"/>
          <w:numId w:val="20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Часть 3 статьи 70 Правил изложить в следующей редакции</w:t>
      </w:r>
      <w:r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72A7E" w:rsidRDefault="00272A7E" w:rsidP="00101D0A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Предельные размеры охранной зоны составляют:</w:t>
      </w:r>
    </w:p>
    <w:p w:rsidR="00272A7E" w:rsidRDefault="00272A7E" w:rsidP="00101D0A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100 метров во все стороны от места расположения приборов и оборудования стационарного пункта наблюдений – для стационарных пунктов наблюдений, на которых осуществляется гидрологические наблюдения или наблюдения за загрязнением атмосферного воздуха;</w:t>
      </w:r>
    </w:p>
    <w:p w:rsidR="00272A7E" w:rsidRPr="00272A7E" w:rsidRDefault="00272A7E" w:rsidP="00101D0A">
      <w:pPr>
        <w:pStyle w:val="a4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200 метров – для стационарных пунктов наблюдений в случаях, не указанных в пункте «а» настоящей части.</w:t>
      </w:r>
    </w:p>
    <w:p w:rsidR="006105E9" w:rsidRPr="00C704E0" w:rsidRDefault="006105E9" w:rsidP="006105E9">
      <w:pPr>
        <w:tabs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>2.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6105E9" w:rsidRPr="00C704E0" w:rsidRDefault="006105E9" w:rsidP="006105E9">
      <w:pPr>
        <w:tabs>
          <w:tab w:val="left" w:pos="851"/>
          <w:tab w:val="left" w:pos="4718"/>
        </w:tabs>
        <w:spacing w:after="0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04E0">
        <w:rPr>
          <w:rFonts w:ascii="Times New Roman" w:eastAsia="Calibri" w:hAnsi="Times New Roman" w:cs="Times New Roman"/>
          <w:bCs/>
          <w:sz w:val="24"/>
          <w:szCs w:val="24"/>
        </w:rPr>
        <w:t xml:space="preserve"> 3. Настоящее решение вступает в силу после его официального опубликования.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01D0A" w:rsidRPr="00812037" w:rsidRDefault="00101D0A" w:rsidP="006105E9">
      <w:pPr>
        <w:tabs>
          <w:tab w:val="num" w:pos="200"/>
        </w:tabs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С.Л. Торохтиенко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D0A" w:rsidRPr="00060BC3" w:rsidRDefault="00887177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105E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01D0A" w:rsidRPr="00060BC3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01D0A" w:rsidRPr="00060BC3" w:rsidRDefault="00101D0A" w:rsidP="00101D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</w:t>
      </w:r>
      <w:r w:rsidR="00887177">
        <w:rPr>
          <w:rFonts w:ascii="Times New Roman" w:hAnsi="Times New Roman" w:cs="Times New Roman"/>
          <w:sz w:val="24"/>
          <w:szCs w:val="24"/>
        </w:rPr>
        <w:t>Ю.Д. Иванов</w:t>
      </w:r>
      <w:r w:rsidRPr="00060BC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1D0A" w:rsidRPr="00060BC3" w:rsidSect="006105E9">
      <w:pgSz w:w="11906" w:h="16838"/>
      <w:pgMar w:top="709" w:right="141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70577C"/>
    <w:multiLevelType w:val="multilevel"/>
    <w:tmpl w:val="A0B4AB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8"/>
  </w:num>
  <w:num w:numId="13">
    <w:abstractNumId w:val="8"/>
  </w:num>
  <w:num w:numId="14">
    <w:abstractNumId w:val="4"/>
  </w:num>
  <w:num w:numId="15">
    <w:abstractNumId w:val="14"/>
  </w:num>
  <w:num w:numId="16">
    <w:abstractNumId w:val="2"/>
  </w:num>
  <w:num w:numId="17">
    <w:abstractNumId w:val="1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22DF5"/>
    <w:rsid w:val="00040A08"/>
    <w:rsid w:val="00041ECA"/>
    <w:rsid w:val="00047A2E"/>
    <w:rsid w:val="000775E0"/>
    <w:rsid w:val="00081072"/>
    <w:rsid w:val="00087A73"/>
    <w:rsid w:val="00090910"/>
    <w:rsid w:val="000B5697"/>
    <w:rsid w:val="000E0A4E"/>
    <w:rsid w:val="000F3D13"/>
    <w:rsid w:val="000F5FF5"/>
    <w:rsid w:val="00100653"/>
    <w:rsid w:val="00101D0A"/>
    <w:rsid w:val="001122F8"/>
    <w:rsid w:val="001176FD"/>
    <w:rsid w:val="001268A5"/>
    <w:rsid w:val="0013300C"/>
    <w:rsid w:val="00133113"/>
    <w:rsid w:val="00166AF3"/>
    <w:rsid w:val="0018149F"/>
    <w:rsid w:val="00184D43"/>
    <w:rsid w:val="001A431D"/>
    <w:rsid w:val="001B3332"/>
    <w:rsid w:val="001E142E"/>
    <w:rsid w:val="001E183E"/>
    <w:rsid w:val="001F40C7"/>
    <w:rsid w:val="00201284"/>
    <w:rsid w:val="00217E65"/>
    <w:rsid w:val="00221D9D"/>
    <w:rsid w:val="0023279B"/>
    <w:rsid w:val="002428BA"/>
    <w:rsid w:val="00251FB4"/>
    <w:rsid w:val="00271927"/>
    <w:rsid w:val="00272A7E"/>
    <w:rsid w:val="00276A71"/>
    <w:rsid w:val="00281464"/>
    <w:rsid w:val="00292D02"/>
    <w:rsid w:val="002E087E"/>
    <w:rsid w:val="002E5679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30BD7"/>
    <w:rsid w:val="004421B6"/>
    <w:rsid w:val="00457135"/>
    <w:rsid w:val="004579BC"/>
    <w:rsid w:val="004823A9"/>
    <w:rsid w:val="004945C1"/>
    <w:rsid w:val="00496DC4"/>
    <w:rsid w:val="004A013F"/>
    <w:rsid w:val="004A1038"/>
    <w:rsid w:val="004B5538"/>
    <w:rsid w:val="004C24ED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9752B"/>
    <w:rsid w:val="005A4708"/>
    <w:rsid w:val="005D0789"/>
    <w:rsid w:val="005D3A88"/>
    <w:rsid w:val="005D3CA5"/>
    <w:rsid w:val="005E7B88"/>
    <w:rsid w:val="005E7E7E"/>
    <w:rsid w:val="005F0814"/>
    <w:rsid w:val="006105E9"/>
    <w:rsid w:val="00611FCE"/>
    <w:rsid w:val="006306AB"/>
    <w:rsid w:val="006321CC"/>
    <w:rsid w:val="006507A5"/>
    <w:rsid w:val="00665538"/>
    <w:rsid w:val="006678FD"/>
    <w:rsid w:val="006758E5"/>
    <w:rsid w:val="00676998"/>
    <w:rsid w:val="00686FF9"/>
    <w:rsid w:val="006916FB"/>
    <w:rsid w:val="006941C4"/>
    <w:rsid w:val="00696749"/>
    <w:rsid w:val="006A2840"/>
    <w:rsid w:val="006B7725"/>
    <w:rsid w:val="006F254A"/>
    <w:rsid w:val="00722C28"/>
    <w:rsid w:val="007259F3"/>
    <w:rsid w:val="00736777"/>
    <w:rsid w:val="00766516"/>
    <w:rsid w:val="007679BB"/>
    <w:rsid w:val="00776BC4"/>
    <w:rsid w:val="00783991"/>
    <w:rsid w:val="007922F6"/>
    <w:rsid w:val="007C113B"/>
    <w:rsid w:val="007C29E4"/>
    <w:rsid w:val="007C56C9"/>
    <w:rsid w:val="007E02AE"/>
    <w:rsid w:val="007E6E51"/>
    <w:rsid w:val="007F0B59"/>
    <w:rsid w:val="007F1E02"/>
    <w:rsid w:val="007F27C6"/>
    <w:rsid w:val="007F3AA3"/>
    <w:rsid w:val="00801652"/>
    <w:rsid w:val="00813F09"/>
    <w:rsid w:val="0081501E"/>
    <w:rsid w:val="00837A2D"/>
    <w:rsid w:val="00846F0D"/>
    <w:rsid w:val="008475CC"/>
    <w:rsid w:val="00887177"/>
    <w:rsid w:val="008B2B80"/>
    <w:rsid w:val="008D5461"/>
    <w:rsid w:val="008F40C3"/>
    <w:rsid w:val="008F5A2D"/>
    <w:rsid w:val="00903295"/>
    <w:rsid w:val="009036CE"/>
    <w:rsid w:val="00903DAE"/>
    <w:rsid w:val="0090505A"/>
    <w:rsid w:val="009156A2"/>
    <w:rsid w:val="00920EAA"/>
    <w:rsid w:val="00951D2B"/>
    <w:rsid w:val="00953F6A"/>
    <w:rsid w:val="00957351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7AE"/>
    <w:rsid w:val="00A57B2C"/>
    <w:rsid w:val="00AB19E9"/>
    <w:rsid w:val="00AC1894"/>
    <w:rsid w:val="00AF6692"/>
    <w:rsid w:val="00B101C1"/>
    <w:rsid w:val="00B25688"/>
    <w:rsid w:val="00B3347A"/>
    <w:rsid w:val="00B46D09"/>
    <w:rsid w:val="00B67F31"/>
    <w:rsid w:val="00B9184C"/>
    <w:rsid w:val="00B95892"/>
    <w:rsid w:val="00B97D39"/>
    <w:rsid w:val="00BA362E"/>
    <w:rsid w:val="00BB46CF"/>
    <w:rsid w:val="00C03658"/>
    <w:rsid w:val="00C0507D"/>
    <w:rsid w:val="00C40263"/>
    <w:rsid w:val="00C52B27"/>
    <w:rsid w:val="00C61850"/>
    <w:rsid w:val="00C82AC7"/>
    <w:rsid w:val="00C849A1"/>
    <w:rsid w:val="00C93E1C"/>
    <w:rsid w:val="00CB446E"/>
    <w:rsid w:val="00CD5505"/>
    <w:rsid w:val="00CF3B21"/>
    <w:rsid w:val="00D30FAE"/>
    <w:rsid w:val="00D40881"/>
    <w:rsid w:val="00D54E24"/>
    <w:rsid w:val="00D671CE"/>
    <w:rsid w:val="00D80465"/>
    <w:rsid w:val="00D838AC"/>
    <w:rsid w:val="00D939D8"/>
    <w:rsid w:val="00DB31EF"/>
    <w:rsid w:val="00DC66B3"/>
    <w:rsid w:val="00DD5752"/>
    <w:rsid w:val="00DE205E"/>
    <w:rsid w:val="00E04C7B"/>
    <w:rsid w:val="00E272AF"/>
    <w:rsid w:val="00E760DF"/>
    <w:rsid w:val="00E83095"/>
    <w:rsid w:val="00E85465"/>
    <w:rsid w:val="00EA5801"/>
    <w:rsid w:val="00EB1E3D"/>
    <w:rsid w:val="00EB3E4F"/>
    <w:rsid w:val="00EB494F"/>
    <w:rsid w:val="00EB62BC"/>
    <w:rsid w:val="00EC376D"/>
    <w:rsid w:val="00ED4D1F"/>
    <w:rsid w:val="00EE1950"/>
    <w:rsid w:val="00EE4880"/>
    <w:rsid w:val="00F071B5"/>
    <w:rsid w:val="00F228F7"/>
    <w:rsid w:val="00F503D4"/>
    <w:rsid w:val="00F648C5"/>
    <w:rsid w:val="00F655CE"/>
    <w:rsid w:val="00F82B7B"/>
    <w:rsid w:val="00F8559F"/>
    <w:rsid w:val="00F907E1"/>
    <w:rsid w:val="00FE3201"/>
    <w:rsid w:val="00FE7679"/>
    <w:rsid w:val="00FF133D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8D6C"/>
  <w15:docId w15:val="{14A57258-05CE-48ED-B76C-AD0F674B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21">
    <w:name w:val="Средняя сетка 21"/>
    <w:qFormat/>
    <w:rsid w:val="00101D0A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Normal (Web)"/>
    <w:basedOn w:val="a"/>
    <w:uiPriority w:val="99"/>
    <w:semiHidden/>
    <w:unhideWhenUsed/>
    <w:rsid w:val="000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02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Основной стиль"/>
    <w:basedOn w:val="a"/>
    <w:link w:val="af5"/>
    <w:rsid w:val="00887177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val="x-none" w:eastAsia="x-none"/>
    </w:rPr>
  </w:style>
  <w:style w:type="character" w:customStyle="1" w:styleId="af5">
    <w:name w:val="Основной стиль Знак"/>
    <w:link w:val="af4"/>
    <w:rsid w:val="00887177"/>
    <w:rPr>
      <w:rFonts w:ascii="Arial" w:eastAsia="Times New Roman" w:hAnsi="Arial" w:cs="Times New Roman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6392/906b3e51e3ca62c51d9ff5a89c2e5bfdcb1e581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6E8A4-35FB-4427-A188-0022E4EB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49</cp:revision>
  <cp:lastPrinted>2023-03-07T07:54:00Z</cp:lastPrinted>
  <dcterms:created xsi:type="dcterms:W3CDTF">2020-09-07T04:25:00Z</dcterms:created>
  <dcterms:modified xsi:type="dcterms:W3CDTF">2023-03-07T07:55:00Z</dcterms:modified>
</cp:coreProperties>
</file>