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0F8" w:rsidRDefault="00C370F8" w:rsidP="00C370F8">
      <w:pPr>
        <w:spacing w:after="0" w:line="240" w:lineRule="atLeast"/>
        <w:jc w:val="center"/>
        <w:rPr>
          <w:rFonts w:ascii="Times New Roman" w:hAnsi="Times New Roman" w:cs="Times New Roman"/>
          <w:b/>
          <w:sz w:val="72"/>
          <w:szCs w:val="72"/>
        </w:rPr>
      </w:pPr>
      <w:r w:rsidRPr="005D7BE8">
        <w:rPr>
          <w:rFonts w:ascii="Times New Roman" w:hAnsi="Times New Roman" w:cs="Times New Roman"/>
          <w:b/>
          <w:sz w:val="72"/>
          <w:szCs w:val="72"/>
        </w:rPr>
        <w:t>Вести сельского поселения Борискино-Игар</w:t>
      </w:r>
    </w:p>
    <w:p w:rsidR="00C370F8" w:rsidRPr="00DE1DDE" w:rsidRDefault="00C370F8" w:rsidP="00C370F8">
      <w:pPr>
        <w:pBdr>
          <w:bottom w:val="single" w:sz="4" w:space="1" w:color="auto"/>
        </w:pBdr>
        <w:spacing w:after="0" w:line="240" w:lineRule="atLeast"/>
        <w:ind w:right="-186"/>
        <w:rPr>
          <w:rFonts w:ascii="Times New Roman" w:hAnsi="Times New Roman" w:cs="Times New Roman"/>
          <w:b/>
          <w:sz w:val="40"/>
          <w:szCs w:val="40"/>
        </w:rPr>
      </w:pPr>
      <w:r w:rsidRPr="005D7BE8">
        <w:rPr>
          <w:rFonts w:ascii="Times New Roman" w:hAnsi="Times New Roman" w:cs="Times New Roman"/>
          <w:b/>
          <w:sz w:val="44"/>
          <w:szCs w:val="44"/>
        </w:rPr>
        <w:t xml:space="preserve">Пятница </w:t>
      </w:r>
      <w:r w:rsidR="00BD0293">
        <w:rPr>
          <w:rFonts w:ascii="Times New Roman" w:hAnsi="Times New Roman" w:cs="Times New Roman"/>
          <w:b/>
          <w:sz w:val="44"/>
          <w:szCs w:val="44"/>
        </w:rPr>
        <w:t>06 октября</w:t>
      </w:r>
      <w:r w:rsidRPr="005D7BE8">
        <w:rPr>
          <w:rFonts w:ascii="Times New Roman" w:hAnsi="Times New Roman" w:cs="Times New Roman"/>
          <w:b/>
          <w:sz w:val="44"/>
          <w:szCs w:val="44"/>
        </w:rPr>
        <w:t xml:space="preserve"> </w:t>
      </w:r>
      <w:r w:rsidRPr="005D7BE8">
        <w:rPr>
          <w:rFonts w:ascii="Times New Roman" w:hAnsi="Times New Roman" w:cs="Times New Roman"/>
          <w:b/>
          <w:sz w:val="40"/>
          <w:szCs w:val="40"/>
        </w:rPr>
        <w:t xml:space="preserve"> 2023 года №</w:t>
      </w:r>
      <w:r w:rsidR="00BD0293">
        <w:rPr>
          <w:rFonts w:ascii="Times New Roman" w:hAnsi="Times New Roman" w:cs="Times New Roman"/>
          <w:b/>
          <w:sz w:val="40"/>
          <w:szCs w:val="40"/>
        </w:rPr>
        <w:t xml:space="preserve"> 33</w:t>
      </w:r>
      <w:r w:rsidRPr="005D7BE8">
        <w:rPr>
          <w:rFonts w:ascii="Times New Roman" w:hAnsi="Times New Roman" w:cs="Times New Roman"/>
          <w:b/>
          <w:sz w:val="40"/>
          <w:szCs w:val="40"/>
        </w:rPr>
        <w:t>(</w:t>
      </w:r>
      <w:r w:rsidR="00BD0293">
        <w:rPr>
          <w:rFonts w:ascii="Times New Roman" w:hAnsi="Times New Roman" w:cs="Times New Roman"/>
          <w:b/>
          <w:sz w:val="40"/>
          <w:szCs w:val="40"/>
        </w:rPr>
        <w:t>525</w:t>
      </w:r>
      <w:r w:rsidRPr="005D7BE8">
        <w:rPr>
          <w:rFonts w:ascii="Times New Roman" w:hAnsi="Times New Roman" w:cs="Times New Roman"/>
          <w:b/>
          <w:sz w:val="40"/>
          <w:szCs w:val="40"/>
        </w:rPr>
        <w:t>)     12+</w:t>
      </w:r>
    </w:p>
    <w:p w:rsidR="00C370F8" w:rsidRDefault="00C370F8" w:rsidP="00C370F8">
      <w:pPr>
        <w:tabs>
          <w:tab w:val="left" w:pos="8789"/>
        </w:tabs>
        <w:spacing w:after="0" w:line="240" w:lineRule="atLeast"/>
        <w:ind w:right="1275"/>
        <w:jc w:val="center"/>
        <w:rPr>
          <w:rFonts w:ascii="Times New Roman" w:hAnsi="Times New Roman" w:cs="Times New Roman"/>
          <w:b/>
          <w:sz w:val="20"/>
          <w:szCs w:val="20"/>
        </w:rPr>
      </w:pPr>
    </w:p>
    <w:p w:rsidR="00BD0293" w:rsidRPr="00BD0293" w:rsidRDefault="00C370F8" w:rsidP="00BD0293">
      <w:pPr>
        <w:pStyle w:val="ConsPlusNormal"/>
        <w:ind w:right="-1"/>
        <w:jc w:val="center"/>
        <w:rPr>
          <w:b/>
          <w:sz w:val="20"/>
          <w:szCs w:val="20"/>
        </w:rPr>
      </w:pPr>
      <w:r w:rsidRPr="000E076D">
        <w:rPr>
          <w:b/>
          <w:sz w:val="20"/>
          <w:szCs w:val="20"/>
        </w:rPr>
        <w:t>Постановление сельского поселения Борискино-Игар муниципального района Клявлинский Самарской области</w:t>
      </w:r>
      <w:r>
        <w:rPr>
          <w:b/>
          <w:sz w:val="20"/>
          <w:szCs w:val="20"/>
        </w:rPr>
        <w:t xml:space="preserve"> от </w:t>
      </w:r>
      <w:r w:rsidR="00E80BBA">
        <w:rPr>
          <w:b/>
          <w:sz w:val="20"/>
          <w:szCs w:val="20"/>
        </w:rPr>
        <w:t>29</w:t>
      </w:r>
      <w:r w:rsidRPr="000E076D">
        <w:rPr>
          <w:b/>
          <w:sz w:val="20"/>
          <w:szCs w:val="20"/>
        </w:rPr>
        <w:t>.0</w:t>
      </w:r>
      <w:r>
        <w:rPr>
          <w:b/>
          <w:sz w:val="20"/>
          <w:szCs w:val="20"/>
        </w:rPr>
        <w:t xml:space="preserve">9.2023г. № </w:t>
      </w:r>
      <w:r w:rsidR="00BD0293">
        <w:rPr>
          <w:b/>
          <w:sz w:val="20"/>
          <w:szCs w:val="20"/>
        </w:rPr>
        <w:t>46</w:t>
      </w:r>
      <w:r>
        <w:rPr>
          <w:b/>
          <w:sz w:val="20"/>
          <w:szCs w:val="20"/>
        </w:rPr>
        <w:t xml:space="preserve"> </w:t>
      </w:r>
      <w:r w:rsidRPr="0056353D">
        <w:rPr>
          <w:b/>
          <w:sz w:val="20"/>
          <w:szCs w:val="20"/>
        </w:rPr>
        <w:t>«</w:t>
      </w:r>
      <w:r w:rsidR="00BD0293" w:rsidRPr="00BD0293">
        <w:rPr>
          <w:b/>
          <w:sz w:val="20"/>
          <w:szCs w:val="20"/>
        </w:rPr>
        <w:t xml:space="preserve">Об одобрении прогноза социально-экономического </w:t>
      </w:r>
    </w:p>
    <w:p w:rsidR="00BD0293" w:rsidRPr="00BD0293" w:rsidRDefault="00BD0293" w:rsidP="00BD0293">
      <w:pPr>
        <w:pStyle w:val="a3"/>
        <w:rPr>
          <w:b/>
          <w:sz w:val="20"/>
          <w:szCs w:val="20"/>
        </w:rPr>
      </w:pPr>
      <w:r w:rsidRPr="00BD0293">
        <w:rPr>
          <w:b/>
          <w:sz w:val="20"/>
          <w:szCs w:val="20"/>
        </w:rPr>
        <w:t>развития сельского поселения Борискино-Игар на 2024-2026 годы»</w:t>
      </w:r>
    </w:p>
    <w:p w:rsidR="00BD0293" w:rsidRPr="00971CFE" w:rsidRDefault="00BD0293" w:rsidP="00BD0293">
      <w:pPr>
        <w:pStyle w:val="a3"/>
        <w:rPr>
          <w:sz w:val="16"/>
          <w:szCs w:val="16"/>
        </w:rPr>
      </w:pPr>
    </w:p>
    <w:p w:rsidR="00BD0293" w:rsidRPr="00971CFE" w:rsidRDefault="00BD0293" w:rsidP="00BD0293">
      <w:pPr>
        <w:pStyle w:val="a3"/>
        <w:rPr>
          <w:sz w:val="16"/>
          <w:szCs w:val="16"/>
        </w:rPr>
      </w:pPr>
    </w:p>
    <w:p w:rsidR="00BD0293" w:rsidRPr="00971CFE" w:rsidRDefault="00BD0293" w:rsidP="00BD0293">
      <w:pPr>
        <w:pStyle w:val="a3"/>
        <w:jc w:val="both"/>
        <w:rPr>
          <w:sz w:val="16"/>
          <w:szCs w:val="16"/>
        </w:rPr>
      </w:pPr>
      <w:r w:rsidRPr="00971CFE">
        <w:rPr>
          <w:sz w:val="16"/>
          <w:szCs w:val="16"/>
        </w:rPr>
        <w:t xml:space="preserve">     Рассмотрев прогноз социально-экономического развития сельского поселения Борискино-Игар муниципального района Клявлинский Самарской области на 22024-2026 годы</w:t>
      </w:r>
    </w:p>
    <w:p w:rsidR="00BD0293" w:rsidRPr="00971CFE" w:rsidRDefault="00BD0293" w:rsidP="00BD0293">
      <w:pPr>
        <w:pStyle w:val="a3"/>
        <w:jc w:val="both"/>
        <w:rPr>
          <w:sz w:val="16"/>
          <w:szCs w:val="16"/>
        </w:rPr>
      </w:pPr>
      <w:r w:rsidRPr="00971CFE">
        <w:rPr>
          <w:sz w:val="16"/>
          <w:szCs w:val="16"/>
        </w:rPr>
        <w:t>ПОСТАНОВЛЯЮ:</w:t>
      </w:r>
    </w:p>
    <w:p w:rsidR="00BD0293" w:rsidRPr="00971CFE" w:rsidRDefault="00BD0293" w:rsidP="00BD0293">
      <w:pPr>
        <w:pStyle w:val="a3"/>
        <w:numPr>
          <w:ilvl w:val="0"/>
          <w:numId w:val="8"/>
        </w:numPr>
        <w:tabs>
          <w:tab w:val="left" w:pos="851"/>
        </w:tabs>
        <w:ind w:left="0" w:firstLine="567"/>
        <w:jc w:val="both"/>
        <w:rPr>
          <w:sz w:val="16"/>
          <w:szCs w:val="16"/>
        </w:rPr>
      </w:pPr>
      <w:r w:rsidRPr="00971CFE">
        <w:rPr>
          <w:sz w:val="16"/>
          <w:szCs w:val="16"/>
        </w:rPr>
        <w:t>Одобрить прогноз социально-экономического развития сельского поселения Борискино-Игар муниципального района Клявлинский Самарской области на 2024-2026 годы (прилагается).</w:t>
      </w:r>
    </w:p>
    <w:p w:rsidR="00BD0293" w:rsidRPr="00971CFE" w:rsidRDefault="00BD0293" w:rsidP="00BD0293">
      <w:pPr>
        <w:pStyle w:val="a3"/>
        <w:numPr>
          <w:ilvl w:val="0"/>
          <w:numId w:val="8"/>
        </w:numPr>
        <w:tabs>
          <w:tab w:val="left" w:pos="851"/>
        </w:tabs>
        <w:ind w:left="0" w:firstLine="567"/>
        <w:jc w:val="both"/>
        <w:rPr>
          <w:sz w:val="16"/>
          <w:szCs w:val="16"/>
        </w:rPr>
      </w:pPr>
      <w:proofErr w:type="gramStart"/>
      <w:r w:rsidRPr="00971CFE">
        <w:rPr>
          <w:sz w:val="16"/>
          <w:szCs w:val="16"/>
        </w:rPr>
        <w:t>В соответствии со ст.184.2 Бюджетного кодекса Российской Федерации представить прогноз социально-экономического развития сельского поселения Борискино-Игар муниципального района Клявлинский Самарской области на 2024-2026 годы в установленном порядке в Собрание представителей сельского поселения Борискино-Игар одновременно с проектом Решения «О бюджете сельского поселения Борискино-Игар муниципального района Клявлинский на 2024 год и плановый период 2025-2026 годов».</w:t>
      </w:r>
      <w:proofErr w:type="gramEnd"/>
    </w:p>
    <w:p w:rsidR="00BD0293" w:rsidRPr="00971CFE" w:rsidRDefault="00BD0293" w:rsidP="00BD0293">
      <w:pPr>
        <w:pStyle w:val="a3"/>
        <w:numPr>
          <w:ilvl w:val="0"/>
          <w:numId w:val="8"/>
        </w:numPr>
        <w:tabs>
          <w:tab w:val="left" w:pos="851"/>
        </w:tabs>
        <w:ind w:left="0" w:firstLine="567"/>
        <w:jc w:val="both"/>
        <w:rPr>
          <w:sz w:val="16"/>
          <w:szCs w:val="16"/>
        </w:rPr>
      </w:pPr>
      <w:proofErr w:type="gramStart"/>
      <w:r w:rsidRPr="00971CFE">
        <w:rPr>
          <w:sz w:val="16"/>
          <w:szCs w:val="16"/>
        </w:rPr>
        <w:t>Контроль за</w:t>
      </w:r>
      <w:proofErr w:type="gramEnd"/>
      <w:r w:rsidRPr="00971CFE">
        <w:rPr>
          <w:sz w:val="16"/>
          <w:szCs w:val="16"/>
        </w:rPr>
        <w:t xml:space="preserve"> выполнением настоящего постановления оставляю за собой.</w:t>
      </w:r>
    </w:p>
    <w:p w:rsidR="00BD0293" w:rsidRPr="00971CFE" w:rsidRDefault="00BD0293" w:rsidP="00BD0293">
      <w:pPr>
        <w:pStyle w:val="a3"/>
        <w:numPr>
          <w:ilvl w:val="0"/>
          <w:numId w:val="8"/>
        </w:numPr>
        <w:tabs>
          <w:tab w:val="left" w:pos="851"/>
        </w:tabs>
        <w:ind w:left="0" w:firstLine="567"/>
        <w:jc w:val="both"/>
        <w:rPr>
          <w:sz w:val="16"/>
          <w:szCs w:val="16"/>
        </w:rPr>
      </w:pPr>
      <w:r w:rsidRPr="00971CFE">
        <w:rPr>
          <w:sz w:val="16"/>
          <w:szCs w:val="16"/>
        </w:rPr>
        <w:t>Настоящее постановление вступает в силу со дня подписания.</w:t>
      </w:r>
    </w:p>
    <w:p w:rsidR="00BD0293" w:rsidRPr="00971CFE" w:rsidRDefault="00BD0293" w:rsidP="00BD0293">
      <w:pPr>
        <w:pStyle w:val="a3"/>
        <w:jc w:val="both"/>
        <w:rPr>
          <w:sz w:val="16"/>
          <w:szCs w:val="16"/>
        </w:rPr>
      </w:pPr>
    </w:p>
    <w:p w:rsidR="00BD0293" w:rsidRPr="00971CFE" w:rsidRDefault="00BD0293" w:rsidP="00BD0293">
      <w:pPr>
        <w:pStyle w:val="a3"/>
        <w:jc w:val="both"/>
        <w:rPr>
          <w:sz w:val="16"/>
          <w:szCs w:val="16"/>
        </w:rPr>
      </w:pPr>
    </w:p>
    <w:p w:rsidR="00BD0293" w:rsidRPr="00971CFE" w:rsidRDefault="00BD0293" w:rsidP="00BD0293">
      <w:pPr>
        <w:pStyle w:val="a3"/>
        <w:jc w:val="both"/>
        <w:rPr>
          <w:sz w:val="16"/>
          <w:szCs w:val="16"/>
        </w:rPr>
      </w:pPr>
    </w:p>
    <w:p w:rsidR="00BD0293" w:rsidRPr="00971CFE" w:rsidRDefault="00BD0293" w:rsidP="00BD0293">
      <w:pPr>
        <w:pStyle w:val="a3"/>
        <w:jc w:val="both"/>
        <w:rPr>
          <w:sz w:val="16"/>
          <w:szCs w:val="16"/>
        </w:rPr>
      </w:pPr>
      <w:r w:rsidRPr="00971CFE">
        <w:rPr>
          <w:sz w:val="16"/>
          <w:szCs w:val="16"/>
        </w:rPr>
        <w:t xml:space="preserve">Глава сельского поселения Борискино-Игар </w:t>
      </w:r>
    </w:p>
    <w:p w:rsidR="00BD0293" w:rsidRPr="00971CFE" w:rsidRDefault="00BD0293" w:rsidP="00BD0293">
      <w:pPr>
        <w:pStyle w:val="a3"/>
        <w:jc w:val="both"/>
        <w:rPr>
          <w:sz w:val="16"/>
          <w:szCs w:val="16"/>
        </w:rPr>
      </w:pPr>
      <w:r w:rsidRPr="00971CFE">
        <w:rPr>
          <w:sz w:val="16"/>
          <w:szCs w:val="16"/>
        </w:rPr>
        <w:t>муниципального района Клявлинский</w:t>
      </w:r>
    </w:p>
    <w:p w:rsidR="00BD0293" w:rsidRDefault="00BD0293" w:rsidP="00BD0293">
      <w:pPr>
        <w:pStyle w:val="a3"/>
        <w:jc w:val="both"/>
        <w:rPr>
          <w:sz w:val="16"/>
          <w:szCs w:val="16"/>
        </w:rPr>
      </w:pPr>
      <w:r w:rsidRPr="00971CFE">
        <w:rPr>
          <w:sz w:val="16"/>
          <w:szCs w:val="16"/>
        </w:rPr>
        <w:t>Самарской области                                                               Г.В.Сорокин</w:t>
      </w:r>
    </w:p>
    <w:p w:rsidR="00BD0293" w:rsidRPr="00971CFE" w:rsidRDefault="00BD0293" w:rsidP="00BD0293">
      <w:pPr>
        <w:pStyle w:val="a3"/>
        <w:jc w:val="right"/>
        <w:rPr>
          <w:sz w:val="16"/>
          <w:szCs w:val="16"/>
        </w:rPr>
      </w:pPr>
      <w:r>
        <w:rPr>
          <w:sz w:val="16"/>
          <w:szCs w:val="16"/>
        </w:rPr>
        <w:t xml:space="preserve">                   </w:t>
      </w:r>
      <w:r w:rsidRPr="00971CFE">
        <w:rPr>
          <w:sz w:val="16"/>
          <w:szCs w:val="16"/>
        </w:rPr>
        <w:t xml:space="preserve">Приложение </w:t>
      </w:r>
    </w:p>
    <w:p w:rsidR="00BD0293" w:rsidRPr="00971CFE" w:rsidRDefault="00BD0293" w:rsidP="00BD0293">
      <w:pPr>
        <w:pStyle w:val="ae"/>
        <w:jc w:val="right"/>
        <w:rPr>
          <w:rFonts w:ascii="Times New Roman" w:hAnsi="Times New Roman" w:cs="Times New Roman"/>
          <w:color w:val="auto"/>
          <w:sz w:val="16"/>
          <w:szCs w:val="16"/>
        </w:rPr>
      </w:pPr>
      <w:r w:rsidRPr="00971CFE">
        <w:rPr>
          <w:rFonts w:ascii="Times New Roman" w:hAnsi="Times New Roman" w:cs="Times New Roman"/>
          <w:color w:val="auto"/>
          <w:sz w:val="16"/>
          <w:szCs w:val="16"/>
        </w:rPr>
        <w:t>к Постановлению администрации</w:t>
      </w:r>
    </w:p>
    <w:p w:rsidR="00BD0293" w:rsidRPr="00971CFE" w:rsidRDefault="00BD0293" w:rsidP="00BD0293">
      <w:pPr>
        <w:pStyle w:val="ae"/>
        <w:jc w:val="right"/>
        <w:rPr>
          <w:rFonts w:ascii="Times New Roman" w:hAnsi="Times New Roman" w:cs="Times New Roman"/>
          <w:color w:val="auto"/>
          <w:sz w:val="16"/>
          <w:szCs w:val="16"/>
        </w:rPr>
      </w:pPr>
      <w:r w:rsidRPr="00971CFE">
        <w:rPr>
          <w:rFonts w:ascii="Times New Roman" w:hAnsi="Times New Roman" w:cs="Times New Roman"/>
          <w:color w:val="auto"/>
          <w:sz w:val="16"/>
          <w:szCs w:val="16"/>
        </w:rPr>
        <w:t>сельского поселения Борискино-Игар</w:t>
      </w:r>
    </w:p>
    <w:p w:rsidR="00BD0293" w:rsidRPr="00971CFE" w:rsidRDefault="00BD0293" w:rsidP="00BD0293">
      <w:pPr>
        <w:pStyle w:val="ae"/>
        <w:jc w:val="right"/>
        <w:rPr>
          <w:rFonts w:ascii="Times New Roman" w:hAnsi="Times New Roman" w:cs="Times New Roman"/>
          <w:color w:val="auto"/>
          <w:sz w:val="16"/>
          <w:szCs w:val="16"/>
        </w:rPr>
      </w:pPr>
      <w:r w:rsidRPr="00971CFE">
        <w:rPr>
          <w:rFonts w:ascii="Times New Roman" w:hAnsi="Times New Roman" w:cs="Times New Roman"/>
          <w:color w:val="auto"/>
          <w:sz w:val="16"/>
          <w:szCs w:val="16"/>
        </w:rPr>
        <w:t xml:space="preserve">муниципального района Клявлинский </w:t>
      </w:r>
    </w:p>
    <w:p w:rsidR="00BD0293" w:rsidRPr="00971CFE" w:rsidRDefault="00BD0293" w:rsidP="00BD0293">
      <w:pPr>
        <w:pStyle w:val="ae"/>
        <w:jc w:val="right"/>
        <w:rPr>
          <w:rFonts w:ascii="Times New Roman" w:hAnsi="Times New Roman" w:cs="Times New Roman"/>
          <w:color w:val="auto"/>
          <w:sz w:val="16"/>
          <w:szCs w:val="16"/>
        </w:rPr>
      </w:pPr>
      <w:r w:rsidRPr="00971CFE">
        <w:rPr>
          <w:rFonts w:ascii="Times New Roman" w:hAnsi="Times New Roman" w:cs="Times New Roman"/>
          <w:color w:val="auto"/>
          <w:sz w:val="16"/>
          <w:szCs w:val="16"/>
        </w:rPr>
        <w:t>Самарской области</w:t>
      </w:r>
    </w:p>
    <w:p w:rsidR="00BD0293" w:rsidRPr="00971CFE" w:rsidRDefault="00BD0293" w:rsidP="00BD0293">
      <w:pPr>
        <w:pStyle w:val="ae"/>
        <w:jc w:val="right"/>
        <w:rPr>
          <w:rFonts w:ascii="Times New Roman" w:hAnsi="Times New Roman" w:cs="Times New Roman"/>
          <w:color w:val="auto"/>
          <w:sz w:val="16"/>
          <w:szCs w:val="16"/>
        </w:rPr>
      </w:pPr>
      <w:r w:rsidRPr="00971CFE">
        <w:rPr>
          <w:rFonts w:ascii="Times New Roman" w:hAnsi="Times New Roman" w:cs="Times New Roman"/>
          <w:color w:val="auto"/>
          <w:sz w:val="16"/>
          <w:szCs w:val="16"/>
        </w:rPr>
        <w:t xml:space="preserve"> от 29.09. 2023г. № 46</w:t>
      </w:r>
    </w:p>
    <w:p w:rsidR="00BD0293" w:rsidRPr="00971CFE" w:rsidRDefault="00BD0293" w:rsidP="00BD0293">
      <w:pPr>
        <w:pStyle w:val="ae"/>
        <w:jc w:val="center"/>
        <w:rPr>
          <w:rFonts w:ascii="Times New Roman" w:hAnsi="Times New Roman"/>
          <w:b/>
          <w:bCs/>
          <w:color w:val="auto"/>
          <w:sz w:val="16"/>
          <w:szCs w:val="16"/>
        </w:rPr>
      </w:pPr>
      <w:r w:rsidRPr="00971CFE">
        <w:rPr>
          <w:sz w:val="16"/>
          <w:szCs w:val="16"/>
        </w:rPr>
        <w:br/>
      </w:r>
      <w:r w:rsidRPr="00971CFE">
        <w:rPr>
          <w:rFonts w:ascii="Times New Roman" w:hAnsi="Times New Roman"/>
          <w:b/>
          <w:bCs/>
          <w:color w:val="auto"/>
          <w:sz w:val="16"/>
          <w:szCs w:val="16"/>
        </w:rPr>
        <w:t>Прогноз  социально-экономического развития</w:t>
      </w:r>
    </w:p>
    <w:p w:rsidR="00BD0293" w:rsidRPr="00971CFE" w:rsidRDefault="00BD0293" w:rsidP="00BD0293">
      <w:pPr>
        <w:pStyle w:val="ae"/>
        <w:jc w:val="center"/>
        <w:rPr>
          <w:rFonts w:ascii="Times New Roman" w:hAnsi="Times New Roman"/>
          <w:b/>
          <w:bCs/>
          <w:color w:val="auto"/>
          <w:sz w:val="16"/>
          <w:szCs w:val="16"/>
        </w:rPr>
      </w:pPr>
      <w:r w:rsidRPr="00971CFE">
        <w:rPr>
          <w:rFonts w:ascii="Times New Roman" w:hAnsi="Times New Roman"/>
          <w:b/>
          <w:bCs/>
          <w:color w:val="auto"/>
          <w:sz w:val="16"/>
          <w:szCs w:val="16"/>
        </w:rPr>
        <w:t xml:space="preserve">сельского поселения Борискино-Игар муниципального района Клявлинский </w:t>
      </w:r>
    </w:p>
    <w:p w:rsidR="00BD0293" w:rsidRPr="00971CFE" w:rsidRDefault="00BD0293" w:rsidP="00BD0293">
      <w:pPr>
        <w:pStyle w:val="ae"/>
        <w:jc w:val="center"/>
        <w:rPr>
          <w:rFonts w:ascii="Times New Roman" w:hAnsi="Times New Roman"/>
          <w:b/>
          <w:bCs/>
          <w:color w:val="auto"/>
          <w:sz w:val="16"/>
          <w:szCs w:val="16"/>
        </w:rPr>
      </w:pPr>
      <w:r w:rsidRPr="00971CFE">
        <w:rPr>
          <w:rFonts w:ascii="Times New Roman" w:hAnsi="Times New Roman"/>
          <w:b/>
          <w:bCs/>
          <w:color w:val="auto"/>
          <w:sz w:val="16"/>
          <w:szCs w:val="16"/>
        </w:rPr>
        <w:t>Самарской области на  2024-2026 гг.</w:t>
      </w:r>
    </w:p>
    <w:p w:rsidR="00BD0293" w:rsidRPr="00971CFE" w:rsidRDefault="00BD0293" w:rsidP="00BD0293">
      <w:pPr>
        <w:pStyle w:val="ae"/>
        <w:jc w:val="center"/>
        <w:rPr>
          <w:rFonts w:ascii="Times New Roman" w:hAnsi="Times New Roman"/>
          <w:b/>
          <w:bCs/>
          <w:color w:val="auto"/>
          <w:sz w:val="16"/>
          <w:szCs w:val="16"/>
        </w:rPr>
      </w:pPr>
    </w:p>
    <w:tbl>
      <w:tblPr>
        <w:tblW w:w="5000" w:type="pct"/>
        <w:jc w:val="center"/>
        <w:tblCellMar>
          <w:top w:w="105" w:type="dxa"/>
          <w:left w:w="105" w:type="dxa"/>
          <w:bottom w:w="105" w:type="dxa"/>
          <w:right w:w="105" w:type="dxa"/>
        </w:tblCellMar>
        <w:tblLook w:val="0000"/>
      </w:tblPr>
      <w:tblGrid>
        <w:gridCol w:w="1441"/>
        <w:gridCol w:w="856"/>
        <w:gridCol w:w="1033"/>
        <w:gridCol w:w="787"/>
        <w:gridCol w:w="1000"/>
        <w:gridCol w:w="816"/>
        <w:gridCol w:w="1000"/>
        <w:gridCol w:w="816"/>
        <w:gridCol w:w="1000"/>
        <w:gridCol w:w="816"/>
      </w:tblGrid>
      <w:tr w:rsidR="00BD0293" w:rsidRPr="00971CFE" w:rsidTr="008D4A4B">
        <w:trPr>
          <w:trHeight w:val="542"/>
          <w:jc w:val="center"/>
        </w:trPr>
        <w:tc>
          <w:tcPr>
            <w:tcW w:w="771" w:type="pct"/>
            <w:vMerge w:val="restart"/>
            <w:tcBorders>
              <w:top w:val="single" w:sz="6" w:space="0" w:color="000000"/>
              <w:left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Показатели</w:t>
            </w:r>
          </w:p>
        </w:tc>
        <w:tc>
          <w:tcPr>
            <w:tcW w:w="443" w:type="pct"/>
            <w:vMerge w:val="restart"/>
            <w:tcBorders>
              <w:top w:val="single" w:sz="6" w:space="0" w:color="000000"/>
              <w:left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Единица измерения</w:t>
            </w:r>
          </w:p>
        </w:tc>
        <w:tc>
          <w:tcPr>
            <w:tcW w:w="544" w:type="pct"/>
            <w:vMerge w:val="restart"/>
            <w:tcBorders>
              <w:top w:val="single" w:sz="6" w:space="0" w:color="000000"/>
              <w:left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Предыдущий 2022год</w:t>
            </w:r>
          </w:p>
          <w:p w:rsidR="00BD0293" w:rsidRPr="00BD0293" w:rsidRDefault="00BD0293" w:rsidP="00BD0293">
            <w:pPr>
              <w:pStyle w:val="a3"/>
              <w:rPr>
                <w:sz w:val="16"/>
                <w:szCs w:val="16"/>
              </w:rPr>
            </w:pPr>
          </w:p>
        </w:tc>
        <w:tc>
          <w:tcPr>
            <w:tcW w:w="402" w:type="pct"/>
            <w:vMerge w:val="restart"/>
            <w:tcBorders>
              <w:top w:val="single" w:sz="6" w:space="0" w:color="000000"/>
              <w:left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 xml:space="preserve">Оценка </w:t>
            </w:r>
            <w:proofErr w:type="gramStart"/>
            <w:r w:rsidRPr="00BD0293">
              <w:rPr>
                <w:sz w:val="16"/>
                <w:szCs w:val="16"/>
              </w:rPr>
              <w:t>текущего</w:t>
            </w:r>
            <w:proofErr w:type="gramEnd"/>
            <w:r w:rsidRPr="00BD0293">
              <w:rPr>
                <w:sz w:val="16"/>
                <w:szCs w:val="16"/>
              </w:rPr>
              <w:t xml:space="preserve"> 2023года</w:t>
            </w:r>
          </w:p>
        </w:tc>
        <w:tc>
          <w:tcPr>
            <w:tcW w:w="2840" w:type="pct"/>
            <w:gridSpan w:val="6"/>
            <w:tcBorders>
              <w:top w:val="single" w:sz="6" w:space="0" w:color="000000"/>
              <w:left w:val="single" w:sz="6" w:space="0" w:color="000000"/>
              <w:bottom w:val="single" w:sz="4" w:space="0" w:color="auto"/>
              <w:right w:val="single" w:sz="6" w:space="0" w:color="000000"/>
            </w:tcBorders>
            <w:vAlign w:val="center"/>
          </w:tcPr>
          <w:p w:rsidR="00BD0293" w:rsidRPr="00BD0293" w:rsidRDefault="00BD0293" w:rsidP="00BD0293">
            <w:pPr>
              <w:pStyle w:val="a3"/>
              <w:rPr>
                <w:sz w:val="16"/>
                <w:szCs w:val="16"/>
              </w:rPr>
            </w:pPr>
            <w:r w:rsidRPr="00BD0293">
              <w:rPr>
                <w:sz w:val="16"/>
                <w:szCs w:val="16"/>
              </w:rPr>
              <w:t xml:space="preserve">Прогноз </w:t>
            </w:r>
          </w:p>
        </w:tc>
      </w:tr>
      <w:tr w:rsidR="00BD0293" w:rsidRPr="00971CFE" w:rsidTr="008D4A4B">
        <w:trPr>
          <w:trHeight w:val="502"/>
          <w:jc w:val="center"/>
        </w:trPr>
        <w:tc>
          <w:tcPr>
            <w:tcW w:w="771" w:type="pct"/>
            <w:vMerge/>
            <w:tcBorders>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
        </w:tc>
        <w:tc>
          <w:tcPr>
            <w:tcW w:w="443" w:type="pct"/>
            <w:vMerge/>
            <w:tcBorders>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
        </w:tc>
        <w:tc>
          <w:tcPr>
            <w:tcW w:w="544" w:type="pct"/>
            <w:vMerge/>
            <w:tcBorders>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
        </w:tc>
        <w:tc>
          <w:tcPr>
            <w:tcW w:w="402" w:type="pct"/>
            <w:vMerge/>
            <w:tcBorders>
              <w:left w:val="single" w:sz="6" w:space="0" w:color="000000"/>
              <w:bottom w:val="single" w:sz="6" w:space="0" w:color="000000"/>
              <w:right w:val="single" w:sz="4" w:space="0" w:color="auto"/>
            </w:tcBorders>
            <w:vAlign w:val="center"/>
          </w:tcPr>
          <w:p w:rsidR="00BD0293" w:rsidRPr="00BD0293" w:rsidRDefault="00BD0293" w:rsidP="00BD0293">
            <w:pPr>
              <w:pStyle w:val="a3"/>
              <w:rPr>
                <w:sz w:val="16"/>
                <w:szCs w:val="16"/>
              </w:rPr>
            </w:pPr>
          </w:p>
        </w:tc>
        <w:tc>
          <w:tcPr>
            <w:tcW w:w="945" w:type="pct"/>
            <w:gridSpan w:val="2"/>
            <w:tcBorders>
              <w:top w:val="single" w:sz="4" w:space="0" w:color="auto"/>
              <w:left w:val="single" w:sz="4" w:space="0" w:color="auto"/>
              <w:bottom w:val="single" w:sz="4" w:space="0" w:color="auto"/>
              <w:right w:val="single" w:sz="4" w:space="0" w:color="auto"/>
            </w:tcBorders>
            <w:vAlign w:val="center"/>
          </w:tcPr>
          <w:p w:rsidR="00BD0293" w:rsidRPr="00BD0293" w:rsidRDefault="00BD0293" w:rsidP="00BD0293">
            <w:pPr>
              <w:pStyle w:val="a3"/>
              <w:rPr>
                <w:sz w:val="16"/>
                <w:szCs w:val="16"/>
              </w:rPr>
            </w:pPr>
            <w:r w:rsidRPr="00BD0293">
              <w:rPr>
                <w:sz w:val="16"/>
                <w:szCs w:val="16"/>
              </w:rPr>
              <w:t>2024</w:t>
            </w:r>
          </w:p>
        </w:tc>
        <w:tc>
          <w:tcPr>
            <w:tcW w:w="948" w:type="pct"/>
            <w:gridSpan w:val="2"/>
            <w:tcBorders>
              <w:top w:val="single" w:sz="4" w:space="0" w:color="auto"/>
              <w:left w:val="single" w:sz="4" w:space="0" w:color="auto"/>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2025</w:t>
            </w:r>
          </w:p>
        </w:tc>
        <w:tc>
          <w:tcPr>
            <w:tcW w:w="947" w:type="pct"/>
            <w:gridSpan w:val="2"/>
            <w:tcBorders>
              <w:top w:val="single" w:sz="4" w:space="0" w:color="auto"/>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2026</w:t>
            </w:r>
          </w:p>
        </w:tc>
      </w:tr>
      <w:tr w:rsidR="00BD0293" w:rsidRPr="00971CFE" w:rsidTr="008D4A4B">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br/>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br/>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br/>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br/>
            </w:r>
          </w:p>
        </w:tc>
        <w:tc>
          <w:tcPr>
            <w:tcW w:w="527" w:type="pct"/>
            <w:tcBorders>
              <w:top w:val="single" w:sz="4" w:space="0" w:color="auto"/>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I вар-т</w:t>
            </w:r>
            <w:r w:rsidRPr="00BD0293">
              <w:rPr>
                <w:sz w:val="16"/>
                <w:szCs w:val="16"/>
              </w:rPr>
              <w:br/>
              <w:t>(умеренный)</w:t>
            </w:r>
          </w:p>
        </w:tc>
        <w:tc>
          <w:tcPr>
            <w:tcW w:w="418" w:type="pct"/>
            <w:tcBorders>
              <w:top w:val="single" w:sz="4" w:space="0" w:color="auto"/>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II вар-т</w:t>
            </w:r>
            <w:r w:rsidRPr="00BD0293">
              <w:rPr>
                <w:sz w:val="16"/>
                <w:szCs w:val="16"/>
              </w:rPr>
              <w:br/>
              <w:t>(базовый)</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I вар-т</w:t>
            </w:r>
            <w:r w:rsidRPr="00BD0293">
              <w:rPr>
                <w:sz w:val="16"/>
                <w:szCs w:val="16"/>
              </w:rPr>
              <w:br/>
              <w:t>(умеренный)</w:t>
            </w:r>
          </w:p>
        </w:tc>
        <w:tc>
          <w:tcPr>
            <w:tcW w:w="42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II вар-т</w:t>
            </w:r>
            <w:r w:rsidRPr="00BD0293">
              <w:rPr>
                <w:sz w:val="16"/>
                <w:szCs w:val="16"/>
              </w:rPr>
              <w:br/>
              <w:t>(базовый)</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I вар-т</w:t>
            </w:r>
            <w:r w:rsidRPr="00BD0293">
              <w:rPr>
                <w:sz w:val="16"/>
                <w:szCs w:val="16"/>
              </w:rPr>
              <w:br/>
              <w:t>(умеренный)</w:t>
            </w:r>
          </w:p>
        </w:tc>
        <w:tc>
          <w:tcPr>
            <w:tcW w:w="420"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II вар-т</w:t>
            </w:r>
            <w:r w:rsidRPr="00BD0293">
              <w:rPr>
                <w:sz w:val="16"/>
                <w:szCs w:val="16"/>
              </w:rPr>
              <w:br/>
              <w:t>(базовый)</w:t>
            </w:r>
          </w:p>
        </w:tc>
      </w:tr>
      <w:tr w:rsidR="00BD0293" w:rsidRPr="00971CFE" w:rsidTr="008D4A4B">
        <w:trPr>
          <w:trHeight w:val="759"/>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1. Среднегодовая численность населения</w:t>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1437</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1385</w:t>
            </w:r>
          </w:p>
          <w:p w:rsidR="00BD0293" w:rsidRPr="00BD0293" w:rsidRDefault="00BD0293" w:rsidP="00BD0293">
            <w:pPr>
              <w:pStyle w:val="a3"/>
              <w:rPr>
                <w:sz w:val="16"/>
                <w:szCs w:val="16"/>
              </w:rPr>
            </w:pPr>
          </w:p>
          <w:p w:rsidR="00BD0293" w:rsidRPr="00BD0293" w:rsidRDefault="00BD0293" w:rsidP="00BD0293">
            <w:pPr>
              <w:pStyle w:val="a3"/>
              <w:rPr>
                <w:sz w:val="16"/>
                <w:szCs w:val="16"/>
              </w:rPr>
            </w:pP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1450</w:t>
            </w:r>
          </w:p>
        </w:tc>
        <w:tc>
          <w:tcPr>
            <w:tcW w:w="418"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1450</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1450</w:t>
            </w:r>
          </w:p>
        </w:tc>
        <w:tc>
          <w:tcPr>
            <w:tcW w:w="42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1450</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1450</w:t>
            </w:r>
          </w:p>
        </w:tc>
        <w:tc>
          <w:tcPr>
            <w:tcW w:w="420"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1450</w:t>
            </w:r>
          </w:p>
        </w:tc>
      </w:tr>
      <w:tr w:rsidR="00BD0293" w:rsidRPr="00971CFE" w:rsidTr="008D4A4B">
        <w:trPr>
          <w:trHeight w:val="634"/>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 к пред</w:t>
            </w:r>
            <w:proofErr w:type="gramStart"/>
            <w:r w:rsidRPr="00BD0293">
              <w:rPr>
                <w:rFonts w:eastAsia="Calibri"/>
                <w:sz w:val="16"/>
                <w:szCs w:val="16"/>
                <w:lang w:eastAsia="en-US"/>
              </w:rPr>
              <w:t>.</w:t>
            </w:r>
            <w:proofErr w:type="gramEnd"/>
            <w:r w:rsidRPr="00BD0293">
              <w:rPr>
                <w:rFonts w:eastAsia="Calibri"/>
                <w:sz w:val="16"/>
                <w:szCs w:val="16"/>
                <w:lang w:eastAsia="en-US"/>
              </w:rPr>
              <w:t xml:space="preserve"> </w:t>
            </w:r>
            <w:proofErr w:type="gramStart"/>
            <w:r w:rsidRPr="00BD0293">
              <w:rPr>
                <w:rFonts w:eastAsia="Calibri"/>
                <w:sz w:val="16"/>
                <w:szCs w:val="16"/>
                <w:lang w:eastAsia="en-US"/>
              </w:rPr>
              <w:t>г</w:t>
            </w:r>
            <w:proofErr w:type="gramEnd"/>
            <w:r w:rsidRPr="00BD0293">
              <w:rPr>
                <w:rFonts w:eastAsia="Calibri"/>
                <w:sz w:val="16"/>
                <w:szCs w:val="16"/>
                <w:lang w:eastAsia="en-US"/>
              </w:rPr>
              <w:t>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highlight w:val="yellow"/>
              </w:rPr>
            </w:pPr>
            <w:r w:rsidRPr="00BD0293">
              <w:rPr>
                <w:sz w:val="16"/>
                <w:szCs w:val="16"/>
              </w:rPr>
              <w:t>95,5</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highlight w:val="yellow"/>
              </w:rPr>
            </w:pPr>
            <w:r w:rsidRPr="00BD0293">
              <w:rPr>
                <w:sz w:val="16"/>
                <w:szCs w:val="16"/>
              </w:rPr>
              <w:t>96,4</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100</w:t>
            </w:r>
          </w:p>
        </w:tc>
        <w:tc>
          <w:tcPr>
            <w:tcW w:w="418"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100</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100</w:t>
            </w:r>
          </w:p>
        </w:tc>
        <w:tc>
          <w:tcPr>
            <w:tcW w:w="42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100</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100</w:t>
            </w:r>
          </w:p>
        </w:tc>
        <w:tc>
          <w:tcPr>
            <w:tcW w:w="420"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100</w:t>
            </w:r>
          </w:p>
        </w:tc>
      </w:tr>
      <w:tr w:rsidR="00BD0293" w:rsidRPr="00971CFE" w:rsidTr="008D4A4B">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в том числе,  в возрасте:</w:t>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roofErr w:type="spellStart"/>
            <w:r w:rsidRPr="00BD0293">
              <w:rPr>
                <w:sz w:val="16"/>
                <w:szCs w:val="16"/>
              </w:rPr>
              <w:t>х</w:t>
            </w:r>
            <w:proofErr w:type="spellEnd"/>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roofErr w:type="spellStart"/>
            <w:r w:rsidRPr="00BD0293">
              <w:rPr>
                <w:sz w:val="16"/>
                <w:szCs w:val="16"/>
              </w:rPr>
              <w:t>х</w:t>
            </w:r>
            <w:proofErr w:type="spellEnd"/>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roofErr w:type="spellStart"/>
            <w:r w:rsidRPr="00BD0293">
              <w:rPr>
                <w:sz w:val="16"/>
                <w:szCs w:val="16"/>
              </w:rPr>
              <w:t>х</w:t>
            </w:r>
            <w:proofErr w:type="spellEnd"/>
          </w:p>
        </w:tc>
        <w:tc>
          <w:tcPr>
            <w:tcW w:w="418"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roofErr w:type="spellStart"/>
            <w:r w:rsidRPr="00BD0293">
              <w:rPr>
                <w:sz w:val="16"/>
                <w:szCs w:val="16"/>
              </w:rPr>
              <w:t>х</w:t>
            </w:r>
            <w:proofErr w:type="spellEnd"/>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roofErr w:type="spellStart"/>
            <w:r w:rsidRPr="00BD0293">
              <w:rPr>
                <w:sz w:val="16"/>
                <w:szCs w:val="16"/>
              </w:rPr>
              <w:t>х</w:t>
            </w:r>
            <w:proofErr w:type="spellEnd"/>
          </w:p>
        </w:tc>
        <w:tc>
          <w:tcPr>
            <w:tcW w:w="42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roofErr w:type="spellStart"/>
            <w:r w:rsidRPr="00BD0293">
              <w:rPr>
                <w:sz w:val="16"/>
                <w:szCs w:val="16"/>
              </w:rPr>
              <w:t>х</w:t>
            </w:r>
            <w:proofErr w:type="spellEnd"/>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roofErr w:type="spellStart"/>
            <w:r w:rsidRPr="00BD0293">
              <w:rPr>
                <w:sz w:val="16"/>
                <w:szCs w:val="16"/>
              </w:rPr>
              <w:t>х</w:t>
            </w:r>
            <w:proofErr w:type="spellEnd"/>
          </w:p>
        </w:tc>
        <w:tc>
          <w:tcPr>
            <w:tcW w:w="420"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roofErr w:type="spellStart"/>
            <w:r w:rsidRPr="00BD0293">
              <w:rPr>
                <w:sz w:val="16"/>
                <w:szCs w:val="16"/>
              </w:rPr>
              <w:t>х</w:t>
            </w:r>
            <w:proofErr w:type="spellEnd"/>
          </w:p>
        </w:tc>
      </w:tr>
      <w:tr w:rsidR="00BD0293" w:rsidRPr="00971CFE" w:rsidTr="008D4A4B">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1.1. моложе трудоспособного</w:t>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245</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225</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250</w:t>
            </w:r>
          </w:p>
        </w:tc>
        <w:tc>
          <w:tcPr>
            <w:tcW w:w="418"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250</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250</w:t>
            </w:r>
          </w:p>
        </w:tc>
        <w:tc>
          <w:tcPr>
            <w:tcW w:w="42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250</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250</w:t>
            </w:r>
          </w:p>
        </w:tc>
        <w:tc>
          <w:tcPr>
            <w:tcW w:w="420"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250</w:t>
            </w:r>
          </w:p>
        </w:tc>
      </w:tr>
      <w:tr w:rsidR="00BD0293" w:rsidRPr="00971CFE" w:rsidTr="008D4A4B">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lastRenderedPageBreak/>
              <w:br/>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 к пред</w:t>
            </w:r>
            <w:proofErr w:type="gramStart"/>
            <w:r w:rsidRPr="00BD0293">
              <w:rPr>
                <w:rFonts w:eastAsia="Calibri"/>
                <w:sz w:val="16"/>
                <w:szCs w:val="16"/>
                <w:lang w:eastAsia="en-US"/>
              </w:rPr>
              <w:t>.</w:t>
            </w:r>
            <w:proofErr w:type="gramEnd"/>
            <w:r w:rsidRPr="00BD0293">
              <w:rPr>
                <w:rFonts w:eastAsia="Calibri"/>
                <w:sz w:val="16"/>
                <w:szCs w:val="16"/>
                <w:lang w:eastAsia="en-US"/>
              </w:rPr>
              <w:t xml:space="preserve"> </w:t>
            </w:r>
            <w:proofErr w:type="gramStart"/>
            <w:r w:rsidRPr="00BD0293">
              <w:rPr>
                <w:rFonts w:eastAsia="Calibri"/>
                <w:sz w:val="16"/>
                <w:szCs w:val="16"/>
                <w:lang w:eastAsia="en-US"/>
              </w:rPr>
              <w:t>г</w:t>
            </w:r>
            <w:proofErr w:type="gramEnd"/>
            <w:r w:rsidRPr="00BD0293">
              <w:rPr>
                <w:rFonts w:eastAsia="Calibri"/>
                <w:sz w:val="16"/>
                <w:szCs w:val="16"/>
                <w:lang w:eastAsia="en-US"/>
              </w:rPr>
              <w:t>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96.1</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91.8</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418"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421"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420"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r>
      <w:tr w:rsidR="00BD0293" w:rsidRPr="00971CFE" w:rsidTr="008D4A4B">
        <w:trPr>
          <w:trHeight w:val="438"/>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1.2. трудоспособном</w:t>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highlight w:val="yellow"/>
              </w:rPr>
            </w:pPr>
            <w:r w:rsidRPr="00BD0293">
              <w:rPr>
                <w:sz w:val="16"/>
                <w:szCs w:val="16"/>
              </w:rPr>
              <w:t>757</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highlight w:val="yellow"/>
              </w:rPr>
            </w:pPr>
            <w:r w:rsidRPr="00BD0293">
              <w:rPr>
                <w:sz w:val="16"/>
                <w:szCs w:val="16"/>
              </w:rPr>
              <w:t>738</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highlight w:val="yellow"/>
              </w:rPr>
            </w:pPr>
            <w:r w:rsidRPr="00BD0293">
              <w:rPr>
                <w:sz w:val="16"/>
                <w:szCs w:val="16"/>
              </w:rPr>
              <w:t>760</w:t>
            </w:r>
          </w:p>
        </w:tc>
        <w:tc>
          <w:tcPr>
            <w:tcW w:w="418"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highlight w:val="yellow"/>
              </w:rPr>
            </w:pPr>
            <w:r w:rsidRPr="00BD0293">
              <w:rPr>
                <w:sz w:val="16"/>
                <w:szCs w:val="16"/>
              </w:rPr>
              <w:t>760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highlight w:val="yellow"/>
              </w:rPr>
            </w:pPr>
            <w:r w:rsidRPr="00BD0293">
              <w:rPr>
                <w:sz w:val="16"/>
                <w:szCs w:val="16"/>
              </w:rPr>
              <w:t>760</w:t>
            </w:r>
          </w:p>
        </w:tc>
        <w:tc>
          <w:tcPr>
            <w:tcW w:w="421"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highlight w:val="yellow"/>
              </w:rPr>
            </w:pPr>
            <w:r w:rsidRPr="00BD0293">
              <w:rPr>
                <w:sz w:val="16"/>
                <w:szCs w:val="16"/>
              </w:rPr>
              <w:t>760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highlight w:val="yellow"/>
              </w:rPr>
            </w:pPr>
            <w:r w:rsidRPr="00BD0293">
              <w:rPr>
                <w:sz w:val="16"/>
                <w:szCs w:val="16"/>
              </w:rPr>
              <w:t>760</w:t>
            </w:r>
          </w:p>
        </w:tc>
        <w:tc>
          <w:tcPr>
            <w:tcW w:w="420"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highlight w:val="yellow"/>
              </w:rPr>
            </w:pPr>
            <w:r w:rsidRPr="00BD0293">
              <w:rPr>
                <w:sz w:val="16"/>
                <w:szCs w:val="16"/>
              </w:rPr>
              <w:t>760</w:t>
            </w:r>
          </w:p>
        </w:tc>
      </w:tr>
      <w:tr w:rsidR="00BD0293" w:rsidRPr="00971CFE" w:rsidTr="008D4A4B">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br/>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 к пред</w:t>
            </w:r>
            <w:proofErr w:type="gramStart"/>
            <w:r w:rsidRPr="00BD0293">
              <w:rPr>
                <w:rFonts w:eastAsia="Calibri"/>
                <w:sz w:val="16"/>
                <w:szCs w:val="16"/>
                <w:lang w:eastAsia="en-US"/>
              </w:rPr>
              <w:t>.</w:t>
            </w:r>
            <w:proofErr w:type="gramEnd"/>
            <w:r w:rsidRPr="00BD0293">
              <w:rPr>
                <w:rFonts w:eastAsia="Calibri"/>
                <w:sz w:val="16"/>
                <w:szCs w:val="16"/>
                <w:lang w:eastAsia="en-US"/>
              </w:rPr>
              <w:t xml:space="preserve"> </w:t>
            </w:r>
            <w:proofErr w:type="gramStart"/>
            <w:r w:rsidRPr="00BD0293">
              <w:rPr>
                <w:rFonts w:eastAsia="Calibri"/>
                <w:sz w:val="16"/>
                <w:szCs w:val="16"/>
                <w:lang w:eastAsia="en-US"/>
              </w:rPr>
              <w:t>г</w:t>
            </w:r>
            <w:proofErr w:type="gramEnd"/>
            <w:r w:rsidRPr="00BD0293">
              <w:rPr>
                <w:rFonts w:eastAsia="Calibri"/>
                <w:sz w:val="16"/>
                <w:szCs w:val="16"/>
                <w:lang w:eastAsia="en-US"/>
              </w:rPr>
              <w:t>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highlight w:val="yellow"/>
              </w:rPr>
            </w:pPr>
            <w:r w:rsidRPr="00BD0293">
              <w:rPr>
                <w:sz w:val="16"/>
                <w:szCs w:val="16"/>
              </w:rPr>
              <w:t>94,4</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highlight w:val="yellow"/>
              </w:rPr>
            </w:pPr>
            <w:r w:rsidRPr="00BD0293">
              <w:rPr>
                <w:sz w:val="16"/>
                <w:szCs w:val="16"/>
              </w:rPr>
              <w:t>97.5</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418"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421"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420"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r>
      <w:tr w:rsidR="00BD0293" w:rsidRPr="00971CFE" w:rsidTr="008D4A4B">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1.3.старше трудоспособного</w:t>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highlight w:val="yellow"/>
              </w:rPr>
            </w:pPr>
            <w:r w:rsidRPr="00BD0293">
              <w:rPr>
                <w:sz w:val="16"/>
                <w:szCs w:val="16"/>
              </w:rPr>
              <w:t>435</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highlight w:val="yellow"/>
              </w:rPr>
            </w:pPr>
            <w:r w:rsidRPr="00BD0293">
              <w:rPr>
                <w:sz w:val="16"/>
                <w:szCs w:val="16"/>
              </w:rPr>
              <w:t>422</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440</w:t>
            </w:r>
          </w:p>
        </w:tc>
        <w:tc>
          <w:tcPr>
            <w:tcW w:w="418"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lang w:val="en-US"/>
              </w:rPr>
            </w:pPr>
            <w:r w:rsidRPr="00BD0293">
              <w:rPr>
                <w:sz w:val="16"/>
                <w:szCs w:val="16"/>
              </w:rPr>
              <w:t>440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440</w:t>
            </w:r>
          </w:p>
        </w:tc>
        <w:tc>
          <w:tcPr>
            <w:tcW w:w="421"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lang w:val="en-US"/>
              </w:rPr>
            </w:pPr>
            <w:r w:rsidRPr="00BD0293">
              <w:rPr>
                <w:sz w:val="16"/>
                <w:szCs w:val="16"/>
              </w:rPr>
              <w:t>440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440</w:t>
            </w:r>
          </w:p>
        </w:tc>
        <w:tc>
          <w:tcPr>
            <w:tcW w:w="420"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lang w:val="en-US"/>
              </w:rPr>
            </w:pPr>
            <w:r w:rsidRPr="00BD0293">
              <w:rPr>
                <w:sz w:val="16"/>
                <w:szCs w:val="16"/>
              </w:rPr>
              <w:t>440</w:t>
            </w:r>
          </w:p>
        </w:tc>
      </w:tr>
      <w:tr w:rsidR="00BD0293" w:rsidRPr="00971CFE" w:rsidTr="008D4A4B">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highlight w:val="yellow"/>
                <w:lang w:eastAsia="en-US"/>
              </w:rPr>
            </w:pPr>
            <w:r w:rsidRPr="00BD0293">
              <w:rPr>
                <w:rFonts w:eastAsia="Calibri"/>
                <w:sz w:val="16"/>
                <w:szCs w:val="16"/>
                <w:highlight w:val="yellow"/>
                <w:lang w:eastAsia="en-US"/>
              </w:rPr>
              <w:br/>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 к пред</w:t>
            </w:r>
            <w:proofErr w:type="gramStart"/>
            <w:r w:rsidRPr="00BD0293">
              <w:rPr>
                <w:rFonts w:eastAsia="Calibri"/>
                <w:sz w:val="16"/>
                <w:szCs w:val="16"/>
                <w:lang w:eastAsia="en-US"/>
              </w:rPr>
              <w:t>.</w:t>
            </w:r>
            <w:proofErr w:type="gramEnd"/>
            <w:r w:rsidRPr="00BD0293">
              <w:rPr>
                <w:rFonts w:eastAsia="Calibri"/>
                <w:sz w:val="16"/>
                <w:szCs w:val="16"/>
                <w:lang w:eastAsia="en-US"/>
              </w:rPr>
              <w:t xml:space="preserve"> </w:t>
            </w:r>
            <w:proofErr w:type="gramStart"/>
            <w:r w:rsidRPr="00BD0293">
              <w:rPr>
                <w:rFonts w:eastAsia="Calibri"/>
                <w:sz w:val="16"/>
                <w:szCs w:val="16"/>
                <w:lang w:eastAsia="en-US"/>
              </w:rPr>
              <w:t>г</w:t>
            </w:r>
            <w:proofErr w:type="gramEnd"/>
            <w:r w:rsidRPr="00BD0293">
              <w:rPr>
                <w:rFonts w:eastAsia="Calibri"/>
                <w:sz w:val="16"/>
                <w:szCs w:val="16"/>
                <w:lang w:eastAsia="en-US"/>
              </w:rPr>
              <w:t>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highlight w:val="yellow"/>
              </w:rPr>
            </w:pPr>
            <w:r w:rsidRPr="00BD0293">
              <w:rPr>
                <w:sz w:val="16"/>
                <w:szCs w:val="16"/>
              </w:rPr>
              <w:t>97.1</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highlight w:val="yellow"/>
              </w:rPr>
            </w:pPr>
            <w:r w:rsidRPr="00BD0293">
              <w:rPr>
                <w:sz w:val="16"/>
                <w:szCs w:val="16"/>
              </w:rPr>
              <w:t>97,0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418"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421"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420"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r>
      <w:tr w:rsidR="00BD0293" w:rsidRPr="00971CFE" w:rsidTr="00BD0293">
        <w:trPr>
          <w:trHeight w:val="20"/>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2.Численность постоянного населения  на конец года</w:t>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p>
          <w:p w:rsidR="00BD0293" w:rsidRPr="00BD0293" w:rsidRDefault="00BD0293" w:rsidP="00BD0293">
            <w:pPr>
              <w:pStyle w:val="a3"/>
              <w:rPr>
                <w:rFonts w:eastAsia="Calibri"/>
                <w:sz w:val="16"/>
                <w:szCs w:val="16"/>
                <w:lang w:eastAsia="en-US"/>
              </w:rPr>
            </w:pPr>
            <w:r w:rsidRPr="00BD0293">
              <w:rPr>
                <w:rFonts w:eastAsia="Calibri"/>
                <w:sz w:val="16"/>
                <w:szCs w:val="16"/>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highlight w:val="yellow"/>
              </w:rPr>
            </w:pPr>
            <w:r w:rsidRPr="00BD0293">
              <w:rPr>
                <w:sz w:val="16"/>
                <w:szCs w:val="16"/>
              </w:rPr>
              <w:t>1422</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highlight w:val="yellow"/>
              </w:rPr>
            </w:pPr>
            <w:r w:rsidRPr="00BD0293">
              <w:rPr>
                <w:sz w:val="16"/>
                <w:szCs w:val="16"/>
              </w:rPr>
              <w:t>1350</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1450</w:t>
            </w:r>
          </w:p>
        </w:tc>
        <w:tc>
          <w:tcPr>
            <w:tcW w:w="418"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1450</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1450</w:t>
            </w:r>
          </w:p>
        </w:tc>
        <w:tc>
          <w:tcPr>
            <w:tcW w:w="42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1450</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1450</w:t>
            </w:r>
          </w:p>
        </w:tc>
        <w:tc>
          <w:tcPr>
            <w:tcW w:w="420"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1450</w:t>
            </w:r>
          </w:p>
        </w:tc>
      </w:tr>
      <w:tr w:rsidR="00BD0293" w:rsidRPr="00971CFE" w:rsidTr="00BD0293">
        <w:trPr>
          <w:trHeight w:val="20"/>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 к пред</w:t>
            </w:r>
            <w:proofErr w:type="gramStart"/>
            <w:r w:rsidRPr="00BD0293">
              <w:rPr>
                <w:rFonts w:eastAsia="Calibri"/>
                <w:sz w:val="16"/>
                <w:szCs w:val="16"/>
                <w:lang w:eastAsia="en-US"/>
              </w:rPr>
              <w:t>.</w:t>
            </w:r>
            <w:proofErr w:type="gramEnd"/>
            <w:r w:rsidRPr="00BD0293">
              <w:rPr>
                <w:rFonts w:eastAsia="Calibri"/>
                <w:sz w:val="16"/>
                <w:szCs w:val="16"/>
                <w:lang w:eastAsia="en-US"/>
              </w:rPr>
              <w:t xml:space="preserve"> </w:t>
            </w:r>
            <w:proofErr w:type="gramStart"/>
            <w:r w:rsidRPr="00BD0293">
              <w:rPr>
                <w:rFonts w:eastAsia="Calibri"/>
                <w:sz w:val="16"/>
                <w:szCs w:val="16"/>
                <w:lang w:eastAsia="en-US"/>
              </w:rPr>
              <w:t>г</w:t>
            </w:r>
            <w:proofErr w:type="gramEnd"/>
            <w:r w:rsidRPr="00BD0293">
              <w:rPr>
                <w:rFonts w:eastAsia="Calibri"/>
                <w:sz w:val="16"/>
                <w:szCs w:val="16"/>
                <w:lang w:eastAsia="en-US"/>
              </w:rPr>
              <w:t>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highlight w:val="yellow"/>
              </w:rPr>
            </w:pPr>
            <w:r w:rsidRPr="00BD0293">
              <w:rPr>
                <w:sz w:val="16"/>
                <w:szCs w:val="16"/>
              </w:rPr>
              <w:t>98.9</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highlight w:val="yellow"/>
              </w:rPr>
            </w:pPr>
            <w:r w:rsidRPr="00BD0293">
              <w:rPr>
                <w:sz w:val="16"/>
                <w:szCs w:val="16"/>
              </w:rPr>
              <w:t>95,4</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418"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421"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c>
          <w:tcPr>
            <w:tcW w:w="420"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100</w:t>
            </w:r>
          </w:p>
        </w:tc>
      </w:tr>
      <w:tr w:rsidR="00BD0293" w:rsidRPr="00971CFE" w:rsidTr="008D4A4B">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3. Трудовые ресурсы, всего,</w:t>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p>
          <w:p w:rsidR="00BD0293" w:rsidRPr="00BD0293" w:rsidRDefault="00BD0293" w:rsidP="00BD0293">
            <w:pPr>
              <w:pStyle w:val="a3"/>
              <w:rPr>
                <w:rFonts w:eastAsia="Calibri"/>
                <w:sz w:val="16"/>
                <w:szCs w:val="16"/>
                <w:lang w:eastAsia="en-US"/>
              </w:rPr>
            </w:pPr>
            <w:r w:rsidRPr="00BD0293">
              <w:rPr>
                <w:rFonts w:eastAsia="Calibri"/>
                <w:sz w:val="16"/>
                <w:szCs w:val="16"/>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757</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738</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760</w:t>
            </w:r>
          </w:p>
        </w:tc>
        <w:tc>
          <w:tcPr>
            <w:tcW w:w="418"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760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760</w:t>
            </w:r>
          </w:p>
        </w:tc>
        <w:tc>
          <w:tcPr>
            <w:tcW w:w="421"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760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760</w:t>
            </w:r>
          </w:p>
        </w:tc>
        <w:tc>
          <w:tcPr>
            <w:tcW w:w="420"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760</w:t>
            </w:r>
          </w:p>
        </w:tc>
      </w:tr>
      <w:tr w:rsidR="00BD0293" w:rsidRPr="00971CFE" w:rsidTr="008D4A4B">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в  том числе:</w:t>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
        </w:tc>
        <w:tc>
          <w:tcPr>
            <w:tcW w:w="418"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
        </w:tc>
        <w:tc>
          <w:tcPr>
            <w:tcW w:w="42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
        </w:tc>
        <w:tc>
          <w:tcPr>
            <w:tcW w:w="420"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p>
        </w:tc>
      </w:tr>
      <w:tr w:rsidR="00BD0293" w:rsidRPr="00971CFE" w:rsidTr="008D4A4B">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3.1.Трудоспособное население в трудоспособном возрасте</w:t>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757</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738</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760</w:t>
            </w:r>
          </w:p>
        </w:tc>
        <w:tc>
          <w:tcPr>
            <w:tcW w:w="418"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760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760</w:t>
            </w:r>
          </w:p>
        </w:tc>
        <w:tc>
          <w:tcPr>
            <w:tcW w:w="421"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760</w:t>
            </w:r>
          </w:p>
        </w:tc>
        <w:tc>
          <w:tcPr>
            <w:tcW w:w="527"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760</w:t>
            </w:r>
          </w:p>
        </w:tc>
        <w:tc>
          <w:tcPr>
            <w:tcW w:w="420" w:type="pct"/>
            <w:tcBorders>
              <w:top w:val="single" w:sz="6" w:space="0" w:color="000000"/>
              <w:left w:val="single" w:sz="6" w:space="0" w:color="000000"/>
              <w:bottom w:val="single" w:sz="6" w:space="0" w:color="000000"/>
              <w:right w:val="single" w:sz="6" w:space="0" w:color="000000"/>
            </w:tcBorders>
          </w:tcPr>
          <w:p w:rsidR="00BD0293" w:rsidRPr="00BD0293" w:rsidRDefault="00BD0293" w:rsidP="00BD0293">
            <w:pPr>
              <w:pStyle w:val="a3"/>
              <w:rPr>
                <w:sz w:val="16"/>
                <w:szCs w:val="16"/>
              </w:rPr>
            </w:pPr>
            <w:r w:rsidRPr="00BD0293">
              <w:rPr>
                <w:sz w:val="16"/>
                <w:szCs w:val="16"/>
              </w:rPr>
              <w:t>760</w:t>
            </w:r>
          </w:p>
        </w:tc>
      </w:tr>
      <w:tr w:rsidR="00BD0293" w:rsidRPr="00971CFE" w:rsidTr="008D4A4B">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3.2. Иностранные трудовые мигранты</w:t>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c>
          <w:tcPr>
            <w:tcW w:w="418"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c>
          <w:tcPr>
            <w:tcW w:w="42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c>
          <w:tcPr>
            <w:tcW w:w="420"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r>
      <w:tr w:rsidR="00BD0293" w:rsidRPr="00971CFE" w:rsidTr="008D4A4B">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3.3. Лица старших возрастов и подростки, занятые в экономике (включая личные подсобные хозяйства)</w:t>
            </w:r>
          </w:p>
        </w:tc>
        <w:tc>
          <w:tcPr>
            <w:tcW w:w="443" w:type="pct"/>
            <w:tcBorders>
              <w:top w:val="single" w:sz="6" w:space="0" w:color="000000"/>
              <w:left w:val="single" w:sz="6" w:space="0" w:color="000000"/>
              <w:bottom w:val="single" w:sz="6" w:space="0" w:color="000000"/>
              <w:right w:val="single" w:sz="4" w:space="0" w:color="auto"/>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человек</w:t>
            </w:r>
          </w:p>
        </w:tc>
        <w:tc>
          <w:tcPr>
            <w:tcW w:w="544" w:type="pct"/>
            <w:tcBorders>
              <w:top w:val="single" w:sz="6" w:space="0" w:color="000000"/>
              <w:left w:val="single" w:sz="4" w:space="0" w:color="auto"/>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c>
          <w:tcPr>
            <w:tcW w:w="418"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c>
          <w:tcPr>
            <w:tcW w:w="42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c>
          <w:tcPr>
            <w:tcW w:w="420"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w:t>
            </w:r>
          </w:p>
        </w:tc>
      </w:tr>
      <w:tr w:rsidR="00BD0293" w:rsidRPr="00971CFE" w:rsidTr="008D4A4B">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 xml:space="preserve">4. </w:t>
            </w:r>
            <w:proofErr w:type="gramStart"/>
            <w:r w:rsidRPr="00BD0293">
              <w:rPr>
                <w:rFonts w:eastAsia="Calibri"/>
                <w:sz w:val="16"/>
                <w:szCs w:val="16"/>
                <w:lang w:eastAsia="en-US"/>
              </w:rPr>
              <w:t>Занятые по видам экономической деятельности:</w:t>
            </w:r>
            <w:proofErr w:type="gramEnd"/>
          </w:p>
        </w:tc>
        <w:tc>
          <w:tcPr>
            <w:tcW w:w="443" w:type="pct"/>
            <w:tcBorders>
              <w:top w:val="single" w:sz="6" w:space="0" w:color="000000"/>
              <w:left w:val="single" w:sz="6" w:space="0" w:color="000000"/>
              <w:bottom w:val="single" w:sz="6" w:space="0" w:color="000000"/>
              <w:right w:val="single" w:sz="4" w:space="0" w:color="auto"/>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человек</w:t>
            </w:r>
          </w:p>
          <w:p w:rsidR="00BD0293" w:rsidRPr="00BD0293" w:rsidRDefault="00BD0293" w:rsidP="00BD0293">
            <w:pPr>
              <w:pStyle w:val="a3"/>
              <w:rPr>
                <w:rFonts w:eastAsia="Calibri"/>
                <w:sz w:val="16"/>
                <w:szCs w:val="16"/>
                <w:lang w:eastAsia="en-US"/>
              </w:rPr>
            </w:pPr>
          </w:p>
        </w:tc>
        <w:tc>
          <w:tcPr>
            <w:tcW w:w="3786" w:type="pct"/>
            <w:gridSpan w:val="8"/>
            <w:tcBorders>
              <w:top w:val="single" w:sz="6" w:space="0" w:color="000000"/>
              <w:left w:val="single" w:sz="4" w:space="0" w:color="auto"/>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p>
        </w:tc>
      </w:tr>
      <w:tr w:rsidR="00BD0293" w:rsidRPr="00971CFE" w:rsidTr="008D4A4B">
        <w:trPr>
          <w:trHeight w:val="644"/>
          <w:jc w:val="center"/>
        </w:trPr>
        <w:tc>
          <w:tcPr>
            <w:tcW w:w="771" w:type="pct"/>
            <w:tcBorders>
              <w:top w:val="single" w:sz="6" w:space="0" w:color="000000"/>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 сельское хозяйство</w:t>
            </w:r>
          </w:p>
        </w:tc>
        <w:tc>
          <w:tcPr>
            <w:tcW w:w="443" w:type="pct"/>
            <w:tcBorders>
              <w:top w:val="single" w:sz="6" w:space="0" w:color="000000"/>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p>
        </w:tc>
        <w:tc>
          <w:tcPr>
            <w:tcW w:w="544" w:type="pct"/>
            <w:tcBorders>
              <w:top w:val="single" w:sz="6" w:space="0" w:color="000000"/>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102</w:t>
            </w:r>
          </w:p>
          <w:p w:rsidR="00BD0293" w:rsidRPr="00BD0293" w:rsidRDefault="00BD0293" w:rsidP="00BD0293">
            <w:pPr>
              <w:pStyle w:val="a3"/>
              <w:rPr>
                <w:sz w:val="16"/>
                <w:szCs w:val="16"/>
              </w:rPr>
            </w:pPr>
          </w:p>
        </w:tc>
        <w:tc>
          <w:tcPr>
            <w:tcW w:w="402" w:type="pct"/>
            <w:tcBorders>
              <w:top w:val="single" w:sz="6" w:space="0" w:color="000000"/>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98</w:t>
            </w:r>
          </w:p>
          <w:p w:rsidR="00BD0293" w:rsidRPr="00BD0293" w:rsidRDefault="00BD0293" w:rsidP="00BD0293">
            <w:pPr>
              <w:pStyle w:val="a3"/>
              <w:rPr>
                <w:sz w:val="16"/>
                <w:szCs w:val="16"/>
              </w:rPr>
            </w:pPr>
          </w:p>
        </w:tc>
        <w:tc>
          <w:tcPr>
            <w:tcW w:w="527" w:type="pct"/>
            <w:tcBorders>
              <w:top w:val="single" w:sz="6" w:space="0" w:color="000000"/>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100</w:t>
            </w:r>
          </w:p>
          <w:p w:rsidR="00BD0293" w:rsidRPr="00BD0293" w:rsidRDefault="00BD0293" w:rsidP="00BD0293">
            <w:pPr>
              <w:pStyle w:val="a3"/>
              <w:rPr>
                <w:sz w:val="16"/>
                <w:szCs w:val="16"/>
              </w:rPr>
            </w:pPr>
          </w:p>
        </w:tc>
        <w:tc>
          <w:tcPr>
            <w:tcW w:w="418" w:type="pct"/>
            <w:tcBorders>
              <w:top w:val="single" w:sz="6" w:space="0" w:color="000000"/>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100</w:t>
            </w:r>
          </w:p>
          <w:p w:rsidR="00BD0293" w:rsidRPr="00BD0293" w:rsidRDefault="00BD0293" w:rsidP="00BD0293">
            <w:pPr>
              <w:pStyle w:val="a3"/>
              <w:rPr>
                <w:sz w:val="16"/>
                <w:szCs w:val="16"/>
              </w:rPr>
            </w:pPr>
          </w:p>
        </w:tc>
        <w:tc>
          <w:tcPr>
            <w:tcW w:w="527" w:type="pct"/>
            <w:tcBorders>
              <w:top w:val="single" w:sz="6" w:space="0" w:color="000000"/>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100</w:t>
            </w:r>
          </w:p>
          <w:p w:rsidR="00BD0293" w:rsidRPr="00BD0293" w:rsidRDefault="00BD0293" w:rsidP="00BD0293">
            <w:pPr>
              <w:pStyle w:val="a3"/>
              <w:rPr>
                <w:sz w:val="16"/>
                <w:szCs w:val="16"/>
              </w:rPr>
            </w:pPr>
          </w:p>
        </w:tc>
        <w:tc>
          <w:tcPr>
            <w:tcW w:w="421" w:type="pct"/>
            <w:tcBorders>
              <w:top w:val="single" w:sz="6" w:space="0" w:color="000000"/>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100</w:t>
            </w:r>
          </w:p>
          <w:p w:rsidR="00BD0293" w:rsidRPr="00BD0293" w:rsidRDefault="00BD0293" w:rsidP="00BD0293">
            <w:pPr>
              <w:pStyle w:val="a3"/>
              <w:rPr>
                <w:sz w:val="16"/>
                <w:szCs w:val="16"/>
              </w:rPr>
            </w:pPr>
          </w:p>
        </w:tc>
        <w:tc>
          <w:tcPr>
            <w:tcW w:w="527" w:type="pct"/>
            <w:tcBorders>
              <w:top w:val="single" w:sz="6" w:space="0" w:color="000000"/>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100</w:t>
            </w:r>
          </w:p>
          <w:p w:rsidR="00BD0293" w:rsidRPr="00BD0293" w:rsidRDefault="00BD0293" w:rsidP="00BD0293">
            <w:pPr>
              <w:pStyle w:val="a3"/>
              <w:rPr>
                <w:sz w:val="16"/>
                <w:szCs w:val="16"/>
              </w:rPr>
            </w:pPr>
          </w:p>
        </w:tc>
        <w:tc>
          <w:tcPr>
            <w:tcW w:w="420" w:type="pct"/>
            <w:tcBorders>
              <w:top w:val="single" w:sz="6" w:space="0" w:color="000000"/>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100</w:t>
            </w:r>
          </w:p>
          <w:p w:rsidR="00BD0293" w:rsidRPr="00BD0293" w:rsidRDefault="00BD0293" w:rsidP="00BD0293">
            <w:pPr>
              <w:pStyle w:val="a3"/>
              <w:rPr>
                <w:sz w:val="16"/>
                <w:szCs w:val="16"/>
              </w:rPr>
            </w:pPr>
          </w:p>
        </w:tc>
      </w:tr>
      <w:tr w:rsidR="00BD0293" w:rsidRPr="00971CFE" w:rsidTr="00BD0293">
        <w:trPr>
          <w:trHeight w:val="57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перерабатывающая промышленность</w:t>
            </w:r>
          </w:p>
          <w:p w:rsidR="00BD0293" w:rsidRPr="00BD0293" w:rsidRDefault="00BD0293" w:rsidP="00BD0293">
            <w:pPr>
              <w:pStyle w:val="a3"/>
              <w:rPr>
                <w:rFonts w:eastAsia="Calibri"/>
                <w:sz w:val="16"/>
                <w:szCs w:val="16"/>
                <w:lang w:eastAsia="en-US"/>
              </w:rPr>
            </w:pPr>
            <w:r w:rsidRPr="00BD0293">
              <w:rPr>
                <w:rFonts w:eastAsia="Calibri"/>
                <w:sz w:val="16"/>
                <w:szCs w:val="16"/>
                <w:lang w:eastAsia="en-US"/>
              </w:rPr>
              <w:t>-производство и распределение электроэнергии, газа и воды</w:t>
            </w:r>
          </w:p>
        </w:tc>
        <w:tc>
          <w:tcPr>
            <w:tcW w:w="443"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p>
        </w:tc>
        <w:tc>
          <w:tcPr>
            <w:tcW w:w="544"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p w:rsidR="00BD0293" w:rsidRPr="00BD0293" w:rsidRDefault="00BD0293" w:rsidP="00BD0293">
            <w:pPr>
              <w:pStyle w:val="a3"/>
              <w:rPr>
                <w:sz w:val="16"/>
                <w:szCs w:val="16"/>
              </w:rPr>
            </w:pPr>
          </w:p>
        </w:tc>
        <w:tc>
          <w:tcPr>
            <w:tcW w:w="402"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p w:rsidR="00BD0293" w:rsidRPr="00BD0293" w:rsidRDefault="00BD0293" w:rsidP="00BD0293">
            <w:pPr>
              <w:pStyle w:val="a3"/>
              <w:rPr>
                <w:sz w:val="16"/>
                <w:szCs w:val="16"/>
              </w:rPr>
            </w:pP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p w:rsidR="00BD0293" w:rsidRPr="00BD0293" w:rsidRDefault="00BD0293" w:rsidP="00BD0293">
            <w:pPr>
              <w:pStyle w:val="a3"/>
              <w:rPr>
                <w:sz w:val="16"/>
                <w:szCs w:val="16"/>
              </w:rPr>
            </w:pPr>
          </w:p>
        </w:tc>
        <w:tc>
          <w:tcPr>
            <w:tcW w:w="418"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p w:rsidR="00BD0293" w:rsidRPr="00BD0293" w:rsidRDefault="00BD0293" w:rsidP="00BD0293">
            <w:pPr>
              <w:pStyle w:val="a3"/>
              <w:rPr>
                <w:sz w:val="16"/>
                <w:szCs w:val="16"/>
              </w:rPr>
            </w:pP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p w:rsidR="00BD0293" w:rsidRPr="00BD0293" w:rsidRDefault="00BD0293" w:rsidP="00BD0293">
            <w:pPr>
              <w:pStyle w:val="a3"/>
              <w:rPr>
                <w:sz w:val="16"/>
                <w:szCs w:val="16"/>
              </w:rPr>
            </w:pPr>
          </w:p>
        </w:tc>
        <w:tc>
          <w:tcPr>
            <w:tcW w:w="421"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p w:rsidR="00BD0293" w:rsidRPr="00BD0293" w:rsidRDefault="00BD0293" w:rsidP="00BD0293">
            <w:pPr>
              <w:pStyle w:val="a3"/>
              <w:rPr>
                <w:sz w:val="16"/>
                <w:szCs w:val="16"/>
              </w:rPr>
            </w:pP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p w:rsidR="00BD0293" w:rsidRPr="00BD0293" w:rsidRDefault="00BD0293" w:rsidP="00BD0293">
            <w:pPr>
              <w:pStyle w:val="a3"/>
              <w:rPr>
                <w:sz w:val="16"/>
                <w:szCs w:val="16"/>
              </w:rPr>
            </w:pPr>
          </w:p>
        </w:tc>
        <w:tc>
          <w:tcPr>
            <w:tcW w:w="420"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p w:rsidR="00BD0293" w:rsidRPr="00BD0293" w:rsidRDefault="00BD0293" w:rsidP="00BD0293">
            <w:pPr>
              <w:pStyle w:val="a3"/>
              <w:rPr>
                <w:sz w:val="16"/>
                <w:szCs w:val="16"/>
              </w:rPr>
            </w:pPr>
          </w:p>
        </w:tc>
      </w:tr>
      <w:tr w:rsidR="00BD0293" w:rsidRPr="00971CFE" w:rsidTr="00BD0293">
        <w:trPr>
          <w:trHeight w:val="2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 строительство</w:t>
            </w:r>
          </w:p>
        </w:tc>
        <w:tc>
          <w:tcPr>
            <w:tcW w:w="443"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p>
        </w:tc>
        <w:tc>
          <w:tcPr>
            <w:tcW w:w="544"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tc>
        <w:tc>
          <w:tcPr>
            <w:tcW w:w="402"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tc>
        <w:tc>
          <w:tcPr>
            <w:tcW w:w="418"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tc>
        <w:tc>
          <w:tcPr>
            <w:tcW w:w="421"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tc>
        <w:tc>
          <w:tcPr>
            <w:tcW w:w="420"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p w:rsidR="00BD0293" w:rsidRPr="00BD0293" w:rsidRDefault="00BD0293" w:rsidP="00BD0293">
            <w:pPr>
              <w:pStyle w:val="a3"/>
              <w:rPr>
                <w:sz w:val="16"/>
                <w:szCs w:val="16"/>
              </w:rPr>
            </w:pPr>
          </w:p>
        </w:tc>
      </w:tr>
      <w:tr w:rsidR="00BD0293" w:rsidRPr="00971CFE" w:rsidTr="00BD0293">
        <w:trPr>
          <w:trHeight w:val="2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 торговля</w:t>
            </w:r>
          </w:p>
        </w:tc>
        <w:tc>
          <w:tcPr>
            <w:tcW w:w="443"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p>
        </w:tc>
        <w:tc>
          <w:tcPr>
            <w:tcW w:w="544"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10</w:t>
            </w:r>
          </w:p>
        </w:tc>
        <w:tc>
          <w:tcPr>
            <w:tcW w:w="402"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10</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10</w:t>
            </w:r>
          </w:p>
        </w:tc>
        <w:tc>
          <w:tcPr>
            <w:tcW w:w="418"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10</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10</w:t>
            </w:r>
          </w:p>
        </w:tc>
        <w:tc>
          <w:tcPr>
            <w:tcW w:w="421"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10</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10</w:t>
            </w:r>
          </w:p>
        </w:tc>
        <w:tc>
          <w:tcPr>
            <w:tcW w:w="420"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10</w:t>
            </w:r>
          </w:p>
        </w:tc>
      </w:tr>
      <w:tr w:rsidR="00BD0293" w:rsidRPr="00971CFE" w:rsidTr="00BD0293">
        <w:trPr>
          <w:trHeight w:val="2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lastRenderedPageBreak/>
              <w:t>-транспорт</w:t>
            </w:r>
          </w:p>
        </w:tc>
        <w:tc>
          <w:tcPr>
            <w:tcW w:w="443"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p>
        </w:tc>
        <w:tc>
          <w:tcPr>
            <w:tcW w:w="544"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tc>
        <w:tc>
          <w:tcPr>
            <w:tcW w:w="402"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tc>
        <w:tc>
          <w:tcPr>
            <w:tcW w:w="418"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tc>
        <w:tc>
          <w:tcPr>
            <w:tcW w:w="421"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tc>
        <w:tc>
          <w:tcPr>
            <w:tcW w:w="420"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p>
        </w:tc>
      </w:tr>
      <w:tr w:rsidR="00BD0293" w:rsidRPr="00971CFE" w:rsidTr="008D4A4B">
        <w:trPr>
          <w:trHeight w:val="40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-связь</w:t>
            </w:r>
          </w:p>
        </w:tc>
        <w:tc>
          <w:tcPr>
            <w:tcW w:w="443"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p>
        </w:tc>
        <w:tc>
          <w:tcPr>
            <w:tcW w:w="544"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4</w:t>
            </w:r>
          </w:p>
        </w:tc>
        <w:tc>
          <w:tcPr>
            <w:tcW w:w="402"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4</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5</w:t>
            </w:r>
          </w:p>
        </w:tc>
        <w:tc>
          <w:tcPr>
            <w:tcW w:w="418"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5</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5</w:t>
            </w:r>
          </w:p>
        </w:tc>
        <w:tc>
          <w:tcPr>
            <w:tcW w:w="421"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5</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5</w:t>
            </w:r>
          </w:p>
        </w:tc>
        <w:tc>
          <w:tcPr>
            <w:tcW w:w="420"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5</w:t>
            </w:r>
          </w:p>
        </w:tc>
      </w:tr>
      <w:tr w:rsidR="00BD0293" w:rsidRPr="00971CFE" w:rsidTr="008D4A4B">
        <w:trPr>
          <w:trHeight w:val="40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-здравоохранение</w:t>
            </w:r>
          </w:p>
        </w:tc>
        <w:tc>
          <w:tcPr>
            <w:tcW w:w="443"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p>
        </w:tc>
        <w:tc>
          <w:tcPr>
            <w:tcW w:w="544"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4</w:t>
            </w:r>
          </w:p>
        </w:tc>
        <w:tc>
          <w:tcPr>
            <w:tcW w:w="402"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4</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4</w:t>
            </w:r>
          </w:p>
        </w:tc>
        <w:tc>
          <w:tcPr>
            <w:tcW w:w="418"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4</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4</w:t>
            </w:r>
          </w:p>
        </w:tc>
        <w:tc>
          <w:tcPr>
            <w:tcW w:w="421"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4</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4</w:t>
            </w:r>
          </w:p>
        </w:tc>
        <w:tc>
          <w:tcPr>
            <w:tcW w:w="420"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4</w:t>
            </w:r>
          </w:p>
        </w:tc>
      </w:tr>
      <w:tr w:rsidR="00BD0293" w:rsidRPr="00971CFE" w:rsidTr="008D4A4B">
        <w:trPr>
          <w:trHeight w:val="64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 xml:space="preserve">-предоставление </w:t>
            </w:r>
          </w:p>
          <w:p w:rsidR="00BD0293" w:rsidRPr="00BD0293" w:rsidRDefault="00BD0293" w:rsidP="00BD0293">
            <w:pPr>
              <w:pStyle w:val="a3"/>
              <w:rPr>
                <w:rFonts w:eastAsia="Calibri"/>
                <w:sz w:val="16"/>
                <w:szCs w:val="16"/>
                <w:lang w:eastAsia="en-US"/>
              </w:rPr>
            </w:pPr>
            <w:r w:rsidRPr="00BD0293">
              <w:rPr>
                <w:rFonts w:eastAsia="Calibri"/>
                <w:sz w:val="16"/>
                <w:szCs w:val="16"/>
                <w:lang w:eastAsia="en-US"/>
              </w:rPr>
              <w:t>социальных услуг</w:t>
            </w:r>
          </w:p>
        </w:tc>
        <w:tc>
          <w:tcPr>
            <w:tcW w:w="443"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p>
        </w:tc>
        <w:tc>
          <w:tcPr>
            <w:tcW w:w="544"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25</w:t>
            </w:r>
          </w:p>
        </w:tc>
        <w:tc>
          <w:tcPr>
            <w:tcW w:w="402"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20</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26</w:t>
            </w:r>
          </w:p>
        </w:tc>
        <w:tc>
          <w:tcPr>
            <w:tcW w:w="418"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26</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26</w:t>
            </w:r>
          </w:p>
        </w:tc>
        <w:tc>
          <w:tcPr>
            <w:tcW w:w="421"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26</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26</w:t>
            </w:r>
          </w:p>
        </w:tc>
        <w:tc>
          <w:tcPr>
            <w:tcW w:w="420"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26</w:t>
            </w:r>
          </w:p>
        </w:tc>
      </w:tr>
      <w:tr w:rsidR="00BD0293" w:rsidRPr="00971CFE" w:rsidTr="008D4A4B">
        <w:trPr>
          <w:trHeight w:val="524"/>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-образование</w:t>
            </w:r>
          </w:p>
        </w:tc>
        <w:tc>
          <w:tcPr>
            <w:tcW w:w="443"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p>
        </w:tc>
        <w:tc>
          <w:tcPr>
            <w:tcW w:w="544"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14</w:t>
            </w:r>
          </w:p>
        </w:tc>
        <w:tc>
          <w:tcPr>
            <w:tcW w:w="402"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12</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15</w:t>
            </w:r>
          </w:p>
        </w:tc>
        <w:tc>
          <w:tcPr>
            <w:tcW w:w="418"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15</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15</w:t>
            </w:r>
          </w:p>
        </w:tc>
        <w:tc>
          <w:tcPr>
            <w:tcW w:w="421"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15</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15</w:t>
            </w:r>
          </w:p>
        </w:tc>
        <w:tc>
          <w:tcPr>
            <w:tcW w:w="420"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15</w:t>
            </w:r>
          </w:p>
        </w:tc>
      </w:tr>
      <w:tr w:rsidR="00BD0293" w:rsidRPr="00971CFE" w:rsidTr="008D4A4B">
        <w:trPr>
          <w:trHeight w:val="250"/>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-прочие отрасли</w:t>
            </w:r>
          </w:p>
        </w:tc>
        <w:tc>
          <w:tcPr>
            <w:tcW w:w="443" w:type="pct"/>
            <w:tcBorders>
              <w:top w:val="single" w:sz="4" w:space="0" w:color="auto"/>
              <w:left w:val="single" w:sz="6" w:space="0" w:color="000000"/>
              <w:bottom w:val="single" w:sz="4" w:space="0" w:color="auto"/>
              <w:right w:val="single" w:sz="6" w:space="0" w:color="000000"/>
            </w:tcBorders>
            <w:vAlign w:val="center"/>
          </w:tcPr>
          <w:p w:rsidR="00BD0293" w:rsidRPr="00BD0293" w:rsidRDefault="00BD0293" w:rsidP="00BD0293">
            <w:pPr>
              <w:pStyle w:val="a3"/>
              <w:rPr>
                <w:rFonts w:eastAsia="Calibri"/>
                <w:sz w:val="16"/>
                <w:szCs w:val="16"/>
                <w:lang w:eastAsia="en-US"/>
              </w:rPr>
            </w:pPr>
          </w:p>
        </w:tc>
        <w:tc>
          <w:tcPr>
            <w:tcW w:w="544"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25</w:t>
            </w:r>
          </w:p>
        </w:tc>
        <w:tc>
          <w:tcPr>
            <w:tcW w:w="402"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25</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24</w:t>
            </w:r>
          </w:p>
        </w:tc>
        <w:tc>
          <w:tcPr>
            <w:tcW w:w="418"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24</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24</w:t>
            </w:r>
          </w:p>
        </w:tc>
        <w:tc>
          <w:tcPr>
            <w:tcW w:w="421"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24</w:t>
            </w:r>
          </w:p>
        </w:tc>
        <w:tc>
          <w:tcPr>
            <w:tcW w:w="527"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24</w:t>
            </w:r>
          </w:p>
        </w:tc>
        <w:tc>
          <w:tcPr>
            <w:tcW w:w="420" w:type="pct"/>
            <w:tcBorders>
              <w:top w:val="single" w:sz="4" w:space="0" w:color="auto"/>
              <w:left w:val="single" w:sz="6" w:space="0" w:color="000000"/>
              <w:bottom w:val="single" w:sz="4" w:space="0" w:color="auto"/>
              <w:right w:val="single" w:sz="6" w:space="0" w:color="000000"/>
            </w:tcBorders>
          </w:tcPr>
          <w:p w:rsidR="00BD0293" w:rsidRPr="00BD0293" w:rsidRDefault="00BD0293" w:rsidP="00BD0293">
            <w:pPr>
              <w:pStyle w:val="a3"/>
              <w:rPr>
                <w:sz w:val="16"/>
                <w:szCs w:val="16"/>
              </w:rPr>
            </w:pPr>
            <w:r w:rsidRPr="00BD0293">
              <w:rPr>
                <w:sz w:val="16"/>
                <w:szCs w:val="16"/>
              </w:rPr>
              <w:t>24</w:t>
            </w:r>
          </w:p>
        </w:tc>
      </w:tr>
      <w:tr w:rsidR="00BD0293" w:rsidRPr="00971CFE" w:rsidTr="008D4A4B">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5. Учащиеся в трудоспособном возрасте, обучающиеся с отрывом от производства</w:t>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26</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24</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26</w:t>
            </w:r>
          </w:p>
        </w:tc>
        <w:tc>
          <w:tcPr>
            <w:tcW w:w="418"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26</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26</w:t>
            </w:r>
          </w:p>
        </w:tc>
        <w:tc>
          <w:tcPr>
            <w:tcW w:w="42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26</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26</w:t>
            </w:r>
          </w:p>
        </w:tc>
        <w:tc>
          <w:tcPr>
            <w:tcW w:w="420"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26</w:t>
            </w:r>
          </w:p>
        </w:tc>
      </w:tr>
      <w:tr w:rsidR="00BD0293" w:rsidRPr="00971CFE" w:rsidTr="008D4A4B">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6. Лица в трудоспособном возрасте, не занятые трудовой деятельностью и учёбой</w:t>
            </w:r>
          </w:p>
        </w:tc>
        <w:tc>
          <w:tcPr>
            <w:tcW w:w="443"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rFonts w:eastAsia="Calibri"/>
                <w:sz w:val="16"/>
                <w:szCs w:val="16"/>
                <w:lang w:eastAsia="en-US"/>
              </w:rPr>
            </w:pPr>
            <w:r w:rsidRPr="00BD0293">
              <w:rPr>
                <w:rFonts w:eastAsia="Calibri"/>
                <w:sz w:val="16"/>
                <w:szCs w:val="16"/>
                <w:lang w:eastAsia="en-US"/>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3</w:t>
            </w:r>
          </w:p>
        </w:tc>
        <w:tc>
          <w:tcPr>
            <w:tcW w:w="402"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2</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4</w:t>
            </w:r>
          </w:p>
        </w:tc>
        <w:tc>
          <w:tcPr>
            <w:tcW w:w="418"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4</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4</w:t>
            </w:r>
          </w:p>
        </w:tc>
        <w:tc>
          <w:tcPr>
            <w:tcW w:w="421"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4</w:t>
            </w:r>
          </w:p>
        </w:tc>
        <w:tc>
          <w:tcPr>
            <w:tcW w:w="527"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4</w:t>
            </w:r>
          </w:p>
        </w:tc>
        <w:tc>
          <w:tcPr>
            <w:tcW w:w="420" w:type="pct"/>
            <w:tcBorders>
              <w:top w:val="single" w:sz="6" w:space="0" w:color="000000"/>
              <w:left w:val="single" w:sz="6" w:space="0" w:color="000000"/>
              <w:bottom w:val="single" w:sz="6" w:space="0" w:color="000000"/>
              <w:right w:val="single" w:sz="6" w:space="0" w:color="000000"/>
            </w:tcBorders>
            <w:vAlign w:val="center"/>
          </w:tcPr>
          <w:p w:rsidR="00BD0293" w:rsidRPr="00BD0293" w:rsidRDefault="00BD0293" w:rsidP="00BD0293">
            <w:pPr>
              <w:pStyle w:val="a3"/>
              <w:rPr>
                <w:sz w:val="16"/>
                <w:szCs w:val="16"/>
              </w:rPr>
            </w:pPr>
            <w:r w:rsidRPr="00BD0293">
              <w:rPr>
                <w:sz w:val="16"/>
                <w:szCs w:val="16"/>
              </w:rPr>
              <w:t>4</w:t>
            </w:r>
          </w:p>
        </w:tc>
      </w:tr>
    </w:tbl>
    <w:p w:rsidR="00BD0293" w:rsidRPr="00BD0293" w:rsidRDefault="00BD0293" w:rsidP="00BD0293">
      <w:pPr>
        <w:pStyle w:val="ae"/>
        <w:jc w:val="both"/>
        <w:rPr>
          <w:rFonts w:ascii="Times New Roman" w:hAnsi="Times New Roman" w:cs="Times New Roman"/>
          <w:b/>
          <w:sz w:val="16"/>
          <w:szCs w:val="16"/>
        </w:rPr>
      </w:pPr>
      <w:r w:rsidRPr="00971CFE">
        <w:rPr>
          <w:rFonts w:ascii="Times New Roman" w:hAnsi="Times New Roman" w:cs="Times New Roman"/>
          <w:b/>
          <w:sz w:val="16"/>
          <w:szCs w:val="16"/>
        </w:rPr>
        <w:t>*Трудоспособный возраст: мужчины 16- 64 лет, женщины 16-59 лет</w:t>
      </w:r>
    </w:p>
    <w:p w:rsidR="00E80BBA" w:rsidRPr="00E80BBA" w:rsidRDefault="00BD0293" w:rsidP="00BD0293">
      <w:pPr>
        <w:pStyle w:val="ae"/>
        <w:rPr>
          <w:sz w:val="16"/>
          <w:szCs w:val="16"/>
        </w:rPr>
      </w:pPr>
      <w:r w:rsidRPr="00971CFE">
        <w:rPr>
          <w:rFonts w:ascii="Times New Roman" w:hAnsi="Times New Roman" w:cs="Times New Roman"/>
          <w:color w:val="auto"/>
          <w:sz w:val="16"/>
          <w:szCs w:val="16"/>
        </w:rPr>
        <w:t xml:space="preserve">               </w:t>
      </w:r>
    </w:p>
    <w:p w:rsidR="00BD0293" w:rsidRPr="00BD0293" w:rsidRDefault="00E80BBA" w:rsidP="00BD0293">
      <w:pPr>
        <w:pStyle w:val="a3"/>
        <w:jc w:val="center"/>
        <w:rPr>
          <w:b/>
          <w:bCs/>
          <w:sz w:val="20"/>
          <w:szCs w:val="20"/>
        </w:rPr>
      </w:pPr>
      <w:r w:rsidRPr="002B3566">
        <w:rPr>
          <w:b/>
          <w:sz w:val="20"/>
          <w:szCs w:val="20"/>
        </w:rPr>
        <w:t>Постановление сельского поселения Борискино-Игар муниципального района Клявлинский Самарской области от 29.09.2023г. № 4</w:t>
      </w:r>
      <w:r w:rsidR="00BD0293">
        <w:rPr>
          <w:b/>
          <w:sz w:val="20"/>
          <w:szCs w:val="20"/>
        </w:rPr>
        <w:t>7</w:t>
      </w:r>
      <w:r w:rsidRPr="002B3566">
        <w:rPr>
          <w:b/>
          <w:sz w:val="20"/>
          <w:szCs w:val="20"/>
        </w:rPr>
        <w:t xml:space="preserve"> «</w:t>
      </w:r>
      <w:r w:rsidR="00BD0293" w:rsidRPr="00BD0293">
        <w:rPr>
          <w:b/>
          <w:sz w:val="20"/>
          <w:szCs w:val="20"/>
        </w:rPr>
        <w:t>Об утверждении основных направлений</w:t>
      </w:r>
      <w:r w:rsidR="00BD0293">
        <w:rPr>
          <w:b/>
          <w:sz w:val="20"/>
          <w:szCs w:val="20"/>
        </w:rPr>
        <w:t xml:space="preserve"> </w:t>
      </w:r>
      <w:r w:rsidR="00BD0293" w:rsidRPr="00BD0293">
        <w:rPr>
          <w:b/>
          <w:sz w:val="20"/>
          <w:szCs w:val="20"/>
        </w:rPr>
        <w:t>бюджетной и налоговой политики</w:t>
      </w:r>
      <w:r w:rsidR="00BD0293">
        <w:rPr>
          <w:b/>
          <w:sz w:val="20"/>
          <w:szCs w:val="20"/>
        </w:rPr>
        <w:t xml:space="preserve"> </w:t>
      </w:r>
      <w:r w:rsidR="00BD0293" w:rsidRPr="00BD0293">
        <w:rPr>
          <w:rStyle w:val="af"/>
          <w:bCs/>
          <w:sz w:val="20"/>
          <w:szCs w:val="20"/>
        </w:rPr>
        <w:t>сельского поселения  Борискино-Игар</w:t>
      </w:r>
      <w:r w:rsidR="00BD0293" w:rsidRPr="00BD0293">
        <w:rPr>
          <w:b/>
          <w:sz w:val="20"/>
          <w:szCs w:val="20"/>
        </w:rPr>
        <w:t xml:space="preserve"> муниципального района</w:t>
      </w:r>
      <w:r w:rsidR="00BD0293">
        <w:rPr>
          <w:b/>
          <w:sz w:val="20"/>
          <w:szCs w:val="20"/>
        </w:rPr>
        <w:t xml:space="preserve"> </w:t>
      </w:r>
      <w:r w:rsidR="00BD0293" w:rsidRPr="00BD0293">
        <w:rPr>
          <w:b/>
          <w:sz w:val="20"/>
          <w:szCs w:val="20"/>
        </w:rPr>
        <w:t>Клявлинский  на 2024 и плановый период 2025-2026 годов</w:t>
      </w:r>
    </w:p>
    <w:p w:rsidR="00BD0293" w:rsidRPr="00BD0293" w:rsidRDefault="00BD0293" w:rsidP="00BD0293">
      <w:pPr>
        <w:pStyle w:val="a3"/>
        <w:rPr>
          <w:sz w:val="16"/>
          <w:szCs w:val="16"/>
        </w:rPr>
      </w:pPr>
    </w:p>
    <w:p w:rsidR="00BD0293" w:rsidRPr="00BD0293" w:rsidRDefault="00BD0293" w:rsidP="00BD0293">
      <w:pPr>
        <w:pStyle w:val="a3"/>
        <w:rPr>
          <w:bCs/>
          <w:sz w:val="16"/>
          <w:szCs w:val="16"/>
        </w:rPr>
      </w:pPr>
      <w:r w:rsidRPr="00BD0293">
        <w:rPr>
          <w:sz w:val="16"/>
          <w:szCs w:val="16"/>
        </w:rPr>
        <w:t xml:space="preserve">        В соответствии со статьями 172, 184.2 Бюджетного кодекса Российской Федерации, Положения о бюджетном устройстве и бюджетном процессе в </w:t>
      </w:r>
      <w:r w:rsidRPr="00BD0293">
        <w:rPr>
          <w:rStyle w:val="af"/>
          <w:bCs/>
          <w:sz w:val="16"/>
          <w:szCs w:val="16"/>
        </w:rPr>
        <w:t xml:space="preserve">сельском поселении  </w:t>
      </w:r>
      <w:r w:rsidRPr="00BD0293">
        <w:rPr>
          <w:sz w:val="16"/>
          <w:szCs w:val="16"/>
        </w:rPr>
        <w:t xml:space="preserve">Борискино-Игар муниципального района Клявлинский, утвержденного Решением Собрания представителей </w:t>
      </w:r>
      <w:r w:rsidRPr="00BD0293">
        <w:rPr>
          <w:rStyle w:val="af"/>
          <w:bCs/>
          <w:sz w:val="16"/>
          <w:szCs w:val="16"/>
        </w:rPr>
        <w:t xml:space="preserve">сельского поселения </w:t>
      </w:r>
      <w:r w:rsidRPr="00BD0293">
        <w:rPr>
          <w:sz w:val="16"/>
          <w:szCs w:val="16"/>
        </w:rPr>
        <w:t xml:space="preserve">Борискино-Игар муниципального района Клявлинский от 20.03.2023г. № 12 , Администрация </w:t>
      </w:r>
      <w:r w:rsidRPr="00BD0293">
        <w:rPr>
          <w:rStyle w:val="af"/>
          <w:bCs/>
          <w:sz w:val="16"/>
          <w:szCs w:val="16"/>
        </w:rPr>
        <w:t xml:space="preserve">сельского поселения </w:t>
      </w:r>
      <w:r w:rsidRPr="00BD0293">
        <w:rPr>
          <w:sz w:val="16"/>
          <w:szCs w:val="16"/>
        </w:rPr>
        <w:t xml:space="preserve">Борискино-Игар муниципального района  Клявлинский  ПОСТАНОВЛЯЕТ: </w:t>
      </w:r>
    </w:p>
    <w:p w:rsidR="00BD0293" w:rsidRPr="00BD0293" w:rsidRDefault="00BD0293" w:rsidP="00BD0293">
      <w:pPr>
        <w:pStyle w:val="a3"/>
        <w:rPr>
          <w:sz w:val="16"/>
          <w:szCs w:val="16"/>
        </w:rPr>
      </w:pPr>
      <w:r w:rsidRPr="00BD0293">
        <w:rPr>
          <w:sz w:val="16"/>
          <w:szCs w:val="16"/>
        </w:rPr>
        <w:t xml:space="preserve">        1. Утвердить основные направления  бюджетной и налоговой политики </w:t>
      </w:r>
      <w:r w:rsidRPr="00BD0293">
        <w:rPr>
          <w:rStyle w:val="af"/>
          <w:bCs/>
          <w:sz w:val="16"/>
          <w:szCs w:val="16"/>
        </w:rPr>
        <w:t xml:space="preserve">сельского поселения </w:t>
      </w:r>
      <w:r w:rsidRPr="00BD0293">
        <w:rPr>
          <w:sz w:val="16"/>
          <w:szCs w:val="16"/>
        </w:rPr>
        <w:t>Борискино-Игар муниципального района Клявлинский  на 2024 и плановый период 2025-2026 годов</w:t>
      </w:r>
    </w:p>
    <w:p w:rsidR="00BD0293" w:rsidRPr="00BD0293" w:rsidRDefault="00BD0293" w:rsidP="00BD0293">
      <w:pPr>
        <w:pStyle w:val="a3"/>
        <w:rPr>
          <w:sz w:val="16"/>
          <w:szCs w:val="16"/>
        </w:rPr>
      </w:pPr>
      <w:r w:rsidRPr="00BD0293">
        <w:rPr>
          <w:sz w:val="16"/>
          <w:szCs w:val="16"/>
        </w:rPr>
        <w:t xml:space="preserve">        2. Признать утратившим силу постановление администрации </w:t>
      </w:r>
      <w:r w:rsidRPr="00BD0293">
        <w:rPr>
          <w:rStyle w:val="af"/>
          <w:bCs/>
          <w:sz w:val="16"/>
          <w:szCs w:val="16"/>
        </w:rPr>
        <w:t xml:space="preserve">сельского поселения  </w:t>
      </w:r>
      <w:r w:rsidRPr="00BD0293">
        <w:rPr>
          <w:sz w:val="16"/>
          <w:szCs w:val="16"/>
        </w:rPr>
        <w:t>Борискино-Игар муниципального района Клявлинский от 30.09.2022 г. №40 «Об утверждении Основных направлений бюджетной и налоговой политики</w:t>
      </w:r>
      <w:r w:rsidRPr="00BD0293">
        <w:rPr>
          <w:rStyle w:val="af"/>
          <w:bCs/>
          <w:sz w:val="16"/>
          <w:szCs w:val="16"/>
        </w:rPr>
        <w:t xml:space="preserve"> сельского поселения  </w:t>
      </w:r>
      <w:r w:rsidRPr="00BD0293">
        <w:rPr>
          <w:sz w:val="16"/>
          <w:szCs w:val="16"/>
        </w:rPr>
        <w:t>Борискино-Игар муниципального района Клявлинский на 2023год и плановый период 2024-2025годов».</w:t>
      </w:r>
    </w:p>
    <w:p w:rsidR="00BD0293" w:rsidRPr="00BD0293" w:rsidRDefault="00BD0293" w:rsidP="00BD0293">
      <w:pPr>
        <w:pStyle w:val="a3"/>
        <w:rPr>
          <w:sz w:val="16"/>
          <w:szCs w:val="16"/>
        </w:rPr>
      </w:pPr>
      <w:r w:rsidRPr="00BD0293">
        <w:rPr>
          <w:sz w:val="16"/>
          <w:szCs w:val="16"/>
        </w:rPr>
        <w:t xml:space="preserve">        3.  </w:t>
      </w:r>
      <w:proofErr w:type="gramStart"/>
      <w:r w:rsidRPr="00BD0293">
        <w:rPr>
          <w:sz w:val="16"/>
          <w:szCs w:val="16"/>
        </w:rPr>
        <w:t>Контроль за</w:t>
      </w:r>
      <w:proofErr w:type="gramEnd"/>
      <w:r w:rsidRPr="00BD0293">
        <w:rPr>
          <w:sz w:val="16"/>
          <w:szCs w:val="16"/>
        </w:rPr>
        <w:t xml:space="preserve"> выполнением настоящего постановления оставляю за собой.  </w:t>
      </w:r>
    </w:p>
    <w:p w:rsidR="00BD0293" w:rsidRPr="00BD0293" w:rsidRDefault="00BD0293" w:rsidP="00BD0293">
      <w:pPr>
        <w:pStyle w:val="a3"/>
        <w:rPr>
          <w:sz w:val="16"/>
          <w:szCs w:val="16"/>
        </w:rPr>
      </w:pPr>
      <w:r w:rsidRPr="00BD0293">
        <w:rPr>
          <w:sz w:val="16"/>
          <w:szCs w:val="16"/>
        </w:rPr>
        <w:t xml:space="preserve">         4.  Настоящее постановление вступает в силу со дня его принятия, кроме пункта 2 настоящего постановления.  </w:t>
      </w:r>
    </w:p>
    <w:p w:rsidR="00BD0293" w:rsidRPr="00BD0293" w:rsidRDefault="00BD0293" w:rsidP="00BD0293">
      <w:pPr>
        <w:pStyle w:val="a3"/>
        <w:rPr>
          <w:sz w:val="16"/>
          <w:szCs w:val="16"/>
        </w:rPr>
      </w:pPr>
      <w:r w:rsidRPr="00BD0293">
        <w:rPr>
          <w:sz w:val="16"/>
          <w:szCs w:val="16"/>
        </w:rPr>
        <w:t xml:space="preserve">         5.   Пункт 2 настоящего постановления вступает в силу с 01.01.2024г.</w:t>
      </w:r>
    </w:p>
    <w:p w:rsidR="00BD0293" w:rsidRPr="00BD0293" w:rsidRDefault="00BD0293" w:rsidP="00BD0293">
      <w:pPr>
        <w:pStyle w:val="a3"/>
        <w:rPr>
          <w:sz w:val="16"/>
          <w:szCs w:val="16"/>
        </w:rPr>
      </w:pPr>
      <w:r w:rsidRPr="00BD0293">
        <w:rPr>
          <w:sz w:val="16"/>
          <w:szCs w:val="16"/>
        </w:rPr>
        <w:t xml:space="preserve">         6. Опубликовать настоящее Постановление в газете « Вести сельского поселения Борискино-Игар».</w:t>
      </w:r>
    </w:p>
    <w:p w:rsidR="00BD0293" w:rsidRPr="00BD0293" w:rsidRDefault="00BD0293" w:rsidP="00BD0293">
      <w:pPr>
        <w:pStyle w:val="a3"/>
        <w:rPr>
          <w:sz w:val="16"/>
          <w:szCs w:val="16"/>
        </w:rPr>
      </w:pPr>
    </w:p>
    <w:p w:rsidR="00BD0293" w:rsidRPr="00BD0293" w:rsidRDefault="00BD0293" w:rsidP="00BD0293">
      <w:pPr>
        <w:pStyle w:val="a3"/>
        <w:rPr>
          <w:sz w:val="16"/>
          <w:szCs w:val="16"/>
        </w:rPr>
      </w:pPr>
      <w:r w:rsidRPr="00BD0293">
        <w:rPr>
          <w:rStyle w:val="af"/>
          <w:b w:val="0"/>
          <w:bCs/>
          <w:sz w:val="16"/>
          <w:szCs w:val="16"/>
        </w:rPr>
        <w:t xml:space="preserve">Глава сельского поселения </w:t>
      </w:r>
      <w:r w:rsidRPr="00BD0293">
        <w:rPr>
          <w:sz w:val="16"/>
          <w:szCs w:val="16"/>
        </w:rPr>
        <w:t xml:space="preserve">Борискино-Игар </w:t>
      </w:r>
    </w:p>
    <w:p w:rsidR="00BD0293" w:rsidRPr="00BD0293" w:rsidRDefault="00BD0293" w:rsidP="00BD0293">
      <w:pPr>
        <w:pStyle w:val="a3"/>
        <w:rPr>
          <w:sz w:val="16"/>
          <w:szCs w:val="16"/>
        </w:rPr>
      </w:pPr>
      <w:r w:rsidRPr="00BD0293">
        <w:rPr>
          <w:sz w:val="16"/>
          <w:szCs w:val="16"/>
        </w:rPr>
        <w:t xml:space="preserve">муниципального района Клявлинский </w:t>
      </w:r>
    </w:p>
    <w:p w:rsidR="00BD0293" w:rsidRPr="00BD0293" w:rsidRDefault="00BD0293" w:rsidP="00BD0293">
      <w:pPr>
        <w:pStyle w:val="a3"/>
        <w:rPr>
          <w:rStyle w:val="af"/>
          <w:b w:val="0"/>
          <w:bCs/>
          <w:sz w:val="16"/>
          <w:szCs w:val="16"/>
        </w:rPr>
      </w:pPr>
      <w:r w:rsidRPr="00BD0293">
        <w:rPr>
          <w:sz w:val="16"/>
          <w:szCs w:val="16"/>
        </w:rPr>
        <w:t xml:space="preserve">Самарской области                                                                       </w:t>
      </w:r>
      <w:r w:rsidRPr="00BD0293">
        <w:rPr>
          <w:rStyle w:val="af"/>
          <w:b w:val="0"/>
          <w:bCs/>
          <w:sz w:val="16"/>
          <w:szCs w:val="16"/>
        </w:rPr>
        <w:t xml:space="preserve">   Г.В.Сорокин</w:t>
      </w:r>
    </w:p>
    <w:p w:rsidR="00BD0293" w:rsidRPr="00BD0293" w:rsidRDefault="00BD0293" w:rsidP="00BD0293">
      <w:pPr>
        <w:pStyle w:val="a3"/>
        <w:rPr>
          <w:rStyle w:val="af"/>
          <w:b w:val="0"/>
          <w:bCs/>
          <w:sz w:val="16"/>
          <w:szCs w:val="16"/>
        </w:rPr>
      </w:pPr>
    </w:p>
    <w:p w:rsidR="00BD0293" w:rsidRPr="00BD0293" w:rsidRDefault="00BD0293" w:rsidP="00BD0293">
      <w:pPr>
        <w:pStyle w:val="a3"/>
        <w:rPr>
          <w:rStyle w:val="af"/>
          <w:b w:val="0"/>
          <w:bCs/>
          <w:sz w:val="16"/>
          <w:szCs w:val="16"/>
        </w:rPr>
      </w:pPr>
      <w:bookmarkStart w:id="0" w:name="_GoBack"/>
      <w:bookmarkEnd w:id="0"/>
      <w:r w:rsidRPr="00BD0293">
        <w:rPr>
          <w:rStyle w:val="af"/>
          <w:b w:val="0"/>
          <w:bCs/>
          <w:sz w:val="16"/>
          <w:szCs w:val="16"/>
        </w:rPr>
        <w:t>УТВЕРЖДЕН</w:t>
      </w:r>
    </w:p>
    <w:p w:rsidR="00BD0293" w:rsidRPr="00BD0293" w:rsidRDefault="00BD0293" w:rsidP="00BD0293">
      <w:pPr>
        <w:pStyle w:val="a3"/>
        <w:rPr>
          <w:rStyle w:val="af"/>
          <w:b w:val="0"/>
          <w:bCs/>
          <w:sz w:val="16"/>
          <w:szCs w:val="16"/>
        </w:rPr>
      </w:pPr>
      <w:r w:rsidRPr="00BD0293">
        <w:rPr>
          <w:rStyle w:val="af"/>
          <w:b w:val="0"/>
          <w:bCs/>
          <w:sz w:val="16"/>
          <w:szCs w:val="16"/>
        </w:rPr>
        <w:t>Постановлением</w:t>
      </w:r>
    </w:p>
    <w:p w:rsidR="00BD0293" w:rsidRPr="00BD0293" w:rsidRDefault="00BD0293" w:rsidP="00BD0293">
      <w:pPr>
        <w:pStyle w:val="a3"/>
        <w:rPr>
          <w:rStyle w:val="af"/>
          <w:b w:val="0"/>
          <w:bCs/>
          <w:sz w:val="16"/>
          <w:szCs w:val="16"/>
        </w:rPr>
      </w:pPr>
      <w:r w:rsidRPr="00BD0293">
        <w:rPr>
          <w:rStyle w:val="af"/>
          <w:b w:val="0"/>
          <w:bCs/>
          <w:sz w:val="16"/>
          <w:szCs w:val="16"/>
        </w:rPr>
        <w:t>Администрации сельского поселения</w:t>
      </w:r>
    </w:p>
    <w:p w:rsidR="00BD0293" w:rsidRPr="00BD0293" w:rsidRDefault="00BD0293" w:rsidP="00BD0293">
      <w:pPr>
        <w:pStyle w:val="a3"/>
        <w:rPr>
          <w:rStyle w:val="af"/>
          <w:b w:val="0"/>
          <w:bCs/>
          <w:sz w:val="16"/>
          <w:szCs w:val="16"/>
        </w:rPr>
      </w:pPr>
      <w:r w:rsidRPr="00BD0293">
        <w:rPr>
          <w:rStyle w:val="af"/>
          <w:b w:val="0"/>
          <w:bCs/>
          <w:sz w:val="16"/>
          <w:szCs w:val="16"/>
        </w:rPr>
        <w:t>Борискино-Игар</w:t>
      </w:r>
    </w:p>
    <w:p w:rsidR="00BD0293" w:rsidRPr="00BD0293" w:rsidRDefault="00BD0293" w:rsidP="00BD0293">
      <w:pPr>
        <w:pStyle w:val="a3"/>
        <w:rPr>
          <w:rStyle w:val="af"/>
          <w:b w:val="0"/>
          <w:bCs/>
          <w:sz w:val="16"/>
          <w:szCs w:val="16"/>
        </w:rPr>
      </w:pPr>
      <w:r w:rsidRPr="00BD0293">
        <w:rPr>
          <w:rStyle w:val="af"/>
          <w:b w:val="0"/>
          <w:bCs/>
          <w:sz w:val="16"/>
          <w:szCs w:val="16"/>
        </w:rPr>
        <w:t>от 29.09.2023 г. № 47</w:t>
      </w:r>
    </w:p>
    <w:p w:rsidR="00BD0293" w:rsidRPr="00BD0293" w:rsidRDefault="00BD0293" w:rsidP="00BD0293">
      <w:pPr>
        <w:pStyle w:val="a3"/>
        <w:jc w:val="center"/>
        <w:rPr>
          <w:rStyle w:val="af"/>
          <w:b w:val="0"/>
          <w:bCs/>
          <w:sz w:val="16"/>
          <w:szCs w:val="16"/>
        </w:rPr>
      </w:pPr>
      <w:r w:rsidRPr="00BD0293">
        <w:rPr>
          <w:rStyle w:val="af"/>
          <w:b w:val="0"/>
          <w:bCs/>
          <w:sz w:val="16"/>
          <w:szCs w:val="16"/>
        </w:rPr>
        <w:t>Основные направления</w:t>
      </w:r>
      <w:r w:rsidRPr="00BD0293">
        <w:rPr>
          <w:sz w:val="16"/>
          <w:szCs w:val="16"/>
        </w:rPr>
        <w:t xml:space="preserve">   бюджетной и налоговой политики </w:t>
      </w:r>
      <w:r w:rsidRPr="00BD0293">
        <w:rPr>
          <w:rStyle w:val="af"/>
          <w:b w:val="0"/>
          <w:bCs/>
          <w:sz w:val="16"/>
          <w:szCs w:val="16"/>
        </w:rPr>
        <w:t>сельского поселения Борискино-Игар муниципального района Клявлинский на 2024 и плановый период 2025-2026 годов</w:t>
      </w:r>
    </w:p>
    <w:p w:rsidR="00BD0293" w:rsidRPr="00BD0293" w:rsidRDefault="00BD0293" w:rsidP="00BD0293">
      <w:pPr>
        <w:pStyle w:val="a3"/>
        <w:rPr>
          <w:rStyle w:val="af"/>
          <w:b w:val="0"/>
          <w:bCs/>
          <w:sz w:val="16"/>
          <w:szCs w:val="16"/>
        </w:rPr>
      </w:pPr>
    </w:p>
    <w:p w:rsidR="00BD0293" w:rsidRPr="00BD0293" w:rsidRDefault="00BD0293" w:rsidP="00BD0293">
      <w:pPr>
        <w:pStyle w:val="a3"/>
        <w:rPr>
          <w:rStyle w:val="af"/>
          <w:b w:val="0"/>
          <w:bCs/>
          <w:sz w:val="16"/>
          <w:szCs w:val="16"/>
        </w:rPr>
      </w:pPr>
      <w:r w:rsidRPr="00BD0293">
        <w:rPr>
          <w:rStyle w:val="af"/>
          <w:b w:val="0"/>
          <w:bCs/>
          <w:sz w:val="16"/>
          <w:szCs w:val="16"/>
          <w:lang w:val="en-US"/>
        </w:rPr>
        <w:t>I</w:t>
      </w:r>
      <w:r w:rsidRPr="00BD0293">
        <w:rPr>
          <w:rStyle w:val="af"/>
          <w:b w:val="0"/>
          <w:bCs/>
          <w:sz w:val="16"/>
          <w:szCs w:val="16"/>
        </w:rPr>
        <w:t>.Общие положения</w:t>
      </w:r>
    </w:p>
    <w:p w:rsidR="00BD0293" w:rsidRPr="00BD0293" w:rsidRDefault="00BD0293" w:rsidP="00BD0293">
      <w:pPr>
        <w:pStyle w:val="a3"/>
        <w:rPr>
          <w:rStyle w:val="af"/>
          <w:b w:val="0"/>
          <w:bCs/>
          <w:sz w:val="16"/>
          <w:szCs w:val="16"/>
        </w:rPr>
      </w:pPr>
    </w:p>
    <w:p w:rsidR="00BD0293" w:rsidRPr="00BD0293" w:rsidRDefault="00BD0293" w:rsidP="00BD0293">
      <w:pPr>
        <w:pStyle w:val="a3"/>
        <w:rPr>
          <w:rStyle w:val="af"/>
          <w:b w:val="0"/>
          <w:bCs/>
          <w:sz w:val="16"/>
          <w:szCs w:val="16"/>
        </w:rPr>
      </w:pPr>
      <w:r w:rsidRPr="00BD0293">
        <w:rPr>
          <w:sz w:val="16"/>
          <w:szCs w:val="16"/>
        </w:rPr>
        <w:t xml:space="preserve">Основные направления  бюджетной и налоговой политики </w:t>
      </w:r>
      <w:r w:rsidRPr="00BD0293">
        <w:rPr>
          <w:rStyle w:val="af"/>
          <w:b w:val="0"/>
          <w:bCs/>
          <w:sz w:val="16"/>
          <w:szCs w:val="16"/>
        </w:rPr>
        <w:t xml:space="preserve">сельского поселения Борискино-Игар муниципального района Клявлинский на </w:t>
      </w:r>
      <w:r w:rsidRPr="00BD0293">
        <w:rPr>
          <w:sz w:val="16"/>
          <w:szCs w:val="16"/>
        </w:rPr>
        <w:t>2024 и плановый период 2025-2026годов</w:t>
      </w:r>
      <w:r w:rsidRPr="00BD0293">
        <w:rPr>
          <w:rStyle w:val="af"/>
          <w:b w:val="0"/>
          <w:bCs/>
          <w:sz w:val="16"/>
          <w:szCs w:val="16"/>
        </w:rPr>
        <w:t xml:space="preserve"> подготовлены в соответствии со статьей 172, 184.2 Бюджетного кодекса Российской Федерации. </w:t>
      </w:r>
    </w:p>
    <w:p w:rsidR="00BD0293" w:rsidRPr="00BD0293" w:rsidRDefault="00BD0293" w:rsidP="00BD0293">
      <w:pPr>
        <w:pStyle w:val="a3"/>
        <w:rPr>
          <w:rStyle w:val="af"/>
          <w:b w:val="0"/>
          <w:bCs/>
          <w:sz w:val="16"/>
          <w:szCs w:val="16"/>
        </w:rPr>
      </w:pPr>
      <w:r w:rsidRPr="00BD0293">
        <w:rPr>
          <w:rStyle w:val="af"/>
          <w:b w:val="0"/>
          <w:bCs/>
          <w:sz w:val="16"/>
          <w:szCs w:val="16"/>
        </w:rPr>
        <w:t xml:space="preserve">Разработка бюджетной и налоговой политики сельского поселения Борискино-Игар муниципального района Клявлинский  осуществлена на основании Бюджетного послания Президента Российской Федерации Федеральному Собранию Российской Федерации  «О бюджетной политике в 2017-2019 годах». </w:t>
      </w:r>
    </w:p>
    <w:p w:rsidR="00BD0293" w:rsidRPr="00BD0293" w:rsidRDefault="00BD0293" w:rsidP="00BD0293">
      <w:pPr>
        <w:pStyle w:val="a3"/>
        <w:rPr>
          <w:rStyle w:val="af"/>
          <w:b w:val="0"/>
          <w:bCs/>
          <w:sz w:val="16"/>
          <w:szCs w:val="16"/>
        </w:rPr>
      </w:pPr>
      <w:r w:rsidRPr="00BD0293">
        <w:rPr>
          <w:rStyle w:val="af"/>
          <w:b w:val="0"/>
          <w:bCs/>
          <w:sz w:val="16"/>
          <w:szCs w:val="16"/>
        </w:rPr>
        <w:lastRenderedPageBreak/>
        <w:t xml:space="preserve">Разработка бюджетной и налоговой  политики сельского поселения Борискино-Игар муниципального района Клявлинский  направлена на рациональное и эффективное использование бюджетных ресурсов  сельского поселения Борискино-Игар муниципального района Клявлинский, на совершенствование налогообложения и управления  финансовыми ресурсами сельского поселения Борискино-Игар муниципального района Клявлинский.  </w:t>
      </w:r>
    </w:p>
    <w:p w:rsidR="00BD0293" w:rsidRPr="00BD0293" w:rsidRDefault="00BD0293" w:rsidP="00BD0293">
      <w:pPr>
        <w:pStyle w:val="a3"/>
        <w:rPr>
          <w:rStyle w:val="af"/>
          <w:b w:val="0"/>
          <w:bCs/>
          <w:sz w:val="16"/>
          <w:szCs w:val="16"/>
        </w:rPr>
      </w:pPr>
      <w:r w:rsidRPr="00BD0293">
        <w:rPr>
          <w:rStyle w:val="af"/>
          <w:b w:val="0"/>
          <w:bCs/>
          <w:sz w:val="16"/>
          <w:szCs w:val="16"/>
        </w:rPr>
        <w:t> </w:t>
      </w:r>
    </w:p>
    <w:p w:rsidR="00BD0293" w:rsidRPr="00BD0293" w:rsidRDefault="00BD0293" w:rsidP="00BD0293">
      <w:pPr>
        <w:pStyle w:val="a3"/>
        <w:rPr>
          <w:rStyle w:val="af"/>
          <w:b w:val="0"/>
          <w:bCs/>
          <w:sz w:val="16"/>
          <w:szCs w:val="16"/>
        </w:rPr>
      </w:pPr>
      <w:r w:rsidRPr="00BD0293">
        <w:rPr>
          <w:rStyle w:val="af"/>
          <w:b w:val="0"/>
          <w:bCs/>
          <w:sz w:val="16"/>
          <w:szCs w:val="16"/>
        </w:rPr>
        <w:t>II. Межбюджетные отношения</w:t>
      </w:r>
    </w:p>
    <w:p w:rsidR="00BD0293" w:rsidRPr="00BD0293" w:rsidRDefault="00BD0293" w:rsidP="00BD0293">
      <w:pPr>
        <w:pStyle w:val="a3"/>
        <w:rPr>
          <w:rStyle w:val="af"/>
          <w:b w:val="0"/>
          <w:bCs/>
          <w:sz w:val="16"/>
          <w:szCs w:val="16"/>
        </w:rPr>
      </w:pPr>
      <w:r w:rsidRPr="00BD0293">
        <w:rPr>
          <w:rStyle w:val="af"/>
          <w:b w:val="0"/>
          <w:bCs/>
          <w:sz w:val="16"/>
          <w:szCs w:val="16"/>
        </w:rPr>
        <w:t> </w:t>
      </w:r>
    </w:p>
    <w:p w:rsidR="00BD0293" w:rsidRPr="00BD0293" w:rsidRDefault="00BD0293" w:rsidP="00BD0293">
      <w:pPr>
        <w:pStyle w:val="a3"/>
        <w:rPr>
          <w:rStyle w:val="af"/>
          <w:b w:val="0"/>
          <w:bCs/>
          <w:sz w:val="16"/>
          <w:szCs w:val="16"/>
        </w:rPr>
      </w:pPr>
      <w:r w:rsidRPr="00BD0293">
        <w:rPr>
          <w:rStyle w:val="af"/>
          <w:b w:val="0"/>
          <w:bCs/>
          <w:sz w:val="16"/>
          <w:szCs w:val="16"/>
        </w:rPr>
        <w:t xml:space="preserve">Межбюджетные трансферты, предоставляемые бюджету поселения  из областного бюджета, включают финансовую помощь в форме дотации на выравнивание бюджетной обеспеченности, субвенций на осуществление  первичного воинского учета на территориях, где отсутствуют военные комиссариаты,  субсидий  и межбюджетных трансфертов.  </w:t>
      </w:r>
    </w:p>
    <w:p w:rsidR="00BD0293" w:rsidRPr="00BD0293" w:rsidRDefault="00BD0293" w:rsidP="00BD0293">
      <w:pPr>
        <w:pStyle w:val="a3"/>
        <w:rPr>
          <w:rStyle w:val="af"/>
          <w:b w:val="0"/>
          <w:bCs/>
          <w:sz w:val="16"/>
          <w:szCs w:val="16"/>
        </w:rPr>
      </w:pPr>
      <w:r w:rsidRPr="00BD0293">
        <w:rPr>
          <w:rStyle w:val="af"/>
          <w:b w:val="0"/>
          <w:bCs/>
          <w:sz w:val="16"/>
          <w:szCs w:val="16"/>
        </w:rPr>
        <w:t xml:space="preserve">Особую актуальность приобретает проведение ежемесячного мониторинга исполнения бюджета поселения в части расходов за счет субвенций и субсидий из других уровней бюджета. </w:t>
      </w:r>
    </w:p>
    <w:p w:rsidR="00BD0293" w:rsidRPr="00BD0293" w:rsidRDefault="00BD0293" w:rsidP="00BD0293">
      <w:pPr>
        <w:pStyle w:val="a3"/>
        <w:rPr>
          <w:rStyle w:val="af"/>
          <w:b w:val="0"/>
          <w:bCs/>
          <w:sz w:val="16"/>
          <w:szCs w:val="16"/>
        </w:rPr>
      </w:pPr>
      <w:r w:rsidRPr="00BD0293">
        <w:rPr>
          <w:rStyle w:val="af"/>
          <w:b w:val="0"/>
          <w:bCs/>
          <w:sz w:val="16"/>
          <w:szCs w:val="16"/>
        </w:rPr>
        <w:t>III. Основные направления  налоговой политики</w:t>
      </w:r>
    </w:p>
    <w:p w:rsidR="00BD0293" w:rsidRPr="00BD0293" w:rsidRDefault="00BD0293" w:rsidP="00BD0293">
      <w:pPr>
        <w:pStyle w:val="a3"/>
        <w:rPr>
          <w:rStyle w:val="af"/>
          <w:b w:val="0"/>
          <w:bCs/>
          <w:sz w:val="16"/>
          <w:szCs w:val="16"/>
        </w:rPr>
      </w:pPr>
      <w:r w:rsidRPr="00BD0293">
        <w:rPr>
          <w:rStyle w:val="af"/>
          <w:b w:val="0"/>
          <w:bCs/>
          <w:sz w:val="16"/>
          <w:szCs w:val="16"/>
        </w:rPr>
        <w:t> </w:t>
      </w:r>
    </w:p>
    <w:p w:rsidR="00BD0293" w:rsidRPr="00BD0293" w:rsidRDefault="00BD0293" w:rsidP="00BD0293">
      <w:pPr>
        <w:pStyle w:val="a3"/>
        <w:rPr>
          <w:rStyle w:val="af"/>
          <w:b w:val="0"/>
          <w:bCs/>
          <w:sz w:val="16"/>
          <w:szCs w:val="16"/>
        </w:rPr>
      </w:pPr>
      <w:r w:rsidRPr="00BD0293">
        <w:rPr>
          <w:rStyle w:val="af"/>
          <w:b w:val="0"/>
          <w:bCs/>
          <w:sz w:val="16"/>
          <w:szCs w:val="16"/>
        </w:rPr>
        <w:t xml:space="preserve">В налоговой политике сельского поселения Борискино-Игар муниципального района Клявлинский, особое внимание необходимо уделить повышению качества налогового администрирования, включая устранение административных барьеров, препятствующих добросовестному исполнению налоговых  обязанностей, а также эффективное  использование инструментов, противодействующих уклонению от уплаты налогов. </w:t>
      </w:r>
    </w:p>
    <w:p w:rsidR="00BD0293" w:rsidRPr="00BD0293" w:rsidRDefault="00BD0293" w:rsidP="00BD0293">
      <w:pPr>
        <w:pStyle w:val="a3"/>
        <w:rPr>
          <w:rStyle w:val="af"/>
          <w:b w:val="0"/>
          <w:bCs/>
          <w:sz w:val="16"/>
          <w:szCs w:val="16"/>
        </w:rPr>
      </w:pPr>
      <w:r w:rsidRPr="00BD0293">
        <w:rPr>
          <w:rStyle w:val="af"/>
          <w:b w:val="0"/>
          <w:bCs/>
          <w:sz w:val="16"/>
          <w:szCs w:val="16"/>
        </w:rPr>
        <w:t xml:space="preserve">Основной целью налоговой политики сельского поселения Борискино-Игар муниципального района Клявлинский является мобилизация и рост собственных доходов  бюджета поселения за счет экономического роста и развития налогового потенциала и повышение устойчивости местного бюджета. </w:t>
      </w:r>
    </w:p>
    <w:p w:rsidR="00BD0293" w:rsidRPr="00BD0293" w:rsidRDefault="00BD0293" w:rsidP="00BD0293">
      <w:pPr>
        <w:pStyle w:val="a3"/>
        <w:rPr>
          <w:rStyle w:val="af"/>
          <w:b w:val="0"/>
          <w:bCs/>
          <w:sz w:val="16"/>
          <w:szCs w:val="16"/>
        </w:rPr>
      </w:pPr>
      <w:r w:rsidRPr="00BD0293">
        <w:rPr>
          <w:rStyle w:val="af"/>
          <w:b w:val="0"/>
          <w:bCs/>
          <w:sz w:val="16"/>
          <w:szCs w:val="16"/>
        </w:rPr>
        <w:t xml:space="preserve">Для реализации основной цели налоговой политики сельского поселения Борискино-Игар муниципального района необходимо провести работу по следующим направлениям: </w:t>
      </w:r>
    </w:p>
    <w:p w:rsidR="00BD0293" w:rsidRPr="00BD0293" w:rsidRDefault="00BD0293" w:rsidP="00BD0293">
      <w:pPr>
        <w:pStyle w:val="a3"/>
        <w:rPr>
          <w:rStyle w:val="af"/>
          <w:b w:val="0"/>
          <w:bCs/>
          <w:sz w:val="16"/>
          <w:szCs w:val="16"/>
        </w:rPr>
      </w:pPr>
      <w:r w:rsidRPr="00BD0293">
        <w:rPr>
          <w:rStyle w:val="af"/>
          <w:b w:val="0"/>
          <w:bCs/>
          <w:sz w:val="16"/>
          <w:szCs w:val="16"/>
        </w:rPr>
        <w:t xml:space="preserve">1. Активизация работы в части инвентаризации и оптимизации установленных  льгот  по местным налогам. </w:t>
      </w:r>
    </w:p>
    <w:p w:rsidR="00BD0293" w:rsidRPr="00BD0293" w:rsidRDefault="00BD0293" w:rsidP="00BD0293">
      <w:pPr>
        <w:pStyle w:val="a3"/>
        <w:rPr>
          <w:rStyle w:val="af"/>
          <w:b w:val="0"/>
          <w:bCs/>
          <w:sz w:val="16"/>
          <w:szCs w:val="16"/>
        </w:rPr>
      </w:pPr>
      <w:r w:rsidRPr="00BD0293">
        <w:rPr>
          <w:rStyle w:val="af"/>
          <w:b w:val="0"/>
          <w:bCs/>
          <w:sz w:val="16"/>
          <w:szCs w:val="16"/>
        </w:rPr>
        <w:t xml:space="preserve">2.  Снижение имеющейся недоимки по налоговым и неналоговым доходам. </w:t>
      </w:r>
    </w:p>
    <w:p w:rsidR="00BD0293" w:rsidRPr="00BD0293" w:rsidRDefault="00BD0293" w:rsidP="00BD0293">
      <w:pPr>
        <w:pStyle w:val="a3"/>
        <w:rPr>
          <w:rStyle w:val="af"/>
          <w:b w:val="0"/>
          <w:bCs/>
          <w:sz w:val="16"/>
          <w:szCs w:val="16"/>
        </w:rPr>
      </w:pPr>
      <w:r w:rsidRPr="00BD0293">
        <w:rPr>
          <w:rStyle w:val="af"/>
          <w:b w:val="0"/>
          <w:bCs/>
          <w:sz w:val="16"/>
          <w:szCs w:val="16"/>
        </w:rPr>
        <w:t xml:space="preserve">3. Совершенствованию системы расчетов и сокращение задолженности по налогам, сборам, пеням и штрафам  в бюджет поселения. </w:t>
      </w:r>
    </w:p>
    <w:p w:rsidR="00BD0293" w:rsidRPr="00BD0293" w:rsidRDefault="00BD0293" w:rsidP="00BD0293">
      <w:pPr>
        <w:pStyle w:val="a3"/>
        <w:rPr>
          <w:rStyle w:val="af"/>
          <w:b w:val="0"/>
          <w:bCs/>
          <w:sz w:val="16"/>
          <w:szCs w:val="16"/>
        </w:rPr>
      </w:pPr>
      <w:r w:rsidRPr="00BD0293">
        <w:rPr>
          <w:rStyle w:val="af"/>
          <w:b w:val="0"/>
          <w:bCs/>
          <w:sz w:val="16"/>
          <w:szCs w:val="16"/>
        </w:rPr>
        <w:t xml:space="preserve">4. Увеличение доходов за счет повышения эффективности управления объектами муниципальной собственности, более рационального  использования имеющегося имущества и обеспечения полноты поступления в бюджет поселения доходов от продажи находящегося в муниципальной собственности имущества. </w:t>
      </w:r>
    </w:p>
    <w:p w:rsidR="00BD0293" w:rsidRPr="00BD0293" w:rsidRDefault="00BD0293" w:rsidP="00BD0293">
      <w:pPr>
        <w:pStyle w:val="a3"/>
        <w:rPr>
          <w:rStyle w:val="af"/>
          <w:b w:val="0"/>
          <w:bCs/>
          <w:sz w:val="16"/>
          <w:szCs w:val="16"/>
        </w:rPr>
      </w:pPr>
      <w:r w:rsidRPr="00BD0293">
        <w:rPr>
          <w:rStyle w:val="af"/>
          <w:b w:val="0"/>
          <w:bCs/>
          <w:sz w:val="16"/>
          <w:szCs w:val="16"/>
        </w:rPr>
        <w:t xml:space="preserve">5. Обеспечение полноты поступления земельного налога и арендной платы за землю путем усиления муниципального </w:t>
      </w:r>
      <w:proofErr w:type="gramStart"/>
      <w:r w:rsidRPr="00BD0293">
        <w:rPr>
          <w:rStyle w:val="af"/>
          <w:b w:val="0"/>
          <w:bCs/>
          <w:sz w:val="16"/>
          <w:szCs w:val="16"/>
        </w:rPr>
        <w:t>контроля за</w:t>
      </w:r>
      <w:proofErr w:type="gramEnd"/>
      <w:r w:rsidRPr="00BD0293">
        <w:rPr>
          <w:rStyle w:val="af"/>
          <w:b w:val="0"/>
          <w:bCs/>
          <w:sz w:val="16"/>
          <w:szCs w:val="16"/>
        </w:rPr>
        <w:t xml:space="preserve"> использованием земельных участков. </w:t>
      </w:r>
    </w:p>
    <w:p w:rsidR="00BD0293" w:rsidRPr="00BD0293" w:rsidRDefault="00BD0293" w:rsidP="00BD0293">
      <w:pPr>
        <w:pStyle w:val="a3"/>
        <w:rPr>
          <w:rStyle w:val="af"/>
          <w:b w:val="0"/>
          <w:bCs/>
          <w:sz w:val="16"/>
          <w:szCs w:val="16"/>
        </w:rPr>
      </w:pPr>
      <w:r w:rsidRPr="00BD0293">
        <w:rPr>
          <w:rStyle w:val="af"/>
          <w:b w:val="0"/>
          <w:bCs/>
          <w:sz w:val="16"/>
          <w:szCs w:val="16"/>
        </w:rPr>
        <w:t xml:space="preserve">Реализация основных направлений налоговой политики позволит сельскому поселению Борискино-Игар муниципального района Клявлинский  повысить уровень налогового потенциала и устойчивость бюджета поселения. </w:t>
      </w:r>
    </w:p>
    <w:p w:rsidR="00BD0293" w:rsidRPr="00BD0293" w:rsidRDefault="00BD0293" w:rsidP="00BD0293">
      <w:pPr>
        <w:pStyle w:val="a3"/>
        <w:rPr>
          <w:rStyle w:val="af"/>
          <w:b w:val="0"/>
          <w:bCs/>
          <w:sz w:val="16"/>
          <w:szCs w:val="16"/>
        </w:rPr>
      </w:pPr>
      <w:r w:rsidRPr="00BD0293">
        <w:rPr>
          <w:rStyle w:val="af"/>
          <w:b w:val="0"/>
          <w:bCs/>
          <w:sz w:val="16"/>
          <w:szCs w:val="16"/>
        </w:rPr>
        <w:t xml:space="preserve">            Намеченные меры и оценка их результатов составляют базу для прогноза, позволят реально определить параметры бюджета сельского поселения  Борискино-Игар муниципального района Клявлинский на </w:t>
      </w:r>
      <w:r w:rsidRPr="00BD0293">
        <w:rPr>
          <w:sz w:val="16"/>
          <w:szCs w:val="16"/>
        </w:rPr>
        <w:t>2024 и плановый период 2025-2026годов.</w:t>
      </w:r>
    </w:p>
    <w:p w:rsidR="00BD0293" w:rsidRPr="00BD0293" w:rsidRDefault="00BD0293" w:rsidP="00BD0293">
      <w:pPr>
        <w:pStyle w:val="a3"/>
        <w:rPr>
          <w:rStyle w:val="af"/>
          <w:b w:val="0"/>
          <w:bCs/>
          <w:sz w:val="16"/>
          <w:szCs w:val="16"/>
        </w:rPr>
      </w:pPr>
    </w:p>
    <w:p w:rsidR="00BD0293" w:rsidRPr="00BD0293" w:rsidRDefault="00BD0293" w:rsidP="00BD0293">
      <w:pPr>
        <w:pStyle w:val="a3"/>
        <w:rPr>
          <w:sz w:val="16"/>
          <w:szCs w:val="16"/>
        </w:rPr>
      </w:pPr>
      <w:r w:rsidRPr="00BD0293">
        <w:rPr>
          <w:rStyle w:val="af"/>
          <w:b w:val="0"/>
          <w:bCs/>
          <w:sz w:val="16"/>
          <w:szCs w:val="16"/>
        </w:rPr>
        <w:t xml:space="preserve">IV. Основные цели и задачи бюджетной политики на </w:t>
      </w:r>
      <w:r w:rsidRPr="00BD0293">
        <w:rPr>
          <w:sz w:val="16"/>
          <w:szCs w:val="16"/>
        </w:rPr>
        <w:t>2024и плановый период</w:t>
      </w:r>
    </w:p>
    <w:p w:rsidR="00BD0293" w:rsidRPr="00BD0293" w:rsidRDefault="00BD0293" w:rsidP="00BD0293">
      <w:pPr>
        <w:pStyle w:val="a3"/>
        <w:rPr>
          <w:rStyle w:val="af"/>
          <w:b w:val="0"/>
          <w:bCs/>
          <w:sz w:val="16"/>
          <w:szCs w:val="16"/>
        </w:rPr>
      </w:pPr>
      <w:r w:rsidRPr="00BD0293">
        <w:rPr>
          <w:sz w:val="16"/>
          <w:szCs w:val="16"/>
        </w:rPr>
        <w:t xml:space="preserve"> 2025-2026годов</w:t>
      </w:r>
    </w:p>
    <w:p w:rsidR="00BD0293" w:rsidRPr="00BD0293" w:rsidRDefault="00BD0293" w:rsidP="00BD0293">
      <w:pPr>
        <w:pStyle w:val="a3"/>
        <w:rPr>
          <w:rStyle w:val="af"/>
          <w:b w:val="0"/>
          <w:bCs/>
          <w:sz w:val="16"/>
          <w:szCs w:val="16"/>
        </w:rPr>
      </w:pPr>
    </w:p>
    <w:p w:rsidR="00BD0293" w:rsidRPr="00BD0293" w:rsidRDefault="00BD0293" w:rsidP="00BD0293">
      <w:pPr>
        <w:pStyle w:val="a3"/>
        <w:rPr>
          <w:rStyle w:val="af"/>
          <w:b w:val="0"/>
          <w:bCs/>
          <w:sz w:val="16"/>
          <w:szCs w:val="16"/>
        </w:rPr>
      </w:pPr>
      <w:r w:rsidRPr="00BD0293">
        <w:rPr>
          <w:rStyle w:val="af"/>
          <w:b w:val="0"/>
          <w:bCs/>
          <w:sz w:val="16"/>
          <w:szCs w:val="16"/>
        </w:rPr>
        <w:t xml:space="preserve">Для повышения эффективности и результативности бюджетной политики администрация сельского поселения Борискино-Игар муниципального района Клявлинский необходимо сосредоточиться на решении следующих основных задач: </w:t>
      </w:r>
    </w:p>
    <w:p w:rsidR="00BD0293" w:rsidRPr="00BD0293" w:rsidRDefault="00BD0293" w:rsidP="00BD0293">
      <w:pPr>
        <w:pStyle w:val="a3"/>
        <w:rPr>
          <w:sz w:val="16"/>
          <w:szCs w:val="16"/>
        </w:rPr>
      </w:pPr>
      <w:r w:rsidRPr="00BD0293">
        <w:rPr>
          <w:rStyle w:val="af"/>
          <w:b w:val="0"/>
          <w:bCs/>
          <w:sz w:val="16"/>
          <w:szCs w:val="16"/>
        </w:rPr>
        <w:t xml:space="preserve">1. </w:t>
      </w:r>
      <w:r w:rsidRPr="00BD0293">
        <w:rPr>
          <w:sz w:val="16"/>
          <w:szCs w:val="16"/>
        </w:rPr>
        <w:t xml:space="preserve">Обеспечение прозрачности и эффективности закупок товаров, работ, услуг для муниципальных нужд. </w:t>
      </w:r>
    </w:p>
    <w:p w:rsidR="00BD0293" w:rsidRPr="00BD0293" w:rsidRDefault="00BD0293" w:rsidP="00BD0293">
      <w:pPr>
        <w:pStyle w:val="a3"/>
        <w:rPr>
          <w:rStyle w:val="af"/>
          <w:b w:val="0"/>
          <w:bCs/>
          <w:sz w:val="16"/>
          <w:szCs w:val="16"/>
        </w:rPr>
      </w:pPr>
      <w:r w:rsidRPr="00BD0293">
        <w:rPr>
          <w:rStyle w:val="af"/>
          <w:b w:val="0"/>
          <w:bCs/>
          <w:sz w:val="16"/>
          <w:szCs w:val="16"/>
        </w:rPr>
        <w:t xml:space="preserve">2. Эффективное расходование  бюджетных средств за счет перехода к финансовому обеспечению муниципальных услуг  на основе муниципального задания и принципов нормативно – </w:t>
      </w:r>
      <w:proofErr w:type="spellStart"/>
      <w:r w:rsidRPr="00BD0293">
        <w:rPr>
          <w:rStyle w:val="af"/>
          <w:b w:val="0"/>
          <w:bCs/>
          <w:sz w:val="16"/>
          <w:szCs w:val="16"/>
        </w:rPr>
        <w:t>подушевого</w:t>
      </w:r>
      <w:proofErr w:type="spellEnd"/>
      <w:r w:rsidRPr="00BD0293">
        <w:rPr>
          <w:rStyle w:val="af"/>
          <w:b w:val="0"/>
          <w:bCs/>
          <w:sz w:val="16"/>
          <w:szCs w:val="16"/>
        </w:rPr>
        <w:t xml:space="preserve">  финансирования. При этом должны предусматриваться стимулы для обеспечения соответствия качества и объема предоставляемых муниципальных услуг установленным в задании требованиям. </w:t>
      </w:r>
    </w:p>
    <w:p w:rsidR="00BD0293" w:rsidRPr="00BD0293" w:rsidRDefault="00BD0293" w:rsidP="00BD0293">
      <w:pPr>
        <w:pStyle w:val="a3"/>
        <w:rPr>
          <w:rStyle w:val="af"/>
          <w:b w:val="0"/>
          <w:bCs/>
          <w:sz w:val="16"/>
          <w:szCs w:val="16"/>
        </w:rPr>
      </w:pPr>
      <w:r w:rsidRPr="00BD0293">
        <w:rPr>
          <w:rStyle w:val="af"/>
          <w:b w:val="0"/>
          <w:bCs/>
          <w:sz w:val="16"/>
          <w:szCs w:val="16"/>
        </w:rPr>
        <w:t xml:space="preserve">3. Дальнейшее развитие практики </w:t>
      </w:r>
      <w:proofErr w:type="spellStart"/>
      <w:r w:rsidRPr="00BD0293">
        <w:rPr>
          <w:rStyle w:val="af"/>
          <w:b w:val="0"/>
          <w:bCs/>
          <w:sz w:val="16"/>
          <w:szCs w:val="16"/>
        </w:rPr>
        <w:t>бюджетирования</w:t>
      </w:r>
      <w:proofErr w:type="spellEnd"/>
      <w:r w:rsidRPr="00BD0293">
        <w:rPr>
          <w:rStyle w:val="af"/>
          <w:b w:val="0"/>
          <w:bCs/>
          <w:sz w:val="16"/>
          <w:szCs w:val="16"/>
        </w:rPr>
        <w:t xml:space="preserve">, </w:t>
      </w:r>
      <w:proofErr w:type="gramStart"/>
      <w:r w:rsidRPr="00BD0293">
        <w:rPr>
          <w:rStyle w:val="af"/>
          <w:b w:val="0"/>
          <w:bCs/>
          <w:sz w:val="16"/>
          <w:szCs w:val="16"/>
        </w:rPr>
        <w:t>ориентированного</w:t>
      </w:r>
      <w:proofErr w:type="gramEnd"/>
      <w:r w:rsidRPr="00BD0293">
        <w:rPr>
          <w:rStyle w:val="af"/>
          <w:b w:val="0"/>
          <w:bCs/>
          <w:sz w:val="16"/>
          <w:szCs w:val="16"/>
        </w:rPr>
        <w:t xml:space="preserve"> на результаты. </w:t>
      </w:r>
    </w:p>
    <w:p w:rsidR="00BD0293" w:rsidRPr="00BD0293" w:rsidRDefault="00BD0293" w:rsidP="00BD0293">
      <w:pPr>
        <w:pStyle w:val="a3"/>
        <w:rPr>
          <w:rStyle w:val="af"/>
          <w:b w:val="0"/>
          <w:bCs/>
          <w:sz w:val="16"/>
          <w:szCs w:val="16"/>
        </w:rPr>
      </w:pPr>
      <w:r w:rsidRPr="00BD0293">
        <w:rPr>
          <w:rStyle w:val="af"/>
          <w:b w:val="0"/>
          <w:bCs/>
          <w:sz w:val="16"/>
          <w:szCs w:val="16"/>
        </w:rPr>
        <w:t xml:space="preserve">В рамках бюджетного планирования следует обеспечить отчетность о результатах и основных направлениях деятельности субъектов бюджетного планирования, долгосрочных  муниципальных программ, обоснований бюджетных ассигнований. </w:t>
      </w:r>
    </w:p>
    <w:p w:rsidR="00BD0293" w:rsidRPr="00BD0293" w:rsidRDefault="00BD0293" w:rsidP="00BD0293">
      <w:pPr>
        <w:pStyle w:val="a3"/>
        <w:rPr>
          <w:rStyle w:val="af"/>
          <w:b w:val="0"/>
          <w:bCs/>
          <w:sz w:val="16"/>
          <w:szCs w:val="16"/>
        </w:rPr>
      </w:pPr>
      <w:r w:rsidRPr="00BD0293">
        <w:rPr>
          <w:rStyle w:val="af"/>
          <w:b w:val="0"/>
          <w:bCs/>
          <w:sz w:val="16"/>
          <w:szCs w:val="16"/>
        </w:rPr>
        <w:t xml:space="preserve">Каждая программа должна предусматривать конкретные цели ее реализации,  показатели оценки их достижения на всех этапах  осуществления программы. Если программа не позволяет достичь поставленных целей, то надо отказываться от ее дальнейшей реализации со своевременным внесением изменений в нее. </w:t>
      </w:r>
    </w:p>
    <w:p w:rsidR="00BD0293" w:rsidRPr="00BD0293" w:rsidRDefault="00BD0293" w:rsidP="00BD0293">
      <w:pPr>
        <w:pStyle w:val="a3"/>
        <w:rPr>
          <w:rStyle w:val="af"/>
          <w:b w:val="0"/>
          <w:bCs/>
          <w:sz w:val="16"/>
          <w:szCs w:val="16"/>
        </w:rPr>
      </w:pPr>
      <w:r w:rsidRPr="00BD0293">
        <w:rPr>
          <w:rStyle w:val="af"/>
          <w:b w:val="0"/>
          <w:bCs/>
          <w:sz w:val="16"/>
          <w:szCs w:val="16"/>
        </w:rPr>
        <w:t xml:space="preserve">4. Повышение качества управления муниципальной собственностью. Следует обеспечить полноценный учет имущества муниципальной казны и его отражение в финансовой отчетности. </w:t>
      </w:r>
    </w:p>
    <w:p w:rsidR="00BD0293" w:rsidRPr="00BD0293" w:rsidRDefault="00BD0293" w:rsidP="00BD0293">
      <w:pPr>
        <w:pStyle w:val="a3"/>
        <w:rPr>
          <w:rStyle w:val="af"/>
          <w:b w:val="0"/>
          <w:bCs/>
          <w:sz w:val="16"/>
          <w:szCs w:val="16"/>
        </w:rPr>
      </w:pPr>
      <w:r w:rsidRPr="00BD0293">
        <w:rPr>
          <w:rStyle w:val="af"/>
          <w:b w:val="0"/>
          <w:bCs/>
          <w:sz w:val="16"/>
          <w:szCs w:val="16"/>
        </w:rPr>
        <w:t xml:space="preserve">5. Безусловное исполнение действующих расходных обязательств. Принятие новых расходных обязательств должно осуществляться только в рамках установленных ограничений расходов, при условии и в пределах сокращения действующих расходных обязательств. </w:t>
      </w:r>
    </w:p>
    <w:p w:rsidR="00BD0293" w:rsidRPr="00BD0293" w:rsidRDefault="00BD0293" w:rsidP="00BD0293">
      <w:pPr>
        <w:pStyle w:val="a3"/>
        <w:rPr>
          <w:rStyle w:val="af"/>
          <w:b w:val="0"/>
          <w:bCs/>
          <w:sz w:val="16"/>
          <w:szCs w:val="16"/>
        </w:rPr>
      </w:pPr>
      <w:r w:rsidRPr="00BD0293">
        <w:rPr>
          <w:rStyle w:val="af"/>
          <w:b w:val="0"/>
          <w:bCs/>
          <w:sz w:val="16"/>
          <w:szCs w:val="16"/>
        </w:rPr>
        <w:t xml:space="preserve">6. Совершенствование структуры и механизмов муниципального контроля, проведение на постоянной основе мониторинга эффективности бюджетных расходов. </w:t>
      </w:r>
    </w:p>
    <w:p w:rsidR="00BD0293" w:rsidRPr="00BD0293" w:rsidRDefault="00BD0293" w:rsidP="00BD0293">
      <w:pPr>
        <w:pStyle w:val="a3"/>
        <w:rPr>
          <w:rStyle w:val="af"/>
          <w:b w:val="0"/>
          <w:bCs/>
          <w:sz w:val="16"/>
          <w:szCs w:val="16"/>
        </w:rPr>
      </w:pPr>
      <w:r w:rsidRPr="00BD0293">
        <w:rPr>
          <w:rStyle w:val="af"/>
          <w:b w:val="0"/>
          <w:bCs/>
          <w:sz w:val="16"/>
          <w:szCs w:val="16"/>
        </w:rPr>
        <w:t xml:space="preserve">В соответствии с Бюджетным кодексом Российской Федерации в проекте  бюджета поселения на </w:t>
      </w:r>
      <w:r w:rsidRPr="00BD0293">
        <w:rPr>
          <w:sz w:val="16"/>
          <w:szCs w:val="16"/>
        </w:rPr>
        <w:t>2024 и плановый период 2025-2026 годов</w:t>
      </w:r>
      <w:r w:rsidRPr="00BD0293">
        <w:rPr>
          <w:rStyle w:val="af"/>
          <w:b w:val="0"/>
          <w:bCs/>
          <w:sz w:val="16"/>
          <w:szCs w:val="16"/>
        </w:rPr>
        <w:t xml:space="preserve"> определены  условно-утвержденные  расходы. Указанные средства, а также дополнительные доходы являются ресурсом для принятия новых бюджетных обязательств. </w:t>
      </w:r>
    </w:p>
    <w:p w:rsidR="00BD0293" w:rsidRPr="00BD0293" w:rsidRDefault="00BD0293" w:rsidP="00BD0293">
      <w:pPr>
        <w:pStyle w:val="a3"/>
        <w:rPr>
          <w:rStyle w:val="af"/>
          <w:b w:val="0"/>
          <w:bCs/>
          <w:sz w:val="16"/>
          <w:szCs w:val="16"/>
        </w:rPr>
      </w:pPr>
      <w:r w:rsidRPr="00BD0293">
        <w:rPr>
          <w:rStyle w:val="af"/>
          <w:b w:val="0"/>
          <w:bCs/>
          <w:sz w:val="16"/>
          <w:szCs w:val="16"/>
        </w:rPr>
        <w:t>Последовательная реализация  бюджетной политики будет способствовать повышению устойчивости бюджета поселения.</w:t>
      </w:r>
    </w:p>
    <w:p w:rsidR="00E80BBA" w:rsidRPr="002B3566" w:rsidRDefault="00BD0293" w:rsidP="00BD0293">
      <w:pPr>
        <w:pStyle w:val="a3"/>
        <w:jc w:val="center"/>
        <w:rPr>
          <w:b/>
          <w:sz w:val="20"/>
          <w:szCs w:val="20"/>
        </w:rPr>
      </w:pPr>
      <w:r w:rsidRPr="008540FE">
        <w:rPr>
          <w:rStyle w:val="af"/>
          <w:bCs/>
          <w:sz w:val="16"/>
          <w:szCs w:val="16"/>
        </w:rPr>
        <w:t>             </w:t>
      </w: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620"/>
        <w:gridCol w:w="2659"/>
      </w:tblGrid>
      <w:tr w:rsidR="00B24DBB" w:rsidRPr="005D7BE8" w:rsidTr="00721AAF">
        <w:trPr>
          <w:trHeight w:val="1904"/>
        </w:trPr>
        <w:tc>
          <w:tcPr>
            <w:tcW w:w="3292" w:type="dxa"/>
            <w:tcBorders>
              <w:top w:val="nil"/>
              <w:left w:val="nil"/>
              <w:bottom w:val="nil"/>
              <w:right w:val="single" w:sz="4" w:space="0" w:color="auto"/>
            </w:tcBorders>
            <w:hideMark/>
          </w:tcPr>
          <w:p w:rsidR="00B24DBB" w:rsidRPr="005D7BE8" w:rsidRDefault="00B24DBB" w:rsidP="00721AAF">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ВЕСТИ сельского поселения  Борискино-Игар</w:t>
            </w:r>
          </w:p>
          <w:p w:rsidR="00B24DBB" w:rsidRPr="005D7BE8" w:rsidRDefault="00B24DBB" w:rsidP="00721AAF">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w:t>
            </w:r>
            <w:r w:rsidRPr="005D7BE8">
              <w:rPr>
                <w:rFonts w:ascii="Times New Roman" w:hAnsi="Times New Roman" w:cs="Times New Roman"/>
                <w:sz w:val="20"/>
                <w:szCs w:val="20"/>
              </w:rPr>
              <w:t xml:space="preserve">№ </w:t>
            </w:r>
            <w:r w:rsidR="00BD0293">
              <w:rPr>
                <w:rFonts w:ascii="Times New Roman" w:hAnsi="Times New Roman" w:cs="Times New Roman"/>
                <w:sz w:val="20"/>
                <w:szCs w:val="20"/>
              </w:rPr>
              <w:t>33</w:t>
            </w:r>
            <w:r>
              <w:rPr>
                <w:rFonts w:ascii="Times New Roman" w:hAnsi="Times New Roman" w:cs="Times New Roman"/>
                <w:sz w:val="20"/>
                <w:szCs w:val="20"/>
              </w:rPr>
              <w:t xml:space="preserve"> </w:t>
            </w:r>
            <w:r w:rsidRPr="005D7BE8">
              <w:rPr>
                <w:rFonts w:ascii="Times New Roman" w:hAnsi="Times New Roman" w:cs="Times New Roman"/>
                <w:sz w:val="20"/>
                <w:szCs w:val="20"/>
              </w:rPr>
              <w:t>(</w:t>
            </w:r>
            <w:r>
              <w:rPr>
                <w:rFonts w:ascii="Times New Roman" w:hAnsi="Times New Roman" w:cs="Times New Roman"/>
                <w:sz w:val="20"/>
                <w:szCs w:val="20"/>
              </w:rPr>
              <w:t>52</w:t>
            </w:r>
            <w:r w:rsidR="00BD0293">
              <w:rPr>
                <w:rFonts w:ascii="Times New Roman" w:hAnsi="Times New Roman" w:cs="Times New Roman"/>
                <w:sz w:val="20"/>
                <w:szCs w:val="20"/>
              </w:rPr>
              <w:t>5</w:t>
            </w:r>
            <w:r>
              <w:rPr>
                <w:rFonts w:ascii="Times New Roman" w:hAnsi="Times New Roman" w:cs="Times New Roman"/>
                <w:sz w:val="20"/>
                <w:szCs w:val="20"/>
              </w:rPr>
              <w:t xml:space="preserve">)  от </w:t>
            </w:r>
            <w:r w:rsidR="00BD0293">
              <w:rPr>
                <w:rFonts w:ascii="Times New Roman" w:hAnsi="Times New Roman" w:cs="Times New Roman"/>
                <w:sz w:val="20"/>
                <w:szCs w:val="20"/>
              </w:rPr>
              <w:t>06</w:t>
            </w:r>
            <w:r w:rsidRPr="005D7BE8">
              <w:rPr>
                <w:rFonts w:ascii="Times New Roman" w:hAnsi="Times New Roman" w:cs="Times New Roman"/>
                <w:sz w:val="20"/>
                <w:szCs w:val="20"/>
              </w:rPr>
              <w:t>.</w:t>
            </w:r>
            <w:r w:rsidR="00BD0293">
              <w:rPr>
                <w:rFonts w:ascii="Times New Roman" w:hAnsi="Times New Roman" w:cs="Times New Roman"/>
                <w:sz w:val="20"/>
                <w:szCs w:val="20"/>
              </w:rPr>
              <w:t>1</w:t>
            </w:r>
            <w:r w:rsidRPr="005D7BE8">
              <w:rPr>
                <w:rFonts w:ascii="Times New Roman" w:hAnsi="Times New Roman" w:cs="Times New Roman"/>
                <w:sz w:val="20"/>
                <w:szCs w:val="20"/>
              </w:rPr>
              <w:t>0.2023г.</w:t>
            </w:r>
          </w:p>
          <w:p w:rsidR="00B24DBB" w:rsidRPr="005D7BE8" w:rsidRDefault="00B24DBB" w:rsidP="00721AAF">
            <w:pPr>
              <w:tabs>
                <w:tab w:val="right" w:pos="3076"/>
              </w:tabs>
              <w:spacing w:after="0" w:line="240" w:lineRule="atLeast"/>
              <w:rPr>
                <w:rFonts w:ascii="Times New Roman" w:hAnsi="Times New Roman" w:cs="Times New Roman"/>
                <w:sz w:val="20"/>
                <w:szCs w:val="20"/>
              </w:rPr>
            </w:pPr>
            <w:r w:rsidRPr="005D7BE8">
              <w:rPr>
                <w:rFonts w:ascii="Times New Roman" w:hAnsi="Times New Roman" w:cs="Times New Roman"/>
                <w:b/>
                <w:sz w:val="20"/>
                <w:szCs w:val="20"/>
              </w:rPr>
              <w:t>Соучредители</w:t>
            </w:r>
            <w:r w:rsidRPr="005D7BE8">
              <w:rPr>
                <w:rFonts w:ascii="Times New Roman" w:hAnsi="Times New Roman" w:cs="Times New Roman"/>
                <w:sz w:val="20"/>
                <w:szCs w:val="20"/>
              </w:rPr>
              <w:t xml:space="preserve">: </w:t>
            </w:r>
            <w:r>
              <w:rPr>
                <w:rFonts w:ascii="Times New Roman" w:hAnsi="Times New Roman" w:cs="Times New Roman"/>
                <w:sz w:val="20"/>
                <w:szCs w:val="20"/>
              </w:rPr>
              <w:tab/>
            </w:r>
          </w:p>
          <w:p w:rsidR="00B24DBB" w:rsidRPr="005D7BE8" w:rsidRDefault="00B24DBB" w:rsidP="00721AAF">
            <w:pPr>
              <w:pBdr>
                <w:bottom w:val="thickThinSmallGap" w:sz="24" w:space="1" w:color="auto"/>
              </w:pBd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w:t>
            </w:r>
            <w:r w:rsidR="00EB0D2F"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EB0D2F"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EB0D2F"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00EB0D2F"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EB0D2F"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EB0D2F"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B24DBB" w:rsidRPr="005D7BE8" w:rsidRDefault="00B24DBB" w:rsidP="00721AAF">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Адрес издателя</w:t>
            </w:r>
            <w:proofErr w:type="gramStart"/>
            <w:r w:rsidRPr="005D7BE8">
              <w:rPr>
                <w:rFonts w:ascii="Times New Roman" w:hAnsi="Times New Roman" w:cs="Times New Roman"/>
                <w:b/>
                <w:sz w:val="20"/>
                <w:szCs w:val="20"/>
              </w:rPr>
              <w:t>,:</w:t>
            </w:r>
            <w:proofErr w:type="gramEnd"/>
          </w:p>
          <w:p w:rsidR="00B24DBB" w:rsidRPr="005D7BE8" w:rsidRDefault="00B24DBB" w:rsidP="00721AAF">
            <w:pPr>
              <w:spacing w:after="0" w:line="240" w:lineRule="atLeast"/>
              <w:rPr>
                <w:rFonts w:ascii="Times New Roman" w:hAnsi="Times New Roman" w:cs="Times New Roman"/>
                <w:b/>
                <w:sz w:val="20"/>
                <w:szCs w:val="20"/>
              </w:rPr>
            </w:pPr>
            <w:r w:rsidRPr="005D7BE8">
              <w:rPr>
                <w:rFonts w:ascii="Times New Roman" w:hAnsi="Times New Roman" w:cs="Times New Roman"/>
                <w:sz w:val="20"/>
                <w:szCs w:val="20"/>
              </w:rPr>
              <w:t>446952 Самарская область,  Клявлинский район,          село Борискино-Игар   ул</w:t>
            </w:r>
            <w:proofErr w:type="gramStart"/>
            <w:r w:rsidRPr="005D7BE8">
              <w:rPr>
                <w:rFonts w:ascii="Times New Roman" w:hAnsi="Times New Roman" w:cs="Times New Roman"/>
                <w:sz w:val="20"/>
                <w:szCs w:val="20"/>
              </w:rPr>
              <w:t>.Ш</w:t>
            </w:r>
            <w:proofErr w:type="gramEnd"/>
            <w:r w:rsidRPr="005D7BE8">
              <w:rPr>
                <w:rFonts w:ascii="Times New Roman" w:hAnsi="Times New Roman" w:cs="Times New Roman"/>
                <w:sz w:val="20"/>
                <w:szCs w:val="20"/>
              </w:rPr>
              <w:t>кольная д.10</w:t>
            </w:r>
          </w:p>
          <w:p w:rsidR="00B24DBB" w:rsidRPr="005D7BE8" w:rsidRDefault="00B24DBB" w:rsidP="00721AAF">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Телефон: 4-95-36,</w:t>
            </w:r>
          </w:p>
          <w:p w:rsidR="00B24DBB" w:rsidRPr="005D7BE8" w:rsidRDefault="00B24DBB" w:rsidP="00721AAF">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 xml:space="preserve"> </w:t>
            </w:r>
            <w:r w:rsidRPr="005D7BE8">
              <w:rPr>
                <w:rFonts w:ascii="Times New Roman" w:hAnsi="Times New Roman" w:cs="Times New Roman"/>
                <w:bCs/>
                <w:sz w:val="20"/>
                <w:szCs w:val="20"/>
                <w:lang w:val="en-US"/>
              </w:rPr>
              <w:t>E</w:t>
            </w:r>
            <w:r w:rsidRPr="005D7BE8">
              <w:rPr>
                <w:rFonts w:ascii="Times New Roman" w:hAnsi="Times New Roman" w:cs="Times New Roman"/>
                <w:bCs/>
                <w:sz w:val="20"/>
                <w:szCs w:val="20"/>
              </w:rPr>
              <w:t>-</w:t>
            </w:r>
            <w:r w:rsidRPr="005D7BE8">
              <w:rPr>
                <w:rFonts w:ascii="Times New Roman" w:hAnsi="Times New Roman" w:cs="Times New Roman"/>
                <w:bCs/>
                <w:sz w:val="20"/>
                <w:szCs w:val="20"/>
                <w:lang w:val="en-US"/>
              </w:rPr>
              <w:t>mail</w:t>
            </w:r>
            <w:r w:rsidRPr="005D7BE8">
              <w:rPr>
                <w:rFonts w:ascii="Times New Roman" w:hAnsi="Times New Roman" w:cs="Times New Roman"/>
                <w:bCs/>
                <w:sz w:val="20"/>
                <w:szCs w:val="20"/>
              </w:rPr>
              <w:t xml:space="preserve">: </w:t>
            </w:r>
            <w:proofErr w:type="spellStart"/>
            <w:r w:rsidRPr="005D7BE8">
              <w:rPr>
                <w:rFonts w:ascii="Times New Roman" w:hAnsi="Times New Roman" w:cs="Times New Roman"/>
                <w:bCs/>
                <w:sz w:val="20"/>
                <w:szCs w:val="20"/>
                <w:lang w:val="en-US"/>
              </w:rPr>
              <w:t>bor</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igar</w:t>
            </w:r>
            <w:proofErr w:type="spellEnd"/>
            <w:r w:rsidRPr="005D7BE8">
              <w:rPr>
                <w:rFonts w:ascii="Times New Roman" w:hAnsi="Times New Roman" w:cs="Times New Roman"/>
                <w:bCs/>
                <w:sz w:val="20"/>
                <w:szCs w:val="20"/>
              </w:rPr>
              <w:t>3@</w:t>
            </w:r>
            <w:proofErr w:type="spellStart"/>
            <w:r w:rsidRPr="005D7BE8">
              <w:rPr>
                <w:rFonts w:ascii="Times New Roman" w:hAnsi="Times New Roman" w:cs="Times New Roman"/>
                <w:bCs/>
                <w:sz w:val="20"/>
                <w:szCs w:val="20"/>
                <w:lang w:val="en-US"/>
              </w:rPr>
              <w:t>yandex</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ru</w:t>
            </w:r>
            <w:proofErr w:type="spellEnd"/>
            <w:r w:rsidRPr="005D7BE8">
              <w:rPr>
                <w:rFonts w:ascii="Times New Roman" w:hAnsi="Times New Roman" w:cs="Times New Roman"/>
                <w:bCs/>
                <w:sz w:val="20"/>
                <w:szCs w:val="20"/>
              </w:rPr>
              <w:t xml:space="preserve">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bCs/>
                <w:sz w:val="20"/>
                <w:szCs w:val="20"/>
              </w:rPr>
              <w:t>Тираж: 100 экземпляров,</w:t>
            </w:r>
            <w:r w:rsidRPr="005D7BE8">
              <w:rPr>
                <w:rFonts w:ascii="Times New Roman" w:hAnsi="Times New Roman" w:cs="Times New Roman"/>
                <w:sz w:val="20"/>
                <w:szCs w:val="20"/>
              </w:rPr>
              <w:t xml:space="preserve">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"Бесплатно";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Время подписания в печать:</w:t>
            </w:r>
          </w:p>
          <w:p w:rsidR="00B24DBB" w:rsidRPr="005D7BE8" w:rsidRDefault="00BD0293" w:rsidP="00721AAF">
            <w:pPr>
              <w:spacing w:after="0" w:line="240" w:lineRule="atLeast"/>
              <w:rPr>
                <w:rFonts w:ascii="Times New Roman" w:hAnsi="Times New Roman" w:cs="Times New Roman"/>
                <w:sz w:val="20"/>
                <w:szCs w:val="20"/>
              </w:rPr>
            </w:pPr>
            <w:r>
              <w:rPr>
                <w:rFonts w:ascii="Times New Roman" w:hAnsi="Times New Roman" w:cs="Times New Roman"/>
                <w:sz w:val="20"/>
                <w:szCs w:val="20"/>
              </w:rPr>
              <w:t>06</w:t>
            </w:r>
            <w:r w:rsidR="00B24DBB">
              <w:rPr>
                <w:rFonts w:ascii="Times New Roman" w:hAnsi="Times New Roman" w:cs="Times New Roman"/>
                <w:sz w:val="20"/>
                <w:szCs w:val="20"/>
              </w:rPr>
              <w:t>.</w:t>
            </w:r>
            <w:r>
              <w:rPr>
                <w:rFonts w:ascii="Times New Roman" w:hAnsi="Times New Roman" w:cs="Times New Roman"/>
                <w:sz w:val="20"/>
                <w:szCs w:val="20"/>
              </w:rPr>
              <w:t>1</w:t>
            </w:r>
            <w:r w:rsidR="00B24DBB" w:rsidRPr="005D7BE8">
              <w:rPr>
                <w:rFonts w:ascii="Times New Roman" w:hAnsi="Times New Roman" w:cs="Times New Roman"/>
                <w:sz w:val="20"/>
                <w:szCs w:val="20"/>
              </w:rPr>
              <w:t>0.2023г</w:t>
            </w:r>
            <w:proofErr w:type="gramStart"/>
            <w:r w:rsidR="00B24DBB" w:rsidRPr="005D7BE8">
              <w:rPr>
                <w:rFonts w:ascii="Times New Roman" w:hAnsi="Times New Roman" w:cs="Times New Roman"/>
                <w:sz w:val="20"/>
                <w:szCs w:val="20"/>
              </w:rPr>
              <w:t xml:space="preserve"> .</w:t>
            </w:r>
            <w:proofErr w:type="gramEnd"/>
            <w:r w:rsidR="00B24DBB" w:rsidRPr="005D7BE8">
              <w:rPr>
                <w:rFonts w:ascii="Times New Roman" w:hAnsi="Times New Roman" w:cs="Times New Roman"/>
                <w:sz w:val="20"/>
                <w:szCs w:val="20"/>
              </w:rPr>
              <w:t xml:space="preserve"> в 16.00ч.,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по  графику </w:t>
            </w:r>
          </w:p>
          <w:p w:rsidR="00B24DBB" w:rsidRPr="005D7BE8" w:rsidRDefault="00BD0293" w:rsidP="00B24DBB">
            <w:pPr>
              <w:spacing w:after="0" w:line="240" w:lineRule="atLeast"/>
              <w:rPr>
                <w:rFonts w:ascii="Times New Roman" w:hAnsi="Times New Roman" w:cs="Times New Roman"/>
                <w:sz w:val="20"/>
                <w:szCs w:val="20"/>
              </w:rPr>
            </w:pPr>
            <w:r>
              <w:rPr>
                <w:rFonts w:ascii="Times New Roman" w:hAnsi="Times New Roman" w:cs="Times New Roman"/>
                <w:sz w:val="20"/>
                <w:szCs w:val="20"/>
              </w:rPr>
              <w:t>06</w:t>
            </w:r>
            <w:r w:rsidR="00B24DBB" w:rsidRPr="005D7BE8">
              <w:rPr>
                <w:rFonts w:ascii="Times New Roman" w:hAnsi="Times New Roman" w:cs="Times New Roman"/>
                <w:sz w:val="20"/>
                <w:szCs w:val="20"/>
              </w:rPr>
              <w:t>.</w:t>
            </w:r>
            <w:r>
              <w:rPr>
                <w:rFonts w:ascii="Times New Roman" w:hAnsi="Times New Roman" w:cs="Times New Roman"/>
                <w:sz w:val="20"/>
                <w:szCs w:val="20"/>
              </w:rPr>
              <w:t>1</w:t>
            </w:r>
            <w:r w:rsidR="00B24DBB" w:rsidRPr="005D7BE8">
              <w:rPr>
                <w:rFonts w:ascii="Times New Roman" w:hAnsi="Times New Roman" w:cs="Times New Roman"/>
                <w:sz w:val="20"/>
                <w:szCs w:val="20"/>
              </w:rPr>
              <w:t>0.2023г в 16.00</w:t>
            </w:r>
          </w:p>
        </w:tc>
        <w:tc>
          <w:tcPr>
            <w:tcW w:w="2659" w:type="dxa"/>
            <w:tcBorders>
              <w:top w:val="nil"/>
              <w:left w:val="single" w:sz="4" w:space="0" w:color="auto"/>
              <w:bottom w:val="nil"/>
              <w:right w:val="nil"/>
            </w:tcBorders>
          </w:tcPr>
          <w:p w:rsidR="00B24DBB" w:rsidRPr="005D7BE8" w:rsidRDefault="00B24DBB" w:rsidP="00721AAF">
            <w:pPr>
              <w:spacing w:after="0" w:line="240" w:lineRule="atLeast"/>
              <w:rPr>
                <w:rFonts w:ascii="Times New Roman" w:hAnsi="Times New Roman" w:cs="Times New Roman"/>
                <w:bCs/>
                <w:sz w:val="20"/>
                <w:szCs w:val="20"/>
              </w:rPr>
            </w:pPr>
            <w:r w:rsidRPr="005D7BE8">
              <w:rPr>
                <w:rFonts w:ascii="Times New Roman" w:hAnsi="Times New Roman" w:cs="Times New Roman"/>
                <w:sz w:val="20"/>
                <w:szCs w:val="20"/>
              </w:rPr>
              <w:t xml:space="preserve">  </w:t>
            </w:r>
            <w:r w:rsidRPr="005D7BE8">
              <w:rPr>
                <w:rFonts w:ascii="Times New Roman" w:hAnsi="Times New Roman" w:cs="Times New Roman"/>
                <w:b/>
                <w:bCs/>
                <w:sz w:val="20"/>
                <w:szCs w:val="20"/>
              </w:rPr>
              <w:t xml:space="preserve"> Издатель</w:t>
            </w:r>
            <w:r w:rsidRPr="005D7BE8">
              <w:rPr>
                <w:rFonts w:ascii="Times New Roman" w:hAnsi="Times New Roman" w:cs="Times New Roman"/>
                <w:bCs/>
                <w:sz w:val="20"/>
                <w:szCs w:val="20"/>
              </w:rPr>
              <w:t xml:space="preserve">: </w:t>
            </w: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5D7BE8">
              <w:rPr>
                <w:rFonts w:ascii="Times New Roman" w:hAnsi="Times New Roman" w:cs="Times New Roman"/>
                <w:bCs/>
                <w:sz w:val="20"/>
                <w:szCs w:val="20"/>
              </w:rPr>
              <w:t xml:space="preserve">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w:t>
            </w:r>
          </w:p>
          <w:p w:rsidR="00B24DBB" w:rsidRPr="005D7BE8" w:rsidRDefault="00B24DBB" w:rsidP="00721AAF">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редактор:</w:t>
            </w:r>
            <w:r w:rsidRPr="005D7BE8">
              <w:rPr>
                <w:rFonts w:ascii="Times New Roman" w:hAnsi="Times New Roman" w:cs="Times New Roman"/>
                <w:sz w:val="20"/>
                <w:szCs w:val="20"/>
              </w:rPr>
              <w:t xml:space="preserve"> Кошкина Н.С.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Телефон: 4-95-36 </w:t>
            </w:r>
          </w:p>
          <w:p w:rsidR="00B24DBB" w:rsidRPr="005D7BE8" w:rsidRDefault="00B24DBB" w:rsidP="00721AAF">
            <w:pPr>
              <w:spacing w:after="0" w:line="240" w:lineRule="atLeast"/>
              <w:rPr>
                <w:rFonts w:ascii="Times New Roman" w:hAnsi="Times New Roman" w:cs="Times New Roman"/>
                <w:sz w:val="20"/>
                <w:szCs w:val="20"/>
              </w:rPr>
            </w:pPr>
          </w:p>
        </w:tc>
      </w:tr>
    </w:tbl>
    <w:p w:rsidR="00C370F8" w:rsidRPr="00C370F8" w:rsidRDefault="00C370F8" w:rsidP="00C370F8">
      <w:pPr>
        <w:spacing w:after="0" w:line="240" w:lineRule="atLeast"/>
        <w:rPr>
          <w:rFonts w:ascii="Times New Roman" w:hAnsi="Times New Roman" w:cs="Times New Roman"/>
          <w:sz w:val="16"/>
          <w:szCs w:val="16"/>
        </w:rPr>
      </w:pPr>
    </w:p>
    <w:sectPr w:rsidR="00C370F8" w:rsidRPr="00C370F8" w:rsidSect="00B354C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7459" w:rsidRDefault="00EB7459" w:rsidP="00E80BBA">
      <w:pPr>
        <w:spacing w:after="0" w:line="240" w:lineRule="auto"/>
      </w:pPr>
      <w:r>
        <w:separator/>
      </w:r>
    </w:p>
  </w:endnote>
  <w:endnote w:type="continuationSeparator" w:id="0">
    <w:p w:rsidR="00EB7459" w:rsidRDefault="00EB7459" w:rsidP="00E80B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7459" w:rsidRDefault="00EB7459" w:rsidP="00E80BBA">
      <w:pPr>
        <w:spacing w:after="0" w:line="240" w:lineRule="auto"/>
      </w:pPr>
      <w:r>
        <w:separator/>
      </w:r>
    </w:p>
  </w:footnote>
  <w:footnote w:type="continuationSeparator" w:id="0">
    <w:p w:rsidR="00EB7459" w:rsidRDefault="00EB7459" w:rsidP="00E80B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A8130F"/>
    <w:multiLevelType w:val="multilevel"/>
    <w:tmpl w:val="CE18FA6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AB315AF"/>
    <w:multiLevelType w:val="hybridMultilevel"/>
    <w:tmpl w:val="E42625D2"/>
    <w:lvl w:ilvl="0" w:tplc="D0C6B9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
    <w:nsid w:val="5BB44015"/>
    <w:multiLevelType w:val="multilevel"/>
    <w:tmpl w:val="B510CDE4"/>
    <w:lvl w:ilvl="0">
      <w:start w:val="1"/>
      <w:numFmt w:val="decimal"/>
      <w:lvlText w:val="%1."/>
      <w:lvlJc w:val="left"/>
      <w:pPr>
        <w:ind w:left="420" w:hanging="360"/>
      </w:pPr>
      <w:rPr>
        <w:rFonts w:ascii="Arial" w:hAnsi="Arial" w:cs="Arial" w:hint="default"/>
      </w:rPr>
    </w:lvl>
    <w:lvl w:ilvl="1">
      <w:start w:val="1"/>
      <w:numFmt w:val="decimal"/>
      <w:isLgl/>
      <w:lvlText w:val="%1.%2."/>
      <w:lvlJc w:val="left"/>
      <w:pPr>
        <w:ind w:left="480" w:hanging="4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5">
    <w:nsid w:val="62692E43"/>
    <w:multiLevelType w:val="multilevel"/>
    <w:tmpl w:val="D6F63D3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3"/>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370F8"/>
    <w:rsid w:val="00023DEC"/>
    <w:rsid w:val="00056806"/>
    <w:rsid w:val="00056A0F"/>
    <w:rsid w:val="000E1EC5"/>
    <w:rsid w:val="001033F0"/>
    <w:rsid w:val="00171F57"/>
    <w:rsid w:val="001B321C"/>
    <w:rsid w:val="002673E9"/>
    <w:rsid w:val="002B3566"/>
    <w:rsid w:val="002E14B3"/>
    <w:rsid w:val="002F0ADD"/>
    <w:rsid w:val="003472B0"/>
    <w:rsid w:val="003848EA"/>
    <w:rsid w:val="003C6A82"/>
    <w:rsid w:val="003E6463"/>
    <w:rsid w:val="00401953"/>
    <w:rsid w:val="00461745"/>
    <w:rsid w:val="004C3BA8"/>
    <w:rsid w:val="004C7890"/>
    <w:rsid w:val="004D4ABD"/>
    <w:rsid w:val="005114D4"/>
    <w:rsid w:val="005115FB"/>
    <w:rsid w:val="005226DF"/>
    <w:rsid w:val="00547BDC"/>
    <w:rsid w:val="005742A0"/>
    <w:rsid w:val="006406FF"/>
    <w:rsid w:val="00664B06"/>
    <w:rsid w:val="007540AF"/>
    <w:rsid w:val="007F39A4"/>
    <w:rsid w:val="00842FB4"/>
    <w:rsid w:val="0086770C"/>
    <w:rsid w:val="00887F6C"/>
    <w:rsid w:val="008F302D"/>
    <w:rsid w:val="009367D0"/>
    <w:rsid w:val="0094648E"/>
    <w:rsid w:val="00953047"/>
    <w:rsid w:val="00964A88"/>
    <w:rsid w:val="009A6D53"/>
    <w:rsid w:val="009C03D1"/>
    <w:rsid w:val="009E0C66"/>
    <w:rsid w:val="009F1F1D"/>
    <w:rsid w:val="00A26774"/>
    <w:rsid w:val="00A97971"/>
    <w:rsid w:val="00B24DBB"/>
    <w:rsid w:val="00B354C8"/>
    <w:rsid w:val="00B759A8"/>
    <w:rsid w:val="00BD0293"/>
    <w:rsid w:val="00BD5D4C"/>
    <w:rsid w:val="00C31BB0"/>
    <w:rsid w:val="00C370F8"/>
    <w:rsid w:val="00C519D8"/>
    <w:rsid w:val="00D70476"/>
    <w:rsid w:val="00D8132B"/>
    <w:rsid w:val="00DC76A4"/>
    <w:rsid w:val="00E442ED"/>
    <w:rsid w:val="00E72918"/>
    <w:rsid w:val="00E80BBA"/>
    <w:rsid w:val="00EB0D2F"/>
    <w:rsid w:val="00EB7459"/>
    <w:rsid w:val="00F750D1"/>
    <w:rsid w:val="00F804BA"/>
    <w:rsid w:val="00FB70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0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0BBA"/>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styleId="a3">
    <w:name w:val="No Spacing"/>
    <w:uiPriority w:val="1"/>
    <w:qFormat/>
    <w:rsid w:val="00E80BBA"/>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E80BB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80BBA"/>
  </w:style>
  <w:style w:type="paragraph" w:styleId="a6">
    <w:name w:val="footer"/>
    <w:basedOn w:val="a"/>
    <w:link w:val="a7"/>
    <w:uiPriority w:val="99"/>
    <w:unhideWhenUsed/>
    <w:rsid w:val="00E80BB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80BBA"/>
  </w:style>
  <w:style w:type="character" w:styleId="a8">
    <w:name w:val="Hyperlink"/>
    <w:basedOn w:val="a0"/>
    <w:uiPriority w:val="99"/>
    <w:semiHidden/>
    <w:unhideWhenUsed/>
    <w:rsid w:val="002B3566"/>
    <w:rPr>
      <w:color w:val="0000FF"/>
      <w:u w:val="single"/>
    </w:rPr>
  </w:style>
  <w:style w:type="character" w:styleId="a9">
    <w:name w:val="FollowedHyperlink"/>
    <w:basedOn w:val="a0"/>
    <w:uiPriority w:val="99"/>
    <w:semiHidden/>
    <w:unhideWhenUsed/>
    <w:rsid w:val="002B3566"/>
    <w:rPr>
      <w:color w:val="800080"/>
      <w:u w:val="single"/>
    </w:rPr>
  </w:style>
  <w:style w:type="paragraph" w:customStyle="1" w:styleId="font5">
    <w:name w:val="font5"/>
    <w:basedOn w:val="a"/>
    <w:rsid w:val="002B3566"/>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86">
    <w:name w:val="xl86"/>
    <w:basedOn w:val="a"/>
    <w:rsid w:val="002B3566"/>
    <w:pP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
    <w:rsid w:val="002B3566"/>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
    <w:rsid w:val="002B35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2B356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2B356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1">
    <w:name w:val="xl91"/>
    <w:basedOn w:val="a"/>
    <w:rsid w:val="002B356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2">
    <w:name w:val="xl92"/>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2B356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5">
    <w:name w:val="xl95"/>
    <w:basedOn w:val="a"/>
    <w:rsid w:val="002B3566"/>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6">
    <w:name w:val="xl96"/>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2B356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basedOn w:val="a"/>
    <w:rsid w:val="002B35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2B356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2B356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1">
    <w:name w:val="xl101"/>
    <w:basedOn w:val="a"/>
    <w:rsid w:val="002B3566"/>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02">
    <w:name w:val="xl102"/>
    <w:basedOn w:val="a"/>
    <w:rsid w:val="002B356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3">
    <w:name w:val="xl103"/>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rsid w:val="002B356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
    <w:name w:val="xl105"/>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2B356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2B3566"/>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2B3566"/>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2B356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
    <w:rsid w:val="002B356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
    <w:rsid w:val="002B356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2B356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4">
    <w:name w:val="xl114"/>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5">
    <w:name w:val="xl115"/>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6">
    <w:name w:val="xl116"/>
    <w:basedOn w:val="a"/>
    <w:rsid w:val="002B356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table" w:styleId="aa">
    <w:name w:val="Table Grid"/>
    <w:basedOn w:val="a1"/>
    <w:rsid w:val="002B356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2B356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B3566"/>
    <w:rPr>
      <w:rFonts w:ascii="Tahoma" w:hAnsi="Tahoma" w:cs="Tahoma"/>
      <w:sz w:val="16"/>
      <w:szCs w:val="16"/>
    </w:rPr>
  </w:style>
  <w:style w:type="paragraph" w:styleId="ad">
    <w:name w:val="List Paragraph"/>
    <w:basedOn w:val="a"/>
    <w:uiPriority w:val="34"/>
    <w:qFormat/>
    <w:rsid w:val="002B3566"/>
    <w:pPr>
      <w:ind w:left="720"/>
      <w:contextualSpacing/>
    </w:pPr>
  </w:style>
  <w:style w:type="paragraph" w:styleId="ae">
    <w:name w:val="Normal (Web)"/>
    <w:basedOn w:val="a"/>
    <w:rsid w:val="00BD0293"/>
    <w:pPr>
      <w:spacing w:before="30" w:after="30" w:line="240" w:lineRule="auto"/>
    </w:pPr>
    <w:rPr>
      <w:rFonts w:ascii="Arial" w:eastAsia="Times New Roman" w:hAnsi="Arial" w:cs="Arial"/>
      <w:color w:val="332E2D"/>
      <w:spacing w:val="2"/>
      <w:sz w:val="24"/>
      <w:szCs w:val="24"/>
      <w:lang w:eastAsia="ru-RU"/>
    </w:rPr>
  </w:style>
  <w:style w:type="character" w:styleId="af">
    <w:name w:val="Strong"/>
    <w:basedOn w:val="a0"/>
    <w:qFormat/>
    <w:rsid w:val="00BD0293"/>
    <w:rPr>
      <w:b/>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31A92D-1E73-4727-812F-C59E76588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1892</Words>
  <Characters>10790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2023-10-12T07:05:00Z</dcterms:created>
  <dcterms:modified xsi:type="dcterms:W3CDTF">2023-10-12T07:05:00Z</dcterms:modified>
</cp:coreProperties>
</file>