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6B9" w:rsidRDefault="00035107">
      <w:pPr>
        <w:rPr>
          <w:sz w:val="22"/>
          <w:szCs w:val="22"/>
          <w:lang w:eastAsia="en-US"/>
        </w:rPr>
      </w:pPr>
      <w:r>
        <w:t xml:space="preserve">                          </w:t>
      </w:r>
      <w:r w:rsidR="00F9583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5.25pt;visibility:visible;mso-wrap-style:square">
            <v:imagedata r:id="rId7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56B9" w:rsidRDefault="00A47FF5">
      <w:pPr>
        <w:rPr>
          <w:b/>
          <w:sz w:val="28"/>
          <w:szCs w:val="28"/>
        </w:rPr>
      </w:pPr>
      <w:r>
        <w:rPr>
          <w:noProof/>
        </w:rPr>
        <w:pict>
          <v:shape id="_x0000_s1027" style="position:absolute;margin-left:261.8pt;margin-top:7.15pt;width:278pt;height:95.2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" o:allowincell="f" adj="-11796480,,5400" path="m-1569,2269nfl-1018,2269r552,em,nsl21600,r,21600l,21600,,xe" filled="f" stroked="f">
            <v:stroke startarrowwidth="narrow" startarrowlength="short" endarrowwidth="narrow" endarrowlength="short" joinstyle="miter"/>
            <v:formulas/>
            <v:path arrowok="t" o:extrusionok="f" o:connecttype="segments" textboxrect="0,0,21600,21600"/>
            <v:textbox inset="1pt,1pt,1pt,1pt">
              <w:txbxContent>
                <w:p w:rsidR="00D456B9" w:rsidRDefault="00D456B9">
                  <w:pPr>
                    <w:rPr>
                      <w:sz w:val="28"/>
                    </w:rPr>
                  </w:pPr>
                </w:p>
                <w:p w:rsidR="00D456B9" w:rsidRDefault="00D456B9">
                  <w:pPr>
                    <w:rPr>
                      <w:sz w:val="28"/>
                    </w:rPr>
                  </w:pPr>
                </w:p>
                <w:p w:rsidR="00D456B9" w:rsidRDefault="00D456B9">
                  <w:pPr>
                    <w:rPr>
                      <w:sz w:val="22"/>
                    </w:rPr>
                  </w:pPr>
                </w:p>
                <w:p w:rsidR="00D456B9" w:rsidRDefault="00D456B9"/>
              </w:txbxContent>
            </v:textbox>
          </v:shape>
        </w:pict>
      </w:r>
      <w:r>
        <w:rPr>
          <w:noProof/>
        </w:rPr>
        <w:pict>
          <v:shape id="_x0000_s1028" style="position:absolute;margin-left:254.7pt;margin-top:4.75pt;width:285.1pt;height:159.4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" o:allowincell="f" adj="-11796480,,5400" path="m-992,1355nfl-724,1355r269,em,nsl21600,r,21600l,21600,,xe" filled="f" stroked="f">
            <v:stroke startarrowwidth="narrow" startarrowlength="short" endarrowwidth="narrow" endarrowlength="short" joinstyle="miter"/>
            <v:formulas/>
            <v:path arrowok="t" o:extrusionok="f" o:connecttype="segments" textboxrect="0,0,21600,21600"/>
            <v:textbox inset="1pt,1pt,1pt,1pt">
              <w:txbxContent>
                <w:p w:rsidR="00D456B9" w:rsidRDefault="00D456B9">
                  <w:pPr>
                    <w:jc w:val="both"/>
                    <w:rPr>
                      <w:sz w:val="32"/>
                    </w:rPr>
                  </w:pPr>
                </w:p>
                <w:p w:rsidR="00D456B9" w:rsidRDefault="00035107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               </w:t>
                  </w:r>
                </w:p>
                <w:p w:rsidR="00D456B9" w:rsidRDefault="00035107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        </w:t>
                  </w:r>
                </w:p>
                <w:p w:rsidR="00D456B9" w:rsidRDefault="00035107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   </w:t>
                  </w:r>
                </w:p>
                <w:p w:rsidR="00D456B9" w:rsidRDefault="00035107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</w:t>
                  </w:r>
                </w:p>
                <w:p w:rsidR="00D456B9" w:rsidRDefault="00D456B9">
                  <w:pPr>
                    <w:rPr>
                      <w:sz w:val="32"/>
                    </w:rPr>
                  </w:pPr>
                </w:p>
                <w:p w:rsidR="00D456B9" w:rsidRDefault="00D456B9">
                  <w:bookmarkStart w:id="0" w:name="_GoBack"/>
                  <w:bookmarkEnd w:id="0"/>
                </w:p>
              </w:txbxContent>
            </v:textbox>
          </v:shape>
        </w:pict>
      </w:r>
      <w:r w:rsidR="00035107">
        <w:rPr>
          <w:sz w:val="28"/>
          <w:szCs w:val="28"/>
        </w:rPr>
        <w:t xml:space="preserve">    </w:t>
      </w:r>
      <w:r w:rsidR="00035107">
        <w:rPr>
          <w:b/>
          <w:sz w:val="28"/>
          <w:szCs w:val="28"/>
        </w:rPr>
        <w:t xml:space="preserve">РОССИЙСКАЯ ФЕДЕРАЦИЯ </w:t>
      </w:r>
    </w:p>
    <w:p w:rsidR="00D456B9" w:rsidRDefault="00D456B9">
      <w:pPr>
        <w:rPr>
          <w:b/>
          <w:sz w:val="28"/>
          <w:szCs w:val="28"/>
        </w:rPr>
      </w:pPr>
    </w:p>
    <w:p w:rsidR="00D456B9" w:rsidRDefault="000351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АДМИНИСТРАЦИЯ</w:t>
      </w:r>
    </w:p>
    <w:p w:rsidR="00D456B9" w:rsidRDefault="0003510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D456B9" w:rsidRDefault="0003510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>КЛЯВЛИНСКИЙ</w:t>
      </w:r>
    </w:p>
    <w:p w:rsidR="00D456B9" w:rsidRDefault="000351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Самарской области</w:t>
      </w:r>
    </w:p>
    <w:p w:rsidR="00D456B9" w:rsidRDefault="00D456B9">
      <w:pPr>
        <w:rPr>
          <w:sz w:val="28"/>
          <w:szCs w:val="28"/>
        </w:rPr>
      </w:pPr>
    </w:p>
    <w:p w:rsidR="00D456B9" w:rsidRDefault="000351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  <w:r w:rsidR="00F95839">
        <w:rPr>
          <w:b/>
          <w:sz w:val="28"/>
          <w:szCs w:val="28"/>
        </w:rPr>
        <w:t>(проект)</w:t>
      </w:r>
    </w:p>
    <w:p w:rsidR="00D456B9" w:rsidRDefault="00035107">
      <w:pPr>
        <w:rPr>
          <w:b/>
          <w:sz w:val="12"/>
          <w:szCs w:val="28"/>
        </w:rPr>
      </w:pPr>
      <w:r>
        <w:rPr>
          <w:b/>
          <w:sz w:val="28"/>
          <w:szCs w:val="28"/>
        </w:rPr>
        <w:t xml:space="preserve">    </w:t>
      </w:r>
    </w:p>
    <w:p w:rsidR="00D456B9" w:rsidRDefault="00035107">
      <w:pPr>
        <w:shd w:val="clear" w:color="auto" w:fill="FFFFFF"/>
        <w:rPr>
          <w:b/>
          <w:sz w:val="14"/>
          <w:szCs w:val="28"/>
        </w:rPr>
      </w:pPr>
      <w:r>
        <w:rPr>
          <w:b/>
          <w:color w:val="000000"/>
          <w:sz w:val="28"/>
          <w:szCs w:val="28"/>
        </w:rPr>
        <w:t xml:space="preserve">           от г. №         </w:t>
      </w:r>
    </w:p>
    <w:p w:rsidR="00D456B9" w:rsidRDefault="0003510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создании рабочей группы по </w:t>
      </w:r>
    </w:p>
    <w:p w:rsidR="00D456B9" w:rsidRDefault="0003510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увековечиванию памяти защитников </w:t>
      </w:r>
    </w:p>
    <w:p w:rsidR="00D456B9" w:rsidRDefault="0003510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Отечества на территории муниципального</w:t>
      </w:r>
    </w:p>
    <w:p w:rsidR="00D456B9" w:rsidRDefault="0003510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района Клявлинский Самарской области</w:t>
      </w:r>
    </w:p>
    <w:p w:rsidR="00D456B9" w:rsidRDefault="00D456B9">
      <w:pPr>
        <w:rPr>
          <w:color w:val="000000"/>
          <w:sz w:val="28"/>
          <w:szCs w:val="28"/>
        </w:rPr>
      </w:pPr>
    </w:p>
    <w:p w:rsidR="00D456B9" w:rsidRDefault="00D456B9">
      <w:pPr>
        <w:rPr>
          <w:color w:val="000000"/>
          <w:sz w:val="28"/>
          <w:szCs w:val="28"/>
        </w:rPr>
      </w:pPr>
    </w:p>
    <w:p w:rsidR="00D456B9" w:rsidRDefault="000351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исполнения подпункта «а» пункта 5 перечня поручений Президента </w:t>
      </w:r>
      <w:r>
        <w:rPr>
          <w:sz w:val="28"/>
        </w:rPr>
        <w:t>Российской Федерации</w:t>
      </w:r>
      <w:r>
        <w:rPr>
          <w:sz w:val="28"/>
          <w:szCs w:val="28"/>
        </w:rPr>
        <w:t xml:space="preserve"> от 29.05.2025 № Пр-1223, на основании Единых рекомендаций по увековечению памяти защитников Отечества, в том числе погибших (умерших) участников специальной военной операции (далее – защитники Отечества),</w:t>
      </w:r>
      <w:r>
        <w:rPr>
          <w:sz w:val="28"/>
        </w:rPr>
        <w:t xml:space="preserve"> утвержденных Правительством Российской Федерации от 30.08.2025 № МД-П4-32257</w:t>
      </w:r>
      <w:r>
        <w:rPr>
          <w:sz w:val="28"/>
          <w:szCs w:val="28"/>
        </w:rPr>
        <w:t xml:space="preserve"> администрация муниципального района Клявлинский Самарской области ПОСТАНОВЛЯЕТ:  </w:t>
      </w:r>
    </w:p>
    <w:p w:rsidR="00D456B9" w:rsidRDefault="0003510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1. Создать рабочую группу по увековечиванию памяти защитников Отечества на территории муниципального района Клявлинский Самарской области (далее – рабочая группа).</w:t>
      </w:r>
    </w:p>
    <w:p w:rsidR="00D456B9" w:rsidRDefault="0003510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2. Утвердить порядок работы рабочей группы согласно приложению № 1 к настоящему постановлению.</w:t>
      </w:r>
    </w:p>
    <w:p w:rsidR="00D456B9" w:rsidRDefault="0003510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3. Утвердить состав рабочей группы согласно приложению № 2 к настоящему постановлению.</w:t>
      </w:r>
    </w:p>
    <w:p w:rsidR="00D456B9" w:rsidRDefault="0003510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4. 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</w:t>
      </w:r>
      <w:r>
        <w:rPr>
          <w:color w:val="000000"/>
          <w:sz w:val="28"/>
          <w:szCs w:val="28"/>
        </w:rPr>
        <w:lastRenderedPageBreak/>
        <w:t>Самарской области в информационно-телекоммуникационной сети «Интернет».</w:t>
      </w:r>
    </w:p>
    <w:p w:rsidR="00D456B9" w:rsidRDefault="00035107">
      <w:pPr>
        <w:widowControl w:val="0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D456B9" w:rsidRDefault="00035107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 Контроль 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муниципального района Клявлинский Самарской области по вопросам комплексной поддержки участников СВО и членов их семей </w:t>
      </w:r>
      <w:proofErr w:type="spellStart"/>
      <w:r>
        <w:rPr>
          <w:sz w:val="28"/>
          <w:szCs w:val="28"/>
        </w:rPr>
        <w:t>Гафиятуллину</w:t>
      </w:r>
      <w:proofErr w:type="spellEnd"/>
      <w:r>
        <w:rPr>
          <w:sz w:val="28"/>
          <w:szCs w:val="28"/>
        </w:rPr>
        <w:t xml:space="preserve"> О.М.</w:t>
      </w:r>
    </w:p>
    <w:p w:rsidR="00D456B9" w:rsidRDefault="00D456B9">
      <w:pPr>
        <w:shd w:val="clear" w:color="auto" w:fill="FFFFFF"/>
        <w:rPr>
          <w:color w:val="000000"/>
          <w:sz w:val="28"/>
          <w:szCs w:val="28"/>
        </w:rPr>
      </w:pPr>
    </w:p>
    <w:p w:rsidR="00D456B9" w:rsidRDefault="00D456B9">
      <w:pPr>
        <w:shd w:val="clear" w:color="auto" w:fill="FFFFFF"/>
        <w:rPr>
          <w:color w:val="000000"/>
          <w:sz w:val="28"/>
          <w:szCs w:val="28"/>
        </w:rPr>
      </w:pPr>
    </w:p>
    <w:p w:rsidR="00D456B9" w:rsidRDefault="00035107">
      <w:pPr>
        <w:widowControl w:val="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района </w:t>
      </w:r>
    </w:p>
    <w:p w:rsidR="00D456B9" w:rsidRDefault="00035107">
      <w:pPr>
        <w:widowControl w:val="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Клявлинский Самарской области                                               В.И. Колесников</w:t>
      </w:r>
    </w:p>
    <w:p w:rsidR="00D456B9" w:rsidRDefault="00D456B9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AB0375" w:rsidRDefault="00AB0375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AB0375" w:rsidRDefault="00AB0375" w:rsidP="00AB0375">
      <w:pPr>
        <w:spacing w:line="360" w:lineRule="auto"/>
        <w:jc w:val="both"/>
      </w:pPr>
    </w:p>
    <w:p w:rsidR="00AB0375" w:rsidRPr="00FE30E2" w:rsidRDefault="00AB0375" w:rsidP="00AB0375">
      <w:pPr>
        <w:spacing w:line="360" w:lineRule="auto"/>
        <w:jc w:val="both"/>
      </w:pPr>
      <w:r>
        <w:t xml:space="preserve">       </w:t>
      </w:r>
      <w:r w:rsidRPr="00FE30E2">
        <w:t>Согласовано</w:t>
      </w:r>
      <w:r>
        <w:t>.</w:t>
      </w:r>
      <w:r w:rsidRPr="00FE30E2">
        <w:t xml:space="preserve"> Начальник юридического отдела                                 К.Н. </w:t>
      </w:r>
      <w:proofErr w:type="spellStart"/>
      <w:r w:rsidRPr="00FE30E2">
        <w:t>Смолькова</w:t>
      </w:r>
      <w:proofErr w:type="spellEnd"/>
      <w:r w:rsidRPr="00FE30E2">
        <w:t xml:space="preserve">  </w:t>
      </w:r>
    </w:p>
    <w:p w:rsidR="00AB0375" w:rsidRDefault="00AB0375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AB0375" w:rsidRDefault="00AB0375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AB0375" w:rsidRDefault="00AB0375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D456B9" w:rsidRDefault="00D456B9">
      <w:pPr>
        <w:shd w:val="clear" w:color="auto" w:fill="FFFFFF"/>
        <w:spacing w:line="360" w:lineRule="auto"/>
        <w:rPr>
          <w:color w:val="000000"/>
          <w:sz w:val="20"/>
          <w:szCs w:val="20"/>
        </w:rPr>
      </w:pPr>
    </w:p>
    <w:p w:rsidR="00D456B9" w:rsidRDefault="00035107">
      <w:pPr>
        <w:shd w:val="clear" w:color="auto" w:fill="FFFFFF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О.М. </w:t>
      </w:r>
      <w:proofErr w:type="spellStart"/>
      <w:r>
        <w:rPr>
          <w:color w:val="000000"/>
          <w:sz w:val="22"/>
          <w:szCs w:val="22"/>
        </w:rPr>
        <w:t>Гафиятуллина</w:t>
      </w:r>
      <w:proofErr w:type="spellEnd"/>
    </w:p>
    <w:p w:rsidR="00D456B9" w:rsidRDefault="00D456B9"/>
    <w:p w:rsidR="00D456B9" w:rsidRDefault="00D456B9"/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D456B9">
      <w:pPr>
        <w:widowControl w:val="0"/>
        <w:jc w:val="right"/>
        <w:outlineLvl w:val="0"/>
      </w:pPr>
    </w:p>
    <w:p w:rsidR="00D456B9" w:rsidRDefault="00035107">
      <w:pPr>
        <w:widowControl w:val="0"/>
        <w:jc w:val="right"/>
        <w:outlineLvl w:val="0"/>
        <w:rPr>
          <w:lang w:eastAsia="ru-RU"/>
        </w:rPr>
      </w:pPr>
      <w:r>
        <w:rPr>
          <w:lang w:eastAsia="ru-RU"/>
        </w:rPr>
        <w:lastRenderedPageBreak/>
        <w:t>Приложение № 1</w:t>
      </w:r>
    </w:p>
    <w:p w:rsidR="00D456B9" w:rsidRDefault="00035107">
      <w:pPr>
        <w:widowControl w:val="0"/>
        <w:jc w:val="right"/>
        <w:rPr>
          <w:lang w:eastAsia="ru-RU"/>
        </w:rPr>
      </w:pPr>
      <w:r>
        <w:rPr>
          <w:lang w:eastAsia="ru-RU"/>
        </w:rPr>
        <w:t xml:space="preserve">  к постановлению администрации муниципального </w:t>
      </w:r>
    </w:p>
    <w:p w:rsidR="00D456B9" w:rsidRDefault="00035107">
      <w:pPr>
        <w:widowControl w:val="0"/>
        <w:jc w:val="right"/>
        <w:rPr>
          <w:lang w:eastAsia="ru-RU"/>
        </w:rPr>
      </w:pPr>
      <w:r>
        <w:rPr>
          <w:lang w:eastAsia="ru-RU"/>
        </w:rPr>
        <w:t xml:space="preserve">района Клявлинский Самарской области                                                           </w:t>
      </w:r>
    </w:p>
    <w:p w:rsidR="00D456B9" w:rsidRDefault="00035107">
      <w:pPr>
        <w:widowControl w:val="0"/>
        <w:jc w:val="right"/>
        <w:rPr>
          <w:lang w:eastAsia="ru-RU"/>
        </w:rPr>
      </w:pPr>
      <w:r>
        <w:rPr>
          <w:lang w:eastAsia="ru-RU"/>
        </w:rPr>
        <w:t xml:space="preserve">                                                           от 28.11.2025 г. № 392 </w:t>
      </w:r>
    </w:p>
    <w:p w:rsidR="00D456B9" w:rsidRDefault="00D456B9">
      <w:pPr>
        <w:widowControl w:val="0"/>
        <w:jc w:val="both"/>
        <w:rPr>
          <w:lang w:eastAsia="ru-RU"/>
        </w:rPr>
      </w:pPr>
    </w:p>
    <w:p w:rsidR="00D456B9" w:rsidRDefault="00D456B9">
      <w:pPr>
        <w:tabs>
          <w:tab w:val="left" w:pos="3720"/>
        </w:tabs>
      </w:pPr>
    </w:p>
    <w:p w:rsidR="00D456B9" w:rsidRDefault="00D456B9">
      <w:pPr>
        <w:tabs>
          <w:tab w:val="left" w:pos="3720"/>
        </w:tabs>
      </w:pPr>
    </w:p>
    <w:p w:rsidR="00D456B9" w:rsidRPr="0043721D" w:rsidRDefault="00035107">
      <w:pPr>
        <w:tabs>
          <w:tab w:val="left" w:pos="3720"/>
        </w:tabs>
        <w:jc w:val="center"/>
      </w:pPr>
      <w:r>
        <w:rPr>
          <w:b/>
          <w:sz w:val="28"/>
        </w:rPr>
        <w:t xml:space="preserve">Порядок работы рабочей группы по увековечиванию памяти защитников Отечества </w:t>
      </w:r>
      <w:r w:rsidRPr="0043721D">
        <w:rPr>
          <w:b/>
          <w:sz w:val="28"/>
        </w:rPr>
        <w:t>на территории муниципального</w:t>
      </w:r>
    </w:p>
    <w:p w:rsidR="00D456B9" w:rsidRDefault="00035107">
      <w:pPr>
        <w:tabs>
          <w:tab w:val="left" w:pos="3720"/>
        </w:tabs>
        <w:jc w:val="center"/>
        <w:rPr>
          <w:b/>
          <w:bCs/>
          <w:sz w:val="28"/>
          <w:szCs w:val="28"/>
        </w:rPr>
      </w:pPr>
      <w:r w:rsidRPr="0043721D">
        <w:rPr>
          <w:b/>
          <w:sz w:val="28"/>
        </w:rPr>
        <w:t>района Клявлинский Самарской области</w:t>
      </w:r>
    </w:p>
    <w:p w:rsidR="00D456B9" w:rsidRDefault="00D456B9">
      <w:pPr>
        <w:tabs>
          <w:tab w:val="left" w:pos="3720"/>
        </w:tabs>
        <w:jc w:val="center"/>
        <w:rPr>
          <w:b/>
          <w:bCs/>
          <w:sz w:val="28"/>
          <w:szCs w:val="28"/>
          <w:highlight w:val="green"/>
        </w:rPr>
      </w:pPr>
    </w:p>
    <w:p w:rsidR="00D456B9" w:rsidRDefault="00D456B9">
      <w:pPr>
        <w:tabs>
          <w:tab w:val="left" w:pos="3720"/>
        </w:tabs>
        <w:jc w:val="center"/>
        <w:rPr>
          <w:b/>
        </w:rPr>
      </w:pPr>
    </w:p>
    <w:p w:rsidR="00D456B9" w:rsidRDefault="0043721D">
      <w:pPr>
        <w:spacing w:line="360" w:lineRule="auto"/>
        <w:ind w:firstLine="709"/>
        <w:rPr>
          <w:strike/>
          <w:sz w:val="28"/>
          <w:szCs w:val="28"/>
          <w:lang w:eastAsia="ar-SA"/>
        </w:rPr>
      </w:pPr>
      <w:r w:rsidRPr="0043721D">
        <w:rPr>
          <w:sz w:val="28"/>
          <w:szCs w:val="28"/>
          <w:lang w:eastAsia="ar-SA"/>
        </w:rPr>
        <w:t>1. Общие положения</w:t>
      </w:r>
    </w:p>
    <w:p w:rsidR="00D456B9" w:rsidRDefault="0043721D" w:rsidP="004A249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разработан</w:t>
      </w:r>
      <w:r w:rsidR="00035107">
        <w:rPr>
          <w:sz w:val="28"/>
          <w:szCs w:val="28"/>
        </w:rPr>
        <w:t xml:space="preserve"> в соответствии с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утвержденными Правительством Российской Федерации от 30 августа 2025 года № МД-П4-32257 для организации работы по увековечению памяти защитников Отечества в целях сохранения исторической памяти на территории муниципального района Клявлинский Самарской области.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Основные формы увековечения памяти защитников Отечества закреплены </w:t>
      </w:r>
      <w:r w:rsidRPr="0043721D">
        <w:rPr>
          <w:sz w:val="28"/>
          <w:szCs w:val="28"/>
        </w:rPr>
        <w:t>в статье 2 Закона Российской Федерации от 14.01.1993 № 4292-I</w:t>
      </w:r>
      <w:r>
        <w:rPr>
          <w:sz w:val="28"/>
          <w:szCs w:val="28"/>
        </w:rPr>
        <w:t xml:space="preserve"> «Об увековечении памяти погибших при защите Отечества» и предусматривают:</w:t>
      </w:r>
    </w:p>
    <w:p w:rsidR="00D456B9" w:rsidRDefault="00035107" w:rsidP="004A249E">
      <w:pPr>
        <w:pStyle w:val="a3"/>
        <w:widowControl w:val="0"/>
        <w:numPr>
          <w:ilvl w:val="0"/>
          <w:numId w:val="3"/>
        </w:numPr>
        <w:tabs>
          <w:tab w:val="left" w:pos="992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захоронение и перезахоронение </w:t>
      </w:r>
      <w:proofErr w:type="gramStart"/>
      <w:r>
        <w:rPr>
          <w:sz w:val="28"/>
          <w:szCs w:val="28"/>
        </w:rPr>
        <w:t>останков</w:t>
      </w:r>
      <w:proofErr w:type="gramEnd"/>
      <w:r>
        <w:rPr>
          <w:sz w:val="28"/>
          <w:szCs w:val="28"/>
        </w:rPr>
        <w:t xml:space="preserve"> погибших при защите Отечества, 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надгробий, памятников, стел, обелисков, других мемориальных сооружений и объектов, увековечивающих память погибших;</w:t>
      </w:r>
    </w:p>
    <w:p w:rsidR="00D456B9" w:rsidRDefault="00035107" w:rsidP="004A249E">
      <w:pPr>
        <w:pStyle w:val="a3"/>
        <w:widowControl w:val="0"/>
        <w:numPr>
          <w:ilvl w:val="0"/>
          <w:numId w:val="3"/>
        </w:numPr>
        <w:tabs>
          <w:tab w:val="left" w:pos="992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сохранение и обустройство отдельных территорий, исторически связанных с подвигами погибших при защите Отечества; </w:t>
      </w:r>
    </w:p>
    <w:p w:rsidR="00D456B9" w:rsidRDefault="00035107" w:rsidP="004A249E">
      <w:pPr>
        <w:pStyle w:val="a3"/>
        <w:widowControl w:val="0"/>
        <w:numPr>
          <w:ilvl w:val="0"/>
          <w:numId w:val="3"/>
        </w:numPr>
        <w:tabs>
          <w:tab w:val="left" w:pos="992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публикации в средствах массовой информации и в информационно-телекоммуникационной сети «Интернет» материалов о погибших при защите Отечества, создание произведений искусства и литературы, посвященных их подвигам, организация выставок; </w:t>
      </w:r>
    </w:p>
    <w:p w:rsidR="00D456B9" w:rsidRDefault="00035107" w:rsidP="004A249E">
      <w:pPr>
        <w:pStyle w:val="a3"/>
        <w:widowControl w:val="0"/>
        <w:numPr>
          <w:ilvl w:val="0"/>
          <w:numId w:val="3"/>
        </w:numPr>
        <w:tabs>
          <w:tab w:val="left" w:pos="992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присвоение </w:t>
      </w:r>
      <w:proofErr w:type="gramStart"/>
      <w:r>
        <w:rPr>
          <w:sz w:val="28"/>
          <w:szCs w:val="28"/>
        </w:rPr>
        <w:t>имен</w:t>
      </w:r>
      <w:proofErr w:type="gramEnd"/>
      <w:r>
        <w:rPr>
          <w:sz w:val="28"/>
          <w:szCs w:val="28"/>
        </w:rPr>
        <w:t xml:space="preserve"> погибших при защите Отечества улицам и площадям, географическим объектам, организациям, в том числе образовательным организациям, учреждениям; </w:t>
      </w:r>
    </w:p>
    <w:p w:rsidR="00D456B9" w:rsidRPr="0043721D" w:rsidRDefault="00035107" w:rsidP="004A249E">
      <w:pPr>
        <w:pStyle w:val="a3"/>
        <w:widowControl w:val="0"/>
        <w:numPr>
          <w:ilvl w:val="0"/>
          <w:numId w:val="3"/>
        </w:numPr>
        <w:tabs>
          <w:tab w:val="left" w:pos="992"/>
        </w:tabs>
        <w:spacing w:line="360" w:lineRule="auto"/>
        <w:ind w:left="0" w:firstLine="709"/>
        <w:jc w:val="both"/>
        <w:rPr>
          <w:strike/>
          <w:sz w:val="32"/>
          <w:szCs w:val="32"/>
        </w:rPr>
      </w:pPr>
      <w:r w:rsidRPr="0043721D">
        <w:rPr>
          <w:sz w:val="28"/>
          <w:szCs w:val="28"/>
        </w:rPr>
        <w:t>по решению рабочей группы по увековечиванию памяти защитников Отечества на территории муниципального района Клявлинский Самарской области, общественных объединений могут осуществляться и другие мероприятия по увековечению памяти защитников Отечества.</w:t>
      </w:r>
    </w:p>
    <w:p w:rsidR="00D456B9" w:rsidRDefault="00D456B9" w:rsidP="004A249E">
      <w:pPr>
        <w:widowControl w:val="0"/>
        <w:tabs>
          <w:tab w:val="left" w:pos="992"/>
        </w:tabs>
        <w:spacing w:line="360" w:lineRule="auto"/>
        <w:jc w:val="both"/>
        <w:rPr>
          <w:strike/>
          <w:sz w:val="32"/>
          <w:szCs w:val="32"/>
          <w:highlight w:val="yellow"/>
        </w:rPr>
      </w:pP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Критерии, являющиеся основаниями для принятия решений об увековечении памяти защитников Отечества.</w:t>
      </w: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Гибель в ходе военных действий, при выполнении других боевых задач или при выполнении служебных обязанностей по защите Отечества; смерть, наступившая от ран, (контузий, увечий, заболеваний), полученных в ходе военных действий, при выполнении других боевых задач или при выполнении служебных обязанностей по защите Отечества. </w:t>
      </w: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Значимость поступка, совершенного защитником Отечества. </w:t>
      </w: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Подтверждение историко-архивными и наградными документами заслуг защитника Отечества перед Российской Федерацией. </w:t>
      </w:r>
    </w:p>
    <w:p w:rsidR="00D456B9" w:rsidRDefault="00D456B9" w:rsidP="004A249E">
      <w:pPr>
        <w:widowControl w:val="0"/>
        <w:tabs>
          <w:tab w:val="left" w:pos="992"/>
        </w:tabs>
        <w:spacing w:line="360" w:lineRule="auto"/>
        <w:ind w:firstLine="709"/>
        <w:jc w:val="both"/>
        <w:rPr>
          <w:strike/>
          <w:sz w:val="36"/>
          <w:szCs w:val="36"/>
          <w:highlight w:val="yellow"/>
        </w:rPr>
      </w:pP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Порядок работы по увековечению памяти защитников Отечества</w:t>
      </w:r>
    </w:p>
    <w:p w:rsidR="00D456B9" w:rsidRDefault="00035107" w:rsidP="004A249E"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3.1. Для рассмотрения вопросов увековечения памяти защитников Отечества при органе местного самоуправления создается </w:t>
      </w:r>
      <w:r w:rsidRPr="0043721D">
        <w:rPr>
          <w:sz w:val="28"/>
          <w:szCs w:val="28"/>
          <w:lang w:eastAsia="ar-SA"/>
        </w:rPr>
        <w:t>рабочая группа</w:t>
      </w:r>
      <w:r>
        <w:rPr>
          <w:sz w:val="28"/>
          <w:szCs w:val="28"/>
          <w:lang w:eastAsia="ar-SA"/>
        </w:rPr>
        <w:t xml:space="preserve"> по увековечению памяти защитников Отечества на территории муниципального района Клявлинский Самарской области (далее – рабочая группа).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Самарской области, актами органов местного самоуправления муниципального района Клявлинский </w:t>
      </w:r>
      <w:r>
        <w:rPr>
          <w:sz w:val="28"/>
          <w:szCs w:val="28"/>
        </w:rPr>
        <w:lastRenderedPageBreak/>
        <w:t xml:space="preserve">Самарской области, настоящим </w:t>
      </w:r>
      <w:r w:rsidR="0000570E">
        <w:rPr>
          <w:sz w:val="28"/>
          <w:szCs w:val="28"/>
        </w:rPr>
        <w:t>Порядком</w:t>
      </w:r>
      <w:r>
        <w:rPr>
          <w:sz w:val="28"/>
          <w:szCs w:val="28"/>
        </w:rPr>
        <w:t xml:space="preserve">. 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3.2. В состав рабочей группы входят председатель рабочей группы, его заместитель, секретарь и члены рабочей группы. Все члены рабочей группы при принятии решений обладают равными правами. В отсутствие председателя рабочей группы его обязанности исполняет заместитель председателя рабочей группы. </w:t>
      </w:r>
      <w:r>
        <w:rPr>
          <w:sz w:val="28"/>
          <w:szCs w:val="28"/>
          <w:lang w:eastAsia="ar-SA"/>
        </w:rPr>
        <w:t xml:space="preserve">Количественный и персональный состав рабочей группы утверждается </w:t>
      </w:r>
      <w:r w:rsidRPr="0043721D">
        <w:rPr>
          <w:sz w:val="28"/>
          <w:szCs w:val="28"/>
          <w:lang w:eastAsia="ar-SA"/>
        </w:rPr>
        <w:t xml:space="preserve">постановлением </w:t>
      </w:r>
      <w:r>
        <w:rPr>
          <w:sz w:val="28"/>
          <w:szCs w:val="28"/>
          <w:lang w:eastAsia="ar-SA"/>
        </w:rPr>
        <w:t xml:space="preserve">Главы муниципального района Клявлинский Самарской области. Рабочую группу возглавляет Глава муниципального района Клявлинский Самарской области. 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3.3. На заседания рабочей группы могут приглашаться представители и специалисты из других ведомств и организаций. Заседания рабочей группы проводятся по мере необходимости, но не реже двух раз в год.</w:t>
      </w:r>
    </w:p>
    <w:p w:rsidR="00D456B9" w:rsidRDefault="00035107" w:rsidP="004A249E"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3.4. Рабочая группа рассматривает вопросы по увековечению памяти защитников Отечества, в том числе предложения (ходатайства), поступающие от граждан, государственных, общественно-государственных (общественных) объединений и организаций (далее – гражданин, организация).</w:t>
      </w:r>
    </w:p>
    <w:p w:rsidR="00D456B9" w:rsidRDefault="00035107" w:rsidP="004A249E"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3.5. Перечень документов, представляемых в рабочую группу: 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ходатайства гражданина (организации);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историческая или историко-биографическая справка об увековечиваемом защитнике Отечества;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предложения по форме увековечения;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выписка из домовой книги с указанием периода проживания увековечиваемого лица по месту увековечивания;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письменное обязательство ходатайствующей организации о финансировании работ;</w:t>
      </w:r>
    </w:p>
    <w:p w:rsidR="00D456B9" w:rsidRDefault="00035107" w:rsidP="004A249E">
      <w:pPr>
        <w:widowControl w:val="0"/>
        <w:numPr>
          <w:ilvl w:val="0"/>
          <w:numId w:val="7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письменное обязательство ходатайствующей гражданина о финансировании работ, либо уведомление о невозможности осуществления </w:t>
      </w:r>
      <w:r>
        <w:rPr>
          <w:sz w:val="28"/>
          <w:szCs w:val="28"/>
          <w:lang w:eastAsia="ar-SA"/>
        </w:rPr>
        <w:lastRenderedPageBreak/>
        <w:t>финансирования.</w:t>
      </w: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3.6. Не позже чем в месячный срок с даты поступления документов, указанных в пункте 3.5 настоящего Порядка, проводится заседание рабочей группы по рассмотрению ходатайства. В результате рассмотрения ходатайств рабочая группа принимает одно из следующих решений: </w:t>
      </w:r>
    </w:p>
    <w:p w:rsidR="00D456B9" w:rsidRDefault="00035107" w:rsidP="004A249E">
      <w:pPr>
        <w:widowControl w:val="0"/>
        <w:numPr>
          <w:ilvl w:val="0"/>
          <w:numId w:val="9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D456B9" w:rsidRDefault="00035107" w:rsidP="004A249E">
      <w:pPr>
        <w:widowControl w:val="0"/>
        <w:numPr>
          <w:ilvl w:val="0"/>
          <w:numId w:val="9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перенести рассмотрение ходатайств на срок, определяемый рабочей группой, в связи с необходимостью получения дополнительных сведений и документов или по другим причинам, установленным рабочей группой;</w:t>
      </w:r>
    </w:p>
    <w:p w:rsidR="00D456B9" w:rsidRDefault="00035107" w:rsidP="004A249E">
      <w:pPr>
        <w:widowControl w:val="0"/>
        <w:numPr>
          <w:ilvl w:val="0"/>
          <w:numId w:val="9"/>
        </w:numPr>
        <w:tabs>
          <w:tab w:val="left" w:pos="992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рекомендовать (предложить) ходатайствующей организации (гражданину) увековечить память события или личности в других формах.</w:t>
      </w: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3.7. Решение принимается простым большинством голосов членов рабочей группы. Решения рабочей группы оформляются протоколом заседания, который утверждается Главой муниципального района Клявлинский Самарской области в течение 5 рабочих дней с даты проведения заседания рабочей группы. Решения считаются принятыми и принимаются к исполнению только после утверждения Главой муниципального района Клявлинский Самарской области протокола заседания рабочей группы. В течение 5 рабочих дней с даты утверждения протокола заседания рабочей группы ходатайствующим организациям (гражданам) направляются письменные уведомления о решениях рабочей группы.</w:t>
      </w:r>
    </w:p>
    <w:p w:rsidR="00D456B9" w:rsidRDefault="00035107" w:rsidP="004A249E">
      <w:pPr>
        <w:widowControl w:val="0"/>
        <w:tabs>
          <w:tab w:val="left" w:pos="992"/>
        </w:tabs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3.8. В случае положительного решения рабочей группы ходатайствующая организация (гражданин):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организует работу по его реализации;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контролирует проведение работ;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устанавливает взаимодействие с заинтересованными организациями и гражданами;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 необходимости по согласованию с Главой муниципального района Клявлинский Самарской области уточняет порядок выполнения мероприятий и вносит предложения на обсуждение рабочей группы;</w:t>
      </w:r>
    </w:p>
    <w:p w:rsidR="00D456B9" w:rsidRDefault="00035107" w:rsidP="004A249E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координирует вопросы изготовления в долговечных материалах и установки мемориальных сооружений (мемориальных досок, памятников, бюстов, памятных знаков и т.д.);</w:t>
      </w:r>
    </w:p>
    <w:p w:rsidR="00D456B9" w:rsidRDefault="00035107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совместно с Главой муниципального района Клявлинский Самаркой области и заинтересованными организациями 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проведении.</w:t>
      </w:r>
    </w:p>
    <w:p w:rsidR="00D456B9" w:rsidRDefault="00035107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3.9. Решение о демонтаже мемориального сооружения, памятного знака, их замене, реконструкции принимается рабочей группой по согласованию с органами, организациями, гражданами, инициировавшими их создание (установку).</w:t>
      </w:r>
    </w:p>
    <w:p w:rsidR="00D456B9" w:rsidRDefault="00035107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3.10. Проведение работ по увековечению памяти защитника Отечества в зависимости от формы увековечения должно согласовываться с заинтересованным должностным лицом по месту увековечения (собственников здания, территории, руководителем учреждения, организации и т.д.).</w:t>
      </w:r>
    </w:p>
    <w:p w:rsidR="00D456B9" w:rsidRDefault="00D456B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</w:p>
    <w:p w:rsidR="00D456B9" w:rsidRDefault="00D456B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</w:p>
    <w:p w:rsidR="00D456B9" w:rsidRDefault="00D456B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</w:p>
    <w:p w:rsidR="00D456B9" w:rsidRDefault="00D456B9">
      <w:pPr>
        <w:widowControl w:val="0"/>
        <w:jc w:val="right"/>
        <w:outlineLvl w:val="0"/>
        <w:rPr>
          <w:lang w:eastAsia="ru-RU"/>
        </w:rPr>
      </w:pPr>
    </w:p>
    <w:p w:rsidR="004A249E" w:rsidRDefault="004A249E">
      <w:pPr>
        <w:widowControl w:val="0"/>
        <w:jc w:val="right"/>
        <w:outlineLvl w:val="0"/>
        <w:rPr>
          <w:lang w:eastAsia="ru-RU"/>
        </w:rPr>
      </w:pPr>
    </w:p>
    <w:p w:rsidR="004A249E" w:rsidRDefault="004A249E">
      <w:pPr>
        <w:widowControl w:val="0"/>
        <w:jc w:val="right"/>
        <w:outlineLvl w:val="0"/>
        <w:rPr>
          <w:lang w:eastAsia="ru-RU"/>
        </w:rPr>
      </w:pPr>
    </w:p>
    <w:p w:rsidR="004A249E" w:rsidRDefault="004A249E">
      <w:pPr>
        <w:widowControl w:val="0"/>
        <w:jc w:val="right"/>
        <w:outlineLvl w:val="0"/>
        <w:rPr>
          <w:lang w:eastAsia="ru-RU"/>
        </w:rPr>
      </w:pPr>
    </w:p>
    <w:p w:rsidR="004A249E" w:rsidRDefault="004A249E">
      <w:pPr>
        <w:widowControl w:val="0"/>
        <w:jc w:val="right"/>
        <w:outlineLvl w:val="0"/>
        <w:rPr>
          <w:lang w:eastAsia="ru-RU"/>
        </w:rPr>
      </w:pPr>
    </w:p>
    <w:p w:rsidR="004A249E" w:rsidRDefault="004A249E">
      <w:pPr>
        <w:widowControl w:val="0"/>
        <w:jc w:val="right"/>
        <w:outlineLvl w:val="0"/>
        <w:rPr>
          <w:lang w:eastAsia="ru-RU"/>
        </w:rPr>
      </w:pPr>
    </w:p>
    <w:p w:rsidR="00D456B9" w:rsidRDefault="00D456B9">
      <w:pPr>
        <w:widowControl w:val="0"/>
        <w:jc w:val="right"/>
        <w:outlineLvl w:val="0"/>
        <w:rPr>
          <w:lang w:eastAsia="ru-RU"/>
        </w:rPr>
      </w:pPr>
    </w:p>
    <w:p w:rsidR="00D456B9" w:rsidRDefault="00035107">
      <w:pPr>
        <w:widowControl w:val="0"/>
        <w:jc w:val="right"/>
        <w:outlineLvl w:val="0"/>
        <w:rPr>
          <w:lang w:eastAsia="ru-RU"/>
        </w:rPr>
      </w:pPr>
      <w:r>
        <w:rPr>
          <w:lang w:eastAsia="ru-RU"/>
        </w:rPr>
        <w:lastRenderedPageBreak/>
        <w:t>Приложение № 2</w:t>
      </w:r>
    </w:p>
    <w:p w:rsidR="00D456B9" w:rsidRDefault="00035107">
      <w:pPr>
        <w:widowControl w:val="0"/>
        <w:jc w:val="right"/>
        <w:rPr>
          <w:lang w:eastAsia="ru-RU"/>
        </w:rPr>
      </w:pPr>
      <w:r>
        <w:rPr>
          <w:lang w:eastAsia="ru-RU"/>
        </w:rPr>
        <w:t xml:space="preserve">  к постановлению администрации муниципального </w:t>
      </w:r>
    </w:p>
    <w:p w:rsidR="00D456B9" w:rsidRDefault="00035107">
      <w:pPr>
        <w:widowControl w:val="0"/>
        <w:jc w:val="right"/>
        <w:rPr>
          <w:lang w:eastAsia="ru-RU"/>
        </w:rPr>
      </w:pPr>
      <w:r>
        <w:rPr>
          <w:lang w:eastAsia="ru-RU"/>
        </w:rPr>
        <w:t xml:space="preserve">района Клявлинский Самарской области                                                           </w:t>
      </w:r>
    </w:p>
    <w:p w:rsidR="00D456B9" w:rsidRDefault="00035107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lang w:eastAsia="ru-RU"/>
        </w:rPr>
        <w:t xml:space="preserve">                                                                                                         от 28.11.2025 г. № 392</w:t>
      </w:r>
    </w:p>
    <w:p w:rsidR="00D456B9" w:rsidRDefault="00D456B9">
      <w:pPr>
        <w:spacing w:line="360" w:lineRule="auto"/>
        <w:jc w:val="both"/>
        <w:rPr>
          <w:sz w:val="28"/>
          <w:szCs w:val="28"/>
          <w:lang w:eastAsia="ar-SA"/>
        </w:rPr>
      </w:pPr>
    </w:p>
    <w:p w:rsidR="00D456B9" w:rsidRDefault="00035107">
      <w:pPr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Состав рабочей группы по увековечиванию памяти защитников Отечества на территории муниципального района Клявлинский Самарской области</w:t>
      </w:r>
    </w:p>
    <w:p w:rsidR="00D456B9" w:rsidRDefault="00D456B9">
      <w:pPr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4642"/>
      </w:tblGrid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Колесников Василий Иванович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Глава муниципального района Клявлинский Самарской области, руководитель рабочей группы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t>Гафиятуллина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 Ольга Михайловна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Заместитель Главы муниципального района Клявлинский Самарской области по вопросам комплексной поддержки участников СВО и членов их семей, заместитель </w:t>
            </w:r>
            <w:r>
              <w:rPr>
                <w:rFonts w:eastAsia="Calibri"/>
                <w:sz w:val="28"/>
                <w:szCs w:val="28"/>
                <w:lang w:eastAsia="ar-SA"/>
              </w:rPr>
              <w:t>руководителя рабочей группы</w:t>
            </w:r>
          </w:p>
          <w:p w:rsidR="00D456B9" w:rsidRDefault="00D456B9">
            <w:pPr>
              <w:jc w:val="both"/>
              <w:rPr>
                <w:rFonts w:eastAsia="Calibri"/>
                <w:b/>
                <w:sz w:val="28"/>
                <w:szCs w:val="28"/>
                <w:lang w:eastAsia="ar-SA"/>
              </w:rPr>
            </w:pPr>
          </w:p>
        </w:tc>
      </w:tr>
      <w:tr w:rsidR="00D456B9">
        <w:trPr>
          <w:trHeight w:val="322"/>
        </w:trPr>
        <w:tc>
          <w:tcPr>
            <w:tcW w:w="4820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rPr>
                <w:rFonts w:eastAsia="Calibri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t>Шелтыганова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 Наталья Александровна</w:t>
            </w:r>
          </w:p>
        </w:tc>
        <w:tc>
          <w:tcPr>
            <w:tcW w:w="4642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3C3AE6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С</w:t>
            </w:r>
            <w:r w:rsidR="00035107">
              <w:rPr>
                <w:rFonts w:eastAsia="Calibri"/>
                <w:sz w:val="28"/>
                <w:szCs w:val="28"/>
                <w:lang w:eastAsia="ar-SA"/>
              </w:rPr>
              <w:t>пециалист архивного отдела МКУ «Управление делами» муниципального района Клявлинский Самарской области, секретарь рабочей группы (по согласованию)</w:t>
            </w:r>
          </w:p>
          <w:p w:rsidR="00D456B9" w:rsidRDefault="00D456B9">
            <w:pPr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rPr>
          <w:trHeight w:val="322"/>
        </w:trPr>
        <w:tc>
          <w:tcPr>
            <w:tcW w:w="4820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Члены рабочей группы:</w:t>
            </w:r>
          </w:p>
          <w:p w:rsidR="00D456B9" w:rsidRDefault="00D456B9">
            <w:pPr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4642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D456B9">
            <w:pPr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Краснов Владимир Николаевич (о. Владимир)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иерей храма в честь Преподобного Александра Свирского с. Степное </w:t>
            </w: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t>Дурасово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 (по согласованию)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Кондрашкин Александр Анатольевич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Начальник Муниципального автономного учреждения «Межпоселенческий центр культуры, молодёжной политики и спорта» муниципального района Клявлинский Самарской области</w:t>
            </w:r>
          </w:p>
          <w:p w:rsidR="00D456B9" w:rsidRDefault="00D456B9">
            <w:pPr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rPr>
          <w:trHeight w:val="322"/>
        </w:trPr>
        <w:tc>
          <w:tcPr>
            <w:tcW w:w="4820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proofErr w:type="spellStart"/>
            <w:r w:rsidRPr="0043721D">
              <w:rPr>
                <w:rFonts w:eastAsia="Calibri"/>
                <w:sz w:val="28"/>
                <w:szCs w:val="28"/>
                <w:lang w:eastAsia="ar-SA"/>
              </w:rPr>
              <w:t>Лахно</w:t>
            </w:r>
            <w:proofErr w:type="spellEnd"/>
            <w:r w:rsidRPr="0043721D">
              <w:rPr>
                <w:rFonts w:eastAsia="Calibri"/>
                <w:sz w:val="28"/>
                <w:szCs w:val="28"/>
                <w:lang w:eastAsia="ar-SA"/>
              </w:rPr>
              <w:t xml:space="preserve"> Ольга Геннадьевна</w:t>
            </w:r>
          </w:p>
        </w:tc>
        <w:tc>
          <w:tcPr>
            <w:tcW w:w="4642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43721D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В</w:t>
            </w:r>
            <w:r w:rsidRPr="0043721D">
              <w:rPr>
                <w:rFonts w:eastAsia="Calibri"/>
                <w:sz w:val="28"/>
                <w:szCs w:val="28"/>
                <w:lang w:eastAsia="ar-SA"/>
              </w:rPr>
              <w:t xml:space="preserve">едущий специалист МКУ «Управление делами» муниципального района </w:t>
            </w:r>
            <w:r w:rsidRPr="0043721D">
              <w:rPr>
                <w:rFonts w:eastAsia="Calibri"/>
                <w:sz w:val="28"/>
                <w:szCs w:val="28"/>
                <w:lang w:eastAsia="ar-SA"/>
              </w:rPr>
              <w:lastRenderedPageBreak/>
              <w:t>Клявлинский Самарской области</w:t>
            </w:r>
            <w:r w:rsidR="00035107">
              <w:rPr>
                <w:rFonts w:eastAsia="Calibri"/>
                <w:sz w:val="28"/>
                <w:szCs w:val="28"/>
                <w:lang w:eastAsia="ar-SA"/>
              </w:rPr>
              <w:t xml:space="preserve"> (по согласованию)</w:t>
            </w:r>
          </w:p>
          <w:p w:rsidR="00796F7F" w:rsidRDefault="00796F7F">
            <w:pPr>
              <w:rPr>
                <w:rFonts w:eastAsia="Calibri"/>
                <w:sz w:val="28"/>
                <w:szCs w:val="28"/>
                <w:highlight w:val="yellow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lastRenderedPageBreak/>
              <w:t>Иванов Юрий Дмитриевич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Глава сельского поселения станция Клявлино муниципального района Клявлинский Самарской области (по согласованию)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Медведев Эдуард Васильевич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Глава сельского поселения Черный Ключ муниципального района Клявлинский Самарской области (по согласованию) 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t>Пакшаев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 Артем Николаевич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2"/>
              </w:rPr>
            </w:pPr>
            <w:r>
              <w:rPr>
                <w:rFonts w:eastAsia="Calibri"/>
                <w:sz w:val="28"/>
                <w:szCs w:val="22"/>
              </w:rPr>
              <w:t xml:space="preserve">Глава сельского поселения Старое Семенкино муниципального района Клявлинский Самарской области </w:t>
            </w:r>
            <w:r>
              <w:rPr>
                <w:rFonts w:eastAsia="Calibri"/>
                <w:sz w:val="28"/>
                <w:szCs w:val="28"/>
                <w:lang w:eastAsia="ar-SA"/>
              </w:rPr>
              <w:t>(по согласованию)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2"/>
              </w:rPr>
              <w:t>Егоров Владимир Павлович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2"/>
              </w:rPr>
            </w:pPr>
            <w:r>
              <w:rPr>
                <w:rFonts w:eastAsia="Calibri"/>
                <w:sz w:val="28"/>
                <w:szCs w:val="22"/>
              </w:rPr>
              <w:t xml:space="preserve">Глава сельского поселения Назаровка муниципального района Клявлинский Самарской области </w:t>
            </w:r>
            <w:r>
              <w:rPr>
                <w:rFonts w:eastAsia="Calibri"/>
                <w:sz w:val="28"/>
                <w:szCs w:val="28"/>
                <w:lang w:eastAsia="ar-SA"/>
              </w:rPr>
              <w:t>(по согласованию)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2"/>
              </w:rPr>
              <w:t>Кошкин Евгений Сергеевич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2"/>
              </w:rPr>
            </w:pPr>
            <w:r>
              <w:rPr>
                <w:rFonts w:eastAsia="Calibri"/>
                <w:sz w:val="28"/>
                <w:szCs w:val="22"/>
              </w:rPr>
              <w:t xml:space="preserve">Глава сельского поселения Борискино-Игар муниципального района Клявлинский Самарской области </w:t>
            </w:r>
            <w:r>
              <w:rPr>
                <w:rFonts w:eastAsia="Calibri"/>
                <w:sz w:val="28"/>
                <w:szCs w:val="28"/>
                <w:lang w:eastAsia="ar-SA"/>
              </w:rPr>
              <w:t>(по согласованию)</w:t>
            </w:r>
          </w:p>
          <w:p w:rsidR="00D456B9" w:rsidRDefault="00D456B9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D456B9" w:rsidTr="009464AF">
        <w:trPr>
          <w:trHeight w:val="1473"/>
        </w:trPr>
        <w:tc>
          <w:tcPr>
            <w:tcW w:w="4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2"/>
              </w:rPr>
            </w:pPr>
            <w:r>
              <w:rPr>
                <w:rFonts w:eastAsia="Calibri"/>
                <w:sz w:val="28"/>
                <w:szCs w:val="22"/>
              </w:rPr>
              <w:t>Михайлов Владимир Леонидович</w:t>
            </w: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6B9" w:rsidRDefault="00035107">
            <w:pPr>
              <w:jc w:val="both"/>
              <w:rPr>
                <w:rFonts w:eastAsia="Calibri"/>
                <w:sz w:val="28"/>
                <w:szCs w:val="22"/>
              </w:rPr>
            </w:pPr>
            <w:r>
              <w:rPr>
                <w:rFonts w:eastAsia="Calibri"/>
                <w:sz w:val="28"/>
                <w:szCs w:val="22"/>
              </w:rPr>
              <w:t xml:space="preserve">Глава сельского поселения Старый Маклауш муниципального района Клявлинский Самарской области  </w:t>
            </w:r>
            <w:r>
              <w:rPr>
                <w:rFonts w:eastAsia="Calibri"/>
                <w:sz w:val="28"/>
                <w:szCs w:val="28"/>
                <w:lang w:eastAsia="ar-SA"/>
              </w:rPr>
              <w:t>(по согласованию)</w:t>
            </w:r>
          </w:p>
        </w:tc>
      </w:tr>
    </w:tbl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p w:rsidR="00D456B9" w:rsidRDefault="00D456B9">
      <w:pPr>
        <w:ind w:firstLine="709"/>
        <w:jc w:val="center"/>
        <w:rPr>
          <w:b/>
          <w:sz w:val="28"/>
          <w:szCs w:val="28"/>
          <w:lang w:eastAsia="ar-SA"/>
        </w:rPr>
      </w:pPr>
    </w:p>
    <w:sectPr w:rsidR="00D456B9">
      <w:head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FF5" w:rsidRDefault="00A47FF5">
      <w:r>
        <w:separator/>
      </w:r>
    </w:p>
  </w:endnote>
  <w:endnote w:type="continuationSeparator" w:id="0">
    <w:p w:rsidR="00A47FF5" w:rsidRDefault="00A47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FF5" w:rsidRDefault="00A47FF5">
      <w:r>
        <w:separator/>
      </w:r>
    </w:p>
  </w:footnote>
  <w:footnote w:type="continuationSeparator" w:id="0">
    <w:p w:rsidR="00A47FF5" w:rsidRDefault="00A47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6B9" w:rsidRDefault="00A47FF5">
    <w:pPr>
      <w:pStyle w:val="ac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84.5pt;height:12.45pt;z-index:1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" stroked="f">
          <v:fill opacity="0"/>
          <v:textbox inset="1.3pt,1.3pt,1.3pt,1.3pt">
            <w:txbxContent>
              <w:p w:rsidR="00D456B9" w:rsidRDefault="00D456B9">
                <w:pPr>
                  <w:pStyle w:val="ac"/>
                </w:pPr>
              </w:p>
              <w:p w:rsidR="00D456B9" w:rsidRDefault="00D456B9"/>
            </w:txbxContent>
          </v:textbox>
          <w10:wrap type="square"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3654"/>
    <w:multiLevelType w:val="hybridMultilevel"/>
    <w:tmpl w:val="CC2AF826"/>
    <w:lvl w:ilvl="0" w:tplc="6448A5D2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454899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16857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8A4AEE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D744B7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A80BEF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36E3FD0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FA6B5C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396D30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0E1631"/>
    <w:multiLevelType w:val="multilevel"/>
    <w:tmpl w:val="31E480E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93B30B9"/>
    <w:multiLevelType w:val="multilevel"/>
    <w:tmpl w:val="65666262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28101CE9"/>
    <w:multiLevelType w:val="hybridMultilevel"/>
    <w:tmpl w:val="91AE573E"/>
    <w:lvl w:ilvl="0" w:tplc="6B087A1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A1D61A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056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5A17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9C9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5E62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9BCBF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A66C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FE64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1CC7584"/>
    <w:multiLevelType w:val="hybridMultilevel"/>
    <w:tmpl w:val="596605A6"/>
    <w:lvl w:ilvl="0" w:tplc="325A02E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D6480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EEA2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B814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F6FF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3EED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18EE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DE4C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04D1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3C1583F"/>
    <w:multiLevelType w:val="hybridMultilevel"/>
    <w:tmpl w:val="7742951C"/>
    <w:lvl w:ilvl="0" w:tplc="BBB0C5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BF2B6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E5CA3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88AC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5C78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AEF2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DA23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4CE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5CF5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8F87871"/>
    <w:multiLevelType w:val="multilevel"/>
    <w:tmpl w:val="E6A2911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6BE62EE0"/>
    <w:multiLevelType w:val="multilevel"/>
    <w:tmpl w:val="5DACF1D8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714B14CE"/>
    <w:multiLevelType w:val="hybridMultilevel"/>
    <w:tmpl w:val="BD420802"/>
    <w:lvl w:ilvl="0" w:tplc="AD22640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strike w:val="0"/>
      </w:rPr>
    </w:lvl>
    <w:lvl w:ilvl="1" w:tplc="E2822C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ACAF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5A51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EA13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8657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44D1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96AC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CC4B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56B9"/>
    <w:rsid w:val="0000570E"/>
    <w:rsid w:val="00035107"/>
    <w:rsid w:val="000854C5"/>
    <w:rsid w:val="003C3AE6"/>
    <w:rsid w:val="0043721D"/>
    <w:rsid w:val="004A249E"/>
    <w:rsid w:val="00796F7F"/>
    <w:rsid w:val="00855BC5"/>
    <w:rsid w:val="009464AF"/>
    <w:rsid w:val="00A47FF5"/>
    <w:rsid w:val="00AB0375"/>
    <w:rsid w:val="00CB519A"/>
    <w:rsid w:val="00CC2AD6"/>
    <w:rsid w:val="00D456B9"/>
    <w:rsid w:val="00F73857"/>
    <w:rsid w:val="00F8197D"/>
    <w:rsid w:val="00F95839"/>
    <w:rsid w:val="00FA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880E9D"/>
  <w15:docId w15:val="{7B4F7807-A256-474F-AE79-A4131729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both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6"/>
    <w:link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qFormat/>
    <w:pPr>
      <w:jc w:val="center"/>
    </w:pPr>
    <w:rPr>
      <w:sz w:val="32"/>
      <w:szCs w:val="20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8"/>
    <w:qFormat/>
    <w:pPr>
      <w:jc w:val="center"/>
    </w:pPr>
    <w:rPr>
      <w:sz w:val="32"/>
      <w:szCs w:val="20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5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13">
    <w:name w:val="Основной шрифт абзаца1"/>
  </w:style>
  <w:style w:type="character" w:styleId="afb">
    <w:name w:val="page number"/>
    <w:basedOn w:val="25"/>
  </w:style>
  <w:style w:type="paragraph" w:styleId="a6">
    <w:name w:val="Body Text"/>
    <w:basedOn w:val="a"/>
    <w:pPr>
      <w:spacing w:after="120"/>
    </w:pPr>
  </w:style>
  <w:style w:type="paragraph" w:styleId="afc">
    <w:name w:val="List"/>
    <w:basedOn w:val="a6"/>
    <w:rPr>
      <w:rFonts w:ascii="Arial" w:hAnsi="Arial" w:cs="Tahoma"/>
    </w:rPr>
  </w:style>
  <w:style w:type="paragraph" w:customStyle="1" w:styleId="26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Title">
    <w:name w:val="ConsTitle"/>
    <w:pPr>
      <w:widowControl w:val="0"/>
      <w:ind w:right="19772"/>
    </w:pPr>
    <w:rPr>
      <w:rFonts w:ascii="Arial" w:eastAsia="Arial" w:hAnsi="Arial"/>
      <w:b/>
      <w:sz w:val="16"/>
      <w:lang w:eastAsia="zh-CN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paragraph" w:customStyle="1" w:styleId="aff">
    <w:name w:val="Содержимое врезки"/>
    <w:basedOn w:val="a"/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1">
    <w:name w:val="Текст выноски Знак"/>
    <w:link w:val="aff0"/>
    <w:uiPriority w:val="99"/>
    <w:semiHidden/>
    <w:rPr>
      <w:rFonts w:ascii="Tahoma" w:hAnsi="Tahoma" w:cs="Tahoma"/>
      <w:sz w:val="16"/>
      <w:szCs w:val="16"/>
      <w:lang w:eastAsia="zh-CN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Каменского муниципального района Воронежской области</vt:lpstr>
    </vt:vector>
  </TitlesOfParts>
  <Company/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Каменского муниципального района Воронежской области</dc:title>
  <dc:creator>User</dc:creator>
  <cp:lastModifiedBy>Пользователь</cp:lastModifiedBy>
  <cp:revision>46</cp:revision>
  <cp:lastPrinted>2025-12-04T11:10:00Z</cp:lastPrinted>
  <dcterms:created xsi:type="dcterms:W3CDTF">2025-09-22T10:18:00Z</dcterms:created>
  <dcterms:modified xsi:type="dcterms:W3CDTF">2026-01-28T09:43:00Z</dcterms:modified>
  <cp:version>1048576</cp:version>
</cp:coreProperties>
</file>