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3"/>
        <w:gridCol w:w="4782"/>
      </w:tblGrid>
      <w:tr w:rsidR="00EF6C75" w:rsidRPr="00EF6C75" w:rsidTr="005D3DE7">
        <w:trPr>
          <w:trHeight w:val="3686"/>
        </w:trPr>
        <w:tc>
          <w:tcPr>
            <w:tcW w:w="4785" w:type="dxa"/>
          </w:tcPr>
          <w:bookmarkStart w:id="0" w:name="sub_1000"/>
          <w:p w:rsidR="005D3DE7" w:rsidRPr="00EF6C75" w:rsidRDefault="005D3DE7">
            <w:pPr>
              <w:spacing w:line="276" w:lineRule="auto"/>
              <w:jc w:val="center"/>
            </w:pPr>
            <w:r w:rsidRPr="00EF6C75">
              <w:rPr>
                <w:noProof/>
              </w:rPr>
              <mc:AlternateContent>
                <mc:Choice Requires="wps">
                  <w:drawing>
                    <wp:anchor distT="0" distB="0" distL="114300" distR="114300" simplePos="0" relativeHeight="251659264" behindDoc="0" locked="0" layoutInCell="1" allowOverlap="1" wp14:anchorId="1D633D17" wp14:editId="032B62EB">
                      <wp:simplePos x="0" y="0"/>
                      <wp:positionH relativeFrom="column">
                        <wp:posOffset>3543300</wp:posOffset>
                      </wp:positionH>
                      <wp:positionV relativeFrom="paragraph">
                        <wp:posOffset>100965</wp:posOffset>
                      </wp:positionV>
                      <wp:extent cx="2400300" cy="1775460"/>
                      <wp:effectExtent l="0" t="0" r="1905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75460"/>
                              </a:xfrm>
                              <a:prstGeom prst="rect">
                                <a:avLst/>
                              </a:prstGeom>
                              <a:solidFill>
                                <a:srgbClr val="FFFFFF"/>
                              </a:solidFill>
                              <a:ln w="9525">
                                <a:solidFill>
                                  <a:srgbClr val="FFFFFF"/>
                                </a:solidFill>
                                <a:miter lim="800000"/>
                                <a:headEnd/>
                                <a:tailEnd/>
                              </a:ln>
                            </wps:spPr>
                            <wps:txbx>
                              <w:txbxContent>
                                <w:p w:rsidR="005D3DE7" w:rsidRDefault="005D3DE7" w:rsidP="005D3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9pt;margin-top:7.95pt;width:189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" strokecolor="white">
                      <v:textbox>
                        <w:txbxContent>
                          <w:p w:rsidR="005D3DE7" w:rsidRDefault="005D3DE7" w:rsidP="005D3DE7"/>
                        </w:txbxContent>
                      </v:textbox>
                    </v:shape>
                  </w:pict>
                </mc:Fallback>
              </mc:AlternateContent>
            </w:r>
            <w:r w:rsidRPr="00EF6C75">
              <w:rPr>
                <w:noProof/>
              </w:rPr>
              <w:drawing>
                <wp:inline distT="0" distB="0" distL="0" distR="0" wp14:anchorId="327E7064" wp14:editId="37AA8DD0">
                  <wp:extent cx="52514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52145"/>
                          </a:xfrm>
                          <a:prstGeom prst="rect">
                            <a:avLst/>
                          </a:prstGeom>
                          <a:noFill/>
                          <a:ln>
                            <a:noFill/>
                          </a:ln>
                        </pic:spPr>
                      </pic:pic>
                    </a:graphicData>
                  </a:graphic>
                </wp:inline>
              </w:drawing>
            </w:r>
          </w:p>
          <w:p w:rsidR="005D3DE7" w:rsidRPr="00EF6C75" w:rsidRDefault="005D3DE7">
            <w:pPr>
              <w:shd w:val="clear" w:color="auto" w:fill="FFFFFF"/>
              <w:spacing w:line="276" w:lineRule="auto"/>
              <w:jc w:val="center"/>
              <w:rPr>
                <w:b/>
                <w:spacing w:val="-17"/>
                <w:sz w:val="28"/>
                <w:szCs w:val="28"/>
              </w:rPr>
            </w:pPr>
          </w:p>
          <w:p w:rsidR="005D3DE7" w:rsidRPr="00EF6C75" w:rsidRDefault="005D3DE7">
            <w:pPr>
              <w:shd w:val="clear" w:color="auto" w:fill="FFFFFF"/>
              <w:spacing w:line="276" w:lineRule="auto"/>
              <w:jc w:val="center"/>
              <w:rPr>
                <w:b/>
                <w:spacing w:val="-17"/>
                <w:sz w:val="28"/>
                <w:szCs w:val="28"/>
              </w:rPr>
            </w:pPr>
            <w:r w:rsidRPr="00EF6C75">
              <w:rPr>
                <w:b/>
              </w:rPr>
              <w:t>РОССИЙСКАЯ ФЕДЕРАЦИЯ</w:t>
            </w:r>
          </w:p>
          <w:p w:rsidR="005D3DE7" w:rsidRPr="00EF6C75" w:rsidRDefault="005D3DE7">
            <w:pPr>
              <w:spacing w:line="276" w:lineRule="auto"/>
              <w:jc w:val="center"/>
              <w:rPr>
                <w:b/>
              </w:rPr>
            </w:pPr>
          </w:p>
          <w:p w:rsidR="005D3DE7" w:rsidRPr="00EF6C75" w:rsidRDefault="005D3DE7">
            <w:pPr>
              <w:spacing w:line="276" w:lineRule="auto"/>
              <w:jc w:val="center"/>
              <w:rPr>
                <w:b/>
              </w:rPr>
            </w:pPr>
            <w:r w:rsidRPr="00EF6C75">
              <w:rPr>
                <w:b/>
              </w:rPr>
              <w:t>АДМИНИСТРАЦИЯ</w:t>
            </w:r>
          </w:p>
          <w:p w:rsidR="005D3DE7" w:rsidRPr="00EF6C75" w:rsidRDefault="005D3DE7">
            <w:pPr>
              <w:spacing w:line="276" w:lineRule="auto"/>
              <w:jc w:val="center"/>
              <w:rPr>
                <w:b/>
              </w:rPr>
            </w:pPr>
            <w:r w:rsidRPr="00EF6C75">
              <w:rPr>
                <w:b/>
              </w:rPr>
              <w:t>МУНИЦИПАЛЬНОГО РАЙОНА</w:t>
            </w:r>
          </w:p>
          <w:p w:rsidR="005D3DE7" w:rsidRPr="00EF6C75" w:rsidRDefault="005D3DE7">
            <w:pPr>
              <w:spacing w:line="276" w:lineRule="auto"/>
              <w:jc w:val="center"/>
              <w:rPr>
                <w:b/>
              </w:rPr>
            </w:pPr>
            <w:r w:rsidRPr="00EF6C75">
              <w:rPr>
                <w:b/>
              </w:rPr>
              <w:t>КЛЯВЛИНСКИЙ</w:t>
            </w:r>
          </w:p>
          <w:p w:rsidR="005D3DE7" w:rsidRPr="00EF6C75" w:rsidRDefault="005D3DE7">
            <w:pPr>
              <w:spacing w:line="276" w:lineRule="auto"/>
              <w:jc w:val="center"/>
            </w:pPr>
            <w:r w:rsidRPr="00EF6C75">
              <w:t>Самарской области</w:t>
            </w:r>
          </w:p>
          <w:p w:rsidR="005D3DE7" w:rsidRPr="00EF6C75" w:rsidRDefault="005D3DE7">
            <w:pPr>
              <w:spacing w:line="276" w:lineRule="auto"/>
              <w:jc w:val="center"/>
            </w:pPr>
          </w:p>
          <w:p w:rsidR="005D3DE7" w:rsidRPr="00EF6C75" w:rsidRDefault="005D3DE7">
            <w:pPr>
              <w:spacing w:line="276" w:lineRule="auto"/>
              <w:jc w:val="center"/>
              <w:rPr>
                <w:b/>
              </w:rPr>
            </w:pPr>
            <w:r w:rsidRPr="00EF6C75">
              <w:rPr>
                <w:b/>
              </w:rPr>
              <w:t>ПОСТАНОВЛЕНИЕ</w:t>
            </w:r>
          </w:p>
        </w:tc>
        <w:tc>
          <w:tcPr>
            <w:tcW w:w="4786" w:type="dxa"/>
          </w:tcPr>
          <w:p w:rsidR="005D3DE7" w:rsidRPr="00EF6C75" w:rsidRDefault="005D3DE7">
            <w:pPr>
              <w:widowControl/>
              <w:autoSpaceDE/>
              <w:adjustRightInd/>
              <w:spacing w:line="276" w:lineRule="auto"/>
              <w:ind w:firstLine="0"/>
              <w:jc w:val="center"/>
              <w:rPr>
                <w:rFonts w:ascii="Times New Roman" w:eastAsia="Times New Roman" w:hAnsi="Times New Roman" w:cstheme="minorBidi"/>
                <w:lang w:eastAsia="en-US"/>
              </w:rPr>
            </w:pPr>
          </w:p>
        </w:tc>
      </w:tr>
    </w:tbl>
    <w:p w:rsidR="006A3155" w:rsidRDefault="005D3DE7" w:rsidP="005D3DE7">
      <w:pPr>
        <w:suppressAutoHyphens/>
        <w:autoSpaceDN/>
        <w:adjustRightInd/>
        <w:ind w:firstLine="0"/>
        <w:jc w:val="left"/>
        <w:rPr>
          <w:rFonts w:ascii="Times New Roman" w:eastAsia="Arial" w:hAnsi="Times New Roman" w:cs="Times New Roman"/>
          <w:b/>
          <w:sz w:val="28"/>
          <w:szCs w:val="28"/>
          <w:shd w:val="clear" w:color="auto" w:fill="FFFFFF"/>
          <w:lang w:bidi="ru-RU"/>
        </w:rPr>
      </w:pPr>
      <w:r w:rsidRPr="00EF6C75">
        <w:rPr>
          <w:rFonts w:ascii="Times New Roman" w:eastAsia="Arial" w:hAnsi="Times New Roman" w:cs="Times New Roman"/>
          <w:b/>
          <w:sz w:val="28"/>
          <w:szCs w:val="28"/>
          <w:shd w:val="clear" w:color="auto" w:fill="FFFFFF"/>
          <w:lang w:bidi="ru-RU"/>
        </w:rPr>
        <w:t xml:space="preserve">          </w:t>
      </w:r>
    </w:p>
    <w:p w:rsidR="005D3DE7" w:rsidRDefault="006A3155" w:rsidP="005D3DE7">
      <w:pPr>
        <w:suppressAutoHyphens/>
        <w:autoSpaceDN/>
        <w:adjustRightInd/>
        <w:ind w:firstLine="0"/>
        <w:jc w:val="left"/>
        <w:rPr>
          <w:rFonts w:ascii="Times New Roman" w:eastAsiaTheme="minorHAnsi" w:hAnsi="Times New Roman" w:cs="Times New Roman"/>
          <w:b/>
          <w:sz w:val="28"/>
          <w:szCs w:val="28"/>
          <w:u w:val="single"/>
          <w:lang w:eastAsia="en-US"/>
        </w:rPr>
      </w:pPr>
      <w:r>
        <w:rPr>
          <w:rFonts w:ascii="Times New Roman" w:eastAsia="Arial" w:hAnsi="Times New Roman" w:cs="Times New Roman"/>
          <w:b/>
          <w:sz w:val="28"/>
          <w:szCs w:val="28"/>
          <w:shd w:val="clear" w:color="auto" w:fill="FFFFFF"/>
          <w:lang w:bidi="ru-RU"/>
        </w:rPr>
        <w:t xml:space="preserve">            </w:t>
      </w:r>
      <w:r w:rsidR="005D3DE7" w:rsidRPr="00EF6C75">
        <w:rPr>
          <w:rFonts w:ascii="Times New Roman" w:eastAsia="Arial" w:hAnsi="Times New Roman" w:cs="Times New Roman"/>
          <w:b/>
          <w:sz w:val="28"/>
          <w:szCs w:val="28"/>
          <w:shd w:val="clear" w:color="auto" w:fill="FFFFFF"/>
          <w:lang w:bidi="ru-RU"/>
        </w:rPr>
        <w:t xml:space="preserve"> </w:t>
      </w:r>
      <w:r w:rsidRPr="006A3155">
        <w:rPr>
          <w:rFonts w:ascii="Times New Roman" w:eastAsia="Arial" w:hAnsi="Times New Roman" w:cs="Times New Roman"/>
          <w:b/>
          <w:sz w:val="28"/>
          <w:szCs w:val="28"/>
          <w:u w:val="single"/>
          <w:shd w:val="clear" w:color="auto" w:fill="FFFFFF"/>
          <w:lang w:bidi="ru-RU"/>
        </w:rPr>
        <w:t>05.07.</w:t>
      </w:r>
      <w:r w:rsidR="005D3DE7" w:rsidRPr="006A3155">
        <w:rPr>
          <w:rFonts w:ascii="Times New Roman" w:eastAsiaTheme="minorHAnsi" w:hAnsi="Times New Roman" w:cs="Times New Roman"/>
          <w:b/>
          <w:sz w:val="28"/>
          <w:szCs w:val="28"/>
          <w:u w:val="single"/>
          <w:lang w:eastAsia="en-US"/>
        </w:rPr>
        <w:t xml:space="preserve">2021 г. № </w:t>
      </w:r>
      <w:r w:rsidRPr="006A3155">
        <w:rPr>
          <w:rFonts w:ascii="Times New Roman" w:eastAsiaTheme="minorHAnsi" w:hAnsi="Times New Roman" w:cs="Times New Roman"/>
          <w:b/>
          <w:sz w:val="28"/>
          <w:szCs w:val="28"/>
          <w:u w:val="single"/>
          <w:lang w:eastAsia="en-US"/>
        </w:rPr>
        <w:t>259</w:t>
      </w:r>
    </w:p>
    <w:p w:rsidR="006A3155" w:rsidRPr="006A3155" w:rsidRDefault="006A3155" w:rsidP="005D3DE7">
      <w:pPr>
        <w:suppressAutoHyphens/>
        <w:autoSpaceDN/>
        <w:adjustRightInd/>
        <w:ind w:firstLine="0"/>
        <w:jc w:val="left"/>
        <w:rPr>
          <w:rFonts w:ascii="Times New Roman" w:eastAsiaTheme="minorHAnsi" w:hAnsi="Times New Roman" w:cs="Times New Roman"/>
          <w:b/>
          <w:sz w:val="28"/>
          <w:szCs w:val="28"/>
          <w:u w:val="single"/>
          <w:lang w:eastAsia="en-US"/>
        </w:rPr>
      </w:pPr>
    </w:p>
    <w:p w:rsidR="005D3DE7" w:rsidRPr="00EF6C75" w:rsidRDefault="005D3DE7" w:rsidP="006A3155">
      <w:pPr>
        <w:pStyle w:val="1"/>
        <w:ind w:right="1978"/>
        <w:jc w:val="both"/>
        <w:rPr>
          <w:rFonts w:ascii="Times New Roman" w:hAnsi="Times New Roman" w:cs="Times New Roman"/>
          <w:b w:val="0"/>
          <w:color w:val="auto"/>
          <w:sz w:val="28"/>
          <w:szCs w:val="28"/>
        </w:rPr>
      </w:pPr>
      <w:r w:rsidRPr="00EF6C75">
        <w:rPr>
          <w:rFonts w:ascii="Times New Roman" w:hAnsi="Times New Roman" w:cs="Times New Roman"/>
          <w:b w:val="0"/>
          <w:color w:val="auto"/>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муниципального района Клявлинский Самарской области, и принятия решения </w:t>
      </w:r>
      <w:proofErr w:type="gramStart"/>
      <w:r w:rsidRPr="00EF6C75">
        <w:rPr>
          <w:rFonts w:ascii="Times New Roman" w:hAnsi="Times New Roman" w:cs="Times New Roman"/>
          <w:b w:val="0"/>
          <w:color w:val="auto"/>
          <w:sz w:val="28"/>
          <w:szCs w:val="28"/>
        </w:rPr>
        <w:t>об</w:t>
      </w:r>
      <w:proofErr w:type="gramEnd"/>
      <w:r w:rsidRPr="00EF6C75">
        <w:rPr>
          <w:rFonts w:ascii="Times New Roman" w:hAnsi="Times New Roman" w:cs="Times New Roman"/>
          <w:b w:val="0"/>
          <w:color w:val="auto"/>
          <w:sz w:val="28"/>
          <w:szCs w:val="28"/>
        </w:rPr>
        <w:t xml:space="preserve"> </w:t>
      </w:r>
      <w:proofErr w:type="gramStart"/>
      <w:r w:rsidRPr="00EF6C75">
        <w:rPr>
          <w:rFonts w:ascii="Times New Roman" w:hAnsi="Times New Roman" w:cs="Times New Roman"/>
          <w:b w:val="0"/>
          <w:color w:val="auto"/>
          <w:sz w:val="28"/>
          <w:szCs w:val="28"/>
        </w:rPr>
        <w:t>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5D3DE7" w:rsidRPr="00EF6C75" w:rsidRDefault="005D3DE7" w:rsidP="005D3DE7"/>
    <w:p w:rsidR="005D3DE7" w:rsidRPr="00EF6C75" w:rsidRDefault="005D3DE7" w:rsidP="005D3DE7">
      <w:pPr>
        <w:rPr>
          <w:rFonts w:ascii="Times New Roman" w:hAnsi="Times New Roman" w:cs="Times New Roman"/>
          <w:sz w:val="28"/>
          <w:szCs w:val="28"/>
        </w:rPr>
      </w:pPr>
    </w:p>
    <w:p w:rsidR="005D3DE7" w:rsidRPr="00EF6C75" w:rsidRDefault="005D3DE7"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В соответствии с частью 20 статьи 45 Градостроительного кодекса Российской Федерации,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муниципального района Клявлинский Самарской области</w:t>
      </w:r>
      <w:r w:rsidR="00006926" w:rsidRPr="00EF6C75">
        <w:rPr>
          <w:rFonts w:ascii="Times New Roman" w:hAnsi="Times New Roman" w:cs="Times New Roman"/>
          <w:sz w:val="28"/>
          <w:szCs w:val="28"/>
        </w:rPr>
        <w:t>,</w:t>
      </w:r>
      <w:r w:rsidRPr="00EF6C75">
        <w:rPr>
          <w:rFonts w:ascii="Times New Roman" w:hAnsi="Times New Roman" w:cs="Times New Roman"/>
          <w:sz w:val="28"/>
          <w:szCs w:val="28"/>
        </w:rPr>
        <w:t xml:space="preserve">  Администраци</w:t>
      </w:r>
      <w:r w:rsidR="00006926" w:rsidRPr="00EF6C75">
        <w:rPr>
          <w:rFonts w:ascii="Times New Roman" w:hAnsi="Times New Roman" w:cs="Times New Roman"/>
          <w:sz w:val="28"/>
          <w:szCs w:val="28"/>
        </w:rPr>
        <w:t>я</w:t>
      </w:r>
      <w:r w:rsidRPr="00EF6C75">
        <w:rPr>
          <w:rFonts w:ascii="Times New Roman" w:hAnsi="Times New Roman" w:cs="Times New Roman"/>
          <w:sz w:val="28"/>
          <w:szCs w:val="28"/>
        </w:rPr>
        <w:t xml:space="preserve"> муниципального района Клявлинский </w:t>
      </w:r>
      <w:r w:rsidR="00006926" w:rsidRPr="00EF6C75">
        <w:rPr>
          <w:rFonts w:ascii="Times New Roman" w:hAnsi="Times New Roman" w:cs="Times New Roman"/>
          <w:sz w:val="28"/>
          <w:szCs w:val="28"/>
        </w:rPr>
        <w:t>ПОСТАНОВЛЯЕТ</w:t>
      </w:r>
      <w:r w:rsidRPr="00EF6C75">
        <w:rPr>
          <w:rFonts w:ascii="Times New Roman" w:hAnsi="Times New Roman" w:cs="Times New Roman"/>
          <w:sz w:val="28"/>
          <w:szCs w:val="28"/>
        </w:rPr>
        <w:t>:</w:t>
      </w:r>
    </w:p>
    <w:p w:rsidR="005D3DE7" w:rsidRPr="00EF6C75" w:rsidRDefault="005D3DE7"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 xml:space="preserve">1. </w:t>
      </w:r>
      <w:proofErr w:type="gramStart"/>
      <w:r w:rsidRPr="00EF6C75">
        <w:rPr>
          <w:rFonts w:ascii="Times New Roman" w:hAnsi="Times New Roman" w:cs="Times New Roman"/>
          <w:sz w:val="28"/>
          <w:szCs w:val="28"/>
        </w:rPr>
        <w:t>Утвердить Порядок подготовки документации по планировке территории, разрабатываемой на основании решений администрации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5D3DE7" w:rsidRPr="00EF6C75" w:rsidRDefault="005D3DE7" w:rsidP="005D3DE7">
      <w:pPr>
        <w:spacing w:line="276" w:lineRule="auto"/>
        <w:rPr>
          <w:rFonts w:ascii="Times New Roman" w:hAnsi="Times New Roman" w:cs="Times New Roman"/>
          <w:sz w:val="28"/>
          <w:szCs w:val="28"/>
        </w:rPr>
      </w:pPr>
      <w:bookmarkStart w:id="1" w:name="sub_4"/>
      <w:r w:rsidRPr="00EF6C75">
        <w:rPr>
          <w:rFonts w:ascii="Times New Roman" w:hAnsi="Times New Roman" w:cs="Times New Roman"/>
          <w:sz w:val="28"/>
          <w:szCs w:val="28"/>
        </w:rPr>
        <w:t>2.</w:t>
      </w:r>
      <w:r w:rsidR="00FE0A2E" w:rsidRPr="00EF6C75">
        <w:rPr>
          <w:rFonts w:ascii="Times New Roman" w:hAnsi="Times New Roman" w:cs="Times New Roman"/>
          <w:sz w:val="28"/>
          <w:szCs w:val="28"/>
        </w:rPr>
        <w:t xml:space="preserve"> </w:t>
      </w:r>
      <w:proofErr w:type="gramStart"/>
      <w:r w:rsidR="00FE0A2E" w:rsidRPr="00EF6C75">
        <w:rPr>
          <w:rFonts w:ascii="Times New Roman" w:hAnsi="Times New Roman" w:cs="Times New Roman"/>
          <w:sz w:val="28"/>
          <w:szCs w:val="28"/>
        </w:rPr>
        <w:t>Разместить</w:t>
      </w:r>
      <w:proofErr w:type="gramEnd"/>
      <w:r w:rsidR="00EF6C75" w:rsidRPr="00EF6C75">
        <w:rPr>
          <w:rFonts w:ascii="Times New Roman" w:hAnsi="Times New Roman" w:cs="Times New Roman"/>
          <w:sz w:val="28"/>
          <w:szCs w:val="28"/>
        </w:rPr>
        <w:t xml:space="preserve"> </w:t>
      </w:r>
      <w:r w:rsidRPr="00EF6C75">
        <w:rPr>
          <w:rStyle w:val="a4"/>
          <w:b w:val="0"/>
          <w:color w:val="auto"/>
          <w:sz w:val="28"/>
          <w:szCs w:val="28"/>
        </w:rPr>
        <w:t>настоящее</w:t>
      </w:r>
      <w:r w:rsidRPr="00EF6C75">
        <w:rPr>
          <w:rFonts w:ascii="Times New Roman" w:hAnsi="Times New Roman" w:cs="Times New Roman"/>
          <w:sz w:val="28"/>
          <w:szCs w:val="28"/>
        </w:rPr>
        <w:t xml:space="preserve"> постановление на официальном сайте </w:t>
      </w:r>
      <w:r w:rsidRPr="00EF6C75">
        <w:rPr>
          <w:rFonts w:ascii="Times New Roman" w:hAnsi="Times New Roman" w:cs="Times New Roman"/>
          <w:sz w:val="28"/>
          <w:szCs w:val="28"/>
        </w:rPr>
        <w:lastRenderedPageBreak/>
        <w:t>Администрации муниципального района Клявлинский Самарской области в информационно-телекоммуникационной сети «Интернет».</w:t>
      </w:r>
    </w:p>
    <w:p w:rsidR="005D3DE7" w:rsidRPr="00EF6C75" w:rsidRDefault="005D3DE7"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 xml:space="preserve">3. </w:t>
      </w:r>
      <w:proofErr w:type="gramStart"/>
      <w:r w:rsidRPr="00EF6C75">
        <w:rPr>
          <w:rFonts w:ascii="Times New Roman" w:hAnsi="Times New Roman" w:cs="Times New Roman"/>
          <w:sz w:val="28"/>
          <w:szCs w:val="28"/>
        </w:rPr>
        <w:t>Признать утратившим силу постановление Администрации муниципального района Клявлинский Самарской области от 04.12.2019 г №489 «Об утверждении Порядка подготовки документации по планировке территории, разрабатываемой на основании решений администрации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w:t>
      </w:r>
      <w:proofErr w:type="gramEnd"/>
      <w:r w:rsidRPr="00EF6C75">
        <w:rPr>
          <w:rFonts w:ascii="Times New Roman" w:hAnsi="Times New Roman" w:cs="Times New Roman"/>
          <w:sz w:val="28"/>
          <w:szCs w:val="28"/>
        </w:rPr>
        <w:t xml:space="preserve"> документации не подлежащими применению в соответствии с Градостроительным кодексом Российской Федерации».</w:t>
      </w:r>
    </w:p>
    <w:p w:rsidR="005D3DE7" w:rsidRPr="00EF6C75" w:rsidRDefault="00EF6C75"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 xml:space="preserve">4. </w:t>
      </w:r>
      <w:r w:rsidR="005D3DE7" w:rsidRPr="00EF6C75">
        <w:rPr>
          <w:rFonts w:ascii="Times New Roman" w:hAnsi="Times New Roman" w:cs="Times New Roman"/>
          <w:sz w:val="28"/>
          <w:szCs w:val="28"/>
        </w:rPr>
        <w:t>Настоящее постановление вступает в силу со дня его принятия.</w:t>
      </w:r>
    </w:p>
    <w:bookmarkEnd w:id="1"/>
    <w:p w:rsidR="005D3DE7" w:rsidRPr="00EF6C75" w:rsidRDefault="00EF6C75"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 xml:space="preserve">5. </w:t>
      </w:r>
      <w:proofErr w:type="gramStart"/>
      <w:r w:rsidR="005D3DE7" w:rsidRPr="00EF6C75">
        <w:rPr>
          <w:rFonts w:ascii="Times New Roman" w:hAnsi="Times New Roman" w:cs="Times New Roman"/>
          <w:sz w:val="28"/>
          <w:szCs w:val="28"/>
        </w:rPr>
        <w:t>Контроль за</w:t>
      </w:r>
      <w:proofErr w:type="gramEnd"/>
      <w:r w:rsidR="005D3DE7" w:rsidRPr="00EF6C75">
        <w:rPr>
          <w:rFonts w:ascii="Times New Roman" w:hAnsi="Times New Roman" w:cs="Times New Roman"/>
          <w:sz w:val="28"/>
          <w:szCs w:val="28"/>
        </w:rPr>
        <w:t xml:space="preserve"> выполнением постановления возложить                                      на начальника отдела архитектуры и градостроительства муниципального района Клявлинский Иванова Е.А.</w:t>
      </w:r>
    </w:p>
    <w:p w:rsidR="005D3DE7" w:rsidRPr="00EF6C75" w:rsidRDefault="005D3DE7" w:rsidP="005D3DE7">
      <w:pPr>
        <w:spacing w:line="276" w:lineRule="auto"/>
        <w:rPr>
          <w:rFonts w:ascii="Times New Roman" w:hAnsi="Times New Roman" w:cs="Times New Roman"/>
          <w:sz w:val="28"/>
          <w:szCs w:val="28"/>
        </w:rPr>
      </w:pPr>
    </w:p>
    <w:p w:rsidR="005D3DE7" w:rsidRPr="00EF6C75" w:rsidRDefault="005D3DE7" w:rsidP="005D3DE7">
      <w:pPr>
        <w:spacing w:line="276" w:lineRule="auto"/>
        <w:rPr>
          <w:rFonts w:ascii="Times New Roman" w:hAnsi="Times New Roman" w:cs="Times New Roman"/>
          <w:sz w:val="28"/>
          <w:szCs w:val="28"/>
        </w:rPr>
      </w:pPr>
    </w:p>
    <w:p w:rsidR="005D3DE7" w:rsidRPr="00EF6C75" w:rsidRDefault="005D3DE7" w:rsidP="005D3DE7">
      <w:pPr>
        <w:spacing w:line="276" w:lineRule="auto"/>
        <w:rPr>
          <w:rFonts w:ascii="Times New Roman" w:hAnsi="Times New Roman" w:cs="Times New Roman"/>
          <w:sz w:val="28"/>
          <w:szCs w:val="28"/>
        </w:rPr>
      </w:pPr>
    </w:p>
    <w:p w:rsidR="005D3DE7" w:rsidRPr="00EF6C75" w:rsidRDefault="005D3DE7" w:rsidP="005D3DE7">
      <w:pPr>
        <w:spacing w:line="276" w:lineRule="auto"/>
        <w:rPr>
          <w:rFonts w:ascii="Times New Roman" w:hAnsi="Times New Roman" w:cs="Times New Roman"/>
          <w:sz w:val="28"/>
          <w:szCs w:val="28"/>
        </w:rPr>
      </w:pPr>
    </w:p>
    <w:p w:rsidR="006A3155" w:rsidRDefault="006A3155" w:rsidP="006A3155">
      <w:r>
        <w:t xml:space="preserve">                                                                    </w:t>
      </w:r>
    </w:p>
    <w:tbl>
      <w:tblPr>
        <w:tblW w:w="9464" w:type="dxa"/>
        <w:tblLook w:val="04A0" w:firstRow="1" w:lastRow="0" w:firstColumn="1" w:lastColumn="0" w:noHBand="0" w:noVBand="1"/>
      </w:tblPr>
      <w:tblGrid>
        <w:gridCol w:w="4644"/>
        <w:gridCol w:w="4820"/>
      </w:tblGrid>
      <w:tr w:rsidR="006A3155" w:rsidRPr="00B624B3" w:rsidTr="006A3155">
        <w:tc>
          <w:tcPr>
            <w:tcW w:w="4644" w:type="dxa"/>
            <w:shd w:val="clear" w:color="auto" w:fill="auto"/>
          </w:tcPr>
          <w:p w:rsidR="006A3155" w:rsidRPr="00B624B3" w:rsidRDefault="006A3155" w:rsidP="007F3966">
            <w:pPr>
              <w:rPr>
                <w:rFonts w:eastAsia="Calibri"/>
                <w:sz w:val="28"/>
                <w:szCs w:val="28"/>
              </w:rPr>
            </w:pPr>
            <w:r w:rsidRPr="00B624B3">
              <w:rPr>
                <w:rFonts w:eastAsia="Calibri"/>
                <w:sz w:val="28"/>
                <w:szCs w:val="28"/>
              </w:rPr>
              <w:t xml:space="preserve">Глава </w:t>
            </w:r>
            <w:proofErr w:type="gramStart"/>
            <w:r w:rsidRPr="00B624B3">
              <w:rPr>
                <w:rFonts w:eastAsia="Calibri"/>
                <w:sz w:val="28"/>
                <w:szCs w:val="28"/>
              </w:rPr>
              <w:t>муниципального</w:t>
            </w:r>
            <w:proofErr w:type="gramEnd"/>
            <w:r w:rsidRPr="00B624B3">
              <w:rPr>
                <w:rFonts w:eastAsia="Calibri"/>
                <w:sz w:val="28"/>
                <w:szCs w:val="28"/>
              </w:rPr>
              <w:t xml:space="preserve"> </w:t>
            </w:r>
          </w:p>
          <w:p w:rsidR="006A3155" w:rsidRPr="00B624B3" w:rsidRDefault="006A3155" w:rsidP="007F3966">
            <w:pPr>
              <w:rPr>
                <w:rFonts w:eastAsia="Calibri"/>
                <w:sz w:val="28"/>
                <w:szCs w:val="28"/>
              </w:rPr>
            </w:pPr>
            <w:r w:rsidRPr="00B624B3">
              <w:rPr>
                <w:rFonts w:eastAsia="Calibri"/>
                <w:sz w:val="28"/>
                <w:szCs w:val="28"/>
              </w:rPr>
              <w:t>района Клявлинский</w:t>
            </w:r>
          </w:p>
        </w:tc>
        <w:tc>
          <w:tcPr>
            <w:tcW w:w="4820" w:type="dxa"/>
            <w:shd w:val="clear" w:color="auto" w:fill="auto"/>
          </w:tcPr>
          <w:p w:rsidR="006A3155" w:rsidRPr="00B624B3" w:rsidRDefault="006A3155" w:rsidP="007F3966">
            <w:pPr>
              <w:rPr>
                <w:rFonts w:eastAsia="Calibri"/>
                <w:sz w:val="28"/>
                <w:szCs w:val="28"/>
              </w:rPr>
            </w:pPr>
            <w:r w:rsidRPr="00B624B3">
              <w:rPr>
                <w:rFonts w:eastAsia="Calibri"/>
                <w:sz w:val="28"/>
                <w:szCs w:val="28"/>
              </w:rPr>
              <w:t xml:space="preserve">        </w:t>
            </w:r>
          </w:p>
          <w:p w:rsidR="006A3155" w:rsidRPr="00B624B3" w:rsidRDefault="006A3155" w:rsidP="007F3966">
            <w:pPr>
              <w:rPr>
                <w:rFonts w:eastAsia="Calibri"/>
                <w:sz w:val="28"/>
                <w:szCs w:val="28"/>
              </w:rPr>
            </w:pPr>
            <w:r>
              <w:rPr>
                <w:rFonts w:eastAsia="Calibri"/>
                <w:sz w:val="28"/>
                <w:szCs w:val="28"/>
              </w:rPr>
              <w:t xml:space="preserve">          </w:t>
            </w:r>
            <w:r w:rsidRPr="00B624B3">
              <w:rPr>
                <w:rFonts w:eastAsia="Calibri"/>
                <w:sz w:val="28"/>
                <w:szCs w:val="28"/>
              </w:rPr>
              <w:t xml:space="preserve">И.Н. Соловьев </w:t>
            </w:r>
          </w:p>
        </w:tc>
      </w:tr>
    </w:tbl>
    <w:p w:rsidR="006A3155" w:rsidRDefault="006A3155" w:rsidP="006A3155">
      <w:pPr>
        <w:spacing w:line="360" w:lineRule="auto"/>
        <w:rPr>
          <w:sz w:val="22"/>
          <w:szCs w:val="22"/>
        </w:rPr>
      </w:pPr>
    </w:p>
    <w:p w:rsidR="006A3155" w:rsidRDefault="006A3155" w:rsidP="006A3155">
      <w:pPr>
        <w:spacing w:line="360" w:lineRule="auto"/>
        <w:rPr>
          <w:color w:val="FF0000"/>
          <w:sz w:val="22"/>
          <w:szCs w:val="22"/>
        </w:rPr>
      </w:pPr>
    </w:p>
    <w:p w:rsidR="006A3155" w:rsidRPr="00C120E3" w:rsidRDefault="006A3155" w:rsidP="006A3155">
      <w:pPr>
        <w:spacing w:line="360" w:lineRule="auto"/>
        <w:rPr>
          <w:color w:val="FF0000"/>
          <w:sz w:val="22"/>
          <w:szCs w:val="22"/>
        </w:rPr>
      </w:pPr>
    </w:p>
    <w:p w:rsidR="005D3DE7" w:rsidRPr="00EF6C75" w:rsidRDefault="005D3DE7" w:rsidP="005D3DE7">
      <w:pPr>
        <w:ind w:firstLine="698"/>
        <w:jc w:val="right"/>
        <w:rPr>
          <w:rStyle w:val="a3"/>
          <w:b w:val="0"/>
          <w:bCs/>
          <w:color w:val="auto"/>
        </w:rPr>
      </w:pPr>
      <w:bookmarkStart w:id="2" w:name="_GoBack"/>
      <w:bookmarkEnd w:id="2"/>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spacing w:line="360" w:lineRule="auto"/>
        <w:rPr>
          <w:sz w:val="22"/>
          <w:szCs w:val="22"/>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left"/>
        <w:rPr>
          <w:rStyle w:val="a3"/>
          <w:rFonts w:ascii="Times New Roman" w:hAnsi="Times New Roman" w:cs="Times New Roman"/>
          <w:b w:val="0"/>
          <w:bCs/>
          <w:color w:val="auto"/>
        </w:rPr>
      </w:pPr>
    </w:p>
    <w:p w:rsidR="005D3DE7" w:rsidRPr="00EF6C75" w:rsidRDefault="005D3DE7" w:rsidP="005D3DE7">
      <w:pPr>
        <w:ind w:firstLine="698"/>
        <w:jc w:val="left"/>
        <w:rPr>
          <w:rStyle w:val="a3"/>
          <w:rFonts w:ascii="Times New Roman" w:hAnsi="Times New Roman" w:cs="Times New Roman"/>
          <w:b w:val="0"/>
          <w:bCs/>
          <w:color w:val="auto"/>
        </w:rPr>
      </w:pPr>
    </w:p>
    <w:p w:rsidR="005D3DE7" w:rsidRPr="00EF6C75" w:rsidRDefault="005D3DE7" w:rsidP="005D3DE7">
      <w:pPr>
        <w:ind w:firstLine="698"/>
        <w:jc w:val="left"/>
        <w:rPr>
          <w:rStyle w:val="a3"/>
          <w:rFonts w:ascii="Times New Roman" w:hAnsi="Times New Roman" w:cs="Times New Roman"/>
          <w:b w:val="0"/>
          <w:bCs/>
          <w:color w:val="auto"/>
        </w:rPr>
      </w:pPr>
    </w:p>
    <w:p w:rsidR="005D3DE7" w:rsidRPr="00EF6C75" w:rsidRDefault="005D3DE7" w:rsidP="005D3DE7">
      <w:pPr>
        <w:ind w:firstLine="698"/>
        <w:jc w:val="left"/>
        <w:rPr>
          <w:rStyle w:val="a3"/>
          <w:rFonts w:ascii="Times New Roman" w:hAnsi="Times New Roman" w:cs="Times New Roman"/>
          <w:b w:val="0"/>
          <w:bCs/>
          <w:color w:val="auto"/>
        </w:rPr>
      </w:pPr>
      <w:proofErr w:type="spellStart"/>
      <w:r w:rsidRPr="00EF6C75">
        <w:rPr>
          <w:rStyle w:val="a3"/>
          <w:rFonts w:ascii="Times New Roman" w:hAnsi="Times New Roman" w:cs="Times New Roman"/>
          <w:b w:val="0"/>
          <w:bCs/>
          <w:color w:val="auto"/>
        </w:rPr>
        <w:t>ФроловаИВ</w:t>
      </w:r>
      <w:proofErr w:type="spellEnd"/>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5D3DE7">
      <w:pPr>
        <w:ind w:firstLine="698"/>
        <w:jc w:val="right"/>
        <w:rPr>
          <w:rStyle w:val="a3"/>
          <w:rFonts w:ascii="Times New Roman" w:hAnsi="Times New Roman" w:cs="Times New Roman"/>
          <w:b w:val="0"/>
          <w:bCs/>
          <w:color w:val="auto"/>
          <w:sz w:val="28"/>
          <w:szCs w:val="28"/>
        </w:rPr>
      </w:pPr>
    </w:p>
    <w:p w:rsidR="005D3DE7" w:rsidRPr="00EF6C75" w:rsidRDefault="005D3DE7" w:rsidP="009262C2">
      <w:pPr>
        <w:ind w:firstLine="0"/>
        <w:jc w:val="right"/>
        <w:rPr>
          <w:rStyle w:val="a3"/>
          <w:rFonts w:ascii="Times New Roman" w:hAnsi="Times New Roman" w:cs="Times New Roman"/>
          <w:b w:val="0"/>
          <w:bCs/>
          <w:color w:val="auto"/>
          <w:sz w:val="28"/>
          <w:szCs w:val="28"/>
        </w:rPr>
      </w:pPr>
    </w:p>
    <w:p w:rsidR="00FA60C5" w:rsidRPr="00EF6C75" w:rsidRDefault="00296BBF" w:rsidP="009262C2">
      <w:pPr>
        <w:ind w:firstLine="0"/>
        <w:jc w:val="right"/>
        <w:rPr>
          <w:rStyle w:val="a3"/>
          <w:rFonts w:ascii="Times New Roman" w:hAnsi="Times New Roman" w:cs="Times New Roman"/>
          <w:b w:val="0"/>
          <w:bCs/>
          <w:color w:val="auto"/>
          <w:sz w:val="28"/>
          <w:szCs w:val="28"/>
        </w:rPr>
      </w:pPr>
      <w:r w:rsidRPr="00EF6C75">
        <w:rPr>
          <w:rStyle w:val="a3"/>
          <w:rFonts w:ascii="Times New Roman" w:hAnsi="Times New Roman" w:cs="Times New Roman"/>
          <w:b w:val="0"/>
          <w:bCs/>
          <w:color w:val="auto"/>
          <w:sz w:val="28"/>
          <w:szCs w:val="28"/>
        </w:rPr>
        <w:lastRenderedPageBreak/>
        <w:t>Утвержден</w:t>
      </w:r>
      <w:r w:rsidR="00FA60C5" w:rsidRPr="00EF6C75">
        <w:rPr>
          <w:rStyle w:val="a3"/>
          <w:rFonts w:ascii="Times New Roman" w:hAnsi="Times New Roman" w:cs="Times New Roman"/>
          <w:b w:val="0"/>
          <w:bCs/>
          <w:color w:val="auto"/>
          <w:sz w:val="28"/>
          <w:szCs w:val="28"/>
        </w:rPr>
        <w:br/>
        <w:t>постановлени</w:t>
      </w:r>
      <w:r w:rsidRPr="00EF6C75">
        <w:rPr>
          <w:rStyle w:val="a3"/>
          <w:rFonts w:ascii="Times New Roman" w:hAnsi="Times New Roman" w:cs="Times New Roman"/>
          <w:b w:val="0"/>
          <w:bCs/>
          <w:color w:val="auto"/>
          <w:sz w:val="28"/>
          <w:szCs w:val="28"/>
        </w:rPr>
        <w:t xml:space="preserve">ем </w:t>
      </w:r>
      <w:r w:rsidR="00FA60C5" w:rsidRPr="00EF6C75">
        <w:rPr>
          <w:rStyle w:val="a3"/>
          <w:rFonts w:ascii="Times New Roman" w:hAnsi="Times New Roman" w:cs="Times New Roman"/>
          <w:b w:val="0"/>
          <w:bCs/>
          <w:color w:val="auto"/>
          <w:sz w:val="28"/>
          <w:szCs w:val="28"/>
        </w:rPr>
        <w:t xml:space="preserve">администрации </w:t>
      </w:r>
    </w:p>
    <w:p w:rsidR="005C473E" w:rsidRPr="00EF6C75" w:rsidRDefault="005C473E" w:rsidP="00FA60C5">
      <w:pPr>
        <w:ind w:firstLine="698"/>
        <w:jc w:val="right"/>
        <w:rPr>
          <w:rFonts w:ascii="Times New Roman" w:hAnsi="Times New Roman" w:cs="Times New Roman"/>
          <w:sz w:val="28"/>
          <w:szCs w:val="28"/>
        </w:rPr>
      </w:pPr>
      <w:r w:rsidRPr="00EF6C75">
        <w:rPr>
          <w:rFonts w:ascii="Times New Roman" w:hAnsi="Times New Roman" w:cs="Times New Roman"/>
          <w:sz w:val="28"/>
          <w:szCs w:val="28"/>
        </w:rPr>
        <w:t xml:space="preserve">муниципального района </w:t>
      </w:r>
      <w:r w:rsidR="00004651" w:rsidRPr="00EF6C75">
        <w:rPr>
          <w:rFonts w:ascii="Times New Roman" w:hAnsi="Times New Roman" w:cs="Times New Roman"/>
          <w:sz w:val="28"/>
          <w:szCs w:val="28"/>
        </w:rPr>
        <w:t>Клявлинский</w:t>
      </w:r>
    </w:p>
    <w:p w:rsidR="00FA60C5" w:rsidRPr="00EF6C75" w:rsidRDefault="00FA60C5" w:rsidP="00FA60C5">
      <w:pPr>
        <w:ind w:firstLine="698"/>
        <w:jc w:val="right"/>
        <w:rPr>
          <w:rFonts w:ascii="Times New Roman" w:hAnsi="Times New Roman" w:cs="Times New Roman"/>
          <w:sz w:val="28"/>
          <w:szCs w:val="28"/>
        </w:rPr>
      </w:pPr>
      <w:r w:rsidRPr="00EF6C75">
        <w:rPr>
          <w:rFonts w:ascii="Times New Roman" w:hAnsi="Times New Roman" w:cs="Times New Roman"/>
          <w:sz w:val="28"/>
          <w:szCs w:val="28"/>
        </w:rPr>
        <w:t>Самарской области</w:t>
      </w:r>
      <w:r w:rsidRPr="00EF6C75">
        <w:rPr>
          <w:rStyle w:val="a3"/>
          <w:rFonts w:ascii="Times New Roman" w:hAnsi="Times New Roman" w:cs="Times New Roman"/>
          <w:b w:val="0"/>
          <w:bCs/>
          <w:color w:val="auto"/>
          <w:sz w:val="28"/>
          <w:szCs w:val="28"/>
        </w:rPr>
        <w:br/>
        <w:t xml:space="preserve">от </w:t>
      </w:r>
      <w:r w:rsidR="006A3155">
        <w:rPr>
          <w:rStyle w:val="a3"/>
          <w:rFonts w:ascii="Times New Roman" w:hAnsi="Times New Roman" w:cs="Times New Roman"/>
          <w:b w:val="0"/>
          <w:bCs/>
          <w:color w:val="auto"/>
          <w:sz w:val="28"/>
          <w:szCs w:val="28"/>
        </w:rPr>
        <w:t>05.07.2021</w:t>
      </w:r>
      <w:r w:rsidR="00004651" w:rsidRPr="00EF6C75">
        <w:rPr>
          <w:rStyle w:val="a3"/>
          <w:rFonts w:ascii="Times New Roman" w:hAnsi="Times New Roman" w:cs="Times New Roman"/>
          <w:b w:val="0"/>
          <w:bCs/>
          <w:color w:val="auto"/>
          <w:sz w:val="28"/>
          <w:szCs w:val="28"/>
        </w:rPr>
        <w:t>г.</w:t>
      </w:r>
      <w:r w:rsidR="00D67B62" w:rsidRPr="00EF6C75">
        <w:rPr>
          <w:rStyle w:val="a3"/>
          <w:rFonts w:ascii="Times New Roman" w:hAnsi="Times New Roman" w:cs="Times New Roman"/>
          <w:b w:val="0"/>
          <w:bCs/>
          <w:color w:val="auto"/>
          <w:sz w:val="28"/>
          <w:szCs w:val="28"/>
        </w:rPr>
        <w:t xml:space="preserve"> №</w:t>
      </w:r>
      <w:r w:rsidR="006A3155">
        <w:rPr>
          <w:rStyle w:val="a3"/>
          <w:rFonts w:ascii="Times New Roman" w:hAnsi="Times New Roman" w:cs="Times New Roman"/>
          <w:b w:val="0"/>
          <w:bCs/>
          <w:color w:val="auto"/>
          <w:sz w:val="28"/>
          <w:szCs w:val="28"/>
        </w:rPr>
        <w:t xml:space="preserve"> 259</w:t>
      </w:r>
      <w:r w:rsidR="00D67B62" w:rsidRPr="00EF6C75">
        <w:rPr>
          <w:rStyle w:val="a3"/>
          <w:rFonts w:ascii="Times New Roman" w:hAnsi="Times New Roman" w:cs="Times New Roman"/>
          <w:b w:val="0"/>
          <w:bCs/>
          <w:color w:val="auto"/>
          <w:sz w:val="28"/>
          <w:szCs w:val="28"/>
        </w:rPr>
        <w:t xml:space="preserve"> </w:t>
      </w:r>
    </w:p>
    <w:bookmarkEnd w:id="0"/>
    <w:p w:rsidR="00FA60C5" w:rsidRPr="00EF6C75" w:rsidRDefault="00FA60C5" w:rsidP="00FA60C5">
      <w:pPr>
        <w:rPr>
          <w:rFonts w:ascii="Times New Roman" w:hAnsi="Times New Roman" w:cs="Times New Roman"/>
          <w:sz w:val="28"/>
          <w:szCs w:val="28"/>
        </w:rPr>
      </w:pPr>
    </w:p>
    <w:p w:rsidR="00C1259F" w:rsidRPr="00EF6C75" w:rsidRDefault="00C1259F" w:rsidP="00C1259F">
      <w:pPr>
        <w:rPr>
          <w:rFonts w:ascii="Times New Roman" w:hAnsi="Times New Roman" w:cs="Times New Roman"/>
          <w:sz w:val="28"/>
          <w:szCs w:val="28"/>
        </w:rPr>
      </w:pPr>
    </w:p>
    <w:p w:rsidR="00FA60C5" w:rsidRPr="00EF6C75" w:rsidRDefault="00E4175A" w:rsidP="00FA60C5">
      <w:pPr>
        <w:jc w:val="center"/>
        <w:rPr>
          <w:rFonts w:ascii="Times New Roman" w:hAnsi="Times New Roman" w:cs="Times New Roman"/>
          <w:sz w:val="28"/>
          <w:szCs w:val="28"/>
        </w:rPr>
      </w:pPr>
      <w:proofErr w:type="gramStart"/>
      <w:r w:rsidRPr="00EF6C75">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w:t>
      </w:r>
      <w:r w:rsidR="002C17B6" w:rsidRPr="00EF6C75">
        <w:rPr>
          <w:rFonts w:ascii="Times New Roman" w:hAnsi="Times New Roman" w:cs="Times New Roman"/>
          <w:sz w:val="28"/>
          <w:szCs w:val="28"/>
        </w:rPr>
        <w:t xml:space="preserve">администрации </w:t>
      </w:r>
      <w:r w:rsidRPr="00EF6C75">
        <w:rPr>
          <w:rFonts w:ascii="Times New Roman" w:hAnsi="Times New Roman" w:cs="Times New Roman"/>
          <w:sz w:val="28"/>
          <w:szCs w:val="28"/>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E4175A" w:rsidRPr="00EF6C75" w:rsidRDefault="00E4175A" w:rsidP="00FA60C5">
      <w:pPr>
        <w:jc w:val="center"/>
        <w:rPr>
          <w:rFonts w:ascii="Times New Roman" w:hAnsi="Times New Roman" w:cs="Times New Roman"/>
          <w:sz w:val="28"/>
          <w:szCs w:val="28"/>
        </w:rPr>
      </w:pPr>
    </w:p>
    <w:p w:rsidR="00D72A03" w:rsidRPr="00EF6C75" w:rsidRDefault="00D72A03" w:rsidP="00D72A03">
      <w:pPr>
        <w:numPr>
          <w:ilvl w:val="0"/>
          <w:numId w:val="2"/>
        </w:numPr>
        <w:tabs>
          <w:tab w:val="left" w:pos="993"/>
        </w:tabs>
        <w:ind w:left="0" w:firstLine="709"/>
        <w:rPr>
          <w:rFonts w:ascii="Times New Roman" w:hAnsi="Times New Roman" w:cs="Times New Roman"/>
          <w:sz w:val="26"/>
          <w:szCs w:val="26"/>
        </w:rPr>
      </w:pPr>
      <w:bookmarkStart w:id="3" w:name="sub_1"/>
      <w:proofErr w:type="gramStart"/>
      <w:r w:rsidRPr="00EF6C75">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Самарской области, и принятия решения администрацией муниципального района </w:t>
      </w:r>
      <w:r w:rsidR="00502E7C">
        <w:rPr>
          <w:rFonts w:ascii="Times New Roman" w:hAnsi="Times New Roman" w:cs="Times New Roman"/>
          <w:sz w:val="26"/>
          <w:szCs w:val="26"/>
        </w:rPr>
        <w:t>Кля</w:t>
      </w:r>
      <w:r w:rsidR="00781161" w:rsidRPr="00EF6C75">
        <w:rPr>
          <w:rFonts w:ascii="Times New Roman" w:hAnsi="Times New Roman" w:cs="Times New Roman"/>
          <w:sz w:val="26"/>
          <w:szCs w:val="26"/>
        </w:rPr>
        <w:t>в</w:t>
      </w:r>
      <w:r w:rsidR="00502E7C">
        <w:rPr>
          <w:rFonts w:ascii="Times New Roman" w:hAnsi="Times New Roman" w:cs="Times New Roman"/>
          <w:sz w:val="26"/>
          <w:szCs w:val="26"/>
        </w:rPr>
        <w:t>л</w:t>
      </w:r>
      <w:r w:rsidR="00781161" w:rsidRPr="00EF6C75">
        <w:rPr>
          <w:rFonts w:ascii="Times New Roman" w:hAnsi="Times New Roman" w:cs="Times New Roman"/>
          <w:sz w:val="26"/>
          <w:szCs w:val="26"/>
        </w:rPr>
        <w:t>инский</w:t>
      </w:r>
      <w:r w:rsidRPr="00EF6C75">
        <w:rPr>
          <w:rFonts w:ascii="Times New Roman" w:hAnsi="Times New Roman" w:cs="Times New Roman"/>
          <w:sz w:val="26"/>
          <w:szCs w:val="26"/>
        </w:rPr>
        <w:t xml:space="preserve"> Самарской области об утверждении документации по планировке территории, </w:t>
      </w:r>
      <w:r w:rsidRPr="00EF6C75">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F6C75">
        <w:rPr>
          <w:rFonts w:ascii="Times New Roman" w:hAnsi="Times New Roman" w:cs="Times New Roman"/>
          <w:sz w:val="26"/>
          <w:szCs w:val="26"/>
        </w:rPr>
        <w:t xml:space="preserve"> для</w:t>
      </w:r>
      <w:proofErr w:type="gramEnd"/>
      <w:r w:rsidRPr="00EF6C75">
        <w:rPr>
          <w:rFonts w:ascii="Times New Roman" w:hAnsi="Times New Roman" w:cs="Times New Roman"/>
          <w:sz w:val="26"/>
          <w:szCs w:val="26"/>
        </w:rPr>
        <w:t xml:space="preserve"> размещения объектов местного значения муниципального района </w:t>
      </w:r>
      <w:r w:rsidR="009B1473" w:rsidRPr="00EF6C75">
        <w:rPr>
          <w:rFonts w:ascii="Times New Roman" w:hAnsi="Times New Roman" w:cs="Times New Roman"/>
          <w:sz w:val="26"/>
          <w:szCs w:val="26"/>
        </w:rPr>
        <w:t xml:space="preserve">Клявлинский </w:t>
      </w:r>
      <w:r w:rsidRPr="00EF6C75">
        <w:rPr>
          <w:rFonts w:ascii="Times New Roman" w:hAnsi="Times New Roman" w:cs="Times New Roman"/>
          <w:sz w:val="26"/>
          <w:szCs w:val="26"/>
        </w:rPr>
        <w:t xml:space="preserve">и иных объектов капитального строительства, размещение которых планируется на территориях двух и более поселений в границах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D72A03" w:rsidRPr="00EF6C75" w:rsidRDefault="00D72A03" w:rsidP="00D72A03">
      <w:pPr>
        <w:numPr>
          <w:ilvl w:val="0"/>
          <w:numId w:val="2"/>
        </w:numPr>
        <w:tabs>
          <w:tab w:val="left" w:pos="993"/>
        </w:tabs>
        <w:ind w:left="0" w:firstLine="709"/>
        <w:rPr>
          <w:rFonts w:ascii="Times New Roman" w:hAnsi="Times New Roman" w:cs="Times New Roman"/>
          <w:sz w:val="26"/>
          <w:szCs w:val="26"/>
        </w:rPr>
      </w:pPr>
      <w:r w:rsidRPr="00EF6C75">
        <w:rPr>
          <w:rFonts w:ascii="Times New Roman" w:hAnsi="Times New Roman" w:cs="Times New Roman"/>
          <w:sz w:val="26"/>
          <w:szCs w:val="26"/>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а) объектов местного значения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Самарской области в границах муниципального района (далее – объекты местного значения района);</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б)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w:t>
      </w:r>
      <w:r w:rsidR="009B1473"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D72A03" w:rsidRPr="00EF6C75" w:rsidRDefault="00D72A03" w:rsidP="00D72A03">
      <w:pPr>
        <w:numPr>
          <w:ilvl w:val="0"/>
          <w:numId w:val="2"/>
        </w:numPr>
        <w:tabs>
          <w:tab w:val="left" w:pos="993"/>
        </w:tabs>
        <w:ind w:left="0" w:firstLine="720"/>
        <w:rPr>
          <w:rFonts w:ascii="Times New Roman" w:hAnsi="Times New Roman" w:cs="Times New Roman"/>
          <w:sz w:val="26"/>
          <w:szCs w:val="26"/>
        </w:rPr>
      </w:pPr>
      <w:r w:rsidRPr="00EF6C75">
        <w:rPr>
          <w:rFonts w:ascii="Times New Roman" w:hAnsi="Times New Roman" w:cs="Times New Roman"/>
          <w:sz w:val="26"/>
          <w:szCs w:val="26"/>
        </w:rPr>
        <w:t xml:space="preserve">Уполномоченный орган принимает решение об утверждении документации                  по планировке территории, </w:t>
      </w:r>
      <w:proofErr w:type="gramStart"/>
      <w:r w:rsidRPr="00EF6C75">
        <w:rPr>
          <w:rFonts w:ascii="Times New Roman" w:hAnsi="Times New Roman" w:cs="Times New Roman"/>
          <w:sz w:val="26"/>
          <w:szCs w:val="26"/>
        </w:rPr>
        <w:t>подготовленной</w:t>
      </w:r>
      <w:proofErr w:type="gramEnd"/>
      <w:r w:rsidRPr="00EF6C75">
        <w:rPr>
          <w:rFonts w:ascii="Times New Roman" w:hAnsi="Times New Roman" w:cs="Times New Roman"/>
          <w:sz w:val="26"/>
          <w:szCs w:val="26"/>
        </w:rPr>
        <w:t xml:space="preserve"> в том </w:t>
      </w:r>
      <w:r w:rsidRPr="00EF6C75">
        <w:rPr>
          <w:rFonts w:ascii="Times New Roman" w:hAnsi="Times New Roman" w:cs="Times New Roman"/>
          <w:sz w:val="26"/>
          <w:szCs w:val="26"/>
        </w:rPr>
        <w:lastRenderedPageBreak/>
        <w:t>числе лицами, указанными в пунктах 3 и 4 части 1.1 статьи 45 Градостроительного кодекса Российской Федерации, предусматривающей размещение:</w:t>
      </w:r>
    </w:p>
    <w:p w:rsidR="00D72A03" w:rsidRPr="00EF6C75" w:rsidRDefault="00D72A03" w:rsidP="00D72A03">
      <w:pPr>
        <w:tabs>
          <w:tab w:val="left" w:pos="993"/>
        </w:tabs>
        <w:rPr>
          <w:rFonts w:ascii="Times New Roman" w:hAnsi="Times New Roman" w:cs="Times New Roman"/>
          <w:sz w:val="26"/>
          <w:szCs w:val="26"/>
        </w:rPr>
      </w:pPr>
      <w:r w:rsidRPr="00EF6C75">
        <w:rPr>
          <w:rFonts w:ascii="Times New Roman" w:hAnsi="Times New Roman" w:cs="Times New Roman"/>
          <w:sz w:val="26"/>
          <w:szCs w:val="26"/>
        </w:rPr>
        <w:t xml:space="preserve">а) объектов местного значения </w:t>
      </w:r>
      <w:r w:rsidR="005323D8" w:rsidRPr="00EF6C75">
        <w:rPr>
          <w:rFonts w:ascii="Times New Roman" w:hAnsi="Times New Roman" w:cs="Times New Roman"/>
          <w:sz w:val="26"/>
          <w:szCs w:val="26"/>
        </w:rPr>
        <w:t>муниципального района Клявлинский</w:t>
      </w:r>
      <w:r w:rsidRPr="00EF6C75">
        <w:rPr>
          <w:rFonts w:ascii="Times New Roman" w:hAnsi="Times New Roman" w:cs="Times New Roman"/>
          <w:sz w:val="26"/>
          <w:szCs w:val="26"/>
        </w:rPr>
        <w:t xml:space="preserve"> в границах муниципального района;</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б)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r w:rsidR="002F437A" w:rsidRPr="00EF6C75">
        <w:rPr>
          <w:rFonts w:ascii="Times New Roman" w:hAnsi="Times New Roman" w:cs="Times New Roman"/>
          <w:sz w:val="26"/>
          <w:szCs w:val="26"/>
        </w:rPr>
        <w:t>;</w:t>
      </w:r>
    </w:p>
    <w:p w:rsidR="00D72A03" w:rsidRPr="00EF6C75" w:rsidRDefault="00D72A03" w:rsidP="00D72A03">
      <w:pPr>
        <w:tabs>
          <w:tab w:val="left" w:pos="993"/>
        </w:tabs>
        <w:rPr>
          <w:rFonts w:ascii="Times New Roman" w:hAnsi="Times New Roman" w:cs="Times New Roman"/>
          <w:sz w:val="26"/>
          <w:szCs w:val="26"/>
        </w:rPr>
      </w:pPr>
      <w:r w:rsidRPr="00EF6C75">
        <w:rPr>
          <w:rFonts w:ascii="Times New Roman" w:hAnsi="Times New Roman" w:cs="Times New Roman"/>
          <w:sz w:val="26"/>
          <w:szCs w:val="26"/>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Самарской области и размещение которого планируется на территории двух и более муниципальных район</w:t>
      </w:r>
      <w:r w:rsidR="005323D8" w:rsidRPr="00EF6C75">
        <w:rPr>
          <w:rFonts w:ascii="Times New Roman" w:hAnsi="Times New Roman" w:cs="Times New Roman"/>
          <w:sz w:val="26"/>
          <w:szCs w:val="26"/>
        </w:rPr>
        <w:t>ов</w:t>
      </w:r>
      <w:r w:rsidRPr="00EF6C75">
        <w:rPr>
          <w:rFonts w:ascii="Times New Roman" w:hAnsi="Times New Roman" w:cs="Times New Roman"/>
          <w:sz w:val="26"/>
          <w:szCs w:val="26"/>
        </w:rPr>
        <w:t xml:space="preserve">, </w:t>
      </w:r>
      <w:r w:rsidR="005323D8" w:rsidRPr="00EF6C75">
        <w:rPr>
          <w:rFonts w:ascii="Times New Roman" w:hAnsi="Times New Roman" w:cs="Times New Roman"/>
          <w:sz w:val="26"/>
          <w:szCs w:val="26"/>
        </w:rPr>
        <w:t xml:space="preserve">имеющих общую границу, </w:t>
      </w:r>
      <w:r w:rsidRPr="00EF6C75">
        <w:rPr>
          <w:rFonts w:ascii="Times New Roman" w:hAnsi="Times New Roman" w:cs="Times New Roman"/>
          <w:sz w:val="26"/>
          <w:szCs w:val="26"/>
        </w:rPr>
        <w:t>в границах Самарской области;</w:t>
      </w:r>
    </w:p>
    <w:p w:rsidR="00D72A03" w:rsidRPr="00EF6C75" w:rsidRDefault="00D72A03" w:rsidP="00D72A03">
      <w:pPr>
        <w:tabs>
          <w:tab w:val="left" w:pos="993"/>
        </w:tabs>
        <w:ind w:firstLine="709"/>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sidRPr="00EF6C75">
        <w:rPr>
          <w:rFonts w:ascii="Times New Roman" w:hAnsi="Times New Roman" w:cs="Times New Roman"/>
          <w:sz w:val="26"/>
          <w:szCs w:val="26"/>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D72A03" w:rsidRPr="00EF6C75" w:rsidRDefault="00D72A03" w:rsidP="00D72A03">
      <w:pPr>
        <w:numPr>
          <w:ilvl w:val="0"/>
          <w:numId w:val="2"/>
        </w:numPr>
        <w:tabs>
          <w:tab w:val="left" w:pos="993"/>
        </w:tabs>
        <w:ind w:left="0" w:firstLine="720"/>
        <w:rPr>
          <w:rFonts w:ascii="Times New Roman" w:hAnsi="Times New Roman" w:cs="Times New Roman"/>
          <w:sz w:val="26"/>
          <w:szCs w:val="26"/>
        </w:rPr>
      </w:pPr>
      <w:r w:rsidRPr="00EF6C75">
        <w:rPr>
          <w:rFonts w:ascii="Times New Roman" w:hAnsi="Times New Roman" w:cs="Times New Roman"/>
          <w:sz w:val="26"/>
          <w:szCs w:val="26"/>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D72A03" w:rsidRPr="00EF6C75" w:rsidRDefault="00D72A03" w:rsidP="00D72A03">
      <w:pPr>
        <w:tabs>
          <w:tab w:val="left" w:pos="993"/>
        </w:tabs>
        <w:rPr>
          <w:rFonts w:ascii="Times New Roman" w:hAnsi="Times New Roman" w:cs="Times New Roman"/>
          <w:sz w:val="26"/>
          <w:szCs w:val="26"/>
        </w:rPr>
      </w:pPr>
      <w:r w:rsidRPr="00EF6C75">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D72A03" w:rsidRPr="00EF6C75" w:rsidRDefault="00D72A03" w:rsidP="00D72A03">
      <w:pPr>
        <w:numPr>
          <w:ilvl w:val="0"/>
          <w:numId w:val="2"/>
        </w:numPr>
        <w:tabs>
          <w:tab w:val="left" w:pos="993"/>
        </w:tabs>
        <w:ind w:left="0" w:firstLine="720"/>
        <w:rPr>
          <w:rFonts w:ascii="Times New Roman" w:hAnsi="Times New Roman" w:cs="Times New Roman"/>
          <w:sz w:val="26"/>
          <w:szCs w:val="26"/>
        </w:rPr>
      </w:pPr>
      <w:proofErr w:type="gramStart"/>
      <w:r w:rsidRPr="00EF6C75">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EF6C75">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4"/>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w:t>
      </w:r>
      <w:r w:rsidRPr="00EF6C75">
        <w:rPr>
          <w:rFonts w:ascii="Times New Roman" w:hAnsi="Times New Roman" w:cs="Times New Roman"/>
          <w:sz w:val="26"/>
          <w:szCs w:val="26"/>
        </w:rPr>
        <w:lastRenderedPageBreak/>
        <w:t>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D72A03" w:rsidRPr="00EF6C75" w:rsidRDefault="00D72A03" w:rsidP="00D72A03">
      <w:pPr>
        <w:tabs>
          <w:tab w:val="left" w:pos="993"/>
        </w:tabs>
        <w:ind w:left="709" w:firstLine="0"/>
        <w:rPr>
          <w:rFonts w:ascii="Times New Roman" w:hAnsi="Times New Roman" w:cs="Times New Roman"/>
          <w:sz w:val="26"/>
          <w:szCs w:val="26"/>
        </w:rPr>
      </w:pPr>
      <w:r w:rsidRPr="00EF6C75">
        <w:rPr>
          <w:rFonts w:ascii="Times New Roman" w:hAnsi="Times New Roman" w:cs="Times New Roman"/>
          <w:sz w:val="26"/>
          <w:szCs w:val="26"/>
        </w:rPr>
        <w:t>6. В заявлении указывается следующая информация:</w:t>
      </w:r>
      <w:bookmarkStart w:id="6" w:name="sub_44"/>
      <w:bookmarkEnd w:id="5"/>
    </w:p>
    <w:p w:rsidR="00D72A03" w:rsidRPr="00EF6C75" w:rsidRDefault="00D72A03" w:rsidP="00D72A03">
      <w:pPr>
        <w:tabs>
          <w:tab w:val="left" w:pos="993"/>
        </w:tabs>
        <w:ind w:left="720" w:firstLine="0"/>
        <w:rPr>
          <w:rFonts w:ascii="Times New Roman" w:hAnsi="Times New Roman" w:cs="Times New Roman"/>
          <w:sz w:val="26"/>
          <w:szCs w:val="26"/>
        </w:rPr>
      </w:pPr>
      <w:r w:rsidRPr="00EF6C75">
        <w:rPr>
          <w:rFonts w:ascii="Times New Roman" w:hAnsi="Times New Roman" w:cs="Times New Roman"/>
          <w:sz w:val="26"/>
          <w:szCs w:val="26"/>
        </w:rPr>
        <w:t>а) вид разрабатываемой документации по планировке территории;</w:t>
      </w:r>
    </w:p>
    <w:p w:rsidR="00D72A03" w:rsidRPr="00EF6C75" w:rsidRDefault="00D72A03" w:rsidP="00D72A03">
      <w:pPr>
        <w:rPr>
          <w:rFonts w:ascii="Times New Roman" w:hAnsi="Times New Roman" w:cs="Times New Roman"/>
          <w:sz w:val="26"/>
          <w:szCs w:val="26"/>
        </w:rPr>
      </w:pPr>
      <w:bookmarkStart w:id="7" w:name="sub_45"/>
      <w:bookmarkEnd w:id="6"/>
      <w:r w:rsidRPr="00EF6C75">
        <w:rPr>
          <w:rFonts w:ascii="Times New Roman" w:hAnsi="Times New Roman" w:cs="Times New Roman"/>
          <w:sz w:val="26"/>
          <w:szCs w:val="26"/>
        </w:rPr>
        <w:t>б) вид и наименование объекта капитального строительства;</w:t>
      </w:r>
      <w:bookmarkStart w:id="8" w:name="sub_46"/>
      <w:bookmarkEnd w:id="7"/>
    </w:p>
    <w:p w:rsidR="00D72A03" w:rsidRPr="00EF6C75" w:rsidRDefault="00D72A03" w:rsidP="00D72A03">
      <w:pPr>
        <w:rPr>
          <w:rFonts w:ascii="Times New Roman" w:hAnsi="Times New Roman" w:cs="Times New Roman"/>
          <w:sz w:val="26"/>
          <w:szCs w:val="26"/>
        </w:rPr>
      </w:pPr>
      <w:r w:rsidRPr="00EF6C75">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9" w:name="sub_47"/>
      <w:bookmarkEnd w:id="8"/>
    </w:p>
    <w:p w:rsidR="00D72A03" w:rsidRPr="00EF6C75" w:rsidRDefault="00D72A03" w:rsidP="00D72A03">
      <w:pPr>
        <w:rPr>
          <w:rFonts w:ascii="Times New Roman" w:hAnsi="Times New Roman" w:cs="Times New Roman"/>
          <w:sz w:val="26"/>
          <w:szCs w:val="26"/>
        </w:rPr>
      </w:pPr>
      <w:r w:rsidRPr="00EF6C75">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10" w:name="sub_48"/>
      <w:bookmarkEnd w:id="9"/>
    </w:p>
    <w:p w:rsidR="00D72A03" w:rsidRPr="00EF6C75" w:rsidRDefault="00D72A03" w:rsidP="00D72A03">
      <w:pPr>
        <w:rPr>
          <w:rFonts w:ascii="Times New Roman" w:hAnsi="Times New Roman" w:cs="Times New Roman"/>
          <w:sz w:val="26"/>
          <w:szCs w:val="26"/>
        </w:rPr>
      </w:pPr>
      <w:r w:rsidRPr="00EF6C75">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72A03" w:rsidRPr="00EF6C75" w:rsidRDefault="00D72A03" w:rsidP="00D72A03">
      <w:pPr>
        <w:tabs>
          <w:tab w:val="left" w:pos="993"/>
        </w:tabs>
        <w:rPr>
          <w:rFonts w:ascii="Times New Roman" w:hAnsi="Times New Roman" w:cs="Times New Roman"/>
          <w:sz w:val="26"/>
          <w:szCs w:val="26"/>
        </w:rPr>
      </w:pPr>
      <w:bookmarkStart w:id="11" w:name="sub_8"/>
      <w:bookmarkEnd w:id="10"/>
      <w:r w:rsidRPr="00EF6C75">
        <w:rPr>
          <w:rFonts w:ascii="Times New Roman" w:hAnsi="Times New Roman" w:cs="Times New Roman"/>
          <w:sz w:val="26"/>
          <w:szCs w:val="26"/>
        </w:rPr>
        <w:t>7. Проект задания на разработку документации по планировке территории содержит следующие сведения:</w:t>
      </w:r>
      <w:bookmarkStart w:id="12" w:name="sub_49"/>
      <w:bookmarkEnd w:id="11"/>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а) вид разрабатываемой документации по планировке территории;</w:t>
      </w:r>
      <w:bookmarkStart w:id="13" w:name="sub_50"/>
      <w:bookmarkEnd w:id="12"/>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б) информация об инициаторе;</w:t>
      </w:r>
      <w:bookmarkStart w:id="14" w:name="sub_51"/>
      <w:bookmarkEnd w:id="13"/>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5" w:name="sub_52"/>
      <w:bookmarkEnd w:id="14"/>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г) состав документации по планировке территории;</w:t>
      </w:r>
      <w:bookmarkStart w:id="16" w:name="sub_53"/>
      <w:bookmarkEnd w:id="15"/>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е) населенные пункты, </w:t>
      </w:r>
      <w:proofErr w:type="gramStart"/>
      <w:r w:rsidRPr="00EF6C75">
        <w:rPr>
          <w:rFonts w:ascii="Times New Roman" w:hAnsi="Times New Roman" w:cs="Times New Roman"/>
          <w:sz w:val="26"/>
          <w:szCs w:val="26"/>
        </w:rPr>
        <w:t>поселения</w:t>
      </w:r>
      <w:proofErr w:type="gramEnd"/>
      <w:r w:rsidRPr="00EF6C75">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6B7BBF" w:rsidRPr="00EF6C75" w:rsidRDefault="006B7BBF" w:rsidP="006B7BBF">
      <w:pPr>
        <w:pStyle w:val="ac"/>
        <w:shd w:val="clear" w:color="auto" w:fill="auto"/>
        <w:spacing w:after="0" w:line="298" w:lineRule="exact"/>
        <w:ind w:left="20" w:right="20" w:firstLine="540"/>
        <w:jc w:val="both"/>
      </w:pPr>
      <w:bookmarkStart w:id="18" w:name="bookmark5"/>
      <w:r w:rsidRPr="00EF6C75">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8"/>
    </w:p>
    <w:p w:rsidR="006B7BBF" w:rsidRPr="00EF6C75" w:rsidRDefault="006B7BBF" w:rsidP="006B7BBF">
      <w:pPr>
        <w:tabs>
          <w:tab w:val="left" w:pos="993"/>
        </w:tabs>
        <w:ind w:firstLine="0"/>
        <w:rPr>
          <w:rFonts w:ascii="Times New Roman" w:hAnsi="Times New Roman" w:cs="Times New Roman"/>
          <w:sz w:val="26"/>
          <w:szCs w:val="26"/>
        </w:rPr>
      </w:pPr>
    </w:p>
    <w:p w:rsidR="00D72A03" w:rsidRPr="00EF6C75" w:rsidRDefault="00D72A03" w:rsidP="00D72A03">
      <w:pPr>
        <w:tabs>
          <w:tab w:val="left" w:pos="993"/>
        </w:tabs>
        <w:ind w:firstLine="709"/>
        <w:rPr>
          <w:rFonts w:ascii="Times New Roman" w:hAnsi="Times New Roman" w:cs="Times New Roman"/>
          <w:sz w:val="26"/>
          <w:szCs w:val="26"/>
        </w:rPr>
      </w:pPr>
      <w:bookmarkStart w:id="19" w:name="sub_9"/>
      <w:bookmarkEnd w:id="17"/>
      <w:r w:rsidRPr="00EF6C75">
        <w:rPr>
          <w:rFonts w:ascii="Times New Roman" w:hAnsi="Times New Roman" w:cs="Times New Roman"/>
          <w:sz w:val="26"/>
          <w:szCs w:val="26"/>
        </w:rPr>
        <w:t xml:space="preserve">8. </w:t>
      </w:r>
      <w:proofErr w:type="gramStart"/>
      <w:r w:rsidRPr="00EF6C75">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муниципального района </w:t>
      </w:r>
      <w:r w:rsidR="00781161"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w:t>
      </w:r>
      <w:r w:rsidRPr="00EF6C75">
        <w:rPr>
          <w:rFonts w:ascii="Times New Roman" w:hAnsi="Times New Roman" w:cs="Times New Roman"/>
          <w:sz w:val="26"/>
          <w:szCs w:val="26"/>
        </w:rPr>
        <w:lastRenderedPageBreak/>
        <w:t>подготовка</w:t>
      </w:r>
      <w:proofErr w:type="gramEnd"/>
      <w:r w:rsidRPr="00EF6C75">
        <w:rPr>
          <w:rFonts w:ascii="Times New Roman" w:hAnsi="Times New Roman" w:cs="Times New Roman"/>
          <w:sz w:val="26"/>
          <w:szCs w:val="26"/>
        </w:rPr>
        <w:t xml:space="preserve"> документации по планировке территории, указываются в соответствии                      со схемой территориального развития муниципального района </w:t>
      </w:r>
      <w:r w:rsidR="00781161" w:rsidRPr="00EF6C75">
        <w:rPr>
          <w:rFonts w:ascii="Times New Roman" w:hAnsi="Times New Roman" w:cs="Times New Roman"/>
          <w:sz w:val="26"/>
          <w:szCs w:val="26"/>
        </w:rPr>
        <w:t>Клявлинский</w:t>
      </w:r>
      <w:proofErr w:type="gramStart"/>
      <w:r w:rsidRPr="00EF6C75">
        <w:rPr>
          <w:rFonts w:ascii="Times New Roman" w:hAnsi="Times New Roman" w:cs="Times New Roman"/>
          <w:sz w:val="26"/>
          <w:szCs w:val="26"/>
        </w:rPr>
        <w:t xml:space="preserve"> .</w:t>
      </w:r>
      <w:proofErr w:type="gramEnd"/>
      <w:r w:rsidRPr="00EF6C75">
        <w:rPr>
          <w:rFonts w:ascii="Times New Roman" w:hAnsi="Times New Roman" w:cs="Times New Roman"/>
          <w:sz w:val="26"/>
          <w:szCs w:val="26"/>
        </w:rPr>
        <w:t xml:space="preserve"> </w:t>
      </w:r>
      <w:bookmarkEnd w:id="19"/>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9. </w:t>
      </w:r>
      <w:proofErr w:type="gramStart"/>
      <w:r w:rsidRPr="00EF6C75">
        <w:rPr>
          <w:rFonts w:ascii="Times New Roman" w:hAnsi="Times New Roman" w:cs="Times New Roman"/>
          <w:sz w:val="26"/>
          <w:szCs w:val="26"/>
        </w:rPr>
        <w:t xml:space="preserve">Уполномоченный орган в течение </w:t>
      </w:r>
      <w:r w:rsidR="006B7BBF" w:rsidRPr="00EF6C75">
        <w:rPr>
          <w:rFonts w:ascii="Times New Roman" w:hAnsi="Times New Roman" w:cs="Times New Roman"/>
          <w:sz w:val="26"/>
          <w:szCs w:val="26"/>
        </w:rPr>
        <w:t>15</w:t>
      </w:r>
      <w:r w:rsidRPr="00EF6C75">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EF6C75">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72A03" w:rsidRPr="00EF6C75" w:rsidRDefault="00D72A03" w:rsidP="00D72A03">
      <w:pPr>
        <w:tabs>
          <w:tab w:val="left" w:pos="993"/>
        </w:tabs>
        <w:ind w:firstLine="709"/>
        <w:rPr>
          <w:rFonts w:ascii="Times New Roman" w:hAnsi="Times New Roman" w:cs="Times New Roman"/>
          <w:sz w:val="26"/>
          <w:szCs w:val="26"/>
        </w:rPr>
      </w:pPr>
      <w:r w:rsidRPr="00EF6C75">
        <w:rPr>
          <w:rFonts w:ascii="Times New Roman" w:hAnsi="Times New Roman" w:cs="Times New Roman"/>
          <w:sz w:val="26"/>
          <w:szCs w:val="26"/>
        </w:rPr>
        <w:t>Решение о подготовке документации по планировке территории содержит сведения:</w:t>
      </w:r>
    </w:p>
    <w:p w:rsidR="00D72A03" w:rsidRPr="00EF6C75" w:rsidRDefault="00D72A03" w:rsidP="00D72A03">
      <w:pPr>
        <w:tabs>
          <w:tab w:val="left" w:pos="1134"/>
        </w:tabs>
        <w:rPr>
          <w:rFonts w:ascii="Times New Roman" w:hAnsi="Times New Roman" w:cs="Times New Roman"/>
          <w:sz w:val="26"/>
          <w:szCs w:val="26"/>
        </w:rPr>
      </w:pPr>
      <w:r w:rsidRPr="00EF6C75">
        <w:rPr>
          <w:rFonts w:ascii="Times New Roman" w:hAnsi="Times New Roman" w:cs="Times New Roman"/>
          <w:sz w:val="26"/>
          <w:szCs w:val="26"/>
        </w:rPr>
        <w:t>а) о виде документации по планировке территории;</w:t>
      </w:r>
    </w:p>
    <w:p w:rsidR="00D72A03" w:rsidRPr="00EF6C75" w:rsidRDefault="00D72A03" w:rsidP="00D72A03">
      <w:pPr>
        <w:tabs>
          <w:tab w:val="left" w:pos="1134"/>
        </w:tabs>
        <w:rPr>
          <w:rFonts w:ascii="Times New Roman" w:hAnsi="Times New Roman" w:cs="Times New Roman"/>
          <w:sz w:val="26"/>
          <w:szCs w:val="26"/>
        </w:rPr>
      </w:pPr>
      <w:r w:rsidRPr="00EF6C75">
        <w:rPr>
          <w:rFonts w:ascii="Times New Roman" w:hAnsi="Times New Roman" w:cs="Times New Roman"/>
          <w:sz w:val="26"/>
          <w:szCs w:val="26"/>
        </w:rPr>
        <w:t xml:space="preserve">б) о местонахождении </w:t>
      </w:r>
      <w:proofErr w:type="gramStart"/>
      <w:r w:rsidRPr="00EF6C75">
        <w:rPr>
          <w:rFonts w:ascii="Times New Roman" w:hAnsi="Times New Roman" w:cs="Times New Roman"/>
          <w:sz w:val="26"/>
          <w:szCs w:val="26"/>
        </w:rPr>
        <w:t>территории</w:t>
      </w:r>
      <w:proofErr w:type="gramEnd"/>
      <w:r w:rsidRPr="00EF6C75">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D72A03" w:rsidRPr="00EF6C75" w:rsidRDefault="00D72A03" w:rsidP="00D72A03">
      <w:pPr>
        <w:tabs>
          <w:tab w:val="left" w:pos="1134"/>
        </w:tabs>
        <w:rPr>
          <w:rFonts w:ascii="Times New Roman" w:hAnsi="Times New Roman" w:cs="Times New Roman"/>
          <w:sz w:val="26"/>
          <w:szCs w:val="26"/>
        </w:rPr>
      </w:pPr>
      <w:r w:rsidRPr="00EF6C75">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Решение о подготовке документации по планировке территории подлежит официальному опубликованию в</w:t>
      </w:r>
      <w:r w:rsidR="005323D8" w:rsidRPr="00EF6C75">
        <w:rPr>
          <w:rFonts w:ascii="Times New Roman" w:hAnsi="Times New Roman" w:cs="Times New Roman"/>
          <w:sz w:val="26"/>
          <w:szCs w:val="26"/>
        </w:rPr>
        <w:t xml:space="preserve"> районной</w:t>
      </w:r>
      <w:r w:rsidRPr="00EF6C75">
        <w:rPr>
          <w:rFonts w:ascii="Times New Roman" w:hAnsi="Times New Roman" w:cs="Times New Roman"/>
          <w:sz w:val="26"/>
          <w:szCs w:val="26"/>
        </w:rPr>
        <w:t xml:space="preserve"> газете «</w:t>
      </w:r>
      <w:r w:rsidR="005323D8" w:rsidRPr="00EF6C75">
        <w:rPr>
          <w:rFonts w:ascii="Times New Roman" w:hAnsi="Times New Roman" w:cs="Times New Roman"/>
          <w:sz w:val="26"/>
          <w:szCs w:val="26"/>
        </w:rPr>
        <w:t>Знамя Р</w:t>
      </w:r>
      <w:r w:rsidR="00781161" w:rsidRPr="00EF6C75">
        <w:rPr>
          <w:rFonts w:ascii="Times New Roman" w:hAnsi="Times New Roman" w:cs="Times New Roman"/>
          <w:sz w:val="26"/>
          <w:szCs w:val="26"/>
        </w:rPr>
        <w:t>одины</w:t>
      </w:r>
      <w:r w:rsidRPr="00EF6C75">
        <w:rPr>
          <w:rFonts w:ascii="Times New Roman" w:hAnsi="Times New Roman" w:cs="Times New Roman"/>
          <w:sz w:val="26"/>
          <w:szCs w:val="26"/>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D72A03" w:rsidRPr="00EF6C75" w:rsidRDefault="00D72A03" w:rsidP="00D72A03">
      <w:pPr>
        <w:tabs>
          <w:tab w:val="left" w:pos="1134"/>
        </w:tabs>
        <w:rPr>
          <w:rFonts w:ascii="Times New Roman" w:hAnsi="Times New Roman" w:cs="Times New Roman"/>
          <w:sz w:val="26"/>
          <w:szCs w:val="26"/>
        </w:rPr>
      </w:pPr>
      <w:r w:rsidRPr="00EF6C75">
        <w:rPr>
          <w:rFonts w:ascii="Times New Roman" w:hAnsi="Times New Roman" w:cs="Times New Roman"/>
          <w:sz w:val="26"/>
          <w:szCs w:val="26"/>
        </w:rPr>
        <w:t>10. Уполномоченный орган принимает решение об отказе в подготовке документации по планировке территории в случае, если:</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EF6C75">
          <w:rPr>
            <w:rStyle w:val="a4"/>
            <w:rFonts w:ascii="Times New Roman" w:hAnsi="Times New Roman"/>
            <w:b w:val="0"/>
            <w:color w:val="auto"/>
            <w:sz w:val="26"/>
            <w:szCs w:val="26"/>
          </w:rPr>
          <w:t>пунктом 2</w:t>
        </w:r>
      </w:hyperlink>
      <w:r w:rsidRPr="00EF6C75">
        <w:rPr>
          <w:rFonts w:ascii="Times New Roman" w:hAnsi="Times New Roman" w:cs="Times New Roman"/>
          <w:sz w:val="26"/>
          <w:szCs w:val="26"/>
        </w:rPr>
        <w:t xml:space="preserve"> настоящего порядка;</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lastRenderedPageBreak/>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72A03" w:rsidRPr="00EF6C75" w:rsidRDefault="00D72A03" w:rsidP="00D72A03">
      <w:pPr>
        <w:tabs>
          <w:tab w:val="left" w:pos="1134"/>
        </w:tabs>
        <w:contextualSpacing/>
        <w:rPr>
          <w:rFonts w:ascii="Times New Roman" w:hAnsi="Times New Roman" w:cs="Times New Roman"/>
          <w:sz w:val="26"/>
          <w:szCs w:val="26"/>
        </w:rPr>
      </w:pPr>
      <w:r w:rsidRPr="00EF6C7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з) в иных случаях, установленных федеральным законодательством.</w:t>
      </w:r>
      <w:bookmarkStart w:id="20" w:name="sub_1014"/>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11. </w:t>
      </w:r>
      <w:proofErr w:type="gramStart"/>
      <w:r w:rsidRPr="00EF6C75">
        <w:rPr>
          <w:rFonts w:ascii="Times New Roman" w:hAnsi="Times New Roman" w:cs="Times New Roman"/>
          <w:sz w:val="26"/>
          <w:szCs w:val="26"/>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 xml:space="preserve">12. </w:t>
      </w:r>
      <w:proofErr w:type="gramStart"/>
      <w:r w:rsidRPr="00EF6C7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EF6C75">
          <w:rPr>
            <w:rStyle w:val="a4"/>
            <w:rFonts w:ascii="Times New Roman" w:hAnsi="Times New Roman"/>
            <w:b w:val="0"/>
            <w:color w:val="auto"/>
            <w:sz w:val="26"/>
            <w:szCs w:val="26"/>
          </w:rPr>
          <w:t xml:space="preserve">части 1.1 статьи 45 </w:t>
        </w:r>
        <w:r w:rsidRPr="00EF6C75">
          <w:rPr>
            <w:rFonts w:ascii="Times New Roman" w:hAnsi="Times New Roman" w:cs="Times New Roman"/>
            <w:sz w:val="26"/>
            <w:szCs w:val="26"/>
          </w:rPr>
          <w:t>Градостроительного кодекса Российской Федерации</w:t>
        </w:r>
      </w:hyperlink>
      <w:r w:rsidRPr="00EF6C75">
        <w:rPr>
          <w:rFonts w:ascii="Times New Roman" w:hAnsi="Times New Roman" w:cs="Times New Roman"/>
          <w:sz w:val="26"/>
          <w:szCs w:val="26"/>
        </w:rPr>
        <w:t>,                       в электронном виде или посредством почтового отправления</w:t>
      </w:r>
      <w:proofErr w:type="gramEnd"/>
      <w:r w:rsidRPr="00EF6C75">
        <w:rPr>
          <w:rFonts w:ascii="Times New Roman" w:hAnsi="Times New Roman" w:cs="Times New Roman"/>
          <w:sz w:val="26"/>
          <w:szCs w:val="26"/>
        </w:rPr>
        <w:t xml:space="preserve"> на согласование с учетом соблюдения требований </w:t>
      </w:r>
      <w:hyperlink r:id="rId9" w:history="1">
        <w:r w:rsidRPr="00EF6C75">
          <w:rPr>
            <w:rStyle w:val="a4"/>
            <w:rFonts w:ascii="Times New Roman" w:hAnsi="Times New Roman"/>
            <w:b w:val="0"/>
            <w:color w:val="auto"/>
            <w:sz w:val="26"/>
            <w:szCs w:val="26"/>
          </w:rPr>
          <w:t>законодательства</w:t>
        </w:r>
      </w:hyperlink>
      <w:r w:rsidRPr="00EF6C75">
        <w:rPr>
          <w:rFonts w:ascii="Times New Roman" w:hAnsi="Times New Roman" w:cs="Times New Roman"/>
          <w:sz w:val="26"/>
          <w:szCs w:val="26"/>
        </w:rPr>
        <w:t xml:space="preserve"> Российской Федерации о государственной тайне:</w:t>
      </w:r>
      <w:bookmarkStart w:id="21" w:name="sub_60"/>
    </w:p>
    <w:p w:rsidR="00D72A03" w:rsidRPr="00EF6C75" w:rsidRDefault="00D72A03" w:rsidP="00D72A03">
      <w:pPr>
        <w:widowControl/>
        <w:tabs>
          <w:tab w:val="left" w:pos="1134"/>
        </w:tabs>
        <w:spacing w:after="120"/>
        <w:ind w:firstLine="709"/>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EF6C75">
        <w:rPr>
          <w:rFonts w:ascii="Times New Roman" w:hAnsi="Times New Roman" w:cs="Times New Roman"/>
          <w:sz w:val="26"/>
          <w:szCs w:val="26"/>
        </w:rPr>
        <w:t xml:space="preserve"> власти, </w:t>
      </w:r>
      <w:proofErr w:type="gramStart"/>
      <w:r w:rsidRPr="00EF6C75">
        <w:rPr>
          <w:rFonts w:ascii="Times New Roman" w:hAnsi="Times New Roman" w:cs="Times New Roman"/>
          <w:sz w:val="26"/>
          <w:szCs w:val="26"/>
        </w:rPr>
        <w:t>осуществляющий</w:t>
      </w:r>
      <w:proofErr w:type="gramEnd"/>
      <w:r w:rsidRPr="00EF6C7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2A03" w:rsidRPr="00EF6C75" w:rsidRDefault="00D72A03" w:rsidP="00D72A03">
      <w:pPr>
        <w:widowControl/>
        <w:spacing w:after="120"/>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w:t>
      </w:r>
      <w:r w:rsidRPr="00EF6C75">
        <w:rPr>
          <w:rFonts w:ascii="Times New Roman" w:hAnsi="Times New Roman" w:cs="Times New Roman"/>
          <w:sz w:val="26"/>
          <w:szCs w:val="26"/>
        </w:rPr>
        <w:lastRenderedPageBreak/>
        <w:t>нужд (в указанном случае на согласование направляется только проект планировки территории);</w:t>
      </w:r>
      <w:proofErr w:type="gramEnd"/>
    </w:p>
    <w:p w:rsidR="00D72A03" w:rsidRPr="00EF6C75" w:rsidRDefault="00D72A03" w:rsidP="00D72A03">
      <w:pPr>
        <w:widowControl/>
        <w:spacing w:after="120"/>
        <w:contextualSpacing/>
        <w:rPr>
          <w:rFonts w:ascii="Times New Roman" w:hAnsi="Times New Roman" w:cs="Times New Roman"/>
          <w:sz w:val="26"/>
          <w:szCs w:val="26"/>
        </w:rPr>
      </w:pPr>
      <w:r w:rsidRPr="00EF6C75">
        <w:rPr>
          <w:rFonts w:ascii="Times New Roman" w:hAnsi="Times New Roman" w:cs="Times New Roman"/>
          <w:sz w:val="26"/>
          <w:szCs w:val="26"/>
        </w:rPr>
        <w:t>в) главе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72A03" w:rsidRPr="00EF6C75" w:rsidRDefault="00D72A03" w:rsidP="00D72A03">
      <w:pPr>
        <w:widowControl/>
        <w:spacing w:after="120"/>
        <w:contextualSpacing/>
        <w:rPr>
          <w:rFonts w:ascii="Times New Roman" w:hAnsi="Times New Roman" w:cs="Times New Roman"/>
          <w:sz w:val="26"/>
          <w:szCs w:val="26"/>
        </w:rPr>
      </w:pPr>
      <w:r w:rsidRPr="00EF6C7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е) главе поселения, в отношении территории которого разработана документация по планировке территории.</w:t>
      </w:r>
      <w:bookmarkEnd w:id="21"/>
    </w:p>
    <w:p w:rsidR="002E1A96" w:rsidRPr="00EF6C75" w:rsidRDefault="00921477" w:rsidP="00921477">
      <w:pPr>
        <w:widowControl/>
        <w:ind w:firstLine="709"/>
        <w:rPr>
          <w:rFonts w:ascii="Times New Roman" w:hAnsi="Times New Roman" w:cs="Times New Roman"/>
          <w:bCs/>
          <w:iCs/>
          <w:sz w:val="26"/>
          <w:szCs w:val="26"/>
        </w:rPr>
      </w:pPr>
      <w:proofErr w:type="gramStart"/>
      <w:r w:rsidRPr="00EF6C75">
        <w:rPr>
          <w:rFonts w:ascii="Times New Roman" w:hAnsi="Times New Roman" w:cs="Times New Roman"/>
          <w:sz w:val="26"/>
          <w:szCs w:val="26"/>
        </w:rPr>
        <w:t>ж</w:t>
      </w:r>
      <w:r w:rsidR="00E2357C" w:rsidRPr="00EF6C75">
        <w:rPr>
          <w:rFonts w:ascii="Times New Roman" w:hAnsi="Times New Roman" w:cs="Times New Roman"/>
          <w:sz w:val="26"/>
          <w:szCs w:val="26"/>
        </w:rPr>
        <w:t>)</w:t>
      </w:r>
      <w:r w:rsidR="00E2357C" w:rsidRPr="00EF6C75">
        <w:rPr>
          <w:rFonts w:ascii="Times New Roman" w:hAnsi="Times New Roman" w:cs="Times New Roman"/>
          <w:bCs/>
          <w:iCs/>
          <w:sz w:val="26"/>
          <w:szCs w:val="26"/>
        </w:rPr>
        <w:t xml:space="preserve"> </w:t>
      </w:r>
      <w:r w:rsidR="002E1A96" w:rsidRPr="00EF6C75">
        <w:rPr>
          <w:rFonts w:ascii="Times New Roman" w:hAnsi="Times New Roman" w:cs="Times New Roman"/>
          <w:bCs/>
          <w:iCs/>
          <w:sz w:val="26"/>
          <w:szCs w:val="26"/>
        </w:rPr>
        <w:t>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w:t>
      </w:r>
      <w:proofErr w:type="gramEnd"/>
      <w:r w:rsidR="002E1A96" w:rsidRPr="00EF6C75">
        <w:rPr>
          <w:rFonts w:ascii="Times New Roman" w:hAnsi="Times New Roman" w:cs="Times New Roman"/>
          <w:bCs/>
          <w:iCs/>
          <w:sz w:val="26"/>
          <w:szCs w:val="26"/>
        </w:rPr>
        <w:t xml:space="preserve">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D72A03" w:rsidRPr="00EF6C75" w:rsidRDefault="00D72A03" w:rsidP="002E1A96">
      <w:pPr>
        <w:widowControl/>
        <w:ind w:firstLine="0"/>
        <w:rPr>
          <w:rFonts w:ascii="Times New Roman" w:hAnsi="Times New Roman" w:cs="Times New Roman"/>
          <w:sz w:val="26"/>
          <w:szCs w:val="26"/>
        </w:rPr>
      </w:pPr>
      <w:r w:rsidRPr="00EF6C75">
        <w:rPr>
          <w:rFonts w:ascii="Times New Roman" w:hAnsi="Times New Roman" w:cs="Times New Roman"/>
          <w:sz w:val="26"/>
          <w:szCs w:val="26"/>
        </w:rPr>
        <w:t xml:space="preserve">13. </w:t>
      </w:r>
      <w:proofErr w:type="gramStart"/>
      <w:r w:rsidRPr="00EF6C7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EF6C75">
        <w:rPr>
          <w:rFonts w:ascii="Times New Roman" w:hAnsi="Times New Roman" w:cs="Times New Roman"/>
          <w:sz w:val="26"/>
          <w:szCs w:val="26"/>
        </w:rPr>
        <w:t xml:space="preserve"> </w:t>
      </w:r>
      <w:proofErr w:type="gramStart"/>
      <w:r w:rsidRPr="00EF6C7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EF6C7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72A03" w:rsidRPr="00EF6C75" w:rsidRDefault="00D72A03" w:rsidP="00D72A03">
      <w:pPr>
        <w:tabs>
          <w:tab w:val="left" w:pos="1134"/>
        </w:tabs>
        <w:ind w:firstLine="709"/>
        <w:rPr>
          <w:rFonts w:ascii="Times New Roman" w:hAnsi="Times New Roman" w:cs="Times New Roman"/>
          <w:sz w:val="26"/>
          <w:szCs w:val="26"/>
        </w:rPr>
      </w:pPr>
      <w:proofErr w:type="gramStart"/>
      <w:r w:rsidRPr="00EF6C75">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72A03" w:rsidRPr="00EF6C75" w:rsidRDefault="00D72A03" w:rsidP="00D72A03">
      <w:pPr>
        <w:tabs>
          <w:tab w:val="left" w:pos="1134"/>
        </w:tabs>
        <w:ind w:firstLine="709"/>
        <w:rPr>
          <w:rFonts w:ascii="Times New Roman" w:hAnsi="Times New Roman" w:cs="Times New Roman"/>
          <w:sz w:val="26"/>
          <w:szCs w:val="26"/>
        </w:rPr>
      </w:pPr>
      <w:r w:rsidRPr="00EF6C75">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72A03" w:rsidRPr="00EF6C75" w:rsidRDefault="00D72A03" w:rsidP="00D72A03">
      <w:pPr>
        <w:shd w:val="clear" w:color="auto" w:fill="FFFFFF"/>
        <w:rPr>
          <w:rFonts w:ascii="Times New Roman" w:hAnsi="Times New Roman" w:cs="Times New Roman"/>
          <w:sz w:val="26"/>
          <w:szCs w:val="26"/>
        </w:rPr>
      </w:pPr>
      <w:r w:rsidRPr="00EF6C75">
        <w:rPr>
          <w:rFonts w:ascii="Times New Roman" w:hAnsi="Times New Roman" w:cs="Times New Roman"/>
          <w:sz w:val="26"/>
          <w:szCs w:val="26"/>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EF6C75">
        <w:rPr>
          <w:rFonts w:ascii="Times New Roman" w:hAnsi="Times New Roman" w:cs="Times New Roman"/>
          <w:sz w:val="26"/>
          <w:szCs w:val="26"/>
        </w:rPr>
        <w:t>планировки территории границы зон планируемого размещения объектов местного значения</w:t>
      </w:r>
      <w:proofErr w:type="gramEnd"/>
      <w:r w:rsidRPr="00EF6C75">
        <w:rPr>
          <w:rFonts w:ascii="Times New Roman" w:hAnsi="Times New Roman" w:cs="Times New Roman"/>
          <w:sz w:val="26"/>
          <w:szCs w:val="26"/>
        </w:rPr>
        <w:t xml:space="preserve">. </w:t>
      </w:r>
    </w:p>
    <w:p w:rsidR="00D72A03" w:rsidRPr="00EF6C75" w:rsidRDefault="00D72A03" w:rsidP="00D72A03">
      <w:pPr>
        <w:shd w:val="clear" w:color="auto" w:fill="FFFFFF"/>
        <w:rPr>
          <w:rFonts w:ascii="Times New Roman" w:hAnsi="Times New Roman" w:cs="Times New Roman"/>
          <w:sz w:val="26"/>
          <w:szCs w:val="26"/>
        </w:rPr>
      </w:pPr>
      <w:r w:rsidRPr="00EF6C75">
        <w:rPr>
          <w:rFonts w:ascii="Times New Roman" w:hAnsi="Times New Roman" w:cs="Times New Roman"/>
          <w:sz w:val="26"/>
          <w:szCs w:val="26"/>
        </w:rPr>
        <w:t>Уполномоченный орган отказывает в согласовании документации по планировке территории по следующим основаниям:</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 xml:space="preserve">15. </w:t>
      </w:r>
      <w:proofErr w:type="gramStart"/>
      <w:r w:rsidRPr="00EF6C75">
        <w:rPr>
          <w:rFonts w:ascii="Times New Roman" w:hAnsi="Times New Roman" w:cs="Times New Roman"/>
          <w:sz w:val="26"/>
          <w:szCs w:val="26"/>
        </w:rPr>
        <w:t xml:space="preserve">Предметами согласования документации по планировке территории с главой поселения, указанным в </w:t>
      </w:r>
      <w:hyperlink r:id="rId10" w:history="1">
        <w:r w:rsidRPr="00EF6C75">
          <w:rPr>
            <w:rFonts w:ascii="Times New Roman" w:hAnsi="Times New Roman" w:cs="Times New Roman"/>
            <w:sz w:val="26"/>
            <w:szCs w:val="26"/>
          </w:rPr>
          <w:t>подпунктах «в» и «е» пункта 1</w:t>
        </w:r>
      </w:hyperlink>
      <w:r w:rsidRPr="00EF6C75">
        <w:rPr>
          <w:rFonts w:ascii="Times New Roman" w:hAnsi="Times New Roman" w:cs="Times New Roman"/>
          <w:sz w:val="26"/>
          <w:szCs w:val="26"/>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EF6C75">
        <w:rPr>
          <w:rFonts w:ascii="Times New Roman" w:hAnsi="Times New Roman" w:cs="Times New Roman"/>
          <w:sz w:val="26"/>
          <w:szCs w:val="26"/>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D72A03" w:rsidRPr="00EF6C75" w:rsidRDefault="00686A81"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 xml:space="preserve">Глава поселения </w:t>
      </w:r>
      <w:r w:rsidR="00D72A03" w:rsidRPr="00EF6C75">
        <w:rPr>
          <w:rFonts w:ascii="Times New Roman" w:hAnsi="Times New Roman" w:cs="Times New Roman"/>
          <w:sz w:val="26"/>
          <w:szCs w:val="26"/>
        </w:rPr>
        <w:t>отказывает в согласовании документации                    по планировке территории по следующим основаниям:</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lastRenderedPageBreak/>
        <w:t xml:space="preserve">16. </w:t>
      </w:r>
      <w:proofErr w:type="gramStart"/>
      <w:r w:rsidRPr="00EF6C75">
        <w:rPr>
          <w:rFonts w:ascii="Times New Roman" w:hAnsi="Times New Roman" w:cs="Times New Roman"/>
          <w:sz w:val="26"/>
          <w:szCs w:val="26"/>
        </w:rPr>
        <w:t>Предметом согласования документации по планировке тер</w:t>
      </w:r>
      <w:r w:rsidR="00686A81" w:rsidRPr="00EF6C75">
        <w:rPr>
          <w:rFonts w:ascii="Times New Roman" w:hAnsi="Times New Roman" w:cs="Times New Roman"/>
          <w:sz w:val="26"/>
          <w:szCs w:val="26"/>
        </w:rPr>
        <w:t>ритории, указанной</w:t>
      </w:r>
      <w:r w:rsidRPr="00EF6C75">
        <w:rPr>
          <w:rFonts w:ascii="Times New Roman" w:hAnsi="Times New Roman" w:cs="Times New Roman"/>
          <w:sz w:val="26"/>
          <w:szCs w:val="26"/>
        </w:rPr>
        <w:t xml:space="preserve"> в подпункте «д» пункта 12 настоящего порядка, с владельцем автомобильной дороги является обеспечение </w:t>
      </w:r>
      <w:proofErr w:type="spellStart"/>
      <w:r w:rsidRPr="00EF6C75">
        <w:rPr>
          <w:rFonts w:ascii="Times New Roman" w:hAnsi="Times New Roman" w:cs="Times New Roman"/>
          <w:sz w:val="26"/>
          <w:szCs w:val="26"/>
        </w:rPr>
        <w:t>неухудшения</w:t>
      </w:r>
      <w:proofErr w:type="spellEnd"/>
      <w:r w:rsidRPr="00EF6C75">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EF6C75">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 </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2357C" w:rsidRPr="00EF6C75" w:rsidRDefault="00E2357C" w:rsidP="00E2357C">
      <w:pPr>
        <w:widowControl/>
        <w:ind w:firstLine="540"/>
        <w:rPr>
          <w:rFonts w:ascii="Times New Roman" w:hAnsi="Times New Roman" w:cs="Times New Roman"/>
          <w:b/>
          <w:bCs/>
          <w:iCs/>
          <w:sz w:val="26"/>
          <w:szCs w:val="26"/>
        </w:rPr>
      </w:pPr>
      <w:r w:rsidRPr="00EF6C75">
        <w:rPr>
          <w:rFonts w:ascii="Times New Roman" w:hAnsi="Times New Roman" w:cs="Times New Roman"/>
          <w:sz w:val="26"/>
          <w:szCs w:val="26"/>
        </w:rPr>
        <w:t xml:space="preserve">16(1). </w:t>
      </w:r>
      <w:proofErr w:type="gramStart"/>
      <w:r w:rsidRPr="00EF6C75">
        <w:rPr>
          <w:rFonts w:ascii="Times New Roman" w:hAnsi="Times New Roman" w:cs="Times New Roman"/>
          <w:bCs/>
          <w:iCs/>
          <w:sz w:val="26"/>
          <w:szCs w:val="26"/>
        </w:rPr>
        <w:t xml:space="preserve">Предметом согласования проекта планировки территории указанными в </w:t>
      </w:r>
      <w:hyperlink r:id="rId11" w:history="1">
        <w:r w:rsidRPr="00EF6C75">
          <w:rPr>
            <w:rFonts w:ascii="Times New Roman" w:hAnsi="Times New Roman" w:cs="Times New Roman"/>
            <w:bCs/>
            <w:iCs/>
            <w:sz w:val="26"/>
            <w:szCs w:val="26"/>
          </w:rPr>
          <w:t>подпункте "</w:t>
        </w:r>
        <w:r w:rsidR="002E1A96" w:rsidRPr="00EF6C75">
          <w:rPr>
            <w:rFonts w:ascii="Times New Roman" w:hAnsi="Times New Roman" w:cs="Times New Roman"/>
            <w:bCs/>
            <w:iCs/>
            <w:sz w:val="26"/>
            <w:szCs w:val="26"/>
          </w:rPr>
          <w:t>ж</w:t>
        </w:r>
        <w:r w:rsidRPr="00EF6C75">
          <w:rPr>
            <w:rFonts w:ascii="Times New Roman" w:hAnsi="Times New Roman" w:cs="Times New Roman"/>
            <w:bCs/>
            <w:iCs/>
            <w:sz w:val="26"/>
            <w:szCs w:val="26"/>
          </w:rPr>
          <w:t>" пункта 1</w:t>
        </w:r>
        <w:r w:rsidR="002E1A96" w:rsidRPr="00EF6C75">
          <w:rPr>
            <w:rFonts w:ascii="Times New Roman" w:hAnsi="Times New Roman" w:cs="Times New Roman"/>
            <w:bCs/>
            <w:iCs/>
            <w:sz w:val="26"/>
            <w:szCs w:val="26"/>
          </w:rPr>
          <w:t>2</w:t>
        </w:r>
      </w:hyperlink>
      <w:r w:rsidRPr="00EF6C75">
        <w:rPr>
          <w:rFonts w:ascii="Times New Roman" w:hAnsi="Times New Roman" w:cs="Times New Roman"/>
          <w:bCs/>
          <w:iCs/>
          <w:sz w:val="26"/>
          <w:szCs w:val="26"/>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EF6C75">
        <w:rPr>
          <w:rFonts w:ascii="Times New Roman" w:hAnsi="Times New Roman" w:cs="Times New Roman"/>
          <w:bCs/>
          <w:iCs/>
          <w:sz w:val="26"/>
          <w:szCs w:val="26"/>
        </w:rPr>
        <w:t xml:space="preserve"> </w:t>
      </w:r>
      <w:proofErr w:type="gramStart"/>
      <w:r w:rsidRPr="00EF6C75">
        <w:rPr>
          <w:rFonts w:ascii="Times New Roman" w:hAnsi="Times New Roman" w:cs="Times New Roman"/>
          <w:bCs/>
          <w:iCs/>
          <w:sz w:val="26"/>
          <w:szCs w:val="26"/>
        </w:rPr>
        <w:t xml:space="preserve">Орган государственной власти или орган местного самоуправления, указанные в </w:t>
      </w:r>
      <w:hyperlink r:id="rId12" w:history="1">
        <w:r w:rsidRPr="00EF6C75">
          <w:rPr>
            <w:rFonts w:ascii="Times New Roman" w:hAnsi="Times New Roman" w:cs="Times New Roman"/>
            <w:bCs/>
            <w:iCs/>
            <w:sz w:val="26"/>
            <w:szCs w:val="26"/>
          </w:rPr>
          <w:t>подпункте "</w:t>
        </w:r>
        <w:r w:rsidR="002E1A96" w:rsidRPr="00EF6C75">
          <w:rPr>
            <w:rFonts w:ascii="Times New Roman" w:hAnsi="Times New Roman" w:cs="Times New Roman"/>
            <w:bCs/>
            <w:iCs/>
            <w:sz w:val="26"/>
            <w:szCs w:val="26"/>
          </w:rPr>
          <w:t>ж</w:t>
        </w:r>
        <w:r w:rsidRPr="00EF6C75">
          <w:rPr>
            <w:rFonts w:ascii="Times New Roman" w:hAnsi="Times New Roman" w:cs="Times New Roman"/>
            <w:bCs/>
            <w:iCs/>
            <w:sz w:val="26"/>
            <w:szCs w:val="26"/>
          </w:rPr>
          <w:t>" пункта 1</w:t>
        </w:r>
        <w:r w:rsidR="002E1A96" w:rsidRPr="00EF6C75">
          <w:rPr>
            <w:rFonts w:ascii="Times New Roman" w:hAnsi="Times New Roman" w:cs="Times New Roman"/>
            <w:bCs/>
            <w:iCs/>
            <w:sz w:val="26"/>
            <w:szCs w:val="26"/>
          </w:rPr>
          <w:t>2</w:t>
        </w:r>
      </w:hyperlink>
      <w:r w:rsidRPr="00EF6C75">
        <w:rPr>
          <w:rFonts w:ascii="Times New Roman" w:hAnsi="Times New Roman" w:cs="Times New Roman"/>
          <w:bCs/>
          <w:iCs/>
          <w:sz w:val="26"/>
          <w:szCs w:val="26"/>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w:t>
      </w:r>
      <w:proofErr w:type="gramEnd"/>
      <w:r w:rsidRPr="00EF6C75">
        <w:rPr>
          <w:rFonts w:ascii="Times New Roman" w:hAnsi="Times New Roman" w:cs="Times New Roman"/>
          <w:bCs/>
          <w:iCs/>
          <w:sz w:val="26"/>
          <w:szCs w:val="26"/>
        </w:rPr>
        <w:t xml:space="preserve"> Российской Федерации.</w:t>
      </w:r>
    </w:p>
    <w:p w:rsidR="00E2357C" w:rsidRPr="00EF6C75" w:rsidRDefault="00E2357C" w:rsidP="00D72A03">
      <w:pPr>
        <w:shd w:val="clear" w:color="auto" w:fill="FFFFFF"/>
        <w:tabs>
          <w:tab w:val="left" w:pos="1134"/>
        </w:tabs>
        <w:rPr>
          <w:rFonts w:ascii="Times New Roman" w:hAnsi="Times New Roman" w:cs="Times New Roman"/>
          <w:sz w:val="26"/>
          <w:szCs w:val="26"/>
        </w:rPr>
      </w:pPr>
    </w:p>
    <w:p w:rsidR="00D72A03" w:rsidRPr="00EF6C75" w:rsidRDefault="00D72A03" w:rsidP="00D72A03">
      <w:pPr>
        <w:shd w:val="clear" w:color="auto" w:fill="FFFFFF"/>
        <w:tabs>
          <w:tab w:val="left" w:pos="1134"/>
        </w:tabs>
        <w:rPr>
          <w:rFonts w:ascii="Times New Roman" w:hAnsi="Times New Roman" w:cs="Times New Roman"/>
          <w:sz w:val="26"/>
          <w:szCs w:val="26"/>
        </w:rPr>
      </w:pPr>
      <w:r w:rsidRPr="00EF6C75">
        <w:rPr>
          <w:rFonts w:ascii="Times New Roman" w:hAnsi="Times New Roman" w:cs="Times New Roman"/>
          <w:sz w:val="26"/>
          <w:szCs w:val="26"/>
        </w:rPr>
        <w:t xml:space="preserve">17. Указанные в пункте 12 настоящего порядка органы государственной власти и органы местного самоуправления (за исключением главы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A45B7A">
        <w:rPr>
          <w:rFonts w:ascii="Times New Roman" w:hAnsi="Times New Roman" w:cs="Times New Roman"/>
          <w:sz w:val="26"/>
          <w:szCs w:val="26"/>
        </w:rPr>
        <w:t>пятнадцати</w:t>
      </w:r>
      <w:r w:rsidRPr="00EF6C75">
        <w:rPr>
          <w:rFonts w:ascii="Times New Roman" w:hAnsi="Times New Roman" w:cs="Times New Roman"/>
          <w:sz w:val="26"/>
          <w:szCs w:val="26"/>
        </w:rPr>
        <w:t xml:space="preserve"> дней со дня ее получения.</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Глава муниципального района, </w:t>
      </w:r>
      <w:proofErr w:type="gramStart"/>
      <w:r w:rsidRPr="00EF6C75">
        <w:rPr>
          <w:rFonts w:ascii="Times New Roman" w:hAnsi="Times New Roman" w:cs="Times New Roman"/>
          <w:sz w:val="26"/>
          <w:szCs w:val="26"/>
        </w:rPr>
        <w:t>указанный</w:t>
      </w:r>
      <w:proofErr w:type="gramEnd"/>
      <w:r w:rsidRPr="00EF6C75">
        <w:rPr>
          <w:rFonts w:ascii="Times New Roman" w:hAnsi="Times New Roman" w:cs="Times New Roman"/>
          <w:sz w:val="26"/>
          <w:szCs w:val="26"/>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w:t>
      </w:r>
      <w:r w:rsidR="009361BD">
        <w:rPr>
          <w:rFonts w:ascii="Times New Roman" w:hAnsi="Times New Roman" w:cs="Times New Roman"/>
          <w:sz w:val="26"/>
          <w:szCs w:val="26"/>
        </w:rPr>
        <w:t>пятнадцати</w:t>
      </w:r>
      <w:r w:rsidRPr="00EF6C75">
        <w:rPr>
          <w:rFonts w:ascii="Times New Roman" w:hAnsi="Times New Roman" w:cs="Times New Roman"/>
          <w:sz w:val="26"/>
          <w:szCs w:val="26"/>
        </w:rPr>
        <w:t xml:space="preserve"> рабочих дней со дня </w:t>
      </w:r>
      <w:r w:rsidRPr="00EF6C75">
        <w:rPr>
          <w:rFonts w:ascii="Times New Roman" w:hAnsi="Times New Roman" w:cs="Times New Roman"/>
          <w:sz w:val="26"/>
          <w:szCs w:val="26"/>
        </w:rPr>
        <w:lastRenderedPageBreak/>
        <w:t>ее получения.</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В случае</w:t>
      </w:r>
      <w:proofErr w:type="gramStart"/>
      <w:r w:rsidRPr="00EF6C75">
        <w:rPr>
          <w:rFonts w:ascii="Times New Roman" w:hAnsi="Times New Roman" w:cs="Times New Roman"/>
          <w:sz w:val="26"/>
          <w:szCs w:val="26"/>
        </w:rPr>
        <w:t>,</w:t>
      </w:r>
      <w:proofErr w:type="gramEnd"/>
      <w:r w:rsidRPr="00EF6C75">
        <w:rPr>
          <w:rFonts w:ascii="Times New Roman" w:hAnsi="Times New Roman" w:cs="Times New Roman"/>
          <w:sz w:val="26"/>
          <w:szCs w:val="26"/>
        </w:rPr>
        <w:t xml:space="preserve"> если по истечении </w:t>
      </w:r>
      <w:r w:rsidR="00A45B7A">
        <w:rPr>
          <w:rFonts w:ascii="Times New Roman" w:hAnsi="Times New Roman" w:cs="Times New Roman"/>
          <w:sz w:val="26"/>
          <w:szCs w:val="26"/>
        </w:rPr>
        <w:t>пятнадцати</w:t>
      </w:r>
      <w:r w:rsidRPr="00EF6C75">
        <w:rPr>
          <w:rFonts w:ascii="Times New Roman" w:hAnsi="Times New Roman" w:cs="Times New Roman"/>
          <w:sz w:val="26"/>
          <w:szCs w:val="26"/>
        </w:rPr>
        <w:t xml:space="preserve">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18. </w:t>
      </w:r>
      <w:proofErr w:type="gramStart"/>
      <w:r w:rsidRPr="00EF6C7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EF6C75">
          <w:rPr>
            <w:rFonts w:ascii="Times New Roman" w:hAnsi="Times New Roman" w:cs="Times New Roman"/>
            <w:sz w:val="26"/>
            <w:szCs w:val="26"/>
          </w:rPr>
          <w:t>части</w:t>
        </w:r>
      </w:hyperlink>
      <w:r w:rsidRPr="00EF6C7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EF6C7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w:t>
      </w:r>
      <w:r w:rsidR="009361BD">
        <w:rPr>
          <w:rFonts w:ascii="Times New Roman" w:hAnsi="Times New Roman" w:cs="Times New Roman"/>
          <w:sz w:val="26"/>
          <w:szCs w:val="26"/>
        </w:rPr>
        <w:t xml:space="preserve"> 15</w:t>
      </w:r>
      <w:r w:rsidRPr="00EF6C75">
        <w:rPr>
          <w:rFonts w:ascii="Times New Roman" w:hAnsi="Times New Roman" w:cs="Times New Roman"/>
          <w:sz w:val="26"/>
          <w:szCs w:val="26"/>
        </w:rPr>
        <w:t xml:space="preserve"> рабочих дней со дня ее получения.</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19. </w:t>
      </w:r>
      <w:bookmarkStart w:id="22" w:name="Par12"/>
      <w:bookmarkEnd w:id="22"/>
      <w:proofErr w:type="gramStart"/>
      <w:r w:rsidRPr="00EF6C75">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EF6C75">
        <w:rPr>
          <w:rFonts w:ascii="Times New Roman" w:hAnsi="Times New Roman" w:cs="Times New Roman"/>
          <w:sz w:val="26"/>
          <w:szCs w:val="26"/>
        </w:rPr>
        <w:t xml:space="preserve"> разногласий. </w:t>
      </w:r>
      <w:proofErr w:type="gramStart"/>
      <w:r w:rsidRPr="00EF6C75">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EF6C75">
        <w:rPr>
          <w:sz w:val="26"/>
          <w:szCs w:val="26"/>
        </w:rPr>
        <w:t>части 1.1 статьи 45</w:t>
      </w:r>
      <w:r w:rsidRPr="00EF6C75">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EF6C75">
        <w:rPr>
          <w:rFonts w:ascii="Times New Roman" w:hAnsi="Times New Roman" w:cs="Times New Roman"/>
          <w:sz w:val="26"/>
          <w:szCs w:val="26"/>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72A03" w:rsidRPr="00EF6C75" w:rsidRDefault="00D72A03" w:rsidP="00D72A03">
      <w:pPr>
        <w:tabs>
          <w:tab w:val="left" w:pos="1134"/>
        </w:tabs>
        <w:ind w:firstLine="709"/>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EF6C75">
        <w:rPr>
          <w:rFonts w:ascii="Times New Roman" w:hAnsi="Times New Roman" w:cs="Times New Roman"/>
          <w:sz w:val="26"/>
          <w:szCs w:val="26"/>
        </w:rPr>
        <w:t xml:space="preserve"> </w:t>
      </w:r>
      <w:proofErr w:type="gramStart"/>
      <w:r w:rsidRPr="00EF6C75">
        <w:rPr>
          <w:rFonts w:ascii="Times New Roman" w:hAnsi="Times New Roman" w:cs="Times New Roman"/>
          <w:sz w:val="26"/>
          <w:szCs w:val="26"/>
        </w:rPr>
        <w:t>представителях</w:t>
      </w:r>
      <w:proofErr w:type="gramEnd"/>
      <w:r w:rsidRPr="00EF6C75">
        <w:rPr>
          <w:rFonts w:ascii="Times New Roman" w:hAnsi="Times New Roman" w:cs="Times New Roman"/>
          <w:sz w:val="26"/>
          <w:szCs w:val="26"/>
        </w:rPr>
        <w:t xml:space="preserve"> инициатора для включения в состав согласительной комиссии. Утверждение документации по </w:t>
      </w:r>
      <w:r w:rsidRPr="00EF6C75">
        <w:rPr>
          <w:rFonts w:ascii="Times New Roman" w:hAnsi="Times New Roman" w:cs="Times New Roman"/>
          <w:sz w:val="26"/>
          <w:szCs w:val="26"/>
        </w:rPr>
        <w:lastRenderedPageBreak/>
        <w:t>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EF6C75">
        <w:rPr>
          <w:rFonts w:ascii="Times New Roman" w:hAnsi="Times New Roman" w:cs="Times New Roman"/>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r w:rsidRPr="00EF6C75">
        <w:t>части 1.1 статьи 45</w:t>
      </w:r>
      <w:r w:rsidRPr="00EF6C75">
        <w:rPr>
          <w:rFonts w:ascii="Times New Roman" w:hAnsi="Times New Roman" w:cs="Times New Roman"/>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EF6C75">
        <w:rPr>
          <w:rFonts w:ascii="Times New Roman" w:hAnsi="Times New Roman" w:cs="Times New Roman"/>
          <w:sz w:val="26"/>
          <w:szCs w:val="26"/>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EF6C75">
        <w:rPr>
          <w:rFonts w:ascii="Times New Roman" w:hAnsi="Times New Roman" w:cs="Times New Roman"/>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72A03" w:rsidRPr="00EF6C75" w:rsidRDefault="00532F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21. </w:t>
      </w:r>
      <w:r w:rsidR="00D72A03" w:rsidRPr="00EF6C75">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4" w:history="1">
        <w:r w:rsidRPr="00EF6C75">
          <w:rPr>
            <w:rFonts w:ascii="Times New Roman" w:hAnsi="Times New Roman" w:cs="Times New Roman"/>
            <w:sz w:val="26"/>
            <w:szCs w:val="26"/>
          </w:rPr>
          <w:t>части 10 статьи 45</w:t>
        </w:r>
      </w:hyperlink>
      <w:r w:rsidRPr="00EF6C75">
        <w:rPr>
          <w:rFonts w:ascii="Times New Roman" w:hAnsi="Times New Roman" w:cs="Times New Roman"/>
          <w:sz w:val="26"/>
          <w:szCs w:val="26"/>
        </w:rPr>
        <w:t xml:space="preserve"> Градостроительного кодекса Российской Федерации, в течение </w:t>
      </w:r>
      <w:r w:rsidR="009361BD">
        <w:rPr>
          <w:rFonts w:ascii="Times New Roman" w:hAnsi="Times New Roman" w:cs="Times New Roman"/>
          <w:sz w:val="26"/>
          <w:szCs w:val="26"/>
        </w:rPr>
        <w:t>двадцати</w:t>
      </w:r>
      <w:r w:rsidRPr="00EF6C75">
        <w:rPr>
          <w:rFonts w:ascii="Times New Roman" w:hAnsi="Times New Roman" w:cs="Times New Roman"/>
          <w:sz w:val="26"/>
          <w:szCs w:val="26"/>
        </w:rPr>
        <w:t xml:space="preserve"> дней со дня поступления такой документации.</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По результатам проверки уполномоченный орган принимает решение:</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об утверждении документации по планировке территории;</w:t>
      </w:r>
    </w:p>
    <w:p w:rsidR="00D72A03" w:rsidRPr="00EF6C75" w:rsidRDefault="00D72A03" w:rsidP="00D72A03">
      <w:pPr>
        <w:tabs>
          <w:tab w:val="left" w:pos="1134"/>
        </w:tabs>
        <w:ind w:firstLine="709"/>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отклонении</w:t>
      </w:r>
      <w:proofErr w:type="gramEnd"/>
      <w:r w:rsidRPr="00EF6C75">
        <w:rPr>
          <w:rFonts w:ascii="Times New Roman" w:hAnsi="Times New Roman" w:cs="Times New Roman"/>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lastRenderedPageBreak/>
        <w:t xml:space="preserve">23. </w:t>
      </w:r>
      <w:proofErr w:type="gramStart"/>
      <w:r w:rsidRPr="00EF6C75">
        <w:rPr>
          <w:rFonts w:ascii="Times New Roman" w:hAnsi="Times New Roman" w:cs="Times New Roman"/>
          <w:sz w:val="26"/>
          <w:szCs w:val="26"/>
        </w:rPr>
        <w:t>Общественные обсуждения или публичные слушания по проекту документации по планировке территории проводятся в п</w:t>
      </w:r>
      <w:r w:rsidR="00686A81" w:rsidRPr="00EF6C75">
        <w:rPr>
          <w:rFonts w:ascii="Times New Roman" w:hAnsi="Times New Roman" w:cs="Times New Roman"/>
          <w:sz w:val="26"/>
          <w:szCs w:val="26"/>
        </w:rPr>
        <w:t>орядке, установленном решением С</w:t>
      </w:r>
      <w:r w:rsidRPr="00EF6C75">
        <w:rPr>
          <w:rFonts w:ascii="Times New Roman" w:hAnsi="Times New Roman" w:cs="Times New Roman"/>
          <w:sz w:val="26"/>
          <w:szCs w:val="26"/>
        </w:rPr>
        <w:t xml:space="preserve">обрания представителей муниципального района </w:t>
      </w:r>
      <w:r w:rsidR="0070077B" w:rsidRPr="00EF6C75">
        <w:rPr>
          <w:rFonts w:ascii="Times New Roman" w:hAnsi="Times New Roman" w:cs="Times New Roman"/>
          <w:sz w:val="26"/>
          <w:szCs w:val="26"/>
        </w:rPr>
        <w:t>Клявлинский</w:t>
      </w:r>
      <w:r w:rsidRPr="00EF6C75">
        <w:rPr>
          <w:rFonts w:ascii="Times New Roman" w:hAnsi="Times New Roman" w:cs="Times New Roman"/>
          <w:sz w:val="26"/>
          <w:szCs w:val="26"/>
        </w:rPr>
        <w:t xml:space="preserve"> от </w:t>
      </w:r>
      <w:r w:rsidR="00532F03" w:rsidRPr="00EF6C75">
        <w:rPr>
          <w:rFonts w:ascii="Times New Roman" w:eastAsia="Calibri" w:hAnsi="Times New Roman" w:cs="Times New Roman"/>
          <w:bCs/>
          <w:sz w:val="26"/>
          <w:szCs w:val="26"/>
        </w:rPr>
        <w:t xml:space="preserve">26.12.2019 № 204 </w:t>
      </w:r>
      <w:r w:rsidRPr="00EF6C75">
        <w:rPr>
          <w:rFonts w:ascii="Times New Roman" w:hAnsi="Times New Roman" w:cs="Times New Roman"/>
          <w:sz w:val="26"/>
          <w:szCs w:val="26"/>
        </w:rPr>
        <w:t>«</w:t>
      </w:r>
      <w:r w:rsidR="00880172" w:rsidRPr="00EF6C75">
        <w:rPr>
          <w:rFonts w:ascii="Times New Roman" w:hAnsi="Times New Roman" w:cs="Times New Roman"/>
          <w:sz w:val="26"/>
          <w:szCs w:val="26"/>
        </w:rPr>
        <w:t xml:space="preserve">Об утверждение </w:t>
      </w:r>
      <w:r w:rsidR="00532F03" w:rsidRPr="00EF6C75">
        <w:rPr>
          <w:rFonts w:ascii="Times New Roman" w:eastAsia="Times New Roman" w:hAnsi="Times New Roman" w:cs="Times New Roman"/>
          <w:sz w:val="26"/>
          <w:szCs w:val="26"/>
        </w:rPr>
        <w:t>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Клявлинский Самарской области</w:t>
      </w:r>
      <w:r w:rsidRPr="00EF6C75">
        <w:rPr>
          <w:rFonts w:ascii="Times New Roman" w:hAnsi="Times New Roman" w:cs="Times New Roman"/>
          <w:sz w:val="26"/>
          <w:szCs w:val="26"/>
        </w:rPr>
        <w:t>» с учетом требований статьи 5.1, части 11 статьи 46 Градостроительного кодекса Российской Федерации.</w:t>
      </w:r>
      <w:proofErr w:type="gramEnd"/>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 xml:space="preserve">24. </w:t>
      </w:r>
      <w:proofErr w:type="gramStart"/>
      <w:r w:rsidRPr="00EF6C75">
        <w:rPr>
          <w:rFonts w:ascii="Times New Roman" w:hAnsi="Times New Roman" w:cs="Times New Roman"/>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EF6C75">
        <w:rPr>
          <w:rFonts w:ascii="Times New Roman" w:hAnsi="Times New Roman" w:cs="Times New Roman"/>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EF6C75">
        <w:rPr>
          <w:rFonts w:ascii="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EF6C75">
        <w:rPr>
          <w:rFonts w:ascii="Times New Roman" w:hAnsi="Times New Roman" w:cs="Times New Roman"/>
          <w:sz w:val="26"/>
          <w:szCs w:val="26"/>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w:t>
      </w:r>
      <w:proofErr w:type="gramStart"/>
      <w:r w:rsidRPr="00EF6C75">
        <w:rPr>
          <w:rFonts w:ascii="Times New Roman" w:hAnsi="Times New Roman" w:cs="Times New Roman"/>
          <w:sz w:val="26"/>
          <w:szCs w:val="26"/>
        </w:rPr>
        <w:t>и</w:t>
      </w:r>
      <w:proofErr w:type="gramEnd"/>
      <w:r w:rsidRPr="00EF6C75">
        <w:rPr>
          <w:rFonts w:ascii="Times New Roman" w:hAnsi="Times New Roman" w:cs="Times New Roman"/>
          <w:sz w:val="26"/>
          <w:szCs w:val="26"/>
        </w:rPr>
        <w:t xml:space="preserve"> пяти рабочих дней со дня утверждения такой документации главе городского округа,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EF6C75">
        <w:rPr>
          <w:rFonts w:ascii="Times New Roman" w:hAnsi="Times New Roman" w:cs="Times New Roman"/>
          <w:sz w:val="26"/>
          <w:szCs w:val="26"/>
        </w:rPr>
        <w:t>Росреестра</w:t>
      </w:r>
      <w:proofErr w:type="spellEnd"/>
      <w:r w:rsidRPr="00EF6C75">
        <w:rPr>
          <w:rFonts w:ascii="Times New Roman" w:hAnsi="Times New Roman" w:cs="Times New Roman"/>
          <w:sz w:val="26"/>
          <w:szCs w:val="26"/>
        </w:rPr>
        <w:t xml:space="preserve"> по Самарской области.</w:t>
      </w:r>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EF6C75">
        <w:rPr>
          <w:rFonts w:ascii="Times New Roman" w:hAnsi="Times New Roman" w:cs="Times New Roman"/>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72A03" w:rsidRPr="00EF6C75"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EF6C75">
        <w:rPr>
          <w:rFonts w:ascii="Times New Roman" w:hAnsi="Times New Roman" w:cs="Times New Roman"/>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72A03" w:rsidRPr="00EF6C75" w:rsidRDefault="00D72A03" w:rsidP="00D72A03">
      <w:pPr>
        <w:tabs>
          <w:tab w:val="left" w:pos="1134"/>
        </w:tabs>
        <w:ind w:firstLine="709"/>
        <w:contextualSpacing/>
        <w:rPr>
          <w:rFonts w:ascii="Times New Roman" w:hAnsi="Times New Roman" w:cs="Times New Roman"/>
          <w:sz w:val="26"/>
          <w:szCs w:val="26"/>
        </w:rPr>
      </w:pPr>
      <w:r w:rsidRPr="00EF6C75">
        <w:rPr>
          <w:rFonts w:ascii="Times New Roman" w:hAnsi="Times New Roman" w:cs="Times New Roman"/>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2F2AC3">
      <w:pPr>
        <w:widowControl/>
        <w:ind w:firstLine="0"/>
        <w:rPr>
          <w:rFonts w:ascii="Times New Roman" w:hAnsi="Times New Roman" w:cs="Times New Roman"/>
          <w:sz w:val="26"/>
          <w:szCs w:val="26"/>
        </w:rPr>
      </w:pPr>
      <w:r w:rsidRPr="00EF6C75">
        <w:rPr>
          <w:rFonts w:ascii="Times New Roman" w:hAnsi="Times New Roman" w:cs="Times New Roman"/>
          <w:sz w:val="26"/>
          <w:szCs w:val="26"/>
        </w:rPr>
        <w:lastRenderedPageBreak/>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2F2AC3" w:rsidRPr="00EF6C75" w:rsidRDefault="002F2AC3" w:rsidP="002F2AC3">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26.</w:t>
      </w:r>
      <w:r w:rsidR="007D3A06" w:rsidRPr="00EF6C75">
        <w:rPr>
          <w:rFonts w:ascii="Times New Roman" w:hAnsi="Times New Roman" w:cs="Times New Roman"/>
          <w:sz w:val="26"/>
          <w:szCs w:val="26"/>
        </w:rPr>
        <w:t xml:space="preserve"> </w:t>
      </w:r>
      <w:r w:rsidRPr="00EF6C75">
        <w:rPr>
          <w:rFonts w:ascii="Times New Roman" w:hAnsi="Times New Roman" w:cs="Times New Roman"/>
          <w:sz w:val="26"/>
          <w:szCs w:val="26"/>
        </w:rPr>
        <w:t>Внесение изменений в проект планировки территории осуществляется в целях:</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установления, изменения, отмены красных линий;</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изменения границ существующих и планируемых элементов планировочной структуры;</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в) изменения </w:t>
      </w:r>
      <w:proofErr w:type="gramStart"/>
      <w:r w:rsidRPr="00EF6C75">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Pr="00EF6C75">
        <w:rPr>
          <w:rFonts w:ascii="Times New Roman" w:hAnsi="Times New Roman" w:cs="Times New Roman"/>
          <w:sz w:val="26"/>
          <w:szCs w:val="26"/>
        </w:rPr>
        <w:t>;</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г) изменения характеристик и (или) очередности планируемого развития территории;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е) исправления технических ошибок (описок, опечаток и иных).</w:t>
      </w:r>
    </w:p>
    <w:p w:rsidR="002F2AC3" w:rsidRPr="00EF6C75" w:rsidRDefault="002F2AC3" w:rsidP="002F2AC3">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27. Внесение изменений в проект межевания территории осуществляется в целях:</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изменения местоположения границ образуемых и изменяемых земельных участков;</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установления, изменения, отмены красных линий;</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г) изменения вида разрешенного использования земельного участка;</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ж) исправления технических ошибок (описок, опечаток и иных).</w:t>
      </w:r>
    </w:p>
    <w:p w:rsidR="002F2AC3" w:rsidRPr="00EF6C75" w:rsidRDefault="002F2AC3" w:rsidP="002F2AC3">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lastRenderedPageBreak/>
        <w:t>28.</w:t>
      </w:r>
      <w:r w:rsidR="007D3A06" w:rsidRPr="00EF6C75">
        <w:rPr>
          <w:rFonts w:ascii="Times New Roman" w:hAnsi="Times New Roman" w:cs="Times New Roman"/>
          <w:sz w:val="26"/>
          <w:szCs w:val="26"/>
        </w:rPr>
        <w:t xml:space="preserve"> </w:t>
      </w:r>
      <w:r w:rsidRPr="00EF6C75">
        <w:rPr>
          <w:rFonts w:ascii="Times New Roman" w:hAnsi="Times New Roman" w:cs="Times New Roman"/>
          <w:sz w:val="26"/>
          <w:szCs w:val="26"/>
        </w:rPr>
        <w:t xml:space="preserve">Решение о подготовке изменений в документацию по планировке территории </w:t>
      </w:r>
      <w:proofErr w:type="gramStart"/>
      <w:r w:rsidRPr="00EF6C75">
        <w:rPr>
          <w:rFonts w:ascii="Times New Roman" w:hAnsi="Times New Roman" w:cs="Times New Roman"/>
          <w:sz w:val="26"/>
          <w:szCs w:val="26"/>
        </w:rPr>
        <w:t>принимается</w:t>
      </w:r>
      <w:proofErr w:type="gramEnd"/>
      <w:r w:rsidRPr="00EF6C75">
        <w:rPr>
          <w:rFonts w:ascii="Times New Roman" w:hAnsi="Times New Roman" w:cs="Times New Roman"/>
          <w:sz w:val="26"/>
          <w:szCs w:val="26"/>
        </w:rPr>
        <w:t xml:space="preserve">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2F2AC3" w:rsidRPr="00EF6C75" w:rsidRDefault="002F2AC3" w:rsidP="002F2AC3">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29.</w:t>
      </w:r>
      <w:r w:rsidR="007D3A06" w:rsidRPr="00EF6C75">
        <w:rPr>
          <w:rFonts w:ascii="Times New Roman" w:hAnsi="Times New Roman" w:cs="Times New Roman"/>
          <w:sz w:val="26"/>
          <w:szCs w:val="26"/>
        </w:rPr>
        <w:t xml:space="preserve"> </w:t>
      </w:r>
      <w:r w:rsidRPr="00EF6C75">
        <w:rPr>
          <w:rFonts w:ascii="Times New Roman" w:hAnsi="Times New Roman" w:cs="Times New Roman"/>
          <w:sz w:val="26"/>
          <w:szCs w:val="26"/>
        </w:rPr>
        <w:t>Решение об утверждении изменений в документацию по планировке территории принимается органом, уполномоченным</w:t>
      </w:r>
      <w:r w:rsidR="00742081" w:rsidRPr="00EF6C75">
        <w:rPr>
          <w:rFonts w:ascii="Times New Roman" w:hAnsi="Times New Roman" w:cs="Times New Roman"/>
          <w:sz w:val="26"/>
          <w:szCs w:val="26"/>
        </w:rPr>
        <w:t xml:space="preserve"> </w:t>
      </w:r>
      <w:r w:rsidRPr="00EF6C75">
        <w:rPr>
          <w:rFonts w:ascii="Times New Roman" w:hAnsi="Times New Roman" w:cs="Times New Roman"/>
          <w:sz w:val="26"/>
          <w:szCs w:val="26"/>
        </w:rPr>
        <w:t xml:space="preserve"> на утверждение документации по планировке территории в соответствии с </w:t>
      </w:r>
      <w:hyperlink r:id="rId15" w:history="1">
        <w:r w:rsidRPr="00EF6C75">
          <w:rPr>
            <w:rFonts w:ascii="Times New Roman" w:hAnsi="Times New Roman" w:cs="Times New Roman"/>
            <w:sz w:val="26"/>
            <w:szCs w:val="26"/>
          </w:rPr>
          <w:t>частью 4 статьи 45</w:t>
        </w:r>
      </w:hyperlink>
      <w:r w:rsidRPr="00EF6C75">
        <w:rPr>
          <w:rFonts w:ascii="Times New Roman" w:hAnsi="Times New Roman" w:cs="Times New Roman"/>
          <w:sz w:val="26"/>
          <w:szCs w:val="26"/>
        </w:rPr>
        <w:t xml:space="preserve"> Градостроительного кодекса Российской Федерации</w:t>
      </w:r>
      <w:proofErr w:type="gramStart"/>
      <w:r w:rsidRPr="00EF6C75">
        <w:rPr>
          <w:rFonts w:ascii="Times New Roman" w:hAnsi="Times New Roman" w:cs="Times New Roman"/>
          <w:sz w:val="26"/>
          <w:szCs w:val="26"/>
        </w:rPr>
        <w:t xml:space="preserve"> </w:t>
      </w:r>
      <w:r w:rsidR="00742081" w:rsidRPr="00EF6C75">
        <w:rPr>
          <w:rFonts w:ascii="Times New Roman" w:hAnsi="Times New Roman" w:cs="Times New Roman"/>
          <w:sz w:val="26"/>
          <w:szCs w:val="26"/>
        </w:rPr>
        <w:t>.</w:t>
      </w:r>
      <w:proofErr w:type="gramEnd"/>
    </w:p>
    <w:p w:rsidR="002F2AC3" w:rsidRPr="00EF6C75" w:rsidRDefault="007D3A06" w:rsidP="007D3A06">
      <w:pPr>
        <w:widowControl/>
        <w:spacing w:before="260"/>
        <w:ind w:firstLine="0"/>
        <w:rPr>
          <w:rFonts w:ascii="Times New Roman" w:hAnsi="Times New Roman" w:cs="Times New Roman"/>
          <w:sz w:val="26"/>
          <w:szCs w:val="26"/>
        </w:rPr>
      </w:pPr>
      <w:bookmarkStart w:id="23" w:name="Par18"/>
      <w:bookmarkEnd w:id="23"/>
      <w:r w:rsidRPr="00EF6C75">
        <w:rPr>
          <w:rFonts w:ascii="Times New Roman" w:hAnsi="Times New Roman" w:cs="Times New Roman"/>
          <w:sz w:val="26"/>
          <w:szCs w:val="26"/>
        </w:rPr>
        <w:t>30</w:t>
      </w:r>
      <w:r w:rsidR="002F2AC3" w:rsidRPr="00EF6C75">
        <w:rPr>
          <w:rFonts w:ascii="Times New Roman" w:hAnsi="Times New Roman" w:cs="Times New Roman"/>
          <w:sz w:val="26"/>
          <w:szCs w:val="26"/>
        </w:rPr>
        <w:t>.</w:t>
      </w:r>
      <w:r w:rsidRPr="00EF6C75">
        <w:rPr>
          <w:rFonts w:ascii="Times New Roman" w:hAnsi="Times New Roman" w:cs="Times New Roman"/>
          <w:sz w:val="26"/>
          <w:szCs w:val="26"/>
        </w:rPr>
        <w:t xml:space="preserve"> </w:t>
      </w:r>
      <w:r w:rsidR="002F2AC3" w:rsidRPr="00EF6C75">
        <w:rPr>
          <w:rFonts w:ascii="Times New Roman" w:hAnsi="Times New Roman" w:cs="Times New Roman"/>
          <w:sz w:val="26"/>
          <w:szCs w:val="26"/>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6" w:history="1">
        <w:r w:rsidR="002F2AC3" w:rsidRPr="00EF6C75">
          <w:rPr>
            <w:rFonts w:ascii="Times New Roman" w:hAnsi="Times New Roman" w:cs="Times New Roman"/>
            <w:sz w:val="26"/>
            <w:szCs w:val="26"/>
          </w:rPr>
          <w:t>пункте 12</w:t>
        </w:r>
      </w:hyperlink>
      <w:r w:rsidR="002F2AC3" w:rsidRPr="00EF6C75">
        <w:rPr>
          <w:rFonts w:ascii="Times New Roman" w:hAnsi="Times New Roman" w:cs="Times New Roman"/>
          <w:sz w:val="26"/>
          <w:szCs w:val="26"/>
        </w:rPr>
        <w:t>.</w:t>
      </w:r>
    </w:p>
    <w:p w:rsidR="002F2AC3" w:rsidRPr="00EF6C75" w:rsidRDefault="002F2AC3" w:rsidP="002F2AC3">
      <w:pPr>
        <w:widowControl/>
        <w:spacing w:before="260"/>
        <w:ind w:firstLine="540"/>
        <w:rPr>
          <w:rFonts w:ascii="Times New Roman" w:hAnsi="Times New Roman" w:cs="Times New Roman"/>
          <w:sz w:val="26"/>
          <w:szCs w:val="26"/>
        </w:rPr>
      </w:pPr>
      <w:proofErr w:type="gramStart"/>
      <w:r w:rsidRPr="00EF6C75">
        <w:rPr>
          <w:rFonts w:ascii="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EF6C75">
        <w:rPr>
          <w:rFonts w:ascii="Times New Roman" w:hAnsi="Times New Roman" w:cs="Times New Roman"/>
          <w:sz w:val="26"/>
          <w:szCs w:val="26"/>
        </w:rPr>
        <w:t xml:space="preserve"> </w:t>
      </w:r>
      <w:proofErr w:type="gramStart"/>
      <w:r w:rsidRPr="00EF6C75">
        <w:rPr>
          <w:rFonts w:ascii="Times New Roman" w:hAnsi="Times New Roman" w:cs="Times New Roman"/>
          <w:sz w:val="26"/>
          <w:szCs w:val="26"/>
        </w:rPr>
        <w:t xml:space="preserve">согласование в соответствии с </w:t>
      </w:r>
      <w:hyperlink r:id="rId17" w:history="1">
        <w:r w:rsidRPr="00EF6C75">
          <w:rPr>
            <w:rFonts w:ascii="Times New Roman" w:hAnsi="Times New Roman" w:cs="Times New Roman"/>
            <w:sz w:val="26"/>
            <w:szCs w:val="26"/>
          </w:rPr>
          <w:t>подпунктами "в"</w:t>
        </w:r>
      </w:hyperlink>
      <w:r w:rsidRPr="00EF6C75">
        <w:rPr>
          <w:rFonts w:ascii="Times New Roman" w:hAnsi="Times New Roman" w:cs="Times New Roman"/>
          <w:sz w:val="26"/>
          <w:szCs w:val="26"/>
        </w:rPr>
        <w:t xml:space="preserve"> и </w:t>
      </w:r>
      <w:hyperlink r:id="rId18" w:history="1">
        <w:r w:rsidRPr="00EF6C75">
          <w:rPr>
            <w:rFonts w:ascii="Times New Roman" w:hAnsi="Times New Roman" w:cs="Times New Roman"/>
            <w:sz w:val="26"/>
            <w:szCs w:val="26"/>
          </w:rPr>
          <w:t>"ж" пункта 12</w:t>
        </w:r>
      </w:hyperlink>
      <w:r w:rsidRPr="00EF6C75">
        <w:rPr>
          <w:rFonts w:ascii="Times New Roman" w:hAnsi="Times New Roman" w:cs="Times New Roman"/>
          <w:sz w:val="26"/>
          <w:szCs w:val="26"/>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9" w:history="1">
        <w:r w:rsidRPr="00EF6C75">
          <w:rPr>
            <w:rFonts w:ascii="Times New Roman" w:hAnsi="Times New Roman" w:cs="Times New Roman"/>
            <w:sz w:val="26"/>
            <w:szCs w:val="26"/>
          </w:rPr>
          <w:t>подпунктом "б" пункта 12</w:t>
        </w:r>
      </w:hyperlink>
      <w:r w:rsidRPr="00EF6C75">
        <w:rPr>
          <w:rFonts w:ascii="Times New Roman" w:hAnsi="Times New Roman" w:cs="Times New Roman"/>
          <w:sz w:val="26"/>
          <w:szCs w:val="26"/>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EF6C75">
        <w:rPr>
          <w:rFonts w:ascii="Times New Roman" w:hAnsi="Times New Roman" w:cs="Times New Roman"/>
          <w:sz w:val="26"/>
          <w:szCs w:val="26"/>
        </w:rPr>
        <w:t xml:space="preserve"> на них объектов недвижимого имущества для государственных или муниципальных нужд.</w:t>
      </w:r>
    </w:p>
    <w:p w:rsidR="002F2AC3" w:rsidRPr="00EF6C75" w:rsidRDefault="002F2AC3" w:rsidP="002F2AC3">
      <w:pPr>
        <w:widowControl/>
        <w:spacing w:before="260"/>
        <w:ind w:firstLine="540"/>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20" w:history="1">
        <w:r w:rsidRPr="00EF6C75">
          <w:rPr>
            <w:rFonts w:ascii="Times New Roman" w:hAnsi="Times New Roman" w:cs="Times New Roman"/>
            <w:sz w:val="26"/>
            <w:szCs w:val="26"/>
          </w:rPr>
          <w:t>пунктом 19</w:t>
        </w:r>
      </w:hyperlink>
      <w:r w:rsidRPr="00EF6C75">
        <w:rPr>
          <w:rFonts w:ascii="Times New Roman" w:hAnsi="Times New Roman" w:cs="Times New Roman"/>
          <w:sz w:val="26"/>
          <w:szCs w:val="26"/>
        </w:rPr>
        <w:t xml:space="preserve"> и </w:t>
      </w:r>
      <w:hyperlink r:id="rId21" w:history="1">
        <w:r w:rsidRPr="00EF6C75">
          <w:rPr>
            <w:rFonts w:ascii="Times New Roman" w:hAnsi="Times New Roman" w:cs="Times New Roman"/>
            <w:sz w:val="26"/>
            <w:szCs w:val="26"/>
          </w:rPr>
          <w:t>Правилами</w:t>
        </w:r>
      </w:hyperlink>
      <w:r w:rsidRPr="00EF6C75">
        <w:rPr>
          <w:rFonts w:ascii="Times New Roman" w:hAnsi="Times New Roman" w:cs="Times New Roman"/>
          <w:sz w:val="26"/>
          <w:szCs w:val="26"/>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w:t>
      </w:r>
      <w:proofErr w:type="gramEnd"/>
      <w:r w:rsidRPr="00EF6C75">
        <w:rPr>
          <w:rFonts w:ascii="Times New Roman" w:hAnsi="Times New Roman" w:cs="Times New Roman"/>
          <w:sz w:val="26"/>
          <w:szCs w:val="26"/>
        </w:rPr>
        <w:t xml:space="preserve"> </w:t>
      </w:r>
      <w:proofErr w:type="gramStart"/>
      <w:r w:rsidRPr="00EF6C75">
        <w:rPr>
          <w:rFonts w:ascii="Times New Roman" w:hAnsi="Times New Roman" w:cs="Times New Roman"/>
          <w:sz w:val="26"/>
          <w:szCs w:val="26"/>
        </w:rPr>
        <w:t>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w:t>
      </w:r>
      <w:proofErr w:type="gramEnd"/>
      <w:r w:rsidRPr="00EF6C75">
        <w:rPr>
          <w:rFonts w:ascii="Times New Roman" w:hAnsi="Times New Roman" w:cs="Times New Roman"/>
          <w:sz w:val="26"/>
          <w:szCs w:val="26"/>
        </w:rPr>
        <w:t xml:space="preserve"> капитального строительства, размещение которых планируется на территориях 2 и более субъектов Российской Федерации".</w:t>
      </w:r>
    </w:p>
    <w:p w:rsidR="002F2AC3" w:rsidRPr="00EF6C75" w:rsidRDefault="007D3A06" w:rsidP="007D3A06">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lastRenderedPageBreak/>
        <w:t>31</w:t>
      </w:r>
      <w:r w:rsidR="002F2AC3" w:rsidRPr="00EF6C75">
        <w:rPr>
          <w:rFonts w:ascii="Times New Roman" w:hAnsi="Times New Roman" w:cs="Times New Roman"/>
          <w:sz w:val="26"/>
          <w:szCs w:val="26"/>
        </w:rPr>
        <w:t>.</w:t>
      </w:r>
      <w:r w:rsidR="00921477" w:rsidRPr="00EF6C75">
        <w:rPr>
          <w:rFonts w:ascii="Times New Roman" w:hAnsi="Times New Roman" w:cs="Times New Roman"/>
          <w:sz w:val="26"/>
          <w:szCs w:val="26"/>
        </w:rPr>
        <w:t xml:space="preserve"> </w:t>
      </w:r>
      <w:r w:rsidR="002F2AC3" w:rsidRPr="00EF6C75">
        <w:rPr>
          <w:rFonts w:ascii="Times New Roman" w:hAnsi="Times New Roman" w:cs="Times New Roman"/>
          <w:sz w:val="26"/>
          <w:szCs w:val="26"/>
        </w:rPr>
        <w:t>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2F2AC3" w:rsidRPr="00EF6C75" w:rsidRDefault="00420677" w:rsidP="00420677">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32. </w:t>
      </w:r>
      <w:r w:rsidR="002F2AC3" w:rsidRPr="00EF6C75">
        <w:rPr>
          <w:rFonts w:ascii="Times New Roman" w:hAnsi="Times New Roman" w:cs="Times New Roman"/>
          <w:sz w:val="26"/>
          <w:szCs w:val="26"/>
        </w:rPr>
        <w:t xml:space="preserve">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002F2AC3" w:rsidRPr="00EF6C75">
          <w:rPr>
            <w:rFonts w:ascii="Times New Roman" w:hAnsi="Times New Roman" w:cs="Times New Roman"/>
            <w:sz w:val="26"/>
            <w:szCs w:val="26"/>
          </w:rPr>
          <w:t xml:space="preserve">пунктом </w:t>
        </w:r>
        <w:r w:rsidRPr="00EF6C75">
          <w:rPr>
            <w:rFonts w:ascii="Times New Roman" w:hAnsi="Times New Roman" w:cs="Times New Roman"/>
            <w:sz w:val="26"/>
            <w:szCs w:val="26"/>
          </w:rPr>
          <w:t>30</w:t>
        </w:r>
      </w:hyperlink>
      <w:r w:rsidR="002F2AC3" w:rsidRPr="00EF6C75">
        <w:rPr>
          <w:rFonts w:ascii="Times New Roman" w:hAnsi="Times New Roman" w:cs="Times New Roman"/>
          <w:sz w:val="26"/>
          <w:szCs w:val="26"/>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2F2AC3" w:rsidRPr="00EF6C75" w:rsidRDefault="00420677" w:rsidP="00420677">
      <w:pPr>
        <w:widowControl/>
        <w:spacing w:before="260"/>
        <w:ind w:firstLine="0"/>
        <w:rPr>
          <w:rFonts w:ascii="Times New Roman" w:hAnsi="Times New Roman" w:cs="Times New Roman"/>
          <w:sz w:val="26"/>
          <w:szCs w:val="26"/>
        </w:rPr>
      </w:pPr>
      <w:bookmarkStart w:id="24" w:name="Par23"/>
      <w:bookmarkEnd w:id="24"/>
      <w:r w:rsidRPr="00EF6C75">
        <w:rPr>
          <w:rFonts w:ascii="Times New Roman" w:hAnsi="Times New Roman" w:cs="Times New Roman"/>
          <w:sz w:val="26"/>
          <w:szCs w:val="26"/>
        </w:rPr>
        <w:t xml:space="preserve">33. </w:t>
      </w:r>
      <w:r w:rsidR="002F2AC3" w:rsidRPr="00EF6C75">
        <w:rPr>
          <w:rFonts w:ascii="Times New Roman" w:hAnsi="Times New Roman" w:cs="Times New Roman"/>
          <w:sz w:val="26"/>
          <w:szCs w:val="26"/>
        </w:rPr>
        <w:t>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вид документации по планировке территории, в которую вносятся изменения;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реквизиты (номер и дата) решения об утверждении документации по планировке территории;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2F2AC3" w:rsidRPr="00EF6C75" w:rsidRDefault="00420677" w:rsidP="00420677">
      <w:pPr>
        <w:widowControl/>
        <w:spacing w:before="260"/>
        <w:ind w:firstLine="0"/>
        <w:rPr>
          <w:rFonts w:ascii="Times New Roman" w:hAnsi="Times New Roman" w:cs="Times New Roman"/>
          <w:sz w:val="26"/>
          <w:szCs w:val="26"/>
        </w:rPr>
      </w:pPr>
      <w:bookmarkStart w:id="25" w:name="Par27"/>
      <w:bookmarkEnd w:id="25"/>
      <w:r w:rsidRPr="00EF6C75">
        <w:rPr>
          <w:rFonts w:ascii="Times New Roman" w:hAnsi="Times New Roman" w:cs="Times New Roman"/>
          <w:sz w:val="26"/>
          <w:szCs w:val="26"/>
        </w:rPr>
        <w:t xml:space="preserve">34. </w:t>
      </w:r>
      <w:r w:rsidR="002F2AC3" w:rsidRPr="00EF6C75">
        <w:rPr>
          <w:rFonts w:ascii="Times New Roman" w:hAnsi="Times New Roman" w:cs="Times New Roman"/>
          <w:sz w:val="26"/>
          <w:szCs w:val="26"/>
        </w:rPr>
        <w:t>К заявлению о внесении изменений в документацию по планировке территории прилагаются:</w:t>
      </w:r>
    </w:p>
    <w:p w:rsidR="002F2AC3" w:rsidRPr="00EF6C75" w:rsidRDefault="002F2AC3" w:rsidP="002F2AC3">
      <w:pPr>
        <w:widowControl/>
        <w:spacing w:before="260"/>
        <w:ind w:firstLine="540"/>
        <w:rPr>
          <w:rFonts w:ascii="Times New Roman" w:hAnsi="Times New Roman" w:cs="Times New Roman"/>
          <w:sz w:val="26"/>
          <w:szCs w:val="26"/>
        </w:rPr>
      </w:pPr>
      <w:bookmarkStart w:id="26" w:name="Par28"/>
      <w:bookmarkEnd w:id="26"/>
      <w:r w:rsidRPr="00EF6C75">
        <w:rPr>
          <w:rFonts w:ascii="Times New Roman" w:hAnsi="Times New Roman" w:cs="Times New Roman"/>
          <w:sz w:val="26"/>
          <w:szCs w:val="26"/>
        </w:rPr>
        <w:t>а) изменения в документацию по планировке территории;</w:t>
      </w:r>
    </w:p>
    <w:p w:rsidR="002F2AC3" w:rsidRPr="00EF6C75" w:rsidRDefault="002F2AC3" w:rsidP="002F2AC3">
      <w:pPr>
        <w:widowControl/>
        <w:spacing w:before="260"/>
        <w:ind w:firstLine="540"/>
        <w:rPr>
          <w:rFonts w:ascii="Times New Roman" w:hAnsi="Times New Roman" w:cs="Times New Roman"/>
          <w:sz w:val="26"/>
          <w:szCs w:val="26"/>
        </w:rPr>
      </w:pPr>
      <w:bookmarkStart w:id="27" w:name="Par29"/>
      <w:bookmarkEnd w:id="27"/>
      <w:r w:rsidRPr="00EF6C75">
        <w:rPr>
          <w:rFonts w:ascii="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2F2AC3" w:rsidRPr="00EF6C75" w:rsidRDefault="002F2AC3" w:rsidP="002F2AC3">
      <w:pPr>
        <w:widowControl/>
        <w:spacing w:before="260"/>
        <w:ind w:firstLine="540"/>
        <w:rPr>
          <w:rFonts w:ascii="Times New Roman" w:hAnsi="Times New Roman" w:cs="Times New Roman"/>
          <w:sz w:val="26"/>
          <w:szCs w:val="26"/>
        </w:rPr>
      </w:pPr>
      <w:bookmarkStart w:id="28" w:name="Par30"/>
      <w:bookmarkEnd w:id="28"/>
      <w:r w:rsidRPr="00EF6C75">
        <w:rPr>
          <w:rFonts w:ascii="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2F2AC3" w:rsidRPr="00EF6C75" w:rsidRDefault="00420677" w:rsidP="00420677">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35. </w:t>
      </w:r>
      <w:proofErr w:type="gramStart"/>
      <w:r w:rsidR="002F2AC3" w:rsidRPr="00EF6C75">
        <w:rPr>
          <w:rFonts w:ascii="Times New Roman" w:hAnsi="Times New Roman" w:cs="Times New Roman"/>
          <w:sz w:val="26"/>
          <w:szCs w:val="26"/>
        </w:rPr>
        <w:t xml:space="preserve">Материалы, указанные в </w:t>
      </w:r>
      <w:hyperlink w:anchor="Par28" w:history="1">
        <w:r w:rsidR="002F2AC3" w:rsidRPr="00EF6C75">
          <w:rPr>
            <w:rFonts w:ascii="Times New Roman" w:hAnsi="Times New Roman" w:cs="Times New Roman"/>
            <w:sz w:val="26"/>
            <w:szCs w:val="26"/>
          </w:rPr>
          <w:t>подпунктах "а"</w:t>
        </w:r>
      </w:hyperlink>
      <w:r w:rsidR="002F2AC3" w:rsidRPr="00EF6C75">
        <w:rPr>
          <w:rFonts w:ascii="Times New Roman" w:hAnsi="Times New Roman" w:cs="Times New Roman"/>
          <w:sz w:val="26"/>
          <w:szCs w:val="26"/>
        </w:rPr>
        <w:t xml:space="preserve"> - </w:t>
      </w:r>
      <w:hyperlink w:anchor="Par30" w:history="1">
        <w:r w:rsidR="002F2AC3" w:rsidRPr="00EF6C75">
          <w:rPr>
            <w:rFonts w:ascii="Times New Roman" w:hAnsi="Times New Roman" w:cs="Times New Roman"/>
            <w:sz w:val="26"/>
            <w:szCs w:val="26"/>
          </w:rPr>
          <w:t xml:space="preserve">"в" пункта </w:t>
        </w:r>
        <w:r w:rsidRPr="00EF6C75">
          <w:rPr>
            <w:rFonts w:ascii="Times New Roman" w:hAnsi="Times New Roman" w:cs="Times New Roman"/>
            <w:sz w:val="26"/>
            <w:szCs w:val="26"/>
          </w:rPr>
          <w:t>34</w:t>
        </w:r>
      </w:hyperlink>
      <w:r w:rsidR="002F2AC3" w:rsidRPr="00EF6C75">
        <w:rPr>
          <w:rFonts w:ascii="Times New Roman" w:hAnsi="Times New Roman" w:cs="Times New Roman"/>
          <w:sz w:val="26"/>
          <w:szCs w:val="26"/>
        </w:rPr>
        <w:t xml:space="preserve">, направляются инициатором в уполномоченный орган на бумажном носителе в сброшюрованном и </w:t>
      </w:r>
      <w:r w:rsidR="002F2AC3" w:rsidRPr="00EF6C75">
        <w:rPr>
          <w:rFonts w:ascii="Times New Roman" w:hAnsi="Times New Roman" w:cs="Times New Roman"/>
          <w:sz w:val="26"/>
          <w:szCs w:val="26"/>
        </w:rPr>
        <w:lastRenderedPageBreak/>
        <w:t>прошитом виде в 2 экземплярах, а также на электронном носителе в одном экземпляре для хранения в архиве уполномоченного органа.</w:t>
      </w:r>
      <w:proofErr w:type="gramEnd"/>
      <w:r w:rsidR="002F2AC3" w:rsidRPr="00EF6C75">
        <w:rPr>
          <w:rFonts w:ascii="Times New Roman" w:hAnsi="Times New Roman" w:cs="Times New Roman"/>
          <w:sz w:val="26"/>
          <w:szCs w:val="26"/>
        </w:rPr>
        <w:t xml:space="preserve"> Материалы, указанные в </w:t>
      </w:r>
      <w:hyperlink w:anchor="Par28" w:history="1">
        <w:r w:rsidR="002F2AC3" w:rsidRPr="00EF6C75">
          <w:rPr>
            <w:rFonts w:ascii="Times New Roman" w:hAnsi="Times New Roman" w:cs="Times New Roman"/>
            <w:sz w:val="26"/>
            <w:szCs w:val="26"/>
          </w:rPr>
          <w:t>подпунктах "а"</w:t>
        </w:r>
      </w:hyperlink>
      <w:r w:rsidR="002F2AC3" w:rsidRPr="00EF6C75">
        <w:rPr>
          <w:rFonts w:ascii="Times New Roman" w:hAnsi="Times New Roman" w:cs="Times New Roman"/>
          <w:sz w:val="26"/>
          <w:szCs w:val="26"/>
        </w:rPr>
        <w:t xml:space="preserve"> и </w:t>
      </w:r>
      <w:hyperlink w:anchor="Par29" w:history="1">
        <w:r w:rsidR="002F2AC3" w:rsidRPr="00EF6C75">
          <w:rPr>
            <w:rFonts w:ascii="Times New Roman" w:hAnsi="Times New Roman" w:cs="Times New Roman"/>
            <w:sz w:val="26"/>
            <w:szCs w:val="26"/>
          </w:rPr>
          <w:t xml:space="preserve">"б" пункта </w:t>
        </w:r>
        <w:r w:rsidRPr="00EF6C75">
          <w:rPr>
            <w:rFonts w:ascii="Times New Roman" w:hAnsi="Times New Roman" w:cs="Times New Roman"/>
            <w:sz w:val="26"/>
            <w:szCs w:val="26"/>
          </w:rPr>
          <w:t>34</w:t>
        </w:r>
      </w:hyperlink>
      <w:r w:rsidR="002F2AC3" w:rsidRPr="00EF6C75">
        <w:rPr>
          <w:rFonts w:ascii="Times New Roman" w:hAnsi="Times New Roman" w:cs="Times New Roman"/>
          <w:sz w:val="26"/>
          <w:szCs w:val="26"/>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002F2AC3" w:rsidRPr="00EF6C75">
        <w:rPr>
          <w:rFonts w:ascii="Times New Roman" w:hAnsi="Times New Roman" w:cs="Times New Roman"/>
          <w:sz w:val="26"/>
          <w:szCs w:val="26"/>
        </w:rPr>
        <w:t>документации</w:t>
      </w:r>
      <w:proofErr w:type="gramEnd"/>
      <w:r w:rsidR="002F2AC3" w:rsidRPr="00EF6C75">
        <w:rPr>
          <w:rFonts w:ascii="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2F2AC3" w:rsidRPr="00EF6C75" w:rsidRDefault="00420677" w:rsidP="00420677">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36. </w:t>
      </w:r>
      <w:proofErr w:type="gramStart"/>
      <w:r w:rsidR="002F2AC3" w:rsidRPr="00EF6C75">
        <w:rPr>
          <w:rFonts w:ascii="Times New Roman" w:hAnsi="Times New Roman" w:cs="Times New Roman"/>
          <w:sz w:val="26"/>
          <w:szCs w:val="26"/>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2" w:history="1">
        <w:r w:rsidR="002F2AC3" w:rsidRPr="00EF6C75">
          <w:rPr>
            <w:rFonts w:ascii="Times New Roman" w:hAnsi="Times New Roman" w:cs="Times New Roman"/>
            <w:sz w:val="26"/>
            <w:szCs w:val="26"/>
          </w:rPr>
          <w:t>части 10 статьи 45</w:t>
        </w:r>
      </w:hyperlink>
      <w:r w:rsidR="002F2AC3" w:rsidRPr="00EF6C75">
        <w:rPr>
          <w:rFonts w:ascii="Times New Roman" w:hAnsi="Times New Roman" w:cs="Times New Roman"/>
          <w:sz w:val="26"/>
          <w:szCs w:val="26"/>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002F2AC3" w:rsidRPr="00EF6C75">
        <w:rPr>
          <w:rFonts w:ascii="Times New Roman" w:hAnsi="Times New Roman" w:cs="Times New Roman"/>
          <w:sz w:val="26"/>
          <w:szCs w:val="26"/>
        </w:rPr>
        <w:t xml:space="preserve"> и направляет их на доработку.</w:t>
      </w:r>
    </w:p>
    <w:p w:rsidR="002F2AC3" w:rsidRPr="00EF6C75" w:rsidRDefault="00420677" w:rsidP="00420677">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37. </w:t>
      </w:r>
      <w:r w:rsidR="002F2AC3" w:rsidRPr="00EF6C75">
        <w:rPr>
          <w:rFonts w:ascii="Times New Roman" w:hAnsi="Times New Roman" w:cs="Times New Roman"/>
          <w:sz w:val="26"/>
          <w:szCs w:val="26"/>
        </w:rPr>
        <w:t>Уполномоченный орган отклоняет изменения в документацию по планировке территории и направляет их на доработку в случае, если: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EF6C75">
          <w:rPr>
            <w:rFonts w:ascii="Times New Roman" w:hAnsi="Times New Roman" w:cs="Times New Roman"/>
            <w:sz w:val="26"/>
            <w:szCs w:val="26"/>
          </w:rPr>
          <w:t xml:space="preserve">пунктом </w:t>
        </w:r>
        <w:r w:rsidR="009E131F" w:rsidRPr="00EF6C75">
          <w:rPr>
            <w:rFonts w:ascii="Times New Roman" w:hAnsi="Times New Roman" w:cs="Times New Roman"/>
            <w:sz w:val="26"/>
            <w:szCs w:val="26"/>
          </w:rPr>
          <w:t>33</w:t>
        </w:r>
      </w:hyperlink>
      <w:r w:rsidRPr="00EF6C75">
        <w:rPr>
          <w:rFonts w:ascii="Times New Roman" w:hAnsi="Times New Roman" w:cs="Times New Roman"/>
          <w:sz w:val="26"/>
          <w:szCs w:val="26"/>
        </w:rPr>
        <w:t>;</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б) инициатором не представлены документы, предусмотренные </w:t>
      </w:r>
      <w:hyperlink w:anchor="Par27" w:history="1">
        <w:r w:rsidRPr="00EF6C75">
          <w:rPr>
            <w:rFonts w:ascii="Times New Roman" w:hAnsi="Times New Roman" w:cs="Times New Roman"/>
            <w:sz w:val="26"/>
            <w:szCs w:val="26"/>
          </w:rPr>
          <w:t xml:space="preserve">пунктом </w:t>
        </w:r>
        <w:r w:rsidR="009E131F" w:rsidRPr="00EF6C75">
          <w:rPr>
            <w:rFonts w:ascii="Times New Roman" w:hAnsi="Times New Roman" w:cs="Times New Roman"/>
            <w:sz w:val="26"/>
            <w:szCs w:val="26"/>
          </w:rPr>
          <w:t>34</w:t>
        </w:r>
      </w:hyperlink>
      <w:r w:rsidRPr="00EF6C75">
        <w:rPr>
          <w:rFonts w:ascii="Times New Roman" w:hAnsi="Times New Roman" w:cs="Times New Roman"/>
          <w:sz w:val="26"/>
          <w:szCs w:val="26"/>
        </w:rPr>
        <w:t>;</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в) изменения в документацию по планировке территории не соответствуют требованиям, указанным в </w:t>
      </w:r>
      <w:hyperlink r:id="rId23" w:history="1">
        <w:r w:rsidRPr="00EF6C75">
          <w:rPr>
            <w:rFonts w:ascii="Times New Roman" w:hAnsi="Times New Roman" w:cs="Times New Roman"/>
            <w:sz w:val="26"/>
            <w:szCs w:val="26"/>
          </w:rPr>
          <w:t>части 10 статьи 45</w:t>
        </w:r>
      </w:hyperlink>
      <w:r w:rsidRPr="00EF6C75">
        <w:rPr>
          <w:rFonts w:ascii="Times New Roman" w:hAnsi="Times New Roman" w:cs="Times New Roman"/>
          <w:sz w:val="26"/>
          <w:szCs w:val="26"/>
        </w:rPr>
        <w:t xml:space="preserve"> Градостроительного кодекса Российской Федерации.</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38. </w:t>
      </w:r>
      <w:r w:rsidR="002F2AC3" w:rsidRPr="00EF6C75">
        <w:rPr>
          <w:rFonts w:ascii="Times New Roman" w:hAnsi="Times New Roman" w:cs="Times New Roman"/>
          <w:sz w:val="26"/>
          <w:szCs w:val="26"/>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39. </w:t>
      </w:r>
      <w:proofErr w:type="gramStart"/>
      <w:r w:rsidR="002F2AC3" w:rsidRPr="00EF6C75">
        <w:rPr>
          <w:rFonts w:ascii="Times New Roman" w:hAnsi="Times New Roman" w:cs="Times New Roman"/>
          <w:sz w:val="26"/>
          <w:szCs w:val="26"/>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002F2AC3" w:rsidRPr="00EF6C75">
        <w:rPr>
          <w:rFonts w:ascii="Times New Roman" w:hAnsi="Times New Roman" w:cs="Times New Roman"/>
          <w:sz w:val="26"/>
          <w:szCs w:val="26"/>
        </w:rPr>
        <w:t xml:space="preserve"> исключением случая, если уполномоченный орган является инициатором).</w:t>
      </w:r>
    </w:p>
    <w:p w:rsidR="002F2AC3" w:rsidRPr="00EF6C75" w:rsidRDefault="002F2AC3" w:rsidP="002F2AC3">
      <w:pPr>
        <w:widowControl/>
        <w:spacing w:before="260"/>
        <w:ind w:firstLine="540"/>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w:t>
      </w:r>
      <w:r w:rsidRPr="00EF6C75">
        <w:rPr>
          <w:rFonts w:ascii="Times New Roman" w:hAnsi="Times New Roman" w:cs="Times New Roman"/>
          <w:sz w:val="26"/>
          <w:szCs w:val="26"/>
        </w:rPr>
        <w:lastRenderedPageBreak/>
        <w:t>подлежит размещению, а также в орган регистрации прав в случае, если изменения внесены в проект межевания</w:t>
      </w:r>
      <w:proofErr w:type="gramEnd"/>
      <w:r w:rsidRPr="00EF6C75">
        <w:rPr>
          <w:rFonts w:ascii="Times New Roman" w:hAnsi="Times New Roman" w:cs="Times New Roman"/>
          <w:sz w:val="26"/>
          <w:szCs w:val="26"/>
        </w:rPr>
        <w:t xml:space="preserve"> территории.</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EF6C75">
        <w:rPr>
          <w:rFonts w:ascii="Times New Roman" w:hAnsi="Times New Roman" w:cs="Times New Roman"/>
          <w:sz w:val="26"/>
          <w:szCs w:val="26"/>
        </w:rPr>
        <w:t>документации</w:t>
      </w:r>
      <w:proofErr w:type="gramEnd"/>
      <w:r w:rsidRPr="00EF6C75">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40. </w:t>
      </w:r>
      <w:r w:rsidR="002F2AC3" w:rsidRPr="00EF6C75">
        <w:rPr>
          <w:rFonts w:ascii="Times New Roman" w:hAnsi="Times New Roman" w:cs="Times New Roman"/>
          <w:sz w:val="26"/>
          <w:szCs w:val="26"/>
        </w:rPr>
        <w:t xml:space="preserve">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002F2AC3" w:rsidRPr="00EF6C75">
          <w:rPr>
            <w:rFonts w:ascii="Times New Roman" w:hAnsi="Times New Roman" w:cs="Times New Roman"/>
            <w:sz w:val="26"/>
            <w:szCs w:val="26"/>
          </w:rPr>
          <w:t xml:space="preserve">пунктом </w:t>
        </w:r>
        <w:r w:rsidRPr="00EF6C75">
          <w:rPr>
            <w:rFonts w:ascii="Times New Roman" w:hAnsi="Times New Roman" w:cs="Times New Roman"/>
            <w:sz w:val="26"/>
            <w:szCs w:val="26"/>
          </w:rPr>
          <w:t>30</w:t>
        </w:r>
      </w:hyperlink>
      <w:r w:rsidR="002F2AC3" w:rsidRPr="00EF6C75">
        <w:rPr>
          <w:rFonts w:ascii="Times New Roman" w:hAnsi="Times New Roman" w:cs="Times New Roman"/>
          <w:sz w:val="26"/>
          <w:szCs w:val="26"/>
        </w:rPr>
        <w:t xml:space="preserve"> настоящих Правил.</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2F2AC3" w:rsidRPr="00EF6C75" w:rsidRDefault="009E131F" w:rsidP="009E131F">
      <w:pPr>
        <w:widowControl/>
        <w:spacing w:before="260"/>
        <w:ind w:firstLine="0"/>
        <w:rPr>
          <w:rFonts w:ascii="Times New Roman" w:hAnsi="Times New Roman" w:cs="Times New Roman"/>
          <w:sz w:val="26"/>
          <w:szCs w:val="26"/>
        </w:rPr>
      </w:pPr>
      <w:bookmarkStart w:id="29" w:name="Par45"/>
      <w:bookmarkEnd w:id="29"/>
      <w:r w:rsidRPr="00EF6C75">
        <w:rPr>
          <w:rFonts w:ascii="Times New Roman" w:hAnsi="Times New Roman" w:cs="Times New Roman"/>
          <w:sz w:val="26"/>
          <w:szCs w:val="26"/>
        </w:rPr>
        <w:t xml:space="preserve">41. </w:t>
      </w:r>
      <w:r w:rsidR="002F2AC3" w:rsidRPr="00EF6C75">
        <w:rPr>
          <w:rFonts w:ascii="Times New Roman" w:hAnsi="Times New Roman" w:cs="Times New Roman"/>
          <w:sz w:val="26"/>
          <w:szCs w:val="26"/>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002F2AC3" w:rsidRPr="00EF6C75">
        <w:rPr>
          <w:rFonts w:ascii="Times New Roman" w:hAnsi="Times New Roman" w:cs="Times New Roman"/>
          <w:sz w:val="26"/>
          <w:szCs w:val="26"/>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4" w:history="1">
        <w:r w:rsidR="002F2AC3" w:rsidRPr="00EF6C75">
          <w:rPr>
            <w:rFonts w:ascii="Times New Roman" w:hAnsi="Times New Roman" w:cs="Times New Roman"/>
            <w:sz w:val="26"/>
            <w:szCs w:val="26"/>
          </w:rPr>
          <w:t>частью 2 статьи 7</w:t>
        </w:r>
      </w:hyperlink>
      <w:r w:rsidR="002F2AC3" w:rsidRPr="00EF6C75">
        <w:rPr>
          <w:rFonts w:ascii="Times New Roman" w:hAnsi="Times New Roman" w:cs="Times New Roman"/>
          <w:sz w:val="26"/>
          <w:szCs w:val="26"/>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002F2AC3" w:rsidRPr="00EF6C75">
        <w:rPr>
          <w:rFonts w:ascii="Times New Roman" w:hAnsi="Times New Roman" w:cs="Times New Roman"/>
          <w:sz w:val="26"/>
          <w:szCs w:val="26"/>
        </w:rPr>
        <w:t xml:space="preserve"> для размещения линейных объектов.</w:t>
      </w:r>
    </w:p>
    <w:p w:rsidR="002F2AC3" w:rsidRPr="00EF6C75" w:rsidRDefault="009E131F" w:rsidP="009E131F">
      <w:pPr>
        <w:widowControl/>
        <w:spacing w:before="260"/>
        <w:ind w:firstLine="0"/>
        <w:rPr>
          <w:rFonts w:ascii="Times New Roman" w:hAnsi="Times New Roman" w:cs="Times New Roman"/>
          <w:sz w:val="26"/>
          <w:szCs w:val="26"/>
        </w:rPr>
      </w:pPr>
      <w:bookmarkStart w:id="30" w:name="Par46"/>
      <w:bookmarkEnd w:id="30"/>
      <w:r w:rsidRPr="00EF6C75">
        <w:rPr>
          <w:rFonts w:ascii="Times New Roman" w:hAnsi="Times New Roman" w:cs="Times New Roman"/>
          <w:sz w:val="26"/>
          <w:szCs w:val="26"/>
        </w:rPr>
        <w:t xml:space="preserve">42. </w:t>
      </w:r>
      <w:r w:rsidR="002F2AC3" w:rsidRPr="00EF6C75">
        <w:rPr>
          <w:rFonts w:ascii="Times New Roman" w:hAnsi="Times New Roman" w:cs="Times New Roman"/>
          <w:sz w:val="26"/>
          <w:szCs w:val="26"/>
        </w:rPr>
        <w:t xml:space="preserve">В случае, предусмотренном </w:t>
      </w:r>
      <w:hyperlink w:anchor="Par45" w:history="1">
        <w:r w:rsidR="002F2AC3" w:rsidRPr="00EF6C75">
          <w:rPr>
            <w:rFonts w:ascii="Times New Roman" w:hAnsi="Times New Roman" w:cs="Times New Roman"/>
            <w:sz w:val="26"/>
            <w:szCs w:val="26"/>
          </w:rPr>
          <w:t xml:space="preserve">пунктом </w:t>
        </w:r>
        <w:r w:rsidRPr="00EF6C75">
          <w:rPr>
            <w:rFonts w:ascii="Times New Roman" w:hAnsi="Times New Roman" w:cs="Times New Roman"/>
            <w:sz w:val="26"/>
            <w:szCs w:val="26"/>
          </w:rPr>
          <w:t>41</w:t>
        </w:r>
      </w:hyperlink>
      <w:r w:rsidR="002F2AC3" w:rsidRPr="00EF6C75">
        <w:rPr>
          <w:rFonts w:ascii="Times New Roman" w:hAnsi="Times New Roman" w:cs="Times New Roman"/>
          <w:sz w:val="26"/>
          <w:szCs w:val="26"/>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002F2AC3" w:rsidRPr="00EF6C75">
        <w:rPr>
          <w:rFonts w:ascii="Times New Roman" w:hAnsi="Times New Roman" w:cs="Times New Roman"/>
          <w:sz w:val="26"/>
          <w:szCs w:val="26"/>
        </w:rPr>
        <w:t>в</w:t>
      </w:r>
      <w:proofErr w:type="gramEnd"/>
      <w:r w:rsidR="002F2AC3" w:rsidRPr="00EF6C75">
        <w:rPr>
          <w:rFonts w:ascii="Times New Roman" w:hAnsi="Times New Roman" w:cs="Times New Roman"/>
          <w:sz w:val="26"/>
          <w:szCs w:val="26"/>
        </w:rPr>
        <w:t xml:space="preserve"> котором указываются: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часть документации по планировке территории, подлежащая отмене;</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43. </w:t>
      </w:r>
      <w:proofErr w:type="gramStart"/>
      <w:r w:rsidR="002F2AC3" w:rsidRPr="00EF6C75">
        <w:rPr>
          <w:rFonts w:ascii="Times New Roman" w:hAnsi="Times New Roman" w:cs="Times New Roman"/>
          <w:sz w:val="26"/>
          <w:szCs w:val="26"/>
        </w:rPr>
        <w:t xml:space="preserve">Уполномоченный орган в течение 20 рабочих дней со дня поступления уведомления, указанного в </w:t>
      </w:r>
      <w:hyperlink w:anchor="Par46"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42</w:t>
        </w:r>
      </w:hyperlink>
      <w:r w:rsidR="002F2AC3" w:rsidRPr="00EF6C75">
        <w:rPr>
          <w:rFonts w:ascii="Times New Roman" w:hAnsi="Times New Roman" w:cs="Times New Roman"/>
          <w:sz w:val="26"/>
          <w:szCs w:val="26"/>
        </w:rPr>
        <w:t xml:space="preserve">, принимает решение об отмене отдельных частей документации по планировке территории и уведомляет о таком решении </w:t>
      </w:r>
      <w:r w:rsidR="00921477" w:rsidRPr="00EF6C75">
        <w:rPr>
          <w:rFonts w:ascii="Times New Roman" w:hAnsi="Times New Roman" w:cs="Times New Roman"/>
          <w:sz w:val="26"/>
          <w:szCs w:val="26"/>
        </w:rPr>
        <w:t>орган местного самоуправления</w:t>
      </w:r>
      <w:r w:rsidR="002F2AC3" w:rsidRPr="00EF6C75">
        <w:rPr>
          <w:rFonts w:ascii="Times New Roman" w:hAnsi="Times New Roman" w:cs="Times New Roman"/>
          <w:sz w:val="26"/>
          <w:szCs w:val="26"/>
        </w:rPr>
        <w:t xml:space="preserve"> поселения, направивш</w:t>
      </w:r>
      <w:r w:rsidR="00AD68D0" w:rsidRPr="00EF6C75">
        <w:rPr>
          <w:rFonts w:ascii="Times New Roman" w:hAnsi="Times New Roman" w:cs="Times New Roman"/>
          <w:sz w:val="26"/>
          <w:szCs w:val="26"/>
        </w:rPr>
        <w:t>его</w:t>
      </w:r>
      <w:r w:rsidR="002F2AC3" w:rsidRPr="00EF6C75">
        <w:rPr>
          <w:rFonts w:ascii="Times New Roman" w:hAnsi="Times New Roman" w:cs="Times New Roman"/>
          <w:sz w:val="26"/>
          <w:szCs w:val="26"/>
        </w:rPr>
        <w:t xml:space="preserve"> указанное уведомление, а </w:t>
      </w:r>
      <w:r w:rsidR="002F2AC3" w:rsidRPr="00EF6C75">
        <w:rPr>
          <w:rFonts w:ascii="Times New Roman" w:hAnsi="Times New Roman" w:cs="Times New Roman"/>
          <w:sz w:val="26"/>
          <w:szCs w:val="26"/>
        </w:rPr>
        <w:lastRenderedPageBreak/>
        <w:t>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w:t>
      </w:r>
      <w:proofErr w:type="gramEnd"/>
      <w:r w:rsidR="002F2AC3" w:rsidRPr="00EF6C75">
        <w:rPr>
          <w:rFonts w:ascii="Times New Roman" w:hAnsi="Times New Roman" w:cs="Times New Roman"/>
          <w:sz w:val="26"/>
          <w:szCs w:val="26"/>
        </w:rPr>
        <w:t xml:space="preserve"> исполнительной принято решение об отмене отдельных частей документации по планировке территории.</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44. </w:t>
      </w:r>
      <w:r w:rsidR="002F2AC3" w:rsidRPr="00EF6C75">
        <w:rPr>
          <w:rFonts w:ascii="Times New Roman" w:hAnsi="Times New Roman" w:cs="Times New Roman"/>
          <w:sz w:val="26"/>
          <w:szCs w:val="26"/>
        </w:rPr>
        <w:t>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45. </w:t>
      </w:r>
      <w:r w:rsidR="002F2AC3" w:rsidRPr="00EF6C75">
        <w:rPr>
          <w:rFonts w:ascii="Times New Roman" w:hAnsi="Times New Roman" w:cs="Times New Roman"/>
          <w:sz w:val="26"/>
          <w:szCs w:val="26"/>
        </w:rPr>
        <w:t xml:space="preserve">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002F2AC3" w:rsidRPr="00EF6C75">
        <w:rPr>
          <w:rFonts w:ascii="Times New Roman" w:hAnsi="Times New Roman" w:cs="Times New Roman"/>
          <w:sz w:val="26"/>
          <w:szCs w:val="26"/>
        </w:rPr>
        <w:t>документации</w:t>
      </w:r>
      <w:proofErr w:type="gramEnd"/>
      <w:r w:rsidR="002F2AC3" w:rsidRPr="00EF6C75">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2F2AC3" w:rsidRPr="00EF6C75" w:rsidRDefault="009E131F" w:rsidP="009E131F">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46. </w:t>
      </w:r>
      <w:r w:rsidR="002F2AC3" w:rsidRPr="00EF6C75">
        <w:rPr>
          <w:rFonts w:ascii="Times New Roman" w:hAnsi="Times New Roman" w:cs="Times New Roman"/>
          <w:sz w:val="26"/>
          <w:szCs w:val="26"/>
        </w:rPr>
        <w:t>Признание отдельных частей документации по планировке территории не подлежащими применению осуществляется в случае:</w:t>
      </w:r>
    </w:p>
    <w:p w:rsidR="002F2AC3" w:rsidRPr="00EF6C75" w:rsidRDefault="002F2AC3" w:rsidP="002F2AC3">
      <w:pPr>
        <w:widowControl/>
        <w:spacing w:before="260"/>
        <w:ind w:firstLine="540"/>
        <w:rPr>
          <w:rFonts w:ascii="Times New Roman" w:hAnsi="Times New Roman" w:cs="Times New Roman"/>
          <w:sz w:val="26"/>
          <w:szCs w:val="26"/>
        </w:rPr>
      </w:pPr>
      <w:bookmarkStart w:id="31" w:name="Par54"/>
      <w:bookmarkEnd w:id="31"/>
      <w:r w:rsidRPr="00EF6C75">
        <w:rPr>
          <w:rFonts w:ascii="Times New Roman" w:hAnsi="Times New Roman" w:cs="Times New Roman"/>
          <w:sz w:val="26"/>
          <w:szCs w:val="26"/>
        </w:rPr>
        <w:t xml:space="preserve">а) если в связи с </w:t>
      </w:r>
      <w:proofErr w:type="gramStart"/>
      <w:r w:rsidRPr="00EF6C75">
        <w:rPr>
          <w:rFonts w:ascii="Times New Roman" w:hAnsi="Times New Roman" w:cs="Times New Roman"/>
          <w:sz w:val="26"/>
          <w:szCs w:val="26"/>
        </w:rPr>
        <w:t>планируемыми</w:t>
      </w:r>
      <w:proofErr w:type="gramEnd"/>
      <w:r w:rsidRPr="00EF6C75">
        <w:rPr>
          <w:rFonts w:ascii="Times New Roman" w:hAnsi="Times New Roman" w:cs="Times New Roman"/>
          <w:sz w:val="26"/>
          <w:szCs w:val="26"/>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2F2AC3" w:rsidRPr="00EF6C75" w:rsidRDefault="002F2AC3" w:rsidP="002F2AC3">
      <w:pPr>
        <w:widowControl/>
        <w:spacing w:before="260"/>
        <w:ind w:firstLine="540"/>
        <w:rPr>
          <w:rFonts w:ascii="Times New Roman" w:hAnsi="Times New Roman" w:cs="Times New Roman"/>
          <w:sz w:val="26"/>
          <w:szCs w:val="26"/>
        </w:rPr>
      </w:pPr>
      <w:bookmarkStart w:id="32" w:name="Par55"/>
      <w:bookmarkEnd w:id="32"/>
      <w:proofErr w:type="gramStart"/>
      <w:r w:rsidRPr="00EF6C75">
        <w:rPr>
          <w:rFonts w:ascii="Times New Roman" w:hAnsi="Times New Roman" w:cs="Times New Roman"/>
          <w:sz w:val="26"/>
          <w:szCs w:val="26"/>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EF6C75">
        <w:rPr>
          <w:rFonts w:ascii="Times New Roman" w:hAnsi="Times New Roman" w:cs="Times New Roman"/>
          <w:sz w:val="26"/>
          <w:szCs w:val="26"/>
        </w:rPr>
        <w:t xml:space="preserve"> государственных или муниципальных нужд;</w:t>
      </w:r>
    </w:p>
    <w:p w:rsidR="002F2AC3" w:rsidRPr="00EF6C75" w:rsidRDefault="002F2AC3" w:rsidP="002F2AC3">
      <w:pPr>
        <w:widowControl/>
        <w:spacing w:before="260"/>
        <w:ind w:firstLine="540"/>
        <w:rPr>
          <w:rFonts w:ascii="Times New Roman" w:hAnsi="Times New Roman" w:cs="Times New Roman"/>
          <w:sz w:val="26"/>
          <w:szCs w:val="26"/>
        </w:rPr>
      </w:pPr>
      <w:bookmarkStart w:id="33" w:name="Par56"/>
      <w:bookmarkEnd w:id="33"/>
      <w:r w:rsidRPr="00EF6C75">
        <w:rPr>
          <w:rFonts w:ascii="Times New Roman" w:hAnsi="Times New Roman" w:cs="Times New Roman"/>
          <w:sz w:val="26"/>
          <w:szCs w:val="26"/>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2F2AC3" w:rsidRPr="00EF6C75" w:rsidRDefault="00C64061" w:rsidP="00C64061">
      <w:pPr>
        <w:widowControl/>
        <w:spacing w:before="260"/>
        <w:ind w:firstLine="0"/>
        <w:rPr>
          <w:rFonts w:ascii="Times New Roman" w:hAnsi="Times New Roman" w:cs="Times New Roman"/>
          <w:sz w:val="26"/>
          <w:szCs w:val="26"/>
        </w:rPr>
      </w:pPr>
      <w:bookmarkStart w:id="34" w:name="Par57"/>
      <w:bookmarkEnd w:id="34"/>
      <w:r w:rsidRPr="00EF6C75">
        <w:rPr>
          <w:rFonts w:ascii="Times New Roman" w:hAnsi="Times New Roman" w:cs="Times New Roman"/>
          <w:sz w:val="26"/>
          <w:szCs w:val="26"/>
        </w:rPr>
        <w:t xml:space="preserve">47. </w:t>
      </w:r>
      <w:r w:rsidR="002F2AC3" w:rsidRPr="00EF6C75">
        <w:rPr>
          <w:rFonts w:ascii="Times New Roman" w:hAnsi="Times New Roman" w:cs="Times New Roman"/>
          <w:sz w:val="26"/>
          <w:szCs w:val="26"/>
        </w:rPr>
        <w:t xml:space="preserve">В случае, предусмотренном </w:t>
      </w:r>
      <w:hyperlink w:anchor="Par54" w:history="1">
        <w:r w:rsidR="002F2AC3" w:rsidRPr="00EF6C75">
          <w:rPr>
            <w:rFonts w:ascii="Times New Roman" w:hAnsi="Times New Roman" w:cs="Times New Roman"/>
            <w:sz w:val="26"/>
            <w:szCs w:val="26"/>
          </w:rPr>
          <w:t xml:space="preserve">подпунктом "а" пункта </w:t>
        </w:r>
        <w:r w:rsidRPr="00EF6C75">
          <w:rPr>
            <w:rFonts w:ascii="Times New Roman" w:hAnsi="Times New Roman" w:cs="Times New Roman"/>
            <w:sz w:val="26"/>
            <w:szCs w:val="26"/>
          </w:rPr>
          <w:t>46</w:t>
        </w:r>
      </w:hyperlink>
      <w:r w:rsidR="002F2AC3" w:rsidRPr="00EF6C75">
        <w:rPr>
          <w:rFonts w:ascii="Times New Roman" w:hAnsi="Times New Roman" w:cs="Times New Roman"/>
          <w:sz w:val="26"/>
          <w:szCs w:val="26"/>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lastRenderedPageBreak/>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2F2AC3" w:rsidRPr="00EF6C75" w:rsidRDefault="00C64061" w:rsidP="00C64061">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48. </w:t>
      </w:r>
      <w:proofErr w:type="gramStart"/>
      <w:r w:rsidR="002F2AC3" w:rsidRPr="00EF6C75">
        <w:rPr>
          <w:rFonts w:ascii="Times New Roman" w:hAnsi="Times New Roman" w:cs="Times New Roman"/>
          <w:sz w:val="26"/>
          <w:szCs w:val="26"/>
        </w:rPr>
        <w:t xml:space="preserve">В случае, предусмотренном </w:t>
      </w:r>
      <w:hyperlink w:anchor="Par54" w:history="1">
        <w:r w:rsidR="002F2AC3" w:rsidRPr="00EF6C75">
          <w:rPr>
            <w:rFonts w:ascii="Times New Roman" w:hAnsi="Times New Roman" w:cs="Times New Roman"/>
            <w:sz w:val="26"/>
            <w:szCs w:val="26"/>
          </w:rPr>
          <w:t xml:space="preserve">подпунктом "а" пункта </w:t>
        </w:r>
        <w:r w:rsidRPr="00EF6C75">
          <w:rPr>
            <w:rFonts w:ascii="Times New Roman" w:hAnsi="Times New Roman" w:cs="Times New Roman"/>
            <w:sz w:val="26"/>
            <w:szCs w:val="26"/>
          </w:rPr>
          <w:t>46</w:t>
        </w:r>
      </w:hyperlink>
      <w:r w:rsidR="002F2AC3" w:rsidRPr="00EF6C75">
        <w:rPr>
          <w:rFonts w:ascii="Times New Roman" w:hAnsi="Times New Roman" w:cs="Times New Roman"/>
          <w:sz w:val="26"/>
          <w:szCs w:val="26"/>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w:t>
      </w:r>
      <w:r w:rsidR="009262C2" w:rsidRPr="00EF6C75">
        <w:rPr>
          <w:rFonts w:ascii="Times New Roman" w:hAnsi="Times New Roman" w:cs="Times New Roman"/>
          <w:sz w:val="26"/>
          <w:szCs w:val="26"/>
        </w:rPr>
        <w:t xml:space="preserve"> </w:t>
      </w:r>
      <w:r w:rsidR="002F2AC3" w:rsidRPr="00EF6C75">
        <w:rPr>
          <w:rFonts w:ascii="Times New Roman" w:hAnsi="Times New Roman" w:cs="Times New Roman"/>
          <w:sz w:val="26"/>
          <w:szCs w:val="26"/>
        </w:rPr>
        <w:t xml:space="preserve"> местного значения.</w:t>
      </w:r>
      <w:proofErr w:type="gramEnd"/>
    </w:p>
    <w:p w:rsidR="002F2AC3" w:rsidRPr="00EF6C75" w:rsidRDefault="002F2AC3" w:rsidP="002F2AC3">
      <w:pPr>
        <w:widowControl/>
        <w:spacing w:before="260"/>
        <w:ind w:firstLine="540"/>
        <w:rPr>
          <w:rFonts w:ascii="Times New Roman" w:hAnsi="Times New Roman" w:cs="Times New Roman"/>
          <w:sz w:val="26"/>
          <w:szCs w:val="26"/>
        </w:rPr>
      </w:pPr>
      <w:proofErr w:type="gramStart"/>
      <w:r w:rsidRPr="00EF6C75">
        <w:rPr>
          <w:rFonts w:ascii="Times New Roman" w:hAnsi="Times New Roman" w:cs="Times New Roman"/>
          <w:sz w:val="26"/>
          <w:szCs w:val="26"/>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EF6C75">
          <w:rPr>
            <w:rFonts w:ascii="Times New Roman" w:hAnsi="Times New Roman" w:cs="Times New Roman"/>
            <w:sz w:val="26"/>
            <w:szCs w:val="26"/>
          </w:rPr>
          <w:t xml:space="preserve">пунктом </w:t>
        </w:r>
        <w:r w:rsidR="00C64061" w:rsidRPr="00EF6C75">
          <w:rPr>
            <w:rFonts w:ascii="Times New Roman" w:hAnsi="Times New Roman" w:cs="Times New Roman"/>
            <w:sz w:val="26"/>
            <w:szCs w:val="26"/>
          </w:rPr>
          <w:t>47</w:t>
        </w:r>
      </w:hyperlink>
      <w:r w:rsidRPr="00EF6C75">
        <w:rPr>
          <w:rFonts w:ascii="Times New Roman" w:hAnsi="Times New Roman" w:cs="Times New Roman"/>
          <w:sz w:val="26"/>
          <w:szCs w:val="26"/>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w:t>
      </w:r>
      <w:proofErr w:type="gramEnd"/>
      <w:r w:rsidRPr="00EF6C75">
        <w:rPr>
          <w:rFonts w:ascii="Times New Roman" w:hAnsi="Times New Roman" w:cs="Times New Roman"/>
          <w:sz w:val="26"/>
          <w:szCs w:val="26"/>
        </w:rPr>
        <w:t xml:space="preserve"> планировке территории не подлежащими применению либо отклоняет обращение с указанием причин отклонения.</w:t>
      </w:r>
    </w:p>
    <w:p w:rsidR="002F2AC3" w:rsidRPr="00EF6C75" w:rsidRDefault="00C64061" w:rsidP="00C64061">
      <w:pPr>
        <w:widowControl/>
        <w:spacing w:before="260"/>
        <w:ind w:firstLine="0"/>
        <w:rPr>
          <w:rFonts w:ascii="Times New Roman" w:hAnsi="Times New Roman" w:cs="Times New Roman"/>
          <w:sz w:val="26"/>
          <w:szCs w:val="26"/>
        </w:rPr>
      </w:pPr>
      <w:bookmarkStart w:id="35" w:name="Par64"/>
      <w:bookmarkEnd w:id="35"/>
      <w:r w:rsidRPr="00EF6C75">
        <w:rPr>
          <w:rFonts w:ascii="Times New Roman" w:hAnsi="Times New Roman" w:cs="Times New Roman"/>
          <w:sz w:val="26"/>
          <w:szCs w:val="26"/>
        </w:rPr>
        <w:t xml:space="preserve">49. </w:t>
      </w:r>
      <w:proofErr w:type="gramStart"/>
      <w:r w:rsidR="002F2AC3" w:rsidRPr="00EF6C75">
        <w:rPr>
          <w:rFonts w:ascii="Times New Roman" w:hAnsi="Times New Roman" w:cs="Times New Roman"/>
          <w:sz w:val="26"/>
          <w:szCs w:val="26"/>
        </w:rPr>
        <w:t xml:space="preserve">В случае, предусмотренном </w:t>
      </w:r>
      <w:hyperlink w:anchor="Par55" w:history="1">
        <w:r w:rsidR="002F2AC3" w:rsidRPr="00EF6C75">
          <w:rPr>
            <w:rFonts w:ascii="Times New Roman" w:hAnsi="Times New Roman" w:cs="Times New Roman"/>
            <w:sz w:val="26"/>
            <w:szCs w:val="26"/>
          </w:rPr>
          <w:t xml:space="preserve">подпунктом "б" пункта </w:t>
        </w:r>
        <w:r w:rsidRPr="00EF6C75">
          <w:rPr>
            <w:rFonts w:ascii="Times New Roman" w:hAnsi="Times New Roman" w:cs="Times New Roman"/>
            <w:sz w:val="26"/>
            <w:szCs w:val="26"/>
          </w:rPr>
          <w:t>46</w:t>
        </w:r>
      </w:hyperlink>
      <w:r w:rsidR="002F2AC3" w:rsidRPr="00EF6C75">
        <w:rPr>
          <w:rFonts w:ascii="Times New Roman" w:hAnsi="Times New Roman" w:cs="Times New Roman"/>
          <w:sz w:val="26"/>
          <w:szCs w:val="26"/>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w:t>
      </w:r>
      <w:proofErr w:type="gramEnd"/>
      <w:r w:rsidR="002F2AC3" w:rsidRPr="00EF6C75">
        <w:rPr>
          <w:rFonts w:ascii="Times New Roman" w:hAnsi="Times New Roman" w:cs="Times New Roman"/>
          <w:sz w:val="26"/>
          <w:szCs w:val="26"/>
        </w:rPr>
        <w:t>. В указанном обращении указывается следующая информация: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EF6C75" w:rsidRDefault="002F2AC3" w:rsidP="002F2AC3">
      <w:pPr>
        <w:widowControl/>
        <w:spacing w:before="260"/>
        <w:ind w:firstLine="540"/>
        <w:rPr>
          <w:rFonts w:ascii="Times New Roman" w:hAnsi="Times New Roman" w:cs="Times New Roman"/>
          <w:sz w:val="26"/>
          <w:szCs w:val="26"/>
        </w:rPr>
      </w:pPr>
      <w:bookmarkStart w:id="36" w:name="Par66"/>
      <w:bookmarkEnd w:id="36"/>
      <w:r w:rsidRPr="00EF6C75">
        <w:rPr>
          <w:rFonts w:ascii="Times New Roman" w:hAnsi="Times New Roman" w:cs="Times New Roman"/>
          <w:sz w:val="26"/>
          <w:szCs w:val="26"/>
        </w:rPr>
        <w:t xml:space="preserve">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w:t>
      </w:r>
      <w:r w:rsidRPr="00EF6C75">
        <w:rPr>
          <w:rFonts w:ascii="Times New Roman" w:hAnsi="Times New Roman" w:cs="Times New Roman"/>
          <w:sz w:val="26"/>
          <w:szCs w:val="26"/>
        </w:rPr>
        <w:lastRenderedPageBreak/>
        <w:t>которых допускается изъятие земельных участков для государственных или муниципальных нужд;</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основание для признания отдельных частей проекта планировки территории не подлежащими применению.</w:t>
      </w:r>
    </w:p>
    <w:p w:rsidR="002F2AC3" w:rsidRPr="00EF6C75" w:rsidRDefault="00C64061" w:rsidP="00C64061">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50.</w:t>
      </w:r>
      <w:r w:rsidR="002F2AC3" w:rsidRPr="00EF6C75">
        <w:rPr>
          <w:rFonts w:ascii="Times New Roman" w:hAnsi="Times New Roman" w:cs="Times New Roman"/>
          <w:sz w:val="26"/>
          <w:szCs w:val="26"/>
        </w:rPr>
        <w:t xml:space="preserve"> </w:t>
      </w:r>
      <w:proofErr w:type="gramStart"/>
      <w:r w:rsidR="002F2AC3" w:rsidRPr="00EF6C75">
        <w:rPr>
          <w:rFonts w:ascii="Times New Roman" w:hAnsi="Times New Roman" w:cs="Times New Roman"/>
          <w:sz w:val="26"/>
          <w:szCs w:val="26"/>
        </w:rPr>
        <w:t xml:space="preserve">К обращению, указанному в </w:t>
      </w:r>
      <w:hyperlink w:anchor="Par64"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002F2AC3" w:rsidRPr="00EF6C75">
          <w:rPr>
            <w:rFonts w:ascii="Times New Roman" w:hAnsi="Times New Roman" w:cs="Times New Roman"/>
            <w:sz w:val="26"/>
            <w:szCs w:val="26"/>
          </w:rPr>
          <w:t xml:space="preserve">подпункте "б" пункта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2F2AC3" w:rsidRPr="00EF6C75" w:rsidRDefault="00C64061" w:rsidP="00C64061">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51. </w:t>
      </w:r>
      <w:proofErr w:type="gramStart"/>
      <w:r w:rsidR="002F2AC3" w:rsidRPr="00EF6C75">
        <w:rPr>
          <w:rFonts w:ascii="Times New Roman" w:hAnsi="Times New Roman" w:cs="Times New Roman"/>
          <w:sz w:val="26"/>
          <w:szCs w:val="26"/>
        </w:rPr>
        <w:t xml:space="preserve">Уполномоченный орган в течение 2 рабочих дней со дня поступления обращения, указанного в </w:t>
      </w:r>
      <w:hyperlink w:anchor="Par64"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002F2AC3" w:rsidRPr="00EF6C75">
          <w:rPr>
            <w:rFonts w:ascii="Times New Roman" w:hAnsi="Times New Roman" w:cs="Times New Roman"/>
            <w:sz w:val="26"/>
            <w:szCs w:val="26"/>
          </w:rPr>
          <w:t xml:space="preserve">подпункте "б" пункта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w:t>
      </w:r>
      <w:proofErr w:type="gramEnd"/>
    </w:p>
    <w:p w:rsidR="002F2AC3" w:rsidRPr="00EF6C75" w:rsidRDefault="00C64061" w:rsidP="00C64061">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52. </w:t>
      </w:r>
      <w:proofErr w:type="gramStart"/>
      <w:r w:rsidR="002F2AC3" w:rsidRPr="00EF6C75">
        <w:rPr>
          <w:rFonts w:ascii="Times New Roman" w:hAnsi="Times New Roman" w:cs="Times New Roman"/>
          <w:sz w:val="26"/>
          <w:szCs w:val="26"/>
        </w:rPr>
        <w:t xml:space="preserve">Уполномоченный орган в течение 10 рабочих дней со дня поступления обращения, указанного в </w:t>
      </w:r>
      <w:hyperlink w:anchor="Par64"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осуществляет его проверку на соответствие положениям, предусмотренным </w:t>
      </w:r>
      <w:hyperlink w:anchor="Par64" w:history="1">
        <w:r w:rsidR="002F2AC3" w:rsidRPr="00EF6C75">
          <w:rPr>
            <w:rFonts w:ascii="Times New Roman" w:hAnsi="Times New Roman" w:cs="Times New Roman"/>
            <w:sz w:val="26"/>
            <w:szCs w:val="26"/>
          </w:rPr>
          <w:t xml:space="preserve">пунктом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002F2AC3" w:rsidRPr="00EF6C75">
        <w:rPr>
          <w:rFonts w:ascii="Times New Roman" w:hAnsi="Times New Roman" w:cs="Times New Roman"/>
          <w:sz w:val="26"/>
          <w:szCs w:val="26"/>
        </w:rPr>
        <w:t xml:space="preserve"> применению либо в случаях, указанных в </w:t>
      </w:r>
      <w:hyperlink w:anchor="Par71"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53</w:t>
        </w:r>
      </w:hyperlink>
      <w:r w:rsidRPr="00EF6C75">
        <w:rPr>
          <w:rFonts w:ascii="Times New Roman" w:hAnsi="Times New Roman" w:cs="Times New Roman"/>
          <w:sz w:val="26"/>
          <w:szCs w:val="26"/>
        </w:rPr>
        <w:t xml:space="preserve"> </w:t>
      </w:r>
      <w:r w:rsidR="002F2AC3" w:rsidRPr="00EF6C75">
        <w:rPr>
          <w:rFonts w:ascii="Times New Roman" w:hAnsi="Times New Roman" w:cs="Times New Roman"/>
          <w:sz w:val="26"/>
          <w:szCs w:val="26"/>
        </w:rPr>
        <w:t>настоящих Правил, отклоняет такое обращение с указанием причин отклонения.</w:t>
      </w:r>
    </w:p>
    <w:p w:rsidR="002F2AC3" w:rsidRPr="00EF6C75" w:rsidRDefault="00C64061" w:rsidP="00C64061">
      <w:pPr>
        <w:widowControl/>
        <w:spacing w:before="260"/>
        <w:ind w:firstLine="0"/>
        <w:rPr>
          <w:rFonts w:ascii="Times New Roman" w:hAnsi="Times New Roman" w:cs="Times New Roman"/>
          <w:sz w:val="26"/>
          <w:szCs w:val="26"/>
        </w:rPr>
      </w:pPr>
      <w:bookmarkStart w:id="37" w:name="Par71"/>
      <w:bookmarkEnd w:id="37"/>
      <w:r w:rsidRPr="00EF6C75">
        <w:rPr>
          <w:rFonts w:ascii="Times New Roman" w:hAnsi="Times New Roman" w:cs="Times New Roman"/>
          <w:sz w:val="26"/>
          <w:szCs w:val="26"/>
        </w:rPr>
        <w:t xml:space="preserve">53. </w:t>
      </w:r>
      <w:r w:rsidR="002F2AC3" w:rsidRPr="00EF6C75">
        <w:rPr>
          <w:rFonts w:ascii="Times New Roman" w:hAnsi="Times New Roman" w:cs="Times New Roman"/>
          <w:sz w:val="26"/>
          <w:szCs w:val="26"/>
        </w:rPr>
        <w:t xml:space="preserve">Уполномоченный орган отклоняет обращение, указанное в </w:t>
      </w:r>
      <w:hyperlink w:anchor="Par64"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49</w:t>
        </w:r>
      </w:hyperlink>
      <w:r w:rsidR="002F2AC3" w:rsidRPr="00EF6C75">
        <w:rPr>
          <w:rFonts w:ascii="Times New Roman" w:hAnsi="Times New Roman" w:cs="Times New Roman"/>
          <w:sz w:val="26"/>
          <w:szCs w:val="26"/>
        </w:rPr>
        <w:t xml:space="preserve"> настоящих Правил, в случае:</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 xml:space="preserve">а) несоответствия обращения положениям, предусмотренным </w:t>
      </w:r>
      <w:hyperlink w:anchor="Par64" w:history="1">
        <w:r w:rsidRPr="00EF6C75">
          <w:rPr>
            <w:rFonts w:ascii="Times New Roman" w:hAnsi="Times New Roman" w:cs="Times New Roman"/>
            <w:sz w:val="26"/>
            <w:szCs w:val="26"/>
          </w:rPr>
          <w:t xml:space="preserve">пунктом </w:t>
        </w:r>
        <w:r w:rsidR="00C64061" w:rsidRPr="00EF6C75">
          <w:rPr>
            <w:rFonts w:ascii="Times New Roman" w:hAnsi="Times New Roman" w:cs="Times New Roman"/>
            <w:sz w:val="26"/>
            <w:szCs w:val="26"/>
          </w:rPr>
          <w:t>49</w:t>
        </w:r>
      </w:hyperlink>
      <w:r w:rsidRPr="00EF6C75">
        <w:rPr>
          <w:rFonts w:ascii="Times New Roman" w:hAnsi="Times New Roman" w:cs="Times New Roman"/>
          <w:sz w:val="26"/>
          <w:szCs w:val="26"/>
        </w:rPr>
        <w:t xml:space="preserve"> настоящих Правил;</w:t>
      </w:r>
    </w:p>
    <w:p w:rsidR="002F2AC3" w:rsidRPr="00EF6C75" w:rsidRDefault="002F2AC3" w:rsidP="002F2AC3">
      <w:pPr>
        <w:widowControl/>
        <w:spacing w:before="260"/>
        <w:ind w:firstLine="540"/>
        <w:rPr>
          <w:rFonts w:ascii="Times New Roman" w:hAnsi="Times New Roman" w:cs="Times New Roman"/>
          <w:sz w:val="26"/>
          <w:szCs w:val="26"/>
        </w:rPr>
      </w:pPr>
      <w:proofErr w:type="gramStart"/>
      <w:r w:rsidRPr="00EF6C75">
        <w:rPr>
          <w:rFonts w:ascii="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EF6C75">
        <w:rPr>
          <w:rFonts w:ascii="Times New Roman" w:hAnsi="Times New Roman" w:cs="Times New Roman"/>
          <w:sz w:val="26"/>
          <w:szCs w:val="26"/>
        </w:rPr>
        <w:t xml:space="preserve"> нужд.</w:t>
      </w:r>
    </w:p>
    <w:p w:rsidR="002F2AC3" w:rsidRPr="00EF6C75" w:rsidRDefault="006C2FA4" w:rsidP="006C2FA4">
      <w:pPr>
        <w:widowControl/>
        <w:spacing w:before="260"/>
        <w:ind w:firstLine="0"/>
        <w:rPr>
          <w:rFonts w:ascii="Times New Roman" w:hAnsi="Times New Roman" w:cs="Times New Roman"/>
          <w:sz w:val="26"/>
          <w:szCs w:val="26"/>
        </w:rPr>
      </w:pPr>
      <w:bookmarkStart w:id="38" w:name="Par74"/>
      <w:bookmarkEnd w:id="38"/>
      <w:r w:rsidRPr="00EF6C75">
        <w:rPr>
          <w:rFonts w:ascii="Times New Roman" w:hAnsi="Times New Roman" w:cs="Times New Roman"/>
          <w:sz w:val="26"/>
          <w:szCs w:val="26"/>
        </w:rPr>
        <w:t xml:space="preserve">54. </w:t>
      </w:r>
      <w:r w:rsidR="002F2AC3" w:rsidRPr="00EF6C75">
        <w:rPr>
          <w:rFonts w:ascii="Times New Roman" w:hAnsi="Times New Roman" w:cs="Times New Roman"/>
          <w:sz w:val="26"/>
          <w:szCs w:val="26"/>
        </w:rPr>
        <w:t xml:space="preserve">В случае, предусмотренном </w:t>
      </w:r>
      <w:hyperlink w:anchor="Par56" w:history="1">
        <w:r w:rsidR="002F2AC3" w:rsidRPr="00EF6C75">
          <w:rPr>
            <w:rFonts w:ascii="Times New Roman" w:hAnsi="Times New Roman" w:cs="Times New Roman"/>
            <w:sz w:val="26"/>
            <w:szCs w:val="26"/>
          </w:rPr>
          <w:t xml:space="preserve">подпунктом "в" пункта </w:t>
        </w:r>
        <w:r w:rsidRPr="00EF6C75">
          <w:rPr>
            <w:rFonts w:ascii="Times New Roman" w:hAnsi="Times New Roman" w:cs="Times New Roman"/>
            <w:sz w:val="26"/>
            <w:szCs w:val="26"/>
          </w:rPr>
          <w:t>46</w:t>
        </w:r>
      </w:hyperlink>
      <w:r w:rsidR="002F2AC3" w:rsidRPr="00EF6C75">
        <w:rPr>
          <w:rFonts w:ascii="Times New Roman" w:hAnsi="Times New Roman" w:cs="Times New Roman"/>
          <w:sz w:val="26"/>
          <w:szCs w:val="26"/>
        </w:rPr>
        <w:t xml:space="preserve"> настоящих Правил, органы и лица, указанные в этом </w:t>
      </w:r>
      <w:hyperlink w:anchor="Par56" w:history="1">
        <w:r w:rsidR="002F2AC3" w:rsidRPr="00EF6C75">
          <w:rPr>
            <w:rFonts w:ascii="Times New Roman" w:hAnsi="Times New Roman" w:cs="Times New Roman"/>
            <w:sz w:val="26"/>
            <w:szCs w:val="26"/>
          </w:rPr>
          <w:t>подпункте</w:t>
        </w:r>
      </w:hyperlink>
      <w:r w:rsidR="002F2AC3" w:rsidRPr="00EF6C75">
        <w:rPr>
          <w:rFonts w:ascii="Times New Roman" w:hAnsi="Times New Roman" w:cs="Times New Roman"/>
          <w:sz w:val="26"/>
          <w:szCs w:val="26"/>
        </w:rPr>
        <w:t xml:space="preserve">, направляют в уполномоченный орган </w:t>
      </w:r>
      <w:r w:rsidR="002F2AC3" w:rsidRPr="00EF6C75">
        <w:rPr>
          <w:rFonts w:ascii="Times New Roman" w:hAnsi="Times New Roman" w:cs="Times New Roman"/>
          <w:sz w:val="26"/>
          <w:szCs w:val="26"/>
        </w:rPr>
        <w:lastRenderedPageBreak/>
        <w:t>обращение о признании отдельных частей документации по планировке территории не подлежащими применению, в котором указываются:</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2F2AC3" w:rsidRPr="00EF6C75" w:rsidRDefault="002F2AC3" w:rsidP="002F2AC3">
      <w:pPr>
        <w:widowControl/>
        <w:spacing w:before="260"/>
        <w:ind w:firstLine="540"/>
        <w:rPr>
          <w:rFonts w:ascii="Times New Roman" w:hAnsi="Times New Roman" w:cs="Times New Roman"/>
          <w:sz w:val="26"/>
          <w:szCs w:val="26"/>
        </w:rPr>
      </w:pPr>
      <w:r w:rsidRPr="00EF6C75">
        <w:rPr>
          <w:rFonts w:ascii="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2F2AC3" w:rsidRPr="00EF6C75" w:rsidRDefault="006C2FA4" w:rsidP="006C2FA4">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55. </w:t>
      </w:r>
      <w:proofErr w:type="gramStart"/>
      <w:r w:rsidR="002F2AC3" w:rsidRPr="00EF6C75">
        <w:rPr>
          <w:rFonts w:ascii="Times New Roman" w:hAnsi="Times New Roman" w:cs="Times New Roman"/>
          <w:sz w:val="26"/>
          <w:szCs w:val="26"/>
        </w:rPr>
        <w:t xml:space="preserve">Уполномоченный орган в течение 10 рабочих дней со дня поступления обращения, указанного в </w:t>
      </w:r>
      <w:hyperlink w:anchor="Par74" w:history="1">
        <w:r w:rsidR="002F2AC3" w:rsidRPr="00EF6C75">
          <w:rPr>
            <w:rFonts w:ascii="Times New Roman" w:hAnsi="Times New Roman" w:cs="Times New Roman"/>
            <w:sz w:val="26"/>
            <w:szCs w:val="26"/>
          </w:rPr>
          <w:t xml:space="preserve">подпункте </w:t>
        </w:r>
        <w:r w:rsidRPr="00EF6C75">
          <w:rPr>
            <w:rFonts w:ascii="Times New Roman" w:hAnsi="Times New Roman" w:cs="Times New Roman"/>
            <w:sz w:val="26"/>
            <w:szCs w:val="26"/>
          </w:rPr>
          <w:t>54</w:t>
        </w:r>
      </w:hyperlink>
      <w:r w:rsidR="002F2AC3" w:rsidRPr="00EF6C75">
        <w:rPr>
          <w:rFonts w:ascii="Times New Roman" w:hAnsi="Times New Roman" w:cs="Times New Roman"/>
          <w:sz w:val="26"/>
          <w:szCs w:val="26"/>
        </w:rPr>
        <w:t xml:space="preserve"> настоящих Правил, осуществляет его проверку на соответствие положениям, предусмотренным </w:t>
      </w:r>
      <w:hyperlink w:anchor="Par74" w:history="1">
        <w:r w:rsidR="002F2AC3" w:rsidRPr="00EF6C75">
          <w:rPr>
            <w:rFonts w:ascii="Times New Roman" w:hAnsi="Times New Roman" w:cs="Times New Roman"/>
            <w:sz w:val="26"/>
            <w:szCs w:val="26"/>
          </w:rPr>
          <w:t xml:space="preserve">пунктом </w:t>
        </w:r>
        <w:r w:rsidRPr="00EF6C75">
          <w:rPr>
            <w:rFonts w:ascii="Times New Roman" w:hAnsi="Times New Roman" w:cs="Times New Roman"/>
            <w:sz w:val="26"/>
            <w:szCs w:val="26"/>
          </w:rPr>
          <w:t>54</w:t>
        </w:r>
      </w:hyperlink>
      <w:r w:rsidR="002F2AC3" w:rsidRPr="00EF6C75">
        <w:rPr>
          <w:rFonts w:ascii="Times New Roman" w:hAnsi="Times New Roman" w:cs="Times New Roman"/>
          <w:sz w:val="26"/>
          <w:szCs w:val="26"/>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2F2AC3" w:rsidRPr="00EF6C75" w:rsidRDefault="006C2FA4" w:rsidP="006C2FA4">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56. </w:t>
      </w:r>
      <w:r w:rsidR="002F2AC3" w:rsidRPr="00EF6C75">
        <w:rPr>
          <w:rFonts w:ascii="Times New Roman" w:hAnsi="Times New Roman" w:cs="Times New Roman"/>
          <w:sz w:val="26"/>
          <w:szCs w:val="26"/>
        </w:rPr>
        <w:t xml:space="preserve">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002F2AC3" w:rsidRPr="00EF6C75">
          <w:rPr>
            <w:rFonts w:ascii="Times New Roman" w:hAnsi="Times New Roman" w:cs="Times New Roman"/>
            <w:sz w:val="26"/>
            <w:szCs w:val="26"/>
          </w:rPr>
          <w:t xml:space="preserve">пункте </w:t>
        </w:r>
        <w:r w:rsidRPr="00EF6C75">
          <w:rPr>
            <w:rFonts w:ascii="Times New Roman" w:hAnsi="Times New Roman" w:cs="Times New Roman"/>
            <w:sz w:val="26"/>
            <w:szCs w:val="26"/>
          </w:rPr>
          <w:t>54</w:t>
        </w:r>
      </w:hyperlink>
      <w:r w:rsidR="002F2AC3" w:rsidRPr="00EF6C75">
        <w:rPr>
          <w:rFonts w:ascii="Times New Roman" w:hAnsi="Times New Roman" w:cs="Times New Roman"/>
          <w:sz w:val="26"/>
          <w:szCs w:val="26"/>
        </w:rPr>
        <w:t xml:space="preserve"> настоящих Правил, с приложением копии решения уполномоченного органа.</w:t>
      </w:r>
    </w:p>
    <w:p w:rsidR="002F2AC3" w:rsidRPr="00EF6C75" w:rsidRDefault="006C2FA4" w:rsidP="006C2FA4">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57. </w:t>
      </w:r>
      <w:proofErr w:type="gramStart"/>
      <w:r w:rsidR="002F2AC3" w:rsidRPr="00EF6C75">
        <w:rPr>
          <w:rFonts w:ascii="Times New Roman" w:hAnsi="Times New Roman" w:cs="Times New Roman"/>
          <w:sz w:val="26"/>
          <w:szCs w:val="26"/>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w:t>
      </w:r>
      <w:r w:rsidRPr="00EF6C75">
        <w:rPr>
          <w:rFonts w:ascii="Times New Roman" w:hAnsi="Times New Roman" w:cs="Times New Roman"/>
          <w:sz w:val="26"/>
          <w:szCs w:val="26"/>
        </w:rPr>
        <w:t>,</w:t>
      </w:r>
      <w:r w:rsidR="002F2AC3" w:rsidRPr="00EF6C75">
        <w:rPr>
          <w:rFonts w:ascii="Times New Roman" w:hAnsi="Times New Roman" w:cs="Times New Roman"/>
          <w:sz w:val="26"/>
          <w:szCs w:val="26"/>
        </w:rPr>
        <w:t xml:space="preserve">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2F2AC3" w:rsidRPr="00EF6C75" w:rsidRDefault="006C2FA4" w:rsidP="006C2FA4">
      <w:pPr>
        <w:widowControl/>
        <w:spacing w:before="260"/>
        <w:ind w:firstLine="0"/>
        <w:rPr>
          <w:rFonts w:ascii="Times New Roman" w:hAnsi="Times New Roman" w:cs="Times New Roman"/>
          <w:sz w:val="26"/>
          <w:szCs w:val="26"/>
        </w:rPr>
      </w:pPr>
      <w:r w:rsidRPr="00EF6C75">
        <w:rPr>
          <w:rFonts w:ascii="Times New Roman" w:hAnsi="Times New Roman" w:cs="Times New Roman"/>
          <w:sz w:val="26"/>
          <w:szCs w:val="26"/>
        </w:rPr>
        <w:t xml:space="preserve">58. </w:t>
      </w:r>
      <w:r w:rsidR="002F2AC3" w:rsidRPr="00EF6C75">
        <w:rPr>
          <w:rFonts w:ascii="Times New Roman" w:hAnsi="Times New Roman" w:cs="Times New Roman"/>
          <w:sz w:val="26"/>
          <w:szCs w:val="26"/>
        </w:rPr>
        <w:t xml:space="preserve">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002F2AC3" w:rsidRPr="00EF6C75">
        <w:rPr>
          <w:rFonts w:ascii="Times New Roman" w:hAnsi="Times New Roman" w:cs="Times New Roman"/>
          <w:sz w:val="26"/>
          <w:szCs w:val="26"/>
        </w:rPr>
        <w:t>документации</w:t>
      </w:r>
      <w:proofErr w:type="gramEnd"/>
      <w:r w:rsidR="002F2AC3" w:rsidRPr="00EF6C75">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D72A03">
      <w:pPr>
        <w:tabs>
          <w:tab w:val="left" w:pos="1134"/>
        </w:tabs>
        <w:ind w:firstLine="709"/>
        <w:contextualSpacing/>
        <w:rPr>
          <w:rFonts w:ascii="Times New Roman" w:hAnsi="Times New Roman" w:cs="Times New Roman"/>
          <w:sz w:val="26"/>
          <w:szCs w:val="26"/>
        </w:rPr>
      </w:pPr>
    </w:p>
    <w:p w:rsidR="002F2AC3" w:rsidRPr="00EF6C75" w:rsidRDefault="002F2AC3" w:rsidP="00D72A03">
      <w:pPr>
        <w:tabs>
          <w:tab w:val="left" w:pos="1134"/>
        </w:tabs>
        <w:ind w:firstLine="709"/>
        <w:contextualSpacing/>
        <w:rPr>
          <w:rFonts w:ascii="Times New Roman" w:hAnsi="Times New Roman" w:cs="Times New Roman"/>
          <w:sz w:val="26"/>
          <w:szCs w:val="26"/>
        </w:rPr>
      </w:pPr>
    </w:p>
    <w:p w:rsidR="00D72A03" w:rsidRPr="00EF6C75" w:rsidRDefault="00D72A03" w:rsidP="00D72A03">
      <w:pPr>
        <w:shd w:val="clear" w:color="auto" w:fill="FFFFFF"/>
        <w:ind w:firstLine="0"/>
        <w:rPr>
          <w:rFonts w:ascii="Times New Roman" w:hAnsi="Times New Roman" w:cs="Times New Roman"/>
          <w:sz w:val="26"/>
          <w:szCs w:val="26"/>
        </w:rPr>
      </w:pPr>
    </w:p>
    <w:p w:rsidR="006A0502" w:rsidRPr="00EF6C75" w:rsidRDefault="006A0502" w:rsidP="00D72A03">
      <w:pPr>
        <w:ind w:left="6237" w:right="-48" w:firstLine="0"/>
        <w:jc w:val="center"/>
        <w:rPr>
          <w:rStyle w:val="a3"/>
          <w:rFonts w:ascii="Times New Roman" w:hAnsi="Times New Roman" w:cs="Times New Roman"/>
          <w:b w:val="0"/>
          <w:bCs/>
          <w:color w:val="auto"/>
          <w:sz w:val="26"/>
          <w:szCs w:val="26"/>
        </w:rPr>
      </w:pPr>
      <w:bookmarkStart w:id="39" w:name="sub_70"/>
      <w:bookmarkEnd w:id="3"/>
      <w:bookmarkEnd w:id="20"/>
    </w:p>
    <w:p w:rsidR="006A0502" w:rsidRPr="00EF6C75" w:rsidRDefault="006A0502" w:rsidP="00D72A03">
      <w:pPr>
        <w:ind w:left="6237" w:right="-48" w:firstLine="0"/>
        <w:jc w:val="center"/>
        <w:rPr>
          <w:rStyle w:val="a3"/>
          <w:rFonts w:ascii="Times New Roman" w:hAnsi="Times New Roman" w:cs="Times New Roman"/>
          <w:b w:val="0"/>
          <w:bCs/>
          <w:color w:val="auto"/>
          <w:sz w:val="26"/>
          <w:szCs w:val="26"/>
        </w:rPr>
      </w:pPr>
    </w:p>
    <w:p w:rsidR="006A0502" w:rsidRPr="00EF6C75" w:rsidRDefault="006A0502" w:rsidP="00D72A03">
      <w:pPr>
        <w:ind w:left="6237" w:right="-48" w:firstLine="0"/>
        <w:jc w:val="center"/>
        <w:rPr>
          <w:rStyle w:val="a3"/>
          <w:rFonts w:ascii="Times New Roman" w:hAnsi="Times New Roman" w:cs="Times New Roman"/>
          <w:b w:val="0"/>
          <w:bCs/>
          <w:color w:val="auto"/>
          <w:sz w:val="26"/>
          <w:szCs w:val="26"/>
        </w:rPr>
      </w:pPr>
    </w:p>
    <w:p w:rsidR="009262C2" w:rsidRPr="00EF6C75" w:rsidRDefault="009262C2" w:rsidP="00D72A03">
      <w:pPr>
        <w:ind w:left="6237" w:right="-48" w:firstLine="0"/>
        <w:jc w:val="center"/>
        <w:rPr>
          <w:rStyle w:val="a3"/>
          <w:rFonts w:ascii="Times New Roman" w:hAnsi="Times New Roman" w:cs="Times New Roman"/>
          <w:b w:val="0"/>
          <w:bCs/>
          <w:color w:val="auto"/>
          <w:sz w:val="26"/>
          <w:szCs w:val="26"/>
        </w:rPr>
      </w:pPr>
    </w:p>
    <w:p w:rsidR="00D72A03" w:rsidRPr="006A3155" w:rsidRDefault="00C64061" w:rsidP="006A3155">
      <w:pPr>
        <w:ind w:left="2977" w:right="-48" w:firstLine="0"/>
        <w:jc w:val="right"/>
        <w:rPr>
          <w:rFonts w:ascii="Times New Roman" w:hAnsi="Times New Roman" w:cs="Times New Roman"/>
          <w:b/>
          <w:bCs/>
        </w:rPr>
      </w:pPr>
      <w:proofErr w:type="gramStart"/>
      <w:r w:rsidRPr="00EF6C75">
        <w:rPr>
          <w:rStyle w:val="a3"/>
          <w:rFonts w:ascii="Times New Roman" w:hAnsi="Times New Roman" w:cs="Times New Roman"/>
          <w:b w:val="0"/>
          <w:bCs/>
          <w:color w:val="auto"/>
          <w:sz w:val="26"/>
          <w:szCs w:val="26"/>
        </w:rPr>
        <w:lastRenderedPageBreak/>
        <w:t>П</w:t>
      </w:r>
      <w:r w:rsidR="00D72A03" w:rsidRPr="00EF6C75">
        <w:rPr>
          <w:rStyle w:val="a3"/>
          <w:rFonts w:ascii="Times New Roman" w:hAnsi="Times New Roman" w:cs="Times New Roman"/>
          <w:b w:val="0"/>
          <w:bCs/>
          <w:color w:val="auto"/>
          <w:sz w:val="26"/>
          <w:szCs w:val="26"/>
        </w:rPr>
        <w:t>РИЛОЖЕНИЕ № 1</w:t>
      </w:r>
      <w:r w:rsidR="00D72A03" w:rsidRPr="00EF6C75">
        <w:rPr>
          <w:rStyle w:val="a3"/>
          <w:rFonts w:ascii="Times New Roman" w:hAnsi="Times New Roman" w:cs="Times New Roman"/>
          <w:b w:val="0"/>
          <w:bCs/>
          <w:color w:val="auto"/>
          <w:sz w:val="26"/>
          <w:szCs w:val="26"/>
        </w:rPr>
        <w:br/>
      </w:r>
      <w:r w:rsidR="00D72A03" w:rsidRPr="00EF6C75">
        <w:rPr>
          <w:rStyle w:val="a3"/>
          <w:rFonts w:ascii="Times New Roman" w:hAnsi="Times New Roman" w:cs="Times New Roman"/>
          <w:b w:val="0"/>
          <w:bCs/>
          <w:color w:val="auto"/>
        </w:rPr>
        <w:t xml:space="preserve">к </w:t>
      </w:r>
      <w:r w:rsidR="00D72A03" w:rsidRPr="00EF6C75">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E26F2E" w:rsidRPr="00EF6C75">
        <w:rPr>
          <w:rFonts w:ascii="Times New Roman" w:hAnsi="Times New Roman" w:cs="Times New Roman"/>
        </w:rPr>
        <w:t>администрации</w:t>
      </w:r>
      <w:r w:rsidR="00D72A03" w:rsidRPr="00EF6C75">
        <w:rPr>
          <w:rFonts w:ascii="Times New Roman" w:hAnsi="Times New Roman" w:cs="Times New Roman"/>
        </w:rPr>
        <w:t xml:space="preserve"> муниципального района </w:t>
      </w:r>
      <w:r w:rsidR="00781161" w:rsidRPr="00EF6C75">
        <w:rPr>
          <w:rFonts w:ascii="Times New Roman" w:hAnsi="Times New Roman" w:cs="Times New Roman"/>
        </w:rPr>
        <w:t>Клявлинский</w:t>
      </w:r>
      <w:r w:rsidR="00D72A03" w:rsidRPr="00EF6C75">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00D72A03" w:rsidRPr="00EF6C7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D72A03" w:rsidRPr="00EF6C75">
        <w:rPr>
          <w:rFonts w:ascii="Times New Roman" w:hAnsi="Times New Roman" w:cs="Times New Roman"/>
        </w:rPr>
        <w:t xml:space="preserve"> в соответствии с Градостроительным кодексом Российской Федерации</w:t>
      </w:r>
      <w:bookmarkEnd w:id="39"/>
      <w:proofErr w:type="gramEnd"/>
    </w:p>
    <w:p w:rsidR="00D72A03" w:rsidRPr="00EF6C75" w:rsidRDefault="00D72A03" w:rsidP="00D72A03">
      <w:pPr>
        <w:jc w:val="right"/>
        <w:rPr>
          <w:rStyle w:val="a3"/>
          <w:rFonts w:ascii="Times New Roman" w:hAnsi="Times New Roman" w:cs="Times New Roman"/>
          <w:bCs/>
          <w:color w:val="auto"/>
        </w:rPr>
      </w:pPr>
      <w:r w:rsidRPr="00EF6C75">
        <w:rPr>
          <w:rStyle w:val="a3"/>
          <w:rFonts w:ascii="Times New Roman" w:hAnsi="Times New Roman" w:cs="Times New Roman"/>
          <w:bCs/>
          <w:color w:val="auto"/>
        </w:rPr>
        <w:t>(форма)</w:t>
      </w:r>
    </w:p>
    <w:p w:rsidR="00D72A03" w:rsidRPr="00EF6C75" w:rsidRDefault="00D72A03" w:rsidP="00D72A03">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900"/>
        <w:gridCol w:w="270"/>
        <w:gridCol w:w="2910"/>
      </w:tblGrid>
      <w:tr w:rsidR="00EF6C75" w:rsidRPr="00EF6C75" w:rsidTr="006A3155">
        <w:tc>
          <w:tcPr>
            <w:tcW w:w="1701"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8080" w:type="dxa"/>
            <w:gridSpan w:val="3"/>
            <w:tcBorders>
              <w:top w:val="nil"/>
              <w:left w:val="nil"/>
              <w:bottom w:val="single" w:sz="4" w:space="0" w:color="auto"/>
              <w:right w:val="nil"/>
            </w:tcBorders>
          </w:tcPr>
          <w:p w:rsidR="00D72A03" w:rsidRPr="00EF6C75" w:rsidRDefault="00D72A03" w:rsidP="000D59FB">
            <w:pPr>
              <w:pStyle w:val="a5"/>
              <w:jc w:val="right"/>
              <w:rPr>
                <w:rFonts w:ascii="Times New Roman" w:hAnsi="Times New Roman" w:cs="Times New Roman"/>
              </w:rPr>
            </w:pPr>
            <w:r w:rsidRPr="00EF6C75">
              <w:rPr>
                <w:rFonts w:ascii="Times New Roman" w:hAnsi="Times New Roman" w:cs="Times New Roman"/>
              </w:rPr>
              <w:t>УТВЕРЖДЕНО</w:t>
            </w:r>
          </w:p>
          <w:p w:rsidR="00D72A03" w:rsidRPr="00EF6C75" w:rsidRDefault="00D72A03" w:rsidP="000D59FB"/>
        </w:tc>
      </w:tr>
      <w:tr w:rsidR="00EF6C75" w:rsidRPr="00EF6C75" w:rsidTr="006A3155">
        <w:tc>
          <w:tcPr>
            <w:tcW w:w="1701"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8080" w:type="dxa"/>
            <w:gridSpan w:val="3"/>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EF6C75" w:rsidRPr="00EF6C75" w:rsidTr="006A3155">
        <w:tc>
          <w:tcPr>
            <w:tcW w:w="1701"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8080" w:type="dxa"/>
            <w:gridSpan w:val="3"/>
            <w:tcBorders>
              <w:top w:val="nil"/>
              <w:left w:val="nil"/>
              <w:bottom w:val="single" w:sz="4" w:space="0" w:color="auto"/>
              <w:right w:val="nil"/>
            </w:tcBorders>
          </w:tcPr>
          <w:p w:rsidR="00D72A03" w:rsidRPr="00EF6C75" w:rsidRDefault="00D72A03" w:rsidP="000D59FB">
            <w:pPr>
              <w:pStyle w:val="a5"/>
              <w:jc w:val="center"/>
              <w:rPr>
                <w:rFonts w:ascii="Times New Roman" w:hAnsi="Times New Roman" w:cs="Times New Roman"/>
              </w:rPr>
            </w:pPr>
            <w:r w:rsidRPr="00EF6C75">
              <w:rPr>
                <w:rFonts w:ascii="Times New Roman" w:hAnsi="Times New Roman" w:cs="Times New Roman"/>
              </w:rPr>
              <w:t>от "__" __________________________20__ г. N ____</w:t>
            </w:r>
          </w:p>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D72A03" w:rsidRPr="00EF6C75" w:rsidRDefault="00D72A03" w:rsidP="000D59FB"/>
        </w:tc>
      </w:tr>
      <w:tr w:rsidR="00EF6C75" w:rsidRPr="00EF6C75" w:rsidTr="006A3155">
        <w:tc>
          <w:tcPr>
            <w:tcW w:w="1701"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8080" w:type="dxa"/>
            <w:gridSpan w:val="3"/>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D72A03" w:rsidRPr="00EF6C75" w:rsidRDefault="00D72A03" w:rsidP="000D59FB"/>
        </w:tc>
      </w:tr>
      <w:tr w:rsidR="00EF6C75" w:rsidRPr="00EF6C75" w:rsidTr="006A3155">
        <w:tc>
          <w:tcPr>
            <w:tcW w:w="1701"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4900" w:type="dxa"/>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D72A03" w:rsidRPr="00EF6C75" w:rsidRDefault="00D72A03" w:rsidP="000D59FB">
            <w:pPr>
              <w:pStyle w:val="a5"/>
              <w:jc w:val="center"/>
              <w:rPr>
                <w:rFonts w:ascii="Times New Roman" w:hAnsi="Times New Roman" w:cs="Times New Roman"/>
              </w:rPr>
            </w:pPr>
            <w:r w:rsidRPr="00EF6C75">
              <w:rPr>
                <w:rFonts w:ascii="Times New Roman" w:hAnsi="Times New Roman" w:cs="Times New Roman"/>
                <w:sz w:val="18"/>
                <w:szCs w:val="18"/>
              </w:rPr>
              <w:t>М.П.</w:t>
            </w:r>
          </w:p>
        </w:tc>
        <w:tc>
          <w:tcPr>
            <w:tcW w:w="270"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c>
          <w:tcPr>
            <w:tcW w:w="2910" w:type="dxa"/>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(расшифровка подписи)</w:t>
            </w:r>
          </w:p>
        </w:tc>
      </w:tr>
    </w:tbl>
    <w:p w:rsidR="00D72A03" w:rsidRPr="00EF6C75" w:rsidRDefault="00D72A03" w:rsidP="00D72A03">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F6C75" w:rsidRPr="00EF6C75" w:rsidTr="007D4E61">
        <w:tc>
          <w:tcPr>
            <w:tcW w:w="9639" w:type="dxa"/>
            <w:tcBorders>
              <w:top w:val="nil"/>
              <w:left w:val="nil"/>
              <w:bottom w:val="single" w:sz="4" w:space="0" w:color="auto"/>
              <w:right w:val="nil"/>
            </w:tcBorders>
          </w:tcPr>
          <w:p w:rsidR="00D72A03" w:rsidRPr="00EF6C75" w:rsidRDefault="00D72A03" w:rsidP="000D59FB">
            <w:pPr>
              <w:pStyle w:val="1"/>
              <w:rPr>
                <w:rFonts w:ascii="Times New Roman" w:hAnsi="Times New Roman" w:cs="Times New Roman"/>
                <w:color w:val="auto"/>
              </w:rPr>
            </w:pPr>
            <w:r w:rsidRPr="00EF6C75">
              <w:rPr>
                <w:rFonts w:ascii="Times New Roman" w:hAnsi="Times New Roman" w:cs="Times New Roman"/>
                <w:color w:val="auto"/>
              </w:rPr>
              <w:t>ЗАДАНИЕ</w:t>
            </w:r>
            <w:r w:rsidRPr="00EF6C75">
              <w:rPr>
                <w:rFonts w:ascii="Times New Roman" w:hAnsi="Times New Roman" w:cs="Times New Roman"/>
                <w:color w:val="auto"/>
              </w:rPr>
              <w:br/>
              <w:t>на разработку документации по планировке территории</w:t>
            </w:r>
          </w:p>
          <w:p w:rsidR="00D72A03" w:rsidRPr="00EF6C75" w:rsidRDefault="00D72A03" w:rsidP="000D59FB">
            <w:pPr>
              <w:pStyle w:val="a5"/>
              <w:rPr>
                <w:rFonts w:ascii="Times New Roman" w:hAnsi="Times New Roman" w:cs="Times New Roman"/>
              </w:rPr>
            </w:pPr>
          </w:p>
        </w:tc>
      </w:tr>
      <w:tr w:rsidR="00EF6C75" w:rsidRPr="00EF6C75" w:rsidTr="007D4E61">
        <w:tc>
          <w:tcPr>
            <w:tcW w:w="9639" w:type="dxa"/>
            <w:tcBorders>
              <w:top w:val="single" w:sz="4" w:space="0" w:color="auto"/>
              <w:left w:val="nil"/>
              <w:bottom w:val="single" w:sz="4" w:space="0" w:color="auto"/>
              <w:right w:val="nil"/>
            </w:tcBorders>
          </w:tcPr>
          <w:p w:rsidR="00D72A03" w:rsidRDefault="00D72A03" w:rsidP="006A3155">
            <w:pPr>
              <w:pStyle w:val="a5"/>
              <w:jc w:val="center"/>
              <w:rPr>
                <w:rFonts w:ascii="Times New Roman" w:hAnsi="Times New Roman" w:cs="Times New Roman"/>
                <w:sz w:val="18"/>
                <w:szCs w:val="18"/>
              </w:rPr>
            </w:pPr>
            <w:proofErr w:type="gramStart"/>
            <w:r w:rsidRPr="00EF6C75">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A3155" w:rsidRPr="006A3155" w:rsidRDefault="006A3155" w:rsidP="006A3155"/>
        </w:tc>
      </w:tr>
      <w:tr w:rsidR="00EF6C75" w:rsidRPr="00EF6C75" w:rsidTr="007D4E61">
        <w:tc>
          <w:tcPr>
            <w:tcW w:w="9639" w:type="dxa"/>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sz w:val="18"/>
                <w:szCs w:val="18"/>
              </w:rPr>
            </w:pPr>
            <w:r w:rsidRPr="00EF6C75">
              <w:rPr>
                <w:rFonts w:ascii="Times New Roman" w:hAnsi="Times New Roman" w:cs="Times New Roman"/>
                <w:sz w:val="18"/>
                <w:szCs w:val="18"/>
              </w:rPr>
              <w:t>подготавливается документация по планировке территории)</w:t>
            </w:r>
          </w:p>
        </w:tc>
      </w:tr>
    </w:tbl>
    <w:p w:rsidR="00D72A03" w:rsidRPr="00EF6C75" w:rsidRDefault="00D72A03" w:rsidP="00D72A03">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EF6C75" w:rsidRPr="00EF6C75" w:rsidTr="007D4E61">
        <w:tc>
          <w:tcPr>
            <w:tcW w:w="426" w:type="dxa"/>
            <w:tcBorders>
              <w:top w:val="single" w:sz="4" w:space="0" w:color="auto"/>
              <w:left w:val="nil"/>
              <w:bottom w:val="single" w:sz="4" w:space="0" w:color="auto"/>
              <w:right w:val="nil"/>
            </w:tcBorders>
          </w:tcPr>
          <w:p w:rsidR="00D72A03" w:rsidRPr="00EF6C75" w:rsidRDefault="00D72A03" w:rsidP="000D59F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Содержание</w:t>
            </w:r>
          </w:p>
        </w:tc>
      </w:tr>
      <w:tr w:rsidR="00EF6C75" w:rsidRPr="00EF6C75" w:rsidTr="007D4E61">
        <w:tc>
          <w:tcPr>
            <w:tcW w:w="426" w:type="dxa"/>
            <w:tcBorders>
              <w:top w:val="single" w:sz="4" w:space="0" w:color="auto"/>
              <w:left w:val="nil"/>
              <w:bottom w:val="nil"/>
              <w:right w:val="nil"/>
            </w:tcBorders>
          </w:tcPr>
          <w:p w:rsidR="00D72A03" w:rsidRPr="00EF6C75" w:rsidRDefault="00D72A03" w:rsidP="000D59FB">
            <w:pPr>
              <w:pStyle w:val="a5"/>
              <w:jc w:val="center"/>
              <w:rPr>
                <w:rFonts w:ascii="Times New Roman" w:hAnsi="Times New Roman" w:cs="Times New Roman"/>
              </w:rPr>
            </w:pPr>
            <w:bookmarkStart w:id="40" w:name="sub_24"/>
            <w:r w:rsidRPr="00EF6C75">
              <w:rPr>
                <w:rFonts w:ascii="Times New Roman" w:hAnsi="Times New Roman" w:cs="Times New Roman"/>
              </w:rPr>
              <w:t>1.</w:t>
            </w:r>
            <w:bookmarkEnd w:id="40"/>
          </w:p>
        </w:tc>
        <w:tc>
          <w:tcPr>
            <w:tcW w:w="4861" w:type="dxa"/>
            <w:tcBorders>
              <w:top w:val="single" w:sz="4" w:space="0" w:color="auto"/>
              <w:left w:val="nil"/>
              <w:bottom w:val="nil"/>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D72A03" w:rsidRPr="00EF6C75" w:rsidRDefault="00D72A03" w:rsidP="000D59FB">
            <w:pPr>
              <w:pStyle w:val="a5"/>
              <w:rPr>
                <w:rFonts w:ascii="Times New Roman" w:hAnsi="Times New Roman" w:cs="Times New Roman"/>
              </w:rPr>
            </w:pPr>
          </w:p>
        </w:tc>
      </w:tr>
      <w:tr w:rsidR="00EF6C75" w:rsidRPr="00EF6C75" w:rsidTr="007D4E61">
        <w:tc>
          <w:tcPr>
            <w:tcW w:w="426" w:type="dxa"/>
            <w:tcBorders>
              <w:top w:val="nil"/>
              <w:left w:val="nil"/>
              <w:bottom w:val="nil"/>
              <w:right w:val="nil"/>
            </w:tcBorders>
          </w:tcPr>
          <w:p w:rsidR="00D72A03" w:rsidRPr="00EF6C75" w:rsidRDefault="00D72A03" w:rsidP="000D59FB">
            <w:pPr>
              <w:pStyle w:val="a5"/>
              <w:jc w:val="center"/>
              <w:rPr>
                <w:rFonts w:ascii="Times New Roman" w:hAnsi="Times New Roman" w:cs="Times New Roman"/>
              </w:rPr>
            </w:pPr>
            <w:bookmarkStart w:id="41" w:name="sub_25"/>
            <w:r w:rsidRPr="00EF6C75">
              <w:rPr>
                <w:rFonts w:ascii="Times New Roman" w:hAnsi="Times New Roman" w:cs="Times New Roman"/>
              </w:rPr>
              <w:t>2.</w:t>
            </w:r>
            <w:bookmarkEnd w:id="41"/>
          </w:p>
        </w:tc>
        <w:tc>
          <w:tcPr>
            <w:tcW w:w="4861" w:type="dxa"/>
            <w:tcBorders>
              <w:top w:val="nil"/>
              <w:left w:val="nil"/>
              <w:bottom w:val="nil"/>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r>
      <w:tr w:rsidR="00EF6C75" w:rsidRPr="00EF6C75" w:rsidTr="007D4E61">
        <w:tc>
          <w:tcPr>
            <w:tcW w:w="426" w:type="dxa"/>
            <w:tcBorders>
              <w:top w:val="nil"/>
              <w:left w:val="nil"/>
              <w:bottom w:val="nil"/>
              <w:right w:val="nil"/>
            </w:tcBorders>
          </w:tcPr>
          <w:p w:rsidR="00D72A03" w:rsidRPr="00EF6C75" w:rsidRDefault="00D72A03" w:rsidP="000D59FB">
            <w:pPr>
              <w:pStyle w:val="a5"/>
              <w:jc w:val="center"/>
              <w:rPr>
                <w:rFonts w:ascii="Times New Roman" w:hAnsi="Times New Roman" w:cs="Times New Roman"/>
              </w:rPr>
            </w:pPr>
            <w:bookmarkStart w:id="42" w:name="sub_26"/>
            <w:r w:rsidRPr="00EF6C75">
              <w:rPr>
                <w:rFonts w:ascii="Times New Roman" w:hAnsi="Times New Roman" w:cs="Times New Roman"/>
              </w:rPr>
              <w:t>3.</w:t>
            </w:r>
            <w:bookmarkEnd w:id="42"/>
          </w:p>
        </w:tc>
        <w:tc>
          <w:tcPr>
            <w:tcW w:w="4861" w:type="dxa"/>
            <w:tcBorders>
              <w:top w:val="nil"/>
              <w:left w:val="nil"/>
              <w:bottom w:val="nil"/>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r>
      <w:tr w:rsidR="00EF6C75" w:rsidRPr="00EF6C75" w:rsidTr="007D4E61">
        <w:tc>
          <w:tcPr>
            <w:tcW w:w="426" w:type="dxa"/>
            <w:tcBorders>
              <w:top w:val="nil"/>
              <w:left w:val="nil"/>
              <w:bottom w:val="nil"/>
              <w:right w:val="nil"/>
            </w:tcBorders>
          </w:tcPr>
          <w:p w:rsidR="00D72A03" w:rsidRPr="00EF6C75" w:rsidRDefault="00D72A03" w:rsidP="000D59FB">
            <w:pPr>
              <w:pStyle w:val="a5"/>
              <w:jc w:val="center"/>
              <w:rPr>
                <w:rFonts w:ascii="Times New Roman" w:hAnsi="Times New Roman" w:cs="Times New Roman"/>
              </w:rPr>
            </w:pPr>
            <w:bookmarkStart w:id="43" w:name="sub_27"/>
            <w:r w:rsidRPr="00EF6C75">
              <w:rPr>
                <w:rFonts w:ascii="Times New Roman" w:hAnsi="Times New Roman" w:cs="Times New Roman"/>
              </w:rPr>
              <w:t>4.</w:t>
            </w:r>
            <w:bookmarkEnd w:id="43"/>
          </w:p>
        </w:tc>
        <w:tc>
          <w:tcPr>
            <w:tcW w:w="4861" w:type="dxa"/>
            <w:tcBorders>
              <w:top w:val="nil"/>
              <w:left w:val="nil"/>
              <w:bottom w:val="nil"/>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r>
      <w:tr w:rsidR="00EF6C75" w:rsidRPr="00EF6C75" w:rsidTr="007D4E61">
        <w:tc>
          <w:tcPr>
            <w:tcW w:w="426" w:type="dxa"/>
            <w:tcBorders>
              <w:top w:val="nil"/>
              <w:left w:val="nil"/>
              <w:bottom w:val="nil"/>
              <w:right w:val="nil"/>
            </w:tcBorders>
          </w:tcPr>
          <w:p w:rsidR="00D72A03" w:rsidRPr="00EF6C75" w:rsidRDefault="00D72A03" w:rsidP="000D59FB">
            <w:pPr>
              <w:pStyle w:val="a5"/>
              <w:jc w:val="center"/>
              <w:rPr>
                <w:rFonts w:ascii="Times New Roman" w:hAnsi="Times New Roman" w:cs="Times New Roman"/>
              </w:rPr>
            </w:pPr>
            <w:bookmarkStart w:id="44" w:name="sub_28"/>
            <w:r w:rsidRPr="00EF6C75">
              <w:rPr>
                <w:rFonts w:ascii="Times New Roman" w:hAnsi="Times New Roman" w:cs="Times New Roman"/>
              </w:rPr>
              <w:t>5.</w:t>
            </w:r>
            <w:bookmarkEnd w:id="44"/>
          </w:p>
        </w:tc>
        <w:tc>
          <w:tcPr>
            <w:tcW w:w="4861" w:type="dxa"/>
            <w:tcBorders>
              <w:top w:val="nil"/>
              <w:left w:val="nil"/>
              <w:bottom w:val="nil"/>
              <w:right w:val="nil"/>
            </w:tcBorders>
          </w:tcPr>
          <w:p w:rsidR="00D72A03" w:rsidRPr="00EF6C75" w:rsidRDefault="00D72A03" w:rsidP="00292749">
            <w:pPr>
              <w:pStyle w:val="a6"/>
              <w:rPr>
                <w:rFonts w:ascii="Times New Roman" w:hAnsi="Times New Roman" w:cs="Times New Roman"/>
              </w:rPr>
            </w:pPr>
            <w:r w:rsidRPr="00EF6C75">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r>
      <w:tr w:rsidR="00EF6C75" w:rsidRPr="00EF6C75" w:rsidTr="007D4E61">
        <w:tc>
          <w:tcPr>
            <w:tcW w:w="426" w:type="dxa"/>
            <w:tcBorders>
              <w:top w:val="nil"/>
              <w:left w:val="nil"/>
              <w:bottom w:val="nil"/>
              <w:right w:val="nil"/>
            </w:tcBorders>
          </w:tcPr>
          <w:p w:rsidR="00D72A03" w:rsidRPr="00EF6C75" w:rsidRDefault="00D72A03" w:rsidP="000D59FB">
            <w:pPr>
              <w:pStyle w:val="a5"/>
              <w:jc w:val="center"/>
              <w:rPr>
                <w:rFonts w:ascii="Times New Roman" w:hAnsi="Times New Roman" w:cs="Times New Roman"/>
              </w:rPr>
            </w:pPr>
            <w:bookmarkStart w:id="45" w:name="sub_29"/>
            <w:r w:rsidRPr="00EF6C75">
              <w:rPr>
                <w:rFonts w:ascii="Times New Roman" w:hAnsi="Times New Roman" w:cs="Times New Roman"/>
              </w:rPr>
              <w:t>6.</w:t>
            </w:r>
            <w:bookmarkEnd w:id="45"/>
          </w:p>
        </w:tc>
        <w:tc>
          <w:tcPr>
            <w:tcW w:w="4861" w:type="dxa"/>
            <w:tcBorders>
              <w:top w:val="nil"/>
              <w:left w:val="nil"/>
              <w:bottom w:val="nil"/>
              <w:right w:val="nil"/>
            </w:tcBorders>
          </w:tcPr>
          <w:p w:rsidR="00D72A03" w:rsidRPr="00EF6C75" w:rsidRDefault="00D72A03" w:rsidP="000D59FB">
            <w:pPr>
              <w:pStyle w:val="a6"/>
              <w:rPr>
                <w:rFonts w:ascii="Times New Roman" w:hAnsi="Times New Roman" w:cs="Times New Roman"/>
              </w:rPr>
            </w:pPr>
            <w:r w:rsidRPr="00EF6C75">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D72A03" w:rsidRPr="00EF6C75" w:rsidRDefault="00D72A03" w:rsidP="000D59FB">
            <w:pPr>
              <w:pStyle w:val="a5"/>
              <w:rPr>
                <w:rFonts w:ascii="Times New Roman" w:hAnsi="Times New Roman" w:cs="Times New Roman"/>
              </w:rPr>
            </w:pPr>
          </w:p>
        </w:tc>
      </w:tr>
    </w:tbl>
    <w:p w:rsidR="00D72A03" w:rsidRPr="00EF6C75" w:rsidRDefault="00D72A03" w:rsidP="006A3155">
      <w:pPr>
        <w:ind w:left="5103" w:right="-48" w:firstLine="0"/>
        <w:jc w:val="right"/>
        <w:rPr>
          <w:rStyle w:val="a3"/>
          <w:rFonts w:ascii="Times New Roman" w:hAnsi="Times New Roman" w:cs="Times New Roman"/>
          <w:bCs/>
          <w:color w:val="auto"/>
        </w:rPr>
      </w:pPr>
      <w:r w:rsidRPr="00EF6C75">
        <w:rPr>
          <w:rFonts w:ascii="Tahoma" w:hAnsi="Tahoma" w:cs="Tahoma"/>
          <w:sz w:val="16"/>
          <w:szCs w:val="16"/>
        </w:rPr>
        <w:br w:type="page"/>
      </w:r>
      <w:r w:rsidRPr="00EF6C75">
        <w:rPr>
          <w:rStyle w:val="a3"/>
          <w:rFonts w:ascii="Times New Roman" w:hAnsi="Times New Roman" w:cs="Times New Roman"/>
          <w:b w:val="0"/>
          <w:bCs/>
          <w:color w:val="auto"/>
        </w:rPr>
        <w:lastRenderedPageBreak/>
        <w:t>ПРИЛОЖЕНИЕ № 2</w:t>
      </w:r>
      <w:r w:rsidRPr="00EF6C75">
        <w:rPr>
          <w:rStyle w:val="a3"/>
          <w:rFonts w:ascii="Times New Roman" w:hAnsi="Times New Roman" w:cs="Times New Roman"/>
          <w:b w:val="0"/>
          <w:bCs/>
          <w:color w:val="auto"/>
        </w:rPr>
        <w:br/>
        <w:t xml:space="preserve">к </w:t>
      </w:r>
      <w:r w:rsidRPr="00EF6C75">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292749" w:rsidRPr="00EF6C75">
        <w:rPr>
          <w:rFonts w:ascii="Times New Roman" w:hAnsi="Times New Roman" w:cs="Times New Roman"/>
        </w:rPr>
        <w:t>администрации</w:t>
      </w:r>
      <w:r w:rsidRPr="00EF6C75">
        <w:rPr>
          <w:rFonts w:ascii="Times New Roman" w:hAnsi="Times New Roman" w:cs="Times New Roman"/>
        </w:rPr>
        <w:t xml:space="preserve"> муниципального района </w:t>
      </w:r>
      <w:r w:rsidR="00781161" w:rsidRPr="00EF6C75">
        <w:rPr>
          <w:rFonts w:ascii="Times New Roman" w:hAnsi="Times New Roman" w:cs="Times New Roman"/>
        </w:rPr>
        <w:t xml:space="preserve">Клявлинский </w:t>
      </w:r>
      <w:r w:rsidRPr="00EF6C75">
        <w:rPr>
          <w:rFonts w:ascii="Times New Roman" w:hAnsi="Times New Roman" w:cs="Times New Roman"/>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D72A03" w:rsidRPr="00EF6C75" w:rsidRDefault="00D72A03" w:rsidP="00D72A03">
      <w:pPr>
        <w:pStyle w:val="s37"/>
        <w:shd w:val="clear" w:color="auto" w:fill="FFFFFF"/>
        <w:rPr>
          <w:rFonts w:ascii="Tahoma" w:hAnsi="Tahoma" w:cs="Tahoma"/>
          <w:sz w:val="16"/>
          <w:szCs w:val="16"/>
        </w:rPr>
      </w:pPr>
    </w:p>
    <w:p w:rsidR="00D72A03" w:rsidRPr="00EF6C75" w:rsidRDefault="00D72A03" w:rsidP="00D72A03">
      <w:pPr>
        <w:pStyle w:val="s3"/>
        <w:shd w:val="clear" w:color="auto" w:fill="FFFFFF"/>
        <w:spacing w:before="0" w:beforeAutospacing="0" w:after="0" w:afterAutospacing="0"/>
        <w:ind w:firstLine="425"/>
        <w:contextualSpacing/>
        <w:jc w:val="center"/>
      </w:pPr>
      <w:r w:rsidRPr="00EF6C75">
        <w:t>Правила</w:t>
      </w:r>
    </w:p>
    <w:p w:rsidR="00D72A03" w:rsidRPr="00EF6C75" w:rsidRDefault="00D72A03" w:rsidP="00D72A03">
      <w:pPr>
        <w:pStyle w:val="s3"/>
        <w:shd w:val="clear" w:color="auto" w:fill="FFFFFF"/>
        <w:spacing w:before="0" w:beforeAutospacing="0" w:after="0" w:afterAutospacing="0"/>
        <w:ind w:firstLine="425"/>
        <w:contextualSpacing/>
        <w:jc w:val="center"/>
      </w:pPr>
      <w:r w:rsidRPr="00EF6C75">
        <w:t xml:space="preserve">заполнения формы задания на разработку документации по планировке территории, которая осуществляется на основании решений </w:t>
      </w:r>
      <w:r w:rsidR="000E50A7" w:rsidRPr="00EF6C75">
        <w:t>органов местного самоуправления муниципального района Клявлинский</w:t>
      </w:r>
    </w:p>
    <w:p w:rsidR="00D72A03" w:rsidRPr="00EF6C75" w:rsidRDefault="00D72A03" w:rsidP="00D72A03">
      <w:pPr>
        <w:pStyle w:val="empty"/>
        <w:shd w:val="clear" w:color="auto" w:fill="FFFFFF"/>
        <w:spacing w:before="0" w:beforeAutospacing="0" w:after="0" w:afterAutospacing="0"/>
        <w:ind w:firstLine="425"/>
        <w:contextualSpacing/>
        <w:jc w:val="both"/>
      </w:pPr>
    </w:p>
    <w:p w:rsidR="00D72A03" w:rsidRPr="00EF6C75" w:rsidRDefault="00D72A03" w:rsidP="00D72A03">
      <w:pPr>
        <w:pStyle w:val="s1"/>
        <w:shd w:val="clear" w:color="auto" w:fill="FFFFFF"/>
        <w:spacing w:before="0" w:beforeAutospacing="0" w:after="0" w:afterAutospacing="0"/>
        <w:ind w:firstLine="425"/>
        <w:contextualSpacing/>
        <w:jc w:val="both"/>
      </w:pPr>
      <w:r w:rsidRPr="00EF6C75">
        <w:t xml:space="preserve">1. В </w:t>
      </w:r>
      <w:hyperlink r:id="rId25" w:anchor="/document/71733116/entry/24" w:history="1">
        <w:r w:rsidRPr="00EF6C75">
          <w:rPr>
            <w:rStyle w:val="a8"/>
            <w:color w:val="auto"/>
          </w:rPr>
          <w:t>позиции</w:t>
        </w:r>
      </w:hyperlink>
      <w:r w:rsidRPr="00EF6C75">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а) проект планировки территории;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б) проект планировки территории, содержащий проект межевания территории;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г) проект межевания территории в виде отдельного документа.</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 xml:space="preserve">2. В </w:t>
      </w:r>
      <w:hyperlink r:id="rId26" w:anchor="/document/71733116/entry/25" w:history="1">
        <w:r w:rsidRPr="00EF6C75">
          <w:rPr>
            <w:rStyle w:val="a8"/>
            <w:color w:val="auto"/>
          </w:rPr>
          <w:t>позиции</w:t>
        </w:r>
      </w:hyperlink>
      <w:r w:rsidRPr="00EF6C75">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а) полное наименование федерального органа исполнительной власти;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б) полное наименование органа исполнительной власти субъекта Российской Федерации;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в) полное наименование органа местного самоуправления;</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д) фамилия, имя, отчество, адрес места регистрации и паспортные данные физического лица.</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 xml:space="preserve">3. В </w:t>
      </w:r>
      <w:hyperlink r:id="rId27" w:anchor="/document/71733116/entry/26" w:history="1">
        <w:r w:rsidRPr="00EF6C75">
          <w:rPr>
            <w:rStyle w:val="a8"/>
            <w:color w:val="auto"/>
          </w:rPr>
          <w:t>позиции</w:t>
        </w:r>
      </w:hyperlink>
      <w:r w:rsidRPr="00EF6C75">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72A03" w:rsidRPr="00EF6C75" w:rsidRDefault="00D72A03" w:rsidP="00D72A03">
      <w:pPr>
        <w:pStyle w:val="s1"/>
        <w:shd w:val="clear" w:color="auto" w:fill="FFFFFF"/>
        <w:spacing w:before="0" w:beforeAutospacing="0" w:after="0" w:afterAutospacing="0"/>
        <w:ind w:firstLine="425"/>
        <w:contextualSpacing/>
        <w:jc w:val="both"/>
      </w:pPr>
      <w:proofErr w:type="gramStart"/>
      <w:r w:rsidRPr="00EF6C75">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в соответствии с </w:t>
      </w:r>
      <w:hyperlink r:id="rId28" w:anchor="/document/70353464/entry/2" w:history="1">
        <w:r w:rsidRPr="00EF6C75">
          <w:rPr>
            <w:rStyle w:val="a8"/>
            <w:color w:val="auto"/>
          </w:rPr>
          <w:t>законодательством</w:t>
        </w:r>
      </w:hyperlink>
      <w:r w:rsidRPr="00EF6C75">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72A03" w:rsidRPr="00EF6C75" w:rsidRDefault="00D72A03" w:rsidP="00D72A03">
      <w:pPr>
        <w:pStyle w:val="s1"/>
        <w:shd w:val="clear" w:color="auto" w:fill="FFFFFF"/>
        <w:spacing w:before="0" w:beforeAutospacing="0" w:after="0" w:afterAutospacing="0"/>
        <w:ind w:firstLine="425"/>
        <w:contextualSpacing/>
        <w:jc w:val="both"/>
      </w:pPr>
      <w:r w:rsidRPr="00EF6C75">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lastRenderedPageBreak/>
        <w:t xml:space="preserve">4. В </w:t>
      </w:r>
      <w:hyperlink r:id="rId29" w:anchor="/document/71733116/entry/27" w:history="1">
        <w:r w:rsidRPr="00EF6C75">
          <w:rPr>
            <w:rStyle w:val="a8"/>
            <w:color w:val="auto"/>
          </w:rPr>
          <w:t>позиции</w:t>
        </w:r>
      </w:hyperlink>
      <w:r w:rsidRPr="00EF6C75">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 xml:space="preserve">5. В </w:t>
      </w:r>
      <w:hyperlink r:id="rId30" w:anchor="/document/71733116/entry/28" w:history="1">
        <w:r w:rsidRPr="00EF6C75">
          <w:rPr>
            <w:rStyle w:val="a8"/>
            <w:color w:val="auto"/>
          </w:rPr>
          <w:t>позиции</w:t>
        </w:r>
      </w:hyperlink>
      <w:r w:rsidRPr="00EF6C75">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72A03" w:rsidRPr="00EF6C75" w:rsidRDefault="00D72A03" w:rsidP="00D72A03">
      <w:pPr>
        <w:pStyle w:val="s1"/>
        <w:shd w:val="clear" w:color="auto" w:fill="FFFFFF"/>
        <w:spacing w:before="0" w:beforeAutospacing="0" w:after="0" w:afterAutospacing="0"/>
        <w:ind w:firstLine="425"/>
        <w:contextualSpacing/>
        <w:jc w:val="both"/>
      </w:pPr>
      <w:r w:rsidRPr="00EF6C75">
        <w:t xml:space="preserve">6. В </w:t>
      </w:r>
      <w:hyperlink r:id="rId31" w:anchor="/document/71733116/entry/29" w:history="1">
        <w:r w:rsidRPr="00EF6C75">
          <w:rPr>
            <w:rStyle w:val="a8"/>
            <w:color w:val="auto"/>
          </w:rPr>
          <w:t>позиции</w:t>
        </w:r>
      </w:hyperlink>
      <w:r w:rsidRPr="00EF6C75">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2" w:anchor="/document/12138258/entry/42" w:history="1">
        <w:r w:rsidRPr="00EF6C75">
          <w:rPr>
            <w:rStyle w:val="a8"/>
            <w:color w:val="auto"/>
          </w:rPr>
          <w:t>Градостроительного кодекса</w:t>
        </w:r>
      </w:hyperlink>
      <w:r w:rsidRPr="00EF6C75">
        <w:t xml:space="preserve"> Российской Федерации и положениям </w:t>
      </w:r>
      <w:hyperlink r:id="rId33" w:anchor="/document/71674578/entry/1000" w:history="1">
        <w:r w:rsidRPr="00EF6C75">
          <w:rPr>
            <w:rStyle w:val="a8"/>
            <w:color w:val="auto"/>
          </w:rPr>
          <w:t>нормативных правовых актов</w:t>
        </w:r>
      </w:hyperlink>
      <w:r w:rsidRPr="00EF6C75">
        <w:t xml:space="preserve"> Российской Федерации, определяющих требования к составу и содержанию проектов планировки территории.</w:t>
      </w:r>
    </w:p>
    <w:p w:rsidR="00D72A03" w:rsidRPr="00EF6C75" w:rsidRDefault="00D72A03" w:rsidP="00D72A03">
      <w:pPr>
        <w:ind w:firstLine="425"/>
        <w:contextualSpacing/>
        <w:rPr>
          <w:rFonts w:ascii="Times New Roman" w:hAnsi="Times New Roman" w:cs="Times New Roman"/>
        </w:rPr>
      </w:pPr>
    </w:p>
    <w:p w:rsidR="00971B78" w:rsidRPr="00EF6C75" w:rsidRDefault="00971B78" w:rsidP="000E50A7">
      <w:pPr>
        <w:tabs>
          <w:tab w:val="left" w:pos="993"/>
        </w:tabs>
        <w:ind w:left="709" w:firstLine="0"/>
        <w:rPr>
          <w:rFonts w:ascii="Times New Roman" w:hAnsi="Times New Roman" w:cs="Times New Roman"/>
          <w:sz w:val="28"/>
          <w:szCs w:val="28"/>
        </w:rPr>
      </w:pPr>
    </w:p>
    <w:sectPr w:rsidR="00971B78" w:rsidRPr="00EF6C75" w:rsidSect="0025346F">
      <w:pgSz w:w="11900" w:h="1680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0256E"/>
    <w:rsid w:val="00004651"/>
    <w:rsid w:val="00006926"/>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23999"/>
    <w:rsid w:val="00130FA0"/>
    <w:rsid w:val="00145CFC"/>
    <w:rsid w:val="001522F6"/>
    <w:rsid w:val="001757F2"/>
    <w:rsid w:val="0019480C"/>
    <w:rsid w:val="001949E2"/>
    <w:rsid w:val="001A394F"/>
    <w:rsid w:val="001C3696"/>
    <w:rsid w:val="001D1420"/>
    <w:rsid w:val="001D1DF8"/>
    <w:rsid w:val="001D7364"/>
    <w:rsid w:val="002061A7"/>
    <w:rsid w:val="0021664A"/>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366A"/>
    <w:rsid w:val="004244B4"/>
    <w:rsid w:val="00445C73"/>
    <w:rsid w:val="0044600F"/>
    <w:rsid w:val="00454E9D"/>
    <w:rsid w:val="00465D9D"/>
    <w:rsid w:val="00476E44"/>
    <w:rsid w:val="0048716C"/>
    <w:rsid w:val="00493217"/>
    <w:rsid w:val="004B6FCC"/>
    <w:rsid w:val="00502E7C"/>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473E"/>
    <w:rsid w:val="005C76A8"/>
    <w:rsid w:val="005D00BD"/>
    <w:rsid w:val="005D3DE7"/>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86A81"/>
    <w:rsid w:val="006A0502"/>
    <w:rsid w:val="006A3155"/>
    <w:rsid w:val="006A4F38"/>
    <w:rsid w:val="006B6769"/>
    <w:rsid w:val="006B7BBF"/>
    <w:rsid w:val="006C2FA4"/>
    <w:rsid w:val="006D0EEF"/>
    <w:rsid w:val="006E0D2F"/>
    <w:rsid w:val="006E2EDF"/>
    <w:rsid w:val="0070077B"/>
    <w:rsid w:val="00701591"/>
    <w:rsid w:val="007103AA"/>
    <w:rsid w:val="00710852"/>
    <w:rsid w:val="00742081"/>
    <w:rsid w:val="0074630C"/>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21477"/>
    <w:rsid w:val="009217D8"/>
    <w:rsid w:val="009262C2"/>
    <w:rsid w:val="009361BD"/>
    <w:rsid w:val="009437C7"/>
    <w:rsid w:val="00971B78"/>
    <w:rsid w:val="009760F0"/>
    <w:rsid w:val="0098343C"/>
    <w:rsid w:val="00987423"/>
    <w:rsid w:val="009A0F08"/>
    <w:rsid w:val="009B08EF"/>
    <w:rsid w:val="009B1473"/>
    <w:rsid w:val="009C7C19"/>
    <w:rsid w:val="009D1BA6"/>
    <w:rsid w:val="009D6D25"/>
    <w:rsid w:val="009E131F"/>
    <w:rsid w:val="009E1BA3"/>
    <w:rsid w:val="00A41BE7"/>
    <w:rsid w:val="00A45B7A"/>
    <w:rsid w:val="00A4711D"/>
    <w:rsid w:val="00A50152"/>
    <w:rsid w:val="00A639A3"/>
    <w:rsid w:val="00A65F07"/>
    <w:rsid w:val="00A80112"/>
    <w:rsid w:val="00AB70DE"/>
    <w:rsid w:val="00AC263C"/>
    <w:rsid w:val="00AC7E1A"/>
    <w:rsid w:val="00AD4A36"/>
    <w:rsid w:val="00AD68D0"/>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64061"/>
    <w:rsid w:val="00C83D9E"/>
    <w:rsid w:val="00C84221"/>
    <w:rsid w:val="00C8764C"/>
    <w:rsid w:val="00C90E3B"/>
    <w:rsid w:val="00CA358A"/>
    <w:rsid w:val="00CA40A9"/>
    <w:rsid w:val="00CB106A"/>
    <w:rsid w:val="00CB2B41"/>
    <w:rsid w:val="00CC6341"/>
    <w:rsid w:val="00CF33CF"/>
    <w:rsid w:val="00D04B30"/>
    <w:rsid w:val="00D10B73"/>
    <w:rsid w:val="00D20E48"/>
    <w:rsid w:val="00D2710B"/>
    <w:rsid w:val="00D536A0"/>
    <w:rsid w:val="00D67B62"/>
    <w:rsid w:val="00D706AE"/>
    <w:rsid w:val="00D70B8D"/>
    <w:rsid w:val="00D72A03"/>
    <w:rsid w:val="00DA1476"/>
    <w:rsid w:val="00DA62D7"/>
    <w:rsid w:val="00DA69E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EF6C75"/>
    <w:rsid w:val="00F111DA"/>
    <w:rsid w:val="00F1296D"/>
    <w:rsid w:val="00F134E7"/>
    <w:rsid w:val="00F17A3C"/>
    <w:rsid w:val="00F21DF4"/>
    <w:rsid w:val="00F27442"/>
    <w:rsid w:val="00F42D12"/>
    <w:rsid w:val="00F46DB7"/>
    <w:rsid w:val="00F565B9"/>
    <w:rsid w:val="00F65583"/>
    <w:rsid w:val="00F764EB"/>
    <w:rsid w:val="00F80E2F"/>
    <w:rsid w:val="00F92E24"/>
    <w:rsid w:val="00FA60C5"/>
    <w:rsid w:val="00FB3565"/>
    <w:rsid w:val="00FC73FA"/>
    <w:rsid w:val="00FD60D7"/>
    <w:rsid w:val="00FE0A2E"/>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consultantplus://offline/ref=9F84027FEABBA6A7B1D477C4D6F9EEDBF310046522111AE6DFED385B8707F9C39BC630C72042237B952AF4267BB1F49140C32AD700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5016620141AE6DFED385B8707F9C39BC630C42949772BD174AD7536FAF99557DF2AD31725C5F702k8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38C0073F976400E1461E9393A68B63BB7ADB5A9507536910D222C347060899D775E8700DB4AAC99D1F186EAF930A7FBFE3603FCb2L2L" TargetMode="External"/><Relationship Id="rId17" Type="http://schemas.openxmlformats.org/officeDocument/2006/relationships/hyperlink" Target="consultantplus://offline/ref=9F84027FEABBA6A7B1D477C4D6F9EEDBF310046522111AE6DFED385B8707F9C39BC630C42949772FD374AD7536FAF99557DF2AD31725C5F702k8L"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ED874AD7536FAF99557DF2AD31725C5F702k8L" TargetMode="External"/><Relationship Id="rId20" Type="http://schemas.openxmlformats.org/officeDocument/2006/relationships/hyperlink" Target="consultantplus://offline/ref=9F84027FEABBA6A7B1D477C4D6F9EEDBF310046522111AE6DFED385B8707F9C39BC630C42F42237B952AF4267BB1F49140C32AD700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consultantplus://offline/ref=9F84027FEABBA6A7B1D477C4D6F9EEDBF315006722161AE6DFED385B8707F9C39BC630C429497622D274AD7536FAF99557DF2AD31725C5F702k8L"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9F84027FEABBA6A7B1D477C4D6F9EEDBF31E036426171AE6DFED385B8707F9C39BC630C42D4A7621852EBD717FADFD895EC734D709250Ck4L" TargetMode="External"/><Relationship Id="rId23" Type="http://schemas.openxmlformats.org/officeDocument/2006/relationships/hyperlink" Target="consultantplus://offline/ref=9F84027FEABBA6A7B1D477C4D6F9EEDBF31E036426171AE6DFED385B8707F9C39BC630C7214E7421852EBD717FADFD895EC734D709250Ck4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consultantplus://offline/ref=9F84027FEABBA6A7B1D477C4D6F9EEDBF310046522111AE6DFED385B8707F9C39BC630C42949772FD074AD7536FAF99557DF2AD31725C5F702k8L"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24D09-AED0-401B-BF66-6D36D42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10596</Words>
  <Characters>60401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Делопроизводитель</cp:lastModifiedBy>
  <cp:revision>4</cp:revision>
  <cp:lastPrinted>2020-01-22T04:56:00Z</cp:lastPrinted>
  <dcterms:created xsi:type="dcterms:W3CDTF">2021-07-19T07:21:00Z</dcterms:created>
  <dcterms:modified xsi:type="dcterms:W3CDTF">2021-07-21T05:04:00Z</dcterms:modified>
</cp:coreProperties>
</file>