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65193" w:rsidRPr="00A13668" w:rsidRDefault="00465193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465193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465193" w:rsidRPr="0046519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16.07.</w:t>
      </w:r>
      <w:r w:rsidR="00AD6FD3" w:rsidRPr="0046519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46519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Pr="0046519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465193" w:rsidRPr="0046519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269</w:t>
      </w:r>
      <w:r w:rsidR="00B47F44" w:rsidRPr="0046519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AB0ECD" w:rsidRPr="00664FFA" w:rsidRDefault="00AB0ECD" w:rsidP="00AB0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664FFA">
        <w:t xml:space="preserve">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AB0ECD" w:rsidRPr="00664FFA" w:rsidRDefault="00AB0ECD" w:rsidP="00AB0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9C3657" w:rsidRDefault="00AB0ECD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19.03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  <w:r w:rsidRPr="00226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33C7" w:rsidRPr="002267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3657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6310">
        <w:rPr>
          <w:rFonts w:ascii="Times New Roman" w:hAnsi="Times New Roman"/>
          <w:sz w:val="24"/>
          <w:szCs w:val="24"/>
        </w:rPr>
        <w:t xml:space="preserve">Направление уведомления о соответствии (несоответствии)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 xml:space="preserve">указанных в уведомлении о планируемом строительстве параметров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или садового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 xml:space="preserve">дома установленным параметрам и допустимости размещения объекта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>индивидуального жилищного с</w:t>
      </w:r>
      <w:r>
        <w:rPr>
          <w:rFonts w:ascii="Times New Roman" w:hAnsi="Times New Roman"/>
          <w:sz w:val="24"/>
          <w:szCs w:val="24"/>
        </w:rPr>
        <w:t xml:space="preserve">троительства или садового </w:t>
      </w:r>
    </w:p>
    <w:p w:rsidR="00AB0ECD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 </w:t>
      </w:r>
      <w:r w:rsidRPr="006E6310">
        <w:rPr>
          <w:rFonts w:ascii="Times New Roman" w:hAnsi="Times New Roman"/>
          <w:sz w:val="24"/>
          <w:szCs w:val="24"/>
        </w:rPr>
        <w:t>на земельном участке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090FEF" w:rsidRPr="00664FFA" w:rsidRDefault="00090FEF" w:rsidP="009C3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B4F87" w:rsidRDefault="00D917A0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4F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Клявлинский Самарской области от 19.03.2021 </w:t>
      </w:r>
      <w:r w:rsidRPr="006E6310">
        <w:rPr>
          <w:rFonts w:ascii="Times New Roman" w:hAnsi="Times New Roman" w:cs="Times New Roman"/>
          <w:sz w:val="24"/>
          <w:szCs w:val="24"/>
        </w:rPr>
        <w:t>№ 117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6E631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или садового дома </w:t>
      </w:r>
      <w:r w:rsidRPr="006E6310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»  следующие изменения:</w:t>
      </w:r>
      <w:proofErr w:type="gramEnd"/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Административном регламенте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E631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или садового дома </w:t>
      </w:r>
      <w:r w:rsidRPr="006E6310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4F87" w:rsidRPr="0022672A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>1.1.1. Абзац 2 пункта 3.28 изложить в следующей редакции:</w:t>
      </w:r>
    </w:p>
    <w:p w:rsidR="004B4F87" w:rsidRPr="0022672A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>«Рассмотрение указанного уведомления осуществляется в соответствии с пунктами 3.24-3.27 настоящего административного регламента</w:t>
      </w:r>
      <w:proofErr w:type="gramStart"/>
      <w:r w:rsidRPr="0022672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B4F87" w:rsidRPr="0022672A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4F87" w:rsidRPr="0022672A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 xml:space="preserve">1.1.2. Административный регламент дополнить пунктом 3.33, изложив его в следующей редакции: </w:t>
      </w:r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>«3.33. В течение 10 рабочих дней со дня выдачи (направления) уведомления о соответствии (несоответствии) планируемого строительства обеспечивает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12.1 и 12.2 части 5 статьи 56 Градостроительного кодекса Российской Федерации</w:t>
      </w:r>
      <w:proofErr w:type="gramStart"/>
      <w:r w:rsidRPr="0022672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4B4F87" w:rsidRDefault="004B4F87" w:rsidP="00090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5193" w:rsidRDefault="00465193" w:rsidP="0046519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5193" w:rsidRDefault="00465193" w:rsidP="0046519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5193" w:rsidRPr="00465193" w:rsidRDefault="00465193" w:rsidP="00465193">
      <w:pPr>
        <w:rPr>
          <w:rFonts w:ascii="Times New Roman" w:hAnsi="Times New Roman"/>
          <w:sz w:val="24"/>
          <w:szCs w:val="24"/>
        </w:rPr>
      </w:pPr>
      <w:r w:rsidRPr="004651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465193" w:rsidRPr="00465193" w:rsidTr="00ED5861">
        <w:tc>
          <w:tcPr>
            <w:tcW w:w="3227" w:type="dxa"/>
            <w:shd w:val="clear" w:color="auto" w:fill="auto"/>
          </w:tcPr>
          <w:p w:rsidR="00465193" w:rsidRPr="00465193" w:rsidRDefault="00465193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6519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651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6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193" w:rsidRPr="00465193" w:rsidRDefault="00465193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6519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465193" w:rsidRPr="00465193" w:rsidRDefault="00465193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6519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65193" w:rsidRPr="00465193" w:rsidRDefault="00465193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651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090FEF" w:rsidRDefault="00090FEF" w:rsidP="00090FEF">
      <w:pPr>
        <w:spacing w:line="360" w:lineRule="auto"/>
        <w:jc w:val="both"/>
      </w:pPr>
    </w:p>
    <w:p w:rsidR="004B4F87" w:rsidRPr="00090FEF" w:rsidRDefault="00090FEF" w:rsidP="00090FEF">
      <w:pPr>
        <w:spacing w:line="360" w:lineRule="auto"/>
        <w:jc w:val="both"/>
      </w:pPr>
      <w:bookmarkStart w:id="0" w:name="_GoBack"/>
      <w:bookmarkEnd w:id="0"/>
      <w:r w:rsidRPr="0029682E">
        <w:t>Согласовано</w:t>
      </w:r>
      <w:r>
        <w:t xml:space="preserve"> 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  <w:r w:rsidR="004B4F87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884DD3" w:rsidRPr="004145FF" w:rsidRDefault="004B4F87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Фролова</w:t>
      </w:r>
      <w:r w:rsidR="00090F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090FE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090FE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884DD3" w:rsidRPr="004145FF" w:rsidSect="004651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D2" w:rsidRDefault="00E231D2" w:rsidP="00E25774">
      <w:pPr>
        <w:spacing w:after="0" w:line="240" w:lineRule="auto"/>
      </w:pPr>
      <w:r>
        <w:separator/>
      </w:r>
    </w:p>
  </w:endnote>
  <w:endnote w:type="continuationSeparator" w:id="0">
    <w:p w:rsidR="00E231D2" w:rsidRDefault="00E231D2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D2" w:rsidRDefault="00E231D2" w:rsidP="00E25774">
      <w:pPr>
        <w:spacing w:after="0" w:line="240" w:lineRule="auto"/>
      </w:pPr>
      <w:r>
        <w:separator/>
      </w:r>
    </w:p>
  </w:footnote>
  <w:footnote w:type="continuationSeparator" w:id="0">
    <w:p w:rsidR="00E231D2" w:rsidRDefault="00E231D2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CCF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0FEF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D0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72A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1C57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193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7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5F77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4DD3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65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3C7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0ECD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8EA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038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B75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5BE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1D2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547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2021-09-08T12:13:00Z</cp:lastPrinted>
  <dcterms:created xsi:type="dcterms:W3CDTF">2021-06-25T09:18:00Z</dcterms:created>
  <dcterms:modified xsi:type="dcterms:W3CDTF">2021-09-08T12:13:00Z</dcterms:modified>
</cp:coreProperties>
</file>