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A2982" w14:textId="3E1AC6BC" w:rsidR="00287BD2" w:rsidRPr="00287BD2" w:rsidRDefault="00287BD2" w:rsidP="0097258D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6"/>
      </w:tblGrid>
      <w:tr w:rsidR="00287BD2" w14:paraId="233222A1" w14:textId="77777777" w:rsidTr="00287BD2">
        <w:trPr>
          <w:trHeight w:val="3823"/>
        </w:trPr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73D36" w14:textId="77777777" w:rsidR="00287BD2" w:rsidRPr="00287BD2" w:rsidRDefault="00287BD2">
            <w:pPr>
              <w:jc w:val="center"/>
              <w:rPr>
                <w:sz w:val="28"/>
                <w:szCs w:val="28"/>
                <w:lang w:eastAsia="en-US" w:bidi="en-US"/>
              </w:rPr>
            </w:pPr>
            <w:r w:rsidRPr="00287BD2">
              <w:rPr>
                <w:sz w:val="28"/>
                <w:szCs w:val="28"/>
                <w:lang w:eastAsia="en-US" w:bidi="en-US"/>
              </w:rPr>
              <w:t>РОССИЙСКАЯ ФЕДЕРАЦИЯ</w:t>
            </w:r>
          </w:p>
          <w:p w14:paraId="18E42A6B" w14:textId="77777777" w:rsidR="00287BD2" w:rsidRPr="00287BD2" w:rsidRDefault="00287BD2">
            <w:pPr>
              <w:jc w:val="center"/>
              <w:rPr>
                <w:sz w:val="28"/>
                <w:szCs w:val="28"/>
                <w:lang w:eastAsia="en-US" w:bidi="en-US"/>
              </w:rPr>
            </w:pPr>
            <w:r w:rsidRPr="00287BD2">
              <w:rPr>
                <w:sz w:val="28"/>
                <w:szCs w:val="28"/>
                <w:lang w:eastAsia="en-US" w:bidi="en-US"/>
              </w:rPr>
              <w:t>АДМИНИСТРАЦИЯ</w:t>
            </w:r>
          </w:p>
          <w:p w14:paraId="043C10A2" w14:textId="77777777" w:rsidR="00287BD2" w:rsidRPr="00287BD2" w:rsidRDefault="00287BD2">
            <w:pPr>
              <w:jc w:val="center"/>
              <w:rPr>
                <w:sz w:val="28"/>
                <w:szCs w:val="28"/>
                <w:lang w:eastAsia="en-US" w:bidi="en-US"/>
              </w:rPr>
            </w:pPr>
            <w:r w:rsidRPr="00287BD2">
              <w:rPr>
                <w:sz w:val="28"/>
                <w:szCs w:val="28"/>
                <w:lang w:eastAsia="en-US" w:bidi="en-US"/>
              </w:rPr>
              <w:t>СЕЛЬСКОГО ПОСЕЛЕНИЯ</w:t>
            </w:r>
          </w:p>
          <w:p w14:paraId="0F56CE74" w14:textId="77777777" w:rsidR="00287BD2" w:rsidRPr="00287BD2" w:rsidRDefault="00287BD2">
            <w:pPr>
              <w:jc w:val="center"/>
              <w:rPr>
                <w:sz w:val="28"/>
                <w:szCs w:val="28"/>
                <w:lang w:eastAsia="en-US" w:bidi="en-US"/>
              </w:rPr>
            </w:pPr>
            <w:r w:rsidRPr="00287BD2">
              <w:rPr>
                <w:sz w:val="28"/>
                <w:szCs w:val="28"/>
                <w:lang w:eastAsia="en-US" w:bidi="en-US"/>
              </w:rPr>
              <w:t>ЧЕРНЫЙ КЛЮЧ</w:t>
            </w:r>
          </w:p>
          <w:p w14:paraId="103AE314" w14:textId="77777777" w:rsidR="00287BD2" w:rsidRPr="00287BD2" w:rsidRDefault="00287BD2">
            <w:pPr>
              <w:jc w:val="center"/>
              <w:rPr>
                <w:sz w:val="28"/>
                <w:szCs w:val="28"/>
                <w:lang w:eastAsia="en-US" w:bidi="en-US"/>
              </w:rPr>
            </w:pPr>
            <w:r w:rsidRPr="00287BD2">
              <w:rPr>
                <w:sz w:val="28"/>
                <w:szCs w:val="28"/>
                <w:lang w:eastAsia="en-US" w:bidi="en-US"/>
              </w:rPr>
              <w:t>МУНИЦИПАЛЬНОГО РАЙОНА</w:t>
            </w:r>
          </w:p>
          <w:p w14:paraId="3E262CD0" w14:textId="77777777" w:rsidR="00287BD2" w:rsidRPr="00287BD2" w:rsidRDefault="00287BD2">
            <w:pPr>
              <w:jc w:val="center"/>
              <w:rPr>
                <w:sz w:val="28"/>
                <w:szCs w:val="28"/>
                <w:lang w:eastAsia="en-US" w:bidi="en-US"/>
              </w:rPr>
            </w:pPr>
            <w:r w:rsidRPr="00287BD2">
              <w:rPr>
                <w:sz w:val="28"/>
                <w:szCs w:val="28"/>
                <w:lang w:eastAsia="en-US" w:bidi="en-US"/>
              </w:rPr>
              <w:t>КЛЯВЛИНСКИЙ</w:t>
            </w:r>
          </w:p>
          <w:p w14:paraId="59920A64" w14:textId="77777777" w:rsidR="00287BD2" w:rsidRPr="00287BD2" w:rsidRDefault="00287BD2">
            <w:pPr>
              <w:jc w:val="center"/>
              <w:rPr>
                <w:sz w:val="28"/>
                <w:szCs w:val="28"/>
                <w:u w:val="single"/>
                <w:lang w:eastAsia="en-US" w:bidi="en-US"/>
              </w:rPr>
            </w:pPr>
            <w:r w:rsidRPr="00287BD2">
              <w:rPr>
                <w:sz w:val="28"/>
                <w:szCs w:val="28"/>
                <w:u w:val="single"/>
                <w:lang w:eastAsia="en-US" w:bidi="en-US"/>
              </w:rPr>
              <w:t>САМАРСКОЙ ОБЛАСТИ</w:t>
            </w:r>
          </w:p>
          <w:p w14:paraId="52A58E92" w14:textId="77777777" w:rsidR="00287BD2" w:rsidRPr="00287BD2" w:rsidRDefault="00287BD2">
            <w:pPr>
              <w:jc w:val="center"/>
              <w:rPr>
                <w:sz w:val="18"/>
                <w:szCs w:val="18"/>
                <w:lang w:eastAsia="en-US" w:bidi="en-US"/>
              </w:rPr>
            </w:pPr>
            <w:r w:rsidRPr="00287BD2">
              <w:rPr>
                <w:sz w:val="18"/>
                <w:szCs w:val="18"/>
                <w:lang w:eastAsia="en-US" w:bidi="en-US"/>
              </w:rPr>
              <w:t xml:space="preserve">446951, Самарская </w:t>
            </w:r>
            <w:proofErr w:type="gramStart"/>
            <w:r w:rsidRPr="00287BD2">
              <w:rPr>
                <w:sz w:val="18"/>
                <w:szCs w:val="18"/>
                <w:lang w:eastAsia="en-US" w:bidi="en-US"/>
              </w:rPr>
              <w:t>область,  Клявлинский</w:t>
            </w:r>
            <w:proofErr w:type="gramEnd"/>
            <w:r w:rsidRPr="00287BD2">
              <w:rPr>
                <w:sz w:val="18"/>
                <w:szCs w:val="18"/>
                <w:lang w:eastAsia="en-US" w:bidi="en-US"/>
              </w:rPr>
              <w:t xml:space="preserve"> район,</w:t>
            </w:r>
          </w:p>
          <w:p w14:paraId="345B54A0" w14:textId="77777777" w:rsidR="00287BD2" w:rsidRPr="00287BD2" w:rsidRDefault="00287BD2">
            <w:pPr>
              <w:jc w:val="center"/>
              <w:rPr>
                <w:sz w:val="18"/>
                <w:szCs w:val="18"/>
                <w:lang w:eastAsia="en-US" w:bidi="en-US"/>
              </w:rPr>
            </w:pPr>
            <w:r w:rsidRPr="00287BD2">
              <w:rPr>
                <w:sz w:val="18"/>
                <w:szCs w:val="18"/>
                <w:lang w:eastAsia="en-US" w:bidi="en-US"/>
              </w:rPr>
              <w:t xml:space="preserve">с. Черный Ключ, ул. Центральная, д.4 </w:t>
            </w:r>
          </w:p>
          <w:p w14:paraId="2ECA52F2" w14:textId="77777777" w:rsidR="00287BD2" w:rsidRPr="00287BD2" w:rsidRDefault="00287BD2">
            <w:pPr>
              <w:jc w:val="center"/>
              <w:rPr>
                <w:sz w:val="18"/>
                <w:szCs w:val="18"/>
                <w:lang w:eastAsia="en-US" w:bidi="en-US"/>
              </w:rPr>
            </w:pPr>
            <w:r w:rsidRPr="00287BD2">
              <w:rPr>
                <w:sz w:val="18"/>
                <w:szCs w:val="18"/>
                <w:lang w:eastAsia="en-US" w:bidi="en-US"/>
              </w:rPr>
              <w:t xml:space="preserve">тел. /факс 8(84653)5-71-24, </w:t>
            </w:r>
            <w:r>
              <w:rPr>
                <w:sz w:val="18"/>
                <w:szCs w:val="18"/>
                <w:lang w:val="en-US" w:eastAsia="en-US" w:bidi="en-US"/>
              </w:rPr>
              <w:t>e</w:t>
            </w:r>
            <w:r w:rsidRPr="00287BD2">
              <w:rPr>
                <w:sz w:val="18"/>
                <w:szCs w:val="18"/>
                <w:lang w:eastAsia="en-US" w:bidi="en-US"/>
              </w:rPr>
              <w:t>-</w:t>
            </w:r>
            <w:r>
              <w:rPr>
                <w:sz w:val="18"/>
                <w:szCs w:val="18"/>
                <w:lang w:val="en-US" w:eastAsia="en-US" w:bidi="en-US"/>
              </w:rPr>
              <w:t>mail</w:t>
            </w:r>
            <w:r w:rsidRPr="00287BD2">
              <w:rPr>
                <w:sz w:val="18"/>
                <w:szCs w:val="18"/>
                <w:lang w:eastAsia="en-US" w:bidi="en-US"/>
              </w:rPr>
              <w:t xml:space="preserve">: </w:t>
            </w:r>
            <w:hyperlink r:id="rId6" w:history="1">
              <w:r>
                <w:rPr>
                  <w:rStyle w:val="a8"/>
                  <w:sz w:val="18"/>
                  <w:szCs w:val="18"/>
                  <w:lang w:val="en-US" w:eastAsia="en-US" w:bidi="en-US"/>
                </w:rPr>
                <w:t>chkl</w:t>
              </w:r>
              <w:r w:rsidRPr="00287BD2">
                <w:rPr>
                  <w:rStyle w:val="a8"/>
                  <w:sz w:val="18"/>
                  <w:szCs w:val="18"/>
                  <w:lang w:eastAsia="en-US" w:bidi="en-US"/>
                </w:rPr>
                <w:t>4@</w:t>
              </w:r>
              <w:r>
                <w:rPr>
                  <w:rStyle w:val="a8"/>
                  <w:sz w:val="18"/>
                  <w:szCs w:val="18"/>
                  <w:lang w:val="en-US" w:eastAsia="en-US" w:bidi="en-US"/>
                </w:rPr>
                <w:t>yandex</w:t>
              </w:r>
              <w:r w:rsidRPr="00287BD2">
                <w:rPr>
                  <w:rStyle w:val="a8"/>
                  <w:sz w:val="18"/>
                  <w:szCs w:val="18"/>
                  <w:lang w:eastAsia="en-US" w:bidi="en-US"/>
                </w:rPr>
                <w:t>.</w:t>
              </w:r>
              <w:proofErr w:type="spellStart"/>
              <w:r>
                <w:rPr>
                  <w:rStyle w:val="a8"/>
                  <w:sz w:val="18"/>
                  <w:szCs w:val="18"/>
                  <w:lang w:val="en-US" w:eastAsia="en-US" w:bidi="en-US"/>
                </w:rPr>
                <w:t>ru</w:t>
              </w:r>
              <w:proofErr w:type="spellEnd"/>
            </w:hyperlink>
          </w:p>
          <w:p w14:paraId="22DCD912" w14:textId="77777777" w:rsidR="00287BD2" w:rsidRPr="00287BD2" w:rsidRDefault="00287BD2">
            <w:pPr>
              <w:jc w:val="center"/>
              <w:rPr>
                <w:b/>
                <w:sz w:val="28"/>
                <w:szCs w:val="28"/>
                <w:lang w:eastAsia="en-US" w:bidi="en-US"/>
              </w:rPr>
            </w:pPr>
            <w:r w:rsidRPr="00287BD2">
              <w:rPr>
                <w:b/>
                <w:sz w:val="28"/>
                <w:szCs w:val="28"/>
                <w:lang w:eastAsia="en-US" w:bidi="en-US"/>
              </w:rPr>
              <w:t xml:space="preserve">РАСПОРЯЖЕНИЕ </w:t>
            </w:r>
          </w:p>
          <w:p w14:paraId="0D804223" w14:textId="33135A63" w:rsidR="00287BD2" w:rsidRPr="00287BD2" w:rsidRDefault="00287BD2">
            <w:pPr>
              <w:jc w:val="center"/>
              <w:rPr>
                <w:bCs/>
                <w:sz w:val="28"/>
                <w:szCs w:val="28"/>
                <w:lang w:eastAsia="en-US" w:bidi="en-US"/>
              </w:rPr>
            </w:pPr>
            <w:r w:rsidRPr="00287BD2">
              <w:rPr>
                <w:bCs/>
                <w:sz w:val="28"/>
                <w:szCs w:val="28"/>
                <w:lang w:eastAsia="en-US" w:bidi="en-US"/>
              </w:rPr>
              <w:t>от 1</w:t>
            </w:r>
            <w:r>
              <w:rPr>
                <w:bCs/>
                <w:sz w:val="28"/>
                <w:szCs w:val="28"/>
                <w:lang w:eastAsia="en-US" w:bidi="en-US"/>
              </w:rPr>
              <w:t>7</w:t>
            </w:r>
            <w:r w:rsidRPr="00287BD2">
              <w:rPr>
                <w:bCs/>
                <w:sz w:val="28"/>
                <w:szCs w:val="28"/>
                <w:lang w:eastAsia="en-US" w:bidi="en-US"/>
              </w:rPr>
              <w:t>.08.2023 г. №5</w:t>
            </w:r>
            <w:r>
              <w:rPr>
                <w:bCs/>
                <w:sz w:val="28"/>
                <w:szCs w:val="28"/>
                <w:lang w:eastAsia="en-US" w:bidi="en-US"/>
              </w:rPr>
              <w:t>5</w:t>
            </w:r>
          </w:p>
          <w:p w14:paraId="0C75EDD8" w14:textId="77777777" w:rsidR="00287BD2" w:rsidRPr="00287BD2" w:rsidRDefault="00287BD2">
            <w:pPr>
              <w:jc w:val="center"/>
              <w:rPr>
                <w:sz w:val="24"/>
                <w:szCs w:val="24"/>
                <w:lang w:eastAsia="en-US" w:bidi="en-US"/>
              </w:rPr>
            </w:pPr>
          </w:p>
        </w:tc>
      </w:tr>
    </w:tbl>
    <w:p w14:paraId="14391047" w14:textId="77777777" w:rsidR="0097258D" w:rsidRDefault="0097258D" w:rsidP="0097258D"/>
    <w:p w14:paraId="6C3228FD" w14:textId="77777777" w:rsidR="0097258D" w:rsidRPr="00287BD2" w:rsidRDefault="0097258D" w:rsidP="00287BD2">
      <w:pPr>
        <w:spacing w:line="276" w:lineRule="auto"/>
        <w:rPr>
          <w:rStyle w:val="20"/>
          <w:color w:val="000000"/>
          <w:sz w:val="28"/>
          <w:szCs w:val="28"/>
        </w:rPr>
      </w:pPr>
      <w:r w:rsidRPr="00287BD2">
        <w:rPr>
          <w:rStyle w:val="20"/>
          <w:color w:val="000000"/>
          <w:sz w:val="28"/>
          <w:szCs w:val="28"/>
        </w:rPr>
        <w:t xml:space="preserve">Об утверждении карты комплаенс-рисков </w:t>
      </w:r>
    </w:p>
    <w:p w14:paraId="30F89910" w14:textId="77777777" w:rsidR="00287BD2" w:rsidRPr="00287BD2" w:rsidRDefault="0097258D" w:rsidP="00287BD2">
      <w:pPr>
        <w:spacing w:line="276" w:lineRule="auto"/>
        <w:jc w:val="both"/>
        <w:rPr>
          <w:rStyle w:val="20"/>
          <w:color w:val="000000"/>
          <w:sz w:val="28"/>
          <w:szCs w:val="28"/>
        </w:rPr>
      </w:pPr>
      <w:r w:rsidRPr="00287BD2">
        <w:rPr>
          <w:rStyle w:val="20"/>
          <w:color w:val="000000"/>
          <w:sz w:val="28"/>
          <w:szCs w:val="28"/>
        </w:rPr>
        <w:t xml:space="preserve">в администрации </w:t>
      </w:r>
      <w:r w:rsidR="00174669" w:rsidRPr="00287BD2">
        <w:rPr>
          <w:rStyle w:val="20"/>
          <w:color w:val="000000"/>
          <w:sz w:val="28"/>
          <w:szCs w:val="28"/>
        </w:rPr>
        <w:t xml:space="preserve">сельского поселения </w:t>
      </w:r>
    </w:p>
    <w:p w14:paraId="4084C4E8" w14:textId="77777777" w:rsidR="00287BD2" w:rsidRPr="00287BD2" w:rsidRDefault="00287BD2" w:rsidP="00287BD2">
      <w:pPr>
        <w:spacing w:line="276" w:lineRule="auto"/>
        <w:jc w:val="both"/>
        <w:rPr>
          <w:rStyle w:val="20"/>
          <w:color w:val="000000"/>
          <w:sz w:val="28"/>
          <w:szCs w:val="28"/>
        </w:rPr>
      </w:pPr>
      <w:r w:rsidRPr="00287BD2">
        <w:rPr>
          <w:rStyle w:val="20"/>
          <w:color w:val="000000"/>
          <w:sz w:val="28"/>
          <w:szCs w:val="28"/>
        </w:rPr>
        <w:t xml:space="preserve">Черный Ключ </w:t>
      </w:r>
      <w:r w:rsidR="0097258D" w:rsidRPr="00287BD2">
        <w:rPr>
          <w:rStyle w:val="20"/>
          <w:color w:val="000000"/>
          <w:sz w:val="28"/>
          <w:szCs w:val="28"/>
        </w:rPr>
        <w:t xml:space="preserve">муниципального района </w:t>
      </w:r>
    </w:p>
    <w:p w14:paraId="17034EF0" w14:textId="73AEE4A4" w:rsidR="0097258D" w:rsidRPr="00287BD2" w:rsidRDefault="0097258D" w:rsidP="00287BD2">
      <w:pPr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287BD2">
        <w:rPr>
          <w:rStyle w:val="20"/>
          <w:color w:val="000000"/>
          <w:sz w:val="28"/>
          <w:szCs w:val="28"/>
        </w:rPr>
        <w:t>Клявлинский Самарской области на 202</w:t>
      </w:r>
      <w:r w:rsidR="00000255" w:rsidRPr="00287BD2">
        <w:rPr>
          <w:rStyle w:val="20"/>
          <w:color w:val="000000"/>
          <w:sz w:val="28"/>
          <w:szCs w:val="28"/>
        </w:rPr>
        <w:t>3</w:t>
      </w:r>
      <w:r w:rsidRPr="00287BD2">
        <w:rPr>
          <w:rStyle w:val="20"/>
          <w:color w:val="000000"/>
          <w:sz w:val="28"/>
          <w:szCs w:val="28"/>
        </w:rPr>
        <w:t xml:space="preserve"> год</w:t>
      </w:r>
      <w:r w:rsidR="00D77903" w:rsidRPr="00287BD2">
        <w:rPr>
          <w:rStyle w:val="20"/>
          <w:color w:val="000000"/>
          <w:sz w:val="28"/>
          <w:szCs w:val="28"/>
        </w:rPr>
        <w:t xml:space="preserve"> </w:t>
      </w:r>
    </w:p>
    <w:p w14:paraId="74F808E7" w14:textId="77777777" w:rsidR="0097258D" w:rsidRPr="00287BD2" w:rsidRDefault="0097258D" w:rsidP="00287BD2">
      <w:pPr>
        <w:spacing w:line="276" w:lineRule="auto"/>
        <w:jc w:val="both"/>
        <w:rPr>
          <w:sz w:val="28"/>
          <w:szCs w:val="28"/>
        </w:rPr>
      </w:pPr>
    </w:p>
    <w:p w14:paraId="6A7A7D34" w14:textId="4003BA63" w:rsidR="0097258D" w:rsidRPr="00287BD2" w:rsidRDefault="0097258D" w:rsidP="00287BD2">
      <w:pPr>
        <w:autoSpaceDE w:val="0"/>
        <w:autoSpaceDN w:val="0"/>
        <w:adjustRightInd w:val="0"/>
        <w:spacing w:line="276" w:lineRule="auto"/>
        <w:ind w:firstLine="851"/>
        <w:jc w:val="both"/>
        <w:rPr>
          <w:rStyle w:val="20"/>
          <w:color w:val="000000"/>
          <w:sz w:val="28"/>
          <w:szCs w:val="28"/>
        </w:rPr>
      </w:pPr>
      <w:r w:rsidRPr="00287BD2">
        <w:rPr>
          <w:rFonts w:eastAsiaTheme="minorHAnsi"/>
          <w:sz w:val="28"/>
          <w:szCs w:val="28"/>
          <w:lang w:eastAsia="en-US"/>
        </w:rPr>
        <w:t xml:space="preserve">В целях совершенствования системы управления рисками в администрации </w:t>
      </w:r>
      <w:r w:rsidR="00174669" w:rsidRPr="00287BD2">
        <w:rPr>
          <w:rStyle w:val="20"/>
          <w:color w:val="000000"/>
          <w:sz w:val="28"/>
          <w:szCs w:val="28"/>
        </w:rPr>
        <w:t xml:space="preserve">сельского поселения </w:t>
      </w:r>
      <w:r w:rsidR="00287BD2" w:rsidRPr="00287BD2">
        <w:rPr>
          <w:rStyle w:val="20"/>
          <w:color w:val="000000"/>
          <w:sz w:val="28"/>
          <w:szCs w:val="28"/>
        </w:rPr>
        <w:t xml:space="preserve">Черный Ключ </w:t>
      </w:r>
      <w:r w:rsidRPr="00287BD2">
        <w:rPr>
          <w:rStyle w:val="20"/>
          <w:color w:val="000000"/>
          <w:sz w:val="28"/>
          <w:szCs w:val="28"/>
        </w:rPr>
        <w:t xml:space="preserve">муниципального района Клявлинский Самарской области, на основании </w:t>
      </w:r>
      <w:r w:rsidR="000C1265" w:rsidRPr="00287BD2">
        <w:rPr>
          <w:rStyle w:val="20"/>
          <w:color w:val="000000"/>
          <w:sz w:val="28"/>
          <w:szCs w:val="28"/>
        </w:rPr>
        <w:t xml:space="preserve">рекомендаций </w:t>
      </w:r>
      <w:r w:rsidRPr="00287BD2">
        <w:rPr>
          <w:rStyle w:val="20"/>
          <w:color w:val="000000"/>
          <w:sz w:val="28"/>
          <w:szCs w:val="28"/>
        </w:rPr>
        <w:t>Министерства экономического развития Самарской области от 22.08.2022 №МЭР-12/108 (</w:t>
      </w:r>
      <w:proofErr w:type="gramStart"/>
      <w:r w:rsidRPr="00287BD2">
        <w:rPr>
          <w:rStyle w:val="20"/>
          <w:color w:val="000000"/>
          <w:sz w:val="28"/>
          <w:szCs w:val="28"/>
        </w:rPr>
        <w:t>вх.№</w:t>
      </w:r>
      <w:proofErr w:type="gramEnd"/>
      <w:r w:rsidRPr="00287BD2">
        <w:rPr>
          <w:rStyle w:val="20"/>
          <w:color w:val="000000"/>
          <w:sz w:val="28"/>
          <w:szCs w:val="28"/>
        </w:rPr>
        <w:t>2572 от 23.08.2022 г.):</w:t>
      </w:r>
    </w:p>
    <w:p w14:paraId="78221452" w14:textId="2EFE5169" w:rsidR="0097258D" w:rsidRPr="00287BD2" w:rsidRDefault="0097258D" w:rsidP="00287BD2">
      <w:pPr>
        <w:pStyle w:val="21"/>
        <w:numPr>
          <w:ilvl w:val="0"/>
          <w:numId w:val="2"/>
        </w:numPr>
        <w:shd w:val="clear" w:color="auto" w:fill="auto"/>
        <w:tabs>
          <w:tab w:val="left" w:pos="1111"/>
        </w:tabs>
        <w:spacing w:line="276" w:lineRule="auto"/>
        <w:ind w:left="0" w:firstLine="851"/>
        <w:jc w:val="both"/>
        <w:rPr>
          <w:sz w:val="28"/>
          <w:szCs w:val="28"/>
        </w:rPr>
      </w:pPr>
      <w:r w:rsidRPr="00287BD2">
        <w:rPr>
          <w:rStyle w:val="20"/>
          <w:color w:val="000000"/>
          <w:sz w:val="28"/>
          <w:szCs w:val="28"/>
        </w:rPr>
        <w:t xml:space="preserve">Утвердить прилагаемую карту комплаенс-рисков в администрации </w:t>
      </w:r>
      <w:r w:rsidR="00174669" w:rsidRPr="00287BD2">
        <w:rPr>
          <w:rStyle w:val="20"/>
          <w:color w:val="000000"/>
          <w:sz w:val="28"/>
          <w:szCs w:val="28"/>
        </w:rPr>
        <w:t xml:space="preserve">сельского поселения </w:t>
      </w:r>
      <w:r w:rsidR="00287BD2" w:rsidRPr="00287BD2">
        <w:rPr>
          <w:rStyle w:val="20"/>
          <w:color w:val="000000"/>
          <w:sz w:val="28"/>
          <w:szCs w:val="28"/>
        </w:rPr>
        <w:t>Черный Ключ</w:t>
      </w:r>
      <w:r w:rsidR="00174669" w:rsidRPr="00287BD2">
        <w:rPr>
          <w:rStyle w:val="20"/>
          <w:color w:val="000000"/>
          <w:sz w:val="28"/>
          <w:szCs w:val="28"/>
        </w:rPr>
        <w:t xml:space="preserve"> </w:t>
      </w:r>
      <w:r w:rsidRPr="00287BD2">
        <w:rPr>
          <w:rStyle w:val="20"/>
          <w:color w:val="000000"/>
          <w:sz w:val="28"/>
          <w:szCs w:val="28"/>
        </w:rPr>
        <w:t>муниципального района Клявлинский Самарской области на 202</w:t>
      </w:r>
      <w:r w:rsidR="00000255" w:rsidRPr="00287BD2">
        <w:rPr>
          <w:rStyle w:val="20"/>
          <w:color w:val="000000"/>
          <w:sz w:val="28"/>
          <w:szCs w:val="28"/>
        </w:rPr>
        <w:t>3</w:t>
      </w:r>
      <w:r w:rsidRPr="00287BD2">
        <w:rPr>
          <w:rStyle w:val="20"/>
          <w:color w:val="000000"/>
          <w:sz w:val="28"/>
          <w:szCs w:val="28"/>
        </w:rPr>
        <w:t xml:space="preserve"> год.</w:t>
      </w:r>
    </w:p>
    <w:p w14:paraId="4E728539" w14:textId="025FE993" w:rsidR="0097258D" w:rsidRPr="00287BD2" w:rsidRDefault="0097258D" w:rsidP="00287BD2">
      <w:pPr>
        <w:pStyle w:val="21"/>
        <w:numPr>
          <w:ilvl w:val="0"/>
          <w:numId w:val="2"/>
        </w:numPr>
        <w:shd w:val="clear" w:color="auto" w:fill="auto"/>
        <w:tabs>
          <w:tab w:val="left" w:pos="1111"/>
        </w:tabs>
        <w:spacing w:line="276" w:lineRule="auto"/>
        <w:ind w:left="0" w:firstLine="851"/>
        <w:jc w:val="both"/>
        <w:rPr>
          <w:rStyle w:val="20"/>
          <w:sz w:val="28"/>
          <w:szCs w:val="28"/>
        </w:rPr>
      </w:pPr>
      <w:r w:rsidRPr="00287BD2">
        <w:rPr>
          <w:rStyle w:val="20"/>
          <w:color w:val="000000"/>
          <w:sz w:val="28"/>
          <w:szCs w:val="28"/>
        </w:rPr>
        <w:t xml:space="preserve">Муниципальным служащим администрации </w:t>
      </w:r>
      <w:r w:rsidR="00174669" w:rsidRPr="00287BD2">
        <w:rPr>
          <w:rStyle w:val="20"/>
          <w:color w:val="000000"/>
          <w:sz w:val="28"/>
          <w:szCs w:val="28"/>
        </w:rPr>
        <w:t xml:space="preserve">сельского поселения </w:t>
      </w:r>
      <w:r w:rsidR="00287BD2" w:rsidRPr="00287BD2">
        <w:rPr>
          <w:rStyle w:val="20"/>
          <w:color w:val="000000"/>
          <w:sz w:val="28"/>
          <w:szCs w:val="28"/>
        </w:rPr>
        <w:t xml:space="preserve">Черный Ключ </w:t>
      </w:r>
      <w:r w:rsidRPr="00287BD2">
        <w:rPr>
          <w:rStyle w:val="20"/>
          <w:color w:val="000000"/>
          <w:sz w:val="28"/>
          <w:szCs w:val="28"/>
        </w:rPr>
        <w:t xml:space="preserve">муниципального района Клявлинский при осуществлении своей служебной деятельности на постоянной основе проводить работу по минимизации и устранению </w:t>
      </w:r>
      <w:r w:rsidRPr="00287BD2">
        <w:rPr>
          <w:rStyle w:val="2Candara"/>
          <w:rFonts w:ascii="Times New Roman" w:hAnsi="Times New Roman" w:cs="Times New Roman"/>
          <w:color w:val="000000"/>
          <w:sz w:val="28"/>
          <w:szCs w:val="28"/>
        </w:rPr>
        <w:t>комплаенс-рисков,</w:t>
      </w:r>
      <w:r w:rsidRPr="00287BD2">
        <w:rPr>
          <w:rStyle w:val="2Candara"/>
          <w:rFonts w:cs="Times New Roman"/>
          <w:color w:val="000000"/>
          <w:sz w:val="28"/>
          <w:szCs w:val="28"/>
        </w:rPr>
        <w:t xml:space="preserve"> </w:t>
      </w:r>
      <w:r w:rsidRPr="00287BD2">
        <w:rPr>
          <w:rStyle w:val="20"/>
          <w:color w:val="000000"/>
          <w:sz w:val="28"/>
          <w:szCs w:val="28"/>
        </w:rPr>
        <w:t>утвержденных настоящим распоряжением.</w:t>
      </w:r>
    </w:p>
    <w:p w14:paraId="1A6DCA3B" w14:textId="77777777" w:rsidR="00000255" w:rsidRPr="00287BD2" w:rsidRDefault="00000255" w:rsidP="00287BD2">
      <w:pPr>
        <w:pStyle w:val="a5"/>
        <w:widowControl w:val="0"/>
        <w:numPr>
          <w:ilvl w:val="0"/>
          <w:numId w:val="2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287BD2">
        <w:rPr>
          <w:sz w:val="28"/>
          <w:szCs w:val="28"/>
        </w:rPr>
        <w:t>Настоящее распоряжение вступает в силу со дня его принятия и распространяется на правоотношения, возникшие с 01.01.2023 г.</w:t>
      </w:r>
    </w:p>
    <w:p w14:paraId="00F3E9D7" w14:textId="5C8FC9D6" w:rsidR="0097258D" w:rsidRPr="007F1B9E" w:rsidRDefault="00287BD2" w:rsidP="007F1B9E">
      <w:pPr>
        <w:pStyle w:val="a5"/>
        <w:numPr>
          <w:ilvl w:val="0"/>
          <w:numId w:val="2"/>
        </w:numPr>
        <w:spacing w:line="276" w:lineRule="auto"/>
        <w:ind w:firstLine="491"/>
        <w:jc w:val="both"/>
        <w:rPr>
          <w:sz w:val="28"/>
          <w:szCs w:val="28"/>
        </w:rPr>
      </w:pPr>
      <w:r w:rsidRPr="007F1B9E">
        <w:rPr>
          <w:sz w:val="28"/>
          <w:szCs w:val="28"/>
        </w:rPr>
        <w:t>Контроль исполнения данного распоряжения возложить на заместителя Главы администрации сельского поселения Черный Ключ муниципального района Клявлинский Белову Т.В.</w:t>
      </w:r>
    </w:p>
    <w:p w14:paraId="285E9D9F" w14:textId="77777777" w:rsidR="0097258D" w:rsidRPr="00287BD2" w:rsidRDefault="0097258D" w:rsidP="00287BD2">
      <w:pPr>
        <w:spacing w:line="276" w:lineRule="auto"/>
        <w:jc w:val="both"/>
        <w:rPr>
          <w:sz w:val="28"/>
          <w:szCs w:val="28"/>
        </w:rPr>
      </w:pPr>
    </w:p>
    <w:p w14:paraId="36CE8BFF" w14:textId="77777777" w:rsidR="00287BD2" w:rsidRPr="00287BD2" w:rsidRDefault="00287BD2" w:rsidP="00287BD2">
      <w:pPr>
        <w:spacing w:line="276" w:lineRule="auto"/>
        <w:rPr>
          <w:sz w:val="28"/>
          <w:szCs w:val="28"/>
        </w:rPr>
      </w:pPr>
      <w:bookmarkStart w:id="0" w:name="_GoBack"/>
      <w:r w:rsidRPr="00287BD2">
        <w:rPr>
          <w:sz w:val="28"/>
          <w:szCs w:val="28"/>
        </w:rPr>
        <w:t xml:space="preserve">Глава сельского поселения Черный </w:t>
      </w:r>
    </w:p>
    <w:p w14:paraId="2CDD7D6B" w14:textId="77777777" w:rsidR="00287BD2" w:rsidRPr="00287BD2" w:rsidRDefault="00287BD2" w:rsidP="00287BD2">
      <w:pPr>
        <w:spacing w:line="276" w:lineRule="auto"/>
        <w:rPr>
          <w:sz w:val="28"/>
          <w:szCs w:val="28"/>
        </w:rPr>
      </w:pPr>
      <w:r w:rsidRPr="00287BD2">
        <w:rPr>
          <w:sz w:val="28"/>
          <w:szCs w:val="28"/>
        </w:rPr>
        <w:t xml:space="preserve">Ключ муниципального района </w:t>
      </w:r>
    </w:p>
    <w:p w14:paraId="48214C29" w14:textId="77777777" w:rsidR="00287BD2" w:rsidRPr="00287BD2" w:rsidRDefault="00287BD2" w:rsidP="00287BD2">
      <w:pPr>
        <w:spacing w:line="276" w:lineRule="auto"/>
        <w:rPr>
          <w:sz w:val="28"/>
          <w:szCs w:val="28"/>
        </w:rPr>
      </w:pPr>
      <w:r w:rsidRPr="00287BD2">
        <w:rPr>
          <w:sz w:val="28"/>
          <w:szCs w:val="28"/>
        </w:rPr>
        <w:t xml:space="preserve">Клявлинский Самарской области                                                  Кадеев В.М.                      </w:t>
      </w:r>
    </w:p>
    <w:bookmarkEnd w:id="0"/>
    <w:p w14:paraId="50D19F4C" w14:textId="77777777"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14:paraId="14D91758" w14:textId="77777777"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14:paraId="676135FA" w14:textId="77777777" w:rsidR="00B95F9B" w:rsidRDefault="00B95F9B" w:rsidP="00B95F9B">
      <w:pPr>
        <w:autoSpaceDE w:val="0"/>
        <w:jc w:val="right"/>
        <w:rPr>
          <w:sz w:val="24"/>
          <w:szCs w:val="24"/>
        </w:rPr>
        <w:sectPr w:rsidR="00B95F9B" w:rsidSect="00287BD2">
          <w:pgSz w:w="11906" w:h="16838"/>
          <w:pgMar w:top="1134" w:right="851" w:bottom="851" w:left="1560" w:header="709" w:footer="709" w:gutter="0"/>
          <w:cols w:space="708"/>
          <w:docGrid w:linePitch="360"/>
        </w:sectPr>
      </w:pPr>
    </w:p>
    <w:p w14:paraId="17609BB4" w14:textId="77777777" w:rsidR="00B95F9B" w:rsidRPr="00287BD2" w:rsidRDefault="00B95F9B" w:rsidP="00B95F9B">
      <w:pPr>
        <w:autoSpaceDE w:val="0"/>
        <w:jc w:val="right"/>
      </w:pPr>
      <w:r w:rsidRPr="00287BD2">
        <w:lastRenderedPageBreak/>
        <w:t xml:space="preserve">Приложение </w:t>
      </w:r>
    </w:p>
    <w:p w14:paraId="704200BC" w14:textId="77777777" w:rsidR="00B95F9B" w:rsidRPr="00287BD2" w:rsidRDefault="00B95F9B" w:rsidP="00B95F9B">
      <w:pPr>
        <w:autoSpaceDE w:val="0"/>
        <w:jc w:val="right"/>
      </w:pPr>
      <w:r w:rsidRPr="00287BD2">
        <w:t xml:space="preserve">к распоряжению администрации </w:t>
      </w:r>
    </w:p>
    <w:p w14:paraId="2F231CEA" w14:textId="3B2F7A28" w:rsidR="00B95F9B" w:rsidRPr="00287BD2" w:rsidRDefault="00174669" w:rsidP="00B95F9B">
      <w:pPr>
        <w:autoSpaceDE w:val="0"/>
        <w:jc w:val="right"/>
      </w:pPr>
      <w:r w:rsidRPr="00287BD2">
        <w:rPr>
          <w:rStyle w:val="20"/>
          <w:color w:val="000000"/>
          <w:sz w:val="20"/>
          <w:szCs w:val="20"/>
        </w:rPr>
        <w:t xml:space="preserve">сельского поселения </w:t>
      </w:r>
      <w:r w:rsidR="00287BD2" w:rsidRPr="00287BD2">
        <w:rPr>
          <w:rStyle w:val="20"/>
          <w:color w:val="000000"/>
          <w:sz w:val="20"/>
          <w:szCs w:val="20"/>
        </w:rPr>
        <w:t xml:space="preserve">Черный Ключ </w:t>
      </w:r>
      <w:r w:rsidR="00B95F9B" w:rsidRPr="00287BD2">
        <w:t xml:space="preserve">муниципального района </w:t>
      </w:r>
      <w:r w:rsidR="006831E4" w:rsidRPr="00287BD2">
        <w:t xml:space="preserve">Клявлинский </w:t>
      </w:r>
    </w:p>
    <w:p w14:paraId="71191725" w14:textId="3D406A2D" w:rsidR="00B95F9B" w:rsidRPr="00C75EFA" w:rsidRDefault="00287BD2" w:rsidP="00B95F9B">
      <w:pPr>
        <w:autoSpaceDE w:val="0"/>
        <w:jc w:val="right"/>
        <w:rPr>
          <w:sz w:val="24"/>
          <w:szCs w:val="24"/>
        </w:rPr>
      </w:pPr>
      <w:r>
        <w:t>17.08.</w:t>
      </w:r>
      <w:r w:rsidR="00B95F9B" w:rsidRPr="00287BD2">
        <w:t>202</w:t>
      </w:r>
      <w:r w:rsidR="00F81431" w:rsidRPr="00287BD2">
        <w:t>3</w:t>
      </w:r>
      <w:r w:rsidR="00B95F9B" w:rsidRPr="00287BD2">
        <w:t xml:space="preserve"> г.</w:t>
      </w:r>
      <w:r w:rsidR="005C2542" w:rsidRPr="00287BD2">
        <w:t>№</w:t>
      </w:r>
      <w:r>
        <w:t>55</w:t>
      </w:r>
    </w:p>
    <w:p w14:paraId="6A99D3FC" w14:textId="77777777" w:rsidR="00B95F9B" w:rsidRPr="00983DF1" w:rsidRDefault="00B95F9B" w:rsidP="00B95F9B">
      <w:pPr>
        <w:autoSpaceDE w:val="0"/>
        <w:ind w:left="4500"/>
        <w:jc w:val="right"/>
        <w:rPr>
          <w:sz w:val="28"/>
          <w:szCs w:val="28"/>
        </w:rPr>
      </w:pPr>
    </w:p>
    <w:p w14:paraId="2A6659F8" w14:textId="720BB6B9" w:rsidR="00B95F9B" w:rsidRPr="00287BD2" w:rsidRDefault="00B95F9B" w:rsidP="00B95F9B">
      <w:pPr>
        <w:jc w:val="center"/>
        <w:rPr>
          <w:sz w:val="22"/>
          <w:szCs w:val="22"/>
        </w:rPr>
      </w:pPr>
      <w:r w:rsidRPr="00287BD2">
        <w:rPr>
          <w:sz w:val="22"/>
          <w:szCs w:val="22"/>
        </w:rPr>
        <w:t xml:space="preserve">Карта комплаенс-рисков Администрации </w:t>
      </w:r>
      <w:r w:rsidR="00174669" w:rsidRPr="00287BD2">
        <w:rPr>
          <w:rStyle w:val="20"/>
          <w:color w:val="000000"/>
          <w:sz w:val="22"/>
          <w:szCs w:val="22"/>
        </w:rPr>
        <w:t xml:space="preserve">сельского поселения </w:t>
      </w:r>
      <w:r w:rsidR="00287BD2" w:rsidRPr="00287BD2">
        <w:rPr>
          <w:rStyle w:val="20"/>
          <w:color w:val="000000"/>
          <w:sz w:val="22"/>
          <w:szCs w:val="22"/>
        </w:rPr>
        <w:t>Черный Ключ</w:t>
      </w:r>
      <w:r w:rsidR="00174669" w:rsidRPr="00287BD2">
        <w:rPr>
          <w:rStyle w:val="20"/>
          <w:color w:val="000000"/>
          <w:sz w:val="22"/>
          <w:szCs w:val="22"/>
        </w:rPr>
        <w:t xml:space="preserve"> </w:t>
      </w:r>
      <w:r w:rsidRPr="00287BD2">
        <w:rPr>
          <w:sz w:val="22"/>
          <w:szCs w:val="22"/>
        </w:rPr>
        <w:t xml:space="preserve">муниципального района </w:t>
      </w:r>
      <w:r w:rsidR="006831E4" w:rsidRPr="00287BD2">
        <w:rPr>
          <w:sz w:val="22"/>
          <w:szCs w:val="22"/>
        </w:rPr>
        <w:t>Клявлинский</w:t>
      </w:r>
      <w:r w:rsidRPr="00287BD2">
        <w:rPr>
          <w:sz w:val="22"/>
          <w:szCs w:val="22"/>
        </w:rPr>
        <w:t xml:space="preserve"> Самарской области на 202</w:t>
      </w:r>
      <w:r w:rsidR="00F81431" w:rsidRPr="00287BD2">
        <w:rPr>
          <w:sz w:val="22"/>
          <w:szCs w:val="22"/>
        </w:rPr>
        <w:t>3</w:t>
      </w:r>
      <w:r w:rsidRPr="00287BD2">
        <w:rPr>
          <w:sz w:val="22"/>
          <w:szCs w:val="22"/>
        </w:rPr>
        <w:t xml:space="preserve"> год</w:t>
      </w:r>
      <w:r w:rsidR="000C1265" w:rsidRPr="00287BD2">
        <w:rPr>
          <w:sz w:val="22"/>
          <w:szCs w:val="22"/>
        </w:rPr>
        <w:t xml:space="preserve"> </w:t>
      </w:r>
    </w:p>
    <w:p w14:paraId="33963664" w14:textId="77777777" w:rsidR="006831E4" w:rsidRPr="00287BD2" w:rsidRDefault="006831E4" w:rsidP="00B95F9B">
      <w:pPr>
        <w:jc w:val="center"/>
        <w:rPr>
          <w:b/>
          <w:sz w:val="22"/>
          <w:szCs w:val="22"/>
        </w:rPr>
      </w:pPr>
    </w:p>
    <w:tbl>
      <w:tblPr>
        <w:tblStyle w:val="1"/>
        <w:tblW w:w="15026" w:type="dxa"/>
        <w:tblLayout w:type="fixed"/>
        <w:tblLook w:val="04A0" w:firstRow="1" w:lastRow="0" w:firstColumn="1" w:lastColumn="0" w:noHBand="0" w:noVBand="1"/>
      </w:tblPr>
      <w:tblGrid>
        <w:gridCol w:w="1844"/>
        <w:gridCol w:w="2800"/>
        <w:gridCol w:w="3119"/>
        <w:gridCol w:w="4111"/>
        <w:gridCol w:w="1559"/>
        <w:gridCol w:w="1593"/>
      </w:tblGrid>
      <w:tr w:rsidR="00B95F9B" w:rsidRPr="00287BD2" w14:paraId="0DFCD477" w14:textId="77777777" w:rsidTr="00732DA5">
        <w:trPr>
          <w:tblHeader/>
        </w:trPr>
        <w:tc>
          <w:tcPr>
            <w:tcW w:w="1844" w:type="dxa"/>
            <w:vAlign w:val="center"/>
          </w:tcPr>
          <w:p w14:paraId="24B1761E" w14:textId="77777777" w:rsidR="00B95F9B" w:rsidRPr="00287BD2" w:rsidRDefault="00B95F9B" w:rsidP="00732DA5">
            <w:pPr>
              <w:jc w:val="center"/>
              <w:rPr>
                <w:b/>
                <w:sz w:val="22"/>
                <w:szCs w:val="22"/>
              </w:rPr>
            </w:pPr>
            <w:r w:rsidRPr="00287BD2">
              <w:rPr>
                <w:b/>
                <w:sz w:val="22"/>
                <w:szCs w:val="22"/>
              </w:rPr>
              <w:t>Уровень риска</w:t>
            </w:r>
          </w:p>
        </w:tc>
        <w:tc>
          <w:tcPr>
            <w:tcW w:w="2800" w:type="dxa"/>
            <w:vAlign w:val="center"/>
          </w:tcPr>
          <w:p w14:paraId="470D23EE" w14:textId="77777777" w:rsidR="00B95F9B" w:rsidRPr="00287BD2" w:rsidRDefault="00B95F9B" w:rsidP="00732DA5">
            <w:pPr>
              <w:jc w:val="center"/>
              <w:rPr>
                <w:b/>
                <w:sz w:val="22"/>
                <w:szCs w:val="22"/>
              </w:rPr>
            </w:pPr>
            <w:r w:rsidRPr="00287BD2">
              <w:rPr>
                <w:b/>
                <w:sz w:val="22"/>
                <w:szCs w:val="22"/>
              </w:rPr>
              <w:t>Вид риска (описание)</w:t>
            </w:r>
          </w:p>
        </w:tc>
        <w:tc>
          <w:tcPr>
            <w:tcW w:w="3119" w:type="dxa"/>
            <w:vAlign w:val="center"/>
          </w:tcPr>
          <w:p w14:paraId="5E2842CB" w14:textId="77777777" w:rsidR="00B95F9B" w:rsidRPr="00287BD2" w:rsidRDefault="00B95F9B" w:rsidP="00732DA5">
            <w:pPr>
              <w:jc w:val="center"/>
              <w:rPr>
                <w:b/>
                <w:sz w:val="22"/>
                <w:szCs w:val="22"/>
              </w:rPr>
            </w:pPr>
            <w:r w:rsidRPr="00287BD2">
              <w:rPr>
                <w:b/>
                <w:sz w:val="22"/>
                <w:szCs w:val="22"/>
              </w:rPr>
              <w:t>Причины и условия возникновения (описание)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49973DB6" w14:textId="77777777" w:rsidR="00B95F9B" w:rsidRPr="00287BD2" w:rsidRDefault="00B95F9B" w:rsidP="00732DA5">
            <w:pPr>
              <w:jc w:val="center"/>
              <w:rPr>
                <w:b/>
                <w:sz w:val="22"/>
                <w:szCs w:val="22"/>
              </w:rPr>
            </w:pPr>
            <w:r w:rsidRPr="00287BD2">
              <w:rPr>
                <w:b/>
                <w:sz w:val="22"/>
                <w:szCs w:val="22"/>
              </w:rPr>
              <w:t>Общие меры по минимизации и устранению рисков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75266" w14:textId="77777777" w:rsidR="00B95F9B" w:rsidRPr="00287BD2" w:rsidRDefault="00B95F9B" w:rsidP="00732DA5">
            <w:pPr>
              <w:jc w:val="center"/>
              <w:rPr>
                <w:b/>
                <w:sz w:val="22"/>
                <w:szCs w:val="22"/>
              </w:rPr>
            </w:pPr>
            <w:r w:rsidRPr="00287BD2">
              <w:rPr>
                <w:b/>
                <w:sz w:val="22"/>
                <w:szCs w:val="22"/>
              </w:rPr>
              <w:t>Наличие (отсутствие) остаточных рисков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14:paraId="6190E061" w14:textId="77777777" w:rsidR="00B95F9B" w:rsidRPr="00287BD2" w:rsidRDefault="00B95F9B" w:rsidP="00732DA5">
            <w:pPr>
              <w:jc w:val="center"/>
              <w:rPr>
                <w:b/>
                <w:sz w:val="22"/>
                <w:szCs w:val="22"/>
              </w:rPr>
            </w:pPr>
            <w:r w:rsidRPr="00287BD2">
              <w:rPr>
                <w:b/>
                <w:sz w:val="22"/>
                <w:szCs w:val="22"/>
              </w:rPr>
              <w:t>Вероятность повторного возникновения рисков</w:t>
            </w:r>
          </w:p>
        </w:tc>
      </w:tr>
      <w:tr w:rsidR="00B95F9B" w:rsidRPr="00287BD2" w14:paraId="7A1241B4" w14:textId="77777777" w:rsidTr="00732DA5">
        <w:trPr>
          <w:trHeight w:val="60"/>
        </w:trPr>
        <w:tc>
          <w:tcPr>
            <w:tcW w:w="1844" w:type="dxa"/>
            <w:vAlign w:val="center"/>
          </w:tcPr>
          <w:p w14:paraId="376F89EF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Высокий</w:t>
            </w:r>
          </w:p>
        </w:tc>
        <w:tc>
          <w:tcPr>
            <w:tcW w:w="2800" w:type="dxa"/>
          </w:tcPr>
          <w:p w14:paraId="4D0B7236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Разработка и принятие нормативных правовых актов, положения которых могут привести к ограничению, устранению или недопущению конкуренции</w:t>
            </w:r>
          </w:p>
        </w:tc>
        <w:tc>
          <w:tcPr>
            <w:tcW w:w="3119" w:type="dxa"/>
          </w:tcPr>
          <w:p w14:paraId="4B295A08" w14:textId="77777777" w:rsidR="00B95F9B" w:rsidRPr="00287BD2" w:rsidRDefault="00B95F9B" w:rsidP="00732DA5">
            <w:pPr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-Недооценка муниципальными служащими администрации отрицательного воздействия положений проектов нормативных правовых актов на состояние конкуренции;</w:t>
            </w:r>
          </w:p>
          <w:p w14:paraId="0C6FCBA3" w14:textId="77777777" w:rsidR="00B95F9B" w:rsidRPr="00287BD2" w:rsidRDefault="00B95F9B" w:rsidP="00732DA5">
            <w:pPr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-ошибочное применение муниципальными служащими администрации норм антимонопольного законодательства;</w:t>
            </w:r>
          </w:p>
          <w:p w14:paraId="37E3E0D1" w14:textId="77777777" w:rsidR="00B95F9B" w:rsidRPr="00287BD2" w:rsidRDefault="00B95F9B" w:rsidP="00732DA5">
            <w:pPr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 xml:space="preserve"> -недостаточность знаний антимонопольного законодательства у муниципальных служащих администрации;</w:t>
            </w:r>
          </w:p>
          <w:p w14:paraId="3C347909" w14:textId="77777777" w:rsidR="00B95F9B" w:rsidRPr="00287BD2" w:rsidRDefault="00B95F9B" w:rsidP="00732DA5">
            <w:pPr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 xml:space="preserve">-недостаточный уровень внутреннего контроля за </w:t>
            </w:r>
            <w:proofErr w:type="gramStart"/>
            <w:r w:rsidRPr="00287BD2">
              <w:rPr>
                <w:sz w:val="22"/>
                <w:szCs w:val="22"/>
              </w:rPr>
              <w:t>соблюдением  муниципальными</w:t>
            </w:r>
            <w:proofErr w:type="gramEnd"/>
            <w:r w:rsidRPr="00287BD2">
              <w:rPr>
                <w:sz w:val="22"/>
                <w:szCs w:val="22"/>
              </w:rPr>
              <w:t xml:space="preserve"> служащими администрации требований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44141035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-Более детальное изучение муниципальными служащими администрации положений антимонопольного законодательства;</w:t>
            </w:r>
          </w:p>
          <w:p w14:paraId="50BE9519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-усиление внутреннего контроля за проведением разработчиками проектов нормативных правовых актов оценки соответствия их положений требованиям антимонопольного законодательства;</w:t>
            </w:r>
          </w:p>
          <w:p w14:paraId="3A6AC3BD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-размещение муниципальными служащими администрации разработанных им проектов нормативных правовых актов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14:paraId="2CE3F377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 xml:space="preserve">- повышение </w:t>
            </w:r>
            <w:proofErr w:type="gramStart"/>
            <w:r w:rsidRPr="00287BD2">
              <w:rPr>
                <w:sz w:val="22"/>
                <w:szCs w:val="22"/>
              </w:rPr>
              <w:t>квалификации  у</w:t>
            </w:r>
            <w:proofErr w:type="gramEnd"/>
            <w:r w:rsidRPr="00287BD2">
              <w:rPr>
                <w:sz w:val="22"/>
                <w:szCs w:val="22"/>
              </w:rPr>
              <w:t xml:space="preserve"> муниципальных служащих администрации в части знаний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FFFF2D9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14:paraId="591447C5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B95F9B" w:rsidRPr="00287BD2" w14:paraId="42091E6B" w14:textId="77777777" w:rsidTr="00732DA5">
        <w:trPr>
          <w:trHeight w:val="60"/>
        </w:trPr>
        <w:tc>
          <w:tcPr>
            <w:tcW w:w="1844" w:type="dxa"/>
            <w:vAlign w:val="center"/>
          </w:tcPr>
          <w:p w14:paraId="296FA13C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Высокий</w:t>
            </w:r>
          </w:p>
        </w:tc>
        <w:tc>
          <w:tcPr>
            <w:tcW w:w="2800" w:type="dxa"/>
          </w:tcPr>
          <w:p w14:paraId="3A89449A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bCs/>
                <w:sz w:val="22"/>
                <w:szCs w:val="22"/>
              </w:rPr>
              <w:t xml:space="preserve">Создание участнику </w:t>
            </w:r>
            <w:r w:rsidRPr="00287BD2">
              <w:rPr>
                <w:bCs/>
                <w:sz w:val="22"/>
                <w:szCs w:val="22"/>
              </w:rPr>
              <w:lastRenderedPageBreak/>
              <w:t>(участникам) закупки преимущественных условий участия в закупке, в том числе посредством включения в документацию о закупке соответствующих условий о применении преференций к отдельным товарам, работам, услугам или участнику (участникам) закупки, а также предоставления ему (им) доступа к информации в приоритетном порядке</w:t>
            </w:r>
          </w:p>
        </w:tc>
        <w:tc>
          <w:tcPr>
            <w:tcW w:w="3119" w:type="dxa"/>
            <w:vAlign w:val="center"/>
          </w:tcPr>
          <w:p w14:paraId="3F199E90" w14:textId="77777777" w:rsidR="00B95F9B" w:rsidRPr="00287BD2" w:rsidRDefault="00B95F9B" w:rsidP="00732DA5">
            <w:pPr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lastRenderedPageBreak/>
              <w:t xml:space="preserve">-Недостаточная проработка </w:t>
            </w:r>
            <w:r w:rsidRPr="00287BD2">
              <w:rPr>
                <w:sz w:val="22"/>
                <w:szCs w:val="22"/>
              </w:rPr>
              <w:lastRenderedPageBreak/>
              <w:t>документации о закупке;</w:t>
            </w:r>
          </w:p>
          <w:p w14:paraId="54E4D340" w14:textId="77777777" w:rsidR="00B95F9B" w:rsidRPr="00287BD2" w:rsidRDefault="00B95F9B" w:rsidP="00732DA5">
            <w:pPr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- стремление привлечь к участию в закупках надежного поставщика;</w:t>
            </w:r>
          </w:p>
          <w:p w14:paraId="69892F64" w14:textId="77777777" w:rsidR="00B95F9B" w:rsidRPr="00287BD2" w:rsidRDefault="00B95F9B" w:rsidP="00732DA5">
            <w:pPr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-недостаточный уровень внутреннего контроля за соблюдением муниципальными служащими администрации антимонопольного законодательства при организации закупок</w:t>
            </w:r>
          </w:p>
          <w:p w14:paraId="4EEBF3CE" w14:textId="77777777" w:rsidR="00B95F9B" w:rsidRPr="00287BD2" w:rsidRDefault="00B95F9B" w:rsidP="00732DA5">
            <w:pPr>
              <w:rPr>
                <w:sz w:val="22"/>
                <w:szCs w:val="22"/>
              </w:rPr>
            </w:pPr>
          </w:p>
          <w:p w14:paraId="4CF515EE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71571B1B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lastRenderedPageBreak/>
              <w:t xml:space="preserve">-Повышение качества проработки </w:t>
            </w:r>
            <w:r w:rsidRPr="00287BD2">
              <w:rPr>
                <w:sz w:val="22"/>
                <w:szCs w:val="22"/>
              </w:rPr>
              <w:lastRenderedPageBreak/>
              <w:t>документации о закупке;</w:t>
            </w:r>
          </w:p>
          <w:p w14:paraId="35B7DE3C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-усиление внутреннего контроля за соблюдением муниципальными служащими 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 и муниципальных нужд;</w:t>
            </w:r>
          </w:p>
          <w:p w14:paraId="69D56E59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-исключение случаев взаимодействия организатора закупки с хозяйствующим субъектом по вопросам предоставления им информации о проведении закупки в приоритетном порядке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BF74245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lastRenderedPageBreak/>
              <w:t xml:space="preserve">Остаточные </w:t>
            </w:r>
            <w:r w:rsidRPr="00287BD2">
              <w:rPr>
                <w:sz w:val="22"/>
                <w:szCs w:val="22"/>
              </w:rPr>
              <w:lastRenderedPageBreak/>
              <w:t>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14:paraId="17B62729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lastRenderedPageBreak/>
              <w:t xml:space="preserve">Повторное </w:t>
            </w:r>
            <w:r w:rsidRPr="00287BD2">
              <w:rPr>
                <w:sz w:val="22"/>
                <w:szCs w:val="22"/>
              </w:rPr>
              <w:lastRenderedPageBreak/>
              <w:t>возникновение рисков вероятно</w:t>
            </w:r>
          </w:p>
        </w:tc>
      </w:tr>
      <w:tr w:rsidR="00B95F9B" w:rsidRPr="00287BD2" w14:paraId="35BF20C2" w14:textId="77777777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72E0D67E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3691A7FE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bCs/>
                <w:sz w:val="22"/>
                <w:szCs w:val="22"/>
              </w:rPr>
              <w:t>Ограничение доступа к участию в закупках товаров, работ, услуг ряда хозяйствующих субъектов посредством установления в документации о закупке необоснованных требований к потенциальным участникам закупок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CE69DCF" w14:textId="77777777" w:rsidR="00B95F9B" w:rsidRPr="00287BD2" w:rsidRDefault="00B95F9B" w:rsidP="00732DA5">
            <w:pPr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-Недостаточная проработка документации о закупке;</w:t>
            </w:r>
          </w:p>
          <w:p w14:paraId="0640BC36" w14:textId="77777777" w:rsidR="00B95F9B" w:rsidRPr="00287BD2" w:rsidRDefault="00B95F9B" w:rsidP="00732DA5">
            <w:pPr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-недостаточность знаний у муниципальных служащих администрации законодательства в сфере закупок товаров, работ, услуг для обеспечения государственных и муниципальных нужд</w:t>
            </w:r>
          </w:p>
          <w:p w14:paraId="7C8104F5" w14:textId="77777777" w:rsidR="00B95F9B" w:rsidRPr="00287BD2" w:rsidRDefault="00B95F9B" w:rsidP="00732DA5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CA824AF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-Повышение уровня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14:paraId="59944D2D" w14:textId="77777777" w:rsidR="00B95F9B" w:rsidRPr="00287BD2" w:rsidRDefault="00B95F9B" w:rsidP="00732DA5">
            <w:pPr>
              <w:jc w:val="both"/>
              <w:rPr>
                <w:b/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 xml:space="preserve">- более детальное </w:t>
            </w:r>
            <w:proofErr w:type="gramStart"/>
            <w:r w:rsidRPr="00287BD2">
              <w:rPr>
                <w:sz w:val="22"/>
                <w:szCs w:val="22"/>
              </w:rPr>
              <w:t>изучение  муниципальными</w:t>
            </w:r>
            <w:proofErr w:type="gramEnd"/>
            <w:r w:rsidRPr="00287BD2">
              <w:rPr>
                <w:sz w:val="22"/>
                <w:szCs w:val="22"/>
              </w:rPr>
              <w:t xml:space="preserve">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9E13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14:paraId="20FA19DE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B95F9B" w:rsidRPr="00287BD2" w14:paraId="64382FE5" w14:textId="77777777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0058746B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5C76DA5A" w14:textId="77777777" w:rsidR="00B95F9B" w:rsidRPr="00287BD2" w:rsidRDefault="00B95F9B" w:rsidP="00732DA5">
            <w:pPr>
              <w:jc w:val="both"/>
              <w:rPr>
                <w:bCs/>
                <w:sz w:val="22"/>
                <w:szCs w:val="22"/>
              </w:rPr>
            </w:pPr>
            <w:r w:rsidRPr="00287BD2">
              <w:rPr>
                <w:bCs/>
                <w:sz w:val="22"/>
                <w:szCs w:val="22"/>
              </w:rPr>
              <w:t xml:space="preserve">Ограничение конкуренции между участниками закупок посредством включения в состав лотов </w:t>
            </w:r>
            <w:r w:rsidRPr="00287BD2">
              <w:rPr>
                <w:bCs/>
                <w:sz w:val="22"/>
                <w:szCs w:val="22"/>
              </w:rPr>
              <w:lastRenderedPageBreak/>
              <w:t>технологически и функционально не связанных товаров, работ и услуг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56A3925A" w14:textId="77777777" w:rsidR="00B95F9B" w:rsidRPr="00287BD2" w:rsidRDefault="00B95F9B" w:rsidP="00732DA5">
            <w:pPr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lastRenderedPageBreak/>
              <w:t>- Ошибочная классификация товаров, работ и услуг в документации о закупке;</w:t>
            </w:r>
          </w:p>
          <w:p w14:paraId="5C325EE2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 xml:space="preserve">- недостаточность знаний у </w:t>
            </w:r>
            <w:r w:rsidRPr="00287BD2">
              <w:rPr>
                <w:sz w:val="22"/>
                <w:szCs w:val="22"/>
              </w:rPr>
              <w:lastRenderedPageBreak/>
              <w:t>муниципальных служащих администрации законодательства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6EFC4A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lastRenderedPageBreak/>
              <w:t xml:space="preserve">Повышение квалификации муниципальных служащих администрации, участвующих в проведении администрацией процедур </w:t>
            </w:r>
            <w:r w:rsidRPr="00287BD2">
              <w:rPr>
                <w:sz w:val="22"/>
                <w:szCs w:val="22"/>
              </w:rPr>
              <w:lastRenderedPageBreak/>
              <w:t>закупок товаров, работ и услуг;</w:t>
            </w:r>
          </w:p>
          <w:p w14:paraId="23D163D9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 xml:space="preserve">- более детальное </w:t>
            </w:r>
            <w:proofErr w:type="gramStart"/>
            <w:r w:rsidRPr="00287BD2">
              <w:rPr>
                <w:sz w:val="22"/>
                <w:szCs w:val="22"/>
              </w:rPr>
              <w:t>изучение  муниципальными</w:t>
            </w:r>
            <w:proofErr w:type="gramEnd"/>
            <w:r w:rsidRPr="00287BD2">
              <w:rPr>
                <w:sz w:val="22"/>
                <w:szCs w:val="22"/>
              </w:rPr>
              <w:t xml:space="preserve">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41D1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14:paraId="4619BB6D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Повторное возникновение рисков возможно</w:t>
            </w:r>
          </w:p>
        </w:tc>
      </w:tr>
      <w:tr w:rsidR="00B95F9B" w:rsidRPr="00287BD2" w14:paraId="2574CC23" w14:textId="77777777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5A92423A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 xml:space="preserve">Высокий 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38038356" w14:textId="77777777" w:rsidR="00B95F9B" w:rsidRPr="00287BD2" w:rsidRDefault="00B95F9B" w:rsidP="00732DA5">
            <w:pPr>
              <w:jc w:val="both"/>
              <w:rPr>
                <w:bCs/>
                <w:sz w:val="22"/>
                <w:szCs w:val="22"/>
              </w:rPr>
            </w:pPr>
            <w:r w:rsidRPr="00287BD2">
              <w:rPr>
                <w:bCs/>
                <w:sz w:val="22"/>
                <w:szCs w:val="22"/>
              </w:rPr>
              <w:t>Подготовка администрацией протоколов и официальных писем, положения которых могут создать 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9D25307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-Недооценка муниципальными служащими администрации отрицательного воздействия положений подготавливаемых протоколов и/или официальных писем администрации на состояние конкуренции;</w:t>
            </w:r>
          </w:p>
          <w:p w14:paraId="14C83D1D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-недостаточный уровень внутреннего контроля за соблюдением муниципальными служащими требований антимонопольного законодательства;</w:t>
            </w:r>
          </w:p>
          <w:p w14:paraId="60DD47E4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-недостаточность знаний антимонопольного законодательства у муниципальных служащих администрации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41BE52C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-Повышение качества проработки содержания протоколов/официальных писем с учетом требований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9FAD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14:paraId="20818FC2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B95F9B" w:rsidRPr="00287BD2" w14:paraId="3DB20765" w14:textId="77777777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0CC81935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737BCC75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 xml:space="preserve">Заключение администрацией соглашения, которое </w:t>
            </w:r>
            <w:r w:rsidRPr="00287BD2">
              <w:rPr>
                <w:sz w:val="22"/>
                <w:szCs w:val="22"/>
              </w:rPr>
              <w:lastRenderedPageBreak/>
              <w:t>может привести к ограничению, устранению или недопущению конкуренции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F5FAC45" w14:textId="77777777" w:rsidR="00B95F9B" w:rsidRPr="00287BD2" w:rsidRDefault="00B95F9B" w:rsidP="00732DA5">
            <w:pPr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lastRenderedPageBreak/>
              <w:t xml:space="preserve">- Недооценка муниципальными служащими администрации </w:t>
            </w:r>
            <w:r w:rsidRPr="00287BD2">
              <w:rPr>
                <w:sz w:val="22"/>
                <w:szCs w:val="22"/>
              </w:rPr>
              <w:lastRenderedPageBreak/>
              <w:t>отрицательного воздействия положений соглашения на состояние конкуренции;</w:t>
            </w:r>
          </w:p>
          <w:p w14:paraId="4460D85D" w14:textId="77777777" w:rsidR="00B95F9B" w:rsidRPr="00287BD2" w:rsidRDefault="00B95F9B" w:rsidP="00732DA5">
            <w:pPr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- недостаточность знаний антимонопольного законодательства у муниципальных служащих администрации;</w:t>
            </w:r>
          </w:p>
          <w:p w14:paraId="52594705" w14:textId="77777777" w:rsidR="00B95F9B" w:rsidRPr="00287BD2" w:rsidRDefault="00B95F9B" w:rsidP="00732DA5">
            <w:pPr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- недостаточный уровень внутреннего контроля за соблюдением антимонопольного законодательства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14:paraId="46065F7C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lastRenderedPageBreak/>
              <w:t xml:space="preserve">- Повышение квалификации у муниципальных служащих администрации в части знаний </w:t>
            </w:r>
            <w:r w:rsidRPr="00287BD2">
              <w:rPr>
                <w:sz w:val="22"/>
                <w:szCs w:val="22"/>
              </w:rPr>
              <w:lastRenderedPageBreak/>
              <w:t>антимонопольного законодательства;</w:t>
            </w:r>
          </w:p>
          <w:p w14:paraId="7D89FBA0" w14:textId="77777777" w:rsidR="00B95F9B" w:rsidRPr="00287BD2" w:rsidRDefault="00B95F9B" w:rsidP="00732DA5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1253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14:paraId="25D6D4E4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 xml:space="preserve">Повторное возникновение рисков </w:t>
            </w:r>
            <w:r w:rsidRPr="00287BD2">
              <w:rPr>
                <w:sz w:val="22"/>
                <w:szCs w:val="22"/>
              </w:rPr>
              <w:lastRenderedPageBreak/>
              <w:t>маловероятно</w:t>
            </w:r>
          </w:p>
        </w:tc>
      </w:tr>
      <w:tr w:rsidR="00B95F9B" w:rsidRPr="00287BD2" w14:paraId="5F48AAC2" w14:textId="77777777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71D27BFD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32EB91FF" w14:textId="77777777" w:rsidR="00B95F9B" w:rsidRPr="00287BD2" w:rsidRDefault="00B95F9B" w:rsidP="00732DA5">
            <w:pPr>
              <w:jc w:val="both"/>
              <w:rPr>
                <w:bCs/>
                <w:sz w:val="22"/>
                <w:szCs w:val="22"/>
              </w:rPr>
            </w:pPr>
            <w:r w:rsidRPr="00287BD2">
              <w:rPr>
                <w:bCs/>
                <w:sz w:val="22"/>
                <w:szCs w:val="22"/>
              </w:rPr>
              <w:t xml:space="preserve">Предоставление прав в отношении объектов теплоснабжения, водоснабжения и водоотведения в нарушение требований, установленных Федеральным законом </w:t>
            </w:r>
            <w:r w:rsidRPr="00287BD2">
              <w:rPr>
                <w:bCs/>
                <w:sz w:val="22"/>
                <w:szCs w:val="22"/>
              </w:rPr>
              <w:br/>
              <w:t>«О теплоснабжении» и</w:t>
            </w:r>
            <w:r w:rsidRPr="00287BD2">
              <w:rPr>
                <w:b/>
                <w:bCs/>
                <w:sz w:val="22"/>
                <w:szCs w:val="22"/>
              </w:rPr>
              <w:t xml:space="preserve"> </w:t>
            </w:r>
            <w:r w:rsidRPr="00287BD2">
              <w:rPr>
                <w:bCs/>
                <w:sz w:val="22"/>
                <w:szCs w:val="22"/>
              </w:rPr>
              <w:t>Федеральным законом «О водоснабжении и водоотведении»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24CAB7F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- Недостаточность знаний у муниципальных служащих администрации антимонопольного законодательства;</w:t>
            </w:r>
          </w:p>
          <w:p w14:paraId="225BE208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-отсутствие законодательного регулирования предоставления прав в отношении объектов теплоснабжения, водоснабжения и водоотведения при отсутствии потенциальных инвесторов и участников конкурса на право заключения концессионных соглашений</w:t>
            </w:r>
          </w:p>
          <w:p w14:paraId="39FB1DE8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14:paraId="71B70E51" w14:textId="77777777" w:rsidR="00B95F9B" w:rsidRPr="00287BD2" w:rsidRDefault="00B95F9B" w:rsidP="00732DA5">
            <w:pPr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 xml:space="preserve">- Повышение </w:t>
            </w:r>
            <w:proofErr w:type="gramStart"/>
            <w:r w:rsidRPr="00287BD2">
              <w:rPr>
                <w:sz w:val="22"/>
                <w:szCs w:val="22"/>
              </w:rPr>
              <w:t>квалификации  у</w:t>
            </w:r>
            <w:proofErr w:type="gramEnd"/>
            <w:r w:rsidRPr="00287BD2">
              <w:rPr>
                <w:sz w:val="22"/>
                <w:szCs w:val="22"/>
              </w:rPr>
              <w:t xml:space="preserve"> муниципальных служащих администрации в части знаний антимонопольного законодательства;</w:t>
            </w:r>
          </w:p>
          <w:p w14:paraId="16AD2CBE" w14:textId="77777777" w:rsidR="00B95F9B" w:rsidRPr="00287BD2" w:rsidRDefault="00B95F9B" w:rsidP="00174669">
            <w:pPr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 xml:space="preserve">- согласование документов </w:t>
            </w:r>
            <w:r w:rsidR="00174669" w:rsidRPr="00287BD2">
              <w:rPr>
                <w:sz w:val="22"/>
                <w:szCs w:val="22"/>
              </w:rPr>
              <w:t>муниципальными служащими</w:t>
            </w:r>
            <w:r w:rsidRPr="00287BD2">
              <w:rPr>
                <w:sz w:val="22"/>
                <w:szCs w:val="22"/>
              </w:rPr>
              <w:t xml:space="preserve"> администрации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3D7C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14:paraId="143563F7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B95F9B" w:rsidRPr="00287BD2" w14:paraId="6D213AD2" w14:textId="77777777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01CBBEE1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00666E85" w14:textId="77777777" w:rsidR="00B95F9B" w:rsidRPr="00287BD2" w:rsidRDefault="00B95F9B" w:rsidP="00732DA5">
            <w:pPr>
              <w:jc w:val="both"/>
              <w:rPr>
                <w:bCs/>
                <w:sz w:val="22"/>
                <w:szCs w:val="22"/>
              </w:rPr>
            </w:pPr>
            <w:r w:rsidRPr="00287BD2">
              <w:rPr>
                <w:sz w:val="22"/>
                <w:szCs w:val="22"/>
                <w:shd w:val="clear" w:color="auto" w:fill="FFFFFF"/>
              </w:rPr>
              <w:t xml:space="preserve">Бездействие в виде непринятия мер по </w:t>
            </w:r>
            <w:r w:rsidRPr="00287BD2">
              <w:rPr>
                <w:sz w:val="22"/>
                <w:szCs w:val="22"/>
                <w:shd w:val="clear" w:color="auto" w:fill="FFFFFF"/>
              </w:rPr>
              <w:lastRenderedPageBreak/>
              <w:t>возврату неправомерно переданного имущества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4AAA14F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lastRenderedPageBreak/>
              <w:t xml:space="preserve">-Недостаточность знаний у муниципальных служащих </w:t>
            </w:r>
            <w:r w:rsidRPr="00287BD2">
              <w:rPr>
                <w:sz w:val="22"/>
                <w:szCs w:val="22"/>
              </w:rPr>
              <w:lastRenderedPageBreak/>
              <w:t>администрации законодательства Российской Федерации;</w:t>
            </w:r>
          </w:p>
          <w:p w14:paraId="50FB3EFE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 xml:space="preserve">- недостаточный уровень внутреннего контроля    за </w:t>
            </w:r>
            <w:proofErr w:type="gramStart"/>
            <w:r w:rsidRPr="00287BD2">
              <w:rPr>
                <w:sz w:val="22"/>
                <w:szCs w:val="22"/>
              </w:rPr>
              <w:t>соблюдением  муниципальными</w:t>
            </w:r>
            <w:proofErr w:type="gramEnd"/>
            <w:r w:rsidRPr="00287BD2">
              <w:rPr>
                <w:sz w:val="22"/>
                <w:szCs w:val="22"/>
              </w:rPr>
              <w:t xml:space="preserve"> служащими требований законодательства Российской Федерации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AC6420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lastRenderedPageBreak/>
              <w:t xml:space="preserve">- Повышение </w:t>
            </w:r>
            <w:proofErr w:type="gramStart"/>
            <w:r w:rsidRPr="00287BD2">
              <w:rPr>
                <w:sz w:val="22"/>
                <w:szCs w:val="22"/>
              </w:rPr>
              <w:t>квалификации  у</w:t>
            </w:r>
            <w:proofErr w:type="gramEnd"/>
            <w:r w:rsidRPr="00287BD2">
              <w:rPr>
                <w:sz w:val="22"/>
                <w:szCs w:val="22"/>
              </w:rPr>
              <w:t xml:space="preserve"> муниципальных служащих </w:t>
            </w:r>
            <w:r w:rsidRPr="00287BD2">
              <w:rPr>
                <w:sz w:val="22"/>
                <w:szCs w:val="22"/>
              </w:rPr>
              <w:lastRenderedPageBreak/>
              <w:t>администрации в части знаний антимонопольного законодательства;</w:t>
            </w:r>
          </w:p>
          <w:p w14:paraId="5D89EEE6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 xml:space="preserve">- усиление внутреннего контроля за </w:t>
            </w:r>
            <w:proofErr w:type="gramStart"/>
            <w:r w:rsidRPr="00287BD2">
              <w:rPr>
                <w:sz w:val="22"/>
                <w:szCs w:val="22"/>
              </w:rPr>
              <w:t>соблюдением  муниципальными</w:t>
            </w:r>
            <w:proofErr w:type="gramEnd"/>
            <w:r w:rsidRPr="00287BD2">
              <w:rPr>
                <w:sz w:val="22"/>
                <w:szCs w:val="22"/>
              </w:rPr>
              <w:t xml:space="preserve"> служащими требований законодательства Российской Федерации;</w:t>
            </w:r>
          </w:p>
          <w:p w14:paraId="0F9ECE24" w14:textId="77777777" w:rsidR="00B95F9B" w:rsidRPr="00287BD2" w:rsidRDefault="00B95F9B" w:rsidP="00732DA5">
            <w:pPr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 xml:space="preserve">- </w:t>
            </w:r>
            <w:r w:rsidRPr="00287BD2">
              <w:rPr>
                <w:sz w:val="22"/>
                <w:szCs w:val="22"/>
                <w:shd w:val="clear" w:color="auto" w:fill="FFFFFF"/>
              </w:rPr>
              <w:t xml:space="preserve">  мониторинг и анализ выявленных нарушений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F3B9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lastRenderedPageBreak/>
              <w:t xml:space="preserve">Остаточные риски </w:t>
            </w:r>
            <w:r w:rsidRPr="00287BD2">
              <w:rPr>
                <w:sz w:val="22"/>
                <w:szCs w:val="22"/>
              </w:rPr>
              <w:lastRenderedPageBreak/>
              <w:t>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14:paraId="54D0E655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lastRenderedPageBreak/>
              <w:t>Повторное возникновени</w:t>
            </w:r>
            <w:r w:rsidRPr="00287BD2">
              <w:rPr>
                <w:sz w:val="22"/>
                <w:szCs w:val="22"/>
              </w:rPr>
              <w:lastRenderedPageBreak/>
              <w:t>е рисков вероятно</w:t>
            </w:r>
          </w:p>
        </w:tc>
      </w:tr>
      <w:tr w:rsidR="00B95F9B" w:rsidRPr="00287BD2" w14:paraId="585ACFB0" w14:textId="77777777" w:rsidTr="00732DA5">
        <w:trPr>
          <w:trHeight w:val="564"/>
        </w:trPr>
        <w:tc>
          <w:tcPr>
            <w:tcW w:w="1844" w:type="dxa"/>
            <w:vAlign w:val="center"/>
          </w:tcPr>
          <w:p w14:paraId="2EDA725E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lastRenderedPageBreak/>
              <w:t xml:space="preserve">Существенный </w:t>
            </w:r>
          </w:p>
        </w:tc>
        <w:tc>
          <w:tcPr>
            <w:tcW w:w="2800" w:type="dxa"/>
          </w:tcPr>
          <w:p w14:paraId="0D623F2B" w14:textId="77777777" w:rsidR="00B95F9B" w:rsidRPr="00287BD2" w:rsidRDefault="00B95F9B" w:rsidP="00732DA5">
            <w:pPr>
              <w:jc w:val="both"/>
              <w:rPr>
                <w:bCs/>
                <w:sz w:val="22"/>
                <w:szCs w:val="22"/>
              </w:rPr>
            </w:pPr>
            <w:r w:rsidRPr="00287BD2">
              <w:rPr>
                <w:bCs/>
                <w:sz w:val="22"/>
                <w:szCs w:val="22"/>
              </w:rPr>
              <w:t>Бездействие в части приведения в соответствии с Федеральным законом от 26.07.2006 № 135-ФЗ</w:t>
            </w:r>
          </w:p>
          <w:p w14:paraId="0D1DFEE2" w14:textId="77777777" w:rsidR="00B95F9B" w:rsidRPr="00287BD2" w:rsidRDefault="00B95F9B" w:rsidP="00732DA5">
            <w:pPr>
              <w:jc w:val="both"/>
              <w:rPr>
                <w:bCs/>
                <w:sz w:val="22"/>
                <w:szCs w:val="22"/>
              </w:rPr>
            </w:pPr>
            <w:r w:rsidRPr="00287BD2">
              <w:rPr>
                <w:bCs/>
                <w:sz w:val="22"/>
                <w:szCs w:val="22"/>
              </w:rPr>
              <w:t xml:space="preserve">«О защите конкуренции» действующих нормативных правовых актов администрации </w:t>
            </w:r>
          </w:p>
        </w:tc>
        <w:tc>
          <w:tcPr>
            <w:tcW w:w="3119" w:type="dxa"/>
          </w:tcPr>
          <w:p w14:paraId="52C7E8A9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-Несвоевременное отслеживание муниципальными служащими администрации изменений в антимонопольном законодательстве;</w:t>
            </w:r>
          </w:p>
          <w:p w14:paraId="5A357CF3" w14:textId="77777777" w:rsidR="00B95F9B" w:rsidRPr="00287BD2" w:rsidRDefault="00B95F9B" w:rsidP="00732DA5">
            <w:pPr>
              <w:jc w:val="both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- недостаточность знаний у муниципальных служащих администрации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1076326" w14:textId="77777777" w:rsidR="00B95F9B" w:rsidRPr="00287BD2" w:rsidRDefault="00B95F9B" w:rsidP="00732DA5">
            <w:pPr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 xml:space="preserve">-Проведение анализа нормативных правовых актов администрации на предмет их соответствия антимонопольному законодательству с учетом внесенных в него дополнений и изменений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3737FB9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14:paraId="20F7AAA9" w14:textId="77777777" w:rsidR="00B95F9B" w:rsidRPr="00287BD2" w:rsidRDefault="00B95F9B" w:rsidP="00732DA5">
            <w:pPr>
              <w:jc w:val="center"/>
              <w:rPr>
                <w:sz w:val="22"/>
                <w:szCs w:val="22"/>
              </w:rPr>
            </w:pPr>
            <w:r w:rsidRPr="00287BD2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</w:tbl>
    <w:p w14:paraId="2EDE78EB" w14:textId="77777777" w:rsidR="00B95F9B" w:rsidRPr="00287BD2" w:rsidRDefault="00B95F9B" w:rsidP="00B95F9B">
      <w:pPr>
        <w:tabs>
          <w:tab w:val="left" w:pos="3869"/>
        </w:tabs>
        <w:rPr>
          <w:sz w:val="22"/>
          <w:szCs w:val="22"/>
        </w:rPr>
      </w:pPr>
      <w:r w:rsidRPr="00287BD2">
        <w:rPr>
          <w:sz w:val="22"/>
          <w:szCs w:val="22"/>
        </w:rPr>
        <w:tab/>
      </w:r>
    </w:p>
    <w:p w14:paraId="27D18B04" w14:textId="77777777" w:rsidR="00B95F9B" w:rsidRPr="00287BD2" w:rsidRDefault="00B95F9B" w:rsidP="0097258D">
      <w:pPr>
        <w:spacing w:line="360" w:lineRule="auto"/>
        <w:ind w:firstLine="540"/>
        <w:jc w:val="center"/>
        <w:rPr>
          <w:sz w:val="22"/>
          <w:szCs w:val="22"/>
        </w:rPr>
      </w:pPr>
    </w:p>
    <w:sectPr w:rsidR="00B95F9B" w:rsidRPr="00287BD2" w:rsidSect="00B95F9B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249E08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7AC9"/>
    <w:rsid w:val="00000255"/>
    <w:rsid w:val="000C1265"/>
    <w:rsid w:val="00101AFC"/>
    <w:rsid w:val="00174669"/>
    <w:rsid w:val="001F76B2"/>
    <w:rsid w:val="002560A6"/>
    <w:rsid w:val="00287BD2"/>
    <w:rsid w:val="005C2542"/>
    <w:rsid w:val="006831E4"/>
    <w:rsid w:val="007F1B9E"/>
    <w:rsid w:val="008A0CB8"/>
    <w:rsid w:val="0097258D"/>
    <w:rsid w:val="00A30B27"/>
    <w:rsid w:val="00B64F50"/>
    <w:rsid w:val="00B8657A"/>
    <w:rsid w:val="00B95F9B"/>
    <w:rsid w:val="00CD48F3"/>
    <w:rsid w:val="00D77903"/>
    <w:rsid w:val="00E07AC9"/>
    <w:rsid w:val="00F8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09456"/>
  <w15:docId w15:val="{345BC2F7-A2BA-46C2-80B6-CBE5F686E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0">
    <w:name w:val="Основной текст (2)"/>
    <w:basedOn w:val="a0"/>
    <w:uiPriority w:val="99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287B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42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hkl4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D86FD-EF38-4B06-BC6B-23E2D3B79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1489</Words>
  <Characters>8490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17</cp:revision>
  <dcterms:created xsi:type="dcterms:W3CDTF">2022-10-10T06:35:00Z</dcterms:created>
  <dcterms:modified xsi:type="dcterms:W3CDTF">2023-08-17T07:44:00Z</dcterms:modified>
</cp:coreProperties>
</file>