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B4D" w:rsidRPr="00AD6121" w:rsidRDefault="009E3B4D" w:rsidP="006E3934">
      <w:pPr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Информация </w:t>
      </w:r>
      <w:r w:rsidRPr="00AD6121">
        <w:rPr>
          <w:rFonts w:ascii="Times New Roman" w:hAnsi="Times New Roman"/>
          <w:b/>
          <w:color w:val="auto"/>
        </w:rPr>
        <w:t>о результатах экспертно-аналитического мероприятия</w:t>
      </w:r>
    </w:p>
    <w:p w:rsidR="009E3B4D" w:rsidRPr="009E3B4D" w:rsidRDefault="009E3B4D" w:rsidP="006E3934">
      <w:pPr>
        <w:ind w:firstLine="284"/>
        <w:jc w:val="center"/>
        <w:rPr>
          <w:rFonts w:ascii="Times New Roman" w:hAnsi="Times New Roman"/>
          <w:b/>
          <w:color w:val="auto"/>
        </w:rPr>
      </w:pPr>
      <w:r w:rsidRPr="00AD6121">
        <w:rPr>
          <w:rFonts w:ascii="Times New Roman" w:hAnsi="Times New Roman"/>
          <w:b/>
          <w:color w:val="auto"/>
        </w:rPr>
        <w:t xml:space="preserve">«Внешняя проверка годовой бюджетной отчетности главного администратора бюджетных средств - </w:t>
      </w:r>
      <w:r w:rsidRPr="009E3B4D">
        <w:rPr>
          <w:rFonts w:ascii="Times New Roman" w:hAnsi="Times New Roman" w:hint="eastAsia"/>
          <w:b/>
          <w:color w:val="auto"/>
        </w:rPr>
        <w:t>Муниципального</w:t>
      </w:r>
      <w:r w:rsidRPr="009E3B4D">
        <w:rPr>
          <w:rFonts w:ascii="Times New Roman" w:hAnsi="Times New Roman"/>
          <w:b/>
          <w:color w:val="auto"/>
        </w:rPr>
        <w:t xml:space="preserve"> </w:t>
      </w:r>
      <w:r w:rsidRPr="009E3B4D">
        <w:rPr>
          <w:rFonts w:ascii="Times New Roman" w:hAnsi="Times New Roman" w:hint="eastAsia"/>
          <w:b/>
          <w:color w:val="auto"/>
        </w:rPr>
        <w:t>казенного</w:t>
      </w:r>
      <w:r w:rsidRPr="009E3B4D">
        <w:rPr>
          <w:rFonts w:ascii="Times New Roman" w:hAnsi="Times New Roman"/>
          <w:b/>
          <w:color w:val="auto"/>
        </w:rPr>
        <w:t xml:space="preserve"> </w:t>
      </w:r>
      <w:r w:rsidRPr="009E3B4D">
        <w:rPr>
          <w:rFonts w:ascii="Times New Roman" w:hAnsi="Times New Roman" w:hint="eastAsia"/>
          <w:b/>
          <w:color w:val="auto"/>
        </w:rPr>
        <w:t>учреждения</w:t>
      </w:r>
      <w:r w:rsidRPr="009E3B4D">
        <w:rPr>
          <w:rFonts w:ascii="Times New Roman" w:hAnsi="Times New Roman"/>
          <w:b/>
          <w:color w:val="auto"/>
        </w:rPr>
        <w:t xml:space="preserve"> </w:t>
      </w:r>
      <w:r w:rsidRPr="009E3B4D">
        <w:rPr>
          <w:rFonts w:ascii="Times New Roman" w:hAnsi="Times New Roman" w:hint="eastAsia"/>
          <w:b/>
          <w:color w:val="auto"/>
        </w:rPr>
        <w:t>«Управление</w:t>
      </w:r>
      <w:r w:rsidRPr="009E3B4D">
        <w:rPr>
          <w:rFonts w:ascii="Times New Roman" w:hAnsi="Times New Roman"/>
          <w:b/>
          <w:color w:val="auto"/>
        </w:rPr>
        <w:t xml:space="preserve"> </w:t>
      </w:r>
      <w:r w:rsidRPr="009E3B4D">
        <w:rPr>
          <w:rFonts w:ascii="Times New Roman" w:hAnsi="Times New Roman" w:hint="eastAsia"/>
          <w:b/>
          <w:color w:val="auto"/>
        </w:rPr>
        <w:t>финансами</w:t>
      </w:r>
      <w:r w:rsidRPr="009E3B4D">
        <w:rPr>
          <w:rFonts w:ascii="Times New Roman" w:hAnsi="Times New Roman"/>
          <w:b/>
          <w:color w:val="auto"/>
        </w:rPr>
        <w:t xml:space="preserve"> </w:t>
      </w:r>
      <w:r w:rsidRPr="009E3B4D">
        <w:rPr>
          <w:rFonts w:ascii="Times New Roman" w:hAnsi="Times New Roman" w:hint="eastAsia"/>
          <w:b/>
          <w:color w:val="auto"/>
        </w:rPr>
        <w:t>муниципального</w:t>
      </w:r>
      <w:r w:rsidRPr="009E3B4D">
        <w:rPr>
          <w:rFonts w:ascii="Times New Roman" w:hAnsi="Times New Roman"/>
          <w:b/>
          <w:color w:val="auto"/>
        </w:rPr>
        <w:t xml:space="preserve"> </w:t>
      </w:r>
      <w:r w:rsidRPr="009E3B4D">
        <w:rPr>
          <w:rFonts w:ascii="Times New Roman" w:hAnsi="Times New Roman" w:hint="eastAsia"/>
          <w:b/>
          <w:color w:val="auto"/>
        </w:rPr>
        <w:t>района</w:t>
      </w:r>
      <w:r w:rsidRPr="009E3B4D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E3B4D">
        <w:rPr>
          <w:rFonts w:ascii="Times New Roman" w:hAnsi="Times New Roman" w:hint="eastAsia"/>
          <w:b/>
          <w:color w:val="auto"/>
        </w:rPr>
        <w:t>Клявлинский</w:t>
      </w:r>
      <w:proofErr w:type="spellEnd"/>
    </w:p>
    <w:p w:rsidR="009E3B4D" w:rsidRDefault="009E3B4D" w:rsidP="006E3934">
      <w:pPr>
        <w:ind w:firstLine="284"/>
        <w:jc w:val="center"/>
        <w:rPr>
          <w:rFonts w:ascii="Times New Roman" w:hAnsi="Times New Roman"/>
          <w:b/>
          <w:color w:val="auto"/>
        </w:rPr>
      </w:pPr>
      <w:r w:rsidRPr="009E3B4D">
        <w:rPr>
          <w:rFonts w:ascii="Times New Roman" w:hAnsi="Times New Roman" w:hint="eastAsia"/>
          <w:b/>
          <w:color w:val="auto"/>
        </w:rPr>
        <w:t>Самарской</w:t>
      </w:r>
      <w:r w:rsidRPr="009E3B4D">
        <w:rPr>
          <w:rFonts w:ascii="Times New Roman" w:hAnsi="Times New Roman"/>
          <w:b/>
          <w:color w:val="auto"/>
        </w:rPr>
        <w:t xml:space="preserve"> </w:t>
      </w:r>
      <w:r w:rsidRPr="009E3B4D">
        <w:rPr>
          <w:rFonts w:ascii="Times New Roman" w:hAnsi="Times New Roman" w:hint="eastAsia"/>
          <w:b/>
          <w:color w:val="auto"/>
        </w:rPr>
        <w:t>области</w:t>
      </w:r>
      <w:r w:rsidRPr="009E3B4D">
        <w:rPr>
          <w:rFonts w:ascii="Times New Roman" w:hAnsi="Times New Roman"/>
          <w:b/>
          <w:color w:val="auto"/>
        </w:rPr>
        <w:t xml:space="preserve"> </w:t>
      </w:r>
      <w:r w:rsidRPr="009E3B4D">
        <w:rPr>
          <w:rFonts w:ascii="Times New Roman" w:hAnsi="Times New Roman" w:hint="eastAsia"/>
          <w:b/>
          <w:color w:val="auto"/>
        </w:rPr>
        <w:t>за</w:t>
      </w:r>
      <w:r w:rsidRPr="009E3B4D">
        <w:rPr>
          <w:rFonts w:ascii="Times New Roman" w:hAnsi="Times New Roman"/>
          <w:b/>
          <w:color w:val="auto"/>
        </w:rPr>
        <w:t xml:space="preserve"> 2025 </w:t>
      </w:r>
      <w:r w:rsidRPr="009E3B4D">
        <w:rPr>
          <w:rFonts w:ascii="Times New Roman" w:hAnsi="Times New Roman" w:hint="eastAsia"/>
          <w:b/>
          <w:color w:val="auto"/>
        </w:rPr>
        <w:t>год»</w:t>
      </w:r>
    </w:p>
    <w:p w:rsidR="009E3B4D" w:rsidRDefault="009E3B4D" w:rsidP="006E3934">
      <w:pPr>
        <w:ind w:firstLine="284"/>
        <w:jc w:val="center"/>
        <w:rPr>
          <w:rFonts w:ascii="Times New Roman" w:hAnsi="Times New Roman"/>
          <w:i/>
          <w:color w:val="auto"/>
        </w:rPr>
      </w:pPr>
      <w:r>
        <w:rPr>
          <w:rFonts w:ascii="Times New Roman" w:hAnsi="Times New Roman"/>
          <w:b/>
          <w:color w:val="auto"/>
        </w:rPr>
        <w:t>(</w:t>
      </w:r>
      <w:r w:rsidRPr="00CB646F">
        <w:rPr>
          <w:rFonts w:ascii="Times New Roman" w:hAnsi="Times New Roman"/>
          <w:i/>
          <w:color w:val="auto"/>
        </w:rPr>
        <w:t xml:space="preserve">пункт 1.2 раздела 1 плана работы Счетной палаты муниципального района </w:t>
      </w:r>
      <w:proofErr w:type="spellStart"/>
      <w:r w:rsidRPr="00CB646F">
        <w:rPr>
          <w:rFonts w:ascii="Times New Roman" w:hAnsi="Times New Roman"/>
          <w:i/>
          <w:color w:val="auto"/>
        </w:rPr>
        <w:t>Клявлински</w:t>
      </w:r>
      <w:r>
        <w:rPr>
          <w:rFonts w:ascii="Times New Roman" w:hAnsi="Times New Roman"/>
          <w:i/>
          <w:color w:val="auto"/>
        </w:rPr>
        <w:t>й</w:t>
      </w:r>
      <w:proofErr w:type="spellEnd"/>
      <w:r>
        <w:rPr>
          <w:rFonts w:ascii="Times New Roman" w:hAnsi="Times New Roman"/>
          <w:i/>
          <w:color w:val="auto"/>
        </w:rPr>
        <w:t xml:space="preserve"> Самарской области на 2026 год)</w:t>
      </w:r>
    </w:p>
    <w:p w:rsidR="009E3B4D" w:rsidRPr="00CB646F" w:rsidRDefault="009E3B4D" w:rsidP="006E3934">
      <w:pPr>
        <w:jc w:val="center"/>
        <w:rPr>
          <w:rFonts w:ascii="Times New Roman" w:hAnsi="Times New Roman"/>
          <w:i/>
          <w:color w:val="333333"/>
        </w:rPr>
      </w:pPr>
    </w:p>
    <w:p w:rsidR="00EE4540" w:rsidRPr="00FE76D1" w:rsidRDefault="009E3B4D" w:rsidP="006E3934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7C3258">
        <w:rPr>
          <w:rFonts w:ascii="Times New Roman" w:hAnsi="Times New Roman"/>
          <w:color w:val="auto"/>
        </w:rPr>
        <w:t xml:space="preserve">Счетной палатой муниципального района </w:t>
      </w:r>
      <w:proofErr w:type="spellStart"/>
      <w:r w:rsidRPr="007C3258">
        <w:rPr>
          <w:rFonts w:ascii="Times New Roman" w:hAnsi="Times New Roman"/>
          <w:color w:val="auto"/>
        </w:rPr>
        <w:t>Клявлинский</w:t>
      </w:r>
      <w:proofErr w:type="spellEnd"/>
      <w:r w:rsidRPr="007C3258">
        <w:rPr>
          <w:rFonts w:ascii="Times New Roman" w:hAnsi="Times New Roman"/>
          <w:color w:val="auto"/>
        </w:rPr>
        <w:t xml:space="preserve"> Самарской области</w:t>
      </w:r>
      <w:r w:rsidRPr="0013016E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 xml:space="preserve">на </w:t>
      </w:r>
      <w:r w:rsidRPr="00FE76D1">
        <w:rPr>
          <w:rFonts w:ascii="Times New Roman" w:hAnsi="Times New Roman"/>
          <w:color w:val="auto"/>
        </w:rPr>
        <w:t xml:space="preserve">основании пункта 1.2 раздела 1 плана работы Счетной палаты муниципального района </w:t>
      </w:r>
      <w:proofErr w:type="spellStart"/>
      <w:r w:rsidRPr="00FE76D1">
        <w:rPr>
          <w:rFonts w:ascii="Times New Roman" w:hAnsi="Times New Roman"/>
          <w:color w:val="auto"/>
        </w:rPr>
        <w:t>Клявлинский</w:t>
      </w:r>
      <w:proofErr w:type="spellEnd"/>
      <w:r w:rsidRPr="00FE76D1">
        <w:rPr>
          <w:rFonts w:ascii="Times New Roman" w:hAnsi="Times New Roman"/>
          <w:color w:val="auto"/>
        </w:rPr>
        <w:t xml:space="preserve"> Самарской области на 2026 год проведено экспертно-аналитическое мероприятие «Внешняя проверка годовой бюджетной отчетности главного администратора бюджетных средств - </w:t>
      </w:r>
      <w:r w:rsidR="00EE4540" w:rsidRPr="00FE76D1">
        <w:rPr>
          <w:rFonts w:ascii="Times New Roman" w:hAnsi="Times New Roman" w:hint="eastAsia"/>
          <w:color w:val="auto"/>
        </w:rPr>
        <w:t>Муниципального</w:t>
      </w:r>
      <w:r w:rsidR="00EE4540" w:rsidRPr="00FE76D1">
        <w:rPr>
          <w:rFonts w:ascii="Times New Roman" w:hAnsi="Times New Roman"/>
          <w:color w:val="auto"/>
        </w:rPr>
        <w:t xml:space="preserve"> </w:t>
      </w:r>
      <w:r w:rsidR="00EE4540" w:rsidRPr="00FE76D1">
        <w:rPr>
          <w:rFonts w:ascii="Times New Roman" w:hAnsi="Times New Roman" w:hint="eastAsia"/>
          <w:color w:val="auto"/>
        </w:rPr>
        <w:t>казенного</w:t>
      </w:r>
      <w:r w:rsidR="00EE4540" w:rsidRPr="00FE76D1">
        <w:rPr>
          <w:rFonts w:ascii="Times New Roman" w:hAnsi="Times New Roman"/>
          <w:color w:val="auto"/>
        </w:rPr>
        <w:t xml:space="preserve"> </w:t>
      </w:r>
      <w:r w:rsidR="00EE4540" w:rsidRPr="00FE76D1">
        <w:rPr>
          <w:rFonts w:ascii="Times New Roman" w:hAnsi="Times New Roman" w:hint="eastAsia"/>
          <w:color w:val="auto"/>
        </w:rPr>
        <w:t>учреждения</w:t>
      </w:r>
      <w:r w:rsidR="00EE4540" w:rsidRPr="00FE76D1">
        <w:rPr>
          <w:rFonts w:ascii="Times New Roman" w:hAnsi="Times New Roman"/>
          <w:color w:val="auto"/>
        </w:rPr>
        <w:t xml:space="preserve"> </w:t>
      </w:r>
      <w:r w:rsidR="00EE4540" w:rsidRPr="00FE76D1">
        <w:rPr>
          <w:rFonts w:ascii="Times New Roman" w:hAnsi="Times New Roman" w:hint="eastAsia"/>
          <w:color w:val="auto"/>
        </w:rPr>
        <w:t>«Управление</w:t>
      </w:r>
      <w:r w:rsidR="00EE4540" w:rsidRPr="00FE76D1">
        <w:rPr>
          <w:rFonts w:ascii="Times New Roman" w:hAnsi="Times New Roman"/>
          <w:color w:val="auto"/>
        </w:rPr>
        <w:t xml:space="preserve"> </w:t>
      </w:r>
      <w:r w:rsidR="00EE4540" w:rsidRPr="00FE76D1">
        <w:rPr>
          <w:rFonts w:ascii="Times New Roman" w:hAnsi="Times New Roman" w:hint="eastAsia"/>
          <w:color w:val="auto"/>
        </w:rPr>
        <w:t>финансами</w:t>
      </w:r>
      <w:r w:rsidR="00EE4540" w:rsidRPr="00FE76D1">
        <w:rPr>
          <w:rFonts w:ascii="Times New Roman" w:hAnsi="Times New Roman"/>
          <w:color w:val="auto"/>
        </w:rPr>
        <w:t xml:space="preserve"> </w:t>
      </w:r>
      <w:r w:rsidR="00EE4540" w:rsidRPr="00FE76D1">
        <w:rPr>
          <w:rFonts w:ascii="Times New Roman" w:hAnsi="Times New Roman" w:hint="eastAsia"/>
          <w:color w:val="auto"/>
        </w:rPr>
        <w:t>муниципального</w:t>
      </w:r>
      <w:r w:rsidR="00EE4540" w:rsidRPr="00FE76D1">
        <w:rPr>
          <w:rFonts w:ascii="Times New Roman" w:hAnsi="Times New Roman"/>
          <w:color w:val="auto"/>
        </w:rPr>
        <w:t xml:space="preserve"> </w:t>
      </w:r>
      <w:r w:rsidR="00EE4540" w:rsidRPr="00FE76D1">
        <w:rPr>
          <w:rFonts w:ascii="Times New Roman" w:hAnsi="Times New Roman" w:hint="eastAsia"/>
          <w:color w:val="auto"/>
        </w:rPr>
        <w:t>района</w:t>
      </w:r>
      <w:r w:rsidR="00EE4540" w:rsidRPr="00FE76D1">
        <w:rPr>
          <w:rFonts w:ascii="Times New Roman" w:hAnsi="Times New Roman"/>
          <w:color w:val="auto"/>
        </w:rPr>
        <w:t xml:space="preserve"> </w:t>
      </w:r>
      <w:proofErr w:type="spellStart"/>
      <w:r w:rsidR="00EE4540" w:rsidRPr="00FE76D1">
        <w:rPr>
          <w:rFonts w:ascii="Times New Roman" w:hAnsi="Times New Roman" w:hint="eastAsia"/>
          <w:color w:val="auto"/>
        </w:rPr>
        <w:t>Клявлинский</w:t>
      </w:r>
      <w:proofErr w:type="spellEnd"/>
      <w:r w:rsidR="00EE4540" w:rsidRPr="00FE76D1">
        <w:rPr>
          <w:rFonts w:ascii="Times New Roman" w:hAnsi="Times New Roman"/>
          <w:color w:val="auto"/>
        </w:rPr>
        <w:t xml:space="preserve"> </w:t>
      </w:r>
      <w:r w:rsidR="00EE4540" w:rsidRPr="00FE76D1">
        <w:rPr>
          <w:rFonts w:ascii="Times New Roman" w:hAnsi="Times New Roman" w:hint="eastAsia"/>
          <w:color w:val="auto"/>
        </w:rPr>
        <w:t>Самарской</w:t>
      </w:r>
      <w:r w:rsidR="00EE4540" w:rsidRPr="00FE76D1">
        <w:rPr>
          <w:rFonts w:ascii="Times New Roman" w:hAnsi="Times New Roman"/>
          <w:color w:val="auto"/>
        </w:rPr>
        <w:t xml:space="preserve"> </w:t>
      </w:r>
      <w:r w:rsidR="00EE4540" w:rsidRPr="00FE76D1">
        <w:rPr>
          <w:rFonts w:ascii="Times New Roman" w:hAnsi="Times New Roman" w:hint="eastAsia"/>
          <w:color w:val="auto"/>
        </w:rPr>
        <w:t>области</w:t>
      </w:r>
      <w:r w:rsidR="00EE4540" w:rsidRPr="00FE76D1">
        <w:rPr>
          <w:rFonts w:ascii="Times New Roman" w:hAnsi="Times New Roman"/>
          <w:color w:val="auto"/>
        </w:rPr>
        <w:t xml:space="preserve"> </w:t>
      </w:r>
      <w:r w:rsidR="00EE4540" w:rsidRPr="00FE76D1">
        <w:rPr>
          <w:rFonts w:ascii="Times New Roman" w:hAnsi="Times New Roman" w:hint="eastAsia"/>
          <w:color w:val="auto"/>
        </w:rPr>
        <w:t>за</w:t>
      </w:r>
      <w:r w:rsidR="00EE4540" w:rsidRPr="00FE76D1">
        <w:rPr>
          <w:rFonts w:ascii="Times New Roman" w:hAnsi="Times New Roman"/>
          <w:color w:val="auto"/>
        </w:rPr>
        <w:t xml:space="preserve"> 2025 </w:t>
      </w:r>
      <w:r w:rsidR="00EE4540" w:rsidRPr="00FE76D1">
        <w:rPr>
          <w:rFonts w:ascii="Times New Roman" w:hAnsi="Times New Roman" w:hint="eastAsia"/>
          <w:color w:val="auto"/>
        </w:rPr>
        <w:t>год»</w:t>
      </w:r>
      <w:r w:rsidR="00F968AF" w:rsidRPr="00FE76D1">
        <w:rPr>
          <w:rFonts w:ascii="Times New Roman" w:hAnsi="Times New Roman"/>
          <w:color w:val="auto"/>
        </w:rPr>
        <w:t xml:space="preserve"> (далее – ГАБС)</w:t>
      </w:r>
      <w:r w:rsidR="00EE4540" w:rsidRPr="00FE76D1">
        <w:rPr>
          <w:rFonts w:ascii="Times New Roman" w:hAnsi="Times New Roman"/>
          <w:color w:val="auto"/>
        </w:rPr>
        <w:t>.</w:t>
      </w:r>
    </w:p>
    <w:p w:rsidR="009E3B4D" w:rsidRPr="00FE76D1" w:rsidRDefault="009E3B4D" w:rsidP="006E3934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FE76D1">
        <w:rPr>
          <w:rFonts w:ascii="Times New Roman" w:hAnsi="Times New Roman"/>
        </w:rPr>
        <w:t xml:space="preserve">Оценка достоверности годовой бюджетной отчетности проводилась </w:t>
      </w:r>
      <w:r w:rsidRPr="00FE76D1">
        <w:rPr>
          <w:rFonts w:ascii="Times New Roman" w:hAnsi="Times New Roman"/>
          <w:u w:val="single"/>
        </w:rPr>
        <w:t>выборочно</w:t>
      </w:r>
      <w:r w:rsidRPr="00FE76D1">
        <w:rPr>
          <w:rFonts w:ascii="Times New Roman" w:hAnsi="Times New Roman"/>
        </w:rPr>
        <w:t xml:space="preserve"> и включала в себя изучение и оценку основных форм бюджетной отчетности.</w:t>
      </w:r>
    </w:p>
    <w:p w:rsidR="009E3B4D" w:rsidRPr="00FE76D1" w:rsidRDefault="009E3B4D" w:rsidP="006E3934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FE76D1">
        <w:rPr>
          <w:rFonts w:ascii="Times New Roman" w:hAnsi="Times New Roman"/>
        </w:rPr>
        <w:t>Проверка бюджетной отчетности показала следующее:</w:t>
      </w:r>
    </w:p>
    <w:p w:rsidR="000934D7" w:rsidRPr="00FE76D1" w:rsidRDefault="000934D7" w:rsidP="006E3934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76D1">
        <w:rPr>
          <w:rFonts w:ascii="Times New Roman" w:hAnsi="Times New Roman"/>
          <w:color w:val="auto"/>
        </w:rPr>
        <w:t>Годовая бюджетная отчетность представлена в Счетную палату 29.01.2026 года (вход. №14 от 29.01.2026 года), что соответствует требованиям части 5 статьи 24 Положения о бюджетном процессе.</w:t>
      </w:r>
    </w:p>
    <w:p w:rsidR="000934D7" w:rsidRPr="00FE76D1" w:rsidRDefault="000934D7" w:rsidP="006E3934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76D1">
        <w:rPr>
          <w:rFonts w:ascii="Times New Roman" w:hAnsi="Times New Roman"/>
          <w:color w:val="auto"/>
        </w:rPr>
        <w:t>Бюджетная отчетность за 2025 год представлена в соответствии с перечнем, установленным пунктом 3 статьи 264.1 БК РФ.</w:t>
      </w:r>
    </w:p>
    <w:p w:rsidR="000934D7" w:rsidRPr="00FE76D1" w:rsidRDefault="000934D7" w:rsidP="006E3934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76D1">
        <w:rPr>
          <w:rFonts w:ascii="Times New Roman" w:hAnsi="Times New Roman"/>
          <w:color w:val="auto"/>
        </w:rPr>
        <w:t xml:space="preserve">Годовая бюджетная отчетность за 2025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       </w:t>
      </w:r>
    </w:p>
    <w:p w:rsidR="00914BAE" w:rsidRPr="00FE76D1" w:rsidRDefault="00914BAE" w:rsidP="006E3934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76D1">
        <w:rPr>
          <w:rFonts w:ascii="Times New Roman" w:hAnsi="Times New Roman" w:hint="eastAsia"/>
          <w:color w:val="auto"/>
        </w:rPr>
        <w:t>Представленная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годовая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бюджетная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отчетность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в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целом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составлена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в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соответствии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требованиями</w:t>
      </w:r>
      <w:r w:rsidRPr="00FE76D1">
        <w:rPr>
          <w:rFonts w:ascii="Times New Roman" w:hAnsi="Times New Roman"/>
          <w:color w:val="auto"/>
        </w:rPr>
        <w:t xml:space="preserve">, </w:t>
      </w:r>
      <w:r w:rsidRPr="00FE76D1">
        <w:rPr>
          <w:rFonts w:ascii="Times New Roman" w:hAnsi="Times New Roman" w:hint="eastAsia"/>
          <w:color w:val="auto"/>
        </w:rPr>
        <w:t>установленными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Инструкцией</w:t>
      </w:r>
      <w:r w:rsidRPr="00FE76D1">
        <w:rPr>
          <w:rFonts w:ascii="Times New Roman" w:hAnsi="Times New Roman"/>
          <w:color w:val="auto"/>
        </w:rPr>
        <w:t xml:space="preserve"> 191</w:t>
      </w:r>
      <w:r w:rsidRPr="00FE76D1">
        <w:rPr>
          <w:rFonts w:ascii="Times New Roman" w:hAnsi="Times New Roman" w:hint="eastAsia"/>
          <w:color w:val="auto"/>
        </w:rPr>
        <w:t>н</w:t>
      </w:r>
      <w:r w:rsidRPr="00FE76D1">
        <w:rPr>
          <w:rFonts w:ascii="Times New Roman" w:hAnsi="Times New Roman"/>
          <w:color w:val="auto"/>
        </w:rPr>
        <w:t xml:space="preserve">. </w:t>
      </w:r>
      <w:r w:rsidRPr="00FE76D1">
        <w:rPr>
          <w:rFonts w:ascii="Times New Roman" w:hAnsi="Times New Roman" w:hint="eastAsia"/>
          <w:color w:val="auto"/>
        </w:rPr>
        <w:t>В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ходе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внешней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проверки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выявлены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отдельные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нарушения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порядка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составления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годовой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бюджетной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отчетности</w:t>
      </w:r>
      <w:r w:rsidRPr="00FE76D1">
        <w:rPr>
          <w:rFonts w:ascii="Times New Roman" w:hAnsi="Times New Roman"/>
          <w:color w:val="auto"/>
        </w:rPr>
        <w:t>.</w:t>
      </w:r>
    </w:p>
    <w:p w:rsidR="00C31ABE" w:rsidRPr="00FE76D1" w:rsidRDefault="00C31ABE" w:rsidP="006E3934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76D1">
        <w:rPr>
          <w:rFonts w:ascii="Times New Roman" w:hAnsi="Times New Roman"/>
          <w:color w:val="auto"/>
        </w:rPr>
        <w:t>В нарушение пунктов 8, 11.1 Инструкции № 191н в составе годовой бюджетной отчетности не представлена форма «Разделительный (ликвидационный)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(ф.0503230) и в Пояснительной записке (ф.0503160) не отражена информация об отсутствии указанной формы в составе бюджетной отчетности ввиду отсутствия числовых значений показателей.</w:t>
      </w:r>
    </w:p>
    <w:p w:rsidR="00C31ABE" w:rsidRPr="00FE76D1" w:rsidRDefault="00C31ABE" w:rsidP="006E3934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76D1">
        <w:rPr>
          <w:rFonts w:ascii="Times New Roman" w:hAnsi="Times New Roman"/>
          <w:color w:val="auto"/>
        </w:rPr>
        <w:t>В нарушение пунктов 8, 152 Инструкции № 191н в составе годовой бюджетной отчетности не представлена форма «Сведения о целевых иностранных кредитах (ф. 0503167) и в Пояснительной записке (ф.0503160) не отражена информация об отсутствии указанной формы в составе бюджетной отчетности ввиду отсутствия числовых значений показателей.</w:t>
      </w:r>
    </w:p>
    <w:p w:rsidR="00170892" w:rsidRPr="00FE76D1" w:rsidRDefault="00170892" w:rsidP="006E3934">
      <w:pPr>
        <w:ind w:firstLine="567"/>
        <w:jc w:val="both"/>
        <w:rPr>
          <w:rFonts w:ascii="Times New Roman" w:hAnsi="Times New Roman"/>
          <w:color w:val="auto"/>
        </w:rPr>
      </w:pPr>
      <w:r w:rsidRPr="00FE76D1">
        <w:rPr>
          <w:rFonts w:ascii="Times New Roman" w:hAnsi="Times New Roman"/>
          <w:color w:val="auto"/>
        </w:rPr>
        <w:t>В нарушение п. 37 Приказа Минфина России от 31.12.2016 N 260н «Об утверждении федерального стандарта бухгалтерского учета для организаций государственного сектора "Представление бухгалтерской (финансовой) отчетности" Пояснительная записка (ф. 0503160) не содержит:</w:t>
      </w:r>
    </w:p>
    <w:p w:rsidR="00170892" w:rsidRPr="00FE76D1" w:rsidRDefault="00170892" w:rsidP="006E3934">
      <w:pPr>
        <w:ind w:firstLine="567"/>
        <w:jc w:val="both"/>
        <w:rPr>
          <w:rFonts w:ascii="Times New Roman" w:hAnsi="Times New Roman"/>
          <w:color w:val="auto"/>
        </w:rPr>
      </w:pPr>
      <w:r w:rsidRPr="00FE76D1">
        <w:rPr>
          <w:rFonts w:ascii="Times New Roman" w:hAnsi="Times New Roman"/>
          <w:color w:val="auto"/>
        </w:rPr>
        <w:lastRenderedPageBreak/>
        <w:t>наименование органа, осуществляющего внешний государственный (муниципальный) финансовый контроль;</w:t>
      </w:r>
    </w:p>
    <w:p w:rsidR="00170892" w:rsidRPr="00FE76D1" w:rsidRDefault="00170892" w:rsidP="006E3934">
      <w:pPr>
        <w:ind w:firstLine="567"/>
        <w:jc w:val="both"/>
        <w:rPr>
          <w:rFonts w:ascii="Times New Roman" w:hAnsi="Times New Roman"/>
          <w:color w:val="auto"/>
        </w:rPr>
      </w:pPr>
      <w:r w:rsidRPr="00FE76D1">
        <w:rPr>
          <w:rFonts w:ascii="Times New Roman" w:hAnsi="Times New Roman" w:hint="eastAsia"/>
          <w:color w:val="auto"/>
        </w:rPr>
        <w:t>информацию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результатах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исполнения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субъектом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отчетности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плана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его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финансово</w:t>
      </w:r>
      <w:r w:rsidRPr="00FE76D1">
        <w:rPr>
          <w:rFonts w:ascii="Times New Roman" w:hAnsi="Times New Roman"/>
          <w:color w:val="auto"/>
        </w:rPr>
        <w:t>-</w:t>
      </w:r>
      <w:r w:rsidRPr="00FE76D1">
        <w:rPr>
          <w:rFonts w:ascii="Times New Roman" w:hAnsi="Times New Roman" w:hint="eastAsia"/>
          <w:color w:val="auto"/>
        </w:rPr>
        <w:t>хозяйственной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деятельности</w:t>
      </w:r>
      <w:r w:rsidRPr="00FE76D1">
        <w:rPr>
          <w:rFonts w:ascii="Times New Roman" w:hAnsi="Times New Roman"/>
          <w:color w:val="auto"/>
        </w:rPr>
        <w:t xml:space="preserve"> (</w:t>
      </w:r>
      <w:r w:rsidRPr="00FE76D1">
        <w:rPr>
          <w:rFonts w:ascii="Times New Roman" w:hAnsi="Times New Roman" w:hint="eastAsia"/>
          <w:color w:val="auto"/>
        </w:rPr>
        <w:t>бюджетной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сметы</w:t>
      </w:r>
      <w:r w:rsidRPr="00FE76D1">
        <w:rPr>
          <w:rFonts w:ascii="Times New Roman" w:hAnsi="Times New Roman"/>
          <w:color w:val="auto"/>
        </w:rPr>
        <w:t xml:space="preserve">) </w:t>
      </w:r>
      <w:r w:rsidRPr="00FE76D1">
        <w:rPr>
          <w:rFonts w:ascii="Times New Roman" w:hAnsi="Times New Roman" w:hint="eastAsia"/>
          <w:color w:val="auto"/>
        </w:rPr>
        <w:t>или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указание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на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наименование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место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публикации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отчета</w:t>
      </w:r>
      <w:r w:rsidRPr="00FE76D1">
        <w:rPr>
          <w:rFonts w:ascii="Times New Roman" w:hAnsi="Times New Roman"/>
          <w:color w:val="auto"/>
        </w:rPr>
        <w:t xml:space="preserve">, </w:t>
      </w:r>
      <w:r w:rsidRPr="00FE76D1">
        <w:rPr>
          <w:rFonts w:ascii="Times New Roman" w:hAnsi="Times New Roman" w:hint="eastAsia"/>
          <w:color w:val="auto"/>
        </w:rPr>
        <w:t>в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котором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содержится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такая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информация</w:t>
      </w:r>
      <w:r w:rsidRPr="00FE76D1">
        <w:rPr>
          <w:rFonts w:ascii="Times New Roman" w:hAnsi="Times New Roman"/>
          <w:color w:val="auto"/>
        </w:rPr>
        <w:t>;</w:t>
      </w:r>
    </w:p>
    <w:p w:rsidR="00170892" w:rsidRPr="00FE76D1" w:rsidRDefault="00170892" w:rsidP="006E3934">
      <w:pPr>
        <w:ind w:firstLine="567"/>
        <w:jc w:val="both"/>
        <w:rPr>
          <w:rFonts w:ascii="Times New Roman" w:hAnsi="Times New Roman"/>
          <w:color w:val="auto"/>
        </w:rPr>
      </w:pPr>
      <w:r w:rsidRPr="00FE76D1">
        <w:rPr>
          <w:rFonts w:ascii="Times New Roman" w:hAnsi="Times New Roman" w:hint="eastAsia"/>
          <w:color w:val="auto"/>
        </w:rPr>
        <w:t>информацию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об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основных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источниках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неопределенностей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в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отношении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учетных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оценок</w:t>
      </w:r>
      <w:r w:rsidRPr="00FE76D1">
        <w:rPr>
          <w:rFonts w:ascii="Times New Roman" w:hAnsi="Times New Roman"/>
          <w:color w:val="auto"/>
        </w:rPr>
        <w:t xml:space="preserve">, </w:t>
      </w:r>
      <w:r w:rsidRPr="00FE76D1">
        <w:rPr>
          <w:rFonts w:ascii="Times New Roman" w:hAnsi="Times New Roman" w:hint="eastAsia"/>
          <w:color w:val="auto"/>
        </w:rPr>
        <w:t>включая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ключевые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допущения</w:t>
      </w:r>
      <w:r w:rsidRPr="00FE76D1">
        <w:rPr>
          <w:rFonts w:ascii="Times New Roman" w:hAnsi="Times New Roman"/>
          <w:color w:val="auto"/>
        </w:rPr>
        <w:t xml:space="preserve">, </w:t>
      </w:r>
      <w:r w:rsidRPr="00FE76D1">
        <w:rPr>
          <w:rFonts w:ascii="Times New Roman" w:hAnsi="Times New Roman" w:hint="eastAsia"/>
          <w:color w:val="auto"/>
        </w:rPr>
        <w:t>касающиеся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будущих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событий</w:t>
      </w:r>
      <w:r w:rsidRPr="00FE76D1">
        <w:rPr>
          <w:rFonts w:ascii="Times New Roman" w:hAnsi="Times New Roman"/>
          <w:color w:val="auto"/>
        </w:rPr>
        <w:t xml:space="preserve">, </w:t>
      </w:r>
      <w:r w:rsidRPr="00FE76D1">
        <w:rPr>
          <w:rFonts w:ascii="Times New Roman" w:hAnsi="Times New Roman" w:hint="eastAsia"/>
          <w:color w:val="auto"/>
        </w:rPr>
        <w:t>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другие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основные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источники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неопределенностей</w:t>
      </w:r>
      <w:r w:rsidRPr="00FE76D1">
        <w:rPr>
          <w:rFonts w:ascii="Times New Roman" w:hAnsi="Times New Roman"/>
          <w:color w:val="auto"/>
        </w:rPr>
        <w:t xml:space="preserve">, </w:t>
      </w:r>
      <w:r w:rsidRPr="00FE76D1">
        <w:rPr>
          <w:rFonts w:ascii="Times New Roman" w:hAnsi="Times New Roman" w:hint="eastAsia"/>
          <w:color w:val="auto"/>
        </w:rPr>
        <w:t>в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связи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которыми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имеются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риски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существенных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корректировок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балансовой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стоимости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активов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обязательств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в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следующем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отчетном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году</w:t>
      </w:r>
      <w:r w:rsidRPr="00FE76D1">
        <w:rPr>
          <w:rFonts w:ascii="Times New Roman" w:hAnsi="Times New Roman"/>
          <w:color w:val="auto"/>
        </w:rPr>
        <w:t xml:space="preserve">, </w:t>
      </w:r>
      <w:r w:rsidRPr="00FE76D1">
        <w:rPr>
          <w:rFonts w:ascii="Times New Roman" w:hAnsi="Times New Roman" w:hint="eastAsia"/>
          <w:color w:val="auto"/>
        </w:rPr>
        <w:t>а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также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наименование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балансовую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стоимость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таких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активов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обязательств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на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отчетную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дату</w:t>
      </w:r>
      <w:r w:rsidRPr="00FE76D1">
        <w:rPr>
          <w:rFonts w:ascii="Times New Roman" w:hAnsi="Times New Roman"/>
          <w:color w:val="auto"/>
        </w:rPr>
        <w:t xml:space="preserve">. </w:t>
      </w:r>
      <w:r w:rsidRPr="00FE76D1">
        <w:rPr>
          <w:rFonts w:ascii="Times New Roman" w:hAnsi="Times New Roman" w:hint="eastAsia"/>
          <w:color w:val="auto"/>
        </w:rPr>
        <w:t>К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таким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учетным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оценкам</w:t>
      </w:r>
      <w:r w:rsidRPr="00FE76D1">
        <w:rPr>
          <w:rFonts w:ascii="Times New Roman" w:hAnsi="Times New Roman"/>
          <w:color w:val="auto"/>
        </w:rPr>
        <w:t xml:space="preserve">, </w:t>
      </w:r>
      <w:r w:rsidRPr="00FE76D1">
        <w:rPr>
          <w:rFonts w:ascii="Times New Roman" w:hAnsi="Times New Roman" w:hint="eastAsia"/>
          <w:color w:val="auto"/>
        </w:rPr>
        <w:t>например</w:t>
      </w:r>
      <w:r w:rsidRPr="00FE76D1">
        <w:rPr>
          <w:rFonts w:ascii="Times New Roman" w:hAnsi="Times New Roman"/>
          <w:color w:val="auto"/>
        </w:rPr>
        <w:t xml:space="preserve">, </w:t>
      </w:r>
      <w:r w:rsidRPr="00FE76D1">
        <w:rPr>
          <w:rFonts w:ascii="Times New Roman" w:hAnsi="Times New Roman" w:hint="eastAsia"/>
          <w:color w:val="auto"/>
        </w:rPr>
        <w:t>относятся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оценка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возмещаемой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стоимости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определенных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классов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основных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средств</w:t>
      </w:r>
      <w:r w:rsidRPr="00FE76D1">
        <w:rPr>
          <w:rFonts w:ascii="Times New Roman" w:hAnsi="Times New Roman"/>
          <w:color w:val="auto"/>
        </w:rPr>
        <w:t xml:space="preserve">, </w:t>
      </w:r>
      <w:r w:rsidRPr="00FE76D1">
        <w:rPr>
          <w:rFonts w:ascii="Times New Roman" w:hAnsi="Times New Roman" w:hint="eastAsia"/>
          <w:color w:val="auto"/>
        </w:rPr>
        <w:t>оценка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влияния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технологического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устаревания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на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стоимость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запасов</w:t>
      </w:r>
      <w:r w:rsidRPr="00FE76D1">
        <w:rPr>
          <w:rFonts w:ascii="Times New Roman" w:hAnsi="Times New Roman"/>
          <w:color w:val="auto"/>
        </w:rPr>
        <w:t xml:space="preserve">, </w:t>
      </w:r>
      <w:r w:rsidRPr="00FE76D1">
        <w:rPr>
          <w:rFonts w:ascii="Times New Roman" w:hAnsi="Times New Roman" w:hint="eastAsia"/>
          <w:color w:val="auto"/>
        </w:rPr>
        <w:t>оценка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резервов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в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связи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будущими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результатами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текущих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судебных</w:t>
      </w:r>
      <w:r w:rsidRPr="00FE76D1">
        <w:rPr>
          <w:rFonts w:ascii="Times New Roman" w:hAnsi="Times New Roman"/>
          <w:color w:val="auto"/>
        </w:rPr>
        <w:t xml:space="preserve"> </w:t>
      </w:r>
      <w:r w:rsidRPr="00FE76D1">
        <w:rPr>
          <w:rFonts w:ascii="Times New Roman" w:hAnsi="Times New Roman" w:hint="eastAsia"/>
          <w:color w:val="auto"/>
        </w:rPr>
        <w:t>разбирательств</w:t>
      </w:r>
      <w:r w:rsidRPr="00FE76D1">
        <w:rPr>
          <w:rFonts w:ascii="Times New Roman" w:hAnsi="Times New Roman"/>
          <w:color w:val="auto"/>
        </w:rPr>
        <w:t>.</w:t>
      </w:r>
    </w:p>
    <w:p w:rsidR="000934D7" w:rsidRPr="00FE76D1" w:rsidRDefault="000934D7" w:rsidP="006E3934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76D1">
        <w:rPr>
          <w:rFonts w:ascii="Times New Roman" w:hAnsi="Times New Roman"/>
          <w:color w:val="auto"/>
        </w:rPr>
        <w:t xml:space="preserve">По состоянию на 01.01.2026 года дебиторская задолженность по бюджетной деятельности составляет </w:t>
      </w:r>
      <w:r w:rsidR="001C10DF" w:rsidRPr="00FE76D1">
        <w:rPr>
          <w:rFonts w:ascii="Times New Roman" w:hAnsi="Times New Roman"/>
          <w:color w:val="auto"/>
        </w:rPr>
        <w:t>0,000</w:t>
      </w:r>
      <w:r w:rsidRPr="00FE76D1">
        <w:rPr>
          <w:rFonts w:ascii="Times New Roman" w:hAnsi="Times New Roman"/>
          <w:color w:val="auto"/>
        </w:rPr>
        <w:t xml:space="preserve"> тыс. рублей, кредиторская задолженность составила </w:t>
      </w:r>
      <w:r w:rsidR="001C10DF" w:rsidRPr="00FE76D1">
        <w:rPr>
          <w:rFonts w:ascii="Times New Roman" w:hAnsi="Times New Roman"/>
          <w:color w:val="auto"/>
        </w:rPr>
        <w:t>287,627</w:t>
      </w:r>
      <w:r w:rsidRPr="00FE76D1">
        <w:rPr>
          <w:rFonts w:ascii="Times New Roman" w:hAnsi="Times New Roman"/>
          <w:color w:val="auto"/>
        </w:rPr>
        <w:t xml:space="preserve"> тыс. рублей. Данные формы «Сведения по дебиторской и кредиторской задолженности» (ф. 0503169) к Пояснительной записке (ф. 0503160) соответствуют Балансу (ф.0503130).</w:t>
      </w:r>
    </w:p>
    <w:p w:rsidR="000934D7" w:rsidRPr="00FE76D1" w:rsidRDefault="000934D7" w:rsidP="006E3934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76D1">
        <w:rPr>
          <w:rFonts w:ascii="Times New Roman" w:hAnsi="Times New Roman"/>
          <w:color w:val="auto"/>
        </w:rPr>
        <w:t>Факты недостоверности показателей бюджетной отчетности не выявлены.</w:t>
      </w:r>
    </w:p>
    <w:p w:rsidR="001C10DF" w:rsidRPr="00FE76D1" w:rsidRDefault="000934D7" w:rsidP="006E3934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76D1">
        <w:rPr>
          <w:rFonts w:ascii="Times New Roman" w:hAnsi="Times New Roman"/>
          <w:color w:val="auto"/>
        </w:rPr>
        <w:t xml:space="preserve">За 2025 год 100 процентов фактических расходов бюджета ГАБС осуществлялось программно-целевым методом. На исполнение </w:t>
      </w:r>
      <w:r w:rsidR="001C10DF" w:rsidRPr="00FE76D1">
        <w:rPr>
          <w:rFonts w:ascii="Times New Roman" w:hAnsi="Times New Roman"/>
          <w:color w:val="auto"/>
        </w:rPr>
        <w:t>2</w:t>
      </w:r>
      <w:r w:rsidRPr="00FE76D1">
        <w:rPr>
          <w:rFonts w:ascii="Times New Roman" w:hAnsi="Times New Roman"/>
          <w:color w:val="auto"/>
        </w:rPr>
        <w:t xml:space="preserve"> муниципальных программ запланировано </w:t>
      </w:r>
      <w:r w:rsidR="001C10DF" w:rsidRPr="00FE76D1">
        <w:rPr>
          <w:rFonts w:ascii="Times New Roman" w:hAnsi="Times New Roman"/>
          <w:color w:val="auto"/>
        </w:rPr>
        <w:t>52 347,237</w:t>
      </w:r>
      <w:r w:rsidRPr="00FE76D1">
        <w:rPr>
          <w:rFonts w:ascii="Times New Roman" w:hAnsi="Times New Roman"/>
          <w:color w:val="auto"/>
        </w:rPr>
        <w:t xml:space="preserve"> тыс. рублей, кассовое исполнение составило </w:t>
      </w:r>
      <w:r w:rsidR="001C10DF" w:rsidRPr="00FE76D1">
        <w:rPr>
          <w:rFonts w:ascii="Times New Roman" w:hAnsi="Times New Roman"/>
          <w:color w:val="auto"/>
        </w:rPr>
        <w:t>48 190,955</w:t>
      </w:r>
      <w:r w:rsidRPr="00FE76D1">
        <w:rPr>
          <w:rFonts w:ascii="Times New Roman" w:hAnsi="Times New Roman"/>
          <w:color w:val="auto"/>
        </w:rPr>
        <w:t xml:space="preserve"> тыс. рублей (9</w:t>
      </w:r>
      <w:r w:rsidR="001C10DF" w:rsidRPr="00FE76D1">
        <w:rPr>
          <w:rFonts w:ascii="Times New Roman" w:hAnsi="Times New Roman"/>
          <w:color w:val="auto"/>
        </w:rPr>
        <w:t>2,1</w:t>
      </w:r>
      <w:r w:rsidRPr="00FE76D1">
        <w:rPr>
          <w:rFonts w:ascii="Times New Roman" w:hAnsi="Times New Roman"/>
          <w:color w:val="auto"/>
        </w:rPr>
        <w:t xml:space="preserve"> %)</w:t>
      </w:r>
      <w:r w:rsidR="001C10DF" w:rsidRPr="00FE76D1">
        <w:rPr>
          <w:rFonts w:ascii="Times New Roman" w:hAnsi="Times New Roman"/>
          <w:color w:val="auto"/>
        </w:rPr>
        <w:t>.</w:t>
      </w:r>
    </w:p>
    <w:p w:rsidR="000934D7" w:rsidRPr="00FE76D1" w:rsidRDefault="000934D7" w:rsidP="006E3934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76D1">
        <w:rPr>
          <w:rFonts w:ascii="Times New Roman" w:hAnsi="Times New Roman"/>
          <w:color w:val="auto"/>
        </w:rPr>
        <w:t>Годовая бюджетная отчетность составлена с незначительными нарушениями, выразившимися в несоблюдении отдельных положений Инструкции 191н не оказавшими влияния на достоверность бюджетной отчетности.</w:t>
      </w:r>
    </w:p>
    <w:p w:rsidR="00F968AF" w:rsidRPr="00FE76D1" w:rsidRDefault="00F968AF" w:rsidP="006E3934">
      <w:pPr>
        <w:ind w:firstLine="567"/>
        <w:jc w:val="both"/>
        <w:rPr>
          <w:rFonts w:ascii="Times New Roman" w:hAnsi="Times New Roman"/>
        </w:rPr>
      </w:pPr>
      <w:r w:rsidRPr="00FE76D1">
        <w:rPr>
          <w:rFonts w:ascii="Times New Roman" w:hAnsi="Times New Roman"/>
        </w:rPr>
        <w:t>По результатам экспертно-аналитического мероприятия подготовлен</w:t>
      </w:r>
      <w:r w:rsidR="004C47CC">
        <w:rPr>
          <w:rFonts w:ascii="Times New Roman" w:hAnsi="Times New Roman"/>
        </w:rPr>
        <w:t xml:space="preserve"> акт</w:t>
      </w:r>
      <w:bookmarkStart w:id="0" w:name="_GoBack"/>
      <w:bookmarkEnd w:id="0"/>
      <w:r w:rsidRPr="00FE76D1">
        <w:rPr>
          <w:rFonts w:ascii="Times New Roman" w:hAnsi="Times New Roman"/>
        </w:rPr>
        <w:t xml:space="preserve">, в котором предложено </w:t>
      </w:r>
      <w:r w:rsidR="00BB1CFB" w:rsidRPr="00FE76D1">
        <w:rPr>
          <w:rFonts w:ascii="Times New Roman" w:hAnsi="Times New Roman" w:hint="eastAsia"/>
        </w:rPr>
        <w:t>Муниципальному</w:t>
      </w:r>
      <w:r w:rsidR="00BB1CFB" w:rsidRPr="00FE76D1">
        <w:rPr>
          <w:rFonts w:ascii="Times New Roman" w:hAnsi="Times New Roman"/>
        </w:rPr>
        <w:t xml:space="preserve"> </w:t>
      </w:r>
      <w:r w:rsidR="00BB1CFB" w:rsidRPr="00FE76D1">
        <w:rPr>
          <w:rFonts w:ascii="Times New Roman" w:hAnsi="Times New Roman" w:hint="eastAsia"/>
        </w:rPr>
        <w:t>казенному</w:t>
      </w:r>
      <w:r w:rsidR="00BB1CFB" w:rsidRPr="00FE76D1">
        <w:rPr>
          <w:rFonts w:ascii="Times New Roman" w:hAnsi="Times New Roman"/>
        </w:rPr>
        <w:t xml:space="preserve"> </w:t>
      </w:r>
      <w:r w:rsidR="00BB1CFB" w:rsidRPr="00FE76D1">
        <w:rPr>
          <w:rFonts w:ascii="Times New Roman" w:hAnsi="Times New Roman" w:hint="eastAsia"/>
        </w:rPr>
        <w:t>учреждению</w:t>
      </w:r>
      <w:r w:rsidR="00BB1CFB" w:rsidRPr="00FE76D1">
        <w:rPr>
          <w:rFonts w:ascii="Times New Roman" w:hAnsi="Times New Roman"/>
        </w:rPr>
        <w:t xml:space="preserve"> </w:t>
      </w:r>
      <w:r w:rsidR="00BB1CFB" w:rsidRPr="00FE76D1">
        <w:rPr>
          <w:rFonts w:ascii="Times New Roman" w:hAnsi="Times New Roman" w:hint="eastAsia"/>
        </w:rPr>
        <w:t>«Управление</w:t>
      </w:r>
      <w:r w:rsidR="00BB1CFB" w:rsidRPr="00FE76D1">
        <w:rPr>
          <w:rFonts w:ascii="Times New Roman" w:hAnsi="Times New Roman"/>
        </w:rPr>
        <w:t xml:space="preserve"> </w:t>
      </w:r>
      <w:r w:rsidR="00BB1CFB" w:rsidRPr="00FE76D1">
        <w:rPr>
          <w:rFonts w:ascii="Times New Roman" w:hAnsi="Times New Roman" w:hint="eastAsia"/>
        </w:rPr>
        <w:t>финансами</w:t>
      </w:r>
      <w:r w:rsidR="00BB1CFB" w:rsidRPr="00FE76D1">
        <w:rPr>
          <w:rFonts w:ascii="Times New Roman" w:hAnsi="Times New Roman"/>
        </w:rPr>
        <w:t xml:space="preserve"> </w:t>
      </w:r>
      <w:r w:rsidR="00BB1CFB" w:rsidRPr="00FE76D1">
        <w:rPr>
          <w:rFonts w:ascii="Times New Roman" w:hAnsi="Times New Roman" w:hint="eastAsia"/>
        </w:rPr>
        <w:t>муниципального</w:t>
      </w:r>
      <w:r w:rsidR="00BB1CFB" w:rsidRPr="00FE76D1">
        <w:rPr>
          <w:rFonts w:ascii="Times New Roman" w:hAnsi="Times New Roman"/>
        </w:rPr>
        <w:t xml:space="preserve"> </w:t>
      </w:r>
      <w:r w:rsidR="00BB1CFB" w:rsidRPr="00FE76D1">
        <w:rPr>
          <w:rFonts w:ascii="Times New Roman" w:hAnsi="Times New Roman" w:hint="eastAsia"/>
        </w:rPr>
        <w:t>района</w:t>
      </w:r>
      <w:r w:rsidR="00BB1CFB" w:rsidRPr="00FE76D1">
        <w:rPr>
          <w:rFonts w:ascii="Times New Roman" w:hAnsi="Times New Roman"/>
        </w:rPr>
        <w:t xml:space="preserve"> </w:t>
      </w:r>
      <w:proofErr w:type="spellStart"/>
      <w:r w:rsidR="00BB1CFB" w:rsidRPr="00FE76D1">
        <w:rPr>
          <w:rFonts w:ascii="Times New Roman" w:hAnsi="Times New Roman" w:hint="eastAsia"/>
        </w:rPr>
        <w:t>Клявлинский</w:t>
      </w:r>
      <w:proofErr w:type="spellEnd"/>
      <w:r w:rsidR="00BB1CFB" w:rsidRPr="00FE76D1">
        <w:rPr>
          <w:rFonts w:ascii="Times New Roman" w:hAnsi="Times New Roman"/>
        </w:rPr>
        <w:t xml:space="preserve"> </w:t>
      </w:r>
      <w:r w:rsidR="00BB1CFB" w:rsidRPr="00FE76D1">
        <w:rPr>
          <w:rFonts w:ascii="Times New Roman" w:hAnsi="Times New Roman" w:hint="eastAsia"/>
        </w:rPr>
        <w:t>Самарской</w:t>
      </w:r>
      <w:r w:rsidR="00BB1CFB" w:rsidRPr="00FE76D1">
        <w:rPr>
          <w:rFonts w:ascii="Times New Roman" w:hAnsi="Times New Roman"/>
        </w:rPr>
        <w:t xml:space="preserve"> </w:t>
      </w:r>
      <w:r w:rsidR="00BB1CFB" w:rsidRPr="00FE76D1">
        <w:rPr>
          <w:rFonts w:ascii="Times New Roman" w:hAnsi="Times New Roman" w:hint="eastAsia"/>
        </w:rPr>
        <w:t>области</w:t>
      </w:r>
      <w:r w:rsidR="00BB1CFB" w:rsidRPr="00FE76D1">
        <w:rPr>
          <w:rFonts w:ascii="Times New Roman" w:hAnsi="Times New Roman"/>
        </w:rPr>
        <w:t xml:space="preserve"> </w:t>
      </w:r>
      <w:r w:rsidR="00BB1CFB" w:rsidRPr="00FE76D1">
        <w:rPr>
          <w:rFonts w:ascii="Times New Roman" w:hAnsi="Times New Roman" w:hint="eastAsia"/>
        </w:rPr>
        <w:t>за</w:t>
      </w:r>
      <w:r w:rsidR="00BB1CFB" w:rsidRPr="00FE76D1">
        <w:rPr>
          <w:rFonts w:ascii="Times New Roman" w:hAnsi="Times New Roman"/>
        </w:rPr>
        <w:t xml:space="preserve"> 2025 </w:t>
      </w:r>
      <w:r w:rsidR="00BB1CFB" w:rsidRPr="00FE76D1">
        <w:rPr>
          <w:rFonts w:ascii="Times New Roman" w:hAnsi="Times New Roman" w:hint="eastAsia"/>
        </w:rPr>
        <w:t>год»</w:t>
      </w:r>
      <w:r w:rsidR="00BB1CFB" w:rsidRPr="00FE76D1">
        <w:rPr>
          <w:rFonts w:ascii="Times New Roman" w:hAnsi="Times New Roman"/>
        </w:rPr>
        <w:t xml:space="preserve"> </w:t>
      </w:r>
      <w:r w:rsidRPr="00FE76D1">
        <w:rPr>
          <w:rFonts w:ascii="Times New Roman" w:hAnsi="Times New Roman"/>
        </w:rPr>
        <w:t>учесть замечания, отмеченные в акте</w:t>
      </w:r>
      <w:r w:rsidR="0063543E">
        <w:rPr>
          <w:rFonts w:ascii="Times New Roman" w:hAnsi="Times New Roman"/>
        </w:rPr>
        <w:t xml:space="preserve"> проверки при формировании годовой бюджетной отчетности.</w:t>
      </w:r>
    </w:p>
    <w:p w:rsidR="00F968AF" w:rsidRPr="00FE76D1" w:rsidRDefault="00F968AF" w:rsidP="006E3934">
      <w:pPr>
        <w:ind w:firstLine="567"/>
        <w:rPr>
          <w:rFonts w:ascii="Times New Roman" w:hAnsi="Times New Roman"/>
        </w:rPr>
      </w:pPr>
    </w:p>
    <w:p w:rsidR="000878DB" w:rsidRPr="00FE76D1" w:rsidRDefault="000878DB" w:rsidP="000934D7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894"/>
      </w:tblGrid>
      <w:tr w:rsidR="00334BFC" w:rsidRPr="00584FC3" w:rsidTr="003E3A75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Pr="00584FC3" w:rsidRDefault="00A54C54" w:rsidP="002D6894">
            <w:pPr>
              <w:rPr>
                <w:rFonts w:ascii="Times New Roman" w:hAnsi="Times New Roman"/>
                <w:color w:val="auto"/>
              </w:rPr>
            </w:pPr>
            <w:r w:rsidRPr="00584FC3">
              <w:rPr>
                <w:rFonts w:ascii="Times New Roman" w:hAnsi="Times New Roman"/>
                <w:color w:val="auto"/>
              </w:rPr>
              <w:t xml:space="preserve">Председатель </w:t>
            </w:r>
            <w:r w:rsidR="002D6894" w:rsidRPr="00584FC3">
              <w:rPr>
                <w:rFonts w:ascii="Times New Roman" w:hAnsi="Times New Roman"/>
                <w:color w:val="auto"/>
              </w:rPr>
              <w:t xml:space="preserve">Счетной палаты муниципального района </w:t>
            </w:r>
            <w:proofErr w:type="spellStart"/>
            <w:r w:rsidR="002D6894" w:rsidRPr="00584FC3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="002D6894" w:rsidRPr="00584FC3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Pr="00584FC3" w:rsidRDefault="00A54C54" w:rsidP="002D6894">
            <w:pPr>
              <w:jc w:val="both"/>
              <w:rPr>
                <w:rFonts w:ascii="Times New Roman" w:hAnsi="Times New Roman"/>
                <w:color w:val="auto"/>
              </w:rPr>
            </w:pPr>
            <w:r w:rsidRPr="00584FC3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EE791B" w:rsidRPr="00584FC3" w:rsidRDefault="00EE791B" w:rsidP="002D6894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334BFC" w:rsidRPr="00584FC3" w:rsidRDefault="00EE791B" w:rsidP="002D6894">
            <w:pPr>
              <w:jc w:val="both"/>
              <w:rPr>
                <w:rFonts w:ascii="Times New Roman" w:hAnsi="Times New Roman"/>
                <w:color w:val="auto"/>
              </w:rPr>
            </w:pPr>
            <w:r w:rsidRPr="00584FC3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  <w:r w:rsidR="002D6894" w:rsidRPr="00584FC3">
              <w:rPr>
                <w:rFonts w:ascii="Times New Roman" w:hAnsi="Times New Roman"/>
                <w:color w:val="auto"/>
              </w:rPr>
              <w:t>Л.</w:t>
            </w:r>
            <w:r w:rsidRPr="00584FC3">
              <w:rPr>
                <w:rFonts w:ascii="Times New Roman" w:hAnsi="Times New Roman"/>
                <w:color w:val="auto"/>
              </w:rPr>
              <w:t xml:space="preserve"> </w:t>
            </w:r>
            <w:r w:rsidR="002D6894" w:rsidRPr="00584FC3">
              <w:rPr>
                <w:rFonts w:ascii="Times New Roman" w:hAnsi="Times New Roman"/>
                <w:color w:val="auto"/>
              </w:rPr>
              <w:t xml:space="preserve">Ф. </w:t>
            </w:r>
            <w:proofErr w:type="spellStart"/>
            <w:r w:rsidR="002D6894" w:rsidRPr="00584FC3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99016A" w:rsidRDefault="0099016A" w:rsidP="00F4171B">
      <w:pPr>
        <w:jc w:val="both"/>
        <w:rPr>
          <w:color w:val="auto"/>
          <w:sz w:val="16"/>
          <w:szCs w:val="16"/>
        </w:rPr>
      </w:pPr>
    </w:p>
    <w:p w:rsidR="00F4171B" w:rsidRDefault="00F4171B" w:rsidP="00F4171B">
      <w:pPr>
        <w:jc w:val="both"/>
        <w:rPr>
          <w:color w:val="auto"/>
          <w:sz w:val="16"/>
          <w:szCs w:val="16"/>
        </w:rPr>
      </w:pPr>
    </w:p>
    <w:p w:rsidR="00F4171B" w:rsidRPr="00F4171B" w:rsidRDefault="00F4171B" w:rsidP="00F4171B">
      <w:pPr>
        <w:jc w:val="right"/>
        <w:rPr>
          <w:rFonts w:ascii="Times New Roman" w:hAnsi="Times New Roman"/>
          <w:color w:val="auto"/>
          <w:szCs w:val="24"/>
        </w:rPr>
      </w:pPr>
    </w:p>
    <w:p w:rsidR="00F4171B" w:rsidRPr="00F4171B" w:rsidRDefault="00F4171B" w:rsidP="00F4171B">
      <w:pPr>
        <w:jc w:val="right"/>
        <w:rPr>
          <w:rFonts w:ascii="Times New Roman" w:hAnsi="Times New Roman"/>
          <w:color w:val="auto"/>
          <w:szCs w:val="24"/>
        </w:rPr>
      </w:pPr>
      <w:r w:rsidRPr="00F4171B">
        <w:rPr>
          <w:rFonts w:ascii="Times New Roman" w:hAnsi="Times New Roman"/>
          <w:color w:val="auto"/>
          <w:szCs w:val="24"/>
        </w:rPr>
        <w:t>20.03.2026г.</w:t>
      </w:r>
    </w:p>
    <w:sectPr w:rsidR="00F4171B" w:rsidRPr="00F4171B" w:rsidSect="007A5D0B">
      <w:footerReference w:type="default" r:id="rId8"/>
      <w:pgSz w:w="11906" w:h="16838"/>
      <w:pgMar w:top="851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3E5" w:rsidRDefault="005C03E5" w:rsidP="005F08E1">
      <w:pPr>
        <w:spacing w:line="240" w:lineRule="auto"/>
      </w:pPr>
      <w:r>
        <w:separator/>
      </w:r>
    </w:p>
  </w:endnote>
  <w:endnote w:type="continuationSeparator" w:id="0">
    <w:p w:rsidR="005C03E5" w:rsidRDefault="005C03E5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6E3622" w:rsidRDefault="006E362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47CC">
          <w:rPr>
            <w:noProof/>
          </w:rPr>
          <w:t>2</w:t>
        </w:r>
        <w:r>
          <w:fldChar w:fldCharType="end"/>
        </w:r>
      </w:p>
    </w:sdtContent>
  </w:sdt>
  <w:p w:rsidR="006E3622" w:rsidRDefault="006E362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3E5" w:rsidRDefault="005C03E5" w:rsidP="005F08E1">
      <w:pPr>
        <w:spacing w:line="240" w:lineRule="auto"/>
      </w:pPr>
      <w:r>
        <w:separator/>
      </w:r>
    </w:p>
  </w:footnote>
  <w:footnote w:type="continuationSeparator" w:id="0">
    <w:p w:rsidR="005C03E5" w:rsidRDefault="005C03E5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65209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28A"/>
    <w:rsid w:val="000005EA"/>
    <w:rsid w:val="00000953"/>
    <w:rsid w:val="00000F12"/>
    <w:rsid w:val="00001C7F"/>
    <w:rsid w:val="00001FC0"/>
    <w:rsid w:val="00002A2D"/>
    <w:rsid w:val="0000431F"/>
    <w:rsid w:val="0000555F"/>
    <w:rsid w:val="000062EB"/>
    <w:rsid w:val="00006A33"/>
    <w:rsid w:val="000073EA"/>
    <w:rsid w:val="000075E3"/>
    <w:rsid w:val="00010CEA"/>
    <w:rsid w:val="00011628"/>
    <w:rsid w:val="000119E9"/>
    <w:rsid w:val="00011D7E"/>
    <w:rsid w:val="00013500"/>
    <w:rsid w:val="00013608"/>
    <w:rsid w:val="0001612D"/>
    <w:rsid w:val="00016A07"/>
    <w:rsid w:val="00017212"/>
    <w:rsid w:val="00017442"/>
    <w:rsid w:val="0001784B"/>
    <w:rsid w:val="00017AC8"/>
    <w:rsid w:val="00017C7D"/>
    <w:rsid w:val="00017F26"/>
    <w:rsid w:val="00021158"/>
    <w:rsid w:val="0002219F"/>
    <w:rsid w:val="00022C67"/>
    <w:rsid w:val="00023583"/>
    <w:rsid w:val="00023A98"/>
    <w:rsid w:val="00023BF7"/>
    <w:rsid w:val="00023F6D"/>
    <w:rsid w:val="00024D05"/>
    <w:rsid w:val="00025517"/>
    <w:rsid w:val="00025532"/>
    <w:rsid w:val="0002617C"/>
    <w:rsid w:val="00026246"/>
    <w:rsid w:val="00026A6C"/>
    <w:rsid w:val="00030183"/>
    <w:rsid w:val="000319E7"/>
    <w:rsid w:val="00032521"/>
    <w:rsid w:val="000326DB"/>
    <w:rsid w:val="0003311B"/>
    <w:rsid w:val="0003429B"/>
    <w:rsid w:val="00034A21"/>
    <w:rsid w:val="00035047"/>
    <w:rsid w:val="00036621"/>
    <w:rsid w:val="0003694A"/>
    <w:rsid w:val="0003739B"/>
    <w:rsid w:val="000401B7"/>
    <w:rsid w:val="0004020A"/>
    <w:rsid w:val="000405B7"/>
    <w:rsid w:val="0004160D"/>
    <w:rsid w:val="000425F3"/>
    <w:rsid w:val="000435BB"/>
    <w:rsid w:val="0004425B"/>
    <w:rsid w:val="000454DC"/>
    <w:rsid w:val="00046718"/>
    <w:rsid w:val="000468EE"/>
    <w:rsid w:val="00046AC0"/>
    <w:rsid w:val="00046FD9"/>
    <w:rsid w:val="0005070F"/>
    <w:rsid w:val="00051A34"/>
    <w:rsid w:val="0005407A"/>
    <w:rsid w:val="00054291"/>
    <w:rsid w:val="00054314"/>
    <w:rsid w:val="00056005"/>
    <w:rsid w:val="0005692B"/>
    <w:rsid w:val="00056E59"/>
    <w:rsid w:val="000577A0"/>
    <w:rsid w:val="0005783E"/>
    <w:rsid w:val="0006056F"/>
    <w:rsid w:val="0006079C"/>
    <w:rsid w:val="00060BCF"/>
    <w:rsid w:val="000611B0"/>
    <w:rsid w:val="00061891"/>
    <w:rsid w:val="00062A63"/>
    <w:rsid w:val="00063998"/>
    <w:rsid w:val="00063A4F"/>
    <w:rsid w:val="0006582E"/>
    <w:rsid w:val="00066C49"/>
    <w:rsid w:val="00066FEF"/>
    <w:rsid w:val="0006771F"/>
    <w:rsid w:val="00070D62"/>
    <w:rsid w:val="00071302"/>
    <w:rsid w:val="00071544"/>
    <w:rsid w:val="000716B6"/>
    <w:rsid w:val="000742DA"/>
    <w:rsid w:val="000743EE"/>
    <w:rsid w:val="0007447E"/>
    <w:rsid w:val="00075B14"/>
    <w:rsid w:val="00076AC9"/>
    <w:rsid w:val="00077A61"/>
    <w:rsid w:val="00077A78"/>
    <w:rsid w:val="000805BE"/>
    <w:rsid w:val="00080840"/>
    <w:rsid w:val="00081882"/>
    <w:rsid w:val="00082ED6"/>
    <w:rsid w:val="00083C24"/>
    <w:rsid w:val="00084DBB"/>
    <w:rsid w:val="000854EA"/>
    <w:rsid w:val="00085720"/>
    <w:rsid w:val="0008758B"/>
    <w:rsid w:val="000878DB"/>
    <w:rsid w:val="00090407"/>
    <w:rsid w:val="00092428"/>
    <w:rsid w:val="00092591"/>
    <w:rsid w:val="000926CB"/>
    <w:rsid w:val="00092CDC"/>
    <w:rsid w:val="000934D7"/>
    <w:rsid w:val="00093712"/>
    <w:rsid w:val="00093EE2"/>
    <w:rsid w:val="00094229"/>
    <w:rsid w:val="0009442A"/>
    <w:rsid w:val="00094DC8"/>
    <w:rsid w:val="0009680E"/>
    <w:rsid w:val="00097070"/>
    <w:rsid w:val="00097474"/>
    <w:rsid w:val="00097B86"/>
    <w:rsid w:val="000A0020"/>
    <w:rsid w:val="000A0DF6"/>
    <w:rsid w:val="000A0FF3"/>
    <w:rsid w:val="000A178B"/>
    <w:rsid w:val="000A1DA4"/>
    <w:rsid w:val="000A2814"/>
    <w:rsid w:val="000A3E5B"/>
    <w:rsid w:val="000A458E"/>
    <w:rsid w:val="000A59C1"/>
    <w:rsid w:val="000A715D"/>
    <w:rsid w:val="000A75B3"/>
    <w:rsid w:val="000A794A"/>
    <w:rsid w:val="000B06CB"/>
    <w:rsid w:val="000B0A8A"/>
    <w:rsid w:val="000B1454"/>
    <w:rsid w:val="000B1C7B"/>
    <w:rsid w:val="000B1F34"/>
    <w:rsid w:val="000B2685"/>
    <w:rsid w:val="000B3932"/>
    <w:rsid w:val="000B3F45"/>
    <w:rsid w:val="000B5574"/>
    <w:rsid w:val="000B5A02"/>
    <w:rsid w:val="000B64DF"/>
    <w:rsid w:val="000B659C"/>
    <w:rsid w:val="000B676B"/>
    <w:rsid w:val="000B70DE"/>
    <w:rsid w:val="000B744E"/>
    <w:rsid w:val="000C0421"/>
    <w:rsid w:val="000C08AC"/>
    <w:rsid w:val="000C0F22"/>
    <w:rsid w:val="000C1DF4"/>
    <w:rsid w:val="000C2CA9"/>
    <w:rsid w:val="000C3324"/>
    <w:rsid w:val="000C3460"/>
    <w:rsid w:val="000C38DE"/>
    <w:rsid w:val="000C39A6"/>
    <w:rsid w:val="000C41F5"/>
    <w:rsid w:val="000C4A2B"/>
    <w:rsid w:val="000C5EE2"/>
    <w:rsid w:val="000C61CB"/>
    <w:rsid w:val="000C634B"/>
    <w:rsid w:val="000C7D7B"/>
    <w:rsid w:val="000D073F"/>
    <w:rsid w:val="000D1168"/>
    <w:rsid w:val="000D138C"/>
    <w:rsid w:val="000D21C9"/>
    <w:rsid w:val="000D42B3"/>
    <w:rsid w:val="000D44B7"/>
    <w:rsid w:val="000D46D6"/>
    <w:rsid w:val="000D470B"/>
    <w:rsid w:val="000D507E"/>
    <w:rsid w:val="000D51E1"/>
    <w:rsid w:val="000D532B"/>
    <w:rsid w:val="000D5A80"/>
    <w:rsid w:val="000D5FEF"/>
    <w:rsid w:val="000D6929"/>
    <w:rsid w:val="000D713D"/>
    <w:rsid w:val="000E18BD"/>
    <w:rsid w:val="000E1E28"/>
    <w:rsid w:val="000E222F"/>
    <w:rsid w:val="000E24C7"/>
    <w:rsid w:val="000E2675"/>
    <w:rsid w:val="000E3460"/>
    <w:rsid w:val="000E3D56"/>
    <w:rsid w:val="000E3F8A"/>
    <w:rsid w:val="000E411B"/>
    <w:rsid w:val="000E519C"/>
    <w:rsid w:val="000E531F"/>
    <w:rsid w:val="000E53C2"/>
    <w:rsid w:val="000E5B56"/>
    <w:rsid w:val="000E60C7"/>
    <w:rsid w:val="000E67CB"/>
    <w:rsid w:val="000E6925"/>
    <w:rsid w:val="000E6AA0"/>
    <w:rsid w:val="000E6FDA"/>
    <w:rsid w:val="000F01EB"/>
    <w:rsid w:val="000F02AD"/>
    <w:rsid w:val="000F153D"/>
    <w:rsid w:val="000F217E"/>
    <w:rsid w:val="000F21FB"/>
    <w:rsid w:val="000F2DE4"/>
    <w:rsid w:val="000F3E29"/>
    <w:rsid w:val="000F3E87"/>
    <w:rsid w:val="000F3F46"/>
    <w:rsid w:val="000F449C"/>
    <w:rsid w:val="000F4C65"/>
    <w:rsid w:val="000F55CC"/>
    <w:rsid w:val="000F5A8F"/>
    <w:rsid w:val="000F6576"/>
    <w:rsid w:val="000F71C1"/>
    <w:rsid w:val="001007D8"/>
    <w:rsid w:val="001009FD"/>
    <w:rsid w:val="00100A6E"/>
    <w:rsid w:val="00102963"/>
    <w:rsid w:val="00102C2B"/>
    <w:rsid w:val="00104394"/>
    <w:rsid w:val="001048AD"/>
    <w:rsid w:val="00104A38"/>
    <w:rsid w:val="00105038"/>
    <w:rsid w:val="001052D3"/>
    <w:rsid w:val="00105382"/>
    <w:rsid w:val="001056AA"/>
    <w:rsid w:val="001070F3"/>
    <w:rsid w:val="001076F7"/>
    <w:rsid w:val="00107AF0"/>
    <w:rsid w:val="00110A7F"/>
    <w:rsid w:val="00110B23"/>
    <w:rsid w:val="0011129A"/>
    <w:rsid w:val="001121F9"/>
    <w:rsid w:val="00112FF7"/>
    <w:rsid w:val="001136C4"/>
    <w:rsid w:val="00114175"/>
    <w:rsid w:val="00114E03"/>
    <w:rsid w:val="001155C0"/>
    <w:rsid w:val="00116780"/>
    <w:rsid w:val="001177CD"/>
    <w:rsid w:val="00117C97"/>
    <w:rsid w:val="001206C4"/>
    <w:rsid w:val="00120B3E"/>
    <w:rsid w:val="00120C55"/>
    <w:rsid w:val="00120CD6"/>
    <w:rsid w:val="00121A1D"/>
    <w:rsid w:val="00121B33"/>
    <w:rsid w:val="001222F8"/>
    <w:rsid w:val="00123298"/>
    <w:rsid w:val="00124053"/>
    <w:rsid w:val="00124363"/>
    <w:rsid w:val="001252E2"/>
    <w:rsid w:val="001258E3"/>
    <w:rsid w:val="001269AF"/>
    <w:rsid w:val="00126AA7"/>
    <w:rsid w:val="0012742F"/>
    <w:rsid w:val="00131238"/>
    <w:rsid w:val="0013202F"/>
    <w:rsid w:val="00134139"/>
    <w:rsid w:val="00134306"/>
    <w:rsid w:val="001347E0"/>
    <w:rsid w:val="00134804"/>
    <w:rsid w:val="00134D61"/>
    <w:rsid w:val="00135623"/>
    <w:rsid w:val="001356EE"/>
    <w:rsid w:val="001364F4"/>
    <w:rsid w:val="00137414"/>
    <w:rsid w:val="00137B99"/>
    <w:rsid w:val="00140114"/>
    <w:rsid w:val="00143831"/>
    <w:rsid w:val="0014432C"/>
    <w:rsid w:val="001443FA"/>
    <w:rsid w:val="001453C2"/>
    <w:rsid w:val="00145ABD"/>
    <w:rsid w:val="00145CCF"/>
    <w:rsid w:val="00145D02"/>
    <w:rsid w:val="00145D6A"/>
    <w:rsid w:val="00146147"/>
    <w:rsid w:val="001463D9"/>
    <w:rsid w:val="00147179"/>
    <w:rsid w:val="00147264"/>
    <w:rsid w:val="00147442"/>
    <w:rsid w:val="00147EB8"/>
    <w:rsid w:val="00150068"/>
    <w:rsid w:val="001501C6"/>
    <w:rsid w:val="00150486"/>
    <w:rsid w:val="00151BEF"/>
    <w:rsid w:val="00151D10"/>
    <w:rsid w:val="0015315D"/>
    <w:rsid w:val="0015331B"/>
    <w:rsid w:val="001540E3"/>
    <w:rsid w:val="00154A3F"/>
    <w:rsid w:val="00154BB7"/>
    <w:rsid w:val="00154F53"/>
    <w:rsid w:val="001554BA"/>
    <w:rsid w:val="00155C3D"/>
    <w:rsid w:val="00155CEB"/>
    <w:rsid w:val="00155CF6"/>
    <w:rsid w:val="00155D03"/>
    <w:rsid w:val="001562E5"/>
    <w:rsid w:val="00156455"/>
    <w:rsid w:val="00156F3B"/>
    <w:rsid w:val="00157890"/>
    <w:rsid w:val="00160FF8"/>
    <w:rsid w:val="0016163E"/>
    <w:rsid w:val="00161775"/>
    <w:rsid w:val="00162412"/>
    <w:rsid w:val="001627F8"/>
    <w:rsid w:val="00163C35"/>
    <w:rsid w:val="00164587"/>
    <w:rsid w:val="001652F9"/>
    <w:rsid w:val="001670DF"/>
    <w:rsid w:val="001672E8"/>
    <w:rsid w:val="001674BF"/>
    <w:rsid w:val="00170892"/>
    <w:rsid w:val="001714E0"/>
    <w:rsid w:val="00171DDA"/>
    <w:rsid w:val="0017236C"/>
    <w:rsid w:val="001732C5"/>
    <w:rsid w:val="00173B48"/>
    <w:rsid w:val="00174370"/>
    <w:rsid w:val="0017445D"/>
    <w:rsid w:val="001745C6"/>
    <w:rsid w:val="00174775"/>
    <w:rsid w:val="00174C2F"/>
    <w:rsid w:val="001750EF"/>
    <w:rsid w:val="00175713"/>
    <w:rsid w:val="0017637C"/>
    <w:rsid w:val="001763C0"/>
    <w:rsid w:val="001765DC"/>
    <w:rsid w:val="0017664C"/>
    <w:rsid w:val="00176DF0"/>
    <w:rsid w:val="001770EC"/>
    <w:rsid w:val="00177A2C"/>
    <w:rsid w:val="001801C7"/>
    <w:rsid w:val="001804AB"/>
    <w:rsid w:val="0018084E"/>
    <w:rsid w:val="00182234"/>
    <w:rsid w:val="00182E05"/>
    <w:rsid w:val="00182F5B"/>
    <w:rsid w:val="001832AE"/>
    <w:rsid w:val="00184A2D"/>
    <w:rsid w:val="001851CF"/>
    <w:rsid w:val="00185236"/>
    <w:rsid w:val="0018529B"/>
    <w:rsid w:val="00185D73"/>
    <w:rsid w:val="00186944"/>
    <w:rsid w:val="00191F74"/>
    <w:rsid w:val="00192E25"/>
    <w:rsid w:val="001938D8"/>
    <w:rsid w:val="00194863"/>
    <w:rsid w:val="00194993"/>
    <w:rsid w:val="001953A4"/>
    <w:rsid w:val="00195BBF"/>
    <w:rsid w:val="0019695B"/>
    <w:rsid w:val="001970DC"/>
    <w:rsid w:val="001A12B1"/>
    <w:rsid w:val="001A16CB"/>
    <w:rsid w:val="001A2124"/>
    <w:rsid w:val="001A2CFE"/>
    <w:rsid w:val="001A3263"/>
    <w:rsid w:val="001A569E"/>
    <w:rsid w:val="001A5708"/>
    <w:rsid w:val="001A5FB2"/>
    <w:rsid w:val="001A6EC1"/>
    <w:rsid w:val="001A79F3"/>
    <w:rsid w:val="001B0101"/>
    <w:rsid w:val="001B0F6B"/>
    <w:rsid w:val="001B14E3"/>
    <w:rsid w:val="001B295A"/>
    <w:rsid w:val="001B3279"/>
    <w:rsid w:val="001B34AF"/>
    <w:rsid w:val="001B3785"/>
    <w:rsid w:val="001B3E54"/>
    <w:rsid w:val="001B4087"/>
    <w:rsid w:val="001B40E3"/>
    <w:rsid w:val="001B45F9"/>
    <w:rsid w:val="001B4665"/>
    <w:rsid w:val="001B5325"/>
    <w:rsid w:val="001B648B"/>
    <w:rsid w:val="001B7E90"/>
    <w:rsid w:val="001B7FE4"/>
    <w:rsid w:val="001C086B"/>
    <w:rsid w:val="001C09AB"/>
    <w:rsid w:val="001C10DF"/>
    <w:rsid w:val="001C142E"/>
    <w:rsid w:val="001C27D7"/>
    <w:rsid w:val="001C2F91"/>
    <w:rsid w:val="001C3113"/>
    <w:rsid w:val="001C378F"/>
    <w:rsid w:val="001C4A37"/>
    <w:rsid w:val="001C5165"/>
    <w:rsid w:val="001C54D5"/>
    <w:rsid w:val="001C5721"/>
    <w:rsid w:val="001C57F6"/>
    <w:rsid w:val="001C5DB1"/>
    <w:rsid w:val="001C644A"/>
    <w:rsid w:val="001C6B3A"/>
    <w:rsid w:val="001C6DC7"/>
    <w:rsid w:val="001C76FC"/>
    <w:rsid w:val="001D0355"/>
    <w:rsid w:val="001D0358"/>
    <w:rsid w:val="001D124F"/>
    <w:rsid w:val="001D1FA5"/>
    <w:rsid w:val="001D2028"/>
    <w:rsid w:val="001D2A57"/>
    <w:rsid w:val="001D30EC"/>
    <w:rsid w:val="001D3E4A"/>
    <w:rsid w:val="001D4219"/>
    <w:rsid w:val="001D7799"/>
    <w:rsid w:val="001E0DFC"/>
    <w:rsid w:val="001E26EC"/>
    <w:rsid w:val="001E2D59"/>
    <w:rsid w:val="001E4E11"/>
    <w:rsid w:val="001E4FC3"/>
    <w:rsid w:val="001E573D"/>
    <w:rsid w:val="001E60C4"/>
    <w:rsid w:val="001E66F3"/>
    <w:rsid w:val="001E76CC"/>
    <w:rsid w:val="001F0482"/>
    <w:rsid w:val="001F1405"/>
    <w:rsid w:val="001F1CE3"/>
    <w:rsid w:val="001F2BAD"/>
    <w:rsid w:val="001F31C9"/>
    <w:rsid w:val="001F3317"/>
    <w:rsid w:val="001F3D66"/>
    <w:rsid w:val="001F4CAA"/>
    <w:rsid w:val="001F5A62"/>
    <w:rsid w:val="001F5F30"/>
    <w:rsid w:val="001F6A8E"/>
    <w:rsid w:val="001F6CA8"/>
    <w:rsid w:val="001F6E71"/>
    <w:rsid w:val="001F79E1"/>
    <w:rsid w:val="00200280"/>
    <w:rsid w:val="0020115D"/>
    <w:rsid w:val="00201508"/>
    <w:rsid w:val="00201622"/>
    <w:rsid w:val="002016DE"/>
    <w:rsid w:val="00201D69"/>
    <w:rsid w:val="00202194"/>
    <w:rsid w:val="002023E7"/>
    <w:rsid w:val="00202CE2"/>
    <w:rsid w:val="00202F44"/>
    <w:rsid w:val="0020345D"/>
    <w:rsid w:val="00203554"/>
    <w:rsid w:val="00203B14"/>
    <w:rsid w:val="00204040"/>
    <w:rsid w:val="002052E6"/>
    <w:rsid w:val="00205B77"/>
    <w:rsid w:val="00205D99"/>
    <w:rsid w:val="002066C2"/>
    <w:rsid w:val="002069BA"/>
    <w:rsid w:val="00212268"/>
    <w:rsid w:val="00212634"/>
    <w:rsid w:val="00212FBE"/>
    <w:rsid w:val="0021385C"/>
    <w:rsid w:val="002142FF"/>
    <w:rsid w:val="00214B54"/>
    <w:rsid w:val="0021542D"/>
    <w:rsid w:val="00216833"/>
    <w:rsid w:val="00216EAC"/>
    <w:rsid w:val="00217026"/>
    <w:rsid w:val="00220488"/>
    <w:rsid w:val="00220A3C"/>
    <w:rsid w:val="0022249D"/>
    <w:rsid w:val="00222DE1"/>
    <w:rsid w:val="00222FC5"/>
    <w:rsid w:val="002235B1"/>
    <w:rsid w:val="00223FC7"/>
    <w:rsid w:val="0022411D"/>
    <w:rsid w:val="00224FB6"/>
    <w:rsid w:val="00225C68"/>
    <w:rsid w:val="00225CE1"/>
    <w:rsid w:val="002263E6"/>
    <w:rsid w:val="00226834"/>
    <w:rsid w:val="002268CC"/>
    <w:rsid w:val="00226929"/>
    <w:rsid w:val="00226CA9"/>
    <w:rsid w:val="00227707"/>
    <w:rsid w:val="00227F75"/>
    <w:rsid w:val="00230BD9"/>
    <w:rsid w:val="00231D01"/>
    <w:rsid w:val="0023308D"/>
    <w:rsid w:val="00233104"/>
    <w:rsid w:val="002332B7"/>
    <w:rsid w:val="00235B10"/>
    <w:rsid w:val="00236235"/>
    <w:rsid w:val="00237D76"/>
    <w:rsid w:val="002410AB"/>
    <w:rsid w:val="00241289"/>
    <w:rsid w:val="002412FB"/>
    <w:rsid w:val="00241AF5"/>
    <w:rsid w:val="00241C74"/>
    <w:rsid w:val="0024203F"/>
    <w:rsid w:val="00242070"/>
    <w:rsid w:val="00242E9B"/>
    <w:rsid w:val="002435BB"/>
    <w:rsid w:val="00243B1C"/>
    <w:rsid w:val="00243CCF"/>
    <w:rsid w:val="00243DEE"/>
    <w:rsid w:val="00246298"/>
    <w:rsid w:val="00246384"/>
    <w:rsid w:val="00246EC1"/>
    <w:rsid w:val="002472A5"/>
    <w:rsid w:val="00247333"/>
    <w:rsid w:val="00247A7D"/>
    <w:rsid w:val="00247F36"/>
    <w:rsid w:val="00250129"/>
    <w:rsid w:val="00250259"/>
    <w:rsid w:val="00250942"/>
    <w:rsid w:val="00251844"/>
    <w:rsid w:val="00251B5D"/>
    <w:rsid w:val="00251C65"/>
    <w:rsid w:val="00252B93"/>
    <w:rsid w:val="00252E5D"/>
    <w:rsid w:val="00252EF1"/>
    <w:rsid w:val="0025305C"/>
    <w:rsid w:val="00253C34"/>
    <w:rsid w:val="00255385"/>
    <w:rsid w:val="00255EBB"/>
    <w:rsid w:val="002601D9"/>
    <w:rsid w:val="00260D56"/>
    <w:rsid w:val="00260FB7"/>
    <w:rsid w:val="00261366"/>
    <w:rsid w:val="0026168E"/>
    <w:rsid w:val="002617B3"/>
    <w:rsid w:val="002627D7"/>
    <w:rsid w:val="00263150"/>
    <w:rsid w:val="00264124"/>
    <w:rsid w:val="00264D6C"/>
    <w:rsid w:val="00265B25"/>
    <w:rsid w:val="00267FEC"/>
    <w:rsid w:val="002706CF"/>
    <w:rsid w:val="0027116A"/>
    <w:rsid w:val="00271229"/>
    <w:rsid w:val="00271F71"/>
    <w:rsid w:val="002725CB"/>
    <w:rsid w:val="00272865"/>
    <w:rsid w:val="00273A22"/>
    <w:rsid w:val="00275196"/>
    <w:rsid w:val="0027569A"/>
    <w:rsid w:val="002758AA"/>
    <w:rsid w:val="00275ADD"/>
    <w:rsid w:val="00276348"/>
    <w:rsid w:val="00277071"/>
    <w:rsid w:val="00277FA2"/>
    <w:rsid w:val="00280785"/>
    <w:rsid w:val="00280818"/>
    <w:rsid w:val="002823FD"/>
    <w:rsid w:val="00282DF3"/>
    <w:rsid w:val="00282F79"/>
    <w:rsid w:val="00284826"/>
    <w:rsid w:val="00284838"/>
    <w:rsid w:val="002849D2"/>
    <w:rsid w:val="002849EE"/>
    <w:rsid w:val="00284A9B"/>
    <w:rsid w:val="00286C3C"/>
    <w:rsid w:val="002878CE"/>
    <w:rsid w:val="00287984"/>
    <w:rsid w:val="00287D43"/>
    <w:rsid w:val="002908E7"/>
    <w:rsid w:val="0029090D"/>
    <w:rsid w:val="00292E3B"/>
    <w:rsid w:val="00293F18"/>
    <w:rsid w:val="002961B0"/>
    <w:rsid w:val="002965A1"/>
    <w:rsid w:val="002965B5"/>
    <w:rsid w:val="002972B8"/>
    <w:rsid w:val="00297517"/>
    <w:rsid w:val="002A1565"/>
    <w:rsid w:val="002A2E7A"/>
    <w:rsid w:val="002A314D"/>
    <w:rsid w:val="002A3A0E"/>
    <w:rsid w:val="002A3B97"/>
    <w:rsid w:val="002A45AC"/>
    <w:rsid w:val="002A6B6D"/>
    <w:rsid w:val="002A7176"/>
    <w:rsid w:val="002B0AC8"/>
    <w:rsid w:val="002B1116"/>
    <w:rsid w:val="002B1944"/>
    <w:rsid w:val="002B1AFF"/>
    <w:rsid w:val="002B282C"/>
    <w:rsid w:val="002B2AC6"/>
    <w:rsid w:val="002B391C"/>
    <w:rsid w:val="002B53DF"/>
    <w:rsid w:val="002B5760"/>
    <w:rsid w:val="002B6BBE"/>
    <w:rsid w:val="002C0740"/>
    <w:rsid w:val="002C0E34"/>
    <w:rsid w:val="002C1692"/>
    <w:rsid w:val="002C2589"/>
    <w:rsid w:val="002C2FC2"/>
    <w:rsid w:val="002C3712"/>
    <w:rsid w:val="002C4465"/>
    <w:rsid w:val="002C46C7"/>
    <w:rsid w:val="002C4D51"/>
    <w:rsid w:val="002C4F12"/>
    <w:rsid w:val="002C58FB"/>
    <w:rsid w:val="002C59E4"/>
    <w:rsid w:val="002C5C37"/>
    <w:rsid w:val="002C623F"/>
    <w:rsid w:val="002C65DA"/>
    <w:rsid w:val="002C6E51"/>
    <w:rsid w:val="002C727D"/>
    <w:rsid w:val="002D08DA"/>
    <w:rsid w:val="002D0A0C"/>
    <w:rsid w:val="002D26EA"/>
    <w:rsid w:val="002D272B"/>
    <w:rsid w:val="002D3687"/>
    <w:rsid w:val="002D6097"/>
    <w:rsid w:val="002D688F"/>
    <w:rsid w:val="002D6894"/>
    <w:rsid w:val="002D7DA5"/>
    <w:rsid w:val="002E01B6"/>
    <w:rsid w:val="002E0AD6"/>
    <w:rsid w:val="002E0B9C"/>
    <w:rsid w:val="002E1077"/>
    <w:rsid w:val="002E3411"/>
    <w:rsid w:val="002E4A58"/>
    <w:rsid w:val="002E4BC4"/>
    <w:rsid w:val="002E5125"/>
    <w:rsid w:val="002E6A24"/>
    <w:rsid w:val="002E7294"/>
    <w:rsid w:val="002E7A7F"/>
    <w:rsid w:val="002E7B2F"/>
    <w:rsid w:val="002F10CF"/>
    <w:rsid w:val="002F18D0"/>
    <w:rsid w:val="002F1CC6"/>
    <w:rsid w:val="002F1F75"/>
    <w:rsid w:val="002F2199"/>
    <w:rsid w:val="002F2A1B"/>
    <w:rsid w:val="002F3187"/>
    <w:rsid w:val="002F341B"/>
    <w:rsid w:val="002F34E2"/>
    <w:rsid w:val="002F4209"/>
    <w:rsid w:val="002F7E00"/>
    <w:rsid w:val="003004BF"/>
    <w:rsid w:val="003008BD"/>
    <w:rsid w:val="00300BEE"/>
    <w:rsid w:val="00300F07"/>
    <w:rsid w:val="00301D04"/>
    <w:rsid w:val="00301DA8"/>
    <w:rsid w:val="00302CE2"/>
    <w:rsid w:val="00304381"/>
    <w:rsid w:val="003049EE"/>
    <w:rsid w:val="00304C9C"/>
    <w:rsid w:val="00304F16"/>
    <w:rsid w:val="00306032"/>
    <w:rsid w:val="0030613E"/>
    <w:rsid w:val="00306924"/>
    <w:rsid w:val="00306969"/>
    <w:rsid w:val="003074B0"/>
    <w:rsid w:val="00307BFB"/>
    <w:rsid w:val="00307CEF"/>
    <w:rsid w:val="00310AE5"/>
    <w:rsid w:val="0031121B"/>
    <w:rsid w:val="0031321E"/>
    <w:rsid w:val="003139BC"/>
    <w:rsid w:val="003148AD"/>
    <w:rsid w:val="00314D24"/>
    <w:rsid w:val="0031561B"/>
    <w:rsid w:val="003165BA"/>
    <w:rsid w:val="00316FF3"/>
    <w:rsid w:val="00317C94"/>
    <w:rsid w:val="00320787"/>
    <w:rsid w:val="00321657"/>
    <w:rsid w:val="003226A7"/>
    <w:rsid w:val="00322F1B"/>
    <w:rsid w:val="003240D1"/>
    <w:rsid w:val="003249B6"/>
    <w:rsid w:val="003257A7"/>
    <w:rsid w:val="0032588F"/>
    <w:rsid w:val="00326E66"/>
    <w:rsid w:val="003275E6"/>
    <w:rsid w:val="00327F30"/>
    <w:rsid w:val="0033034A"/>
    <w:rsid w:val="0033119B"/>
    <w:rsid w:val="00332E4B"/>
    <w:rsid w:val="00332FF0"/>
    <w:rsid w:val="00333D36"/>
    <w:rsid w:val="00334BFC"/>
    <w:rsid w:val="003354CB"/>
    <w:rsid w:val="00335735"/>
    <w:rsid w:val="003358E6"/>
    <w:rsid w:val="0033612A"/>
    <w:rsid w:val="00336501"/>
    <w:rsid w:val="003365A7"/>
    <w:rsid w:val="00336D58"/>
    <w:rsid w:val="00336F30"/>
    <w:rsid w:val="00337D48"/>
    <w:rsid w:val="00337ED7"/>
    <w:rsid w:val="00340FB6"/>
    <w:rsid w:val="00342D60"/>
    <w:rsid w:val="003452C9"/>
    <w:rsid w:val="00345C41"/>
    <w:rsid w:val="00345F14"/>
    <w:rsid w:val="003460E2"/>
    <w:rsid w:val="0034672D"/>
    <w:rsid w:val="003477B0"/>
    <w:rsid w:val="00350CCA"/>
    <w:rsid w:val="00352FA0"/>
    <w:rsid w:val="0035364F"/>
    <w:rsid w:val="00353884"/>
    <w:rsid w:val="0035509C"/>
    <w:rsid w:val="00355138"/>
    <w:rsid w:val="003563E4"/>
    <w:rsid w:val="003579F1"/>
    <w:rsid w:val="00357EE4"/>
    <w:rsid w:val="0036006D"/>
    <w:rsid w:val="00360F29"/>
    <w:rsid w:val="0036223A"/>
    <w:rsid w:val="0036353E"/>
    <w:rsid w:val="00363EF4"/>
    <w:rsid w:val="00363FEC"/>
    <w:rsid w:val="00364693"/>
    <w:rsid w:val="00366E88"/>
    <w:rsid w:val="003672DF"/>
    <w:rsid w:val="0036744B"/>
    <w:rsid w:val="00367AAF"/>
    <w:rsid w:val="00367BA1"/>
    <w:rsid w:val="0037035E"/>
    <w:rsid w:val="0037068C"/>
    <w:rsid w:val="0037220E"/>
    <w:rsid w:val="003736C3"/>
    <w:rsid w:val="00373B0A"/>
    <w:rsid w:val="003743A8"/>
    <w:rsid w:val="00374756"/>
    <w:rsid w:val="003748C5"/>
    <w:rsid w:val="00374AEA"/>
    <w:rsid w:val="00374D04"/>
    <w:rsid w:val="00375252"/>
    <w:rsid w:val="003752E3"/>
    <w:rsid w:val="003753AF"/>
    <w:rsid w:val="003768CF"/>
    <w:rsid w:val="00376966"/>
    <w:rsid w:val="00376A13"/>
    <w:rsid w:val="00380473"/>
    <w:rsid w:val="003815FA"/>
    <w:rsid w:val="00382127"/>
    <w:rsid w:val="003833F2"/>
    <w:rsid w:val="003836A3"/>
    <w:rsid w:val="00383C3B"/>
    <w:rsid w:val="00384A02"/>
    <w:rsid w:val="00384A46"/>
    <w:rsid w:val="00384FD5"/>
    <w:rsid w:val="003859D6"/>
    <w:rsid w:val="00385BFE"/>
    <w:rsid w:val="00385E46"/>
    <w:rsid w:val="00386614"/>
    <w:rsid w:val="0038794F"/>
    <w:rsid w:val="00390882"/>
    <w:rsid w:val="00390B46"/>
    <w:rsid w:val="00390E99"/>
    <w:rsid w:val="00390F6F"/>
    <w:rsid w:val="00391D42"/>
    <w:rsid w:val="00391DBC"/>
    <w:rsid w:val="00392111"/>
    <w:rsid w:val="00393339"/>
    <w:rsid w:val="00393DCC"/>
    <w:rsid w:val="003945B0"/>
    <w:rsid w:val="00394689"/>
    <w:rsid w:val="00394872"/>
    <w:rsid w:val="0039518C"/>
    <w:rsid w:val="003957E3"/>
    <w:rsid w:val="00396A2C"/>
    <w:rsid w:val="003A05A4"/>
    <w:rsid w:val="003A0B7E"/>
    <w:rsid w:val="003A121A"/>
    <w:rsid w:val="003A1CAC"/>
    <w:rsid w:val="003A1E4A"/>
    <w:rsid w:val="003A1FA0"/>
    <w:rsid w:val="003A2614"/>
    <w:rsid w:val="003A2698"/>
    <w:rsid w:val="003A3953"/>
    <w:rsid w:val="003A4E70"/>
    <w:rsid w:val="003A6A26"/>
    <w:rsid w:val="003A6B36"/>
    <w:rsid w:val="003A71A5"/>
    <w:rsid w:val="003A74D2"/>
    <w:rsid w:val="003A7C4D"/>
    <w:rsid w:val="003B0A4B"/>
    <w:rsid w:val="003B0EA6"/>
    <w:rsid w:val="003B0EFE"/>
    <w:rsid w:val="003B1C7E"/>
    <w:rsid w:val="003B2C37"/>
    <w:rsid w:val="003B3855"/>
    <w:rsid w:val="003B481B"/>
    <w:rsid w:val="003B546B"/>
    <w:rsid w:val="003B5A11"/>
    <w:rsid w:val="003B5A4B"/>
    <w:rsid w:val="003B607B"/>
    <w:rsid w:val="003B6529"/>
    <w:rsid w:val="003B71DB"/>
    <w:rsid w:val="003B78AC"/>
    <w:rsid w:val="003B7CCA"/>
    <w:rsid w:val="003C069B"/>
    <w:rsid w:val="003C0D35"/>
    <w:rsid w:val="003C0ED8"/>
    <w:rsid w:val="003C1B93"/>
    <w:rsid w:val="003C263B"/>
    <w:rsid w:val="003C32D5"/>
    <w:rsid w:val="003C355B"/>
    <w:rsid w:val="003C3A3B"/>
    <w:rsid w:val="003C4236"/>
    <w:rsid w:val="003C441D"/>
    <w:rsid w:val="003C59E0"/>
    <w:rsid w:val="003C5EB7"/>
    <w:rsid w:val="003C6D66"/>
    <w:rsid w:val="003C6F75"/>
    <w:rsid w:val="003C709E"/>
    <w:rsid w:val="003C7425"/>
    <w:rsid w:val="003D0975"/>
    <w:rsid w:val="003D1FEE"/>
    <w:rsid w:val="003D2697"/>
    <w:rsid w:val="003D32BB"/>
    <w:rsid w:val="003D3779"/>
    <w:rsid w:val="003D39C8"/>
    <w:rsid w:val="003D3D01"/>
    <w:rsid w:val="003D4D9B"/>
    <w:rsid w:val="003D5AD4"/>
    <w:rsid w:val="003D64A8"/>
    <w:rsid w:val="003D68E5"/>
    <w:rsid w:val="003D6A62"/>
    <w:rsid w:val="003D6C49"/>
    <w:rsid w:val="003D6FEA"/>
    <w:rsid w:val="003E0B7D"/>
    <w:rsid w:val="003E122C"/>
    <w:rsid w:val="003E254B"/>
    <w:rsid w:val="003E2CE4"/>
    <w:rsid w:val="003E2DE6"/>
    <w:rsid w:val="003E371E"/>
    <w:rsid w:val="003E3A75"/>
    <w:rsid w:val="003E46D2"/>
    <w:rsid w:val="003E49D4"/>
    <w:rsid w:val="003E5717"/>
    <w:rsid w:val="003E576D"/>
    <w:rsid w:val="003E5F45"/>
    <w:rsid w:val="003E6FF5"/>
    <w:rsid w:val="003E7C90"/>
    <w:rsid w:val="003F0C16"/>
    <w:rsid w:val="003F169B"/>
    <w:rsid w:val="003F1F8D"/>
    <w:rsid w:val="003F31EB"/>
    <w:rsid w:val="003F386C"/>
    <w:rsid w:val="003F5115"/>
    <w:rsid w:val="003F52EC"/>
    <w:rsid w:val="003F5B35"/>
    <w:rsid w:val="003F721F"/>
    <w:rsid w:val="004008A0"/>
    <w:rsid w:val="00401045"/>
    <w:rsid w:val="00401A88"/>
    <w:rsid w:val="004023A0"/>
    <w:rsid w:val="004034C3"/>
    <w:rsid w:val="00403FDA"/>
    <w:rsid w:val="00404746"/>
    <w:rsid w:val="004047C3"/>
    <w:rsid w:val="00406DD7"/>
    <w:rsid w:val="00407E61"/>
    <w:rsid w:val="00407F66"/>
    <w:rsid w:val="0041136B"/>
    <w:rsid w:val="00413EAB"/>
    <w:rsid w:val="004158B5"/>
    <w:rsid w:val="00415AB9"/>
    <w:rsid w:val="00415D8F"/>
    <w:rsid w:val="0041687D"/>
    <w:rsid w:val="00417865"/>
    <w:rsid w:val="00417978"/>
    <w:rsid w:val="004201DD"/>
    <w:rsid w:val="00420363"/>
    <w:rsid w:val="00420821"/>
    <w:rsid w:val="004209E4"/>
    <w:rsid w:val="00421E29"/>
    <w:rsid w:val="0042224E"/>
    <w:rsid w:val="0042233B"/>
    <w:rsid w:val="00424193"/>
    <w:rsid w:val="00424390"/>
    <w:rsid w:val="00424C80"/>
    <w:rsid w:val="004263D1"/>
    <w:rsid w:val="00427EC0"/>
    <w:rsid w:val="00430F9D"/>
    <w:rsid w:val="00431536"/>
    <w:rsid w:val="00432086"/>
    <w:rsid w:val="00432356"/>
    <w:rsid w:val="0043244D"/>
    <w:rsid w:val="00433441"/>
    <w:rsid w:val="004343D4"/>
    <w:rsid w:val="00434C51"/>
    <w:rsid w:val="004353C7"/>
    <w:rsid w:val="00435A62"/>
    <w:rsid w:val="0043652E"/>
    <w:rsid w:val="00437CE9"/>
    <w:rsid w:val="00440232"/>
    <w:rsid w:val="00442669"/>
    <w:rsid w:val="004445AF"/>
    <w:rsid w:val="00445635"/>
    <w:rsid w:val="00445896"/>
    <w:rsid w:val="00445F00"/>
    <w:rsid w:val="004462DB"/>
    <w:rsid w:val="004471DE"/>
    <w:rsid w:val="00450AD0"/>
    <w:rsid w:val="00451BD3"/>
    <w:rsid w:val="004534DC"/>
    <w:rsid w:val="00454CD7"/>
    <w:rsid w:val="00455097"/>
    <w:rsid w:val="0045509B"/>
    <w:rsid w:val="004573B2"/>
    <w:rsid w:val="00457CD3"/>
    <w:rsid w:val="00457D26"/>
    <w:rsid w:val="00460142"/>
    <w:rsid w:val="0046044A"/>
    <w:rsid w:val="0046102A"/>
    <w:rsid w:val="0046195A"/>
    <w:rsid w:val="00462485"/>
    <w:rsid w:val="00462A23"/>
    <w:rsid w:val="00463755"/>
    <w:rsid w:val="0046376D"/>
    <w:rsid w:val="00464DA5"/>
    <w:rsid w:val="00464F5E"/>
    <w:rsid w:val="00466D58"/>
    <w:rsid w:val="004677A7"/>
    <w:rsid w:val="00467C4D"/>
    <w:rsid w:val="00467F76"/>
    <w:rsid w:val="00471273"/>
    <w:rsid w:val="004731E0"/>
    <w:rsid w:val="00473280"/>
    <w:rsid w:val="004737BE"/>
    <w:rsid w:val="00473E03"/>
    <w:rsid w:val="004746EC"/>
    <w:rsid w:val="00474984"/>
    <w:rsid w:val="00474E83"/>
    <w:rsid w:val="0047529A"/>
    <w:rsid w:val="0047566C"/>
    <w:rsid w:val="00476A39"/>
    <w:rsid w:val="00476A88"/>
    <w:rsid w:val="00477553"/>
    <w:rsid w:val="00480209"/>
    <w:rsid w:val="00480414"/>
    <w:rsid w:val="004806BB"/>
    <w:rsid w:val="00480BF7"/>
    <w:rsid w:val="00480E1A"/>
    <w:rsid w:val="00481278"/>
    <w:rsid w:val="00482F5A"/>
    <w:rsid w:val="00483089"/>
    <w:rsid w:val="0048490C"/>
    <w:rsid w:val="00484B55"/>
    <w:rsid w:val="00485DD4"/>
    <w:rsid w:val="004864E0"/>
    <w:rsid w:val="00486A43"/>
    <w:rsid w:val="00486C16"/>
    <w:rsid w:val="00487EA5"/>
    <w:rsid w:val="004913EF"/>
    <w:rsid w:val="00491B11"/>
    <w:rsid w:val="00491D91"/>
    <w:rsid w:val="00491F39"/>
    <w:rsid w:val="004920C7"/>
    <w:rsid w:val="004922EF"/>
    <w:rsid w:val="00492398"/>
    <w:rsid w:val="0049329B"/>
    <w:rsid w:val="00493933"/>
    <w:rsid w:val="00493BCE"/>
    <w:rsid w:val="00493E70"/>
    <w:rsid w:val="00493FCB"/>
    <w:rsid w:val="004946B4"/>
    <w:rsid w:val="00495F64"/>
    <w:rsid w:val="00497304"/>
    <w:rsid w:val="00497636"/>
    <w:rsid w:val="00497C28"/>
    <w:rsid w:val="004A1298"/>
    <w:rsid w:val="004A2860"/>
    <w:rsid w:val="004A2B6E"/>
    <w:rsid w:val="004A2DF9"/>
    <w:rsid w:val="004A54ED"/>
    <w:rsid w:val="004A5D36"/>
    <w:rsid w:val="004A63CA"/>
    <w:rsid w:val="004B00AF"/>
    <w:rsid w:val="004B077C"/>
    <w:rsid w:val="004B0F7F"/>
    <w:rsid w:val="004B30AC"/>
    <w:rsid w:val="004B333F"/>
    <w:rsid w:val="004B403A"/>
    <w:rsid w:val="004B4EBD"/>
    <w:rsid w:val="004B4EDF"/>
    <w:rsid w:val="004B5A52"/>
    <w:rsid w:val="004B5F18"/>
    <w:rsid w:val="004B6A69"/>
    <w:rsid w:val="004C0598"/>
    <w:rsid w:val="004C0C1B"/>
    <w:rsid w:val="004C158F"/>
    <w:rsid w:val="004C1663"/>
    <w:rsid w:val="004C25A2"/>
    <w:rsid w:val="004C2848"/>
    <w:rsid w:val="004C3557"/>
    <w:rsid w:val="004C3620"/>
    <w:rsid w:val="004C39A5"/>
    <w:rsid w:val="004C3A6E"/>
    <w:rsid w:val="004C40D9"/>
    <w:rsid w:val="004C47CC"/>
    <w:rsid w:val="004C4977"/>
    <w:rsid w:val="004C53A7"/>
    <w:rsid w:val="004C562A"/>
    <w:rsid w:val="004C5686"/>
    <w:rsid w:val="004C5F8B"/>
    <w:rsid w:val="004C691B"/>
    <w:rsid w:val="004C6C55"/>
    <w:rsid w:val="004C7240"/>
    <w:rsid w:val="004D0574"/>
    <w:rsid w:val="004D14E9"/>
    <w:rsid w:val="004D2DA9"/>
    <w:rsid w:val="004D425C"/>
    <w:rsid w:val="004D5259"/>
    <w:rsid w:val="004D5659"/>
    <w:rsid w:val="004D59F0"/>
    <w:rsid w:val="004D5D42"/>
    <w:rsid w:val="004D72FF"/>
    <w:rsid w:val="004E1B96"/>
    <w:rsid w:val="004E1E44"/>
    <w:rsid w:val="004E22B3"/>
    <w:rsid w:val="004E22F0"/>
    <w:rsid w:val="004E23DC"/>
    <w:rsid w:val="004E25ED"/>
    <w:rsid w:val="004E2C62"/>
    <w:rsid w:val="004E33BA"/>
    <w:rsid w:val="004E34CB"/>
    <w:rsid w:val="004E54D3"/>
    <w:rsid w:val="004E5F02"/>
    <w:rsid w:val="004E60AA"/>
    <w:rsid w:val="004E773B"/>
    <w:rsid w:val="004E78BB"/>
    <w:rsid w:val="004E7A62"/>
    <w:rsid w:val="004F044C"/>
    <w:rsid w:val="004F0978"/>
    <w:rsid w:val="004F09E7"/>
    <w:rsid w:val="004F1538"/>
    <w:rsid w:val="004F16CF"/>
    <w:rsid w:val="004F174C"/>
    <w:rsid w:val="004F1A2B"/>
    <w:rsid w:val="004F3602"/>
    <w:rsid w:val="004F3C03"/>
    <w:rsid w:val="004F4172"/>
    <w:rsid w:val="004F41FE"/>
    <w:rsid w:val="004F47D0"/>
    <w:rsid w:val="004F4D8F"/>
    <w:rsid w:val="004F577F"/>
    <w:rsid w:val="004F5984"/>
    <w:rsid w:val="004F5D4D"/>
    <w:rsid w:val="004F5FCC"/>
    <w:rsid w:val="004F614F"/>
    <w:rsid w:val="004F6EED"/>
    <w:rsid w:val="004F77E5"/>
    <w:rsid w:val="00500FFE"/>
    <w:rsid w:val="005030CB"/>
    <w:rsid w:val="0050482D"/>
    <w:rsid w:val="0050498A"/>
    <w:rsid w:val="005055B4"/>
    <w:rsid w:val="005058BC"/>
    <w:rsid w:val="00506014"/>
    <w:rsid w:val="00506C73"/>
    <w:rsid w:val="0051073C"/>
    <w:rsid w:val="00510935"/>
    <w:rsid w:val="005111EA"/>
    <w:rsid w:val="00511BDD"/>
    <w:rsid w:val="0051280B"/>
    <w:rsid w:val="005129CD"/>
    <w:rsid w:val="0051368D"/>
    <w:rsid w:val="00514699"/>
    <w:rsid w:val="00514B82"/>
    <w:rsid w:val="00516364"/>
    <w:rsid w:val="005168D7"/>
    <w:rsid w:val="00517A62"/>
    <w:rsid w:val="00517B78"/>
    <w:rsid w:val="005205E2"/>
    <w:rsid w:val="0052060A"/>
    <w:rsid w:val="00520C54"/>
    <w:rsid w:val="00521596"/>
    <w:rsid w:val="005220FF"/>
    <w:rsid w:val="00522190"/>
    <w:rsid w:val="00522248"/>
    <w:rsid w:val="00522BC3"/>
    <w:rsid w:val="00523CD2"/>
    <w:rsid w:val="00524499"/>
    <w:rsid w:val="0052496A"/>
    <w:rsid w:val="005252CB"/>
    <w:rsid w:val="00527EBA"/>
    <w:rsid w:val="00530F73"/>
    <w:rsid w:val="005316DB"/>
    <w:rsid w:val="00532413"/>
    <w:rsid w:val="00532C02"/>
    <w:rsid w:val="00532FF5"/>
    <w:rsid w:val="00533589"/>
    <w:rsid w:val="00533F8A"/>
    <w:rsid w:val="00534211"/>
    <w:rsid w:val="0053455F"/>
    <w:rsid w:val="0053490B"/>
    <w:rsid w:val="005355B1"/>
    <w:rsid w:val="0053588D"/>
    <w:rsid w:val="00536790"/>
    <w:rsid w:val="00536C14"/>
    <w:rsid w:val="0054057D"/>
    <w:rsid w:val="00540BC1"/>
    <w:rsid w:val="00540E4B"/>
    <w:rsid w:val="0054169D"/>
    <w:rsid w:val="00542D4E"/>
    <w:rsid w:val="005433E6"/>
    <w:rsid w:val="00543910"/>
    <w:rsid w:val="00543FD6"/>
    <w:rsid w:val="005451F3"/>
    <w:rsid w:val="005457B6"/>
    <w:rsid w:val="005462C0"/>
    <w:rsid w:val="0054650B"/>
    <w:rsid w:val="005467EB"/>
    <w:rsid w:val="0054680E"/>
    <w:rsid w:val="00550241"/>
    <w:rsid w:val="005502D7"/>
    <w:rsid w:val="00550455"/>
    <w:rsid w:val="00550E31"/>
    <w:rsid w:val="005511FE"/>
    <w:rsid w:val="00552CB9"/>
    <w:rsid w:val="00553A6A"/>
    <w:rsid w:val="00553F59"/>
    <w:rsid w:val="00555E87"/>
    <w:rsid w:val="00556515"/>
    <w:rsid w:val="005565FB"/>
    <w:rsid w:val="0055779E"/>
    <w:rsid w:val="00561A84"/>
    <w:rsid w:val="0056251C"/>
    <w:rsid w:val="00563BEA"/>
    <w:rsid w:val="005649DB"/>
    <w:rsid w:val="00564B03"/>
    <w:rsid w:val="00564EC3"/>
    <w:rsid w:val="005664C6"/>
    <w:rsid w:val="0056661B"/>
    <w:rsid w:val="005707BF"/>
    <w:rsid w:val="00570F1F"/>
    <w:rsid w:val="00570F2A"/>
    <w:rsid w:val="00570FB3"/>
    <w:rsid w:val="005729F8"/>
    <w:rsid w:val="00575AD6"/>
    <w:rsid w:val="005764EE"/>
    <w:rsid w:val="00576D08"/>
    <w:rsid w:val="00577C46"/>
    <w:rsid w:val="00580804"/>
    <w:rsid w:val="005818D7"/>
    <w:rsid w:val="00582E20"/>
    <w:rsid w:val="0058362E"/>
    <w:rsid w:val="00583C7D"/>
    <w:rsid w:val="005849F5"/>
    <w:rsid w:val="00584BD9"/>
    <w:rsid w:val="00584FC3"/>
    <w:rsid w:val="00585654"/>
    <w:rsid w:val="00585E7A"/>
    <w:rsid w:val="00586167"/>
    <w:rsid w:val="005865AF"/>
    <w:rsid w:val="005866C4"/>
    <w:rsid w:val="00586AB4"/>
    <w:rsid w:val="00586E49"/>
    <w:rsid w:val="00586F7E"/>
    <w:rsid w:val="00587098"/>
    <w:rsid w:val="0058754C"/>
    <w:rsid w:val="005877BB"/>
    <w:rsid w:val="00590E92"/>
    <w:rsid w:val="00591B35"/>
    <w:rsid w:val="00594EFA"/>
    <w:rsid w:val="00594F2A"/>
    <w:rsid w:val="00597E74"/>
    <w:rsid w:val="005A28A0"/>
    <w:rsid w:val="005A2922"/>
    <w:rsid w:val="005A32B7"/>
    <w:rsid w:val="005A3666"/>
    <w:rsid w:val="005A4471"/>
    <w:rsid w:val="005A504E"/>
    <w:rsid w:val="005A56D2"/>
    <w:rsid w:val="005A5720"/>
    <w:rsid w:val="005A58E9"/>
    <w:rsid w:val="005A64F1"/>
    <w:rsid w:val="005A6943"/>
    <w:rsid w:val="005A6B70"/>
    <w:rsid w:val="005A6C2B"/>
    <w:rsid w:val="005A7325"/>
    <w:rsid w:val="005A74B7"/>
    <w:rsid w:val="005A7BA5"/>
    <w:rsid w:val="005B17D6"/>
    <w:rsid w:val="005B1E3D"/>
    <w:rsid w:val="005B262A"/>
    <w:rsid w:val="005B2B0D"/>
    <w:rsid w:val="005B32FE"/>
    <w:rsid w:val="005B39DC"/>
    <w:rsid w:val="005B3D2D"/>
    <w:rsid w:val="005B454D"/>
    <w:rsid w:val="005B4CF3"/>
    <w:rsid w:val="005B55DE"/>
    <w:rsid w:val="005B59CF"/>
    <w:rsid w:val="005B66C7"/>
    <w:rsid w:val="005B7DD1"/>
    <w:rsid w:val="005C03E5"/>
    <w:rsid w:val="005C06E6"/>
    <w:rsid w:val="005C071F"/>
    <w:rsid w:val="005C0A48"/>
    <w:rsid w:val="005C18FA"/>
    <w:rsid w:val="005C2AC0"/>
    <w:rsid w:val="005C31AD"/>
    <w:rsid w:val="005C31C6"/>
    <w:rsid w:val="005C39F0"/>
    <w:rsid w:val="005C433D"/>
    <w:rsid w:val="005C57C9"/>
    <w:rsid w:val="005C63D7"/>
    <w:rsid w:val="005C6712"/>
    <w:rsid w:val="005C67AB"/>
    <w:rsid w:val="005C6B20"/>
    <w:rsid w:val="005C6D62"/>
    <w:rsid w:val="005C72F8"/>
    <w:rsid w:val="005C786D"/>
    <w:rsid w:val="005D0059"/>
    <w:rsid w:val="005D04F0"/>
    <w:rsid w:val="005D0AF4"/>
    <w:rsid w:val="005D0F9C"/>
    <w:rsid w:val="005D1209"/>
    <w:rsid w:val="005D1969"/>
    <w:rsid w:val="005D2663"/>
    <w:rsid w:val="005D2803"/>
    <w:rsid w:val="005D309B"/>
    <w:rsid w:val="005D43A6"/>
    <w:rsid w:val="005D454F"/>
    <w:rsid w:val="005D5C3C"/>
    <w:rsid w:val="005D6BE0"/>
    <w:rsid w:val="005D6CB3"/>
    <w:rsid w:val="005D7DC3"/>
    <w:rsid w:val="005E07C3"/>
    <w:rsid w:val="005E1C56"/>
    <w:rsid w:val="005E2D79"/>
    <w:rsid w:val="005E3A95"/>
    <w:rsid w:val="005E4027"/>
    <w:rsid w:val="005E4241"/>
    <w:rsid w:val="005E45A0"/>
    <w:rsid w:val="005E489F"/>
    <w:rsid w:val="005E4BC9"/>
    <w:rsid w:val="005E613B"/>
    <w:rsid w:val="005E6825"/>
    <w:rsid w:val="005E7C09"/>
    <w:rsid w:val="005E7D5F"/>
    <w:rsid w:val="005F0658"/>
    <w:rsid w:val="005F08E1"/>
    <w:rsid w:val="005F12BA"/>
    <w:rsid w:val="005F1905"/>
    <w:rsid w:val="005F1B10"/>
    <w:rsid w:val="005F2AE8"/>
    <w:rsid w:val="006007C2"/>
    <w:rsid w:val="00601026"/>
    <w:rsid w:val="0060139C"/>
    <w:rsid w:val="0060179B"/>
    <w:rsid w:val="006018A8"/>
    <w:rsid w:val="006027CF"/>
    <w:rsid w:val="00604F13"/>
    <w:rsid w:val="006053D4"/>
    <w:rsid w:val="00605664"/>
    <w:rsid w:val="0060628F"/>
    <w:rsid w:val="00606656"/>
    <w:rsid w:val="00606B15"/>
    <w:rsid w:val="00606E46"/>
    <w:rsid w:val="006074BE"/>
    <w:rsid w:val="00607D74"/>
    <w:rsid w:val="0061088C"/>
    <w:rsid w:val="00611EDB"/>
    <w:rsid w:val="00614E1D"/>
    <w:rsid w:val="006152E9"/>
    <w:rsid w:val="00615585"/>
    <w:rsid w:val="00615A56"/>
    <w:rsid w:val="00615FE9"/>
    <w:rsid w:val="00616054"/>
    <w:rsid w:val="006164D2"/>
    <w:rsid w:val="00617A7D"/>
    <w:rsid w:val="00617C3B"/>
    <w:rsid w:val="00620B59"/>
    <w:rsid w:val="00621437"/>
    <w:rsid w:val="006216B3"/>
    <w:rsid w:val="00621E7C"/>
    <w:rsid w:val="00625D4D"/>
    <w:rsid w:val="00625D6F"/>
    <w:rsid w:val="0062715D"/>
    <w:rsid w:val="00627A32"/>
    <w:rsid w:val="00630A10"/>
    <w:rsid w:val="00631FE3"/>
    <w:rsid w:val="00632698"/>
    <w:rsid w:val="006326AC"/>
    <w:rsid w:val="00632E5E"/>
    <w:rsid w:val="00633D4B"/>
    <w:rsid w:val="00634B3D"/>
    <w:rsid w:val="00634BEE"/>
    <w:rsid w:val="0063543E"/>
    <w:rsid w:val="006359EB"/>
    <w:rsid w:val="0063728B"/>
    <w:rsid w:val="00637A7D"/>
    <w:rsid w:val="00640A4D"/>
    <w:rsid w:val="00641969"/>
    <w:rsid w:val="0064325F"/>
    <w:rsid w:val="00643560"/>
    <w:rsid w:val="006436B2"/>
    <w:rsid w:val="00643BAB"/>
    <w:rsid w:val="006449DC"/>
    <w:rsid w:val="006459A4"/>
    <w:rsid w:val="006460D7"/>
    <w:rsid w:val="0064693A"/>
    <w:rsid w:val="00646A3A"/>
    <w:rsid w:val="00646EC7"/>
    <w:rsid w:val="00647337"/>
    <w:rsid w:val="00651302"/>
    <w:rsid w:val="00651AB5"/>
    <w:rsid w:val="00652B51"/>
    <w:rsid w:val="00655522"/>
    <w:rsid w:val="00655936"/>
    <w:rsid w:val="006566A2"/>
    <w:rsid w:val="00656BC6"/>
    <w:rsid w:val="00661C4E"/>
    <w:rsid w:val="00662B3C"/>
    <w:rsid w:val="00662CFB"/>
    <w:rsid w:val="00662DA6"/>
    <w:rsid w:val="006633D0"/>
    <w:rsid w:val="00663B42"/>
    <w:rsid w:val="00663C53"/>
    <w:rsid w:val="00664CD5"/>
    <w:rsid w:val="00665E3D"/>
    <w:rsid w:val="006661D9"/>
    <w:rsid w:val="00666413"/>
    <w:rsid w:val="006679C3"/>
    <w:rsid w:val="00670A39"/>
    <w:rsid w:val="00670DE0"/>
    <w:rsid w:val="0067344F"/>
    <w:rsid w:val="0067404B"/>
    <w:rsid w:val="006752AD"/>
    <w:rsid w:val="00675C0A"/>
    <w:rsid w:val="00677248"/>
    <w:rsid w:val="006772E0"/>
    <w:rsid w:val="00680563"/>
    <w:rsid w:val="00681C1F"/>
    <w:rsid w:val="00682421"/>
    <w:rsid w:val="006828E3"/>
    <w:rsid w:val="00682C2B"/>
    <w:rsid w:val="00682DB3"/>
    <w:rsid w:val="00683DB9"/>
    <w:rsid w:val="0068519D"/>
    <w:rsid w:val="006859AF"/>
    <w:rsid w:val="0068683C"/>
    <w:rsid w:val="00687DBA"/>
    <w:rsid w:val="006908D4"/>
    <w:rsid w:val="00692280"/>
    <w:rsid w:val="006925E9"/>
    <w:rsid w:val="00692902"/>
    <w:rsid w:val="00692BF7"/>
    <w:rsid w:val="006930E9"/>
    <w:rsid w:val="00695195"/>
    <w:rsid w:val="00695495"/>
    <w:rsid w:val="00696121"/>
    <w:rsid w:val="00696756"/>
    <w:rsid w:val="00696EDE"/>
    <w:rsid w:val="006976F1"/>
    <w:rsid w:val="006A05D3"/>
    <w:rsid w:val="006A08C6"/>
    <w:rsid w:val="006A18F7"/>
    <w:rsid w:val="006A2E8F"/>
    <w:rsid w:val="006A3458"/>
    <w:rsid w:val="006A382B"/>
    <w:rsid w:val="006A3F07"/>
    <w:rsid w:val="006A55BE"/>
    <w:rsid w:val="006A55CA"/>
    <w:rsid w:val="006A6100"/>
    <w:rsid w:val="006A61CD"/>
    <w:rsid w:val="006A6433"/>
    <w:rsid w:val="006A6F79"/>
    <w:rsid w:val="006A7B5A"/>
    <w:rsid w:val="006B0B56"/>
    <w:rsid w:val="006B13D1"/>
    <w:rsid w:val="006B1FEA"/>
    <w:rsid w:val="006B2576"/>
    <w:rsid w:val="006B2710"/>
    <w:rsid w:val="006B36FA"/>
    <w:rsid w:val="006B435E"/>
    <w:rsid w:val="006B4490"/>
    <w:rsid w:val="006B4AF5"/>
    <w:rsid w:val="006B4B09"/>
    <w:rsid w:val="006B4E39"/>
    <w:rsid w:val="006C03B7"/>
    <w:rsid w:val="006C03E9"/>
    <w:rsid w:val="006C1068"/>
    <w:rsid w:val="006C13CA"/>
    <w:rsid w:val="006C1D3F"/>
    <w:rsid w:val="006C31B9"/>
    <w:rsid w:val="006C4019"/>
    <w:rsid w:val="006C4137"/>
    <w:rsid w:val="006C4859"/>
    <w:rsid w:val="006C4CA4"/>
    <w:rsid w:val="006C4DF0"/>
    <w:rsid w:val="006C4EA3"/>
    <w:rsid w:val="006C526A"/>
    <w:rsid w:val="006C56AD"/>
    <w:rsid w:val="006C5BBD"/>
    <w:rsid w:val="006C6C00"/>
    <w:rsid w:val="006C7CCB"/>
    <w:rsid w:val="006C7DCC"/>
    <w:rsid w:val="006C7E49"/>
    <w:rsid w:val="006D1338"/>
    <w:rsid w:val="006D15B1"/>
    <w:rsid w:val="006D1712"/>
    <w:rsid w:val="006D17C0"/>
    <w:rsid w:val="006D1869"/>
    <w:rsid w:val="006D1D72"/>
    <w:rsid w:val="006D3C3E"/>
    <w:rsid w:val="006D3D9F"/>
    <w:rsid w:val="006D4A26"/>
    <w:rsid w:val="006D5C6C"/>
    <w:rsid w:val="006D63C8"/>
    <w:rsid w:val="006D73F1"/>
    <w:rsid w:val="006D7BCB"/>
    <w:rsid w:val="006E0332"/>
    <w:rsid w:val="006E0380"/>
    <w:rsid w:val="006E125A"/>
    <w:rsid w:val="006E14CA"/>
    <w:rsid w:val="006E2365"/>
    <w:rsid w:val="006E2920"/>
    <w:rsid w:val="006E3622"/>
    <w:rsid w:val="006E3934"/>
    <w:rsid w:val="006E50C4"/>
    <w:rsid w:val="006E54A0"/>
    <w:rsid w:val="006E5510"/>
    <w:rsid w:val="006E57C5"/>
    <w:rsid w:val="006E5C32"/>
    <w:rsid w:val="006E63C9"/>
    <w:rsid w:val="006F0AA1"/>
    <w:rsid w:val="006F2661"/>
    <w:rsid w:val="006F3034"/>
    <w:rsid w:val="006F36B5"/>
    <w:rsid w:val="006F393E"/>
    <w:rsid w:val="006F3D30"/>
    <w:rsid w:val="006F49E0"/>
    <w:rsid w:val="006F511A"/>
    <w:rsid w:val="006F5A29"/>
    <w:rsid w:val="006F66AE"/>
    <w:rsid w:val="006F66B1"/>
    <w:rsid w:val="006F6B1C"/>
    <w:rsid w:val="006F6E34"/>
    <w:rsid w:val="006F758E"/>
    <w:rsid w:val="00700497"/>
    <w:rsid w:val="00700554"/>
    <w:rsid w:val="00700F9A"/>
    <w:rsid w:val="00701662"/>
    <w:rsid w:val="00701818"/>
    <w:rsid w:val="007019E8"/>
    <w:rsid w:val="00702C71"/>
    <w:rsid w:val="0070439A"/>
    <w:rsid w:val="00704C88"/>
    <w:rsid w:val="0070640B"/>
    <w:rsid w:val="0070713D"/>
    <w:rsid w:val="0070751B"/>
    <w:rsid w:val="007100B8"/>
    <w:rsid w:val="00710A80"/>
    <w:rsid w:val="00710E9F"/>
    <w:rsid w:val="00711A27"/>
    <w:rsid w:val="0071210A"/>
    <w:rsid w:val="007136BA"/>
    <w:rsid w:val="00713BEF"/>
    <w:rsid w:val="007142BD"/>
    <w:rsid w:val="0071449B"/>
    <w:rsid w:val="00714A48"/>
    <w:rsid w:val="007151D0"/>
    <w:rsid w:val="007154B4"/>
    <w:rsid w:val="0071691C"/>
    <w:rsid w:val="0071794E"/>
    <w:rsid w:val="00721552"/>
    <w:rsid w:val="007226D4"/>
    <w:rsid w:val="00722EEB"/>
    <w:rsid w:val="00723CEC"/>
    <w:rsid w:val="00724505"/>
    <w:rsid w:val="007249E5"/>
    <w:rsid w:val="00724A75"/>
    <w:rsid w:val="007275BD"/>
    <w:rsid w:val="007277EB"/>
    <w:rsid w:val="0073025B"/>
    <w:rsid w:val="00730A5D"/>
    <w:rsid w:val="007315DE"/>
    <w:rsid w:val="00731610"/>
    <w:rsid w:val="0073200B"/>
    <w:rsid w:val="00732314"/>
    <w:rsid w:val="0073267C"/>
    <w:rsid w:val="0073275A"/>
    <w:rsid w:val="007339CA"/>
    <w:rsid w:val="00734D1B"/>
    <w:rsid w:val="00734DE6"/>
    <w:rsid w:val="00736E66"/>
    <w:rsid w:val="00740E89"/>
    <w:rsid w:val="00741B1E"/>
    <w:rsid w:val="0074286B"/>
    <w:rsid w:val="0074340C"/>
    <w:rsid w:val="00744470"/>
    <w:rsid w:val="00744990"/>
    <w:rsid w:val="00745771"/>
    <w:rsid w:val="0074684B"/>
    <w:rsid w:val="00746A17"/>
    <w:rsid w:val="00747AD3"/>
    <w:rsid w:val="0075071F"/>
    <w:rsid w:val="007511CD"/>
    <w:rsid w:val="00751E54"/>
    <w:rsid w:val="00752231"/>
    <w:rsid w:val="00752332"/>
    <w:rsid w:val="00754A90"/>
    <w:rsid w:val="00756B80"/>
    <w:rsid w:val="00757B30"/>
    <w:rsid w:val="0076011D"/>
    <w:rsid w:val="007601A6"/>
    <w:rsid w:val="007616F4"/>
    <w:rsid w:val="00761A73"/>
    <w:rsid w:val="00761DAA"/>
    <w:rsid w:val="0076244E"/>
    <w:rsid w:val="00762CFE"/>
    <w:rsid w:val="00763CCE"/>
    <w:rsid w:val="00763FEC"/>
    <w:rsid w:val="00764441"/>
    <w:rsid w:val="007660BF"/>
    <w:rsid w:val="00766B8B"/>
    <w:rsid w:val="00766CB0"/>
    <w:rsid w:val="00766D94"/>
    <w:rsid w:val="007678E2"/>
    <w:rsid w:val="00767E2F"/>
    <w:rsid w:val="007705CC"/>
    <w:rsid w:val="00771012"/>
    <w:rsid w:val="00771151"/>
    <w:rsid w:val="00772D8B"/>
    <w:rsid w:val="007766F1"/>
    <w:rsid w:val="007772B6"/>
    <w:rsid w:val="0077773B"/>
    <w:rsid w:val="007809E4"/>
    <w:rsid w:val="00782497"/>
    <w:rsid w:val="00782AF3"/>
    <w:rsid w:val="00782D80"/>
    <w:rsid w:val="00783CFC"/>
    <w:rsid w:val="0078459C"/>
    <w:rsid w:val="00785006"/>
    <w:rsid w:val="00785580"/>
    <w:rsid w:val="0078665D"/>
    <w:rsid w:val="00786877"/>
    <w:rsid w:val="00790635"/>
    <w:rsid w:val="00790ACB"/>
    <w:rsid w:val="007913BB"/>
    <w:rsid w:val="00792178"/>
    <w:rsid w:val="00792E76"/>
    <w:rsid w:val="0079318F"/>
    <w:rsid w:val="0079345B"/>
    <w:rsid w:val="007934D4"/>
    <w:rsid w:val="00793931"/>
    <w:rsid w:val="00793C2E"/>
    <w:rsid w:val="00793CCB"/>
    <w:rsid w:val="0079530B"/>
    <w:rsid w:val="007969AE"/>
    <w:rsid w:val="0079745F"/>
    <w:rsid w:val="00797D93"/>
    <w:rsid w:val="007A0B40"/>
    <w:rsid w:val="007A1D51"/>
    <w:rsid w:val="007A1DB1"/>
    <w:rsid w:val="007A2622"/>
    <w:rsid w:val="007A43CC"/>
    <w:rsid w:val="007A5202"/>
    <w:rsid w:val="007A574D"/>
    <w:rsid w:val="007A5A7F"/>
    <w:rsid w:val="007A5D0B"/>
    <w:rsid w:val="007A6650"/>
    <w:rsid w:val="007A66BE"/>
    <w:rsid w:val="007A66E6"/>
    <w:rsid w:val="007A6D8A"/>
    <w:rsid w:val="007A732B"/>
    <w:rsid w:val="007A7605"/>
    <w:rsid w:val="007A7BA0"/>
    <w:rsid w:val="007B0E8F"/>
    <w:rsid w:val="007B2A2C"/>
    <w:rsid w:val="007B4E46"/>
    <w:rsid w:val="007B5C22"/>
    <w:rsid w:val="007B5EE4"/>
    <w:rsid w:val="007B621F"/>
    <w:rsid w:val="007B6B0F"/>
    <w:rsid w:val="007B7409"/>
    <w:rsid w:val="007B7555"/>
    <w:rsid w:val="007B7682"/>
    <w:rsid w:val="007B78F3"/>
    <w:rsid w:val="007C0664"/>
    <w:rsid w:val="007C0EDC"/>
    <w:rsid w:val="007C1591"/>
    <w:rsid w:val="007C2CDE"/>
    <w:rsid w:val="007C2FC8"/>
    <w:rsid w:val="007C3276"/>
    <w:rsid w:val="007C3632"/>
    <w:rsid w:val="007C39C6"/>
    <w:rsid w:val="007C3D51"/>
    <w:rsid w:val="007C3F18"/>
    <w:rsid w:val="007C5240"/>
    <w:rsid w:val="007C6437"/>
    <w:rsid w:val="007C6BA3"/>
    <w:rsid w:val="007C7B23"/>
    <w:rsid w:val="007D03E6"/>
    <w:rsid w:val="007D1FA3"/>
    <w:rsid w:val="007D3155"/>
    <w:rsid w:val="007D44C9"/>
    <w:rsid w:val="007D50DF"/>
    <w:rsid w:val="007D55AA"/>
    <w:rsid w:val="007D5B3C"/>
    <w:rsid w:val="007D694E"/>
    <w:rsid w:val="007D73AD"/>
    <w:rsid w:val="007E01F7"/>
    <w:rsid w:val="007E056B"/>
    <w:rsid w:val="007E0A9C"/>
    <w:rsid w:val="007E3198"/>
    <w:rsid w:val="007E32D9"/>
    <w:rsid w:val="007E36E1"/>
    <w:rsid w:val="007E3F54"/>
    <w:rsid w:val="007E4ED2"/>
    <w:rsid w:val="007E5377"/>
    <w:rsid w:val="007E57FA"/>
    <w:rsid w:val="007E6F1E"/>
    <w:rsid w:val="007E76CE"/>
    <w:rsid w:val="007E7CC2"/>
    <w:rsid w:val="007F0856"/>
    <w:rsid w:val="007F08C2"/>
    <w:rsid w:val="007F1DA7"/>
    <w:rsid w:val="007F2298"/>
    <w:rsid w:val="007F3201"/>
    <w:rsid w:val="007F3B3A"/>
    <w:rsid w:val="007F47BB"/>
    <w:rsid w:val="007F4B7F"/>
    <w:rsid w:val="007F5BA3"/>
    <w:rsid w:val="008007F6"/>
    <w:rsid w:val="00801395"/>
    <w:rsid w:val="00801414"/>
    <w:rsid w:val="00801A80"/>
    <w:rsid w:val="008033D3"/>
    <w:rsid w:val="00805E36"/>
    <w:rsid w:val="00806454"/>
    <w:rsid w:val="008066E2"/>
    <w:rsid w:val="00806784"/>
    <w:rsid w:val="00806D71"/>
    <w:rsid w:val="00807C8B"/>
    <w:rsid w:val="00810A20"/>
    <w:rsid w:val="00811688"/>
    <w:rsid w:val="00812100"/>
    <w:rsid w:val="00812AEE"/>
    <w:rsid w:val="0081427A"/>
    <w:rsid w:val="008167C4"/>
    <w:rsid w:val="00816844"/>
    <w:rsid w:val="00817399"/>
    <w:rsid w:val="00820C09"/>
    <w:rsid w:val="0082184F"/>
    <w:rsid w:val="008223B4"/>
    <w:rsid w:val="008226B8"/>
    <w:rsid w:val="00822CBC"/>
    <w:rsid w:val="00822E5E"/>
    <w:rsid w:val="008235E2"/>
    <w:rsid w:val="00824355"/>
    <w:rsid w:val="008247DD"/>
    <w:rsid w:val="00825AA0"/>
    <w:rsid w:val="00825E99"/>
    <w:rsid w:val="00826394"/>
    <w:rsid w:val="008267E9"/>
    <w:rsid w:val="008269C5"/>
    <w:rsid w:val="00826B62"/>
    <w:rsid w:val="008270E6"/>
    <w:rsid w:val="00827BD2"/>
    <w:rsid w:val="00831443"/>
    <w:rsid w:val="008314DB"/>
    <w:rsid w:val="00831E42"/>
    <w:rsid w:val="00831F29"/>
    <w:rsid w:val="008330A2"/>
    <w:rsid w:val="00833505"/>
    <w:rsid w:val="00834A60"/>
    <w:rsid w:val="00834D3B"/>
    <w:rsid w:val="00836F29"/>
    <w:rsid w:val="0083764D"/>
    <w:rsid w:val="008407DB"/>
    <w:rsid w:val="00840999"/>
    <w:rsid w:val="00840CC7"/>
    <w:rsid w:val="00840F6A"/>
    <w:rsid w:val="0084193D"/>
    <w:rsid w:val="00841A31"/>
    <w:rsid w:val="008426D9"/>
    <w:rsid w:val="008439DE"/>
    <w:rsid w:val="008448AE"/>
    <w:rsid w:val="008452B3"/>
    <w:rsid w:val="008452EE"/>
    <w:rsid w:val="00845756"/>
    <w:rsid w:val="00845B5C"/>
    <w:rsid w:val="00845D85"/>
    <w:rsid w:val="0084662A"/>
    <w:rsid w:val="00846CB9"/>
    <w:rsid w:val="00846DA6"/>
    <w:rsid w:val="00847541"/>
    <w:rsid w:val="0084788C"/>
    <w:rsid w:val="00847D23"/>
    <w:rsid w:val="008505C1"/>
    <w:rsid w:val="00850779"/>
    <w:rsid w:val="00850861"/>
    <w:rsid w:val="008511DF"/>
    <w:rsid w:val="008518DC"/>
    <w:rsid w:val="00851ED5"/>
    <w:rsid w:val="008521B5"/>
    <w:rsid w:val="00855EA4"/>
    <w:rsid w:val="00855FAB"/>
    <w:rsid w:val="00856183"/>
    <w:rsid w:val="00857A38"/>
    <w:rsid w:val="00857A90"/>
    <w:rsid w:val="00860E4E"/>
    <w:rsid w:val="0086290A"/>
    <w:rsid w:val="00862966"/>
    <w:rsid w:val="00862CA9"/>
    <w:rsid w:val="00863075"/>
    <w:rsid w:val="00863361"/>
    <w:rsid w:val="0086405D"/>
    <w:rsid w:val="0086407D"/>
    <w:rsid w:val="00864818"/>
    <w:rsid w:val="00865300"/>
    <w:rsid w:val="008663F4"/>
    <w:rsid w:val="00866C04"/>
    <w:rsid w:val="00867862"/>
    <w:rsid w:val="0087015E"/>
    <w:rsid w:val="00870C13"/>
    <w:rsid w:val="0087243A"/>
    <w:rsid w:val="00873E23"/>
    <w:rsid w:val="00874243"/>
    <w:rsid w:val="008753B8"/>
    <w:rsid w:val="0087645B"/>
    <w:rsid w:val="00877077"/>
    <w:rsid w:val="008770EB"/>
    <w:rsid w:val="00877148"/>
    <w:rsid w:val="0088017E"/>
    <w:rsid w:val="0088055A"/>
    <w:rsid w:val="00881669"/>
    <w:rsid w:val="00881A26"/>
    <w:rsid w:val="0088211A"/>
    <w:rsid w:val="00882893"/>
    <w:rsid w:val="0088308F"/>
    <w:rsid w:val="00884EE8"/>
    <w:rsid w:val="008858AB"/>
    <w:rsid w:val="00885947"/>
    <w:rsid w:val="00885E3F"/>
    <w:rsid w:val="00886282"/>
    <w:rsid w:val="00890103"/>
    <w:rsid w:val="0089098C"/>
    <w:rsid w:val="00892D84"/>
    <w:rsid w:val="008934AA"/>
    <w:rsid w:val="00893D99"/>
    <w:rsid w:val="008952DD"/>
    <w:rsid w:val="00895E84"/>
    <w:rsid w:val="008964B2"/>
    <w:rsid w:val="008969E0"/>
    <w:rsid w:val="00897C62"/>
    <w:rsid w:val="008A06DD"/>
    <w:rsid w:val="008A074A"/>
    <w:rsid w:val="008A129F"/>
    <w:rsid w:val="008A1391"/>
    <w:rsid w:val="008A193E"/>
    <w:rsid w:val="008A1C60"/>
    <w:rsid w:val="008A2128"/>
    <w:rsid w:val="008A27A5"/>
    <w:rsid w:val="008A2BDA"/>
    <w:rsid w:val="008A33DC"/>
    <w:rsid w:val="008A5964"/>
    <w:rsid w:val="008A5C8E"/>
    <w:rsid w:val="008A61B2"/>
    <w:rsid w:val="008A63AC"/>
    <w:rsid w:val="008A6695"/>
    <w:rsid w:val="008A689C"/>
    <w:rsid w:val="008A7028"/>
    <w:rsid w:val="008B01D7"/>
    <w:rsid w:val="008B03FF"/>
    <w:rsid w:val="008B0E34"/>
    <w:rsid w:val="008B122E"/>
    <w:rsid w:val="008B1725"/>
    <w:rsid w:val="008B20B3"/>
    <w:rsid w:val="008B214E"/>
    <w:rsid w:val="008B3770"/>
    <w:rsid w:val="008B3ADC"/>
    <w:rsid w:val="008B3B3B"/>
    <w:rsid w:val="008B4362"/>
    <w:rsid w:val="008B4718"/>
    <w:rsid w:val="008B49C2"/>
    <w:rsid w:val="008B5285"/>
    <w:rsid w:val="008B5290"/>
    <w:rsid w:val="008B5CB7"/>
    <w:rsid w:val="008B60DB"/>
    <w:rsid w:val="008C01B7"/>
    <w:rsid w:val="008C0ADC"/>
    <w:rsid w:val="008C11AC"/>
    <w:rsid w:val="008C1FFE"/>
    <w:rsid w:val="008C266A"/>
    <w:rsid w:val="008C3A8A"/>
    <w:rsid w:val="008C3AA8"/>
    <w:rsid w:val="008C5972"/>
    <w:rsid w:val="008C5DED"/>
    <w:rsid w:val="008C659D"/>
    <w:rsid w:val="008C6D7A"/>
    <w:rsid w:val="008C73FE"/>
    <w:rsid w:val="008C7A7A"/>
    <w:rsid w:val="008D00C6"/>
    <w:rsid w:val="008D059E"/>
    <w:rsid w:val="008D0B5A"/>
    <w:rsid w:val="008D16EB"/>
    <w:rsid w:val="008D1D44"/>
    <w:rsid w:val="008D230B"/>
    <w:rsid w:val="008D2759"/>
    <w:rsid w:val="008D28AB"/>
    <w:rsid w:val="008D3841"/>
    <w:rsid w:val="008D3BBE"/>
    <w:rsid w:val="008D3F4F"/>
    <w:rsid w:val="008D4AE1"/>
    <w:rsid w:val="008D6256"/>
    <w:rsid w:val="008D6413"/>
    <w:rsid w:val="008E039B"/>
    <w:rsid w:val="008E06C1"/>
    <w:rsid w:val="008E0C26"/>
    <w:rsid w:val="008E0DC8"/>
    <w:rsid w:val="008E1E13"/>
    <w:rsid w:val="008E20F6"/>
    <w:rsid w:val="008E2A97"/>
    <w:rsid w:val="008E2C44"/>
    <w:rsid w:val="008E2E29"/>
    <w:rsid w:val="008E31B8"/>
    <w:rsid w:val="008E32BD"/>
    <w:rsid w:val="008E353E"/>
    <w:rsid w:val="008E4B97"/>
    <w:rsid w:val="008E4C59"/>
    <w:rsid w:val="008E4CE0"/>
    <w:rsid w:val="008E5085"/>
    <w:rsid w:val="008E5ACA"/>
    <w:rsid w:val="008E636C"/>
    <w:rsid w:val="008E641D"/>
    <w:rsid w:val="008E6D63"/>
    <w:rsid w:val="008E7A5C"/>
    <w:rsid w:val="008E7B93"/>
    <w:rsid w:val="008F01E2"/>
    <w:rsid w:val="008F0503"/>
    <w:rsid w:val="008F0591"/>
    <w:rsid w:val="008F0FAA"/>
    <w:rsid w:val="008F12C9"/>
    <w:rsid w:val="008F175A"/>
    <w:rsid w:val="008F17CC"/>
    <w:rsid w:val="008F1A70"/>
    <w:rsid w:val="008F1BB7"/>
    <w:rsid w:val="008F250F"/>
    <w:rsid w:val="008F282E"/>
    <w:rsid w:val="008F2BCB"/>
    <w:rsid w:val="008F2DEB"/>
    <w:rsid w:val="008F3B08"/>
    <w:rsid w:val="008F42A1"/>
    <w:rsid w:val="008F49AE"/>
    <w:rsid w:val="008F49CC"/>
    <w:rsid w:val="008F6090"/>
    <w:rsid w:val="008F7284"/>
    <w:rsid w:val="008F7C42"/>
    <w:rsid w:val="00900237"/>
    <w:rsid w:val="00901103"/>
    <w:rsid w:val="00901231"/>
    <w:rsid w:val="009018A4"/>
    <w:rsid w:val="00901DE9"/>
    <w:rsid w:val="0090207E"/>
    <w:rsid w:val="009021A4"/>
    <w:rsid w:val="0090317A"/>
    <w:rsid w:val="00903C31"/>
    <w:rsid w:val="00903CCB"/>
    <w:rsid w:val="00904B6F"/>
    <w:rsid w:val="0090522C"/>
    <w:rsid w:val="00905F29"/>
    <w:rsid w:val="009062E7"/>
    <w:rsid w:val="009070F9"/>
    <w:rsid w:val="009073DE"/>
    <w:rsid w:val="00907BFE"/>
    <w:rsid w:val="00911B16"/>
    <w:rsid w:val="00911CA1"/>
    <w:rsid w:val="00911F11"/>
    <w:rsid w:val="00914706"/>
    <w:rsid w:val="00914BAE"/>
    <w:rsid w:val="009156AD"/>
    <w:rsid w:val="009157D4"/>
    <w:rsid w:val="0091681C"/>
    <w:rsid w:val="0091683B"/>
    <w:rsid w:val="009175D6"/>
    <w:rsid w:val="00917C10"/>
    <w:rsid w:val="00921C97"/>
    <w:rsid w:val="00922D80"/>
    <w:rsid w:val="00924549"/>
    <w:rsid w:val="00924D08"/>
    <w:rsid w:val="00925DCB"/>
    <w:rsid w:val="00926F8C"/>
    <w:rsid w:val="009271B9"/>
    <w:rsid w:val="009275A8"/>
    <w:rsid w:val="009276F0"/>
    <w:rsid w:val="00927AD0"/>
    <w:rsid w:val="00930DBC"/>
    <w:rsid w:val="00932A80"/>
    <w:rsid w:val="00933A41"/>
    <w:rsid w:val="00934CA4"/>
    <w:rsid w:val="009360F5"/>
    <w:rsid w:val="00936865"/>
    <w:rsid w:val="00937539"/>
    <w:rsid w:val="00937D3E"/>
    <w:rsid w:val="00937EC7"/>
    <w:rsid w:val="009405D6"/>
    <w:rsid w:val="00940DC9"/>
    <w:rsid w:val="00940E33"/>
    <w:rsid w:val="00941317"/>
    <w:rsid w:val="00941444"/>
    <w:rsid w:val="009417C3"/>
    <w:rsid w:val="00941F8F"/>
    <w:rsid w:val="00942065"/>
    <w:rsid w:val="009421BF"/>
    <w:rsid w:val="009438B7"/>
    <w:rsid w:val="0094498B"/>
    <w:rsid w:val="009455D7"/>
    <w:rsid w:val="00945896"/>
    <w:rsid w:val="00946883"/>
    <w:rsid w:val="00947513"/>
    <w:rsid w:val="00950190"/>
    <w:rsid w:val="0095043B"/>
    <w:rsid w:val="009508D4"/>
    <w:rsid w:val="0095140E"/>
    <w:rsid w:val="009527F5"/>
    <w:rsid w:val="00952D6D"/>
    <w:rsid w:val="009534E0"/>
    <w:rsid w:val="00955922"/>
    <w:rsid w:val="00955A1D"/>
    <w:rsid w:val="00955BFA"/>
    <w:rsid w:val="00957195"/>
    <w:rsid w:val="00957665"/>
    <w:rsid w:val="009576EA"/>
    <w:rsid w:val="00957C7F"/>
    <w:rsid w:val="00957E87"/>
    <w:rsid w:val="0096044F"/>
    <w:rsid w:val="00961757"/>
    <w:rsid w:val="00962DA1"/>
    <w:rsid w:val="00963E94"/>
    <w:rsid w:val="009648EC"/>
    <w:rsid w:val="00964FA7"/>
    <w:rsid w:val="009654F2"/>
    <w:rsid w:val="00965733"/>
    <w:rsid w:val="00965C6A"/>
    <w:rsid w:val="009666C5"/>
    <w:rsid w:val="00966AF1"/>
    <w:rsid w:val="00966C1F"/>
    <w:rsid w:val="009674CB"/>
    <w:rsid w:val="0096752B"/>
    <w:rsid w:val="0097008C"/>
    <w:rsid w:val="009700AB"/>
    <w:rsid w:val="00970CA5"/>
    <w:rsid w:val="0097101B"/>
    <w:rsid w:val="00971CC7"/>
    <w:rsid w:val="00971D21"/>
    <w:rsid w:val="00973D86"/>
    <w:rsid w:val="00975128"/>
    <w:rsid w:val="0097516B"/>
    <w:rsid w:val="00975B8A"/>
    <w:rsid w:val="00976222"/>
    <w:rsid w:val="0097761C"/>
    <w:rsid w:val="00981C61"/>
    <w:rsid w:val="00982859"/>
    <w:rsid w:val="00982A63"/>
    <w:rsid w:val="00982B4F"/>
    <w:rsid w:val="00983859"/>
    <w:rsid w:val="0098395B"/>
    <w:rsid w:val="0098424C"/>
    <w:rsid w:val="009845F4"/>
    <w:rsid w:val="00984C6D"/>
    <w:rsid w:val="00986C5B"/>
    <w:rsid w:val="00987456"/>
    <w:rsid w:val="00987B74"/>
    <w:rsid w:val="0099016A"/>
    <w:rsid w:val="00990D5D"/>
    <w:rsid w:val="00991899"/>
    <w:rsid w:val="009922F4"/>
    <w:rsid w:val="00992FFA"/>
    <w:rsid w:val="0099536B"/>
    <w:rsid w:val="009968DF"/>
    <w:rsid w:val="009968EC"/>
    <w:rsid w:val="00996AD9"/>
    <w:rsid w:val="00996AE5"/>
    <w:rsid w:val="00996BF8"/>
    <w:rsid w:val="00996EA4"/>
    <w:rsid w:val="00997375"/>
    <w:rsid w:val="009A0413"/>
    <w:rsid w:val="009A0D40"/>
    <w:rsid w:val="009A0FC4"/>
    <w:rsid w:val="009A12D0"/>
    <w:rsid w:val="009A1C59"/>
    <w:rsid w:val="009A26F5"/>
    <w:rsid w:val="009A322F"/>
    <w:rsid w:val="009A4472"/>
    <w:rsid w:val="009A499C"/>
    <w:rsid w:val="009A4D37"/>
    <w:rsid w:val="009A4FF2"/>
    <w:rsid w:val="009A6B85"/>
    <w:rsid w:val="009A6D30"/>
    <w:rsid w:val="009A71FC"/>
    <w:rsid w:val="009A76E4"/>
    <w:rsid w:val="009A79A3"/>
    <w:rsid w:val="009B038B"/>
    <w:rsid w:val="009B076F"/>
    <w:rsid w:val="009B1687"/>
    <w:rsid w:val="009B19DA"/>
    <w:rsid w:val="009B2673"/>
    <w:rsid w:val="009B279F"/>
    <w:rsid w:val="009B3D2F"/>
    <w:rsid w:val="009B4356"/>
    <w:rsid w:val="009B4753"/>
    <w:rsid w:val="009B4964"/>
    <w:rsid w:val="009B4D72"/>
    <w:rsid w:val="009B5608"/>
    <w:rsid w:val="009B5A45"/>
    <w:rsid w:val="009B5B11"/>
    <w:rsid w:val="009B7202"/>
    <w:rsid w:val="009B78D8"/>
    <w:rsid w:val="009C0F12"/>
    <w:rsid w:val="009C2D07"/>
    <w:rsid w:val="009C36B3"/>
    <w:rsid w:val="009C38F1"/>
    <w:rsid w:val="009C4B44"/>
    <w:rsid w:val="009C58C5"/>
    <w:rsid w:val="009C5E2B"/>
    <w:rsid w:val="009C6DF8"/>
    <w:rsid w:val="009C6E79"/>
    <w:rsid w:val="009C6ECF"/>
    <w:rsid w:val="009C70A8"/>
    <w:rsid w:val="009C72EE"/>
    <w:rsid w:val="009D0B95"/>
    <w:rsid w:val="009D1368"/>
    <w:rsid w:val="009D1B85"/>
    <w:rsid w:val="009D21B5"/>
    <w:rsid w:val="009D260A"/>
    <w:rsid w:val="009D29C2"/>
    <w:rsid w:val="009D3743"/>
    <w:rsid w:val="009D3BE4"/>
    <w:rsid w:val="009D3C6E"/>
    <w:rsid w:val="009D4205"/>
    <w:rsid w:val="009D43ED"/>
    <w:rsid w:val="009D4765"/>
    <w:rsid w:val="009D4DFD"/>
    <w:rsid w:val="009D52DA"/>
    <w:rsid w:val="009D65E9"/>
    <w:rsid w:val="009D70CD"/>
    <w:rsid w:val="009E0FB3"/>
    <w:rsid w:val="009E1D61"/>
    <w:rsid w:val="009E1DD1"/>
    <w:rsid w:val="009E273B"/>
    <w:rsid w:val="009E2B9A"/>
    <w:rsid w:val="009E3063"/>
    <w:rsid w:val="009E3B4D"/>
    <w:rsid w:val="009E4BAC"/>
    <w:rsid w:val="009E4DF1"/>
    <w:rsid w:val="009E5547"/>
    <w:rsid w:val="009E6076"/>
    <w:rsid w:val="009E64DD"/>
    <w:rsid w:val="009E72CB"/>
    <w:rsid w:val="009E732E"/>
    <w:rsid w:val="009E7768"/>
    <w:rsid w:val="009E7DA7"/>
    <w:rsid w:val="009E7EF6"/>
    <w:rsid w:val="009F02D9"/>
    <w:rsid w:val="009F1A4B"/>
    <w:rsid w:val="009F1BC9"/>
    <w:rsid w:val="009F1CEC"/>
    <w:rsid w:val="009F24D1"/>
    <w:rsid w:val="009F5600"/>
    <w:rsid w:val="009F5742"/>
    <w:rsid w:val="009F6524"/>
    <w:rsid w:val="009F75AF"/>
    <w:rsid w:val="009F795F"/>
    <w:rsid w:val="009F7A0E"/>
    <w:rsid w:val="00A00AC1"/>
    <w:rsid w:val="00A00ACA"/>
    <w:rsid w:val="00A0172E"/>
    <w:rsid w:val="00A02866"/>
    <w:rsid w:val="00A02C8E"/>
    <w:rsid w:val="00A03C61"/>
    <w:rsid w:val="00A05506"/>
    <w:rsid w:val="00A058CD"/>
    <w:rsid w:val="00A0691B"/>
    <w:rsid w:val="00A07EEB"/>
    <w:rsid w:val="00A108C1"/>
    <w:rsid w:val="00A10DC1"/>
    <w:rsid w:val="00A12FB8"/>
    <w:rsid w:val="00A12FFA"/>
    <w:rsid w:val="00A130A1"/>
    <w:rsid w:val="00A13434"/>
    <w:rsid w:val="00A14F07"/>
    <w:rsid w:val="00A14F88"/>
    <w:rsid w:val="00A15AAB"/>
    <w:rsid w:val="00A1683E"/>
    <w:rsid w:val="00A1755C"/>
    <w:rsid w:val="00A17F44"/>
    <w:rsid w:val="00A20290"/>
    <w:rsid w:val="00A206E3"/>
    <w:rsid w:val="00A20BAB"/>
    <w:rsid w:val="00A212EE"/>
    <w:rsid w:val="00A21DAA"/>
    <w:rsid w:val="00A22175"/>
    <w:rsid w:val="00A233AE"/>
    <w:rsid w:val="00A241E3"/>
    <w:rsid w:val="00A24386"/>
    <w:rsid w:val="00A25184"/>
    <w:rsid w:val="00A25230"/>
    <w:rsid w:val="00A25A34"/>
    <w:rsid w:val="00A27085"/>
    <w:rsid w:val="00A31125"/>
    <w:rsid w:val="00A32834"/>
    <w:rsid w:val="00A3417E"/>
    <w:rsid w:val="00A344CA"/>
    <w:rsid w:val="00A35573"/>
    <w:rsid w:val="00A357E8"/>
    <w:rsid w:val="00A360E0"/>
    <w:rsid w:val="00A377C2"/>
    <w:rsid w:val="00A40026"/>
    <w:rsid w:val="00A40834"/>
    <w:rsid w:val="00A40DDC"/>
    <w:rsid w:val="00A40E68"/>
    <w:rsid w:val="00A4126F"/>
    <w:rsid w:val="00A41791"/>
    <w:rsid w:val="00A42933"/>
    <w:rsid w:val="00A43109"/>
    <w:rsid w:val="00A43C4C"/>
    <w:rsid w:val="00A44780"/>
    <w:rsid w:val="00A44AD6"/>
    <w:rsid w:val="00A456AE"/>
    <w:rsid w:val="00A4573B"/>
    <w:rsid w:val="00A4585E"/>
    <w:rsid w:val="00A465FA"/>
    <w:rsid w:val="00A473D4"/>
    <w:rsid w:val="00A478C1"/>
    <w:rsid w:val="00A47904"/>
    <w:rsid w:val="00A47A48"/>
    <w:rsid w:val="00A47CC6"/>
    <w:rsid w:val="00A522CD"/>
    <w:rsid w:val="00A53756"/>
    <w:rsid w:val="00A53AC3"/>
    <w:rsid w:val="00A53F54"/>
    <w:rsid w:val="00A54C12"/>
    <w:rsid w:val="00A54C54"/>
    <w:rsid w:val="00A55272"/>
    <w:rsid w:val="00A55311"/>
    <w:rsid w:val="00A56B50"/>
    <w:rsid w:val="00A56DB8"/>
    <w:rsid w:val="00A571AA"/>
    <w:rsid w:val="00A57776"/>
    <w:rsid w:val="00A57A49"/>
    <w:rsid w:val="00A6095C"/>
    <w:rsid w:val="00A61798"/>
    <w:rsid w:val="00A621A7"/>
    <w:rsid w:val="00A630F1"/>
    <w:rsid w:val="00A63748"/>
    <w:rsid w:val="00A63A9B"/>
    <w:rsid w:val="00A653F2"/>
    <w:rsid w:val="00A6611A"/>
    <w:rsid w:val="00A66C6D"/>
    <w:rsid w:val="00A66E51"/>
    <w:rsid w:val="00A6785E"/>
    <w:rsid w:val="00A705B4"/>
    <w:rsid w:val="00A70A5E"/>
    <w:rsid w:val="00A730EF"/>
    <w:rsid w:val="00A73760"/>
    <w:rsid w:val="00A73885"/>
    <w:rsid w:val="00A747FB"/>
    <w:rsid w:val="00A76912"/>
    <w:rsid w:val="00A76D13"/>
    <w:rsid w:val="00A8066E"/>
    <w:rsid w:val="00A808B3"/>
    <w:rsid w:val="00A81007"/>
    <w:rsid w:val="00A82EC5"/>
    <w:rsid w:val="00A82F48"/>
    <w:rsid w:val="00A84842"/>
    <w:rsid w:val="00A84BFF"/>
    <w:rsid w:val="00A85DA6"/>
    <w:rsid w:val="00A8746E"/>
    <w:rsid w:val="00A879BA"/>
    <w:rsid w:val="00A87ADF"/>
    <w:rsid w:val="00A87C75"/>
    <w:rsid w:val="00A90079"/>
    <w:rsid w:val="00A90277"/>
    <w:rsid w:val="00A90568"/>
    <w:rsid w:val="00A9107B"/>
    <w:rsid w:val="00A91249"/>
    <w:rsid w:val="00A91841"/>
    <w:rsid w:val="00A92E73"/>
    <w:rsid w:val="00A93DC0"/>
    <w:rsid w:val="00A9527B"/>
    <w:rsid w:val="00A96392"/>
    <w:rsid w:val="00AA029D"/>
    <w:rsid w:val="00AA0EA5"/>
    <w:rsid w:val="00AA15B6"/>
    <w:rsid w:val="00AA1EE5"/>
    <w:rsid w:val="00AA29AC"/>
    <w:rsid w:val="00AA2EB8"/>
    <w:rsid w:val="00AA37F9"/>
    <w:rsid w:val="00AA4482"/>
    <w:rsid w:val="00AA52FC"/>
    <w:rsid w:val="00AA56DD"/>
    <w:rsid w:val="00AA5A6E"/>
    <w:rsid w:val="00AA7A5E"/>
    <w:rsid w:val="00AA7AD5"/>
    <w:rsid w:val="00AB00D6"/>
    <w:rsid w:val="00AB07F7"/>
    <w:rsid w:val="00AB0A99"/>
    <w:rsid w:val="00AB0C1B"/>
    <w:rsid w:val="00AB138A"/>
    <w:rsid w:val="00AB1E09"/>
    <w:rsid w:val="00AB331F"/>
    <w:rsid w:val="00AB3944"/>
    <w:rsid w:val="00AB400F"/>
    <w:rsid w:val="00AB4D3E"/>
    <w:rsid w:val="00AB4E92"/>
    <w:rsid w:val="00AB5162"/>
    <w:rsid w:val="00AB5FE8"/>
    <w:rsid w:val="00AB60B8"/>
    <w:rsid w:val="00AB666F"/>
    <w:rsid w:val="00AB6874"/>
    <w:rsid w:val="00AB6C8F"/>
    <w:rsid w:val="00AB6D88"/>
    <w:rsid w:val="00AB73AF"/>
    <w:rsid w:val="00AC018E"/>
    <w:rsid w:val="00AC0720"/>
    <w:rsid w:val="00AC0D63"/>
    <w:rsid w:val="00AC1B72"/>
    <w:rsid w:val="00AC2271"/>
    <w:rsid w:val="00AC22CF"/>
    <w:rsid w:val="00AC235D"/>
    <w:rsid w:val="00AC2983"/>
    <w:rsid w:val="00AC2C53"/>
    <w:rsid w:val="00AC40E5"/>
    <w:rsid w:val="00AC4CC2"/>
    <w:rsid w:val="00AC4F0D"/>
    <w:rsid w:val="00AC5EE8"/>
    <w:rsid w:val="00AC6180"/>
    <w:rsid w:val="00AC6369"/>
    <w:rsid w:val="00AC6957"/>
    <w:rsid w:val="00AC6FA0"/>
    <w:rsid w:val="00AD0E4D"/>
    <w:rsid w:val="00AD1615"/>
    <w:rsid w:val="00AD16B2"/>
    <w:rsid w:val="00AD23F4"/>
    <w:rsid w:val="00AD2F9F"/>
    <w:rsid w:val="00AD496F"/>
    <w:rsid w:val="00AD49F1"/>
    <w:rsid w:val="00AD4FAB"/>
    <w:rsid w:val="00AD6F73"/>
    <w:rsid w:val="00AD724B"/>
    <w:rsid w:val="00AD7626"/>
    <w:rsid w:val="00AE236C"/>
    <w:rsid w:val="00AE268F"/>
    <w:rsid w:val="00AE320C"/>
    <w:rsid w:val="00AE32C2"/>
    <w:rsid w:val="00AE461F"/>
    <w:rsid w:val="00AE47E3"/>
    <w:rsid w:val="00AE6FC7"/>
    <w:rsid w:val="00AF0DBE"/>
    <w:rsid w:val="00AF0F54"/>
    <w:rsid w:val="00AF1835"/>
    <w:rsid w:val="00AF1D7C"/>
    <w:rsid w:val="00AF2EA9"/>
    <w:rsid w:val="00AF3502"/>
    <w:rsid w:val="00AF4A08"/>
    <w:rsid w:val="00AF4A34"/>
    <w:rsid w:val="00AF4CAB"/>
    <w:rsid w:val="00AF4FEC"/>
    <w:rsid w:val="00AF731F"/>
    <w:rsid w:val="00AF7BC5"/>
    <w:rsid w:val="00B004E9"/>
    <w:rsid w:val="00B026FF"/>
    <w:rsid w:val="00B04B11"/>
    <w:rsid w:val="00B0520B"/>
    <w:rsid w:val="00B06025"/>
    <w:rsid w:val="00B06CAC"/>
    <w:rsid w:val="00B07175"/>
    <w:rsid w:val="00B0722A"/>
    <w:rsid w:val="00B104D1"/>
    <w:rsid w:val="00B1095D"/>
    <w:rsid w:val="00B111CC"/>
    <w:rsid w:val="00B114A0"/>
    <w:rsid w:val="00B12745"/>
    <w:rsid w:val="00B13941"/>
    <w:rsid w:val="00B13E64"/>
    <w:rsid w:val="00B13FE3"/>
    <w:rsid w:val="00B14B50"/>
    <w:rsid w:val="00B14E57"/>
    <w:rsid w:val="00B150D1"/>
    <w:rsid w:val="00B153DA"/>
    <w:rsid w:val="00B15BF2"/>
    <w:rsid w:val="00B16EA2"/>
    <w:rsid w:val="00B2067D"/>
    <w:rsid w:val="00B20836"/>
    <w:rsid w:val="00B21422"/>
    <w:rsid w:val="00B21979"/>
    <w:rsid w:val="00B21DF1"/>
    <w:rsid w:val="00B226BC"/>
    <w:rsid w:val="00B22883"/>
    <w:rsid w:val="00B22B0B"/>
    <w:rsid w:val="00B235B3"/>
    <w:rsid w:val="00B24066"/>
    <w:rsid w:val="00B2424F"/>
    <w:rsid w:val="00B2461F"/>
    <w:rsid w:val="00B25440"/>
    <w:rsid w:val="00B255C9"/>
    <w:rsid w:val="00B25998"/>
    <w:rsid w:val="00B25F1B"/>
    <w:rsid w:val="00B26E34"/>
    <w:rsid w:val="00B26ECC"/>
    <w:rsid w:val="00B27B72"/>
    <w:rsid w:val="00B27EDA"/>
    <w:rsid w:val="00B30E8A"/>
    <w:rsid w:val="00B30FCC"/>
    <w:rsid w:val="00B3157B"/>
    <w:rsid w:val="00B31800"/>
    <w:rsid w:val="00B32B6F"/>
    <w:rsid w:val="00B32BCF"/>
    <w:rsid w:val="00B33361"/>
    <w:rsid w:val="00B338D4"/>
    <w:rsid w:val="00B367BD"/>
    <w:rsid w:val="00B36D0D"/>
    <w:rsid w:val="00B37015"/>
    <w:rsid w:val="00B422BD"/>
    <w:rsid w:val="00B44CEE"/>
    <w:rsid w:val="00B44D07"/>
    <w:rsid w:val="00B461CD"/>
    <w:rsid w:val="00B474C2"/>
    <w:rsid w:val="00B47786"/>
    <w:rsid w:val="00B511EA"/>
    <w:rsid w:val="00B51767"/>
    <w:rsid w:val="00B5189B"/>
    <w:rsid w:val="00B522E7"/>
    <w:rsid w:val="00B52F93"/>
    <w:rsid w:val="00B55287"/>
    <w:rsid w:val="00B559D7"/>
    <w:rsid w:val="00B55BAA"/>
    <w:rsid w:val="00B55E7E"/>
    <w:rsid w:val="00B55EFD"/>
    <w:rsid w:val="00B573CC"/>
    <w:rsid w:val="00B61A6B"/>
    <w:rsid w:val="00B61DF6"/>
    <w:rsid w:val="00B61EF9"/>
    <w:rsid w:val="00B6260D"/>
    <w:rsid w:val="00B62AC9"/>
    <w:rsid w:val="00B65E42"/>
    <w:rsid w:val="00B65FEA"/>
    <w:rsid w:val="00B6771B"/>
    <w:rsid w:val="00B677E1"/>
    <w:rsid w:val="00B7101F"/>
    <w:rsid w:val="00B7117B"/>
    <w:rsid w:val="00B730BE"/>
    <w:rsid w:val="00B73690"/>
    <w:rsid w:val="00B74472"/>
    <w:rsid w:val="00B76314"/>
    <w:rsid w:val="00B76402"/>
    <w:rsid w:val="00B77040"/>
    <w:rsid w:val="00B801E3"/>
    <w:rsid w:val="00B80F42"/>
    <w:rsid w:val="00B81ED7"/>
    <w:rsid w:val="00B831BF"/>
    <w:rsid w:val="00B83771"/>
    <w:rsid w:val="00B83DD4"/>
    <w:rsid w:val="00B848A0"/>
    <w:rsid w:val="00B84C76"/>
    <w:rsid w:val="00B84C7D"/>
    <w:rsid w:val="00B860D4"/>
    <w:rsid w:val="00B868A4"/>
    <w:rsid w:val="00B869C9"/>
    <w:rsid w:val="00B8709C"/>
    <w:rsid w:val="00B8790A"/>
    <w:rsid w:val="00B900FF"/>
    <w:rsid w:val="00B9149C"/>
    <w:rsid w:val="00B91F10"/>
    <w:rsid w:val="00B93AFD"/>
    <w:rsid w:val="00B94337"/>
    <w:rsid w:val="00B94D2B"/>
    <w:rsid w:val="00B956E1"/>
    <w:rsid w:val="00B96195"/>
    <w:rsid w:val="00B96BB1"/>
    <w:rsid w:val="00B975BA"/>
    <w:rsid w:val="00BA03BA"/>
    <w:rsid w:val="00BA20B9"/>
    <w:rsid w:val="00BA260E"/>
    <w:rsid w:val="00BA293F"/>
    <w:rsid w:val="00BA2FEE"/>
    <w:rsid w:val="00BA45D6"/>
    <w:rsid w:val="00BA4E2B"/>
    <w:rsid w:val="00BA5218"/>
    <w:rsid w:val="00BA524E"/>
    <w:rsid w:val="00BA54BA"/>
    <w:rsid w:val="00BA5F2C"/>
    <w:rsid w:val="00BA7253"/>
    <w:rsid w:val="00BB1CFB"/>
    <w:rsid w:val="00BB1EF2"/>
    <w:rsid w:val="00BB2117"/>
    <w:rsid w:val="00BB2175"/>
    <w:rsid w:val="00BB21E0"/>
    <w:rsid w:val="00BB2D0E"/>
    <w:rsid w:val="00BB388E"/>
    <w:rsid w:val="00BB4562"/>
    <w:rsid w:val="00BB46B0"/>
    <w:rsid w:val="00BB5059"/>
    <w:rsid w:val="00BB530E"/>
    <w:rsid w:val="00BB5548"/>
    <w:rsid w:val="00BB7CE3"/>
    <w:rsid w:val="00BC231C"/>
    <w:rsid w:val="00BC2688"/>
    <w:rsid w:val="00BC2F98"/>
    <w:rsid w:val="00BC33F3"/>
    <w:rsid w:val="00BC38ED"/>
    <w:rsid w:val="00BC39B2"/>
    <w:rsid w:val="00BC46D8"/>
    <w:rsid w:val="00BC5061"/>
    <w:rsid w:val="00BC5B3F"/>
    <w:rsid w:val="00BC5BE5"/>
    <w:rsid w:val="00BC6430"/>
    <w:rsid w:val="00BC670E"/>
    <w:rsid w:val="00BC72A8"/>
    <w:rsid w:val="00BC738D"/>
    <w:rsid w:val="00BD1B81"/>
    <w:rsid w:val="00BD24A7"/>
    <w:rsid w:val="00BD2B52"/>
    <w:rsid w:val="00BD4AE5"/>
    <w:rsid w:val="00BD53FD"/>
    <w:rsid w:val="00BD5970"/>
    <w:rsid w:val="00BD5D7C"/>
    <w:rsid w:val="00BD60B2"/>
    <w:rsid w:val="00BD7066"/>
    <w:rsid w:val="00BE1092"/>
    <w:rsid w:val="00BE1BA4"/>
    <w:rsid w:val="00BE1D01"/>
    <w:rsid w:val="00BE1DFF"/>
    <w:rsid w:val="00BE3BA2"/>
    <w:rsid w:val="00BE431D"/>
    <w:rsid w:val="00BE4BBC"/>
    <w:rsid w:val="00BE641F"/>
    <w:rsid w:val="00BE6725"/>
    <w:rsid w:val="00BE70E1"/>
    <w:rsid w:val="00BF0443"/>
    <w:rsid w:val="00BF14EE"/>
    <w:rsid w:val="00BF2C8A"/>
    <w:rsid w:val="00BF32DB"/>
    <w:rsid w:val="00BF4BEF"/>
    <w:rsid w:val="00BF4DB4"/>
    <w:rsid w:val="00BF54BC"/>
    <w:rsid w:val="00BF5984"/>
    <w:rsid w:val="00BF5D10"/>
    <w:rsid w:val="00BF60E2"/>
    <w:rsid w:val="00BF64AD"/>
    <w:rsid w:val="00BF6717"/>
    <w:rsid w:val="00BF6936"/>
    <w:rsid w:val="00BF6E1F"/>
    <w:rsid w:val="00BF7775"/>
    <w:rsid w:val="00C000E6"/>
    <w:rsid w:val="00C00331"/>
    <w:rsid w:val="00C00496"/>
    <w:rsid w:val="00C00DF5"/>
    <w:rsid w:val="00C01F1D"/>
    <w:rsid w:val="00C02463"/>
    <w:rsid w:val="00C02C48"/>
    <w:rsid w:val="00C03129"/>
    <w:rsid w:val="00C0381B"/>
    <w:rsid w:val="00C038C0"/>
    <w:rsid w:val="00C048CF"/>
    <w:rsid w:val="00C049B2"/>
    <w:rsid w:val="00C05752"/>
    <w:rsid w:val="00C05DB9"/>
    <w:rsid w:val="00C067B7"/>
    <w:rsid w:val="00C0697A"/>
    <w:rsid w:val="00C07B65"/>
    <w:rsid w:val="00C10068"/>
    <w:rsid w:val="00C10679"/>
    <w:rsid w:val="00C11412"/>
    <w:rsid w:val="00C11C79"/>
    <w:rsid w:val="00C11C9D"/>
    <w:rsid w:val="00C1206E"/>
    <w:rsid w:val="00C122C6"/>
    <w:rsid w:val="00C1286C"/>
    <w:rsid w:val="00C12CA7"/>
    <w:rsid w:val="00C13103"/>
    <w:rsid w:val="00C13659"/>
    <w:rsid w:val="00C15D77"/>
    <w:rsid w:val="00C16AB6"/>
    <w:rsid w:val="00C2022F"/>
    <w:rsid w:val="00C20854"/>
    <w:rsid w:val="00C20F31"/>
    <w:rsid w:val="00C210D4"/>
    <w:rsid w:val="00C21385"/>
    <w:rsid w:val="00C22015"/>
    <w:rsid w:val="00C2459C"/>
    <w:rsid w:val="00C26179"/>
    <w:rsid w:val="00C26B0D"/>
    <w:rsid w:val="00C26E0D"/>
    <w:rsid w:val="00C2708D"/>
    <w:rsid w:val="00C270ED"/>
    <w:rsid w:val="00C30DE8"/>
    <w:rsid w:val="00C30EF6"/>
    <w:rsid w:val="00C31ABE"/>
    <w:rsid w:val="00C31F94"/>
    <w:rsid w:val="00C32F65"/>
    <w:rsid w:val="00C34D06"/>
    <w:rsid w:val="00C34FB4"/>
    <w:rsid w:val="00C3515E"/>
    <w:rsid w:val="00C3543E"/>
    <w:rsid w:val="00C35485"/>
    <w:rsid w:val="00C35F99"/>
    <w:rsid w:val="00C364A6"/>
    <w:rsid w:val="00C37029"/>
    <w:rsid w:val="00C406ED"/>
    <w:rsid w:val="00C40A30"/>
    <w:rsid w:val="00C415C3"/>
    <w:rsid w:val="00C4172A"/>
    <w:rsid w:val="00C41AE7"/>
    <w:rsid w:val="00C422BB"/>
    <w:rsid w:val="00C42385"/>
    <w:rsid w:val="00C42C14"/>
    <w:rsid w:val="00C42F42"/>
    <w:rsid w:val="00C42FC2"/>
    <w:rsid w:val="00C43EF1"/>
    <w:rsid w:val="00C447A5"/>
    <w:rsid w:val="00C44DB1"/>
    <w:rsid w:val="00C45263"/>
    <w:rsid w:val="00C454B8"/>
    <w:rsid w:val="00C4586A"/>
    <w:rsid w:val="00C46172"/>
    <w:rsid w:val="00C466B3"/>
    <w:rsid w:val="00C47984"/>
    <w:rsid w:val="00C47B2F"/>
    <w:rsid w:val="00C500CF"/>
    <w:rsid w:val="00C503F8"/>
    <w:rsid w:val="00C50469"/>
    <w:rsid w:val="00C5115F"/>
    <w:rsid w:val="00C52D7F"/>
    <w:rsid w:val="00C543C4"/>
    <w:rsid w:val="00C54747"/>
    <w:rsid w:val="00C5605C"/>
    <w:rsid w:val="00C5684F"/>
    <w:rsid w:val="00C57819"/>
    <w:rsid w:val="00C57B62"/>
    <w:rsid w:val="00C60AC1"/>
    <w:rsid w:val="00C6261F"/>
    <w:rsid w:val="00C63A7F"/>
    <w:rsid w:val="00C64C39"/>
    <w:rsid w:val="00C65D23"/>
    <w:rsid w:val="00C66BF4"/>
    <w:rsid w:val="00C67078"/>
    <w:rsid w:val="00C67148"/>
    <w:rsid w:val="00C67855"/>
    <w:rsid w:val="00C71168"/>
    <w:rsid w:val="00C716DB"/>
    <w:rsid w:val="00C7175F"/>
    <w:rsid w:val="00C7187C"/>
    <w:rsid w:val="00C72411"/>
    <w:rsid w:val="00C72671"/>
    <w:rsid w:val="00C734FD"/>
    <w:rsid w:val="00C73995"/>
    <w:rsid w:val="00C73FAB"/>
    <w:rsid w:val="00C74738"/>
    <w:rsid w:val="00C74AD9"/>
    <w:rsid w:val="00C75AD2"/>
    <w:rsid w:val="00C75FDA"/>
    <w:rsid w:val="00C769D4"/>
    <w:rsid w:val="00C76B02"/>
    <w:rsid w:val="00C803A2"/>
    <w:rsid w:val="00C81B11"/>
    <w:rsid w:val="00C824C7"/>
    <w:rsid w:val="00C82CE6"/>
    <w:rsid w:val="00C82D3D"/>
    <w:rsid w:val="00C82FF4"/>
    <w:rsid w:val="00C83B31"/>
    <w:rsid w:val="00C8424C"/>
    <w:rsid w:val="00C8670C"/>
    <w:rsid w:val="00C86801"/>
    <w:rsid w:val="00C86D48"/>
    <w:rsid w:val="00C8737F"/>
    <w:rsid w:val="00C87411"/>
    <w:rsid w:val="00C908E4"/>
    <w:rsid w:val="00C90BB3"/>
    <w:rsid w:val="00C92055"/>
    <w:rsid w:val="00C9299C"/>
    <w:rsid w:val="00C93609"/>
    <w:rsid w:val="00C93BD9"/>
    <w:rsid w:val="00C93EA6"/>
    <w:rsid w:val="00C93FF5"/>
    <w:rsid w:val="00C9428B"/>
    <w:rsid w:val="00C95635"/>
    <w:rsid w:val="00C9575E"/>
    <w:rsid w:val="00C9610E"/>
    <w:rsid w:val="00C9668A"/>
    <w:rsid w:val="00C9737B"/>
    <w:rsid w:val="00C97FF1"/>
    <w:rsid w:val="00CA04B4"/>
    <w:rsid w:val="00CA0B0C"/>
    <w:rsid w:val="00CA2295"/>
    <w:rsid w:val="00CA2C7C"/>
    <w:rsid w:val="00CA2DC3"/>
    <w:rsid w:val="00CA52AA"/>
    <w:rsid w:val="00CA54B1"/>
    <w:rsid w:val="00CA5BEE"/>
    <w:rsid w:val="00CA6D3F"/>
    <w:rsid w:val="00CA7037"/>
    <w:rsid w:val="00CA73FE"/>
    <w:rsid w:val="00CA788D"/>
    <w:rsid w:val="00CB1454"/>
    <w:rsid w:val="00CB153B"/>
    <w:rsid w:val="00CB18B3"/>
    <w:rsid w:val="00CB18BA"/>
    <w:rsid w:val="00CB1A31"/>
    <w:rsid w:val="00CB1E28"/>
    <w:rsid w:val="00CB3E24"/>
    <w:rsid w:val="00CB4274"/>
    <w:rsid w:val="00CB6089"/>
    <w:rsid w:val="00CB63F3"/>
    <w:rsid w:val="00CB6C1A"/>
    <w:rsid w:val="00CB6CD6"/>
    <w:rsid w:val="00CB6EE9"/>
    <w:rsid w:val="00CB72BD"/>
    <w:rsid w:val="00CB7B0E"/>
    <w:rsid w:val="00CC0AC3"/>
    <w:rsid w:val="00CC0CC7"/>
    <w:rsid w:val="00CC11EB"/>
    <w:rsid w:val="00CC1521"/>
    <w:rsid w:val="00CC176A"/>
    <w:rsid w:val="00CC1B2A"/>
    <w:rsid w:val="00CC1E2F"/>
    <w:rsid w:val="00CC2736"/>
    <w:rsid w:val="00CC3626"/>
    <w:rsid w:val="00CC369A"/>
    <w:rsid w:val="00CC3AB2"/>
    <w:rsid w:val="00CC7F7E"/>
    <w:rsid w:val="00CD07C2"/>
    <w:rsid w:val="00CD0F2D"/>
    <w:rsid w:val="00CD1114"/>
    <w:rsid w:val="00CD15C6"/>
    <w:rsid w:val="00CD1EC7"/>
    <w:rsid w:val="00CD204C"/>
    <w:rsid w:val="00CD2DC3"/>
    <w:rsid w:val="00CD339C"/>
    <w:rsid w:val="00CD3580"/>
    <w:rsid w:val="00CD39A6"/>
    <w:rsid w:val="00CD442F"/>
    <w:rsid w:val="00CD44D4"/>
    <w:rsid w:val="00CD54AB"/>
    <w:rsid w:val="00CD5B2E"/>
    <w:rsid w:val="00CD5FCB"/>
    <w:rsid w:val="00CD62AB"/>
    <w:rsid w:val="00CD6772"/>
    <w:rsid w:val="00CD7B24"/>
    <w:rsid w:val="00CE03BB"/>
    <w:rsid w:val="00CE10AB"/>
    <w:rsid w:val="00CE24A3"/>
    <w:rsid w:val="00CE37AA"/>
    <w:rsid w:val="00CE3B2D"/>
    <w:rsid w:val="00CE424B"/>
    <w:rsid w:val="00CE4804"/>
    <w:rsid w:val="00CE55A1"/>
    <w:rsid w:val="00CE7852"/>
    <w:rsid w:val="00CF3385"/>
    <w:rsid w:val="00CF3DC2"/>
    <w:rsid w:val="00CF49BB"/>
    <w:rsid w:val="00CF6933"/>
    <w:rsid w:val="00CF7FC4"/>
    <w:rsid w:val="00D00A46"/>
    <w:rsid w:val="00D01F18"/>
    <w:rsid w:val="00D03061"/>
    <w:rsid w:val="00D034F5"/>
    <w:rsid w:val="00D03BAC"/>
    <w:rsid w:val="00D04423"/>
    <w:rsid w:val="00D06689"/>
    <w:rsid w:val="00D07162"/>
    <w:rsid w:val="00D1087F"/>
    <w:rsid w:val="00D10F9D"/>
    <w:rsid w:val="00D112DF"/>
    <w:rsid w:val="00D118A7"/>
    <w:rsid w:val="00D11A47"/>
    <w:rsid w:val="00D126FA"/>
    <w:rsid w:val="00D13322"/>
    <w:rsid w:val="00D13462"/>
    <w:rsid w:val="00D14F11"/>
    <w:rsid w:val="00D15556"/>
    <w:rsid w:val="00D15928"/>
    <w:rsid w:val="00D17560"/>
    <w:rsid w:val="00D17770"/>
    <w:rsid w:val="00D17853"/>
    <w:rsid w:val="00D179BD"/>
    <w:rsid w:val="00D2029F"/>
    <w:rsid w:val="00D2093D"/>
    <w:rsid w:val="00D21E43"/>
    <w:rsid w:val="00D222FF"/>
    <w:rsid w:val="00D227ED"/>
    <w:rsid w:val="00D23459"/>
    <w:rsid w:val="00D24CF5"/>
    <w:rsid w:val="00D24F52"/>
    <w:rsid w:val="00D250D7"/>
    <w:rsid w:val="00D25918"/>
    <w:rsid w:val="00D2602F"/>
    <w:rsid w:val="00D26A5F"/>
    <w:rsid w:val="00D26EA2"/>
    <w:rsid w:val="00D2761F"/>
    <w:rsid w:val="00D278EB"/>
    <w:rsid w:val="00D27C70"/>
    <w:rsid w:val="00D30595"/>
    <w:rsid w:val="00D3095D"/>
    <w:rsid w:val="00D3108B"/>
    <w:rsid w:val="00D311BE"/>
    <w:rsid w:val="00D31263"/>
    <w:rsid w:val="00D313C2"/>
    <w:rsid w:val="00D3214B"/>
    <w:rsid w:val="00D32820"/>
    <w:rsid w:val="00D32BF0"/>
    <w:rsid w:val="00D33791"/>
    <w:rsid w:val="00D33792"/>
    <w:rsid w:val="00D36E84"/>
    <w:rsid w:val="00D3711C"/>
    <w:rsid w:val="00D376C7"/>
    <w:rsid w:val="00D4096A"/>
    <w:rsid w:val="00D410BF"/>
    <w:rsid w:val="00D4127B"/>
    <w:rsid w:val="00D417E8"/>
    <w:rsid w:val="00D4206B"/>
    <w:rsid w:val="00D421CC"/>
    <w:rsid w:val="00D424E6"/>
    <w:rsid w:val="00D42A5B"/>
    <w:rsid w:val="00D42B8F"/>
    <w:rsid w:val="00D4321F"/>
    <w:rsid w:val="00D43519"/>
    <w:rsid w:val="00D44A27"/>
    <w:rsid w:val="00D44A71"/>
    <w:rsid w:val="00D44BC7"/>
    <w:rsid w:val="00D45C06"/>
    <w:rsid w:val="00D45E17"/>
    <w:rsid w:val="00D4660A"/>
    <w:rsid w:val="00D46EF6"/>
    <w:rsid w:val="00D47843"/>
    <w:rsid w:val="00D47944"/>
    <w:rsid w:val="00D479E4"/>
    <w:rsid w:val="00D501D1"/>
    <w:rsid w:val="00D50B39"/>
    <w:rsid w:val="00D51D54"/>
    <w:rsid w:val="00D532E7"/>
    <w:rsid w:val="00D53970"/>
    <w:rsid w:val="00D54098"/>
    <w:rsid w:val="00D54565"/>
    <w:rsid w:val="00D545B1"/>
    <w:rsid w:val="00D548C2"/>
    <w:rsid w:val="00D54B07"/>
    <w:rsid w:val="00D55F80"/>
    <w:rsid w:val="00D567FD"/>
    <w:rsid w:val="00D56F21"/>
    <w:rsid w:val="00D57150"/>
    <w:rsid w:val="00D5740E"/>
    <w:rsid w:val="00D57F5E"/>
    <w:rsid w:val="00D616D6"/>
    <w:rsid w:val="00D61BE0"/>
    <w:rsid w:val="00D61DA7"/>
    <w:rsid w:val="00D61EBB"/>
    <w:rsid w:val="00D61F1E"/>
    <w:rsid w:val="00D62AFB"/>
    <w:rsid w:val="00D6336F"/>
    <w:rsid w:val="00D6357E"/>
    <w:rsid w:val="00D63C87"/>
    <w:rsid w:val="00D64176"/>
    <w:rsid w:val="00D6462A"/>
    <w:rsid w:val="00D6475F"/>
    <w:rsid w:val="00D64A85"/>
    <w:rsid w:val="00D64F48"/>
    <w:rsid w:val="00D65B26"/>
    <w:rsid w:val="00D6661C"/>
    <w:rsid w:val="00D667E3"/>
    <w:rsid w:val="00D66FEB"/>
    <w:rsid w:val="00D672CD"/>
    <w:rsid w:val="00D67405"/>
    <w:rsid w:val="00D70728"/>
    <w:rsid w:val="00D71831"/>
    <w:rsid w:val="00D75690"/>
    <w:rsid w:val="00D75B9D"/>
    <w:rsid w:val="00D774F1"/>
    <w:rsid w:val="00D81B4A"/>
    <w:rsid w:val="00D82548"/>
    <w:rsid w:val="00D82840"/>
    <w:rsid w:val="00D82856"/>
    <w:rsid w:val="00D83BBE"/>
    <w:rsid w:val="00D84449"/>
    <w:rsid w:val="00D844E6"/>
    <w:rsid w:val="00D84EEF"/>
    <w:rsid w:val="00D8518A"/>
    <w:rsid w:val="00D852A4"/>
    <w:rsid w:val="00D858D0"/>
    <w:rsid w:val="00D85BA2"/>
    <w:rsid w:val="00D86E92"/>
    <w:rsid w:val="00D8724D"/>
    <w:rsid w:val="00D87251"/>
    <w:rsid w:val="00D87F22"/>
    <w:rsid w:val="00D905C6"/>
    <w:rsid w:val="00D919AE"/>
    <w:rsid w:val="00D9268B"/>
    <w:rsid w:val="00D932E0"/>
    <w:rsid w:val="00D93A33"/>
    <w:rsid w:val="00D94EC6"/>
    <w:rsid w:val="00D95900"/>
    <w:rsid w:val="00D95D6C"/>
    <w:rsid w:val="00D95D7C"/>
    <w:rsid w:val="00D962E6"/>
    <w:rsid w:val="00D96AF9"/>
    <w:rsid w:val="00D97982"/>
    <w:rsid w:val="00DA0207"/>
    <w:rsid w:val="00DA0458"/>
    <w:rsid w:val="00DA15B8"/>
    <w:rsid w:val="00DA16D5"/>
    <w:rsid w:val="00DA2120"/>
    <w:rsid w:val="00DA45E5"/>
    <w:rsid w:val="00DA4922"/>
    <w:rsid w:val="00DA4BFE"/>
    <w:rsid w:val="00DA4D57"/>
    <w:rsid w:val="00DA5379"/>
    <w:rsid w:val="00DA61D4"/>
    <w:rsid w:val="00DA624D"/>
    <w:rsid w:val="00DA66FB"/>
    <w:rsid w:val="00DA6C63"/>
    <w:rsid w:val="00DA7EFF"/>
    <w:rsid w:val="00DB20FF"/>
    <w:rsid w:val="00DB3785"/>
    <w:rsid w:val="00DB47BC"/>
    <w:rsid w:val="00DB4837"/>
    <w:rsid w:val="00DB6CAC"/>
    <w:rsid w:val="00DB7094"/>
    <w:rsid w:val="00DB75EF"/>
    <w:rsid w:val="00DC1847"/>
    <w:rsid w:val="00DC2141"/>
    <w:rsid w:val="00DC3CC8"/>
    <w:rsid w:val="00DC3D13"/>
    <w:rsid w:val="00DC3D53"/>
    <w:rsid w:val="00DC6790"/>
    <w:rsid w:val="00DC6978"/>
    <w:rsid w:val="00DD04CE"/>
    <w:rsid w:val="00DD0542"/>
    <w:rsid w:val="00DD0576"/>
    <w:rsid w:val="00DD0D1B"/>
    <w:rsid w:val="00DD1915"/>
    <w:rsid w:val="00DD23DF"/>
    <w:rsid w:val="00DD2992"/>
    <w:rsid w:val="00DD4B2F"/>
    <w:rsid w:val="00DD4C4A"/>
    <w:rsid w:val="00DD51D0"/>
    <w:rsid w:val="00DD5889"/>
    <w:rsid w:val="00DD5BEB"/>
    <w:rsid w:val="00DD5F58"/>
    <w:rsid w:val="00DD69DA"/>
    <w:rsid w:val="00DE16D7"/>
    <w:rsid w:val="00DE1714"/>
    <w:rsid w:val="00DE1A71"/>
    <w:rsid w:val="00DE253C"/>
    <w:rsid w:val="00DE2564"/>
    <w:rsid w:val="00DE3C33"/>
    <w:rsid w:val="00DE3CBD"/>
    <w:rsid w:val="00DE3E10"/>
    <w:rsid w:val="00DE438C"/>
    <w:rsid w:val="00DE5379"/>
    <w:rsid w:val="00DE5CED"/>
    <w:rsid w:val="00DE6C71"/>
    <w:rsid w:val="00DE7750"/>
    <w:rsid w:val="00DF0E05"/>
    <w:rsid w:val="00DF0FC7"/>
    <w:rsid w:val="00DF1B0B"/>
    <w:rsid w:val="00DF1BC9"/>
    <w:rsid w:val="00DF2114"/>
    <w:rsid w:val="00DF2AB1"/>
    <w:rsid w:val="00DF5CA2"/>
    <w:rsid w:val="00DF6AFC"/>
    <w:rsid w:val="00DF783D"/>
    <w:rsid w:val="00E002E6"/>
    <w:rsid w:val="00E00BAF"/>
    <w:rsid w:val="00E0174E"/>
    <w:rsid w:val="00E01A19"/>
    <w:rsid w:val="00E01EA2"/>
    <w:rsid w:val="00E02055"/>
    <w:rsid w:val="00E02EBC"/>
    <w:rsid w:val="00E040BE"/>
    <w:rsid w:val="00E04162"/>
    <w:rsid w:val="00E041BB"/>
    <w:rsid w:val="00E0553C"/>
    <w:rsid w:val="00E05E45"/>
    <w:rsid w:val="00E07048"/>
    <w:rsid w:val="00E07C31"/>
    <w:rsid w:val="00E07F8E"/>
    <w:rsid w:val="00E1069D"/>
    <w:rsid w:val="00E12D46"/>
    <w:rsid w:val="00E12D98"/>
    <w:rsid w:val="00E12EBF"/>
    <w:rsid w:val="00E13070"/>
    <w:rsid w:val="00E1311A"/>
    <w:rsid w:val="00E136D8"/>
    <w:rsid w:val="00E136E9"/>
    <w:rsid w:val="00E148DB"/>
    <w:rsid w:val="00E162CB"/>
    <w:rsid w:val="00E1644D"/>
    <w:rsid w:val="00E16556"/>
    <w:rsid w:val="00E16A26"/>
    <w:rsid w:val="00E16F9F"/>
    <w:rsid w:val="00E17B6B"/>
    <w:rsid w:val="00E17F53"/>
    <w:rsid w:val="00E20E56"/>
    <w:rsid w:val="00E21E73"/>
    <w:rsid w:val="00E21F4E"/>
    <w:rsid w:val="00E220C3"/>
    <w:rsid w:val="00E22DE9"/>
    <w:rsid w:val="00E23A26"/>
    <w:rsid w:val="00E253C1"/>
    <w:rsid w:val="00E26B5C"/>
    <w:rsid w:val="00E26CA4"/>
    <w:rsid w:val="00E27C90"/>
    <w:rsid w:val="00E304C5"/>
    <w:rsid w:val="00E30588"/>
    <w:rsid w:val="00E315BB"/>
    <w:rsid w:val="00E33F55"/>
    <w:rsid w:val="00E342E9"/>
    <w:rsid w:val="00E34DE6"/>
    <w:rsid w:val="00E4065B"/>
    <w:rsid w:val="00E41307"/>
    <w:rsid w:val="00E416BD"/>
    <w:rsid w:val="00E41872"/>
    <w:rsid w:val="00E41C62"/>
    <w:rsid w:val="00E41D1D"/>
    <w:rsid w:val="00E41D3E"/>
    <w:rsid w:val="00E43172"/>
    <w:rsid w:val="00E43928"/>
    <w:rsid w:val="00E44584"/>
    <w:rsid w:val="00E445F0"/>
    <w:rsid w:val="00E44DE4"/>
    <w:rsid w:val="00E45B39"/>
    <w:rsid w:val="00E45B8B"/>
    <w:rsid w:val="00E46DB5"/>
    <w:rsid w:val="00E477E4"/>
    <w:rsid w:val="00E5061A"/>
    <w:rsid w:val="00E50A26"/>
    <w:rsid w:val="00E51410"/>
    <w:rsid w:val="00E5154B"/>
    <w:rsid w:val="00E51DA1"/>
    <w:rsid w:val="00E51F45"/>
    <w:rsid w:val="00E52229"/>
    <w:rsid w:val="00E52E78"/>
    <w:rsid w:val="00E52ED9"/>
    <w:rsid w:val="00E53726"/>
    <w:rsid w:val="00E53F45"/>
    <w:rsid w:val="00E54E2B"/>
    <w:rsid w:val="00E55493"/>
    <w:rsid w:val="00E561FE"/>
    <w:rsid w:val="00E5757A"/>
    <w:rsid w:val="00E57767"/>
    <w:rsid w:val="00E57E02"/>
    <w:rsid w:val="00E60ABC"/>
    <w:rsid w:val="00E61292"/>
    <w:rsid w:val="00E61483"/>
    <w:rsid w:val="00E616C7"/>
    <w:rsid w:val="00E616E6"/>
    <w:rsid w:val="00E625DB"/>
    <w:rsid w:val="00E6473A"/>
    <w:rsid w:val="00E66A06"/>
    <w:rsid w:val="00E674EC"/>
    <w:rsid w:val="00E67BAC"/>
    <w:rsid w:val="00E67E88"/>
    <w:rsid w:val="00E71519"/>
    <w:rsid w:val="00E71D1D"/>
    <w:rsid w:val="00E72458"/>
    <w:rsid w:val="00E72BCC"/>
    <w:rsid w:val="00E73F4F"/>
    <w:rsid w:val="00E74144"/>
    <w:rsid w:val="00E7461E"/>
    <w:rsid w:val="00E75651"/>
    <w:rsid w:val="00E75A38"/>
    <w:rsid w:val="00E8053E"/>
    <w:rsid w:val="00E808AF"/>
    <w:rsid w:val="00E82040"/>
    <w:rsid w:val="00E82801"/>
    <w:rsid w:val="00E82B67"/>
    <w:rsid w:val="00E835BE"/>
    <w:rsid w:val="00E840E8"/>
    <w:rsid w:val="00E849B5"/>
    <w:rsid w:val="00E8596E"/>
    <w:rsid w:val="00E86A38"/>
    <w:rsid w:val="00E8758A"/>
    <w:rsid w:val="00E90482"/>
    <w:rsid w:val="00E90EF0"/>
    <w:rsid w:val="00E91935"/>
    <w:rsid w:val="00E91FB3"/>
    <w:rsid w:val="00E92392"/>
    <w:rsid w:val="00E926C1"/>
    <w:rsid w:val="00E92B32"/>
    <w:rsid w:val="00E93225"/>
    <w:rsid w:val="00E938A0"/>
    <w:rsid w:val="00E93B35"/>
    <w:rsid w:val="00E947FD"/>
    <w:rsid w:val="00E96B5A"/>
    <w:rsid w:val="00E97653"/>
    <w:rsid w:val="00E976E5"/>
    <w:rsid w:val="00E9797C"/>
    <w:rsid w:val="00EA017A"/>
    <w:rsid w:val="00EA01A3"/>
    <w:rsid w:val="00EA1AC0"/>
    <w:rsid w:val="00EA1C71"/>
    <w:rsid w:val="00EA38CD"/>
    <w:rsid w:val="00EA3C0A"/>
    <w:rsid w:val="00EA4576"/>
    <w:rsid w:val="00EA4657"/>
    <w:rsid w:val="00EA484C"/>
    <w:rsid w:val="00EA5C56"/>
    <w:rsid w:val="00EA5DEB"/>
    <w:rsid w:val="00EA6DDE"/>
    <w:rsid w:val="00EB1256"/>
    <w:rsid w:val="00EB2371"/>
    <w:rsid w:val="00EB3C7D"/>
    <w:rsid w:val="00EB40D9"/>
    <w:rsid w:val="00EB493A"/>
    <w:rsid w:val="00EB5247"/>
    <w:rsid w:val="00EB5B38"/>
    <w:rsid w:val="00EB6F78"/>
    <w:rsid w:val="00EB7A6A"/>
    <w:rsid w:val="00EB7D98"/>
    <w:rsid w:val="00EC15B5"/>
    <w:rsid w:val="00EC2AE5"/>
    <w:rsid w:val="00EC2C27"/>
    <w:rsid w:val="00EC2C81"/>
    <w:rsid w:val="00EC3E69"/>
    <w:rsid w:val="00EC561D"/>
    <w:rsid w:val="00EC5A4C"/>
    <w:rsid w:val="00EC6F22"/>
    <w:rsid w:val="00EC747C"/>
    <w:rsid w:val="00EC78CB"/>
    <w:rsid w:val="00ED013C"/>
    <w:rsid w:val="00ED1E0A"/>
    <w:rsid w:val="00ED230E"/>
    <w:rsid w:val="00ED27A7"/>
    <w:rsid w:val="00ED2B09"/>
    <w:rsid w:val="00ED2E21"/>
    <w:rsid w:val="00ED3646"/>
    <w:rsid w:val="00ED3DA6"/>
    <w:rsid w:val="00ED3DEC"/>
    <w:rsid w:val="00ED3E39"/>
    <w:rsid w:val="00ED4388"/>
    <w:rsid w:val="00ED7401"/>
    <w:rsid w:val="00ED7715"/>
    <w:rsid w:val="00ED7A8C"/>
    <w:rsid w:val="00EE0707"/>
    <w:rsid w:val="00EE1D95"/>
    <w:rsid w:val="00EE2BBF"/>
    <w:rsid w:val="00EE30E2"/>
    <w:rsid w:val="00EE3365"/>
    <w:rsid w:val="00EE39AA"/>
    <w:rsid w:val="00EE3FCA"/>
    <w:rsid w:val="00EE4540"/>
    <w:rsid w:val="00EE4643"/>
    <w:rsid w:val="00EE52E4"/>
    <w:rsid w:val="00EE5563"/>
    <w:rsid w:val="00EE67C9"/>
    <w:rsid w:val="00EE6C66"/>
    <w:rsid w:val="00EE6EF8"/>
    <w:rsid w:val="00EE791B"/>
    <w:rsid w:val="00EF025E"/>
    <w:rsid w:val="00EF0640"/>
    <w:rsid w:val="00EF0F51"/>
    <w:rsid w:val="00EF23E8"/>
    <w:rsid w:val="00EF568A"/>
    <w:rsid w:val="00EF6F22"/>
    <w:rsid w:val="00EF70ED"/>
    <w:rsid w:val="00EF77ED"/>
    <w:rsid w:val="00EF7C71"/>
    <w:rsid w:val="00EF7DF0"/>
    <w:rsid w:val="00F00B70"/>
    <w:rsid w:val="00F01FB8"/>
    <w:rsid w:val="00F03924"/>
    <w:rsid w:val="00F04247"/>
    <w:rsid w:val="00F04BEB"/>
    <w:rsid w:val="00F057E8"/>
    <w:rsid w:val="00F0751C"/>
    <w:rsid w:val="00F10CC0"/>
    <w:rsid w:val="00F10CD6"/>
    <w:rsid w:val="00F10CEF"/>
    <w:rsid w:val="00F10E64"/>
    <w:rsid w:val="00F112C3"/>
    <w:rsid w:val="00F1212B"/>
    <w:rsid w:val="00F15220"/>
    <w:rsid w:val="00F15492"/>
    <w:rsid w:val="00F16198"/>
    <w:rsid w:val="00F162E1"/>
    <w:rsid w:val="00F16C20"/>
    <w:rsid w:val="00F173D1"/>
    <w:rsid w:val="00F17C9F"/>
    <w:rsid w:val="00F2237C"/>
    <w:rsid w:val="00F22CAB"/>
    <w:rsid w:val="00F244B8"/>
    <w:rsid w:val="00F257C0"/>
    <w:rsid w:val="00F2677E"/>
    <w:rsid w:val="00F2682F"/>
    <w:rsid w:val="00F270D2"/>
    <w:rsid w:val="00F30AFC"/>
    <w:rsid w:val="00F31083"/>
    <w:rsid w:val="00F31620"/>
    <w:rsid w:val="00F319E1"/>
    <w:rsid w:val="00F325EF"/>
    <w:rsid w:val="00F32BEB"/>
    <w:rsid w:val="00F32D9E"/>
    <w:rsid w:val="00F33032"/>
    <w:rsid w:val="00F3367F"/>
    <w:rsid w:val="00F3465A"/>
    <w:rsid w:val="00F3466F"/>
    <w:rsid w:val="00F34A33"/>
    <w:rsid w:val="00F35EEC"/>
    <w:rsid w:val="00F35FC2"/>
    <w:rsid w:val="00F361AB"/>
    <w:rsid w:val="00F3786D"/>
    <w:rsid w:val="00F406EA"/>
    <w:rsid w:val="00F4075C"/>
    <w:rsid w:val="00F40DDD"/>
    <w:rsid w:val="00F40F99"/>
    <w:rsid w:val="00F4171B"/>
    <w:rsid w:val="00F42630"/>
    <w:rsid w:val="00F43EB1"/>
    <w:rsid w:val="00F43ED4"/>
    <w:rsid w:val="00F44E9E"/>
    <w:rsid w:val="00F45990"/>
    <w:rsid w:val="00F460E0"/>
    <w:rsid w:val="00F46AAB"/>
    <w:rsid w:val="00F4703A"/>
    <w:rsid w:val="00F470E5"/>
    <w:rsid w:val="00F471E7"/>
    <w:rsid w:val="00F47BEF"/>
    <w:rsid w:val="00F50222"/>
    <w:rsid w:val="00F50EE5"/>
    <w:rsid w:val="00F510C4"/>
    <w:rsid w:val="00F5152A"/>
    <w:rsid w:val="00F5155A"/>
    <w:rsid w:val="00F518B7"/>
    <w:rsid w:val="00F526DC"/>
    <w:rsid w:val="00F527AB"/>
    <w:rsid w:val="00F536DE"/>
    <w:rsid w:val="00F54245"/>
    <w:rsid w:val="00F54522"/>
    <w:rsid w:val="00F54936"/>
    <w:rsid w:val="00F54A83"/>
    <w:rsid w:val="00F55087"/>
    <w:rsid w:val="00F56204"/>
    <w:rsid w:val="00F6063B"/>
    <w:rsid w:val="00F61082"/>
    <w:rsid w:val="00F6114C"/>
    <w:rsid w:val="00F6168D"/>
    <w:rsid w:val="00F61E24"/>
    <w:rsid w:val="00F66160"/>
    <w:rsid w:val="00F66D42"/>
    <w:rsid w:val="00F67451"/>
    <w:rsid w:val="00F678E5"/>
    <w:rsid w:val="00F67F3E"/>
    <w:rsid w:val="00F72FAB"/>
    <w:rsid w:val="00F73639"/>
    <w:rsid w:val="00F73A65"/>
    <w:rsid w:val="00F7571D"/>
    <w:rsid w:val="00F75CF0"/>
    <w:rsid w:val="00F75F2F"/>
    <w:rsid w:val="00F7629C"/>
    <w:rsid w:val="00F762F3"/>
    <w:rsid w:val="00F76765"/>
    <w:rsid w:val="00F767F0"/>
    <w:rsid w:val="00F7729F"/>
    <w:rsid w:val="00F80051"/>
    <w:rsid w:val="00F800CA"/>
    <w:rsid w:val="00F80241"/>
    <w:rsid w:val="00F81FB1"/>
    <w:rsid w:val="00F82780"/>
    <w:rsid w:val="00F85083"/>
    <w:rsid w:val="00F858BD"/>
    <w:rsid w:val="00F86EC3"/>
    <w:rsid w:val="00F87161"/>
    <w:rsid w:val="00F8759E"/>
    <w:rsid w:val="00F87A8E"/>
    <w:rsid w:val="00F91C3B"/>
    <w:rsid w:val="00F92D98"/>
    <w:rsid w:val="00F935E4"/>
    <w:rsid w:val="00F935F8"/>
    <w:rsid w:val="00F937C7"/>
    <w:rsid w:val="00F93EBE"/>
    <w:rsid w:val="00F94511"/>
    <w:rsid w:val="00F94EF0"/>
    <w:rsid w:val="00F96030"/>
    <w:rsid w:val="00F960A4"/>
    <w:rsid w:val="00F968AF"/>
    <w:rsid w:val="00FA0302"/>
    <w:rsid w:val="00FA117E"/>
    <w:rsid w:val="00FA1A70"/>
    <w:rsid w:val="00FA1A81"/>
    <w:rsid w:val="00FA1B9B"/>
    <w:rsid w:val="00FA24AC"/>
    <w:rsid w:val="00FA333D"/>
    <w:rsid w:val="00FA3480"/>
    <w:rsid w:val="00FA35BE"/>
    <w:rsid w:val="00FA44C9"/>
    <w:rsid w:val="00FA462D"/>
    <w:rsid w:val="00FA4A37"/>
    <w:rsid w:val="00FA4BC4"/>
    <w:rsid w:val="00FA4C30"/>
    <w:rsid w:val="00FA67AE"/>
    <w:rsid w:val="00FA758A"/>
    <w:rsid w:val="00FA7FDD"/>
    <w:rsid w:val="00FB04FD"/>
    <w:rsid w:val="00FB1982"/>
    <w:rsid w:val="00FB4DF9"/>
    <w:rsid w:val="00FB4E7C"/>
    <w:rsid w:val="00FB57DE"/>
    <w:rsid w:val="00FB6058"/>
    <w:rsid w:val="00FB7A11"/>
    <w:rsid w:val="00FC0CEF"/>
    <w:rsid w:val="00FC0FF1"/>
    <w:rsid w:val="00FC1DE2"/>
    <w:rsid w:val="00FC2911"/>
    <w:rsid w:val="00FC3181"/>
    <w:rsid w:val="00FC397C"/>
    <w:rsid w:val="00FC5308"/>
    <w:rsid w:val="00FC5815"/>
    <w:rsid w:val="00FC6BE8"/>
    <w:rsid w:val="00FC7F7D"/>
    <w:rsid w:val="00FD0070"/>
    <w:rsid w:val="00FD0662"/>
    <w:rsid w:val="00FD1560"/>
    <w:rsid w:val="00FD1CB8"/>
    <w:rsid w:val="00FD1D3A"/>
    <w:rsid w:val="00FD31F6"/>
    <w:rsid w:val="00FD357A"/>
    <w:rsid w:val="00FD3E1C"/>
    <w:rsid w:val="00FD466A"/>
    <w:rsid w:val="00FD4F60"/>
    <w:rsid w:val="00FD61E7"/>
    <w:rsid w:val="00FD6376"/>
    <w:rsid w:val="00FD6668"/>
    <w:rsid w:val="00FE0A3F"/>
    <w:rsid w:val="00FE1864"/>
    <w:rsid w:val="00FE36AA"/>
    <w:rsid w:val="00FE4A0A"/>
    <w:rsid w:val="00FE686C"/>
    <w:rsid w:val="00FE76D1"/>
    <w:rsid w:val="00FE7A7A"/>
    <w:rsid w:val="00FF1115"/>
    <w:rsid w:val="00FF1C8F"/>
    <w:rsid w:val="00FF1E52"/>
    <w:rsid w:val="00FF2276"/>
    <w:rsid w:val="00FF2B06"/>
    <w:rsid w:val="00FF2B0E"/>
    <w:rsid w:val="00FF2B74"/>
    <w:rsid w:val="00FF2D14"/>
    <w:rsid w:val="00FF3753"/>
    <w:rsid w:val="00FF37E5"/>
    <w:rsid w:val="00FF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1EAE8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582E20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5CAF-6E04-4342-9421-843ACAE88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2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466</cp:revision>
  <cp:lastPrinted>2026-03-20T05:42:00Z</cp:lastPrinted>
  <dcterms:created xsi:type="dcterms:W3CDTF">2026-02-16T07:15:00Z</dcterms:created>
  <dcterms:modified xsi:type="dcterms:W3CDTF">2026-07-07T06:15:00Z</dcterms:modified>
</cp:coreProperties>
</file>