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CE13" w14:textId="260CFCB0" w:rsidR="005314C5" w:rsidRPr="005314C5" w:rsidRDefault="004B5998" w:rsidP="005314C5">
      <w:pPr>
        <w:pStyle w:val="a7"/>
        <w:tabs>
          <w:tab w:val="left" w:pos="4395"/>
        </w:tabs>
        <w:rPr>
          <w:rFonts w:ascii="Times New Roman" w:hAnsi="Times New Roman"/>
          <w:sz w:val="24"/>
          <w:szCs w:val="24"/>
        </w:rPr>
      </w:pPr>
      <w:r>
        <w:t xml:space="preserve">        </w:t>
      </w:r>
      <w:r w:rsidR="005F0C18">
        <w:t xml:space="preserve">   </w:t>
      </w:r>
    </w:p>
    <w:tbl>
      <w:tblPr>
        <w:tblStyle w:val="a8"/>
        <w:tblW w:w="0" w:type="auto"/>
        <w:tblLook w:val="04A0" w:firstRow="1" w:lastRow="0" w:firstColumn="1" w:lastColumn="0" w:noHBand="0" w:noVBand="1"/>
      </w:tblPr>
      <w:tblGrid>
        <w:gridCol w:w="4644"/>
      </w:tblGrid>
      <w:tr w:rsidR="005314C5" w14:paraId="67DF4558" w14:textId="77777777" w:rsidTr="005314C5">
        <w:tc>
          <w:tcPr>
            <w:tcW w:w="4644" w:type="dxa"/>
          </w:tcPr>
          <w:p w14:paraId="7B743794" w14:textId="77777777"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РОССИЙСКАЯ ФЕДЕРАЦИЯ</w:t>
            </w:r>
          </w:p>
          <w:p w14:paraId="34851736" w14:textId="77777777"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СОБРАНИЯ ПРЕДСТАВИТЕЛЕЙ</w:t>
            </w:r>
          </w:p>
          <w:p w14:paraId="70D84290" w14:textId="77777777"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СЕЛЬСКОГО ПОСЕЛЕНИЯ</w:t>
            </w:r>
          </w:p>
          <w:p w14:paraId="337E873F" w14:textId="77777777"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ЧЕРНЫЙ КЛЮЧ</w:t>
            </w:r>
          </w:p>
          <w:p w14:paraId="18175C52" w14:textId="77777777"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МУНИЦИПАЛЬНОГО РАЙОНА</w:t>
            </w:r>
          </w:p>
          <w:p w14:paraId="533D86DC" w14:textId="77777777"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КЛЯВЛИНСКИЙ</w:t>
            </w:r>
          </w:p>
          <w:p w14:paraId="7A6B944A" w14:textId="77777777" w:rsidR="005314C5" w:rsidRPr="00B06E57" w:rsidRDefault="005314C5" w:rsidP="005314C5">
            <w:pPr>
              <w:jc w:val="center"/>
              <w:rPr>
                <w:rFonts w:ascii="Times New Roman" w:hAnsi="Times New Roman"/>
                <w:sz w:val="28"/>
                <w:szCs w:val="28"/>
                <w:u w:val="single"/>
              </w:rPr>
            </w:pPr>
            <w:r w:rsidRPr="00B06E57">
              <w:rPr>
                <w:rFonts w:ascii="Times New Roman" w:hAnsi="Times New Roman"/>
                <w:sz w:val="28"/>
                <w:szCs w:val="28"/>
                <w:u w:val="single"/>
              </w:rPr>
              <w:t>САМАРСКОЙ ОБЛАСТИ</w:t>
            </w:r>
          </w:p>
          <w:p w14:paraId="0C24CA14" w14:textId="77777777" w:rsidR="005314C5" w:rsidRPr="005314C5" w:rsidRDefault="005314C5" w:rsidP="005314C5">
            <w:pPr>
              <w:jc w:val="center"/>
              <w:rPr>
                <w:rFonts w:ascii="Times New Roman" w:hAnsi="Times New Roman"/>
                <w:sz w:val="18"/>
                <w:szCs w:val="18"/>
              </w:rPr>
            </w:pPr>
            <w:r w:rsidRPr="005314C5">
              <w:rPr>
                <w:rFonts w:ascii="Times New Roman" w:hAnsi="Times New Roman"/>
                <w:sz w:val="18"/>
                <w:szCs w:val="18"/>
              </w:rPr>
              <w:t>446951, Самарская область, Клявлинский район,</w:t>
            </w:r>
          </w:p>
          <w:p w14:paraId="7A692A05" w14:textId="77777777" w:rsidR="005314C5" w:rsidRPr="005314C5" w:rsidRDefault="005314C5" w:rsidP="005314C5">
            <w:pPr>
              <w:jc w:val="center"/>
              <w:rPr>
                <w:rFonts w:ascii="Times New Roman" w:hAnsi="Times New Roman"/>
                <w:sz w:val="18"/>
                <w:szCs w:val="18"/>
              </w:rPr>
            </w:pPr>
            <w:r w:rsidRPr="005314C5">
              <w:rPr>
                <w:rFonts w:ascii="Times New Roman" w:hAnsi="Times New Roman"/>
                <w:sz w:val="18"/>
                <w:szCs w:val="18"/>
              </w:rPr>
              <w:t>село Черный Ключ, ул. Центральная д.4</w:t>
            </w:r>
          </w:p>
          <w:p w14:paraId="2F7DE9F8" w14:textId="77777777" w:rsidR="005314C5" w:rsidRPr="005314C5" w:rsidRDefault="005314C5" w:rsidP="005314C5">
            <w:pPr>
              <w:jc w:val="center"/>
              <w:rPr>
                <w:rFonts w:ascii="Times New Roman" w:hAnsi="Times New Roman"/>
                <w:sz w:val="18"/>
                <w:szCs w:val="18"/>
              </w:rPr>
            </w:pPr>
            <w:r w:rsidRPr="005314C5">
              <w:rPr>
                <w:rFonts w:ascii="Times New Roman" w:hAnsi="Times New Roman"/>
                <w:sz w:val="18"/>
                <w:szCs w:val="18"/>
              </w:rPr>
              <w:t>тел.8(84653)5-71-24</w:t>
            </w:r>
          </w:p>
          <w:p w14:paraId="0C859528" w14:textId="2FE492CA" w:rsidR="005314C5" w:rsidRPr="00B06E57" w:rsidRDefault="005314C5" w:rsidP="005314C5">
            <w:pPr>
              <w:jc w:val="center"/>
              <w:rPr>
                <w:rFonts w:ascii="Times New Roman" w:hAnsi="Times New Roman"/>
                <w:sz w:val="28"/>
                <w:szCs w:val="28"/>
              </w:rPr>
            </w:pPr>
            <w:r w:rsidRPr="00B06E57">
              <w:rPr>
                <w:rFonts w:ascii="Times New Roman" w:hAnsi="Times New Roman"/>
                <w:sz w:val="28"/>
                <w:szCs w:val="28"/>
              </w:rPr>
              <w:t>Р</w:t>
            </w:r>
            <w:r>
              <w:rPr>
                <w:rFonts w:ascii="Times New Roman" w:hAnsi="Times New Roman"/>
                <w:sz w:val="28"/>
                <w:szCs w:val="28"/>
              </w:rPr>
              <w:t xml:space="preserve"> </w:t>
            </w:r>
            <w:r w:rsidRPr="00B06E57">
              <w:rPr>
                <w:rFonts w:ascii="Times New Roman" w:hAnsi="Times New Roman"/>
                <w:sz w:val="28"/>
                <w:szCs w:val="28"/>
              </w:rPr>
              <w:t>Е</w:t>
            </w:r>
            <w:r>
              <w:rPr>
                <w:rFonts w:ascii="Times New Roman" w:hAnsi="Times New Roman"/>
                <w:sz w:val="28"/>
                <w:szCs w:val="28"/>
              </w:rPr>
              <w:t xml:space="preserve"> </w:t>
            </w:r>
            <w:r w:rsidRPr="00B06E57">
              <w:rPr>
                <w:rFonts w:ascii="Times New Roman" w:hAnsi="Times New Roman"/>
                <w:sz w:val="28"/>
                <w:szCs w:val="28"/>
              </w:rPr>
              <w:t>Ш</w:t>
            </w:r>
            <w:r>
              <w:rPr>
                <w:rFonts w:ascii="Times New Roman" w:hAnsi="Times New Roman"/>
                <w:sz w:val="28"/>
                <w:szCs w:val="28"/>
              </w:rPr>
              <w:t xml:space="preserve"> </w:t>
            </w:r>
            <w:r w:rsidRPr="00B06E57">
              <w:rPr>
                <w:rFonts w:ascii="Times New Roman" w:hAnsi="Times New Roman"/>
                <w:sz w:val="28"/>
                <w:szCs w:val="28"/>
              </w:rPr>
              <w:t>Е</w:t>
            </w:r>
            <w:r>
              <w:rPr>
                <w:rFonts w:ascii="Times New Roman" w:hAnsi="Times New Roman"/>
                <w:sz w:val="28"/>
                <w:szCs w:val="28"/>
              </w:rPr>
              <w:t xml:space="preserve"> </w:t>
            </w:r>
            <w:r w:rsidRPr="00B06E57">
              <w:rPr>
                <w:rFonts w:ascii="Times New Roman" w:hAnsi="Times New Roman"/>
                <w:sz w:val="28"/>
                <w:szCs w:val="28"/>
              </w:rPr>
              <w:t>Н</w:t>
            </w:r>
            <w:r>
              <w:rPr>
                <w:rFonts w:ascii="Times New Roman" w:hAnsi="Times New Roman"/>
                <w:sz w:val="28"/>
                <w:szCs w:val="28"/>
              </w:rPr>
              <w:t xml:space="preserve"> </w:t>
            </w:r>
            <w:r w:rsidRPr="00B06E57">
              <w:rPr>
                <w:rFonts w:ascii="Times New Roman" w:hAnsi="Times New Roman"/>
                <w:sz w:val="28"/>
                <w:szCs w:val="28"/>
              </w:rPr>
              <w:t>И</w:t>
            </w:r>
            <w:r>
              <w:rPr>
                <w:rFonts w:ascii="Times New Roman" w:hAnsi="Times New Roman"/>
                <w:sz w:val="28"/>
                <w:szCs w:val="28"/>
              </w:rPr>
              <w:t xml:space="preserve"> </w:t>
            </w:r>
            <w:r w:rsidRPr="00B06E57">
              <w:rPr>
                <w:rFonts w:ascii="Times New Roman" w:hAnsi="Times New Roman"/>
                <w:sz w:val="28"/>
                <w:szCs w:val="28"/>
              </w:rPr>
              <w:t>Е</w:t>
            </w:r>
          </w:p>
          <w:p w14:paraId="33553BAE" w14:textId="77777777" w:rsidR="005314C5" w:rsidRDefault="005314C5" w:rsidP="005F0C18">
            <w:pPr>
              <w:pStyle w:val="a3"/>
              <w:rPr>
                <w:b/>
                <w:lang w:val="ru-RU"/>
              </w:rPr>
            </w:pPr>
          </w:p>
        </w:tc>
      </w:tr>
    </w:tbl>
    <w:p w14:paraId="78DBD33D" w14:textId="0B6BCEF6" w:rsidR="005F0C18" w:rsidRPr="005314C5" w:rsidRDefault="005314C5" w:rsidP="005314C5">
      <w:pPr>
        <w:pStyle w:val="a3"/>
        <w:rPr>
          <w:b/>
          <w:bCs/>
          <w:sz w:val="28"/>
          <w:szCs w:val="28"/>
          <w:lang w:val="ru-RU"/>
        </w:rPr>
      </w:pPr>
      <w:r>
        <w:rPr>
          <w:b/>
          <w:lang w:val="ru-RU"/>
        </w:rPr>
        <w:t xml:space="preserve">              </w:t>
      </w:r>
      <w:r w:rsidR="00B27008" w:rsidRPr="005314C5">
        <w:rPr>
          <w:b/>
          <w:sz w:val="28"/>
          <w:szCs w:val="28"/>
          <w:lang w:val="ru-RU"/>
        </w:rPr>
        <w:t>от 31.05.202</w:t>
      </w:r>
      <w:r w:rsidR="004B5998" w:rsidRPr="005314C5">
        <w:rPr>
          <w:b/>
          <w:sz w:val="28"/>
          <w:szCs w:val="28"/>
          <w:lang w:val="ru-RU"/>
        </w:rPr>
        <w:t xml:space="preserve">2 </w:t>
      </w:r>
      <w:r w:rsidR="00027533" w:rsidRPr="005314C5">
        <w:rPr>
          <w:b/>
          <w:sz w:val="28"/>
          <w:szCs w:val="28"/>
          <w:lang w:val="ru-RU"/>
        </w:rPr>
        <w:t xml:space="preserve">г.  № </w:t>
      </w:r>
      <w:r w:rsidR="000C3682" w:rsidRPr="005314C5">
        <w:rPr>
          <w:b/>
          <w:sz w:val="28"/>
          <w:szCs w:val="28"/>
          <w:lang w:val="ru-RU"/>
        </w:rPr>
        <w:t>87</w:t>
      </w:r>
    </w:p>
    <w:p w14:paraId="2443B14A" w14:textId="77777777" w:rsidR="00B318C3" w:rsidRPr="005314C5" w:rsidRDefault="00B318C3" w:rsidP="005314C5">
      <w:pPr>
        <w:spacing w:after="0" w:line="240" w:lineRule="auto"/>
        <w:rPr>
          <w:rFonts w:ascii="Times New Roman" w:hAnsi="Times New Roman"/>
          <w:sz w:val="28"/>
          <w:szCs w:val="28"/>
        </w:rPr>
      </w:pPr>
      <w:bookmarkStart w:id="0" w:name="_GoBack"/>
      <w:r w:rsidRPr="005314C5">
        <w:rPr>
          <w:rFonts w:ascii="Times New Roman" w:hAnsi="Times New Roman"/>
          <w:sz w:val="28"/>
          <w:szCs w:val="28"/>
        </w:rPr>
        <w:t xml:space="preserve">О внесении изменений в решение Собрания представителей </w:t>
      </w:r>
    </w:p>
    <w:p w14:paraId="53F52D89" w14:textId="77777777" w:rsidR="00B318C3" w:rsidRPr="005314C5" w:rsidRDefault="00B318C3" w:rsidP="005314C5">
      <w:pPr>
        <w:spacing w:after="0" w:line="240" w:lineRule="auto"/>
        <w:rPr>
          <w:rFonts w:ascii="Times New Roman" w:hAnsi="Times New Roman"/>
          <w:sz w:val="28"/>
          <w:szCs w:val="28"/>
        </w:rPr>
      </w:pPr>
      <w:r w:rsidRPr="005314C5">
        <w:rPr>
          <w:rFonts w:ascii="Times New Roman" w:hAnsi="Times New Roman"/>
          <w:sz w:val="28"/>
          <w:szCs w:val="28"/>
        </w:rPr>
        <w:t xml:space="preserve">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w:t>
      </w:r>
    </w:p>
    <w:p w14:paraId="7FE0CFCF" w14:textId="77777777" w:rsidR="00B318C3" w:rsidRPr="005314C5" w:rsidRDefault="00B318C3" w:rsidP="005314C5">
      <w:pPr>
        <w:spacing w:after="0" w:line="240" w:lineRule="auto"/>
        <w:rPr>
          <w:rFonts w:ascii="Times New Roman" w:hAnsi="Times New Roman"/>
          <w:sz w:val="28"/>
          <w:szCs w:val="28"/>
        </w:rPr>
      </w:pPr>
      <w:r w:rsidRPr="005314C5">
        <w:rPr>
          <w:rFonts w:ascii="Times New Roman" w:hAnsi="Times New Roman"/>
          <w:sz w:val="28"/>
          <w:szCs w:val="28"/>
        </w:rPr>
        <w:t xml:space="preserve">Клявлинский от 29.04.2021г. № </w:t>
      </w:r>
      <w:r w:rsidR="004B5998" w:rsidRPr="005314C5">
        <w:rPr>
          <w:rFonts w:ascii="Times New Roman" w:hAnsi="Times New Roman"/>
          <w:sz w:val="28"/>
          <w:szCs w:val="28"/>
        </w:rPr>
        <w:t>36</w:t>
      </w:r>
      <w:r w:rsidRPr="005314C5">
        <w:rPr>
          <w:rFonts w:ascii="Times New Roman" w:hAnsi="Times New Roman"/>
          <w:sz w:val="28"/>
          <w:szCs w:val="28"/>
        </w:rPr>
        <w:t xml:space="preserve"> «</w:t>
      </w:r>
      <w:r w:rsidR="005F0C18" w:rsidRPr="005314C5">
        <w:rPr>
          <w:rFonts w:ascii="Times New Roman" w:hAnsi="Times New Roman"/>
          <w:sz w:val="28"/>
          <w:szCs w:val="28"/>
        </w:rPr>
        <w:t xml:space="preserve">О передаче осуществления </w:t>
      </w:r>
    </w:p>
    <w:p w14:paraId="6E913FBE" w14:textId="77777777" w:rsidR="00B318C3" w:rsidRPr="005314C5" w:rsidRDefault="005F0C18" w:rsidP="005314C5">
      <w:pPr>
        <w:spacing w:after="0" w:line="240" w:lineRule="auto"/>
        <w:rPr>
          <w:rFonts w:ascii="Times New Roman" w:hAnsi="Times New Roman"/>
          <w:sz w:val="28"/>
          <w:szCs w:val="28"/>
        </w:rPr>
      </w:pPr>
      <w:r w:rsidRPr="005314C5">
        <w:rPr>
          <w:rFonts w:ascii="Times New Roman" w:hAnsi="Times New Roman"/>
          <w:sz w:val="28"/>
          <w:szCs w:val="28"/>
        </w:rPr>
        <w:t xml:space="preserve">части своих полномочий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w:t>
      </w:r>
    </w:p>
    <w:p w14:paraId="55474C7D" w14:textId="77777777" w:rsidR="005F0C18" w:rsidRPr="005314C5" w:rsidRDefault="005F0C18" w:rsidP="005314C5">
      <w:pPr>
        <w:spacing w:after="0" w:line="240" w:lineRule="auto"/>
        <w:rPr>
          <w:rFonts w:ascii="Times New Roman" w:hAnsi="Times New Roman"/>
          <w:sz w:val="28"/>
          <w:szCs w:val="28"/>
        </w:rPr>
      </w:pPr>
      <w:r w:rsidRPr="005314C5">
        <w:rPr>
          <w:rFonts w:ascii="Times New Roman" w:hAnsi="Times New Roman"/>
          <w:sz w:val="28"/>
          <w:szCs w:val="28"/>
        </w:rPr>
        <w:t>по решению</w:t>
      </w:r>
      <w:r w:rsidR="00B318C3" w:rsidRPr="005314C5">
        <w:rPr>
          <w:rFonts w:ascii="Times New Roman" w:hAnsi="Times New Roman"/>
          <w:sz w:val="28"/>
          <w:szCs w:val="28"/>
        </w:rPr>
        <w:t xml:space="preserve"> </w:t>
      </w:r>
      <w:r w:rsidRPr="005314C5">
        <w:rPr>
          <w:rFonts w:ascii="Times New Roman" w:hAnsi="Times New Roman"/>
          <w:sz w:val="28"/>
          <w:szCs w:val="28"/>
        </w:rPr>
        <w:t>вопросов местного значения</w:t>
      </w:r>
      <w:r w:rsidR="00B318C3" w:rsidRPr="005314C5">
        <w:rPr>
          <w:rFonts w:ascii="Times New Roman" w:hAnsi="Times New Roman"/>
          <w:sz w:val="28"/>
          <w:szCs w:val="28"/>
        </w:rPr>
        <w:t>»</w:t>
      </w:r>
    </w:p>
    <w:p w14:paraId="7837A4CB" w14:textId="77777777" w:rsidR="005314C5" w:rsidRPr="005314C5" w:rsidRDefault="005314C5" w:rsidP="005314C5">
      <w:pPr>
        <w:spacing w:after="0"/>
        <w:rPr>
          <w:rFonts w:ascii="Times New Roman" w:hAnsi="Times New Roman"/>
          <w:sz w:val="28"/>
          <w:szCs w:val="28"/>
        </w:rPr>
      </w:pPr>
    </w:p>
    <w:bookmarkEnd w:id="0"/>
    <w:p w14:paraId="7578CB3E" w14:textId="77F6ED35" w:rsidR="005F0C18" w:rsidRPr="005314C5" w:rsidRDefault="005314C5" w:rsidP="005314C5">
      <w:pPr>
        <w:spacing w:after="0" w:line="240" w:lineRule="auto"/>
        <w:jc w:val="both"/>
        <w:rPr>
          <w:rFonts w:ascii="Times New Roman" w:hAnsi="Times New Roman"/>
          <w:sz w:val="28"/>
          <w:szCs w:val="28"/>
        </w:rPr>
      </w:pPr>
      <w:r>
        <w:rPr>
          <w:rFonts w:ascii="Times New Roman" w:hAnsi="Times New Roman"/>
          <w:sz w:val="28"/>
          <w:szCs w:val="28"/>
        </w:rPr>
        <w:t xml:space="preserve">      </w:t>
      </w:r>
      <w:r w:rsidR="00B27008" w:rsidRPr="005314C5">
        <w:rPr>
          <w:rFonts w:ascii="Times New Roman" w:hAnsi="Times New Roman"/>
          <w:sz w:val="28"/>
          <w:szCs w:val="28"/>
        </w:rPr>
        <w:t>Руководствуясь Бюджетным кодексом Российской Федерации</w:t>
      </w:r>
      <w:r w:rsidR="000C205E" w:rsidRPr="005314C5">
        <w:rPr>
          <w:rFonts w:ascii="Times New Roman" w:hAnsi="Times New Roman"/>
          <w:sz w:val="28"/>
          <w:szCs w:val="28"/>
        </w:rPr>
        <w:t xml:space="preserve"> (далее – БК)</w:t>
      </w:r>
      <w:r w:rsidR="00B27008" w:rsidRPr="005314C5">
        <w:rPr>
          <w:rFonts w:ascii="Times New Roman" w:hAnsi="Times New Roman"/>
          <w:sz w:val="28"/>
          <w:szCs w:val="28"/>
        </w:rPr>
        <w:t>, Федеральным законом от 06.10.2003г.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rsidR="000C205E" w:rsidRPr="005314C5">
        <w:rPr>
          <w:rFonts w:ascii="Times New Roman" w:hAnsi="Times New Roman"/>
          <w:sz w:val="28"/>
          <w:szCs w:val="28"/>
        </w:rPr>
        <w:t xml:space="preserve"> (далее – 6-ФЗ)</w:t>
      </w:r>
      <w:r w:rsidR="00B27008" w:rsidRPr="005314C5">
        <w:rPr>
          <w:rFonts w:ascii="Times New Roman" w:hAnsi="Times New Roman"/>
          <w:sz w:val="28"/>
          <w:szCs w:val="28"/>
        </w:rPr>
        <w:t>,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0C205E" w:rsidRPr="005314C5">
        <w:rPr>
          <w:rFonts w:ascii="Times New Roman" w:hAnsi="Times New Roman"/>
          <w:sz w:val="28"/>
          <w:szCs w:val="28"/>
        </w:rPr>
        <w:t xml:space="preserve"> (далее – 44-ФЗ</w:t>
      </w:r>
      <w:r w:rsidR="00B27008" w:rsidRPr="005314C5">
        <w:rPr>
          <w:rFonts w:ascii="Times New Roman" w:hAnsi="Times New Roman"/>
          <w:sz w:val="28"/>
          <w:szCs w:val="28"/>
        </w:rPr>
        <w:t xml:space="preserve">, Федеральным законом от 18.07.2011г. № 223-ФЗ «О закупках товаров, работ, услуг отдельными видами юридических лиц», </w:t>
      </w:r>
      <w:r w:rsidR="00027533" w:rsidRPr="005314C5">
        <w:rPr>
          <w:rFonts w:ascii="Times New Roman" w:hAnsi="Times New Roman"/>
          <w:sz w:val="28"/>
          <w:szCs w:val="28"/>
        </w:rPr>
        <w:t>статьей 9</w:t>
      </w:r>
      <w:r w:rsidR="005F0C18" w:rsidRPr="005314C5">
        <w:rPr>
          <w:rFonts w:ascii="Times New Roman" w:hAnsi="Times New Roman"/>
          <w:sz w:val="28"/>
          <w:szCs w:val="28"/>
        </w:rPr>
        <w:t xml:space="preserve"> Устава сельского поселения </w:t>
      </w:r>
      <w:r w:rsidR="004B5998" w:rsidRPr="005314C5">
        <w:rPr>
          <w:rFonts w:ascii="Times New Roman" w:hAnsi="Times New Roman"/>
          <w:sz w:val="28"/>
          <w:szCs w:val="28"/>
        </w:rPr>
        <w:t>Черный Ключ</w:t>
      </w:r>
      <w:r w:rsidR="005F0C18" w:rsidRPr="005314C5">
        <w:rPr>
          <w:rFonts w:ascii="Times New Roman" w:hAnsi="Times New Roman"/>
          <w:sz w:val="28"/>
          <w:szCs w:val="28"/>
        </w:rPr>
        <w:t xml:space="preserve"> муниципального района Клявлинский Самарской области</w:t>
      </w:r>
      <w:r w:rsidR="00B318C3" w:rsidRPr="005314C5">
        <w:rPr>
          <w:rFonts w:ascii="Times New Roman" w:hAnsi="Times New Roman"/>
          <w:sz w:val="28"/>
          <w:szCs w:val="28"/>
        </w:rPr>
        <w:t xml:space="preserve">, </w:t>
      </w:r>
      <w:r w:rsidR="005F0C18" w:rsidRPr="005314C5">
        <w:rPr>
          <w:rFonts w:ascii="Times New Roman" w:hAnsi="Times New Roman"/>
          <w:sz w:val="28"/>
          <w:szCs w:val="28"/>
        </w:rPr>
        <w:t>Собрание пред</w:t>
      </w:r>
      <w:r w:rsidR="00027533" w:rsidRPr="005314C5">
        <w:rPr>
          <w:rFonts w:ascii="Times New Roman" w:hAnsi="Times New Roman"/>
          <w:sz w:val="28"/>
          <w:szCs w:val="28"/>
        </w:rPr>
        <w:t xml:space="preserve">ставителей сельского поселения </w:t>
      </w:r>
      <w:r w:rsidR="004B5998" w:rsidRPr="005314C5">
        <w:rPr>
          <w:rFonts w:ascii="Times New Roman" w:hAnsi="Times New Roman"/>
          <w:sz w:val="28"/>
          <w:szCs w:val="28"/>
        </w:rPr>
        <w:t>Черный Ключ</w:t>
      </w:r>
      <w:r w:rsidR="005F0C18" w:rsidRPr="005314C5">
        <w:rPr>
          <w:rFonts w:ascii="Times New Roman" w:hAnsi="Times New Roman"/>
          <w:sz w:val="28"/>
          <w:szCs w:val="28"/>
        </w:rPr>
        <w:t xml:space="preserve">  муниципального района Клявлинский </w:t>
      </w:r>
      <w:r>
        <w:rPr>
          <w:rFonts w:ascii="Times New Roman" w:hAnsi="Times New Roman"/>
          <w:sz w:val="28"/>
          <w:szCs w:val="28"/>
        </w:rPr>
        <w:t xml:space="preserve"> Самарской области </w:t>
      </w:r>
      <w:r w:rsidR="005F0C18" w:rsidRPr="005314C5">
        <w:rPr>
          <w:rFonts w:ascii="Times New Roman" w:hAnsi="Times New Roman"/>
          <w:sz w:val="28"/>
          <w:szCs w:val="28"/>
        </w:rPr>
        <w:t>РЕШИЛО:</w:t>
      </w:r>
    </w:p>
    <w:p w14:paraId="3619F80B" w14:textId="59243F96" w:rsidR="00B318C3" w:rsidRPr="005314C5" w:rsidRDefault="00B318C3" w:rsidP="005314C5">
      <w:pPr>
        <w:pStyle w:val="a6"/>
        <w:numPr>
          <w:ilvl w:val="0"/>
          <w:numId w:val="2"/>
        </w:numPr>
        <w:tabs>
          <w:tab w:val="clear" w:pos="720"/>
          <w:tab w:val="num" w:pos="0"/>
        </w:tabs>
        <w:spacing w:after="0" w:line="240" w:lineRule="auto"/>
        <w:ind w:left="0" w:firstLine="0"/>
        <w:jc w:val="both"/>
        <w:rPr>
          <w:rFonts w:ascii="Times New Roman" w:hAnsi="Times New Roman"/>
          <w:sz w:val="28"/>
          <w:szCs w:val="28"/>
        </w:rPr>
      </w:pPr>
      <w:r w:rsidRPr="005314C5">
        <w:rPr>
          <w:rFonts w:ascii="Times New Roman" w:hAnsi="Times New Roman"/>
          <w:sz w:val="28"/>
          <w:szCs w:val="28"/>
        </w:rPr>
        <w:t xml:space="preserve">Внести в решение Собрания представителей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Клявлинский </w:t>
      </w:r>
      <w:r w:rsidR="005314C5">
        <w:rPr>
          <w:rFonts w:ascii="Times New Roman" w:hAnsi="Times New Roman"/>
          <w:sz w:val="28"/>
          <w:szCs w:val="28"/>
        </w:rPr>
        <w:t xml:space="preserve">Самарской области </w:t>
      </w:r>
      <w:r w:rsidRPr="005314C5">
        <w:rPr>
          <w:rFonts w:ascii="Times New Roman" w:hAnsi="Times New Roman"/>
          <w:sz w:val="28"/>
          <w:szCs w:val="28"/>
        </w:rPr>
        <w:t>от 29.04.2021</w:t>
      </w:r>
      <w:r w:rsidR="000C3682" w:rsidRPr="005314C5">
        <w:rPr>
          <w:rFonts w:ascii="Times New Roman" w:hAnsi="Times New Roman"/>
          <w:sz w:val="28"/>
          <w:szCs w:val="28"/>
        </w:rPr>
        <w:t xml:space="preserve"> </w:t>
      </w:r>
      <w:r w:rsidRPr="005314C5">
        <w:rPr>
          <w:rFonts w:ascii="Times New Roman" w:hAnsi="Times New Roman"/>
          <w:sz w:val="28"/>
          <w:szCs w:val="28"/>
        </w:rPr>
        <w:t xml:space="preserve">г. № </w:t>
      </w:r>
      <w:r w:rsidR="004B5998" w:rsidRPr="005314C5">
        <w:rPr>
          <w:rFonts w:ascii="Times New Roman" w:hAnsi="Times New Roman"/>
          <w:sz w:val="28"/>
          <w:szCs w:val="28"/>
        </w:rPr>
        <w:t>36</w:t>
      </w:r>
      <w:r w:rsidRPr="005314C5">
        <w:rPr>
          <w:rFonts w:ascii="Times New Roman" w:hAnsi="Times New Roman"/>
          <w:sz w:val="28"/>
          <w:szCs w:val="28"/>
        </w:rPr>
        <w:t xml:space="preserve"> «О передаче осуществления части полномочий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по решению вопросов местного значения»</w:t>
      </w:r>
      <w:r w:rsidR="00A02BCE" w:rsidRPr="005314C5">
        <w:rPr>
          <w:rFonts w:ascii="Times New Roman" w:hAnsi="Times New Roman"/>
          <w:sz w:val="28"/>
          <w:szCs w:val="28"/>
        </w:rPr>
        <w:t xml:space="preserve"> (далее – </w:t>
      </w:r>
      <w:r w:rsidR="00B27008" w:rsidRPr="005314C5">
        <w:rPr>
          <w:rFonts w:ascii="Times New Roman" w:hAnsi="Times New Roman"/>
          <w:sz w:val="28"/>
          <w:szCs w:val="28"/>
        </w:rPr>
        <w:t>р</w:t>
      </w:r>
      <w:r w:rsidR="00A02BCE" w:rsidRPr="005314C5">
        <w:rPr>
          <w:rFonts w:ascii="Times New Roman" w:hAnsi="Times New Roman"/>
          <w:sz w:val="28"/>
          <w:szCs w:val="28"/>
        </w:rPr>
        <w:t>ешение)</w:t>
      </w:r>
      <w:r w:rsidRPr="005314C5">
        <w:rPr>
          <w:rFonts w:ascii="Times New Roman" w:hAnsi="Times New Roman"/>
          <w:sz w:val="28"/>
          <w:szCs w:val="28"/>
        </w:rPr>
        <w:t xml:space="preserve"> следующие изменения:</w:t>
      </w:r>
    </w:p>
    <w:p w14:paraId="1D4D94D7"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1.1.</w:t>
      </w:r>
      <w:r w:rsidRPr="005314C5">
        <w:rPr>
          <w:rFonts w:ascii="Times New Roman" w:hAnsi="Times New Roman"/>
          <w:sz w:val="28"/>
          <w:szCs w:val="28"/>
        </w:rPr>
        <w:tab/>
        <w:t>Пункт 1.2. решения изложить в следующей редакции:</w:t>
      </w:r>
    </w:p>
    <w:p w14:paraId="4453C396"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«1.2. по исполнению бюджета (в том числе по казначейскому исполнению бюджета)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Клявлинский; </w:t>
      </w:r>
    </w:p>
    <w:p w14:paraId="5C833645"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 по осуществлению контроля за его исполнением, в том числе: </w:t>
      </w:r>
    </w:p>
    <w:p w14:paraId="30C5DAAC"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lastRenderedPageBreak/>
        <w:t xml:space="preserve">- по осуществлению внешнего муниципального финансового контроля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Клявлинский (ч. 11 ст. 3 6-ФЗ);</w:t>
      </w:r>
    </w:p>
    <w:p w14:paraId="3162B7A6"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 по осуществлению внутреннего муниципального финансового контроля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Клявлинский (ч. 8 ст. 99 44-ФЗ, ч. 4 ст. 157 БК РФ, ст. 269.2 БК РФ);  </w:t>
      </w:r>
    </w:p>
    <w:p w14:paraId="332C39DE"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 по ведению бухгалтерского учета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Клявлинский;».</w:t>
      </w:r>
    </w:p>
    <w:p w14:paraId="42B4B5F7"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1.2.</w:t>
      </w:r>
      <w:r w:rsidRPr="005314C5">
        <w:rPr>
          <w:rFonts w:ascii="Times New Roman" w:hAnsi="Times New Roman"/>
          <w:sz w:val="28"/>
          <w:szCs w:val="28"/>
        </w:rPr>
        <w:tab/>
        <w:t>Пункт 2 решения изложить в следующей редакции:</w:t>
      </w:r>
    </w:p>
    <w:p w14:paraId="29B5A70A"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«2. </w:t>
      </w:r>
      <w:r w:rsidR="000C205E" w:rsidRPr="005314C5">
        <w:rPr>
          <w:rFonts w:ascii="Times New Roman" w:hAnsi="Times New Roman"/>
          <w:sz w:val="28"/>
          <w:szCs w:val="28"/>
        </w:rPr>
        <w:t xml:space="preserve">Заключать соглашения о передаче осуществления части полномочий Собрания представителей сельского поселения </w:t>
      </w:r>
      <w:r w:rsidR="004B5998" w:rsidRPr="005314C5">
        <w:rPr>
          <w:rFonts w:ascii="Times New Roman" w:hAnsi="Times New Roman"/>
          <w:sz w:val="28"/>
          <w:szCs w:val="28"/>
        </w:rPr>
        <w:t>Черный Ключ</w:t>
      </w:r>
      <w:r w:rsidR="000C205E" w:rsidRPr="005314C5">
        <w:rPr>
          <w:rFonts w:ascii="Times New Roman" w:hAnsi="Times New Roman"/>
          <w:sz w:val="28"/>
          <w:szCs w:val="28"/>
        </w:rPr>
        <w:t xml:space="preserve">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w:t>
      </w:r>
      <w:r w:rsidR="004B5998" w:rsidRPr="005314C5">
        <w:rPr>
          <w:rFonts w:ascii="Times New Roman" w:hAnsi="Times New Roman"/>
          <w:sz w:val="28"/>
          <w:szCs w:val="28"/>
        </w:rPr>
        <w:t>Черный Ключ</w:t>
      </w:r>
      <w:r w:rsidR="000C205E" w:rsidRPr="005314C5">
        <w:rPr>
          <w:rFonts w:ascii="Times New Roman" w:hAnsi="Times New Roman"/>
          <w:sz w:val="28"/>
          <w:szCs w:val="28"/>
        </w:rPr>
        <w:t xml:space="preserve"> муниципального района Клявлинский. Заключать соглашения о передаче осуществления части полномочий от Администрации сельского поселения </w:t>
      </w:r>
      <w:r w:rsidR="004B5998" w:rsidRPr="005314C5">
        <w:rPr>
          <w:rFonts w:ascii="Times New Roman" w:hAnsi="Times New Roman"/>
          <w:sz w:val="28"/>
          <w:szCs w:val="28"/>
        </w:rPr>
        <w:t>Черный Ключ</w:t>
      </w:r>
      <w:r w:rsidR="000C205E" w:rsidRPr="005314C5">
        <w:rPr>
          <w:rFonts w:ascii="Times New Roman" w:hAnsi="Times New Roman"/>
          <w:sz w:val="28"/>
          <w:szCs w:val="28"/>
        </w:rPr>
        <w:t xml:space="preserve">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w:t>
      </w:r>
      <w:r w:rsidR="004B5998" w:rsidRPr="005314C5">
        <w:rPr>
          <w:rFonts w:ascii="Times New Roman" w:hAnsi="Times New Roman"/>
          <w:sz w:val="28"/>
          <w:szCs w:val="28"/>
        </w:rPr>
        <w:t>Черный Ключ</w:t>
      </w:r>
      <w:r w:rsidR="000C205E" w:rsidRPr="005314C5">
        <w:rPr>
          <w:rFonts w:ascii="Times New Roman" w:hAnsi="Times New Roman"/>
          <w:sz w:val="28"/>
          <w:szCs w:val="28"/>
        </w:rPr>
        <w:t xml:space="preserve"> муниципального района Клявлинский.</w:t>
      </w:r>
      <w:r w:rsidRPr="005314C5">
        <w:rPr>
          <w:rFonts w:ascii="Times New Roman" w:hAnsi="Times New Roman"/>
          <w:sz w:val="28"/>
          <w:szCs w:val="28"/>
        </w:rPr>
        <w:t>».</w:t>
      </w:r>
    </w:p>
    <w:p w14:paraId="38D5EA19"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1.3. Пункты 4, 5, 6 решения считать пунктами 5, 6, 7 соответственно.</w:t>
      </w:r>
    </w:p>
    <w:p w14:paraId="01829528"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1.4. Пункт 4 решения изложить в следующей редакции:</w:t>
      </w:r>
    </w:p>
    <w:p w14:paraId="09A0CB5E"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 «4. Одобрить проект Соглашения между Собранием представителей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 xml:space="preserve"> муниципального района Клявлинский и Собранием представителей муниципального района Клявлинский о передаче осуществления части своих полномочий по решению вопросов местного значения (Приложение № 2).».</w:t>
      </w:r>
    </w:p>
    <w:p w14:paraId="78A69296" w14:textId="5B3CC026"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1.7. Решение дополнить Приложением №2 </w:t>
      </w:r>
      <w:proofErr w:type="gramStart"/>
      <w:r w:rsidRPr="005314C5">
        <w:rPr>
          <w:rFonts w:ascii="Times New Roman" w:hAnsi="Times New Roman"/>
          <w:sz w:val="28"/>
          <w:szCs w:val="28"/>
        </w:rPr>
        <w:t>согласно приложения</w:t>
      </w:r>
      <w:proofErr w:type="gramEnd"/>
      <w:r w:rsidRPr="005314C5">
        <w:rPr>
          <w:rFonts w:ascii="Times New Roman" w:hAnsi="Times New Roman"/>
          <w:sz w:val="28"/>
          <w:szCs w:val="28"/>
        </w:rPr>
        <w:t xml:space="preserve"> №1 к настоящему решению.</w:t>
      </w:r>
    </w:p>
    <w:p w14:paraId="29528E1A"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 xml:space="preserve">2. Опубликовать настоящее решение в газете «Вести сельского поселения </w:t>
      </w:r>
      <w:r w:rsidR="004B5998" w:rsidRPr="005314C5">
        <w:rPr>
          <w:rFonts w:ascii="Times New Roman" w:hAnsi="Times New Roman"/>
          <w:sz w:val="28"/>
          <w:szCs w:val="28"/>
        </w:rPr>
        <w:t>Черный Ключ</w:t>
      </w:r>
      <w:r w:rsidRPr="005314C5">
        <w:rPr>
          <w:rFonts w:ascii="Times New Roman" w:hAnsi="Times New Roman"/>
          <w:sz w:val="28"/>
          <w:szCs w:val="28"/>
        </w:rPr>
        <w:t>».</w:t>
      </w:r>
    </w:p>
    <w:p w14:paraId="5F223237" w14:textId="77777777" w:rsidR="00B27008" w:rsidRPr="005314C5" w:rsidRDefault="00B27008" w:rsidP="005314C5">
      <w:pPr>
        <w:tabs>
          <w:tab w:val="left" w:pos="851"/>
        </w:tabs>
        <w:autoSpaceDN w:val="0"/>
        <w:spacing w:after="0"/>
        <w:jc w:val="both"/>
        <w:rPr>
          <w:rFonts w:ascii="Times New Roman" w:hAnsi="Times New Roman"/>
          <w:sz w:val="28"/>
          <w:szCs w:val="28"/>
        </w:rPr>
      </w:pPr>
      <w:r w:rsidRPr="005314C5">
        <w:rPr>
          <w:rFonts w:ascii="Times New Roman" w:hAnsi="Times New Roman"/>
          <w:sz w:val="28"/>
          <w:szCs w:val="28"/>
        </w:rPr>
        <w:t>3. Настоящее решение вступает в силу с 01.06.2022г.</w:t>
      </w:r>
    </w:p>
    <w:p w14:paraId="3DED5FB7" w14:textId="77777777" w:rsidR="00B27008" w:rsidRPr="005314C5" w:rsidRDefault="00B27008" w:rsidP="005314C5">
      <w:pPr>
        <w:pStyle w:val="a6"/>
        <w:tabs>
          <w:tab w:val="left" w:pos="851"/>
        </w:tabs>
        <w:autoSpaceDN w:val="0"/>
        <w:spacing w:after="0"/>
        <w:ind w:left="0"/>
        <w:jc w:val="both"/>
        <w:rPr>
          <w:rFonts w:ascii="Times New Roman" w:hAnsi="Times New Roman"/>
          <w:sz w:val="28"/>
          <w:szCs w:val="28"/>
        </w:rPr>
      </w:pPr>
    </w:p>
    <w:p w14:paraId="0FBC1A91" w14:textId="77777777" w:rsidR="005314C5" w:rsidRDefault="005314C5" w:rsidP="005B7C9D">
      <w:pPr>
        <w:pStyle w:val="a7"/>
        <w:jc w:val="both"/>
        <w:rPr>
          <w:rFonts w:ascii="Times New Roman" w:hAnsi="Times New Roman"/>
          <w:bCs/>
          <w:sz w:val="28"/>
          <w:szCs w:val="28"/>
        </w:rPr>
      </w:pPr>
      <w:r w:rsidRPr="002E3C04">
        <w:rPr>
          <w:rFonts w:ascii="Times New Roman" w:hAnsi="Times New Roman"/>
          <w:bCs/>
          <w:sz w:val="28"/>
          <w:szCs w:val="28"/>
        </w:rPr>
        <w:t xml:space="preserve">Председатель Собрания представителей сельского </w:t>
      </w:r>
    </w:p>
    <w:p w14:paraId="3AB8EDE4" w14:textId="77777777" w:rsidR="005B7C9D" w:rsidRDefault="005314C5" w:rsidP="005B7C9D">
      <w:pPr>
        <w:pStyle w:val="a7"/>
        <w:jc w:val="both"/>
        <w:rPr>
          <w:rFonts w:ascii="Times New Roman" w:hAnsi="Times New Roman"/>
          <w:bCs/>
          <w:sz w:val="28"/>
          <w:szCs w:val="28"/>
        </w:rPr>
      </w:pPr>
      <w:r w:rsidRPr="002E3C04">
        <w:rPr>
          <w:rFonts w:ascii="Times New Roman" w:hAnsi="Times New Roman"/>
          <w:bCs/>
          <w:sz w:val="28"/>
          <w:szCs w:val="28"/>
        </w:rPr>
        <w:t>поселения Черный Ключ</w:t>
      </w:r>
      <w:r>
        <w:rPr>
          <w:rFonts w:ascii="Times New Roman" w:hAnsi="Times New Roman"/>
          <w:bCs/>
          <w:sz w:val="28"/>
          <w:szCs w:val="28"/>
        </w:rPr>
        <w:t xml:space="preserve"> муниципального района </w:t>
      </w:r>
    </w:p>
    <w:p w14:paraId="54267BF9" w14:textId="542816C4" w:rsidR="005314C5" w:rsidRPr="002E3C04" w:rsidRDefault="005314C5" w:rsidP="005B7C9D">
      <w:pPr>
        <w:pStyle w:val="a7"/>
        <w:rPr>
          <w:rFonts w:ascii="Times New Roman" w:hAnsi="Times New Roman"/>
          <w:bCs/>
          <w:sz w:val="28"/>
          <w:szCs w:val="28"/>
        </w:rPr>
      </w:pPr>
      <w:r>
        <w:rPr>
          <w:rFonts w:ascii="Times New Roman" w:hAnsi="Times New Roman"/>
          <w:bCs/>
          <w:sz w:val="28"/>
          <w:szCs w:val="28"/>
        </w:rPr>
        <w:t>Клявлинский</w:t>
      </w:r>
      <w:r w:rsidR="005B7C9D">
        <w:rPr>
          <w:rFonts w:ascii="Times New Roman" w:hAnsi="Times New Roman"/>
          <w:bCs/>
          <w:sz w:val="28"/>
          <w:szCs w:val="28"/>
        </w:rPr>
        <w:t xml:space="preserve"> </w:t>
      </w:r>
      <w:r>
        <w:rPr>
          <w:rFonts w:ascii="Times New Roman" w:hAnsi="Times New Roman"/>
          <w:bCs/>
          <w:sz w:val="28"/>
          <w:szCs w:val="28"/>
        </w:rPr>
        <w:t>Самарской области</w:t>
      </w:r>
      <w:r w:rsidRPr="002E3C04">
        <w:rPr>
          <w:rFonts w:ascii="Times New Roman" w:hAnsi="Times New Roman"/>
          <w:bCs/>
          <w:sz w:val="28"/>
          <w:szCs w:val="28"/>
        </w:rPr>
        <w:t xml:space="preserve">                                     </w:t>
      </w:r>
      <w:r w:rsidR="005B7C9D">
        <w:rPr>
          <w:rFonts w:ascii="Times New Roman" w:hAnsi="Times New Roman"/>
          <w:bCs/>
          <w:sz w:val="28"/>
          <w:szCs w:val="28"/>
        </w:rPr>
        <w:t xml:space="preserve">     </w:t>
      </w:r>
      <w:r w:rsidRPr="002E3C04">
        <w:rPr>
          <w:rFonts w:ascii="Times New Roman" w:hAnsi="Times New Roman"/>
          <w:bCs/>
          <w:sz w:val="28"/>
          <w:szCs w:val="28"/>
        </w:rPr>
        <w:t xml:space="preserve"> С.Н.</w:t>
      </w:r>
      <w:r>
        <w:rPr>
          <w:rFonts w:ascii="Times New Roman" w:hAnsi="Times New Roman"/>
          <w:bCs/>
          <w:sz w:val="28"/>
          <w:szCs w:val="28"/>
        </w:rPr>
        <w:t xml:space="preserve"> </w:t>
      </w:r>
      <w:r w:rsidRPr="002E3C04">
        <w:rPr>
          <w:rFonts w:ascii="Times New Roman" w:hAnsi="Times New Roman"/>
          <w:bCs/>
          <w:sz w:val="28"/>
          <w:szCs w:val="28"/>
        </w:rPr>
        <w:t>Григорьев</w:t>
      </w:r>
    </w:p>
    <w:p w14:paraId="308733C8" w14:textId="77777777" w:rsidR="005314C5" w:rsidRPr="002E3C04" w:rsidRDefault="005314C5" w:rsidP="005B7C9D">
      <w:pPr>
        <w:pStyle w:val="a7"/>
        <w:jc w:val="both"/>
        <w:rPr>
          <w:rFonts w:ascii="Times New Roman" w:hAnsi="Times New Roman"/>
          <w:bCs/>
          <w:sz w:val="28"/>
          <w:szCs w:val="28"/>
        </w:rPr>
      </w:pPr>
    </w:p>
    <w:p w14:paraId="4DDA3E85" w14:textId="77777777" w:rsidR="005314C5" w:rsidRDefault="005314C5" w:rsidP="005B7C9D">
      <w:pPr>
        <w:pStyle w:val="a7"/>
        <w:jc w:val="both"/>
        <w:rPr>
          <w:rFonts w:ascii="Times New Roman" w:hAnsi="Times New Roman"/>
          <w:bCs/>
          <w:sz w:val="28"/>
          <w:szCs w:val="28"/>
        </w:rPr>
      </w:pPr>
      <w:r w:rsidRPr="002E3C04">
        <w:rPr>
          <w:rFonts w:ascii="Times New Roman" w:hAnsi="Times New Roman"/>
          <w:bCs/>
          <w:sz w:val="28"/>
          <w:szCs w:val="28"/>
        </w:rPr>
        <w:t>Глава сельского поселения Черный Клю</w:t>
      </w:r>
      <w:r>
        <w:rPr>
          <w:rFonts w:ascii="Times New Roman" w:hAnsi="Times New Roman"/>
          <w:bCs/>
          <w:sz w:val="28"/>
          <w:szCs w:val="28"/>
        </w:rPr>
        <w:t>ч</w:t>
      </w:r>
    </w:p>
    <w:p w14:paraId="489D5D5E" w14:textId="77777777" w:rsidR="005314C5" w:rsidRDefault="005314C5" w:rsidP="005B7C9D">
      <w:pPr>
        <w:pStyle w:val="a7"/>
        <w:jc w:val="both"/>
        <w:rPr>
          <w:rFonts w:ascii="Times New Roman" w:hAnsi="Times New Roman"/>
          <w:bCs/>
          <w:sz w:val="28"/>
          <w:szCs w:val="28"/>
        </w:rPr>
      </w:pPr>
      <w:r>
        <w:rPr>
          <w:rFonts w:ascii="Times New Roman" w:hAnsi="Times New Roman"/>
          <w:bCs/>
          <w:sz w:val="28"/>
          <w:szCs w:val="28"/>
        </w:rPr>
        <w:t xml:space="preserve">муниципального района Клявлинский </w:t>
      </w:r>
    </w:p>
    <w:p w14:paraId="7AF63422" w14:textId="050D0D65" w:rsidR="00B27008" w:rsidRPr="005B7C9D" w:rsidRDefault="005314C5" w:rsidP="005B7C9D">
      <w:pPr>
        <w:pStyle w:val="a6"/>
        <w:tabs>
          <w:tab w:val="left" w:pos="851"/>
        </w:tabs>
        <w:autoSpaceDN w:val="0"/>
        <w:spacing w:after="0"/>
        <w:ind w:left="0"/>
        <w:jc w:val="both"/>
        <w:rPr>
          <w:rFonts w:ascii="Times New Roman" w:hAnsi="Times New Roman"/>
          <w:sz w:val="28"/>
          <w:szCs w:val="28"/>
        </w:rPr>
      </w:pPr>
      <w:r>
        <w:rPr>
          <w:rFonts w:ascii="Times New Roman" w:hAnsi="Times New Roman"/>
          <w:bCs/>
          <w:sz w:val="28"/>
          <w:szCs w:val="28"/>
        </w:rPr>
        <w:t>Самарской области</w:t>
      </w:r>
      <w:r w:rsidRPr="002E3C04">
        <w:rPr>
          <w:rFonts w:ascii="Times New Roman" w:hAnsi="Times New Roman"/>
          <w:bCs/>
          <w:sz w:val="28"/>
          <w:szCs w:val="28"/>
        </w:rPr>
        <w:t xml:space="preserve"> </w:t>
      </w:r>
      <w:r w:rsidR="005B7C9D">
        <w:rPr>
          <w:rFonts w:ascii="Times New Roman" w:hAnsi="Times New Roman"/>
          <w:bCs/>
          <w:sz w:val="28"/>
          <w:szCs w:val="28"/>
        </w:rPr>
        <w:t xml:space="preserve">  </w:t>
      </w:r>
      <w:r w:rsidRPr="002E3C04">
        <w:rPr>
          <w:rFonts w:ascii="Times New Roman" w:hAnsi="Times New Roman"/>
          <w:bCs/>
          <w:sz w:val="28"/>
          <w:szCs w:val="28"/>
        </w:rPr>
        <w:t xml:space="preserve">                             </w:t>
      </w:r>
      <w:r>
        <w:rPr>
          <w:rFonts w:ascii="Times New Roman" w:hAnsi="Times New Roman"/>
          <w:bCs/>
          <w:sz w:val="28"/>
          <w:szCs w:val="28"/>
        </w:rPr>
        <w:t xml:space="preserve">                             </w:t>
      </w:r>
      <w:r w:rsidR="005B7C9D">
        <w:rPr>
          <w:rFonts w:ascii="Times New Roman" w:hAnsi="Times New Roman"/>
          <w:bCs/>
          <w:sz w:val="28"/>
          <w:szCs w:val="28"/>
        </w:rPr>
        <w:t xml:space="preserve">     </w:t>
      </w:r>
      <w:r>
        <w:rPr>
          <w:rFonts w:ascii="Times New Roman" w:hAnsi="Times New Roman"/>
          <w:bCs/>
          <w:sz w:val="28"/>
          <w:szCs w:val="28"/>
        </w:rPr>
        <w:t xml:space="preserve"> </w:t>
      </w:r>
      <w:r w:rsidRPr="002E3C04">
        <w:rPr>
          <w:rFonts w:ascii="Times New Roman" w:hAnsi="Times New Roman"/>
          <w:bCs/>
          <w:sz w:val="28"/>
          <w:szCs w:val="28"/>
        </w:rPr>
        <w:t>В.М.</w:t>
      </w:r>
      <w:r>
        <w:rPr>
          <w:rFonts w:ascii="Times New Roman" w:hAnsi="Times New Roman"/>
          <w:bCs/>
          <w:sz w:val="28"/>
          <w:szCs w:val="28"/>
        </w:rPr>
        <w:t xml:space="preserve"> </w:t>
      </w:r>
      <w:r w:rsidRPr="002E3C04">
        <w:rPr>
          <w:rFonts w:ascii="Times New Roman" w:hAnsi="Times New Roman"/>
          <w:bCs/>
          <w:sz w:val="28"/>
          <w:szCs w:val="28"/>
        </w:rPr>
        <w:t>Кадеев</w:t>
      </w:r>
    </w:p>
    <w:p w14:paraId="523AEF11" w14:textId="77777777" w:rsidR="00B27008" w:rsidRDefault="00B27008" w:rsidP="004A74F2">
      <w:pPr>
        <w:pStyle w:val="a6"/>
        <w:tabs>
          <w:tab w:val="left" w:pos="851"/>
        </w:tabs>
        <w:autoSpaceDN w:val="0"/>
        <w:spacing w:after="0"/>
        <w:ind w:left="426"/>
        <w:jc w:val="both"/>
        <w:rPr>
          <w:rFonts w:ascii="Times New Roman" w:hAnsi="Times New Roman"/>
          <w:sz w:val="24"/>
          <w:szCs w:val="24"/>
        </w:rPr>
      </w:pPr>
    </w:p>
    <w:p w14:paraId="39F23C9D"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0"/>
          <w:szCs w:val="20"/>
        </w:rPr>
      </w:pPr>
      <w:r w:rsidRPr="00B27008">
        <w:rPr>
          <w:rFonts w:ascii="Times New Roman" w:hAnsi="Times New Roman"/>
          <w:sz w:val="20"/>
          <w:szCs w:val="20"/>
        </w:rPr>
        <w:t xml:space="preserve">Приложение № </w:t>
      </w:r>
      <w:r>
        <w:rPr>
          <w:rFonts w:ascii="Times New Roman" w:hAnsi="Times New Roman"/>
          <w:sz w:val="20"/>
          <w:szCs w:val="20"/>
        </w:rPr>
        <w:t>1</w:t>
      </w:r>
      <w:r w:rsidRPr="00B27008">
        <w:rPr>
          <w:rFonts w:ascii="Times New Roman" w:hAnsi="Times New Roman"/>
          <w:sz w:val="20"/>
          <w:szCs w:val="20"/>
        </w:rPr>
        <w:t xml:space="preserve"> к решению Собрания</w:t>
      </w:r>
    </w:p>
    <w:p w14:paraId="1D0C19EB"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0"/>
          <w:szCs w:val="20"/>
        </w:rPr>
      </w:pPr>
      <w:r w:rsidRPr="00B27008">
        <w:rPr>
          <w:rFonts w:ascii="Times New Roman" w:hAnsi="Times New Roman"/>
          <w:sz w:val="20"/>
          <w:szCs w:val="20"/>
        </w:rPr>
        <w:t>представителей муниципального района</w:t>
      </w:r>
    </w:p>
    <w:p w14:paraId="744B1FC3" w14:textId="77777777" w:rsidR="00B27008" w:rsidRPr="00B27008" w:rsidRDefault="000C3682" w:rsidP="005B7C9D">
      <w:pPr>
        <w:widowControl w:val="0"/>
        <w:autoSpaceDE w:val="0"/>
        <w:autoSpaceDN w:val="0"/>
        <w:adjustRightInd w:val="0"/>
        <w:spacing w:after="0" w:line="240" w:lineRule="auto"/>
        <w:ind w:left="4536"/>
        <w:jc w:val="right"/>
        <w:rPr>
          <w:rFonts w:ascii="Times New Roman" w:hAnsi="Times New Roman"/>
          <w:sz w:val="20"/>
          <w:szCs w:val="20"/>
        </w:rPr>
      </w:pPr>
      <w:r>
        <w:rPr>
          <w:rFonts w:ascii="Times New Roman" w:hAnsi="Times New Roman"/>
          <w:sz w:val="20"/>
          <w:szCs w:val="20"/>
        </w:rPr>
        <w:t>Клявлинский  от 31.05.2022 № 87</w:t>
      </w:r>
    </w:p>
    <w:p w14:paraId="010E826A"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0"/>
          <w:szCs w:val="20"/>
        </w:rPr>
      </w:pPr>
    </w:p>
    <w:p w14:paraId="24ADD8AD"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0"/>
          <w:szCs w:val="20"/>
        </w:rPr>
      </w:pPr>
    </w:p>
    <w:p w14:paraId="3C5E3938"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4"/>
          <w:szCs w:val="24"/>
        </w:rPr>
      </w:pPr>
      <w:r w:rsidRPr="00B27008">
        <w:rPr>
          <w:rFonts w:ascii="Times New Roman" w:hAnsi="Times New Roman"/>
          <w:sz w:val="24"/>
          <w:szCs w:val="24"/>
        </w:rPr>
        <w:t>Приложение № 2 к решению Собрания</w:t>
      </w:r>
    </w:p>
    <w:p w14:paraId="05C5EC8E"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4"/>
          <w:szCs w:val="24"/>
        </w:rPr>
      </w:pPr>
      <w:r w:rsidRPr="00B27008">
        <w:rPr>
          <w:rFonts w:ascii="Times New Roman" w:hAnsi="Times New Roman"/>
          <w:sz w:val="24"/>
          <w:szCs w:val="24"/>
        </w:rPr>
        <w:t>представителей муниципального района</w:t>
      </w:r>
    </w:p>
    <w:p w14:paraId="1510BF3B" w14:textId="77777777" w:rsidR="00B27008" w:rsidRPr="00B27008" w:rsidRDefault="00B27008" w:rsidP="005B7C9D">
      <w:pPr>
        <w:widowControl w:val="0"/>
        <w:autoSpaceDE w:val="0"/>
        <w:autoSpaceDN w:val="0"/>
        <w:adjustRightInd w:val="0"/>
        <w:spacing w:after="0" w:line="240" w:lineRule="auto"/>
        <w:ind w:left="4536"/>
        <w:jc w:val="right"/>
        <w:rPr>
          <w:rFonts w:ascii="Times New Roman" w:hAnsi="Times New Roman"/>
          <w:sz w:val="24"/>
          <w:szCs w:val="24"/>
        </w:rPr>
      </w:pPr>
      <w:r w:rsidRPr="00B27008">
        <w:rPr>
          <w:rFonts w:ascii="Times New Roman" w:hAnsi="Times New Roman"/>
          <w:sz w:val="24"/>
          <w:szCs w:val="24"/>
        </w:rPr>
        <w:t xml:space="preserve">Клявлинский от 29.04.2021г. № </w:t>
      </w:r>
      <w:r w:rsidR="000C3682">
        <w:rPr>
          <w:rFonts w:ascii="Times New Roman" w:hAnsi="Times New Roman"/>
          <w:sz w:val="24"/>
          <w:szCs w:val="24"/>
        </w:rPr>
        <w:t>36</w:t>
      </w:r>
    </w:p>
    <w:p w14:paraId="3E850463" w14:textId="77777777" w:rsidR="00B27008" w:rsidRPr="00B27008" w:rsidRDefault="00B27008" w:rsidP="00B27008">
      <w:pPr>
        <w:widowControl w:val="0"/>
        <w:autoSpaceDE w:val="0"/>
        <w:autoSpaceDN w:val="0"/>
        <w:adjustRightInd w:val="0"/>
        <w:spacing w:after="0" w:line="240" w:lineRule="auto"/>
        <w:jc w:val="both"/>
        <w:rPr>
          <w:rFonts w:ascii="Times New Roman" w:hAnsi="Times New Roman"/>
          <w:sz w:val="20"/>
          <w:szCs w:val="20"/>
        </w:rPr>
      </w:pPr>
    </w:p>
    <w:p w14:paraId="10062E86"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p>
    <w:p w14:paraId="58337503"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СОГЛАШЕНИЕ № _____</w:t>
      </w:r>
    </w:p>
    <w:p w14:paraId="491CE5FB"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 xml:space="preserve">между Собранием представителей сельского поселения </w:t>
      </w:r>
      <w:r w:rsidR="004B5998" w:rsidRPr="000C3682">
        <w:rPr>
          <w:rFonts w:ascii="Times New Roman" w:hAnsi="Times New Roman"/>
          <w:b/>
          <w:sz w:val="24"/>
          <w:szCs w:val="24"/>
        </w:rPr>
        <w:t>Черный Ключ</w:t>
      </w:r>
    </w:p>
    <w:p w14:paraId="74AFAB9E"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муниципального района Клявлинский и Собранием представителей</w:t>
      </w:r>
    </w:p>
    <w:p w14:paraId="1257B9A6"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муниципального района Клявлинский о передаче</w:t>
      </w:r>
      <w:r w:rsidRPr="00B27008">
        <w:rPr>
          <w:rFonts w:ascii="Times New Roman" w:hAnsi="Times New Roman"/>
          <w:b/>
          <w:sz w:val="20"/>
          <w:szCs w:val="20"/>
        </w:rPr>
        <w:t xml:space="preserve"> </w:t>
      </w:r>
      <w:r w:rsidRPr="00B27008">
        <w:rPr>
          <w:rFonts w:ascii="Times New Roman" w:hAnsi="Times New Roman"/>
          <w:b/>
          <w:sz w:val="24"/>
          <w:szCs w:val="24"/>
        </w:rPr>
        <w:t xml:space="preserve">осуществления части своих </w:t>
      </w:r>
      <w:proofErr w:type="gramStart"/>
      <w:r w:rsidRPr="00B27008">
        <w:rPr>
          <w:rFonts w:ascii="Times New Roman" w:hAnsi="Times New Roman"/>
          <w:b/>
          <w:sz w:val="24"/>
          <w:szCs w:val="24"/>
        </w:rPr>
        <w:t>полномочий  по</w:t>
      </w:r>
      <w:proofErr w:type="gramEnd"/>
      <w:r w:rsidRPr="00B27008">
        <w:rPr>
          <w:rFonts w:ascii="Times New Roman" w:hAnsi="Times New Roman"/>
          <w:b/>
          <w:sz w:val="24"/>
          <w:szCs w:val="24"/>
        </w:rPr>
        <w:t xml:space="preserve"> осуществлению контроля за исполнением бюджета сельского поселения </w:t>
      </w:r>
      <w:r w:rsidR="004B5998">
        <w:rPr>
          <w:rFonts w:ascii="Times New Roman" w:hAnsi="Times New Roman"/>
          <w:b/>
          <w:sz w:val="24"/>
          <w:szCs w:val="24"/>
        </w:rPr>
        <w:t>Черный Ключ</w:t>
      </w:r>
      <w:r w:rsidRPr="00B27008">
        <w:rPr>
          <w:rFonts w:ascii="Times New Roman" w:hAnsi="Times New Roman"/>
          <w:b/>
          <w:sz w:val="24"/>
          <w:szCs w:val="24"/>
        </w:rPr>
        <w:t xml:space="preserve"> муниципального района Клявлинский</w:t>
      </w:r>
    </w:p>
    <w:p w14:paraId="4A79C27C" w14:textId="77777777" w:rsidR="00B27008" w:rsidRPr="00B27008" w:rsidRDefault="00B27008" w:rsidP="00B27008">
      <w:pPr>
        <w:widowControl w:val="0"/>
        <w:autoSpaceDE w:val="0"/>
        <w:autoSpaceDN w:val="0"/>
        <w:adjustRightInd w:val="0"/>
        <w:spacing w:after="0" w:line="240" w:lineRule="auto"/>
        <w:rPr>
          <w:rFonts w:ascii="Times New Roman" w:hAnsi="Times New Roman"/>
          <w:sz w:val="24"/>
          <w:szCs w:val="24"/>
        </w:rPr>
      </w:pPr>
      <w:r w:rsidRPr="00B27008">
        <w:rPr>
          <w:rFonts w:ascii="Times New Roman" w:hAnsi="Times New Roman"/>
          <w:sz w:val="24"/>
          <w:szCs w:val="24"/>
        </w:rPr>
        <w:t xml:space="preserve">  </w:t>
      </w:r>
    </w:p>
    <w:p w14:paraId="3C26FD31" w14:textId="77777777" w:rsidR="00B27008" w:rsidRPr="00B27008" w:rsidRDefault="00B27008" w:rsidP="00B27008">
      <w:pPr>
        <w:widowControl w:val="0"/>
        <w:autoSpaceDE w:val="0"/>
        <w:autoSpaceDN w:val="0"/>
        <w:adjustRightInd w:val="0"/>
        <w:spacing w:after="0" w:line="240" w:lineRule="auto"/>
        <w:rPr>
          <w:rFonts w:ascii="Times New Roman" w:hAnsi="Times New Roman"/>
          <w:sz w:val="24"/>
          <w:szCs w:val="24"/>
          <w:vertAlign w:val="superscript"/>
        </w:rPr>
      </w:pPr>
      <w:r w:rsidRPr="00B27008">
        <w:rPr>
          <w:rFonts w:ascii="Times New Roman" w:hAnsi="Times New Roman"/>
          <w:sz w:val="24"/>
          <w:szCs w:val="24"/>
        </w:rPr>
        <w:t xml:space="preserve"> с. </w:t>
      </w:r>
      <w:r w:rsidR="004B5998">
        <w:rPr>
          <w:rFonts w:ascii="Times New Roman" w:hAnsi="Times New Roman"/>
          <w:sz w:val="24"/>
          <w:szCs w:val="24"/>
        </w:rPr>
        <w:t>Черный Ключ</w:t>
      </w:r>
      <w:r w:rsidRPr="00B27008">
        <w:rPr>
          <w:rFonts w:ascii="Times New Roman" w:hAnsi="Times New Roman"/>
          <w:sz w:val="24"/>
          <w:szCs w:val="24"/>
        </w:rPr>
        <w:t xml:space="preserve">                                                                           «____»  _____ 20__ года                </w:t>
      </w:r>
      <w:r w:rsidRPr="00B27008">
        <w:rPr>
          <w:rFonts w:ascii="Times New Roman" w:hAnsi="Times New Roman"/>
          <w:i/>
          <w:sz w:val="24"/>
          <w:szCs w:val="24"/>
          <w:vertAlign w:val="superscript"/>
        </w:rPr>
        <w:t xml:space="preserve">                                                                                       </w:t>
      </w:r>
    </w:p>
    <w:p w14:paraId="3ECC1B17" w14:textId="77777777" w:rsidR="00B27008" w:rsidRPr="00B27008" w:rsidRDefault="00B27008" w:rsidP="00B2700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14:paraId="3738167A" w14:textId="77777777" w:rsidR="00B27008" w:rsidRPr="00B27008" w:rsidRDefault="00B27008" w:rsidP="00B27008">
      <w:pPr>
        <w:widowControl w:val="0"/>
        <w:autoSpaceDE w:val="0"/>
        <w:autoSpaceDN w:val="0"/>
        <w:adjustRightInd w:val="0"/>
        <w:spacing w:after="0" w:line="240" w:lineRule="auto"/>
        <w:ind w:firstLine="426"/>
        <w:jc w:val="both"/>
        <w:rPr>
          <w:rFonts w:ascii="Times New Roman" w:hAnsi="Times New Roman"/>
          <w:i/>
          <w:sz w:val="24"/>
          <w:szCs w:val="24"/>
          <w:vertAlign w:val="superscript"/>
        </w:rPr>
      </w:pPr>
      <w:r w:rsidRPr="00B27008">
        <w:rPr>
          <w:rFonts w:ascii="Times New Roman" w:hAnsi="Times New Roman"/>
          <w:color w:val="000000"/>
          <w:sz w:val="24"/>
          <w:szCs w:val="24"/>
        </w:rPr>
        <w:t xml:space="preserve">В целях реализации Бюджетного кодекса Российской Федерации,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w:t>
      </w:r>
      <w:hyperlink r:id="rId5" w:history="1">
        <w:r w:rsidRPr="00B27008">
          <w:rPr>
            <w:rFonts w:ascii="Times New Roman" w:hAnsi="Times New Roman"/>
            <w:color w:val="000000"/>
            <w:sz w:val="24"/>
            <w:szCs w:val="24"/>
          </w:rPr>
          <w:t xml:space="preserve"> от 07.12.2011г.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27008">
        <w:rPr>
          <w:rFonts w:ascii="Times New Roman" w:hAnsi="Times New Roman"/>
          <w:color w:val="000000"/>
          <w:sz w:val="24"/>
          <w:szCs w:val="24"/>
        </w:rPr>
        <w:t xml:space="preserve">, Собрание представителей муниципального района Клявлинский Самарской области </w:t>
      </w:r>
      <w:r w:rsidRPr="00B27008">
        <w:rPr>
          <w:rFonts w:ascii="Times New Roman" w:hAnsi="Times New Roman"/>
          <w:sz w:val="24"/>
          <w:szCs w:val="24"/>
        </w:rPr>
        <w:t xml:space="preserve">(далее – Собрание представителей района) в лице председателя ___________________, действующей на основании Устава муниципального района Клявлинский Самарской области  и Собрание представителей сельского поселения </w:t>
      </w:r>
      <w:r w:rsidR="004B5998">
        <w:rPr>
          <w:rFonts w:ascii="Times New Roman" w:hAnsi="Times New Roman"/>
          <w:sz w:val="24"/>
          <w:szCs w:val="24"/>
        </w:rPr>
        <w:t>Черный Ключ</w:t>
      </w:r>
      <w:r w:rsidRPr="00B27008">
        <w:rPr>
          <w:rFonts w:ascii="Times New Roman" w:hAnsi="Times New Roman"/>
          <w:sz w:val="24"/>
          <w:szCs w:val="24"/>
        </w:rPr>
        <w:t xml:space="preserve"> муниципального района Клявлинский Самарской области (далее – Собрание представителей поселения) в лице председателя _________________________,</w:t>
      </w:r>
      <w:r w:rsidRPr="00B27008">
        <w:rPr>
          <w:rFonts w:ascii="Times New Roman" w:hAnsi="Times New Roman"/>
          <w:i/>
          <w:sz w:val="24"/>
          <w:szCs w:val="24"/>
        </w:rPr>
        <w:t xml:space="preserve"> </w:t>
      </w:r>
      <w:r w:rsidRPr="00B27008">
        <w:rPr>
          <w:rFonts w:ascii="Times New Roman" w:hAnsi="Times New Roman"/>
          <w:color w:val="000000"/>
          <w:sz w:val="24"/>
          <w:szCs w:val="24"/>
        </w:rPr>
        <w:t xml:space="preserve">действующего на основании Устава сельского поселения </w:t>
      </w:r>
      <w:r w:rsidR="004B5998">
        <w:rPr>
          <w:rFonts w:ascii="Times New Roman" w:hAnsi="Times New Roman"/>
          <w:color w:val="000000"/>
          <w:sz w:val="24"/>
          <w:szCs w:val="24"/>
        </w:rPr>
        <w:t>Черный Ключ</w:t>
      </w:r>
      <w:r w:rsidRPr="00B27008">
        <w:rPr>
          <w:rFonts w:ascii="Times New Roman" w:hAnsi="Times New Roman"/>
          <w:color w:val="000000"/>
          <w:sz w:val="24"/>
          <w:szCs w:val="24"/>
        </w:rPr>
        <w:t xml:space="preserve"> муниципального района </w:t>
      </w:r>
      <w:r w:rsidRPr="00B27008">
        <w:rPr>
          <w:rFonts w:ascii="Times New Roman" w:hAnsi="Times New Roman"/>
          <w:sz w:val="24"/>
          <w:szCs w:val="24"/>
        </w:rPr>
        <w:t>Клявлинский</w:t>
      </w:r>
      <w:r w:rsidRPr="00B27008">
        <w:rPr>
          <w:rFonts w:ascii="Times New Roman" w:hAnsi="Times New Roman"/>
          <w:color w:val="000000"/>
          <w:sz w:val="24"/>
          <w:szCs w:val="24"/>
        </w:rPr>
        <w:t xml:space="preserve"> Самарской области, </w:t>
      </w:r>
      <w:r w:rsidRPr="00B27008">
        <w:rPr>
          <w:rFonts w:ascii="Times New Roman" w:hAnsi="Times New Roman"/>
          <w:sz w:val="24"/>
          <w:szCs w:val="24"/>
        </w:rPr>
        <w:t xml:space="preserve">далее именуемые «Стороны», заключили настоящее Соглашение во исполнение решения Собрания представителей сельского поселения </w:t>
      </w:r>
      <w:r w:rsidR="004B5998">
        <w:rPr>
          <w:rFonts w:ascii="Times New Roman" w:hAnsi="Times New Roman"/>
          <w:sz w:val="24"/>
          <w:szCs w:val="24"/>
        </w:rPr>
        <w:t>Черный Ключ</w:t>
      </w:r>
      <w:r w:rsidRPr="00B27008">
        <w:rPr>
          <w:rFonts w:ascii="Times New Roman" w:hAnsi="Times New Roman"/>
          <w:sz w:val="24"/>
          <w:szCs w:val="24"/>
        </w:rPr>
        <w:t xml:space="preserve"> муниципального района Клявлинский от __________г. № ___ и решения  Собрания представителей муниципального района Клявлинский от __________г.  № ___ о нижеследующем.</w:t>
      </w:r>
    </w:p>
    <w:p w14:paraId="7DC306FB"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3DEFC205"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1. ПРЕДМЕТ СОГЛАШЕНИЯ</w:t>
      </w:r>
    </w:p>
    <w:p w14:paraId="31F316F4"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55C46003" w14:textId="77777777" w:rsidR="00B27008" w:rsidRPr="00B27008" w:rsidRDefault="00B27008" w:rsidP="00B27008">
      <w:pPr>
        <w:widowControl w:val="0"/>
        <w:numPr>
          <w:ilvl w:val="1"/>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7008">
        <w:rPr>
          <w:rFonts w:ascii="Times New Roman" w:hAnsi="Times New Roman"/>
          <w:color w:val="000000"/>
          <w:sz w:val="24"/>
          <w:szCs w:val="24"/>
        </w:rPr>
        <w:t xml:space="preserve">Предметом настоящего Соглашения является передача Собранием представителей поселения осуществления части своих </w:t>
      </w:r>
      <w:proofErr w:type="gramStart"/>
      <w:r w:rsidRPr="00B27008">
        <w:rPr>
          <w:rFonts w:ascii="Times New Roman" w:hAnsi="Times New Roman"/>
          <w:color w:val="000000"/>
          <w:sz w:val="24"/>
          <w:szCs w:val="24"/>
        </w:rPr>
        <w:t>полномочий  по</w:t>
      </w:r>
      <w:proofErr w:type="gramEnd"/>
      <w:r w:rsidRPr="00B27008">
        <w:rPr>
          <w:rFonts w:ascii="Times New Roman" w:hAnsi="Times New Roman"/>
          <w:color w:val="000000"/>
          <w:sz w:val="24"/>
          <w:szCs w:val="24"/>
        </w:rPr>
        <w:t xml:space="preserve"> осуществлению контроля за исполнением бюджета сельского поселения </w:t>
      </w:r>
      <w:r w:rsidR="004B5998">
        <w:rPr>
          <w:rFonts w:ascii="Times New Roman" w:hAnsi="Times New Roman"/>
          <w:color w:val="000000"/>
          <w:sz w:val="24"/>
          <w:szCs w:val="24"/>
        </w:rPr>
        <w:t>Черный Ключ</w:t>
      </w:r>
      <w:r w:rsidRPr="00B27008">
        <w:rPr>
          <w:rFonts w:ascii="Times New Roman" w:hAnsi="Times New Roman"/>
          <w:color w:val="000000"/>
          <w:sz w:val="24"/>
          <w:szCs w:val="24"/>
        </w:rPr>
        <w:t xml:space="preserve"> муниципального района Клявлинский </w:t>
      </w:r>
      <w:r w:rsidRPr="00B27008">
        <w:rPr>
          <w:rFonts w:ascii="Times New Roman" w:hAnsi="Times New Roman"/>
          <w:sz w:val="24"/>
          <w:szCs w:val="24"/>
        </w:rPr>
        <w:t>в части осуществления внешнего муниципального финансового контроля.</w:t>
      </w:r>
    </w:p>
    <w:p w14:paraId="69A436F8" w14:textId="77777777" w:rsidR="00B27008" w:rsidRPr="00B27008" w:rsidRDefault="00B27008" w:rsidP="00B27008">
      <w:pPr>
        <w:widowControl w:val="0"/>
        <w:numPr>
          <w:ilvl w:val="1"/>
          <w:numId w:val="4"/>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sidRPr="00B27008">
        <w:rPr>
          <w:rFonts w:ascii="Times New Roman" w:hAnsi="Times New Roman"/>
          <w:sz w:val="24"/>
          <w:szCs w:val="24"/>
        </w:rPr>
        <w:t xml:space="preserve">Во исполнение настоящего Соглашения Счетная  палата муниципального района Клявлинский Самарской области принимает на себя полномочия контрольно-счетного органа сельского поселения </w:t>
      </w:r>
      <w:r w:rsidR="004B5998">
        <w:rPr>
          <w:rFonts w:ascii="Times New Roman" w:hAnsi="Times New Roman"/>
          <w:sz w:val="24"/>
          <w:szCs w:val="24"/>
        </w:rPr>
        <w:t>Черный Ключ</w:t>
      </w:r>
      <w:r w:rsidRPr="00B27008">
        <w:rPr>
          <w:rFonts w:ascii="Times New Roman" w:hAnsi="Times New Roman"/>
          <w:sz w:val="24"/>
          <w:szCs w:val="24"/>
        </w:rPr>
        <w:t xml:space="preserve"> муниципального района Клявлинский Самарской области.</w:t>
      </w:r>
    </w:p>
    <w:p w14:paraId="5BDDA6CD" w14:textId="77777777" w:rsidR="00B27008" w:rsidRPr="00B27008" w:rsidRDefault="00B27008" w:rsidP="00B27008">
      <w:pPr>
        <w:widowControl w:val="0"/>
        <w:autoSpaceDE w:val="0"/>
        <w:autoSpaceDN w:val="0"/>
        <w:adjustRightInd w:val="0"/>
        <w:spacing w:after="0" w:line="240" w:lineRule="auto"/>
        <w:ind w:left="495"/>
        <w:jc w:val="both"/>
        <w:rPr>
          <w:rFonts w:ascii="Times New Roman" w:hAnsi="Times New Roman"/>
          <w:sz w:val="24"/>
          <w:szCs w:val="24"/>
        </w:rPr>
      </w:pPr>
    </w:p>
    <w:p w14:paraId="6154F717" w14:textId="77777777" w:rsidR="00B27008" w:rsidRPr="00B27008" w:rsidRDefault="00B27008" w:rsidP="00B27008">
      <w:pPr>
        <w:widowControl w:val="0"/>
        <w:autoSpaceDE w:val="0"/>
        <w:autoSpaceDN w:val="0"/>
        <w:adjustRightInd w:val="0"/>
        <w:spacing w:after="0" w:line="240" w:lineRule="auto"/>
        <w:ind w:firstLine="540"/>
        <w:jc w:val="center"/>
        <w:rPr>
          <w:rFonts w:ascii="Times New Roman" w:hAnsi="Times New Roman"/>
          <w:b/>
          <w:sz w:val="24"/>
          <w:szCs w:val="24"/>
        </w:rPr>
      </w:pPr>
      <w:r w:rsidRPr="00B27008">
        <w:rPr>
          <w:rFonts w:ascii="Times New Roman" w:hAnsi="Times New Roman"/>
          <w:b/>
          <w:sz w:val="24"/>
          <w:szCs w:val="24"/>
        </w:rPr>
        <w:t>2. ПОРЯДОК ОПРЕДЕЛЕНИЯ ЕЖЕГОДНОГО ОБЪЕМА МЕЖБЮДЖЕТНЫХ ТРАНСФЕРТОВ</w:t>
      </w:r>
    </w:p>
    <w:p w14:paraId="1398076C"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4A617A73"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сельского поселения </w:t>
      </w:r>
      <w:r w:rsidR="004B5998">
        <w:rPr>
          <w:rFonts w:ascii="Times New Roman" w:hAnsi="Times New Roman"/>
          <w:sz w:val="24"/>
          <w:szCs w:val="24"/>
        </w:rPr>
        <w:t>Черный Ключ</w:t>
      </w:r>
      <w:r w:rsidRPr="00B27008">
        <w:rPr>
          <w:rFonts w:ascii="Times New Roman" w:hAnsi="Times New Roman"/>
          <w:sz w:val="24"/>
          <w:szCs w:val="24"/>
        </w:rPr>
        <w:t xml:space="preserve"> муниципального района Клявлинский Самарской области в бюджет муниципального района Клявлинский в соответствии с БК РФ.</w:t>
      </w:r>
    </w:p>
    <w:p w14:paraId="18A35ACE"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lastRenderedPageBreak/>
        <w:t xml:space="preserve">2.2. Стороны ежегодно определяют объем межбюджетных трансфертов, необходимых для осуществления передаваемых полномочий, в решении Собрания представителей сельского поселения </w:t>
      </w:r>
      <w:r w:rsidR="004B5998">
        <w:rPr>
          <w:rFonts w:ascii="Times New Roman" w:hAnsi="Times New Roman"/>
          <w:sz w:val="24"/>
          <w:szCs w:val="24"/>
        </w:rPr>
        <w:t>Черный Ключ</w:t>
      </w:r>
      <w:r w:rsidRPr="00B27008">
        <w:rPr>
          <w:rFonts w:ascii="Times New Roman" w:hAnsi="Times New Roman"/>
          <w:sz w:val="24"/>
          <w:szCs w:val="24"/>
        </w:rPr>
        <w:t xml:space="preserve"> муниципального района Клявлинский Самарской области на соответствующий год и плановый период.</w:t>
      </w:r>
    </w:p>
    <w:p w14:paraId="4DDF602F"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xml:space="preserve">2.3.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 в том числе: на 20__ год в размере ____ руб., 20__ год  _____ руб., 20__ год  _____ руб.           </w:t>
      </w:r>
    </w:p>
    <w:p w14:paraId="0D79D2A1"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xml:space="preserve">2.4. Формирование, перечисление и учет межбюджетных трансфертов, предоставляемых из бюджета сельского поселения бюджету муниципального района на реализацию полномочий, указанных в </w:t>
      </w:r>
      <w:hyperlink r:id="rId6" w:anchor="Par24" w:history="1">
        <w:r w:rsidRPr="00B27008">
          <w:rPr>
            <w:rFonts w:ascii="Times New Roman" w:hAnsi="Times New Roman"/>
            <w:color w:val="0000FF"/>
            <w:sz w:val="20"/>
            <w:szCs w:val="24"/>
            <w:u w:val="single"/>
          </w:rPr>
          <w:t>п.</w:t>
        </w:r>
      </w:hyperlink>
      <w:r w:rsidRPr="00B27008">
        <w:rPr>
          <w:rFonts w:ascii="Times New Roman" w:hAnsi="Times New Roman"/>
          <w:sz w:val="24"/>
          <w:szCs w:val="24"/>
        </w:rPr>
        <w:t xml:space="preserve"> 1.1. настоящего Соглашения, осуществляется в соответствии с бюджетным законодательством Российской Федерации.</w:t>
      </w:r>
    </w:p>
    <w:p w14:paraId="15921F04"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21BC9C98"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3. ПРАВА И ОБЯЗАННОСТИ СТОРОН</w:t>
      </w:r>
    </w:p>
    <w:p w14:paraId="5BD03946"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5E322C43"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3.1. Собрание представителей поселения:</w:t>
      </w:r>
    </w:p>
    <w:p w14:paraId="45D8ED84"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xml:space="preserve">3.1.1. Перечисляет Собранию представителей муниципального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w:t>
      </w:r>
      <w:hyperlink r:id="rId7" w:anchor="Par29" w:history="1">
        <w:r w:rsidRPr="00B27008">
          <w:rPr>
            <w:rFonts w:ascii="Times New Roman" w:hAnsi="Times New Roman"/>
            <w:color w:val="0000FF"/>
            <w:sz w:val="20"/>
            <w:szCs w:val="24"/>
            <w:u w:val="single"/>
          </w:rPr>
          <w:t>разделом 2</w:t>
        </w:r>
      </w:hyperlink>
      <w:r w:rsidRPr="00B27008">
        <w:rPr>
          <w:rFonts w:ascii="Times New Roman" w:hAnsi="Times New Roman"/>
          <w:sz w:val="24"/>
          <w:szCs w:val="24"/>
        </w:rPr>
        <w:t xml:space="preserve"> настоящего Соглашения.</w:t>
      </w:r>
    </w:p>
    <w:p w14:paraId="2E1CBF5D"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3.2. Собрание представителей муниципального района:</w:t>
      </w:r>
    </w:p>
    <w:p w14:paraId="1FE62788"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xml:space="preserve">3.2.1. Осуществляет переданные  Собранием представителей поселения полномочия в соответствии с </w:t>
      </w:r>
      <w:hyperlink r:id="rId8" w:anchor="Par24" w:history="1">
        <w:r w:rsidRPr="00B27008">
          <w:rPr>
            <w:rFonts w:ascii="Times New Roman" w:hAnsi="Times New Roman"/>
            <w:color w:val="0000FF"/>
            <w:sz w:val="20"/>
            <w:szCs w:val="24"/>
            <w:u w:val="single"/>
          </w:rPr>
          <w:t>п.</w:t>
        </w:r>
      </w:hyperlink>
      <w:r w:rsidRPr="00B27008">
        <w:rPr>
          <w:rFonts w:ascii="Times New Roman" w:hAnsi="Times New Roman"/>
          <w:sz w:val="24"/>
          <w:szCs w:val="24"/>
        </w:rPr>
        <w:t xml:space="preserve"> 1.1. настоящего Соглашения и действующим законодательством в пределах выделенных на эти цели финансовых средств.</w:t>
      </w:r>
    </w:p>
    <w:p w14:paraId="5B875097"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3.2.2.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Собранию представителей поселения.</w:t>
      </w:r>
    </w:p>
    <w:p w14:paraId="712B95EE"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3.3.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 Собрание представителей поселения рассматривает такое сообщение в течение 7 дней с момента его поступления.</w:t>
      </w:r>
    </w:p>
    <w:p w14:paraId="3023CCF0"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6879E83B"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4. СРОК ДЕЙСТВИЯ СОГЛАШЕНИЯ</w:t>
      </w:r>
    </w:p>
    <w:p w14:paraId="27CEFF7E"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p>
    <w:p w14:paraId="4B2C595E" w14:textId="77777777" w:rsidR="00B27008" w:rsidRPr="008F5627" w:rsidRDefault="00B27008" w:rsidP="00B27008">
      <w:pPr>
        <w:widowControl w:val="0"/>
        <w:autoSpaceDE w:val="0"/>
        <w:autoSpaceDN w:val="0"/>
        <w:adjustRightInd w:val="0"/>
        <w:spacing w:after="0" w:line="240" w:lineRule="auto"/>
        <w:jc w:val="both"/>
        <w:rPr>
          <w:rFonts w:ascii="Times New Roman" w:hAnsi="Times New Roman"/>
          <w:sz w:val="24"/>
          <w:szCs w:val="24"/>
        </w:rPr>
      </w:pPr>
      <w:r w:rsidRPr="00B27008">
        <w:rPr>
          <w:rFonts w:ascii="Times New Roman" w:hAnsi="Times New Roman"/>
          <w:b/>
          <w:sz w:val="24"/>
          <w:szCs w:val="24"/>
        </w:rPr>
        <w:tab/>
      </w:r>
      <w:r w:rsidRPr="00B27008">
        <w:rPr>
          <w:rFonts w:ascii="Times New Roman" w:hAnsi="Times New Roman"/>
          <w:sz w:val="24"/>
          <w:szCs w:val="24"/>
        </w:rPr>
        <w:t xml:space="preserve">4.1. Настоящее Соглашение заключено сроком на 3 года и действует </w:t>
      </w:r>
      <w:r w:rsidRPr="008F5627">
        <w:rPr>
          <w:rFonts w:ascii="Times New Roman" w:hAnsi="Times New Roman"/>
          <w:sz w:val="24"/>
          <w:szCs w:val="24"/>
        </w:rPr>
        <w:t>с 01.06.2022 г. по 31.12.2024</w:t>
      </w:r>
      <w:r w:rsidR="000C3682">
        <w:rPr>
          <w:rFonts w:ascii="Times New Roman" w:hAnsi="Times New Roman"/>
          <w:sz w:val="24"/>
          <w:szCs w:val="24"/>
        </w:rPr>
        <w:t xml:space="preserve"> </w:t>
      </w:r>
      <w:r w:rsidRPr="008F5627">
        <w:rPr>
          <w:rFonts w:ascii="Times New Roman" w:hAnsi="Times New Roman"/>
          <w:sz w:val="24"/>
          <w:szCs w:val="24"/>
        </w:rPr>
        <w:t>г.</w:t>
      </w:r>
    </w:p>
    <w:p w14:paraId="7F6D47C2"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5. ОТВЕТСТВЕННОСТЬ СТОРОН</w:t>
      </w:r>
    </w:p>
    <w:p w14:paraId="1E66CACD"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687ECE8C"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5.1.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1/360 ставки рефинансирования ЦБ РФ от суммы межбюджетных трансфертов за отчетный год  за каждый день просрочки.</w:t>
      </w:r>
    </w:p>
    <w:p w14:paraId="63C6B3EA"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5.2. Собрание представителей муниципального района несет ответственность за осуществление переданных ей полномочий в той мере, в какой эти полномочия обеспечены финансовыми средствами.</w:t>
      </w:r>
    </w:p>
    <w:p w14:paraId="58F0F6CA"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xml:space="preserve">5.3. В случае неисполнения Собранием представителей поселения  вытекающих из настоящего Соглашения обязательств по финансированию осуществления Собранием представителей муниципального района переданных  полномочий, Собрание представителей </w:t>
      </w:r>
      <w:r w:rsidRPr="00B27008">
        <w:rPr>
          <w:rFonts w:ascii="Times New Roman" w:hAnsi="Times New Roman"/>
          <w:sz w:val="24"/>
          <w:szCs w:val="24"/>
        </w:rPr>
        <w:lastRenderedPageBreak/>
        <w:t>муниципального района вправе требовать расторжения данного Соглашения, уплаты неустойки в  размере 1/360 ставки рефинансирования ЦБ РФ от суммы межбюджетных трансфертов за отчетный год  за каждый день просрочки.</w:t>
      </w:r>
    </w:p>
    <w:p w14:paraId="2F389AF8"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w:t>
      </w:r>
    </w:p>
    <w:p w14:paraId="299DF20A"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6. ОСНОВАНИЯ И ПОРЯДОК</w:t>
      </w:r>
    </w:p>
    <w:p w14:paraId="2B5B2A39"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ПРЕКРАЩЕНИЯ ДЕЙСТВИЯ СОГЛАШЕНИЯ</w:t>
      </w:r>
    </w:p>
    <w:p w14:paraId="636F9636"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4AE276B9"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6.1. Действие настоящего Соглашения может быть прекращено досрочно:</w:t>
      </w:r>
    </w:p>
    <w:p w14:paraId="6CF180A1"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6.1.1. по соглашению Сторон.</w:t>
      </w:r>
    </w:p>
    <w:p w14:paraId="07E09023"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6.1.2. в одностороннем порядке в случае:</w:t>
      </w:r>
    </w:p>
    <w:p w14:paraId="4D0634B4"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изменения действующего законодательства Российской Федерации и (или) законодательства (наименование субъекта Российской Федерации);</w:t>
      </w:r>
    </w:p>
    <w:p w14:paraId="0220BAC1"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14:paraId="3CA93E07"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14:paraId="43BD6A10"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6.2.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14:paraId="549AB849"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4E9CA581"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7. ЗАКЛЮЧИТЕЛЬНЫЕ ПОЛОЖЕНИЯ</w:t>
      </w:r>
    </w:p>
    <w:p w14:paraId="6A862FA9"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38DF5284"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7.1. Настоящее Соглашение составлено в двух экземплярах, имеющих одинаковую юридическую силу, по одному для каждой из Сторон.</w:t>
      </w:r>
    </w:p>
    <w:p w14:paraId="6A6D6FE9"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7.2. Внесение изменений и дополнений в настоящее Соглашение осуществляется путем подписания Сторонами дополнительных соглашений.</w:t>
      </w:r>
    </w:p>
    <w:p w14:paraId="036B354F"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7.3. По вопросам, не урегулированным настоящим Соглашением, Стороны руководствуются действующим законодательством.</w:t>
      </w:r>
    </w:p>
    <w:p w14:paraId="42E8CE3F"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r w:rsidRPr="00B27008">
        <w:rPr>
          <w:rFonts w:ascii="Times New Roman" w:hAnsi="Times New Roman"/>
          <w:sz w:val="24"/>
          <w:szCs w:val="24"/>
        </w:rPr>
        <w:t>7.4. Споры, связанные с исполнением настоящего Соглашения, разрешаются путем проведения переговоров или в судебном порядке.</w:t>
      </w:r>
    </w:p>
    <w:p w14:paraId="783D29B7" w14:textId="77777777" w:rsidR="00B27008" w:rsidRPr="00B27008" w:rsidRDefault="00B27008" w:rsidP="00B27008">
      <w:pPr>
        <w:widowControl w:val="0"/>
        <w:autoSpaceDE w:val="0"/>
        <w:autoSpaceDN w:val="0"/>
        <w:adjustRightInd w:val="0"/>
        <w:spacing w:after="0" w:line="240" w:lineRule="auto"/>
        <w:ind w:firstLine="540"/>
        <w:jc w:val="both"/>
        <w:rPr>
          <w:rFonts w:ascii="Times New Roman" w:hAnsi="Times New Roman"/>
          <w:sz w:val="24"/>
          <w:szCs w:val="24"/>
        </w:rPr>
      </w:pPr>
    </w:p>
    <w:p w14:paraId="5D7641B9"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r w:rsidRPr="00B27008">
        <w:rPr>
          <w:rFonts w:ascii="Times New Roman" w:hAnsi="Times New Roman"/>
          <w:b/>
          <w:sz w:val="24"/>
          <w:szCs w:val="24"/>
        </w:rPr>
        <w:t>8. РЕКВИЗИТЫ И ПОДПИСИ СТОРОН</w:t>
      </w:r>
    </w:p>
    <w:p w14:paraId="1CC433F2" w14:textId="77777777" w:rsidR="00B27008" w:rsidRPr="00B27008" w:rsidRDefault="00B27008" w:rsidP="00B27008">
      <w:pPr>
        <w:widowControl w:val="0"/>
        <w:autoSpaceDE w:val="0"/>
        <w:autoSpaceDN w:val="0"/>
        <w:adjustRightInd w:val="0"/>
        <w:spacing w:after="0" w:line="240" w:lineRule="auto"/>
        <w:jc w:val="center"/>
        <w:rPr>
          <w:rFonts w:ascii="Times New Roman" w:hAnsi="Times New Roman"/>
          <w:b/>
          <w:sz w:val="24"/>
          <w:szCs w:val="24"/>
        </w:rPr>
      </w:pPr>
    </w:p>
    <w:p w14:paraId="2E09874F" w14:textId="77777777" w:rsidR="00B27008" w:rsidRPr="00B27008" w:rsidRDefault="00B27008" w:rsidP="00B27008">
      <w:pPr>
        <w:widowControl w:val="0"/>
        <w:autoSpaceDE w:val="0"/>
        <w:autoSpaceDN w:val="0"/>
        <w:adjustRightInd w:val="0"/>
        <w:spacing w:after="0" w:line="240" w:lineRule="auto"/>
        <w:rPr>
          <w:rFonts w:ascii="Times New Roman" w:hAnsi="Times New Roman"/>
          <w:sz w:val="20"/>
          <w:szCs w:val="20"/>
        </w:rPr>
      </w:pPr>
    </w:p>
    <w:p w14:paraId="3E98A49C"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r w:rsidRPr="00B27008">
        <w:rPr>
          <w:rFonts w:ascii="Times New Roman" w:eastAsiaTheme="minorEastAsia" w:hAnsi="Times New Roman"/>
          <w:sz w:val="24"/>
          <w:szCs w:val="24"/>
        </w:rPr>
        <w:t>Собрание представителей поселения                   Собрания представителей района</w:t>
      </w:r>
    </w:p>
    <w:p w14:paraId="0C001BB0" w14:textId="4CB34157" w:rsidR="00B27008" w:rsidRPr="005B7C9D" w:rsidRDefault="005B7C9D" w:rsidP="00B27008">
      <w:pPr>
        <w:widowControl w:val="0"/>
        <w:autoSpaceDE w:val="0"/>
        <w:autoSpaceDN w:val="0"/>
        <w:adjustRightInd w:val="0"/>
        <w:spacing w:after="0" w:line="240" w:lineRule="auto"/>
        <w:rPr>
          <w:rFonts w:ascii="Times New Roman" w:eastAsiaTheme="minorEastAsia" w:hAnsi="Times New Roman"/>
          <w:sz w:val="18"/>
          <w:szCs w:val="18"/>
        </w:rPr>
      </w:pPr>
      <w:r>
        <w:rPr>
          <w:rFonts w:ascii="Times New Roman" w:eastAsiaTheme="minorEastAsia" w:hAnsi="Times New Roman"/>
          <w:sz w:val="24"/>
          <w:szCs w:val="24"/>
        </w:rPr>
        <w:t xml:space="preserve">             </w:t>
      </w:r>
      <w:r w:rsidR="00B27008" w:rsidRPr="00B27008">
        <w:rPr>
          <w:rFonts w:ascii="Times New Roman" w:eastAsiaTheme="minorEastAsia" w:hAnsi="Times New Roman"/>
          <w:sz w:val="24"/>
          <w:szCs w:val="24"/>
        </w:rPr>
        <w:t xml:space="preserve">  </w:t>
      </w:r>
      <w:r w:rsidR="00B27008" w:rsidRPr="005B7C9D">
        <w:rPr>
          <w:rFonts w:ascii="Times New Roman" w:eastAsiaTheme="minorEastAsia" w:hAnsi="Times New Roman"/>
          <w:sz w:val="18"/>
          <w:szCs w:val="18"/>
        </w:rPr>
        <w:t xml:space="preserve">(адрес места </w:t>
      </w:r>
      <w:proofErr w:type="gramStart"/>
      <w:r w:rsidR="00B27008" w:rsidRPr="005B7C9D">
        <w:rPr>
          <w:rFonts w:ascii="Times New Roman" w:eastAsiaTheme="minorEastAsia" w:hAnsi="Times New Roman"/>
          <w:sz w:val="18"/>
          <w:szCs w:val="18"/>
        </w:rPr>
        <w:t xml:space="preserve">нахождения)   </w:t>
      </w:r>
      <w:proofErr w:type="gramEnd"/>
      <w:r w:rsidR="00B27008" w:rsidRPr="005B7C9D">
        <w:rPr>
          <w:rFonts w:ascii="Times New Roman" w:eastAsiaTheme="minorEastAsia" w:hAnsi="Times New Roman"/>
          <w:sz w:val="18"/>
          <w:szCs w:val="18"/>
        </w:rPr>
        <w:t xml:space="preserve">             </w:t>
      </w:r>
      <w:r w:rsidR="00B27008" w:rsidRPr="005B7C9D">
        <w:rPr>
          <w:rFonts w:ascii="Times New Roman" w:eastAsiaTheme="minorEastAsia" w:hAnsi="Times New Roman"/>
          <w:sz w:val="18"/>
          <w:szCs w:val="18"/>
        </w:rPr>
        <w:tab/>
      </w:r>
      <w:r w:rsidR="00B27008" w:rsidRPr="005B7C9D">
        <w:rPr>
          <w:rFonts w:ascii="Times New Roman" w:eastAsiaTheme="minorEastAsia" w:hAnsi="Times New Roman"/>
          <w:sz w:val="18"/>
          <w:szCs w:val="18"/>
        </w:rPr>
        <w:tab/>
        <w:t xml:space="preserve"> </w:t>
      </w:r>
      <w:r>
        <w:rPr>
          <w:rFonts w:ascii="Times New Roman" w:eastAsiaTheme="minorEastAsia" w:hAnsi="Times New Roman"/>
          <w:sz w:val="18"/>
          <w:szCs w:val="18"/>
        </w:rPr>
        <w:t xml:space="preserve">                   </w:t>
      </w:r>
      <w:r w:rsidR="00B27008" w:rsidRPr="005B7C9D">
        <w:rPr>
          <w:rFonts w:ascii="Times New Roman" w:eastAsiaTheme="minorEastAsia" w:hAnsi="Times New Roman"/>
          <w:sz w:val="18"/>
          <w:szCs w:val="18"/>
        </w:rPr>
        <w:t xml:space="preserve"> (адрес места нахождения)</w:t>
      </w:r>
    </w:p>
    <w:p w14:paraId="7B32D73F"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r w:rsidRPr="00B27008">
        <w:rPr>
          <w:rFonts w:ascii="Times New Roman" w:eastAsiaTheme="minorEastAsia" w:hAnsi="Times New Roman"/>
          <w:sz w:val="24"/>
          <w:szCs w:val="24"/>
        </w:rPr>
        <w:t>_______________________________             ________________________________</w:t>
      </w:r>
    </w:p>
    <w:p w14:paraId="68788CF3" w14:textId="715B7446" w:rsidR="00B27008" w:rsidRPr="005B7C9D" w:rsidRDefault="00B27008" w:rsidP="00B27008">
      <w:pPr>
        <w:widowControl w:val="0"/>
        <w:autoSpaceDE w:val="0"/>
        <w:autoSpaceDN w:val="0"/>
        <w:adjustRightInd w:val="0"/>
        <w:spacing w:after="0" w:line="240" w:lineRule="auto"/>
        <w:rPr>
          <w:rFonts w:ascii="Times New Roman" w:eastAsiaTheme="minorEastAsia" w:hAnsi="Times New Roman"/>
          <w:sz w:val="18"/>
          <w:szCs w:val="18"/>
        </w:rPr>
      </w:pPr>
      <w:r w:rsidRPr="00B27008">
        <w:rPr>
          <w:rFonts w:ascii="Times New Roman" w:eastAsiaTheme="minorEastAsia" w:hAnsi="Times New Roman"/>
          <w:sz w:val="24"/>
          <w:szCs w:val="24"/>
        </w:rPr>
        <w:t xml:space="preserve">       </w:t>
      </w:r>
      <w:r w:rsidR="005B7C9D">
        <w:rPr>
          <w:rFonts w:ascii="Times New Roman" w:eastAsiaTheme="minorEastAsia" w:hAnsi="Times New Roman"/>
          <w:sz w:val="24"/>
          <w:szCs w:val="24"/>
        </w:rPr>
        <w:t xml:space="preserve">          </w:t>
      </w:r>
      <w:r w:rsidRPr="00B27008">
        <w:rPr>
          <w:rFonts w:ascii="Times New Roman" w:eastAsiaTheme="minorEastAsia" w:hAnsi="Times New Roman"/>
          <w:sz w:val="24"/>
          <w:szCs w:val="24"/>
        </w:rPr>
        <w:t xml:space="preserve"> </w:t>
      </w:r>
      <w:r w:rsidRPr="005B7C9D">
        <w:rPr>
          <w:rFonts w:ascii="Times New Roman" w:eastAsiaTheme="minorEastAsia" w:hAnsi="Times New Roman"/>
          <w:sz w:val="18"/>
          <w:szCs w:val="18"/>
        </w:rPr>
        <w:t xml:space="preserve">(реквизиты </w:t>
      </w:r>
      <w:proofErr w:type="gramStart"/>
      <w:r w:rsidRPr="005B7C9D">
        <w:rPr>
          <w:rFonts w:ascii="Times New Roman" w:eastAsiaTheme="minorEastAsia" w:hAnsi="Times New Roman"/>
          <w:sz w:val="18"/>
          <w:szCs w:val="18"/>
        </w:rPr>
        <w:t xml:space="preserve">счета)   </w:t>
      </w:r>
      <w:proofErr w:type="gramEnd"/>
      <w:r w:rsidRPr="005B7C9D">
        <w:rPr>
          <w:rFonts w:ascii="Times New Roman" w:eastAsiaTheme="minorEastAsia" w:hAnsi="Times New Roman"/>
          <w:sz w:val="18"/>
          <w:szCs w:val="18"/>
        </w:rPr>
        <w:t xml:space="preserve">                                               </w:t>
      </w:r>
      <w:r w:rsidR="005B7C9D">
        <w:rPr>
          <w:rFonts w:ascii="Times New Roman" w:eastAsiaTheme="minorEastAsia" w:hAnsi="Times New Roman"/>
          <w:sz w:val="18"/>
          <w:szCs w:val="18"/>
        </w:rPr>
        <w:t xml:space="preserve">                     </w:t>
      </w:r>
      <w:r w:rsidRPr="005B7C9D">
        <w:rPr>
          <w:rFonts w:ascii="Times New Roman" w:eastAsiaTheme="minorEastAsia" w:hAnsi="Times New Roman"/>
          <w:sz w:val="18"/>
          <w:szCs w:val="18"/>
        </w:rPr>
        <w:t xml:space="preserve">  (реквизиты счета)</w:t>
      </w:r>
    </w:p>
    <w:p w14:paraId="73C42EA6" w14:textId="07353E8A" w:rsidR="00B27008" w:rsidRPr="005B7C9D" w:rsidRDefault="005B7C9D" w:rsidP="00B27008">
      <w:pPr>
        <w:widowControl w:val="0"/>
        <w:autoSpaceDE w:val="0"/>
        <w:autoSpaceDN w:val="0"/>
        <w:adjustRightInd w:val="0"/>
        <w:spacing w:after="0" w:line="240" w:lineRule="auto"/>
        <w:rPr>
          <w:rFonts w:ascii="Times New Roman" w:eastAsiaTheme="minorEastAsia" w:hAnsi="Times New Roman"/>
          <w:sz w:val="18"/>
          <w:szCs w:val="18"/>
        </w:rPr>
      </w:pPr>
      <w:r>
        <w:rPr>
          <w:rFonts w:ascii="Times New Roman" w:eastAsiaTheme="minorEastAsia" w:hAnsi="Times New Roman"/>
          <w:sz w:val="18"/>
          <w:szCs w:val="18"/>
        </w:rPr>
        <w:t xml:space="preserve">  </w:t>
      </w:r>
    </w:p>
    <w:p w14:paraId="483E977B"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r w:rsidRPr="00B27008">
        <w:rPr>
          <w:rFonts w:ascii="Times New Roman" w:eastAsiaTheme="minorEastAsia" w:hAnsi="Times New Roman"/>
          <w:sz w:val="24"/>
          <w:szCs w:val="24"/>
        </w:rPr>
        <w:t>Председатель Собрания представителей         Председатель Собрания представителей</w:t>
      </w:r>
    </w:p>
    <w:p w14:paraId="24462938"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r w:rsidRPr="00B27008">
        <w:rPr>
          <w:rFonts w:ascii="Times New Roman" w:eastAsiaTheme="minorEastAsia" w:hAnsi="Times New Roman"/>
          <w:sz w:val="24"/>
          <w:szCs w:val="24"/>
        </w:rPr>
        <w:t xml:space="preserve">                       Поселения</w:t>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t>района</w:t>
      </w:r>
    </w:p>
    <w:p w14:paraId="32A81386"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r w:rsidRPr="00B27008">
        <w:rPr>
          <w:rFonts w:ascii="Times New Roman" w:eastAsiaTheme="minorEastAsia" w:hAnsi="Times New Roman"/>
          <w:sz w:val="24"/>
          <w:szCs w:val="24"/>
        </w:rPr>
        <w:t>________________________________            _________________________________</w:t>
      </w:r>
    </w:p>
    <w:p w14:paraId="7501CEC6" w14:textId="5BFA6288" w:rsidR="00B27008" w:rsidRPr="005B7C9D" w:rsidRDefault="00B27008" w:rsidP="00B27008">
      <w:pPr>
        <w:widowControl w:val="0"/>
        <w:autoSpaceDE w:val="0"/>
        <w:autoSpaceDN w:val="0"/>
        <w:adjustRightInd w:val="0"/>
        <w:spacing w:after="0" w:line="240" w:lineRule="auto"/>
        <w:rPr>
          <w:rFonts w:ascii="Times New Roman" w:eastAsiaTheme="minorEastAsia" w:hAnsi="Times New Roman"/>
          <w:sz w:val="18"/>
          <w:szCs w:val="18"/>
        </w:rPr>
      </w:pPr>
      <w:r w:rsidRPr="00B27008">
        <w:rPr>
          <w:rFonts w:ascii="Times New Roman" w:eastAsiaTheme="minorEastAsia" w:hAnsi="Times New Roman"/>
          <w:sz w:val="24"/>
          <w:szCs w:val="24"/>
        </w:rPr>
        <w:t xml:space="preserve"> </w:t>
      </w:r>
      <w:r w:rsidR="005B7C9D">
        <w:rPr>
          <w:rFonts w:ascii="Times New Roman" w:eastAsiaTheme="minorEastAsia" w:hAnsi="Times New Roman"/>
          <w:sz w:val="24"/>
          <w:szCs w:val="24"/>
        </w:rPr>
        <w:t xml:space="preserve">           </w:t>
      </w:r>
      <w:r w:rsidRPr="00B27008">
        <w:rPr>
          <w:rFonts w:ascii="Times New Roman" w:eastAsiaTheme="minorEastAsia" w:hAnsi="Times New Roman"/>
          <w:sz w:val="24"/>
          <w:szCs w:val="24"/>
        </w:rPr>
        <w:t xml:space="preserve">  </w:t>
      </w:r>
      <w:r w:rsidRPr="005B7C9D">
        <w:rPr>
          <w:rFonts w:ascii="Times New Roman" w:eastAsiaTheme="minorEastAsia" w:hAnsi="Times New Roman"/>
          <w:sz w:val="18"/>
          <w:szCs w:val="18"/>
        </w:rPr>
        <w:t xml:space="preserve">(подпись, фамилия, имя, </w:t>
      </w:r>
      <w:proofErr w:type="gramStart"/>
      <w:r w:rsidRPr="005B7C9D">
        <w:rPr>
          <w:rFonts w:ascii="Times New Roman" w:eastAsiaTheme="minorEastAsia" w:hAnsi="Times New Roman"/>
          <w:sz w:val="18"/>
          <w:szCs w:val="18"/>
        </w:rPr>
        <w:t xml:space="preserve">отчество)   </w:t>
      </w:r>
      <w:proofErr w:type="gramEnd"/>
      <w:r w:rsidRPr="005B7C9D">
        <w:rPr>
          <w:rFonts w:ascii="Times New Roman" w:eastAsiaTheme="minorEastAsia" w:hAnsi="Times New Roman"/>
          <w:sz w:val="18"/>
          <w:szCs w:val="18"/>
        </w:rPr>
        <w:t xml:space="preserve">           </w:t>
      </w:r>
      <w:r w:rsidR="005B7C9D">
        <w:rPr>
          <w:rFonts w:ascii="Times New Roman" w:eastAsiaTheme="minorEastAsia" w:hAnsi="Times New Roman"/>
          <w:sz w:val="18"/>
          <w:szCs w:val="18"/>
        </w:rPr>
        <w:t xml:space="preserve">                          </w:t>
      </w:r>
      <w:r w:rsidRPr="005B7C9D">
        <w:rPr>
          <w:rFonts w:ascii="Times New Roman" w:eastAsiaTheme="minorEastAsia" w:hAnsi="Times New Roman"/>
          <w:sz w:val="18"/>
          <w:szCs w:val="18"/>
        </w:rPr>
        <w:t xml:space="preserve">   (подпись, фамилия, имя, отчество)</w:t>
      </w:r>
    </w:p>
    <w:p w14:paraId="61666CA0"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p>
    <w:p w14:paraId="31622924" w14:textId="77777777" w:rsidR="00B27008" w:rsidRPr="00B27008" w:rsidRDefault="00B27008" w:rsidP="00B27008">
      <w:pPr>
        <w:widowControl w:val="0"/>
        <w:autoSpaceDE w:val="0"/>
        <w:autoSpaceDN w:val="0"/>
        <w:adjustRightInd w:val="0"/>
        <w:spacing w:after="0" w:line="240" w:lineRule="auto"/>
        <w:rPr>
          <w:rFonts w:ascii="Times New Roman" w:eastAsiaTheme="minorEastAsia" w:hAnsi="Times New Roman"/>
          <w:sz w:val="24"/>
          <w:szCs w:val="24"/>
        </w:rPr>
      </w:pPr>
      <w:r w:rsidRPr="00B27008">
        <w:rPr>
          <w:rFonts w:ascii="Times New Roman" w:eastAsiaTheme="minorEastAsia" w:hAnsi="Times New Roman"/>
          <w:sz w:val="24"/>
          <w:szCs w:val="24"/>
        </w:rPr>
        <w:t xml:space="preserve">                              </w:t>
      </w:r>
    </w:p>
    <w:p w14:paraId="1DD11CF4" w14:textId="77777777" w:rsidR="00B27008" w:rsidRDefault="00B27008" w:rsidP="008F5627">
      <w:pPr>
        <w:widowControl w:val="0"/>
        <w:autoSpaceDE w:val="0"/>
        <w:autoSpaceDN w:val="0"/>
        <w:adjustRightInd w:val="0"/>
        <w:spacing w:after="0" w:line="240" w:lineRule="auto"/>
        <w:rPr>
          <w:rFonts w:ascii="Times New Roman" w:hAnsi="Times New Roman"/>
          <w:sz w:val="24"/>
          <w:szCs w:val="24"/>
        </w:rPr>
      </w:pPr>
      <w:r w:rsidRPr="00B27008">
        <w:rPr>
          <w:rFonts w:ascii="Times New Roman" w:eastAsiaTheme="minorEastAsia" w:hAnsi="Times New Roman"/>
          <w:sz w:val="24"/>
          <w:szCs w:val="24"/>
        </w:rPr>
        <w:t xml:space="preserve">                       М.П. </w:t>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r>
      <w:r w:rsidRPr="00B27008">
        <w:rPr>
          <w:rFonts w:ascii="Times New Roman" w:eastAsiaTheme="minorEastAsia" w:hAnsi="Times New Roman"/>
          <w:sz w:val="24"/>
          <w:szCs w:val="24"/>
        </w:rPr>
        <w:tab/>
        <w:t>МП.</w:t>
      </w:r>
    </w:p>
    <w:sectPr w:rsidR="00B27008" w:rsidSect="005314C5">
      <w:pgSz w:w="11906" w:h="16838"/>
      <w:pgMar w:top="709"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22"/>
    <w:multiLevelType w:val="multilevel"/>
    <w:tmpl w:val="ED8CA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BD38EB"/>
    <w:multiLevelType w:val="multilevel"/>
    <w:tmpl w:val="786654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0334"/>
    <w:rsid w:val="00014B26"/>
    <w:rsid w:val="00027533"/>
    <w:rsid w:val="00031FAF"/>
    <w:rsid w:val="000506A8"/>
    <w:rsid w:val="000B0450"/>
    <w:rsid w:val="000B057F"/>
    <w:rsid w:val="000C205E"/>
    <w:rsid w:val="000C3682"/>
    <w:rsid w:val="001014E6"/>
    <w:rsid w:val="00130794"/>
    <w:rsid w:val="00132AFF"/>
    <w:rsid w:val="0015779C"/>
    <w:rsid w:val="00164F93"/>
    <w:rsid w:val="0018506D"/>
    <w:rsid w:val="00191781"/>
    <w:rsid w:val="001C3979"/>
    <w:rsid w:val="001E1986"/>
    <w:rsid w:val="002002C8"/>
    <w:rsid w:val="00203B09"/>
    <w:rsid w:val="0022769D"/>
    <w:rsid w:val="0025363D"/>
    <w:rsid w:val="00256E95"/>
    <w:rsid w:val="002C7043"/>
    <w:rsid w:val="002D349B"/>
    <w:rsid w:val="002E0451"/>
    <w:rsid w:val="002E7F96"/>
    <w:rsid w:val="00304A8E"/>
    <w:rsid w:val="003163BA"/>
    <w:rsid w:val="00331494"/>
    <w:rsid w:val="00335424"/>
    <w:rsid w:val="003556B1"/>
    <w:rsid w:val="003665B2"/>
    <w:rsid w:val="003A1625"/>
    <w:rsid w:val="003B657F"/>
    <w:rsid w:val="003C3017"/>
    <w:rsid w:val="003F0334"/>
    <w:rsid w:val="00403D81"/>
    <w:rsid w:val="004110DA"/>
    <w:rsid w:val="004A1B84"/>
    <w:rsid w:val="004A74F2"/>
    <w:rsid w:val="004B5998"/>
    <w:rsid w:val="004C1FDE"/>
    <w:rsid w:val="004E03D7"/>
    <w:rsid w:val="004E78BF"/>
    <w:rsid w:val="004F5E02"/>
    <w:rsid w:val="004F72BE"/>
    <w:rsid w:val="00515384"/>
    <w:rsid w:val="005314C5"/>
    <w:rsid w:val="0054211C"/>
    <w:rsid w:val="0058670B"/>
    <w:rsid w:val="00590317"/>
    <w:rsid w:val="005B7C9D"/>
    <w:rsid w:val="005F0C18"/>
    <w:rsid w:val="0063649F"/>
    <w:rsid w:val="00640951"/>
    <w:rsid w:val="00683DDC"/>
    <w:rsid w:val="006C4DBB"/>
    <w:rsid w:val="00722F0D"/>
    <w:rsid w:val="007457A6"/>
    <w:rsid w:val="00757CDD"/>
    <w:rsid w:val="007678AC"/>
    <w:rsid w:val="00773254"/>
    <w:rsid w:val="00787DA0"/>
    <w:rsid w:val="007B2CF4"/>
    <w:rsid w:val="007E2232"/>
    <w:rsid w:val="007E443A"/>
    <w:rsid w:val="007F1456"/>
    <w:rsid w:val="0080345A"/>
    <w:rsid w:val="008038C9"/>
    <w:rsid w:val="00834457"/>
    <w:rsid w:val="008627E7"/>
    <w:rsid w:val="0087216A"/>
    <w:rsid w:val="008758CC"/>
    <w:rsid w:val="008814C2"/>
    <w:rsid w:val="0088195B"/>
    <w:rsid w:val="008F5627"/>
    <w:rsid w:val="009044DC"/>
    <w:rsid w:val="00914930"/>
    <w:rsid w:val="00956582"/>
    <w:rsid w:val="0096696C"/>
    <w:rsid w:val="009C787E"/>
    <w:rsid w:val="00A02BCE"/>
    <w:rsid w:val="00A30EF6"/>
    <w:rsid w:val="00AC1039"/>
    <w:rsid w:val="00AD6977"/>
    <w:rsid w:val="00AE0187"/>
    <w:rsid w:val="00B109E3"/>
    <w:rsid w:val="00B14C84"/>
    <w:rsid w:val="00B27008"/>
    <w:rsid w:val="00B318C3"/>
    <w:rsid w:val="00B40ECD"/>
    <w:rsid w:val="00B96391"/>
    <w:rsid w:val="00BA2F3A"/>
    <w:rsid w:val="00BE2A20"/>
    <w:rsid w:val="00C312C3"/>
    <w:rsid w:val="00C379EF"/>
    <w:rsid w:val="00C87044"/>
    <w:rsid w:val="00CB6B8C"/>
    <w:rsid w:val="00CC4CEB"/>
    <w:rsid w:val="00CF4E07"/>
    <w:rsid w:val="00CF5D85"/>
    <w:rsid w:val="00CF68A2"/>
    <w:rsid w:val="00D14DA9"/>
    <w:rsid w:val="00DB73DE"/>
    <w:rsid w:val="00DC5B25"/>
    <w:rsid w:val="00DD045A"/>
    <w:rsid w:val="00E16C39"/>
    <w:rsid w:val="00E30361"/>
    <w:rsid w:val="00E71A99"/>
    <w:rsid w:val="00E93E07"/>
    <w:rsid w:val="00EE545F"/>
    <w:rsid w:val="00EE56E5"/>
    <w:rsid w:val="00EF0B4E"/>
    <w:rsid w:val="00F14B7D"/>
    <w:rsid w:val="00F40988"/>
    <w:rsid w:val="00F53A36"/>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C78D"/>
  <w15:docId w15:val="{375F677B-109C-4BA3-850D-0C200078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03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334"/>
    <w:pPr>
      <w:spacing w:after="120" w:line="240" w:lineRule="auto"/>
    </w:pPr>
    <w:rPr>
      <w:rFonts w:ascii="Times New Roman" w:hAnsi="Times New Roman"/>
      <w:sz w:val="24"/>
      <w:szCs w:val="24"/>
      <w:lang w:val="en-US" w:eastAsia="en-US"/>
    </w:rPr>
  </w:style>
  <w:style w:type="character" w:customStyle="1" w:styleId="a4">
    <w:name w:val="Основной текст Знак"/>
    <w:basedOn w:val="a0"/>
    <w:link w:val="a3"/>
    <w:rsid w:val="003F0334"/>
    <w:rPr>
      <w:rFonts w:ascii="Times New Roman" w:eastAsia="Times New Roman" w:hAnsi="Times New Roman" w:cs="Times New Roman"/>
      <w:sz w:val="24"/>
      <w:szCs w:val="24"/>
      <w:lang w:val="en-US"/>
    </w:rPr>
  </w:style>
  <w:style w:type="character" w:styleId="a5">
    <w:name w:val="Hyperlink"/>
    <w:basedOn w:val="a0"/>
    <w:uiPriority w:val="99"/>
    <w:semiHidden/>
    <w:unhideWhenUsed/>
    <w:rsid w:val="005F0C18"/>
    <w:rPr>
      <w:color w:val="0000FF"/>
      <w:u w:val="single"/>
    </w:rPr>
  </w:style>
  <w:style w:type="paragraph" w:customStyle="1" w:styleId="ConsPlusNonformat">
    <w:name w:val="ConsPlusNonformat"/>
    <w:uiPriority w:val="99"/>
    <w:rsid w:val="005F0C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4F5E02"/>
    <w:pPr>
      <w:ind w:left="720"/>
      <w:contextualSpacing/>
    </w:pPr>
  </w:style>
  <w:style w:type="paragraph" w:styleId="a7">
    <w:name w:val="No Spacing"/>
    <w:uiPriority w:val="1"/>
    <w:qFormat/>
    <w:rsid w:val="004B5998"/>
    <w:pPr>
      <w:spacing w:after="0" w:line="240" w:lineRule="auto"/>
    </w:pPr>
    <w:rPr>
      <w:rFonts w:ascii="Calibri" w:eastAsia="Times New Roman" w:hAnsi="Calibri" w:cs="Times New Roman"/>
      <w:lang w:eastAsia="ru-RU"/>
    </w:rPr>
  </w:style>
  <w:style w:type="table" w:styleId="a8">
    <w:name w:val="Table Grid"/>
    <w:basedOn w:val="a1"/>
    <w:uiPriority w:val="59"/>
    <w:unhideWhenUsed/>
    <w:rsid w:val="0053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7C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7C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9561">
      <w:bodyDiv w:val="1"/>
      <w:marLeft w:val="0"/>
      <w:marRight w:val="0"/>
      <w:marTop w:val="0"/>
      <w:marBottom w:val="0"/>
      <w:divBdr>
        <w:top w:val="none" w:sz="0" w:space="0" w:color="auto"/>
        <w:left w:val="none" w:sz="0" w:space="0" w:color="auto"/>
        <w:bottom w:val="none" w:sz="0" w:space="0" w:color="auto"/>
        <w:right w:val="none" w:sz="0" w:space="0" w:color="auto"/>
      </w:divBdr>
    </w:div>
    <w:div w:id="20499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3" Type="http://schemas.openxmlformats.org/officeDocument/2006/relationships/settings" Target="settings.xml"/><Relationship Id="rId7"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5" Type="http://schemas.openxmlformats.org/officeDocument/2006/relationships/hyperlink" Target="garantF1://1208269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Мазурина</dc:creator>
  <cp:keywords/>
  <dc:description/>
  <cp:lastModifiedBy>Пользователь</cp:lastModifiedBy>
  <cp:revision>98</cp:revision>
  <cp:lastPrinted>2022-06-15T06:51:00Z</cp:lastPrinted>
  <dcterms:created xsi:type="dcterms:W3CDTF">2013-01-17T05:52:00Z</dcterms:created>
  <dcterms:modified xsi:type="dcterms:W3CDTF">2022-06-15T06:51:00Z</dcterms:modified>
</cp:coreProperties>
</file>