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9FD" w:rsidRDefault="007859FD" w:rsidP="007859FD">
      <w:pPr>
        <w:framePr w:hSpace="180" w:wrap="around" w:vAnchor="page" w:hAnchor="margin" w:xAlign="center" w:y="466"/>
        <w:spacing w:after="0" w:line="240" w:lineRule="auto"/>
        <w:ind w:right="-428"/>
        <w:rPr>
          <w:rFonts w:ascii="Times New Roman" w:eastAsia="Times New Roman" w:hAnsi="Times New Roman"/>
          <w:sz w:val="32"/>
          <w:szCs w:val="28"/>
          <w:u w:val="single"/>
          <w:lang w:eastAsia="ru-RU"/>
        </w:rPr>
      </w:pPr>
      <w:r>
        <w:rPr>
          <w:rFonts w:ascii="Book Antiqua" w:eastAsia="Times New Roman" w:hAnsi="Book Antiqua"/>
          <w:b/>
          <w:sz w:val="68"/>
          <w:szCs w:val="68"/>
          <w:u w:val="single"/>
          <w:lang w:eastAsia="ru-RU"/>
        </w:rPr>
        <w:t>ВЕС</w:t>
      </w:r>
      <w:r>
        <w:rPr>
          <w:rFonts w:ascii="Times New Roman" w:eastAsia="Times New Roman" w:hAnsi="Times New Roman"/>
          <w:b/>
          <w:sz w:val="68"/>
          <w:szCs w:val="68"/>
          <w:u w:val="single"/>
          <w:lang w:eastAsia="ru-RU"/>
        </w:rPr>
        <w:t>ТИ</w:t>
      </w:r>
      <w:r>
        <w:rPr>
          <w:rFonts w:ascii="Times New Roman" w:eastAsia="Times New Roman" w:hAnsi="Times New Roman"/>
          <w:sz w:val="68"/>
          <w:szCs w:val="68"/>
          <w:u w:val="single"/>
          <w:lang w:eastAsia="ru-RU"/>
        </w:rPr>
        <w:t xml:space="preserve"> </w:t>
      </w:r>
      <w:r>
        <w:rPr>
          <w:rFonts w:ascii="Times New Roman" w:eastAsia="Times New Roman" w:hAnsi="Times New Roman"/>
          <w:b/>
          <w:sz w:val="68"/>
          <w:szCs w:val="68"/>
          <w:u w:val="single"/>
          <w:lang w:eastAsia="ru-RU"/>
        </w:rPr>
        <w:t xml:space="preserve">№ 10 (288) </w:t>
      </w:r>
      <w:r>
        <w:rPr>
          <w:rFonts w:ascii="Times New Roman" w:eastAsia="Times New Roman" w:hAnsi="Times New Roman"/>
          <w:sz w:val="44"/>
          <w:szCs w:val="44"/>
          <w:u w:val="single"/>
          <w:lang w:eastAsia="ru-RU"/>
        </w:rPr>
        <w:t>пятница,</w:t>
      </w:r>
      <w:r>
        <w:rPr>
          <w:rFonts w:ascii="Times New Roman" w:eastAsia="Times New Roman" w:hAnsi="Times New Roman"/>
          <w:sz w:val="32"/>
          <w:szCs w:val="32"/>
          <w:u w:val="single"/>
          <w:lang w:eastAsia="ru-RU"/>
        </w:rPr>
        <w:t>28 июня</w:t>
      </w:r>
      <w:r>
        <w:rPr>
          <w:rFonts w:ascii="Times New Roman" w:eastAsia="Times New Roman" w:hAnsi="Times New Roman"/>
          <w:sz w:val="28"/>
          <w:szCs w:val="28"/>
          <w:u w:val="single"/>
          <w:lang w:eastAsia="ru-RU"/>
        </w:rPr>
        <w:t xml:space="preserve"> 2024</w:t>
      </w:r>
      <w:r>
        <w:rPr>
          <w:rFonts w:ascii="Times New Roman" w:eastAsia="Times New Roman" w:hAnsi="Times New Roman"/>
          <w:sz w:val="32"/>
          <w:szCs w:val="28"/>
          <w:u w:val="single"/>
          <w:lang w:eastAsia="ru-RU"/>
        </w:rPr>
        <w:t xml:space="preserve"> г.  </w:t>
      </w:r>
    </w:p>
    <w:p w:rsidR="007859FD" w:rsidRDefault="007859FD" w:rsidP="007859FD">
      <w:pPr>
        <w:framePr w:hSpace="180" w:wrap="around" w:vAnchor="page" w:hAnchor="margin" w:xAlign="center" w:y="466"/>
        <w:spacing w:after="0" w:line="240" w:lineRule="auto"/>
        <w:ind w:right="-428"/>
        <w:rPr>
          <w:rFonts w:ascii="Times New Roman" w:eastAsia="Times New Roman" w:hAnsi="Times New Roman"/>
          <w:sz w:val="32"/>
          <w:szCs w:val="32"/>
          <w:u w:val="single"/>
          <w:lang w:eastAsia="ru-RU"/>
        </w:rPr>
      </w:pPr>
      <w:r>
        <w:rPr>
          <w:rFonts w:ascii="Times New Roman" w:eastAsia="Times New Roman" w:hAnsi="Times New Roman"/>
          <w:sz w:val="48"/>
          <w:szCs w:val="48"/>
          <w:lang w:eastAsia="ru-RU" w:bidi="en-US"/>
        </w:rPr>
        <w:t>сельского поселения станция Клявлино</w:t>
      </w:r>
    </w:p>
    <w:p w:rsidR="00CF11F4" w:rsidRDefault="007859FD" w:rsidP="007859FD">
      <w:pPr>
        <w:pBdr>
          <w:bottom w:val="single" w:sz="12" w:space="1" w:color="auto"/>
        </w:pBdr>
        <w:rPr>
          <w:rFonts w:ascii="Times New Roman" w:eastAsia="Times New Roman" w:hAnsi="Times New Roman"/>
          <w:sz w:val="48"/>
          <w:szCs w:val="72"/>
          <w:lang w:eastAsia="ru-RU" w:bidi="en-US"/>
        </w:rPr>
      </w:pPr>
      <w:r>
        <w:rPr>
          <w:rFonts w:ascii="Times New Roman" w:eastAsia="Times New Roman" w:hAnsi="Times New Roman"/>
          <w:sz w:val="48"/>
          <w:szCs w:val="72"/>
          <w:lang w:eastAsia="ru-RU" w:bidi="en-US"/>
        </w:rPr>
        <w:t>Официальное опубликование</w:t>
      </w:r>
    </w:p>
    <w:p w:rsidR="007859FD" w:rsidRPr="00036589" w:rsidRDefault="007859FD" w:rsidP="007859FD">
      <w:pPr>
        <w:pStyle w:val="a3"/>
        <w:ind w:firstLine="567"/>
        <w:jc w:val="both"/>
        <w:rPr>
          <w:rFonts w:ascii="Times New Roman" w:eastAsia="Times New Roman" w:hAnsi="Times New Roman"/>
          <w:b/>
          <w:i/>
          <w:sz w:val="20"/>
          <w:szCs w:val="20"/>
          <w:lang w:eastAsia="ru-RU"/>
        </w:rPr>
      </w:pPr>
      <w:proofErr w:type="gramStart"/>
      <w:r w:rsidRPr="00036589">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06.06.2024 г. № 23 «</w:t>
      </w:r>
      <w:r w:rsidRPr="00036589">
        <w:rPr>
          <w:rFonts w:ascii="Times New Roman" w:eastAsia="Times New Roman" w:hAnsi="Times New Roman"/>
          <w:b/>
          <w:i/>
          <w:sz w:val="20"/>
          <w:szCs w:val="20"/>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036589">
        <w:rPr>
          <w:rFonts w:ascii="Times New Roman" w:hAnsi="Times New Roman"/>
          <w:b/>
          <w:i/>
          <w:sz w:val="20"/>
          <w:szCs w:val="20"/>
        </w:rPr>
        <w:t xml:space="preserve">09.01.2018 г. № 1 </w:t>
      </w:r>
      <w:r w:rsidRPr="00036589">
        <w:rPr>
          <w:rFonts w:ascii="Times New Roman" w:eastAsia="Times New Roman" w:hAnsi="Times New Roman"/>
          <w:b/>
          <w:i/>
          <w:sz w:val="20"/>
          <w:szCs w:val="20"/>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proofErr w:type="gramEnd"/>
    </w:p>
    <w:p w:rsidR="007859FD" w:rsidRPr="00036589" w:rsidRDefault="007859FD" w:rsidP="007859FD">
      <w:pPr>
        <w:pStyle w:val="a3"/>
        <w:ind w:firstLine="567"/>
        <w:jc w:val="both"/>
        <w:rPr>
          <w:rFonts w:ascii="Times New Roman" w:hAnsi="Times New Roman"/>
          <w:color w:val="000000" w:themeColor="text1"/>
          <w:sz w:val="20"/>
          <w:szCs w:val="20"/>
        </w:rPr>
      </w:pPr>
      <w:proofErr w:type="gramStart"/>
      <w:r w:rsidRPr="00036589">
        <w:rPr>
          <w:rFonts w:ascii="Times New Roman" w:hAnsi="Times New Roman"/>
          <w:color w:val="000000" w:themeColor="text1"/>
          <w:sz w:val="20"/>
          <w:szCs w:val="20"/>
          <w:shd w:val="clear" w:color="auto" w:fill="FFFFFF"/>
        </w:rPr>
        <w:t>В соответствии с</w:t>
      </w:r>
      <w:r w:rsidRPr="00036589">
        <w:rPr>
          <w:rStyle w:val="apple-converted-space"/>
          <w:rFonts w:ascii="Times New Roman" w:hAnsi="Times New Roman"/>
          <w:color w:val="000000" w:themeColor="text1"/>
          <w:spacing w:val="2"/>
          <w:sz w:val="20"/>
          <w:szCs w:val="20"/>
          <w:shd w:val="clear" w:color="auto" w:fill="FFFFFF"/>
        </w:rPr>
        <w:t> </w:t>
      </w:r>
      <w:hyperlink r:id="rId6" w:history="1">
        <w:r w:rsidRPr="00036589">
          <w:rPr>
            <w:rStyle w:val="a4"/>
            <w:rFonts w:ascii="Times New Roman" w:hAnsi="Times New Roman"/>
            <w:color w:val="000000" w:themeColor="text1"/>
            <w:spacing w:val="2"/>
            <w:sz w:val="20"/>
            <w:szCs w:val="20"/>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036589">
        <w:rPr>
          <w:rFonts w:ascii="Times New Roman" w:hAnsi="Times New Roman"/>
          <w:color w:val="000000" w:themeColor="text1"/>
          <w:sz w:val="20"/>
          <w:szCs w:val="20"/>
          <w:shd w:val="clear" w:color="auto" w:fill="FFFFFF"/>
        </w:rPr>
        <w:t>, Уставом</w:t>
      </w:r>
      <w:r w:rsidRPr="00036589">
        <w:rPr>
          <w:rFonts w:ascii="Times New Roman" w:hAnsi="Times New Roman"/>
          <w:color w:val="000000" w:themeColor="text1"/>
          <w:sz w:val="20"/>
          <w:szCs w:val="20"/>
        </w:rPr>
        <w:t xml:space="preserve"> сельского поселения станция Клявлино муниципального района Клявлинский, </w:t>
      </w:r>
      <w:hyperlink r:id="rId7" w:history="1">
        <w:r w:rsidRPr="00036589">
          <w:rPr>
            <w:rFonts w:ascii="Times New Roman" w:hAnsi="Times New Roman"/>
            <w:color w:val="000000" w:themeColor="text1"/>
            <w:sz w:val="20"/>
            <w:szCs w:val="20"/>
          </w:rPr>
          <w:t>постановлением</w:t>
        </w:r>
      </w:hyperlink>
      <w:r w:rsidRPr="00036589">
        <w:rPr>
          <w:rFonts w:ascii="Times New Roman" w:hAnsi="Times New Roman"/>
          <w:color w:val="000000" w:themeColor="text1"/>
          <w:sz w:val="20"/>
          <w:szCs w:val="20"/>
        </w:rPr>
        <w:t xml:space="preserve"> Администрации сельского поселения станция Клявлино муниципального района Клявлинский Самарской области от </w:t>
      </w:r>
      <w:r w:rsidRPr="00036589">
        <w:rPr>
          <w:rFonts w:ascii="Times New Roman" w:hAnsi="Times New Roman"/>
          <w:bCs/>
          <w:color w:val="000000" w:themeColor="text1"/>
          <w:spacing w:val="-1"/>
          <w:sz w:val="20"/>
          <w:szCs w:val="20"/>
        </w:rPr>
        <w:t>29.05.2015 г. № 28  «</w:t>
      </w:r>
      <w:r w:rsidRPr="00036589">
        <w:rPr>
          <w:rFonts w:ascii="Times New Roman" w:hAnsi="Times New Roman"/>
          <w:color w:val="000000" w:themeColor="text1"/>
          <w:sz w:val="20"/>
          <w:szCs w:val="20"/>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036589">
        <w:rPr>
          <w:rFonts w:ascii="Times New Roman" w:hAnsi="Times New Roman"/>
          <w:color w:val="000000" w:themeColor="text1"/>
          <w:sz w:val="20"/>
          <w:szCs w:val="20"/>
        </w:rPr>
        <w:t xml:space="preserve"> </w:t>
      </w:r>
      <w:proofErr w:type="gramStart"/>
      <w:r w:rsidRPr="00036589">
        <w:rPr>
          <w:rFonts w:ascii="Times New Roman" w:hAnsi="Times New Roman"/>
          <w:color w:val="000000" w:themeColor="text1"/>
          <w:sz w:val="20"/>
          <w:szCs w:val="20"/>
        </w:rPr>
        <w:t xml:space="preserve">района Клявлинский», в целях уточнения объемов финансирования мероприятий муниципальной программы </w:t>
      </w:r>
      <w:r w:rsidRPr="00036589">
        <w:rPr>
          <w:rFonts w:ascii="Times New Roman" w:eastAsia="Times New Roman" w:hAnsi="Times New Roman"/>
          <w:color w:val="000000" w:themeColor="text1"/>
          <w:sz w:val="20"/>
          <w:szCs w:val="20"/>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r w:rsidRPr="00036589">
        <w:rPr>
          <w:rFonts w:ascii="Times New Roman" w:hAnsi="Times New Roman"/>
          <w:color w:val="000000" w:themeColor="text1"/>
          <w:spacing w:val="-2"/>
          <w:sz w:val="20"/>
          <w:szCs w:val="20"/>
        </w:rPr>
        <w:t xml:space="preserve">, утвержденной постановлением </w:t>
      </w:r>
      <w:r w:rsidRPr="00036589">
        <w:rPr>
          <w:rFonts w:ascii="Times New Roman" w:hAnsi="Times New Roman"/>
          <w:color w:val="000000" w:themeColor="text1"/>
          <w:sz w:val="20"/>
          <w:szCs w:val="20"/>
        </w:rPr>
        <w:t xml:space="preserve">Администрации </w:t>
      </w:r>
      <w:r w:rsidRPr="00036589">
        <w:rPr>
          <w:rFonts w:ascii="Times New Roman" w:eastAsia="Times New Roman" w:hAnsi="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036589">
        <w:rPr>
          <w:rFonts w:ascii="Times New Roman" w:hAnsi="Times New Roman"/>
          <w:color w:val="000000" w:themeColor="text1"/>
          <w:sz w:val="20"/>
          <w:szCs w:val="20"/>
        </w:rPr>
        <w:t xml:space="preserve"> от 09.01.2018г. № 1, Администрация </w:t>
      </w:r>
      <w:r w:rsidRPr="00036589">
        <w:rPr>
          <w:rFonts w:ascii="Times New Roman" w:eastAsia="Times New Roman" w:hAnsi="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036589">
        <w:rPr>
          <w:rFonts w:ascii="Times New Roman" w:hAnsi="Times New Roman"/>
          <w:color w:val="000000" w:themeColor="text1"/>
          <w:sz w:val="20"/>
          <w:szCs w:val="20"/>
        </w:rPr>
        <w:t xml:space="preserve"> ПОСТАНОВЛЯЮ:</w:t>
      </w:r>
      <w:proofErr w:type="gramEnd"/>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1. Внести в постановление </w:t>
      </w:r>
      <w:r w:rsidRPr="00036589">
        <w:rPr>
          <w:rFonts w:ascii="Times New Roman" w:eastAsia="Times New Roman" w:hAnsi="Times New Roman"/>
          <w:color w:val="000000" w:themeColor="text1"/>
          <w:sz w:val="20"/>
          <w:szCs w:val="20"/>
          <w:lang w:eastAsia="ru-RU"/>
        </w:rPr>
        <w:t xml:space="preserve">Администрации сельского поселения станция Клявлино муниципального района Клявлинский Самарской области от </w:t>
      </w:r>
      <w:r w:rsidRPr="00036589">
        <w:rPr>
          <w:rFonts w:ascii="Times New Roman" w:hAnsi="Times New Roman"/>
          <w:color w:val="000000" w:themeColor="text1"/>
          <w:sz w:val="20"/>
          <w:szCs w:val="20"/>
        </w:rPr>
        <w:t xml:space="preserve">09.01.2018 г. № 1 </w:t>
      </w:r>
      <w:r w:rsidRPr="00036589">
        <w:rPr>
          <w:rFonts w:ascii="Times New Roman" w:eastAsia="Times New Roman" w:hAnsi="Times New Roman"/>
          <w:color w:val="000000" w:themeColor="text1"/>
          <w:sz w:val="20"/>
          <w:szCs w:val="20"/>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 </w:t>
      </w:r>
      <w:r w:rsidRPr="00036589">
        <w:rPr>
          <w:rFonts w:ascii="Times New Roman" w:hAnsi="Times New Roman"/>
          <w:color w:val="000000" w:themeColor="text1"/>
          <w:sz w:val="20"/>
          <w:szCs w:val="20"/>
        </w:rPr>
        <w:t>(далее - постановление) следующие изменения:</w:t>
      </w:r>
    </w:p>
    <w:p w:rsidR="007859FD" w:rsidRPr="00036589" w:rsidRDefault="007859FD" w:rsidP="007859FD">
      <w:pPr>
        <w:pStyle w:val="a3"/>
        <w:ind w:firstLine="567"/>
        <w:jc w:val="both"/>
        <w:rPr>
          <w:rFonts w:ascii="Times New Roman" w:hAnsi="Times New Roman"/>
          <w:color w:val="000000" w:themeColor="text1"/>
          <w:spacing w:val="6"/>
          <w:sz w:val="20"/>
          <w:szCs w:val="20"/>
        </w:rPr>
      </w:pPr>
      <w:r w:rsidRPr="00036589">
        <w:rPr>
          <w:rFonts w:ascii="Times New Roman" w:hAnsi="Times New Roman"/>
          <w:color w:val="000000" w:themeColor="text1"/>
          <w:spacing w:val="6"/>
          <w:sz w:val="20"/>
          <w:szCs w:val="20"/>
        </w:rPr>
        <w:t xml:space="preserve">1.1. </w:t>
      </w:r>
      <w:r w:rsidRPr="00036589">
        <w:rPr>
          <w:rFonts w:ascii="Times New Roman" w:hAnsi="Times New Roman"/>
          <w:color w:val="000000" w:themeColor="text1"/>
          <w:sz w:val="20"/>
          <w:szCs w:val="20"/>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7859FD" w:rsidRPr="00036589" w:rsidRDefault="007859FD" w:rsidP="007859FD">
      <w:pPr>
        <w:pStyle w:val="a3"/>
        <w:ind w:firstLine="567"/>
        <w:jc w:val="both"/>
        <w:rPr>
          <w:rFonts w:ascii="Times New Roman" w:hAnsi="Times New Roman"/>
          <w:color w:val="000000" w:themeColor="text1"/>
          <w:sz w:val="20"/>
          <w:szCs w:val="20"/>
        </w:rPr>
      </w:pPr>
      <w:proofErr w:type="gramStart"/>
      <w:r w:rsidRPr="00036589">
        <w:rPr>
          <w:rFonts w:ascii="Times New Roman" w:hAnsi="Times New Roman"/>
          <w:color w:val="000000" w:themeColor="text1"/>
          <w:sz w:val="20"/>
          <w:szCs w:val="20"/>
        </w:rPr>
        <w:t>«Объемы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Клявлино муниципального района Клявлинский Самарской области средств вышестоящих бюджетов, а также за счет внебюджетных источников.</w:t>
      </w:r>
      <w:proofErr w:type="gramEnd"/>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Общий объем финансового обеспечения муниципальной программы за счет всех источников составляет  </w:t>
      </w:r>
      <w:r w:rsidRPr="00036589">
        <w:rPr>
          <w:rFonts w:ascii="Times New Roman" w:hAnsi="Times New Roman"/>
          <w:color w:val="000000" w:themeColor="text1"/>
          <w:sz w:val="20"/>
          <w:szCs w:val="20"/>
        </w:rPr>
        <w:tab/>
        <w:t xml:space="preserve">401 840 294,56 </w:t>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33 219 063,92</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35 369 725,99</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53 964 307,04</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41 407 916,31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46 538 634,21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39 696 371,31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35 445 719,78</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39 265 588,00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38 880 544,00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38 052 424,00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По источникам финансового обеспечения:</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1) средства бюджета сельского поселения станция Клявлино муниципального района Клявлинский Самарской области </w:t>
      </w:r>
      <w:r w:rsidRPr="00036589">
        <w:rPr>
          <w:rFonts w:ascii="Times New Roman" w:hAnsi="Times New Roman"/>
          <w:color w:val="000000" w:themeColor="text1"/>
          <w:sz w:val="20"/>
          <w:szCs w:val="20"/>
        </w:rPr>
        <w:tab/>
        <w:t xml:space="preserve">376 453 519,36 </w:t>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30 225 863,92</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31 010 212,94</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42 694 644,89</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40 363 176,31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44 833 174,21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39 121 011,31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33 592 879,78</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38 507 708,00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38 052 424,00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38 052 424,00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2) средства областного бюджета </w:t>
      </w:r>
      <w:r w:rsidRPr="00036589">
        <w:rPr>
          <w:rFonts w:ascii="Times New Roman" w:hAnsi="Times New Roman"/>
          <w:color w:val="000000" w:themeColor="text1"/>
          <w:sz w:val="20"/>
          <w:szCs w:val="20"/>
        </w:rPr>
        <w:tab/>
        <w:t>20 222 935,20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lastRenderedPageBreak/>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2 577 400,00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3 911 313,05</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10 797 322,15</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570 900,00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1 202 000,00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1 164 000,00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3) средства федерального бюджета </w:t>
      </w:r>
      <w:r w:rsidRPr="00036589">
        <w:rPr>
          <w:rFonts w:ascii="Times New Roman" w:hAnsi="Times New Roman"/>
          <w:color w:val="000000" w:themeColor="text1"/>
          <w:sz w:val="20"/>
          <w:szCs w:val="20"/>
        </w:rPr>
        <w:tab/>
        <w:t>5 163 840,00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415 800,00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448 200,00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472 340,00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473 840,00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503 460,00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575 360,00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688 840,00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757 880,00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828 120,00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proofErr w:type="gramStart"/>
      <w:r w:rsidRPr="00036589">
        <w:rPr>
          <w:rFonts w:ascii="Times New Roman" w:hAnsi="Times New Roman"/>
          <w:color w:val="000000" w:themeColor="text1"/>
          <w:sz w:val="20"/>
          <w:szCs w:val="20"/>
        </w:rPr>
        <w:t>;;</w:t>
      </w:r>
      <w:proofErr w:type="gramEnd"/>
    </w:p>
    <w:p w:rsidR="007859FD" w:rsidRPr="00036589" w:rsidRDefault="007859FD" w:rsidP="007859FD">
      <w:pPr>
        <w:pStyle w:val="a3"/>
        <w:ind w:firstLine="567"/>
        <w:jc w:val="both"/>
        <w:rPr>
          <w:rFonts w:ascii="Times New Roman" w:hAnsi="Times New Roman"/>
          <w:color w:val="000000" w:themeColor="text1"/>
          <w:sz w:val="20"/>
          <w:szCs w:val="20"/>
        </w:rPr>
      </w:pPr>
    </w:p>
    <w:p w:rsidR="007859FD" w:rsidRPr="00036589" w:rsidRDefault="007859FD" w:rsidP="007859FD">
      <w:pPr>
        <w:pStyle w:val="a3"/>
        <w:ind w:firstLine="567"/>
        <w:jc w:val="both"/>
        <w:rPr>
          <w:rFonts w:ascii="Times New Roman" w:hAnsi="Times New Roman"/>
          <w:color w:val="000000" w:themeColor="text1"/>
          <w:sz w:val="20"/>
          <w:szCs w:val="20"/>
        </w:rPr>
      </w:pPr>
      <w:proofErr w:type="gramStart"/>
      <w:r w:rsidRPr="00036589">
        <w:rPr>
          <w:rFonts w:ascii="Times New Roman" w:hAnsi="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7859FD" w:rsidRPr="00036589" w:rsidRDefault="007859FD" w:rsidP="007859FD">
      <w:pPr>
        <w:pStyle w:val="a3"/>
        <w:ind w:firstLine="567"/>
        <w:jc w:val="both"/>
        <w:rPr>
          <w:rFonts w:ascii="Times New Roman" w:hAnsi="Times New Roman"/>
          <w:color w:val="000000" w:themeColor="text1"/>
          <w:sz w:val="20"/>
          <w:szCs w:val="20"/>
        </w:rPr>
      </w:pPr>
      <w:proofErr w:type="gramStart"/>
      <w:r w:rsidRPr="00036589">
        <w:rPr>
          <w:rFonts w:ascii="Times New Roman" w:hAnsi="Times New Roman"/>
          <w:color w:val="000000" w:themeColor="text1"/>
          <w:sz w:val="20"/>
          <w:szCs w:val="20"/>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roofErr w:type="gramEnd"/>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1.2. Абзац 2 Раздела </w:t>
      </w:r>
      <w:r w:rsidRPr="00036589">
        <w:rPr>
          <w:rFonts w:ascii="Times New Roman" w:hAnsi="Times New Roman"/>
          <w:color w:val="000000" w:themeColor="text1"/>
          <w:sz w:val="20"/>
          <w:szCs w:val="20"/>
          <w:lang w:val="en-US"/>
        </w:rPr>
        <w:t>I</w:t>
      </w:r>
      <w:r w:rsidRPr="00036589">
        <w:rPr>
          <w:rFonts w:ascii="Times New Roman" w:hAnsi="Times New Roman"/>
          <w:color w:val="000000" w:themeColor="text1"/>
          <w:sz w:val="20"/>
          <w:szCs w:val="20"/>
        </w:rPr>
        <w:t>V. Обоснование ресурсного обеспечения муниципальной программы изменить и изложить в следующей редакции:</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«Общий объем финансового обеспечения муниципальной программы за счет всех источников составляет  </w:t>
      </w:r>
      <w:r w:rsidRPr="00036589">
        <w:rPr>
          <w:rFonts w:ascii="Times New Roman" w:hAnsi="Times New Roman"/>
          <w:color w:val="000000" w:themeColor="text1"/>
          <w:sz w:val="20"/>
          <w:szCs w:val="20"/>
        </w:rPr>
        <w:tab/>
        <w:t xml:space="preserve">401 840 294,56 </w:t>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33 219 063,92</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35 369 725,99</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53 964 307,04</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41 407 916,31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46 538 634,21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39 696 371,31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35 445 719,78</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39 265 588,00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38 880 544,00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38 052 424,00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По источникам финансового обеспечения:</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1) средства бюджета сельского поселения станция Клявлино муниципального района Клявлинский Самарской области </w:t>
      </w:r>
      <w:r w:rsidRPr="00036589">
        <w:rPr>
          <w:rFonts w:ascii="Times New Roman" w:hAnsi="Times New Roman"/>
          <w:color w:val="000000" w:themeColor="text1"/>
          <w:sz w:val="20"/>
          <w:szCs w:val="20"/>
        </w:rPr>
        <w:tab/>
        <w:t xml:space="preserve">376 453 519,36 </w:t>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30 225 863,92</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31 010 212,94</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42 694 644,89</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40 363 176,31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44 833 174,21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39 121 011,31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 xml:space="preserve">33 592 879,78 </w:t>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38 507 708,00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38 052 424,00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38 052 424,00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2) средства областного бюджета </w:t>
      </w:r>
      <w:r w:rsidRPr="00036589">
        <w:rPr>
          <w:rFonts w:ascii="Times New Roman" w:hAnsi="Times New Roman"/>
          <w:color w:val="000000" w:themeColor="text1"/>
          <w:sz w:val="20"/>
          <w:szCs w:val="20"/>
        </w:rPr>
        <w:tab/>
        <w:t>20 222 935,20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lastRenderedPageBreak/>
        <w:t xml:space="preserve">в 2018 г. – </w:t>
      </w:r>
      <w:r w:rsidRPr="00036589">
        <w:rPr>
          <w:rFonts w:ascii="Times New Roman" w:hAnsi="Times New Roman"/>
          <w:color w:val="000000" w:themeColor="text1"/>
          <w:sz w:val="20"/>
          <w:szCs w:val="20"/>
        </w:rPr>
        <w:tab/>
        <w:t>2 577 400,00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3 911 313,05</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10 797 322,15</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570 900,00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1 202 000,00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1 164 000,00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3) средства федерального бюджета </w:t>
      </w:r>
      <w:r w:rsidRPr="00036589">
        <w:rPr>
          <w:rFonts w:ascii="Times New Roman" w:hAnsi="Times New Roman"/>
          <w:color w:val="000000" w:themeColor="text1"/>
          <w:sz w:val="20"/>
          <w:szCs w:val="20"/>
        </w:rPr>
        <w:tab/>
        <w:t>5 163 840,00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415 800,00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448 200,00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472 340,00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473 840,00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503 460,00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575 360,00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688 840,00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757 880,00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828 120,00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7859FD" w:rsidRPr="00036589" w:rsidRDefault="007859FD" w:rsidP="007859FD">
      <w:pPr>
        <w:pStyle w:val="a3"/>
        <w:ind w:firstLine="567"/>
        <w:jc w:val="both"/>
        <w:rPr>
          <w:rFonts w:ascii="Times New Roman" w:hAnsi="Times New Roman"/>
          <w:color w:val="000000" w:themeColor="text1"/>
          <w:sz w:val="20"/>
          <w:szCs w:val="20"/>
        </w:rPr>
      </w:pPr>
      <w:proofErr w:type="gramStart"/>
      <w:r w:rsidRPr="00036589">
        <w:rPr>
          <w:rFonts w:ascii="Times New Roman" w:hAnsi="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7859FD" w:rsidRPr="00036589" w:rsidRDefault="007859FD" w:rsidP="007859FD">
      <w:pPr>
        <w:pStyle w:val="a3"/>
        <w:ind w:firstLine="567"/>
        <w:jc w:val="both"/>
        <w:rPr>
          <w:rFonts w:ascii="Times New Roman" w:hAnsi="Times New Roman"/>
          <w:color w:val="000000" w:themeColor="text1"/>
          <w:spacing w:val="6"/>
          <w:sz w:val="20"/>
          <w:szCs w:val="20"/>
        </w:rPr>
      </w:pPr>
      <w:r w:rsidRPr="00036589">
        <w:rPr>
          <w:rFonts w:ascii="Times New Roman" w:hAnsi="Times New Roman"/>
          <w:color w:val="000000" w:themeColor="text1"/>
          <w:spacing w:val="6"/>
          <w:sz w:val="20"/>
          <w:szCs w:val="20"/>
        </w:rPr>
        <w:t>2. Опубликовать настоящее постановление в газете «Вести сельского поселения станция Клявлино».</w:t>
      </w:r>
    </w:p>
    <w:p w:rsidR="007859FD" w:rsidRPr="00036589" w:rsidRDefault="007859FD" w:rsidP="007859FD">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3. Настоящее постановление вступает в силу со дня его официального опубликования и распространяется на правоотношения, возникшие с 01.05.2024 г.</w:t>
      </w:r>
    </w:p>
    <w:p w:rsidR="007859FD" w:rsidRPr="00036589" w:rsidRDefault="007859FD" w:rsidP="007859FD">
      <w:pPr>
        <w:pStyle w:val="a3"/>
        <w:ind w:firstLine="567"/>
        <w:jc w:val="both"/>
        <w:rPr>
          <w:rFonts w:ascii="Times New Roman" w:hAnsi="Times New Roman"/>
          <w:color w:val="000000" w:themeColor="text1"/>
          <w:spacing w:val="6"/>
          <w:sz w:val="20"/>
          <w:szCs w:val="20"/>
        </w:rPr>
      </w:pPr>
      <w:r w:rsidRPr="00036589">
        <w:rPr>
          <w:rFonts w:ascii="Times New Roman" w:eastAsia="Times New Roman" w:hAnsi="Times New Roman"/>
          <w:color w:val="000000" w:themeColor="text1"/>
          <w:sz w:val="20"/>
          <w:szCs w:val="20"/>
          <w:lang w:eastAsia="ru-RU"/>
        </w:rPr>
        <w:t xml:space="preserve">4. </w:t>
      </w:r>
      <w:proofErr w:type="gramStart"/>
      <w:r w:rsidRPr="00036589">
        <w:rPr>
          <w:rFonts w:ascii="Times New Roman" w:hAnsi="Times New Roman"/>
          <w:color w:val="000000" w:themeColor="text1"/>
          <w:sz w:val="20"/>
          <w:szCs w:val="20"/>
        </w:rPr>
        <w:t>Контроль за</w:t>
      </w:r>
      <w:proofErr w:type="gramEnd"/>
      <w:r w:rsidRPr="00036589">
        <w:rPr>
          <w:rFonts w:ascii="Times New Roman" w:hAnsi="Times New Roman"/>
          <w:color w:val="000000" w:themeColor="text1"/>
          <w:sz w:val="20"/>
          <w:szCs w:val="20"/>
        </w:rPr>
        <w:t xml:space="preserve"> выполнением настоящего постановления оставляю за собой.</w:t>
      </w:r>
    </w:p>
    <w:p w:rsidR="007859FD" w:rsidRPr="00036589" w:rsidRDefault="007859FD" w:rsidP="007859FD">
      <w:pPr>
        <w:pStyle w:val="a3"/>
        <w:ind w:firstLine="567"/>
        <w:jc w:val="both"/>
        <w:rPr>
          <w:rFonts w:ascii="Times New Roman" w:eastAsia="Times New Roman" w:hAnsi="Times New Roman"/>
          <w:color w:val="000000" w:themeColor="text1"/>
          <w:sz w:val="20"/>
          <w:szCs w:val="20"/>
          <w:lang w:eastAsia="ru-RU"/>
        </w:rPr>
      </w:pPr>
    </w:p>
    <w:p w:rsidR="007859FD" w:rsidRPr="00036589" w:rsidRDefault="007859FD" w:rsidP="007859FD">
      <w:pPr>
        <w:pStyle w:val="a3"/>
        <w:ind w:firstLine="567"/>
        <w:jc w:val="both"/>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 xml:space="preserve">Глава сельского поселения  </w:t>
      </w:r>
    </w:p>
    <w:p w:rsidR="007859FD" w:rsidRPr="00036589" w:rsidRDefault="007859FD" w:rsidP="007859FD">
      <w:pPr>
        <w:pStyle w:val="a3"/>
        <w:ind w:firstLine="567"/>
        <w:jc w:val="both"/>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 xml:space="preserve">станция Клявлино муниципального района </w:t>
      </w:r>
    </w:p>
    <w:p w:rsidR="007859FD" w:rsidRPr="00036589" w:rsidRDefault="007859FD" w:rsidP="007859FD">
      <w:pPr>
        <w:pStyle w:val="a3"/>
        <w:ind w:firstLine="567"/>
        <w:jc w:val="both"/>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Клявлинский Самарской области                                                                  Ю.Д. Иванов</w:t>
      </w:r>
    </w:p>
    <w:p w:rsidR="007859FD" w:rsidRPr="00C2379C" w:rsidRDefault="007859FD" w:rsidP="007859FD">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w:t>
      </w:r>
    </w:p>
    <w:p w:rsidR="007859FD" w:rsidRPr="00036589" w:rsidRDefault="007859FD" w:rsidP="007859FD">
      <w:pPr>
        <w:spacing w:after="0" w:line="240" w:lineRule="auto"/>
        <w:rPr>
          <w:rFonts w:ascii="Times New Roman" w:eastAsia="Times New Roman" w:hAnsi="Times New Roman"/>
          <w:b/>
          <w:bCs/>
          <w:i/>
          <w:sz w:val="20"/>
          <w:szCs w:val="20"/>
          <w:lang w:eastAsia="ru-RU"/>
        </w:rPr>
      </w:pPr>
      <w:r w:rsidRPr="00036589">
        <w:rPr>
          <w:rFonts w:ascii="Times New Roman" w:eastAsia="Times New Roman" w:hAnsi="Times New Roman"/>
          <w:b/>
          <w:i/>
          <w:color w:val="000000"/>
          <w:sz w:val="20"/>
          <w:szCs w:val="20"/>
          <w:lang w:eastAsia="ru-RU" w:bidi="en-US"/>
        </w:rPr>
        <w:t>Постановление Главы сельского поселения станция Клявлино муниципального района Клявлинский Самарской области от 07.06.2024 г. №25 «</w:t>
      </w:r>
      <w:r w:rsidRPr="00036589">
        <w:rPr>
          <w:rFonts w:ascii="Times New Roman" w:eastAsia="Times New Roman" w:hAnsi="Times New Roman"/>
          <w:b/>
          <w:i/>
          <w:sz w:val="20"/>
          <w:szCs w:val="20"/>
          <w:lang w:eastAsia="ru-RU"/>
        </w:rPr>
        <w:t xml:space="preserve">О назначении  публичных слушаний по предоставлению разрешения на условно разрешенный вид использования земельного участка с кадастровым номером 63:21:0906040:281, </w:t>
      </w:r>
      <w:r w:rsidRPr="00036589">
        <w:rPr>
          <w:rFonts w:ascii="Times New Roman" w:eastAsia="Times New Roman" w:hAnsi="Times New Roman"/>
          <w:b/>
          <w:bCs/>
          <w:i/>
          <w:sz w:val="20"/>
          <w:szCs w:val="20"/>
          <w:lang w:eastAsia="ru-RU"/>
        </w:rPr>
        <w:t xml:space="preserve">«Для ведения личного подсобного хозяйства (приусадебный земельный участок)». </w:t>
      </w:r>
    </w:p>
    <w:p w:rsidR="007859FD" w:rsidRPr="007859FD" w:rsidRDefault="007859FD" w:rsidP="007859FD">
      <w:pPr>
        <w:spacing w:after="0"/>
        <w:ind w:firstLine="567"/>
        <w:jc w:val="both"/>
        <w:rPr>
          <w:rFonts w:ascii="Times New Roman" w:eastAsia="Times New Roman" w:hAnsi="Times New Roman"/>
          <w:sz w:val="20"/>
          <w:szCs w:val="20"/>
          <w:highlight w:val="yellow"/>
          <w:lang w:eastAsia="ru-RU"/>
        </w:rPr>
      </w:pPr>
      <w:proofErr w:type="gramStart"/>
      <w:r w:rsidRPr="007859FD">
        <w:rPr>
          <w:rFonts w:ascii="Times New Roman" w:eastAsia="Times New Roman" w:hAnsi="Times New Roman"/>
          <w:sz w:val="20"/>
          <w:szCs w:val="20"/>
          <w:lang w:eastAsia="ru-RU"/>
        </w:rPr>
        <w:t>Руководствуясь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w:t>
      </w:r>
      <w:r w:rsidRPr="007859FD">
        <w:rPr>
          <w:rFonts w:eastAsia="Times New Roman"/>
          <w:sz w:val="20"/>
          <w:szCs w:val="20"/>
          <w:lang w:eastAsia="ru-RU"/>
        </w:rPr>
        <w:t xml:space="preserve"> </w:t>
      </w:r>
      <w:r w:rsidRPr="007859FD">
        <w:rPr>
          <w:rFonts w:ascii="Times New Roman" w:eastAsia="Times New Roman" w:hAnsi="Times New Roman"/>
          <w:sz w:val="20"/>
          <w:szCs w:val="20"/>
          <w:lang w:eastAsia="ru-RU"/>
        </w:rPr>
        <w:t>Решением собрания представителей сельского поселения станция Клявлино муниципального района Клявлинский Самарской области от 18.12.2013г.  № 30.1 «Об утверждении правил</w:t>
      </w:r>
      <w:proofErr w:type="gramEnd"/>
      <w:r w:rsidRPr="007859FD">
        <w:rPr>
          <w:rFonts w:ascii="Times New Roman" w:eastAsia="Times New Roman" w:hAnsi="Times New Roman"/>
          <w:sz w:val="20"/>
          <w:szCs w:val="20"/>
          <w:lang w:eastAsia="ru-RU"/>
        </w:rPr>
        <w:t xml:space="preserve"> землепользования и застройки сельского поселения станция Клявлино муниципального района Клявлинский Самарской области», Уставом сельского поселения станция Клявлино муниципального района Клявлинский Самарской области, ПОСТАНОВЛЯЮ:                                                                                                                                                                                                                                                                                                     </w:t>
      </w:r>
    </w:p>
    <w:p w:rsidR="007859FD" w:rsidRPr="007859FD" w:rsidRDefault="007859FD" w:rsidP="007859FD">
      <w:pPr>
        <w:spacing w:after="0"/>
        <w:ind w:firstLine="567"/>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1. Назначить проведение публичных слушаний по предоставлению разрешения на условно разрешенный вид использования  земельного участка с кадастровым номером кадастровыми номерами 63:21:0906040:281, «Для ведения личного подсобного хозяйства (приусадебный земельный участок)».</w:t>
      </w:r>
    </w:p>
    <w:p w:rsidR="007859FD" w:rsidRPr="007859FD" w:rsidRDefault="007859FD" w:rsidP="007859FD">
      <w:pPr>
        <w:spacing w:after="0"/>
        <w:ind w:firstLine="567"/>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bidi="ru-RU"/>
        </w:rPr>
        <w:t xml:space="preserve">2. Публичные слушания проводятся </w:t>
      </w:r>
      <w:r w:rsidRPr="007859FD">
        <w:rPr>
          <w:rFonts w:ascii="Times New Roman" w:eastAsia="Times New Roman" w:hAnsi="Times New Roman"/>
          <w:color w:val="FF0000"/>
          <w:sz w:val="20"/>
          <w:szCs w:val="20"/>
          <w:lang w:eastAsia="ru-RU" w:bidi="ru-RU"/>
        </w:rPr>
        <w:t xml:space="preserve">с  </w:t>
      </w:r>
      <w:r w:rsidRPr="007859FD">
        <w:rPr>
          <w:rFonts w:ascii="Times New Roman" w:eastAsia="Times New Roman" w:hAnsi="Times New Roman"/>
          <w:sz w:val="20"/>
          <w:szCs w:val="20"/>
          <w:lang w:eastAsia="ru-RU" w:bidi="ru-RU"/>
        </w:rPr>
        <w:t xml:space="preserve">11.06.2024 г. по 02.07.2024 г.  </w:t>
      </w:r>
    </w:p>
    <w:p w:rsidR="007859FD" w:rsidRPr="007859FD" w:rsidRDefault="007859FD" w:rsidP="007859FD">
      <w:pPr>
        <w:spacing w:after="0"/>
        <w:ind w:firstLine="567"/>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3. Организацию и проведение публичных слушаний поручить Комиссии </w:t>
      </w:r>
      <w:r w:rsidRPr="007859FD">
        <w:rPr>
          <w:rFonts w:ascii="Times New Roman" w:eastAsia="Times New Roman" w:hAnsi="Times New Roman"/>
          <w:sz w:val="20"/>
          <w:szCs w:val="20"/>
          <w:lang w:eastAsia="ru-RU" w:bidi="ru-RU"/>
        </w:rPr>
        <w:t>по землепользованию и застройке сельского поселения станция Клявлино муниципального района Клявлинский Самаркой области (далее - Комиссия)</w:t>
      </w:r>
      <w:r w:rsidRPr="007859FD">
        <w:rPr>
          <w:rFonts w:ascii="Times New Roman" w:eastAsia="Times New Roman" w:hAnsi="Times New Roman"/>
          <w:sz w:val="20"/>
          <w:szCs w:val="20"/>
          <w:lang w:eastAsia="ru-RU"/>
        </w:rPr>
        <w:t xml:space="preserve">. </w:t>
      </w:r>
    </w:p>
    <w:p w:rsidR="007859FD" w:rsidRPr="007859FD" w:rsidRDefault="007859FD" w:rsidP="007859FD">
      <w:pPr>
        <w:spacing w:after="0"/>
        <w:ind w:firstLine="567"/>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4. </w:t>
      </w:r>
      <w:r w:rsidRPr="007859FD">
        <w:rPr>
          <w:rFonts w:ascii="Times New Roman" w:eastAsia="Times New Roman" w:hAnsi="Times New Roman"/>
          <w:color w:val="000000"/>
          <w:sz w:val="20"/>
          <w:szCs w:val="20"/>
          <w:lang w:eastAsia="ru-RU"/>
        </w:rPr>
        <w:t xml:space="preserve"> Определить местонахождение Комиссии  по адресу: 446960, Самарская область, ст. Клявлино, ул. Советская, 38, адрес электронной почты: </w:t>
      </w:r>
      <w:r w:rsidRPr="007859FD">
        <w:rPr>
          <w:rFonts w:ascii="Times New Roman" w:eastAsia="Times New Roman" w:hAnsi="Times New Roman"/>
          <w:color w:val="000000"/>
          <w:sz w:val="20"/>
          <w:szCs w:val="20"/>
          <w:lang w:val="en-US" w:eastAsia="ru-RU"/>
        </w:rPr>
        <w:t>p</w:t>
      </w:r>
      <w:r w:rsidRPr="007859FD">
        <w:rPr>
          <w:rFonts w:ascii="Times New Roman" w:eastAsia="Times New Roman" w:hAnsi="Times New Roman"/>
          <w:color w:val="000000"/>
          <w:sz w:val="20"/>
          <w:szCs w:val="20"/>
          <w:lang w:eastAsia="ru-RU"/>
        </w:rPr>
        <w:t>.</w:t>
      </w:r>
      <w:proofErr w:type="spellStart"/>
      <w:r w:rsidRPr="007859FD">
        <w:rPr>
          <w:rFonts w:ascii="Times New Roman" w:eastAsia="Times New Roman" w:hAnsi="Times New Roman"/>
          <w:color w:val="000000"/>
          <w:sz w:val="20"/>
          <w:szCs w:val="20"/>
          <w:lang w:val="en-US" w:eastAsia="ru-RU"/>
        </w:rPr>
        <w:t>kliavlino</w:t>
      </w:r>
      <w:proofErr w:type="spellEnd"/>
      <w:r w:rsidRPr="007859FD">
        <w:rPr>
          <w:rFonts w:ascii="Times New Roman" w:eastAsia="Times New Roman" w:hAnsi="Times New Roman"/>
          <w:color w:val="000000"/>
          <w:sz w:val="20"/>
          <w:szCs w:val="20"/>
          <w:lang w:eastAsia="ru-RU"/>
        </w:rPr>
        <w:t>2012@</w:t>
      </w:r>
      <w:proofErr w:type="spellStart"/>
      <w:r w:rsidRPr="007859FD">
        <w:rPr>
          <w:rFonts w:ascii="Times New Roman" w:eastAsia="Times New Roman" w:hAnsi="Times New Roman"/>
          <w:color w:val="000000"/>
          <w:sz w:val="20"/>
          <w:szCs w:val="20"/>
          <w:lang w:val="en-US" w:eastAsia="ru-RU"/>
        </w:rPr>
        <w:t>yandex</w:t>
      </w:r>
      <w:proofErr w:type="spellEnd"/>
      <w:r w:rsidRPr="007859FD">
        <w:rPr>
          <w:rFonts w:ascii="Times New Roman" w:eastAsia="Times New Roman" w:hAnsi="Times New Roman"/>
          <w:color w:val="000000"/>
          <w:sz w:val="20"/>
          <w:szCs w:val="20"/>
          <w:lang w:eastAsia="ru-RU"/>
        </w:rPr>
        <w:t>.</w:t>
      </w:r>
      <w:proofErr w:type="spellStart"/>
      <w:r w:rsidRPr="007859FD">
        <w:rPr>
          <w:rFonts w:ascii="Times New Roman" w:eastAsia="Times New Roman" w:hAnsi="Times New Roman"/>
          <w:color w:val="000000"/>
          <w:sz w:val="20"/>
          <w:szCs w:val="20"/>
          <w:lang w:val="en-US" w:eastAsia="ru-RU"/>
        </w:rPr>
        <w:t>ru</w:t>
      </w:r>
      <w:proofErr w:type="spellEnd"/>
      <w:r w:rsidRPr="007859FD">
        <w:rPr>
          <w:rFonts w:ascii="Times New Roman" w:eastAsia="Times New Roman" w:hAnsi="Times New Roman"/>
          <w:color w:val="000000"/>
          <w:sz w:val="20"/>
          <w:szCs w:val="20"/>
          <w:lang w:eastAsia="ru-RU"/>
        </w:rPr>
        <w:t xml:space="preserve">, контактный телефон 2-15-97, </w:t>
      </w:r>
      <w:r w:rsidRPr="007859FD">
        <w:rPr>
          <w:rFonts w:ascii="Times New Roman" w:eastAsia="Times New Roman" w:hAnsi="Times New Roman"/>
          <w:sz w:val="20"/>
          <w:szCs w:val="20"/>
          <w:lang w:eastAsia="ru-RU"/>
        </w:rPr>
        <w:t xml:space="preserve"> приемные часы в рабочие дни - с 9.00 ч до 17.00 ч. </w:t>
      </w:r>
    </w:p>
    <w:p w:rsidR="007859FD" w:rsidRPr="007859FD" w:rsidRDefault="007859FD" w:rsidP="007859FD">
      <w:pPr>
        <w:spacing w:after="0"/>
        <w:ind w:firstLine="567"/>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5. Датой проведения собрания или собраний участников публичных слушаний назначить на </w:t>
      </w:r>
      <w:r w:rsidRPr="007859FD">
        <w:rPr>
          <w:rFonts w:ascii="Times New Roman" w:eastAsia="Times New Roman" w:hAnsi="Times New Roman"/>
          <w:sz w:val="20"/>
          <w:szCs w:val="20"/>
          <w:lang w:eastAsia="ru-RU" w:bidi="ru-RU"/>
        </w:rPr>
        <w:t>02.07.2024</w:t>
      </w:r>
      <w:r w:rsidRPr="007859FD">
        <w:rPr>
          <w:rFonts w:ascii="Times New Roman" w:eastAsia="Times New Roman" w:hAnsi="Times New Roman"/>
          <w:sz w:val="20"/>
          <w:szCs w:val="20"/>
          <w:lang w:eastAsia="ru-RU"/>
        </w:rPr>
        <w:t xml:space="preserve"> г. с 16.00 до 17.00, в здании администрации сельского поселения: Самарская область, Клявлинский </w:t>
      </w:r>
      <w:proofErr w:type="gramStart"/>
      <w:r w:rsidRPr="007859FD">
        <w:rPr>
          <w:rFonts w:ascii="Times New Roman" w:eastAsia="Times New Roman" w:hAnsi="Times New Roman"/>
          <w:sz w:val="20"/>
          <w:szCs w:val="20"/>
          <w:lang w:eastAsia="ru-RU"/>
        </w:rPr>
        <w:t>район, ж</w:t>
      </w:r>
      <w:proofErr w:type="gramEnd"/>
      <w:r w:rsidRPr="007859FD">
        <w:rPr>
          <w:rFonts w:ascii="Times New Roman" w:eastAsia="Times New Roman" w:hAnsi="Times New Roman"/>
          <w:sz w:val="20"/>
          <w:szCs w:val="20"/>
          <w:lang w:eastAsia="ru-RU"/>
        </w:rPr>
        <w:t>/</w:t>
      </w:r>
      <w:proofErr w:type="spellStart"/>
      <w:r w:rsidRPr="007859FD">
        <w:rPr>
          <w:rFonts w:ascii="Times New Roman" w:eastAsia="Times New Roman" w:hAnsi="Times New Roman"/>
          <w:sz w:val="20"/>
          <w:szCs w:val="20"/>
          <w:lang w:eastAsia="ru-RU"/>
        </w:rPr>
        <w:t>д_ст</w:t>
      </w:r>
      <w:proofErr w:type="spellEnd"/>
      <w:r w:rsidRPr="007859FD">
        <w:rPr>
          <w:rFonts w:ascii="Times New Roman" w:eastAsia="Times New Roman" w:hAnsi="Times New Roman"/>
          <w:sz w:val="20"/>
          <w:szCs w:val="20"/>
          <w:lang w:eastAsia="ru-RU"/>
        </w:rPr>
        <w:t>. Клявлино, ул. Советская, 38.</w:t>
      </w:r>
    </w:p>
    <w:p w:rsidR="007859FD" w:rsidRPr="007859FD" w:rsidRDefault="007859FD" w:rsidP="007859FD">
      <w:pPr>
        <w:spacing w:after="0"/>
        <w:ind w:firstLine="567"/>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6. Замечания и предложения по предоставлению разрешения на условно разрешенный вид использования  земельному участку с кадастровым номером 63:21:0906040:281, «Для ведения личного подсобного хозяйства </w:t>
      </w:r>
      <w:r w:rsidRPr="007859FD">
        <w:rPr>
          <w:rFonts w:ascii="Times New Roman" w:eastAsia="Times New Roman" w:hAnsi="Times New Roman"/>
          <w:sz w:val="20"/>
          <w:szCs w:val="20"/>
          <w:lang w:eastAsia="ru-RU"/>
        </w:rPr>
        <w:lastRenderedPageBreak/>
        <w:t>(приусадебный земельный участок)» для включения их в протокол публичных слушаний принимаются по 30.06.2024 года включительно.</w:t>
      </w:r>
    </w:p>
    <w:p w:rsidR="007859FD" w:rsidRPr="007859FD" w:rsidRDefault="007859FD" w:rsidP="007859FD">
      <w:pPr>
        <w:spacing w:after="0"/>
        <w:ind w:firstLine="567"/>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7.  Назначить лицом, ответственным за ведение протокола публичных слушаний и протокола мероприятия по оповещению жителей поселения по вопросам публичных слушаний – </w:t>
      </w:r>
      <w:proofErr w:type="spellStart"/>
      <w:r w:rsidRPr="007859FD">
        <w:rPr>
          <w:rFonts w:ascii="Times New Roman" w:eastAsia="Times New Roman" w:hAnsi="Times New Roman"/>
          <w:sz w:val="20"/>
          <w:szCs w:val="20"/>
          <w:lang w:eastAsia="ru-RU"/>
        </w:rPr>
        <w:t>Ермошкина</w:t>
      </w:r>
      <w:proofErr w:type="spellEnd"/>
      <w:r w:rsidRPr="007859FD">
        <w:rPr>
          <w:rFonts w:ascii="Times New Roman" w:eastAsia="Times New Roman" w:hAnsi="Times New Roman"/>
          <w:sz w:val="20"/>
          <w:szCs w:val="20"/>
          <w:lang w:eastAsia="ru-RU"/>
        </w:rPr>
        <w:t xml:space="preserve"> Дмитрия Анатольевича.</w:t>
      </w:r>
    </w:p>
    <w:p w:rsidR="007859FD" w:rsidRPr="007859FD" w:rsidRDefault="007859FD" w:rsidP="007859FD">
      <w:pPr>
        <w:spacing w:after="0"/>
        <w:ind w:firstLine="567"/>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8. Опубликовать настоящее постановление в газете «Вести сельского поселения станция Клявлино». Дополнительно </w:t>
      </w:r>
      <w:proofErr w:type="gramStart"/>
      <w:r w:rsidRPr="007859FD">
        <w:rPr>
          <w:rFonts w:ascii="Times New Roman" w:eastAsia="Times New Roman" w:hAnsi="Times New Roman"/>
          <w:sz w:val="20"/>
          <w:szCs w:val="20"/>
          <w:lang w:eastAsia="ru-RU"/>
        </w:rPr>
        <w:t>разместить</w:t>
      </w:r>
      <w:proofErr w:type="gramEnd"/>
      <w:r w:rsidRPr="007859FD">
        <w:rPr>
          <w:rFonts w:ascii="Times New Roman" w:eastAsia="Times New Roman" w:hAnsi="Times New Roman"/>
          <w:sz w:val="20"/>
          <w:szCs w:val="20"/>
          <w:lang w:eastAsia="ru-RU"/>
        </w:rPr>
        <w:t xml:space="preserve"> указанный акт на официальном сайте администрации муниципального района Клявлинский в сети Интернет. </w:t>
      </w:r>
    </w:p>
    <w:p w:rsidR="007859FD" w:rsidRPr="007859FD" w:rsidRDefault="007859FD" w:rsidP="007859FD">
      <w:pPr>
        <w:spacing w:after="0"/>
        <w:ind w:firstLine="567"/>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9.  </w:t>
      </w:r>
      <w:proofErr w:type="gramStart"/>
      <w:r w:rsidRPr="007859FD">
        <w:rPr>
          <w:rFonts w:ascii="Times New Roman" w:eastAsia="Times New Roman" w:hAnsi="Times New Roman"/>
          <w:sz w:val="20"/>
          <w:szCs w:val="20"/>
          <w:lang w:eastAsia="ru-RU"/>
        </w:rPr>
        <w:t>Контроль за</w:t>
      </w:r>
      <w:proofErr w:type="gramEnd"/>
      <w:r w:rsidRPr="007859FD">
        <w:rPr>
          <w:rFonts w:ascii="Times New Roman" w:eastAsia="Times New Roman" w:hAnsi="Times New Roman"/>
          <w:sz w:val="20"/>
          <w:szCs w:val="20"/>
          <w:lang w:eastAsia="ru-RU"/>
        </w:rPr>
        <w:t xml:space="preserve"> исполнением настоящего постановления оставляю за собой.</w:t>
      </w:r>
    </w:p>
    <w:p w:rsidR="007859FD" w:rsidRPr="007859FD" w:rsidRDefault="007859FD" w:rsidP="007859FD">
      <w:pPr>
        <w:spacing w:after="0" w:line="240" w:lineRule="auto"/>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Глава сельского поселения станция </w:t>
      </w:r>
    </w:p>
    <w:p w:rsidR="007859FD" w:rsidRPr="007859FD" w:rsidRDefault="007859FD" w:rsidP="007859FD">
      <w:pPr>
        <w:spacing w:after="0" w:line="240" w:lineRule="auto"/>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Клявлино муниципального района </w:t>
      </w:r>
    </w:p>
    <w:p w:rsidR="007859FD" w:rsidRPr="007859FD" w:rsidRDefault="007859FD" w:rsidP="007859FD">
      <w:pPr>
        <w:spacing w:after="0" w:line="240" w:lineRule="auto"/>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Клявлинский Самарской области                                                                        Ю.Д. Иванов              </w:t>
      </w:r>
    </w:p>
    <w:p w:rsidR="007859FD" w:rsidRPr="007859FD" w:rsidRDefault="00036589" w:rsidP="007859FD">
      <w:pPr>
        <w:spacing w:after="0"/>
        <w:rPr>
          <w:rFonts w:ascii="Times New Roman" w:eastAsia="Times New Roman" w:hAnsi="Times New Roman"/>
          <w:sz w:val="20"/>
          <w:szCs w:val="20"/>
          <w:lang w:eastAsia="ru-RU"/>
        </w:rPr>
      </w:pPr>
      <w:r>
        <w:rPr>
          <w:rFonts w:ascii="Times New Roman" w:eastAsia="Times New Roman" w:hAnsi="Times New Roman"/>
          <w:sz w:val="20"/>
          <w:szCs w:val="20"/>
          <w:lang w:eastAsia="ru-RU"/>
        </w:rPr>
        <w:t>_____________________________________________________________________________________________</w:t>
      </w:r>
    </w:p>
    <w:p w:rsidR="00036589" w:rsidRPr="00036589" w:rsidRDefault="00036589" w:rsidP="00036589">
      <w:pPr>
        <w:spacing w:after="0"/>
        <w:jc w:val="both"/>
        <w:rPr>
          <w:rFonts w:ascii="Times New Roman" w:hAnsi="Times New Roman"/>
          <w:b/>
          <w:i/>
          <w:sz w:val="20"/>
          <w:szCs w:val="20"/>
          <w:lang w:eastAsia="ru-RU"/>
        </w:rPr>
      </w:pPr>
      <w:r w:rsidRPr="00036589">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w:t>
      </w:r>
      <w:r>
        <w:rPr>
          <w:rFonts w:ascii="Times New Roman" w:eastAsia="Times New Roman" w:hAnsi="Times New Roman"/>
          <w:b/>
          <w:i/>
          <w:color w:val="000000"/>
          <w:sz w:val="20"/>
          <w:szCs w:val="20"/>
          <w:lang w:eastAsia="ru-RU" w:bidi="en-US"/>
        </w:rPr>
        <w:t>явлинский Самарской области от 27</w:t>
      </w:r>
      <w:r w:rsidRPr="00036589">
        <w:rPr>
          <w:rFonts w:ascii="Times New Roman" w:eastAsia="Times New Roman" w:hAnsi="Times New Roman"/>
          <w:b/>
          <w:i/>
          <w:color w:val="000000"/>
          <w:sz w:val="20"/>
          <w:szCs w:val="20"/>
          <w:lang w:eastAsia="ru-RU" w:bidi="en-US"/>
        </w:rPr>
        <w:t>.06.2024 г. № 27 «</w:t>
      </w:r>
      <w:r w:rsidRPr="00036589">
        <w:rPr>
          <w:rFonts w:ascii="Times New Roman" w:hAnsi="Times New Roman"/>
          <w:b/>
          <w:i/>
          <w:sz w:val="20"/>
          <w:szCs w:val="20"/>
          <w:lang w:eastAsia="ru-RU"/>
        </w:rPr>
        <w:t>Об утверждении Схемы теплоснабжения сельского поселения станция Клявлино  муниципального района Клявлинский Самарской области на период  с 2023 до 2033 года</w:t>
      </w:r>
      <w:r>
        <w:rPr>
          <w:rFonts w:ascii="Times New Roman" w:hAnsi="Times New Roman"/>
          <w:b/>
          <w:i/>
          <w:sz w:val="20"/>
          <w:szCs w:val="20"/>
          <w:lang w:eastAsia="ru-RU"/>
        </w:rPr>
        <w:t>»</w:t>
      </w:r>
    </w:p>
    <w:p w:rsidR="00036589" w:rsidRPr="00036589" w:rsidRDefault="00036589" w:rsidP="00036589">
      <w:pPr>
        <w:spacing w:after="0" w:line="240" w:lineRule="auto"/>
        <w:jc w:val="both"/>
        <w:rPr>
          <w:rFonts w:ascii="Times New Roman" w:eastAsia="Times New Roman" w:hAnsi="Times New Roman"/>
          <w:sz w:val="28"/>
          <w:szCs w:val="28"/>
          <w:lang w:eastAsia="ru-RU"/>
        </w:rPr>
      </w:pPr>
      <w:r w:rsidRPr="00036589">
        <w:rPr>
          <w:rFonts w:ascii="Times New Roman" w:eastAsia="Times New Roman" w:hAnsi="Times New Roman"/>
          <w:sz w:val="28"/>
          <w:szCs w:val="28"/>
          <w:lang w:eastAsia="ru-RU"/>
        </w:rPr>
        <w:tab/>
      </w:r>
      <w:r w:rsidRPr="00036589">
        <w:rPr>
          <w:rFonts w:ascii="Times New Roman" w:eastAsia="Times New Roman" w:hAnsi="Times New Roman"/>
          <w:sz w:val="28"/>
          <w:szCs w:val="28"/>
          <w:lang w:eastAsia="ru-RU"/>
        </w:rPr>
        <w:tab/>
        <w:t xml:space="preserve"> </w:t>
      </w:r>
    </w:p>
    <w:p w:rsidR="00036589" w:rsidRPr="00036589" w:rsidRDefault="00036589" w:rsidP="00036589">
      <w:pPr>
        <w:spacing w:after="0"/>
        <w:ind w:firstLine="567"/>
        <w:jc w:val="both"/>
        <w:rPr>
          <w:rFonts w:ascii="Times New Roman" w:eastAsia="Times New Roman" w:hAnsi="Times New Roman"/>
          <w:sz w:val="20"/>
          <w:szCs w:val="20"/>
          <w:lang w:eastAsia="ru-RU"/>
        </w:rPr>
      </w:pPr>
      <w:proofErr w:type="gramStart"/>
      <w:r w:rsidRPr="00036589">
        <w:rPr>
          <w:rFonts w:ascii="Times New Roman" w:eastAsia="Times New Roman" w:hAnsi="Times New Roman"/>
          <w:sz w:val="20"/>
          <w:szCs w:val="20"/>
          <w:lang w:eastAsia="ru-RU"/>
        </w:rPr>
        <w:t xml:space="preserve">В соответствии с Федеральным законом от 06.10.2003 г. № 131-ФЗ «Об общих принципах организации органов местного самоуправления в Российской Федерации», Постановлением Правительства РФ от 22.12.2012 № 154 «О требованиях к схемам теплоснабжения, порядку их разработки и утверждения» руководствуясь, </w:t>
      </w:r>
      <w:r w:rsidRPr="00036589">
        <w:rPr>
          <w:rFonts w:ascii="Times New Roman" w:hAnsi="Times New Roman"/>
          <w:sz w:val="20"/>
          <w:szCs w:val="20"/>
        </w:rPr>
        <w:t>Уставом сельского поселения станция Клявлино  муниципального района Клявлинский</w:t>
      </w:r>
      <w:r w:rsidRPr="00036589">
        <w:rPr>
          <w:rFonts w:ascii="Times New Roman" w:eastAsia="Times New Roman" w:hAnsi="Times New Roman"/>
          <w:sz w:val="20"/>
          <w:szCs w:val="20"/>
          <w:lang w:eastAsia="ru-RU"/>
        </w:rPr>
        <w:t xml:space="preserve"> Самарской области, Администрация сельского поселения станция Клявлино муниципального района Клявлинский Самарской области ПОСТАНОВЛЯЕТ:</w:t>
      </w:r>
      <w:proofErr w:type="gramEnd"/>
    </w:p>
    <w:p w:rsidR="00036589" w:rsidRPr="00036589" w:rsidRDefault="00036589" w:rsidP="00036589">
      <w:pPr>
        <w:spacing w:after="0"/>
        <w:ind w:right="215" w:firstLine="567"/>
        <w:jc w:val="both"/>
        <w:rPr>
          <w:rFonts w:ascii="Times New Roman" w:hAnsi="Times New Roman"/>
          <w:sz w:val="20"/>
          <w:szCs w:val="20"/>
        </w:rPr>
      </w:pPr>
      <w:r w:rsidRPr="00036589">
        <w:rPr>
          <w:rFonts w:ascii="Times New Roman" w:eastAsia="Times New Roman" w:hAnsi="Times New Roman"/>
          <w:sz w:val="20"/>
          <w:szCs w:val="20"/>
          <w:lang w:eastAsia="ru-RU"/>
        </w:rPr>
        <w:t xml:space="preserve">1. </w:t>
      </w:r>
      <w:r w:rsidRPr="00036589">
        <w:rPr>
          <w:rFonts w:ascii="Times New Roman" w:eastAsia="Times New Roman" w:hAnsi="Times New Roman"/>
          <w:bCs/>
          <w:sz w:val="20"/>
          <w:szCs w:val="20"/>
          <w:lang w:eastAsia="ru-RU"/>
        </w:rPr>
        <w:t xml:space="preserve">Утвердить </w:t>
      </w:r>
      <w:r w:rsidRPr="00036589">
        <w:rPr>
          <w:rFonts w:ascii="Times New Roman" w:hAnsi="Times New Roman"/>
          <w:sz w:val="20"/>
          <w:szCs w:val="20"/>
        </w:rPr>
        <w:t xml:space="preserve"> схему теплоснабжения сельского поселения станция Клявлино муниципального района Клявлинский Самарской области на период с 2024 до 2033 года.</w:t>
      </w:r>
    </w:p>
    <w:p w:rsidR="00036589" w:rsidRPr="00036589" w:rsidRDefault="00036589" w:rsidP="00036589">
      <w:pPr>
        <w:spacing w:after="0"/>
        <w:ind w:right="-1" w:firstLine="567"/>
        <w:jc w:val="both"/>
        <w:rPr>
          <w:rFonts w:ascii="Times New Roman" w:eastAsia="Times New Roman" w:hAnsi="Times New Roman"/>
          <w:sz w:val="20"/>
          <w:szCs w:val="20"/>
          <w:lang w:eastAsia="ru-RU"/>
        </w:rPr>
      </w:pPr>
      <w:r w:rsidRPr="00036589">
        <w:rPr>
          <w:rFonts w:ascii="Times New Roman" w:hAnsi="Times New Roman"/>
          <w:sz w:val="20"/>
          <w:szCs w:val="20"/>
        </w:rPr>
        <w:t>2. Признать</w:t>
      </w:r>
      <w:r w:rsidRPr="00036589">
        <w:rPr>
          <w:rFonts w:ascii="Times New Roman" w:eastAsia="Times New Roman" w:hAnsi="Times New Roman"/>
          <w:sz w:val="20"/>
          <w:szCs w:val="20"/>
          <w:lang w:eastAsia="ru-RU"/>
        </w:rPr>
        <w:t xml:space="preserve"> утратившим силу Постановление Администрации  сельского поселения станция Клявлино от 28.06.2024  года  № 58 «Об утверждении Схемы теплоснабжения сельского поселения станция Клявлино муниципального района Клявлинский Самарской области на период с 2023 до 2033 года</w:t>
      </w:r>
      <w:r w:rsidRPr="00036589">
        <w:rPr>
          <w:rFonts w:ascii="Times New Roman" w:hAnsi="Times New Roman"/>
          <w:sz w:val="20"/>
          <w:szCs w:val="20"/>
        </w:rPr>
        <w:t>».</w:t>
      </w:r>
    </w:p>
    <w:p w:rsidR="00036589" w:rsidRPr="00036589" w:rsidRDefault="00036589" w:rsidP="00036589">
      <w:pPr>
        <w:spacing w:after="0"/>
        <w:ind w:firstLine="567"/>
        <w:jc w:val="both"/>
        <w:rPr>
          <w:rFonts w:ascii="Times New Roman" w:eastAsia="Times New Roman" w:hAnsi="Times New Roman"/>
          <w:bCs/>
          <w:sz w:val="20"/>
          <w:szCs w:val="20"/>
          <w:lang w:eastAsia="ru-RU"/>
        </w:rPr>
      </w:pPr>
      <w:r w:rsidRPr="00036589">
        <w:rPr>
          <w:rFonts w:ascii="Times New Roman" w:eastAsia="Times New Roman" w:hAnsi="Times New Roman"/>
          <w:color w:val="272727"/>
          <w:spacing w:val="6"/>
          <w:sz w:val="20"/>
          <w:szCs w:val="20"/>
          <w:lang w:eastAsia="ru-RU"/>
        </w:rPr>
        <w:t xml:space="preserve">3. </w:t>
      </w:r>
      <w:r w:rsidRPr="00036589">
        <w:rPr>
          <w:rFonts w:ascii="Times New Roman" w:eastAsia="Times New Roman" w:hAnsi="Times New Roman"/>
          <w:bCs/>
          <w:sz w:val="20"/>
          <w:szCs w:val="20"/>
          <w:lang w:eastAsia="ru-RU"/>
        </w:rPr>
        <w:t xml:space="preserve">Настоящее постановление опубликовать в газете «Вести сельского поселения станция Клявлино» </w:t>
      </w:r>
      <w:r w:rsidRPr="00036589">
        <w:rPr>
          <w:rFonts w:ascii="Times New Roman" w:eastAsia="Times New Roman" w:hAnsi="Times New Roman"/>
          <w:color w:val="272727"/>
          <w:spacing w:val="6"/>
          <w:sz w:val="20"/>
          <w:szCs w:val="20"/>
          <w:lang w:eastAsia="ru-RU"/>
        </w:rPr>
        <w:t xml:space="preserve">и </w:t>
      </w:r>
      <w:r w:rsidRPr="00036589">
        <w:rPr>
          <w:rFonts w:ascii="Times New Roman" w:eastAsia="Times New Roman" w:hAnsi="Times New Roman"/>
          <w:sz w:val="20"/>
          <w:szCs w:val="20"/>
          <w:lang w:eastAsia="ru-RU"/>
        </w:rPr>
        <w:t xml:space="preserve"> разместить на официальном сайте Администрации муниципального района Клявлинский в информационно-телекоммуникационной сети «Интернет».</w:t>
      </w:r>
    </w:p>
    <w:p w:rsidR="00036589" w:rsidRPr="00036589" w:rsidRDefault="00036589" w:rsidP="00036589">
      <w:pPr>
        <w:spacing w:after="0"/>
        <w:ind w:firstLine="567"/>
        <w:jc w:val="both"/>
        <w:rPr>
          <w:rFonts w:ascii="Times New Roman" w:eastAsia="Times New Roman" w:hAnsi="Times New Roman"/>
          <w:sz w:val="20"/>
          <w:szCs w:val="20"/>
          <w:lang w:eastAsia="ru-RU"/>
        </w:rPr>
      </w:pPr>
      <w:r w:rsidRPr="00036589">
        <w:rPr>
          <w:rFonts w:ascii="Times New Roman" w:eastAsia="Times New Roman" w:hAnsi="Times New Roman"/>
          <w:color w:val="272727"/>
          <w:spacing w:val="6"/>
          <w:sz w:val="20"/>
          <w:szCs w:val="20"/>
          <w:lang w:eastAsia="ru-RU"/>
        </w:rPr>
        <w:t xml:space="preserve">4. </w:t>
      </w:r>
      <w:proofErr w:type="gramStart"/>
      <w:r w:rsidRPr="00036589">
        <w:rPr>
          <w:rFonts w:ascii="Times New Roman" w:eastAsia="Times New Roman" w:hAnsi="Times New Roman"/>
          <w:sz w:val="20"/>
          <w:szCs w:val="20"/>
          <w:lang w:eastAsia="ru-RU"/>
        </w:rPr>
        <w:t>Контроль за</w:t>
      </w:r>
      <w:proofErr w:type="gramEnd"/>
      <w:r w:rsidRPr="00036589">
        <w:rPr>
          <w:rFonts w:ascii="Times New Roman" w:eastAsia="Times New Roman" w:hAnsi="Times New Roman"/>
          <w:sz w:val="20"/>
          <w:szCs w:val="20"/>
          <w:lang w:eastAsia="ru-RU"/>
        </w:rPr>
        <w:t xml:space="preserve"> выполнением настоящего Постановления оставляю за собой.</w:t>
      </w:r>
    </w:p>
    <w:p w:rsidR="00036589" w:rsidRPr="00036589" w:rsidRDefault="00036589" w:rsidP="00036589">
      <w:pPr>
        <w:autoSpaceDE w:val="0"/>
        <w:autoSpaceDN w:val="0"/>
        <w:adjustRightInd w:val="0"/>
        <w:spacing w:after="0"/>
        <w:ind w:firstLine="567"/>
        <w:jc w:val="both"/>
        <w:rPr>
          <w:rFonts w:ascii="Times New Roman" w:eastAsia="Times New Roman" w:hAnsi="Times New Roman"/>
          <w:sz w:val="20"/>
          <w:szCs w:val="20"/>
          <w:lang w:eastAsia="ru-RU"/>
        </w:rPr>
      </w:pPr>
      <w:r w:rsidRPr="00036589">
        <w:rPr>
          <w:rFonts w:ascii="Times New Roman" w:eastAsia="Times New Roman" w:hAnsi="Times New Roman"/>
          <w:sz w:val="20"/>
          <w:szCs w:val="20"/>
          <w:lang w:eastAsia="ru-RU"/>
        </w:rPr>
        <w:t>5. Настоящее постановление вступает в силу со дня его официального опубликования.</w:t>
      </w:r>
    </w:p>
    <w:p w:rsidR="00036589" w:rsidRPr="00036589" w:rsidRDefault="00036589" w:rsidP="00036589">
      <w:pPr>
        <w:spacing w:after="0"/>
        <w:jc w:val="both"/>
        <w:rPr>
          <w:rFonts w:ascii="Times New Roman" w:eastAsia="Times New Roman" w:hAnsi="Times New Roman"/>
          <w:sz w:val="20"/>
          <w:szCs w:val="20"/>
          <w:lang w:eastAsia="ru-RU"/>
        </w:rPr>
      </w:pPr>
    </w:p>
    <w:p w:rsidR="00036589" w:rsidRPr="00036589" w:rsidRDefault="00036589" w:rsidP="00036589">
      <w:pPr>
        <w:spacing w:after="0" w:line="240" w:lineRule="auto"/>
        <w:jc w:val="both"/>
        <w:rPr>
          <w:rFonts w:ascii="Times New Roman" w:eastAsia="Times New Roman" w:hAnsi="Times New Roman"/>
          <w:sz w:val="20"/>
          <w:szCs w:val="20"/>
          <w:lang w:eastAsia="ru-RU"/>
        </w:rPr>
      </w:pPr>
    </w:p>
    <w:p w:rsidR="00036589" w:rsidRPr="00036589" w:rsidRDefault="00036589" w:rsidP="00036589">
      <w:pPr>
        <w:spacing w:after="0" w:line="240" w:lineRule="auto"/>
        <w:jc w:val="both"/>
        <w:rPr>
          <w:rFonts w:ascii="Times New Roman" w:eastAsia="Times New Roman" w:hAnsi="Times New Roman"/>
          <w:sz w:val="20"/>
          <w:szCs w:val="20"/>
          <w:lang w:eastAsia="ru-RU"/>
        </w:rPr>
      </w:pPr>
      <w:r w:rsidRPr="00036589">
        <w:rPr>
          <w:rFonts w:ascii="Times New Roman" w:eastAsia="Times New Roman" w:hAnsi="Times New Roman"/>
          <w:sz w:val="20"/>
          <w:szCs w:val="20"/>
          <w:lang w:eastAsia="ru-RU"/>
        </w:rPr>
        <w:t>Глава  сельского поселения станция</w:t>
      </w:r>
    </w:p>
    <w:p w:rsidR="00036589" w:rsidRPr="00036589" w:rsidRDefault="00036589" w:rsidP="00036589">
      <w:pPr>
        <w:spacing w:after="0" w:line="240" w:lineRule="auto"/>
        <w:jc w:val="both"/>
        <w:rPr>
          <w:rFonts w:ascii="Times New Roman" w:eastAsia="Times New Roman" w:hAnsi="Times New Roman"/>
          <w:sz w:val="20"/>
          <w:szCs w:val="20"/>
          <w:lang w:eastAsia="ru-RU"/>
        </w:rPr>
      </w:pPr>
      <w:r w:rsidRPr="00036589">
        <w:rPr>
          <w:rFonts w:ascii="Times New Roman" w:eastAsia="Times New Roman" w:hAnsi="Times New Roman"/>
          <w:sz w:val="20"/>
          <w:szCs w:val="20"/>
          <w:lang w:eastAsia="ru-RU"/>
        </w:rPr>
        <w:t xml:space="preserve">Клявлино муниципального района </w:t>
      </w:r>
    </w:p>
    <w:p w:rsidR="00036589" w:rsidRPr="00036589" w:rsidRDefault="00036589" w:rsidP="00036589">
      <w:pPr>
        <w:spacing w:after="0" w:line="240" w:lineRule="auto"/>
        <w:jc w:val="both"/>
        <w:rPr>
          <w:rFonts w:ascii="Times New Roman" w:eastAsia="Times New Roman" w:hAnsi="Times New Roman"/>
          <w:sz w:val="20"/>
          <w:szCs w:val="20"/>
          <w:lang w:eastAsia="ru-RU"/>
        </w:rPr>
      </w:pPr>
      <w:r w:rsidRPr="00036589">
        <w:rPr>
          <w:rFonts w:ascii="Times New Roman" w:eastAsia="Times New Roman" w:hAnsi="Times New Roman"/>
          <w:sz w:val="20"/>
          <w:szCs w:val="20"/>
          <w:lang w:eastAsia="ru-RU"/>
        </w:rPr>
        <w:t>Клявлинский Самарской области                                                    Ю.Д. Иванов</w:t>
      </w:r>
    </w:p>
    <w:p w:rsidR="007859FD" w:rsidRPr="00036589" w:rsidRDefault="007859FD" w:rsidP="00036589">
      <w:pPr>
        <w:rPr>
          <w:rFonts w:ascii="Times New Roman" w:eastAsia="Times New Roman" w:hAnsi="Times New Roman"/>
          <w:sz w:val="20"/>
          <w:szCs w:val="20"/>
          <w:lang w:eastAsia="ru-RU"/>
        </w:rPr>
      </w:pPr>
    </w:p>
    <w:p w:rsidR="007859FD" w:rsidRPr="007859FD" w:rsidRDefault="007859FD" w:rsidP="00036589">
      <w:pPr>
        <w:spacing w:after="0" w:line="240" w:lineRule="auto"/>
        <w:rPr>
          <w:rFonts w:ascii="Times New Roman" w:eastAsia="Times New Roman" w:hAnsi="Times New Roman"/>
          <w:sz w:val="20"/>
          <w:szCs w:val="20"/>
          <w:lang w:eastAsia="ru-RU"/>
        </w:rPr>
      </w:pPr>
    </w:p>
    <w:p w:rsidR="007859FD" w:rsidRPr="007859FD" w:rsidRDefault="00036589" w:rsidP="00036589">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_____________________________________________________________________________________________</w:t>
      </w:r>
    </w:p>
    <w:p w:rsidR="00036589" w:rsidRDefault="00036589" w:rsidP="00036589">
      <w:pPr>
        <w:pStyle w:val="a3"/>
        <w:ind w:firstLine="567"/>
        <w:jc w:val="both"/>
        <w:rPr>
          <w:rFonts w:ascii="Times New Roman" w:eastAsia="Times New Roman" w:hAnsi="Times New Roman"/>
          <w:b/>
          <w:i/>
          <w:sz w:val="20"/>
          <w:szCs w:val="20"/>
          <w:lang w:eastAsia="ru-RU"/>
        </w:rPr>
      </w:pPr>
      <w:proofErr w:type="gramStart"/>
      <w:r w:rsidRPr="00036589">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28.06.2024 г. № 28 «</w:t>
      </w:r>
      <w:r w:rsidRPr="00036589">
        <w:rPr>
          <w:rFonts w:ascii="Times New Roman" w:eastAsia="Times New Roman" w:hAnsi="Times New Roman"/>
          <w:b/>
          <w:i/>
          <w:sz w:val="20"/>
          <w:szCs w:val="20"/>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036589">
        <w:rPr>
          <w:rFonts w:ascii="Times New Roman" w:hAnsi="Times New Roman"/>
          <w:b/>
          <w:i/>
          <w:sz w:val="20"/>
          <w:szCs w:val="20"/>
        </w:rPr>
        <w:t xml:space="preserve">09.01.2018 г. № 1 </w:t>
      </w:r>
      <w:r w:rsidRPr="00036589">
        <w:rPr>
          <w:rFonts w:ascii="Times New Roman" w:eastAsia="Times New Roman" w:hAnsi="Times New Roman"/>
          <w:b/>
          <w:i/>
          <w:sz w:val="20"/>
          <w:szCs w:val="20"/>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proofErr w:type="gramEnd"/>
    </w:p>
    <w:p w:rsidR="00036589" w:rsidRPr="00036589" w:rsidRDefault="00036589" w:rsidP="00036589">
      <w:pPr>
        <w:pStyle w:val="a3"/>
        <w:ind w:firstLine="567"/>
        <w:jc w:val="both"/>
        <w:rPr>
          <w:rFonts w:ascii="Times New Roman" w:hAnsi="Times New Roman"/>
          <w:color w:val="000000" w:themeColor="text1"/>
          <w:sz w:val="20"/>
          <w:szCs w:val="20"/>
        </w:rPr>
      </w:pPr>
      <w:proofErr w:type="gramStart"/>
      <w:r w:rsidRPr="00036589">
        <w:rPr>
          <w:rFonts w:ascii="Times New Roman" w:hAnsi="Times New Roman"/>
          <w:color w:val="000000" w:themeColor="text1"/>
          <w:sz w:val="20"/>
          <w:szCs w:val="20"/>
          <w:shd w:val="clear" w:color="auto" w:fill="FFFFFF"/>
        </w:rPr>
        <w:t>В соответствии с</w:t>
      </w:r>
      <w:r w:rsidRPr="00036589">
        <w:rPr>
          <w:rStyle w:val="apple-converted-space"/>
          <w:rFonts w:ascii="Times New Roman" w:hAnsi="Times New Roman"/>
          <w:color w:val="000000" w:themeColor="text1"/>
          <w:spacing w:val="2"/>
          <w:sz w:val="20"/>
          <w:szCs w:val="20"/>
          <w:shd w:val="clear" w:color="auto" w:fill="FFFFFF"/>
        </w:rPr>
        <w:t> </w:t>
      </w:r>
      <w:hyperlink r:id="rId8" w:history="1">
        <w:r w:rsidRPr="00036589">
          <w:rPr>
            <w:rStyle w:val="a4"/>
            <w:rFonts w:ascii="Times New Roman" w:hAnsi="Times New Roman"/>
            <w:color w:val="000000" w:themeColor="text1"/>
            <w:spacing w:val="2"/>
            <w:sz w:val="20"/>
            <w:szCs w:val="20"/>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036589">
        <w:rPr>
          <w:rFonts w:ascii="Times New Roman" w:hAnsi="Times New Roman"/>
          <w:color w:val="000000" w:themeColor="text1"/>
          <w:sz w:val="20"/>
          <w:szCs w:val="20"/>
          <w:shd w:val="clear" w:color="auto" w:fill="FFFFFF"/>
        </w:rPr>
        <w:t>, Уставом</w:t>
      </w:r>
      <w:r w:rsidRPr="00036589">
        <w:rPr>
          <w:rFonts w:ascii="Times New Roman" w:hAnsi="Times New Roman"/>
          <w:color w:val="000000" w:themeColor="text1"/>
          <w:sz w:val="20"/>
          <w:szCs w:val="20"/>
        </w:rPr>
        <w:t xml:space="preserve"> сельского поселения станция Клявлино муниципального района Клявлинский, </w:t>
      </w:r>
      <w:hyperlink r:id="rId9" w:history="1">
        <w:r w:rsidRPr="00036589">
          <w:rPr>
            <w:rFonts w:ascii="Times New Roman" w:hAnsi="Times New Roman"/>
            <w:color w:val="000000" w:themeColor="text1"/>
            <w:sz w:val="20"/>
            <w:szCs w:val="20"/>
          </w:rPr>
          <w:t>постановлением</w:t>
        </w:r>
      </w:hyperlink>
      <w:r w:rsidRPr="00036589">
        <w:rPr>
          <w:rFonts w:ascii="Times New Roman" w:hAnsi="Times New Roman"/>
          <w:color w:val="000000" w:themeColor="text1"/>
          <w:sz w:val="20"/>
          <w:szCs w:val="20"/>
        </w:rPr>
        <w:t xml:space="preserve"> Администрации сельского поселения станция Клявлино муниципального района Клявлинский Самарской области от </w:t>
      </w:r>
      <w:r w:rsidRPr="00036589">
        <w:rPr>
          <w:rFonts w:ascii="Times New Roman" w:hAnsi="Times New Roman"/>
          <w:bCs/>
          <w:color w:val="000000" w:themeColor="text1"/>
          <w:spacing w:val="-1"/>
          <w:sz w:val="20"/>
          <w:szCs w:val="20"/>
        </w:rPr>
        <w:t>29.05.2015 г. № 28  «</w:t>
      </w:r>
      <w:r w:rsidRPr="00036589">
        <w:rPr>
          <w:rFonts w:ascii="Times New Roman" w:hAnsi="Times New Roman"/>
          <w:color w:val="000000" w:themeColor="text1"/>
          <w:sz w:val="20"/>
          <w:szCs w:val="20"/>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036589">
        <w:rPr>
          <w:rFonts w:ascii="Times New Roman" w:hAnsi="Times New Roman"/>
          <w:color w:val="000000" w:themeColor="text1"/>
          <w:sz w:val="20"/>
          <w:szCs w:val="20"/>
        </w:rPr>
        <w:t xml:space="preserve"> </w:t>
      </w:r>
      <w:proofErr w:type="gramStart"/>
      <w:r w:rsidRPr="00036589">
        <w:rPr>
          <w:rFonts w:ascii="Times New Roman" w:hAnsi="Times New Roman"/>
          <w:color w:val="000000" w:themeColor="text1"/>
          <w:sz w:val="20"/>
          <w:szCs w:val="20"/>
        </w:rPr>
        <w:t xml:space="preserve">района Клявлинский», в целях уточнения объемов финансирования мероприятий муниципальной программы </w:t>
      </w:r>
      <w:r w:rsidRPr="00036589">
        <w:rPr>
          <w:rFonts w:ascii="Times New Roman" w:eastAsia="Times New Roman" w:hAnsi="Times New Roman"/>
          <w:color w:val="000000" w:themeColor="text1"/>
          <w:sz w:val="20"/>
          <w:szCs w:val="20"/>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r w:rsidRPr="00036589">
        <w:rPr>
          <w:rFonts w:ascii="Times New Roman" w:hAnsi="Times New Roman"/>
          <w:color w:val="000000" w:themeColor="text1"/>
          <w:spacing w:val="-2"/>
          <w:sz w:val="20"/>
          <w:szCs w:val="20"/>
        </w:rPr>
        <w:t xml:space="preserve">, утвержденной постановлением </w:t>
      </w:r>
      <w:r w:rsidRPr="00036589">
        <w:rPr>
          <w:rFonts w:ascii="Times New Roman" w:hAnsi="Times New Roman"/>
          <w:color w:val="000000" w:themeColor="text1"/>
          <w:sz w:val="20"/>
          <w:szCs w:val="20"/>
        </w:rPr>
        <w:t xml:space="preserve">Администрации </w:t>
      </w:r>
      <w:r w:rsidRPr="00036589">
        <w:rPr>
          <w:rFonts w:ascii="Times New Roman" w:eastAsia="Times New Roman" w:hAnsi="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036589">
        <w:rPr>
          <w:rFonts w:ascii="Times New Roman" w:hAnsi="Times New Roman"/>
          <w:color w:val="000000" w:themeColor="text1"/>
          <w:sz w:val="20"/>
          <w:szCs w:val="20"/>
        </w:rPr>
        <w:t xml:space="preserve"> от 09.01.2018г. № 1, Администрация </w:t>
      </w:r>
      <w:r w:rsidRPr="00036589">
        <w:rPr>
          <w:rFonts w:ascii="Times New Roman" w:eastAsia="Times New Roman" w:hAnsi="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036589">
        <w:rPr>
          <w:rFonts w:ascii="Times New Roman" w:hAnsi="Times New Roman"/>
          <w:color w:val="000000" w:themeColor="text1"/>
          <w:sz w:val="20"/>
          <w:szCs w:val="20"/>
        </w:rPr>
        <w:t xml:space="preserve"> ПОСТАНОВЛЯЮ:</w:t>
      </w:r>
      <w:proofErr w:type="gramEnd"/>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1. Внести в постановление </w:t>
      </w:r>
      <w:r w:rsidRPr="00036589">
        <w:rPr>
          <w:rFonts w:ascii="Times New Roman" w:eastAsia="Times New Roman" w:hAnsi="Times New Roman"/>
          <w:color w:val="000000" w:themeColor="text1"/>
          <w:sz w:val="20"/>
          <w:szCs w:val="20"/>
          <w:lang w:eastAsia="ru-RU"/>
        </w:rPr>
        <w:t xml:space="preserve">Администрации сельского поселения станция Клявлино муниципального района Клявлинский Самарской области от </w:t>
      </w:r>
      <w:r w:rsidRPr="00036589">
        <w:rPr>
          <w:rFonts w:ascii="Times New Roman" w:hAnsi="Times New Roman"/>
          <w:color w:val="000000" w:themeColor="text1"/>
          <w:sz w:val="20"/>
          <w:szCs w:val="20"/>
        </w:rPr>
        <w:t xml:space="preserve">09.01.2018 г. № 1 </w:t>
      </w:r>
      <w:r w:rsidRPr="00036589">
        <w:rPr>
          <w:rFonts w:ascii="Times New Roman" w:eastAsia="Times New Roman" w:hAnsi="Times New Roman"/>
          <w:color w:val="000000" w:themeColor="text1"/>
          <w:sz w:val="20"/>
          <w:szCs w:val="20"/>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 </w:t>
      </w:r>
      <w:r w:rsidRPr="00036589">
        <w:rPr>
          <w:rFonts w:ascii="Times New Roman" w:hAnsi="Times New Roman"/>
          <w:color w:val="000000" w:themeColor="text1"/>
          <w:sz w:val="20"/>
          <w:szCs w:val="20"/>
        </w:rPr>
        <w:t>(далее - постановление) следующие изменения:</w:t>
      </w:r>
    </w:p>
    <w:p w:rsidR="00036589" w:rsidRPr="00036589" w:rsidRDefault="00036589" w:rsidP="00036589">
      <w:pPr>
        <w:pStyle w:val="a3"/>
        <w:ind w:firstLine="567"/>
        <w:jc w:val="both"/>
        <w:rPr>
          <w:rFonts w:ascii="Times New Roman" w:hAnsi="Times New Roman"/>
          <w:color w:val="000000" w:themeColor="text1"/>
          <w:spacing w:val="6"/>
          <w:sz w:val="20"/>
          <w:szCs w:val="20"/>
        </w:rPr>
      </w:pPr>
      <w:r w:rsidRPr="00036589">
        <w:rPr>
          <w:rFonts w:ascii="Times New Roman" w:hAnsi="Times New Roman"/>
          <w:color w:val="000000" w:themeColor="text1"/>
          <w:spacing w:val="6"/>
          <w:sz w:val="20"/>
          <w:szCs w:val="20"/>
        </w:rPr>
        <w:lastRenderedPageBreak/>
        <w:t xml:space="preserve">1.1. </w:t>
      </w:r>
      <w:r w:rsidRPr="00036589">
        <w:rPr>
          <w:rFonts w:ascii="Times New Roman" w:hAnsi="Times New Roman"/>
          <w:color w:val="000000" w:themeColor="text1"/>
          <w:sz w:val="20"/>
          <w:szCs w:val="20"/>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036589" w:rsidRPr="00036589" w:rsidRDefault="00036589" w:rsidP="00036589">
      <w:pPr>
        <w:pStyle w:val="a3"/>
        <w:ind w:firstLine="567"/>
        <w:jc w:val="both"/>
        <w:rPr>
          <w:rFonts w:ascii="Times New Roman" w:hAnsi="Times New Roman"/>
          <w:color w:val="000000" w:themeColor="text1"/>
          <w:sz w:val="20"/>
          <w:szCs w:val="20"/>
        </w:rPr>
      </w:pPr>
      <w:proofErr w:type="gramStart"/>
      <w:r w:rsidRPr="00036589">
        <w:rPr>
          <w:rFonts w:ascii="Times New Roman" w:hAnsi="Times New Roman"/>
          <w:color w:val="000000" w:themeColor="text1"/>
          <w:sz w:val="20"/>
          <w:szCs w:val="20"/>
        </w:rPr>
        <w:t>«Объемы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Клявлино муниципального района Клявлинский Самарской области средств вышестоящих бюджетов, а также за счет внебюджетных источников.</w:t>
      </w:r>
      <w:proofErr w:type="gramEnd"/>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Общий объем финансового обеспечения муниципальной программы за счет всех источников составляет  </w:t>
      </w:r>
      <w:r w:rsidRPr="00036589">
        <w:rPr>
          <w:rFonts w:ascii="Times New Roman" w:hAnsi="Times New Roman"/>
          <w:color w:val="000000" w:themeColor="text1"/>
          <w:sz w:val="20"/>
          <w:szCs w:val="20"/>
        </w:rPr>
        <w:tab/>
        <w:t xml:space="preserve">404 694 894,56 </w:t>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33 219 063,92</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35 369 725,99</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53 964 307,04</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41 407 916,31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46 538 634,21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39 696 371,31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38 300 319,78</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39 265 588,00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38 880 544,00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38 052 424,00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По источникам финансового обеспечения:</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1) средства бюджета сельского поселения станция Клявлино муниципального района Клявлинский Самарской области </w:t>
      </w:r>
      <w:r w:rsidRPr="00036589">
        <w:rPr>
          <w:rFonts w:ascii="Times New Roman" w:hAnsi="Times New Roman"/>
          <w:color w:val="000000" w:themeColor="text1"/>
          <w:sz w:val="20"/>
          <w:szCs w:val="20"/>
        </w:rPr>
        <w:tab/>
        <w:t xml:space="preserve">376 953 519,36 </w:t>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30 225 863,92</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31 010 212,94</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42 694 644,89</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40 363 176,31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44 833 174,21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39 121 011,31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34 092 879,78</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38 507 708,00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38 052 424,00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38 052 424,00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2) средства областного бюджета </w:t>
      </w:r>
      <w:r w:rsidRPr="00036589">
        <w:rPr>
          <w:rFonts w:ascii="Times New Roman" w:hAnsi="Times New Roman"/>
          <w:color w:val="000000" w:themeColor="text1"/>
          <w:sz w:val="20"/>
          <w:szCs w:val="20"/>
        </w:rPr>
        <w:tab/>
        <w:t>22 577 535,20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2 577 400,00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3 911 313,05</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10 797 322,15</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570 900,00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1 202 000,00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3 518 600,00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3) средства федерального бюджета </w:t>
      </w:r>
      <w:r w:rsidRPr="00036589">
        <w:rPr>
          <w:rFonts w:ascii="Times New Roman" w:hAnsi="Times New Roman"/>
          <w:color w:val="000000" w:themeColor="text1"/>
          <w:sz w:val="20"/>
          <w:szCs w:val="20"/>
        </w:rPr>
        <w:tab/>
        <w:t>5 163 840,00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415 800,00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448 200,00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472 340,00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473 840,00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503 460,00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575 360,00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688 840,00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757 880,00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828 120,00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proofErr w:type="gramStart"/>
      <w:r w:rsidRPr="00036589">
        <w:rPr>
          <w:rFonts w:ascii="Times New Roman" w:hAnsi="Times New Roman"/>
          <w:color w:val="000000" w:themeColor="text1"/>
          <w:sz w:val="20"/>
          <w:szCs w:val="20"/>
        </w:rPr>
        <w:t>;;</w:t>
      </w:r>
      <w:proofErr w:type="gramEnd"/>
    </w:p>
    <w:p w:rsidR="00036589" w:rsidRPr="00036589" w:rsidRDefault="00036589" w:rsidP="00036589">
      <w:pPr>
        <w:pStyle w:val="a3"/>
        <w:ind w:firstLine="567"/>
        <w:jc w:val="both"/>
        <w:rPr>
          <w:rFonts w:ascii="Times New Roman" w:hAnsi="Times New Roman"/>
          <w:color w:val="000000" w:themeColor="text1"/>
          <w:sz w:val="20"/>
          <w:szCs w:val="20"/>
        </w:rPr>
      </w:pPr>
    </w:p>
    <w:p w:rsidR="00036589" w:rsidRPr="00036589" w:rsidRDefault="00036589" w:rsidP="00036589">
      <w:pPr>
        <w:pStyle w:val="a3"/>
        <w:ind w:firstLine="567"/>
        <w:jc w:val="both"/>
        <w:rPr>
          <w:rFonts w:ascii="Times New Roman" w:hAnsi="Times New Roman"/>
          <w:color w:val="000000" w:themeColor="text1"/>
          <w:sz w:val="20"/>
          <w:szCs w:val="20"/>
        </w:rPr>
      </w:pPr>
      <w:proofErr w:type="gramStart"/>
      <w:r w:rsidRPr="00036589">
        <w:rPr>
          <w:rFonts w:ascii="Times New Roman" w:hAnsi="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036589" w:rsidRPr="00036589" w:rsidRDefault="00036589" w:rsidP="00036589">
      <w:pPr>
        <w:pStyle w:val="a3"/>
        <w:ind w:firstLine="567"/>
        <w:jc w:val="both"/>
        <w:rPr>
          <w:rFonts w:ascii="Times New Roman" w:hAnsi="Times New Roman"/>
          <w:color w:val="000000" w:themeColor="text1"/>
          <w:sz w:val="20"/>
          <w:szCs w:val="20"/>
        </w:rPr>
      </w:pPr>
      <w:proofErr w:type="gramStart"/>
      <w:r w:rsidRPr="00036589">
        <w:rPr>
          <w:rFonts w:ascii="Times New Roman" w:hAnsi="Times New Roman"/>
          <w:color w:val="000000" w:themeColor="text1"/>
          <w:sz w:val="20"/>
          <w:szCs w:val="20"/>
        </w:rPr>
        <w:t xml:space="preserve">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w:t>
      </w:r>
      <w:r w:rsidRPr="00036589">
        <w:rPr>
          <w:rFonts w:ascii="Times New Roman" w:hAnsi="Times New Roman"/>
          <w:color w:val="000000" w:themeColor="text1"/>
          <w:sz w:val="20"/>
          <w:szCs w:val="20"/>
        </w:rPr>
        <w:lastRenderedPageBreak/>
        <w:t>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roofErr w:type="gramEnd"/>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1.2. Абзац 2 Раздела </w:t>
      </w:r>
      <w:r w:rsidRPr="00036589">
        <w:rPr>
          <w:rFonts w:ascii="Times New Roman" w:hAnsi="Times New Roman"/>
          <w:color w:val="000000" w:themeColor="text1"/>
          <w:sz w:val="20"/>
          <w:szCs w:val="20"/>
          <w:lang w:val="en-US"/>
        </w:rPr>
        <w:t>I</w:t>
      </w:r>
      <w:r w:rsidRPr="00036589">
        <w:rPr>
          <w:rFonts w:ascii="Times New Roman" w:hAnsi="Times New Roman"/>
          <w:color w:val="000000" w:themeColor="text1"/>
          <w:sz w:val="20"/>
          <w:szCs w:val="20"/>
        </w:rPr>
        <w:t>V. Обоснование ресурсного обеспечения муниципальной программы изменить и изложить в следующей редакции:</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«Общий объем финансового обеспечения муниципальной программы за счет всех источников составляет  </w:t>
      </w:r>
      <w:r w:rsidRPr="00036589">
        <w:rPr>
          <w:rFonts w:ascii="Times New Roman" w:hAnsi="Times New Roman"/>
          <w:color w:val="000000" w:themeColor="text1"/>
          <w:sz w:val="20"/>
          <w:szCs w:val="20"/>
        </w:rPr>
        <w:tab/>
        <w:t xml:space="preserve">404 694 894,56 </w:t>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33 219 063,92</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35 369 725,99</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53 964 307,04</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41 407 916,31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46 538 634,21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39 696 371,31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38 300 319,78</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39 265 588,00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38 880 544,00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38 052 424,00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По источникам финансового обеспечения:</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1) средства бюджета сельского поселения станция Клявлино муниципального района Клявлинский Самарской области </w:t>
      </w:r>
      <w:r w:rsidRPr="00036589">
        <w:rPr>
          <w:rFonts w:ascii="Times New Roman" w:hAnsi="Times New Roman"/>
          <w:color w:val="000000" w:themeColor="text1"/>
          <w:sz w:val="20"/>
          <w:szCs w:val="20"/>
        </w:rPr>
        <w:tab/>
        <w:t xml:space="preserve">376 953 519,36 </w:t>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30 225 863,92</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31 010 212,94</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42 694 644,89</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40 363 176,31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44 833 174,21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39 121 011,31</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 xml:space="preserve">34 092 879,78 </w:t>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38 507 708,00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38 052 424,00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38 052 424,00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2) средства областного бюджета </w:t>
      </w:r>
      <w:r w:rsidRPr="00036589">
        <w:rPr>
          <w:rFonts w:ascii="Times New Roman" w:hAnsi="Times New Roman"/>
          <w:color w:val="000000" w:themeColor="text1"/>
          <w:sz w:val="20"/>
          <w:szCs w:val="20"/>
        </w:rPr>
        <w:tab/>
        <w:t>22 577 535,20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2 577 400,00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3 911 313,05</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10 797 322,15</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570 900,00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1 202 000,00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3 518 600,00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3) средства федерального бюджета </w:t>
      </w:r>
      <w:r w:rsidRPr="00036589">
        <w:rPr>
          <w:rFonts w:ascii="Times New Roman" w:hAnsi="Times New Roman"/>
          <w:color w:val="000000" w:themeColor="text1"/>
          <w:sz w:val="20"/>
          <w:szCs w:val="20"/>
        </w:rPr>
        <w:tab/>
        <w:t>5 163 840,00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 по годам:</w:t>
      </w:r>
      <w:r w:rsidRPr="00036589">
        <w:rPr>
          <w:rFonts w:ascii="Times New Roman" w:hAnsi="Times New Roman"/>
          <w:color w:val="000000" w:themeColor="text1"/>
          <w:sz w:val="20"/>
          <w:szCs w:val="20"/>
        </w:rPr>
        <w:tab/>
      </w:r>
      <w:r w:rsidRPr="00036589">
        <w:rPr>
          <w:rFonts w:ascii="Times New Roman" w:hAnsi="Times New Roman"/>
          <w:color w:val="000000" w:themeColor="text1"/>
          <w:sz w:val="20"/>
          <w:szCs w:val="20"/>
        </w:rPr>
        <w:tab/>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2018 г. – </w:t>
      </w:r>
      <w:r w:rsidRPr="00036589">
        <w:rPr>
          <w:rFonts w:ascii="Times New Roman" w:hAnsi="Times New Roman"/>
          <w:color w:val="000000" w:themeColor="text1"/>
          <w:sz w:val="20"/>
          <w:szCs w:val="20"/>
        </w:rPr>
        <w:tab/>
        <w:t>415 800,00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2019 г. – </w:t>
      </w:r>
      <w:r w:rsidRPr="00036589">
        <w:rPr>
          <w:rFonts w:ascii="Times New Roman" w:hAnsi="Times New Roman"/>
          <w:color w:val="000000" w:themeColor="text1"/>
          <w:sz w:val="20"/>
          <w:szCs w:val="20"/>
        </w:rPr>
        <w:tab/>
        <w:t>448 200,00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2020 г. – </w:t>
      </w:r>
      <w:r w:rsidRPr="00036589">
        <w:rPr>
          <w:rFonts w:ascii="Times New Roman" w:hAnsi="Times New Roman"/>
          <w:color w:val="000000" w:themeColor="text1"/>
          <w:sz w:val="20"/>
          <w:szCs w:val="20"/>
        </w:rPr>
        <w:tab/>
        <w:t>472 340,00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2021 г. – </w:t>
      </w:r>
      <w:r w:rsidRPr="00036589">
        <w:rPr>
          <w:rFonts w:ascii="Times New Roman" w:hAnsi="Times New Roman"/>
          <w:color w:val="000000" w:themeColor="text1"/>
          <w:sz w:val="20"/>
          <w:szCs w:val="20"/>
        </w:rPr>
        <w:tab/>
        <w:t>473 840,00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2022 г. – </w:t>
      </w:r>
      <w:r w:rsidRPr="00036589">
        <w:rPr>
          <w:rFonts w:ascii="Times New Roman" w:hAnsi="Times New Roman"/>
          <w:color w:val="000000" w:themeColor="text1"/>
          <w:sz w:val="20"/>
          <w:szCs w:val="20"/>
        </w:rPr>
        <w:tab/>
        <w:t>503 460,00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2023 г. – </w:t>
      </w:r>
      <w:r w:rsidRPr="00036589">
        <w:rPr>
          <w:rFonts w:ascii="Times New Roman" w:hAnsi="Times New Roman"/>
          <w:color w:val="000000" w:themeColor="text1"/>
          <w:sz w:val="20"/>
          <w:szCs w:val="20"/>
        </w:rPr>
        <w:tab/>
        <w:t>575 360,00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2024 г. – </w:t>
      </w:r>
      <w:r w:rsidRPr="00036589">
        <w:rPr>
          <w:rFonts w:ascii="Times New Roman" w:hAnsi="Times New Roman"/>
          <w:color w:val="000000" w:themeColor="text1"/>
          <w:sz w:val="20"/>
          <w:szCs w:val="20"/>
        </w:rPr>
        <w:tab/>
        <w:t>688 840,00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2025 г. – </w:t>
      </w:r>
      <w:r w:rsidRPr="00036589">
        <w:rPr>
          <w:rFonts w:ascii="Times New Roman" w:hAnsi="Times New Roman"/>
          <w:color w:val="000000" w:themeColor="text1"/>
          <w:sz w:val="20"/>
          <w:szCs w:val="20"/>
        </w:rPr>
        <w:tab/>
        <w:t>757 880,00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2026 г. – </w:t>
      </w:r>
      <w:r w:rsidRPr="00036589">
        <w:rPr>
          <w:rFonts w:ascii="Times New Roman" w:hAnsi="Times New Roman"/>
          <w:color w:val="000000" w:themeColor="text1"/>
          <w:sz w:val="20"/>
          <w:szCs w:val="20"/>
        </w:rPr>
        <w:tab/>
        <w:t>828 120,00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2027 г. – </w:t>
      </w:r>
      <w:r w:rsidRPr="00036589">
        <w:rPr>
          <w:rFonts w:ascii="Times New Roman" w:hAnsi="Times New Roman"/>
          <w:color w:val="000000" w:themeColor="text1"/>
          <w:sz w:val="20"/>
          <w:szCs w:val="20"/>
        </w:rPr>
        <w:tab/>
        <w:t>0,00</w:t>
      </w:r>
      <w:r w:rsidRPr="00036589">
        <w:rPr>
          <w:rFonts w:ascii="Times New Roman" w:hAnsi="Times New Roman"/>
          <w:color w:val="000000" w:themeColor="text1"/>
          <w:sz w:val="20"/>
          <w:szCs w:val="20"/>
        </w:rPr>
        <w:tab/>
      </w:r>
      <w:proofErr w:type="spellStart"/>
      <w:r w:rsidRPr="00036589">
        <w:rPr>
          <w:rFonts w:ascii="Times New Roman" w:hAnsi="Times New Roman"/>
          <w:color w:val="000000" w:themeColor="text1"/>
          <w:sz w:val="20"/>
          <w:szCs w:val="20"/>
        </w:rPr>
        <w:t>руб</w:t>
      </w:r>
      <w:proofErr w:type="spellEnd"/>
      <w:r w:rsidRPr="00036589">
        <w:rPr>
          <w:rFonts w:ascii="Times New Roman" w:hAnsi="Times New Roman"/>
          <w:color w:val="000000" w:themeColor="text1"/>
          <w:sz w:val="20"/>
          <w:szCs w:val="20"/>
        </w:rPr>
        <w:t>;</w:t>
      </w:r>
    </w:p>
    <w:p w:rsidR="00036589" w:rsidRPr="00036589" w:rsidRDefault="00036589" w:rsidP="00036589">
      <w:pPr>
        <w:pStyle w:val="a3"/>
        <w:ind w:firstLine="567"/>
        <w:jc w:val="both"/>
        <w:rPr>
          <w:rFonts w:ascii="Times New Roman" w:hAnsi="Times New Roman"/>
          <w:color w:val="000000" w:themeColor="text1"/>
          <w:sz w:val="20"/>
          <w:szCs w:val="20"/>
        </w:rPr>
      </w:pPr>
      <w:proofErr w:type="gramStart"/>
      <w:r w:rsidRPr="00036589">
        <w:rPr>
          <w:rFonts w:ascii="Times New Roman" w:hAnsi="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036589" w:rsidRPr="00036589" w:rsidRDefault="00036589" w:rsidP="00036589">
      <w:pPr>
        <w:pStyle w:val="a3"/>
        <w:ind w:firstLine="567"/>
        <w:jc w:val="both"/>
        <w:rPr>
          <w:rFonts w:ascii="Times New Roman" w:hAnsi="Times New Roman"/>
          <w:color w:val="000000" w:themeColor="text1"/>
          <w:spacing w:val="6"/>
          <w:sz w:val="20"/>
          <w:szCs w:val="20"/>
        </w:rPr>
      </w:pPr>
      <w:r w:rsidRPr="00036589">
        <w:rPr>
          <w:rFonts w:ascii="Times New Roman" w:hAnsi="Times New Roman"/>
          <w:color w:val="000000" w:themeColor="text1"/>
          <w:spacing w:val="6"/>
          <w:sz w:val="20"/>
          <w:szCs w:val="20"/>
        </w:rPr>
        <w:t>2. Опубликовать настоящее постановление в газете «Вести сельского поселения станция Клявлино».</w:t>
      </w:r>
    </w:p>
    <w:p w:rsidR="00036589" w:rsidRPr="00036589" w:rsidRDefault="00036589" w:rsidP="00036589">
      <w:pPr>
        <w:pStyle w:val="a3"/>
        <w:ind w:firstLine="567"/>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3. Настоящее постановление вступает в силу со дня его официального опубликования и распространяется на правоотношения, возникшие с 01.06.2024 г.</w:t>
      </w:r>
    </w:p>
    <w:p w:rsidR="00036589" w:rsidRPr="00036589" w:rsidRDefault="00036589" w:rsidP="00036589">
      <w:pPr>
        <w:pStyle w:val="a3"/>
        <w:ind w:firstLine="567"/>
        <w:jc w:val="both"/>
        <w:rPr>
          <w:rFonts w:ascii="Times New Roman" w:hAnsi="Times New Roman"/>
          <w:color w:val="000000" w:themeColor="text1"/>
          <w:spacing w:val="6"/>
          <w:sz w:val="20"/>
          <w:szCs w:val="20"/>
        </w:rPr>
      </w:pPr>
      <w:r w:rsidRPr="00036589">
        <w:rPr>
          <w:rFonts w:ascii="Times New Roman" w:eastAsia="Times New Roman" w:hAnsi="Times New Roman"/>
          <w:color w:val="000000" w:themeColor="text1"/>
          <w:sz w:val="20"/>
          <w:szCs w:val="20"/>
          <w:lang w:eastAsia="ru-RU"/>
        </w:rPr>
        <w:t xml:space="preserve">4. </w:t>
      </w:r>
      <w:proofErr w:type="gramStart"/>
      <w:r w:rsidRPr="00036589">
        <w:rPr>
          <w:rFonts w:ascii="Times New Roman" w:hAnsi="Times New Roman"/>
          <w:color w:val="000000" w:themeColor="text1"/>
          <w:sz w:val="20"/>
          <w:szCs w:val="20"/>
        </w:rPr>
        <w:t>Контроль за</w:t>
      </w:r>
      <w:proofErr w:type="gramEnd"/>
      <w:r w:rsidRPr="00036589">
        <w:rPr>
          <w:rFonts w:ascii="Times New Roman" w:hAnsi="Times New Roman"/>
          <w:color w:val="000000" w:themeColor="text1"/>
          <w:sz w:val="20"/>
          <w:szCs w:val="20"/>
        </w:rPr>
        <w:t xml:space="preserve"> выполнением настоящего постановления оставляю за собой.</w:t>
      </w:r>
    </w:p>
    <w:p w:rsidR="00036589" w:rsidRPr="00036589" w:rsidRDefault="00036589" w:rsidP="00036589">
      <w:pPr>
        <w:pStyle w:val="a3"/>
        <w:ind w:firstLine="567"/>
        <w:jc w:val="both"/>
        <w:rPr>
          <w:rFonts w:ascii="Times New Roman" w:eastAsia="Times New Roman" w:hAnsi="Times New Roman"/>
          <w:color w:val="000000" w:themeColor="text1"/>
          <w:sz w:val="20"/>
          <w:szCs w:val="20"/>
          <w:lang w:eastAsia="ru-RU"/>
        </w:rPr>
      </w:pPr>
    </w:p>
    <w:p w:rsidR="00036589" w:rsidRPr="00036589" w:rsidRDefault="00036589" w:rsidP="00036589">
      <w:pPr>
        <w:pStyle w:val="a3"/>
        <w:ind w:firstLine="567"/>
        <w:jc w:val="both"/>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 xml:space="preserve">Глава сельского поселения  </w:t>
      </w:r>
    </w:p>
    <w:p w:rsidR="00036589" w:rsidRPr="00036589" w:rsidRDefault="00036589" w:rsidP="00036589">
      <w:pPr>
        <w:pStyle w:val="a3"/>
        <w:ind w:firstLine="567"/>
        <w:jc w:val="both"/>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 xml:space="preserve">станция Клявлино муниципального района </w:t>
      </w:r>
    </w:p>
    <w:p w:rsidR="00036589" w:rsidRPr="00036589" w:rsidRDefault="00036589" w:rsidP="00036589">
      <w:pPr>
        <w:pStyle w:val="a3"/>
        <w:ind w:firstLine="567"/>
        <w:jc w:val="both"/>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Клявлинский Самарской области                                                                  Ю.Д. Иванов</w:t>
      </w:r>
    </w:p>
    <w:p w:rsidR="00036589" w:rsidRPr="00C2379C" w:rsidRDefault="00036589" w:rsidP="00036589">
      <w:pPr>
        <w:pStyle w:val="a3"/>
        <w:ind w:firstLine="567"/>
        <w:jc w:val="both"/>
        <w:rPr>
          <w:rFonts w:ascii="Times New Roman" w:eastAsia="Times New Roman" w:hAnsi="Times New Roman"/>
          <w:sz w:val="24"/>
          <w:szCs w:val="24"/>
          <w:lang w:eastAsia="ru-RU"/>
        </w:rPr>
      </w:pPr>
    </w:p>
    <w:p w:rsidR="00036589" w:rsidRPr="00C2379C" w:rsidRDefault="00036589" w:rsidP="00036589">
      <w:pPr>
        <w:pStyle w:val="a3"/>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w:t>
      </w:r>
      <w:r w:rsidR="00B214FF">
        <w:rPr>
          <w:rFonts w:ascii="Times New Roman" w:eastAsia="Times New Roman" w:hAnsi="Times New Roman"/>
          <w:sz w:val="24"/>
          <w:szCs w:val="24"/>
          <w:lang w:eastAsia="ru-RU"/>
        </w:rPr>
        <w:t>_______</w:t>
      </w:r>
    </w:p>
    <w:p w:rsidR="00036589" w:rsidRPr="00036589" w:rsidRDefault="00036589" w:rsidP="00036589">
      <w:pPr>
        <w:spacing w:after="0" w:line="240" w:lineRule="auto"/>
        <w:ind w:left="284" w:firstLine="283"/>
        <w:jc w:val="both"/>
        <w:rPr>
          <w:rFonts w:ascii="Times New Roman" w:eastAsia="Times New Roman" w:hAnsi="Times New Roman"/>
          <w:b/>
          <w:i/>
          <w:sz w:val="20"/>
          <w:szCs w:val="20"/>
          <w:lang w:eastAsia="ru-RU"/>
        </w:rPr>
      </w:pPr>
      <w:proofErr w:type="gramStart"/>
      <w:r w:rsidRPr="00036589">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28.06.2024 г. № 29 «</w:t>
      </w:r>
      <w:r w:rsidRPr="00036589">
        <w:rPr>
          <w:rFonts w:ascii="Times New Roman" w:eastAsia="Times New Roman" w:hAnsi="Times New Roman"/>
          <w:b/>
          <w:i/>
          <w:sz w:val="20"/>
          <w:szCs w:val="20"/>
          <w:lang w:eastAsia="ru-RU"/>
        </w:rPr>
        <w:t xml:space="preserve">   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036589">
        <w:rPr>
          <w:rFonts w:ascii="Times New Roman" w:hAnsi="Times New Roman"/>
          <w:b/>
          <w:i/>
          <w:sz w:val="20"/>
          <w:szCs w:val="20"/>
        </w:rPr>
        <w:t xml:space="preserve">30.12.2016 г.  № 98 </w:t>
      </w:r>
      <w:r w:rsidRPr="00036589">
        <w:rPr>
          <w:rFonts w:ascii="Times New Roman" w:eastAsia="Times New Roman" w:hAnsi="Times New Roman"/>
          <w:b/>
          <w:i/>
          <w:sz w:val="20"/>
          <w:szCs w:val="20"/>
          <w:lang w:eastAsia="ru-RU"/>
        </w:rPr>
        <w:t>«Об утверждении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w:t>
      </w:r>
      <w:proofErr w:type="gramEnd"/>
      <w:r w:rsidRPr="00036589">
        <w:rPr>
          <w:rFonts w:ascii="Times New Roman" w:eastAsia="Times New Roman" w:hAnsi="Times New Roman"/>
          <w:b/>
          <w:i/>
          <w:sz w:val="20"/>
          <w:szCs w:val="20"/>
          <w:lang w:eastAsia="ru-RU"/>
        </w:rPr>
        <w:t xml:space="preserve"> на 2018-2027 годы»</w:t>
      </w:r>
    </w:p>
    <w:p w:rsidR="00036589" w:rsidRPr="00C2379C" w:rsidRDefault="00036589" w:rsidP="00036589">
      <w:pPr>
        <w:pStyle w:val="a3"/>
        <w:ind w:firstLine="567"/>
        <w:jc w:val="both"/>
        <w:rPr>
          <w:rFonts w:ascii="Times New Roman" w:eastAsia="Times New Roman" w:hAnsi="Times New Roman"/>
          <w:sz w:val="24"/>
          <w:szCs w:val="24"/>
          <w:lang w:eastAsia="ru-RU"/>
        </w:rPr>
      </w:pPr>
    </w:p>
    <w:p w:rsidR="00036589" w:rsidRPr="00036589" w:rsidRDefault="00036589" w:rsidP="00036589">
      <w:pPr>
        <w:spacing w:after="0"/>
        <w:ind w:left="284" w:firstLine="283"/>
        <w:jc w:val="both"/>
        <w:rPr>
          <w:rFonts w:ascii="Times New Roman" w:hAnsi="Times New Roman"/>
          <w:color w:val="000000" w:themeColor="text1"/>
          <w:sz w:val="20"/>
          <w:szCs w:val="20"/>
        </w:rPr>
      </w:pPr>
      <w:proofErr w:type="gramStart"/>
      <w:r w:rsidRPr="00036589">
        <w:rPr>
          <w:rFonts w:ascii="Times New Roman" w:hAnsi="Times New Roman"/>
          <w:color w:val="000000" w:themeColor="text1"/>
          <w:sz w:val="20"/>
          <w:szCs w:val="20"/>
          <w:shd w:val="clear" w:color="auto" w:fill="FFFFFF"/>
        </w:rPr>
        <w:t>В соответствии с</w:t>
      </w:r>
      <w:r w:rsidRPr="00036589">
        <w:rPr>
          <w:rFonts w:ascii="Times New Roman" w:hAnsi="Times New Roman"/>
          <w:color w:val="000000" w:themeColor="text1"/>
          <w:spacing w:val="2"/>
          <w:sz w:val="20"/>
          <w:szCs w:val="20"/>
          <w:shd w:val="clear" w:color="auto" w:fill="FFFFFF"/>
        </w:rPr>
        <w:t> </w:t>
      </w:r>
      <w:hyperlink r:id="rId10" w:history="1">
        <w:r w:rsidRPr="00036589">
          <w:rPr>
            <w:rFonts w:ascii="Times New Roman" w:hAnsi="Times New Roman"/>
            <w:color w:val="000000" w:themeColor="text1"/>
            <w:spacing w:val="2"/>
            <w:sz w:val="20"/>
            <w:szCs w:val="20"/>
            <w:u w:val="single"/>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036589">
        <w:rPr>
          <w:rFonts w:ascii="Times New Roman" w:hAnsi="Times New Roman"/>
          <w:color w:val="000000" w:themeColor="text1"/>
          <w:sz w:val="20"/>
          <w:szCs w:val="20"/>
          <w:shd w:val="clear" w:color="auto" w:fill="FFFFFF"/>
        </w:rPr>
        <w:t>, Уставом</w:t>
      </w:r>
      <w:r w:rsidRPr="00036589">
        <w:rPr>
          <w:rFonts w:ascii="Times New Roman" w:hAnsi="Times New Roman"/>
          <w:color w:val="000000" w:themeColor="text1"/>
          <w:sz w:val="20"/>
          <w:szCs w:val="20"/>
        </w:rPr>
        <w:t xml:space="preserve"> сельского поселения станция Клявлино муниципального района Клявлинский, постановлением Администрации муниципального района Клявлинский Самарской области от </w:t>
      </w:r>
      <w:r w:rsidRPr="00036589">
        <w:rPr>
          <w:rFonts w:ascii="Times New Roman" w:hAnsi="Times New Roman"/>
          <w:bCs/>
          <w:color w:val="000000" w:themeColor="text1"/>
          <w:spacing w:val="-1"/>
          <w:sz w:val="20"/>
          <w:szCs w:val="20"/>
        </w:rPr>
        <w:t>01.10.2013 г. № 394</w:t>
      </w:r>
      <w:r w:rsidRPr="00036589">
        <w:rPr>
          <w:rFonts w:ascii="Times New Roman" w:hAnsi="Times New Roman"/>
          <w:color w:val="000000" w:themeColor="text1"/>
          <w:sz w:val="20"/>
          <w:szCs w:val="20"/>
        </w:rPr>
        <w:t xml:space="preserve"> «Об утверждении порядка принятия решений о разработке, формирования и реализации, оценки эффективности муниципальных программ муниципального района Клявлинский, ПОСТАНОВЛЯЮ:</w:t>
      </w:r>
      <w:proofErr w:type="gramEnd"/>
    </w:p>
    <w:p w:rsidR="00036589" w:rsidRPr="00036589" w:rsidRDefault="00036589" w:rsidP="00036589">
      <w:pPr>
        <w:spacing w:after="0"/>
        <w:ind w:left="284" w:firstLine="283"/>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1. Внести в постановление Администрации сельского поселения станция Клявлино от 30.12.2016 № 98 «Об утверждении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 (далее - постановление) следующие изменения:</w:t>
      </w:r>
    </w:p>
    <w:p w:rsidR="00036589" w:rsidRPr="00036589" w:rsidRDefault="00036589" w:rsidP="00036589">
      <w:pPr>
        <w:spacing w:after="0"/>
        <w:ind w:left="284" w:firstLine="283"/>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1.1. Приложение к постановлению изложить в редакции согласно приложению, к настоящему постановлению.</w:t>
      </w:r>
    </w:p>
    <w:p w:rsidR="00036589" w:rsidRPr="00036589" w:rsidRDefault="00036589" w:rsidP="00036589">
      <w:pPr>
        <w:spacing w:after="0"/>
        <w:ind w:left="284" w:firstLine="283"/>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2. Опубликовать настоящее постановление в газете «Вести сельского поселения станция Клявлино» и </w:t>
      </w:r>
      <w:proofErr w:type="gramStart"/>
      <w:r w:rsidRPr="00036589">
        <w:rPr>
          <w:rFonts w:ascii="Times New Roman" w:hAnsi="Times New Roman"/>
          <w:color w:val="000000" w:themeColor="text1"/>
          <w:sz w:val="20"/>
          <w:szCs w:val="20"/>
        </w:rPr>
        <w:t>разместить его</w:t>
      </w:r>
      <w:proofErr w:type="gramEnd"/>
      <w:r w:rsidRPr="00036589">
        <w:rPr>
          <w:rFonts w:ascii="Times New Roman" w:hAnsi="Times New Roman"/>
          <w:color w:val="000000" w:themeColor="text1"/>
          <w:sz w:val="20"/>
          <w:szCs w:val="20"/>
        </w:rPr>
        <w:t xml:space="preserve"> на официальном сайте Администрации муниципального района Клявлинский в информационно-телекоммуникационной сети «Интернет».</w:t>
      </w:r>
    </w:p>
    <w:p w:rsidR="00036589" w:rsidRPr="00036589" w:rsidRDefault="00036589" w:rsidP="00036589">
      <w:pPr>
        <w:spacing w:after="0"/>
        <w:ind w:left="284" w:firstLine="283"/>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3. Настоящее постановление вступает в силу со дня его официального опубликования и распространяется на правоотношения, возникшие с 01.06.2024г.</w:t>
      </w:r>
    </w:p>
    <w:p w:rsidR="00036589" w:rsidRPr="00036589" w:rsidRDefault="00036589" w:rsidP="00036589">
      <w:pPr>
        <w:spacing w:after="0"/>
        <w:ind w:firstLine="284"/>
        <w:jc w:val="both"/>
        <w:rPr>
          <w:rFonts w:ascii="Times New Roman" w:hAnsi="Times New Roman"/>
          <w:color w:val="000000" w:themeColor="text1"/>
          <w:sz w:val="20"/>
          <w:szCs w:val="20"/>
          <w:lang w:eastAsia="ru-RU"/>
        </w:rPr>
      </w:pPr>
    </w:p>
    <w:p w:rsidR="00036589" w:rsidRPr="00036589" w:rsidRDefault="00036589" w:rsidP="00036589">
      <w:pPr>
        <w:spacing w:after="0"/>
        <w:ind w:firstLine="284"/>
        <w:jc w:val="both"/>
        <w:rPr>
          <w:rFonts w:ascii="Times New Roman" w:hAnsi="Times New Roman"/>
          <w:iCs/>
          <w:color w:val="000000" w:themeColor="text1"/>
          <w:sz w:val="20"/>
          <w:szCs w:val="20"/>
        </w:rPr>
      </w:pPr>
      <w:r w:rsidRPr="00036589">
        <w:rPr>
          <w:rFonts w:ascii="Times New Roman" w:hAnsi="Times New Roman"/>
          <w:iCs/>
          <w:color w:val="000000" w:themeColor="text1"/>
          <w:sz w:val="20"/>
          <w:szCs w:val="20"/>
        </w:rPr>
        <w:t>Глава сельского поселения</w:t>
      </w:r>
    </w:p>
    <w:p w:rsidR="00036589" w:rsidRPr="00036589" w:rsidRDefault="00036589" w:rsidP="00036589">
      <w:pPr>
        <w:spacing w:after="0"/>
        <w:ind w:firstLine="284"/>
        <w:jc w:val="both"/>
        <w:rPr>
          <w:rFonts w:ascii="Times New Roman" w:hAnsi="Times New Roman"/>
          <w:iCs/>
          <w:color w:val="000000" w:themeColor="text1"/>
          <w:sz w:val="20"/>
          <w:szCs w:val="20"/>
        </w:rPr>
      </w:pPr>
      <w:r w:rsidRPr="00036589">
        <w:rPr>
          <w:rFonts w:ascii="Times New Roman" w:hAnsi="Times New Roman"/>
          <w:iCs/>
          <w:color w:val="000000" w:themeColor="text1"/>
          <w:sz w:val="20"/>
          <w:szCs w:val="20"/>
        </w:rPr>
        <w:t xml:space="preserve">станция Клявлино </w:t>
      </w:r>
      <w:proofErr w:type="gramStart"/>
      <w:r w:rsidRPr="00036589">
        <w:rPr>
          <w:rFonts w:ascii="Times New Roman" w:hAnsi="Times New Roman"/>
          <w:iCs/>
          <w:color w:val="000000" w:themeColor="text1"/>
          <w:sz w:val="20"/>
          <w:szCs w:val="20"/>
        </w:rPr>
        <w:t>муниципального</w:t>
      </w:r>
      <w:proofErr w:type="gramEnd"/>
      <w:r w:rsidRPr="00036589">
        <w:rPr>
          <w:rFonts w:ascii="Times New Roman" w:hAnsi="Times New Roman"/>
          <w:iCs/>
          <w:color w:val="000000" w:themeColor="text1"/>
          <w:sz w:val="20"/>
          <w:szCs w:val="20"/>
        </w:rPr>
        <w:t xml:space="preserve"> </w:t>
      </w:r>
    </w:p>
    <w:p w:rsidR="00036589" w:rsidRPr="00036589" w:rsidRDefault="00036589" w:rsidP="00036589">
      <w:pPr>
        <w:spacing w:after="0"/>
        <w:ind w:firstLine="284"/>
        <w:jc w:val="both"/>
        <w:rPr>
          <w:rFonts w:ascii="Times New Roman" w:hAnsi="Times New Roman"/>
          <w:iCs/>
          <w:color w:val="000000" w:themeColor="text1"/>
          <w:sz w:val="20"/>
          <w:szCs w:val="20"/>
        </w:rPr>
      </w:pPr>
      <w:r w:rsidRPr="00036589">
        <w:rPr>
          <w:rFonts w:ascii="Times New Roman" w:hAnsi="Times New Roman"/>
          <w:iCs/>
          <w:color w:val="000000" w:themeColor="text1"/>
          <w:sz w:val="20"/>
          <w:szCs w:val="20"/>
        </w:rPr>
        <w:t>района Клявлинский Самарской области                                                                     Ю.Д. Иванов</w:t>
      </w:r>
    </w:p>
    <w:p w:rsidR="00036589" w:rsidRPr="00036589" w:rsidRDefault="00036589" w:rsidP="00036589">
      <w:pPr>
        <w:spacing w:after="0" w:line="240" w:lineRule="auto"/>
        <w:ind w:firstLine="567"/>
        <w:rPr>
          <w:rFonts w:ascii="Times New Roman" w:eastAsia="Times New Roman" w:hAnsi="Times New Roman"/>
          <w:color w:val="000000" w:themeColor="text1"/>
          <w:sz w:val="20"/>
          <w:szCs w:val="20"/>
          <w:lang w:eastAsia="ru-RU"/>
        </w:rPr>
      </w:pPr>
    </w:p>
    <w:p w:rsidR="00036589" w:rsidRPr="00036589" w:rsidRDefault="00036589" w:rsidP="00036589">
      <w:pPr>
        <w:autoSpaceDE w:val="0"/>
        <w:autoSpaceDN w:val="0"/>
        <w:adjustRightInd w:val="0"/>
        <w:spacing w:after="0" w:line="240" w:lineRule="auto"/>
        <w:jc w:val="right"/>
        <w:rPr>
          <w:rFonts w:ascii="Times New Roman" w:hAnsi="Times New Roman"/>
          <w:color w:val="000000" w:themeColor="text1"/>
          <w:sz w:val="20"/>
          <w:szCs w:val="20"/>
          <w:lang w:eastAsia="ru-RU"/>
        </w:rPr>
      </w:pPr>
      <w:r w:rsidRPr="00036589">
        <w:rPr>
          <w:rFonts w:ascii="Times New Roman" w:hAnsi="Times New Roman"/>
          <w:color w:val="000000" w:themeColor="text1"/>
          <w:sz w:val="20"/>
          <w:szCs w:val="20"/>
          <w:lang w:eastAsia="ru-RU"/>
        </w:rPr>
        <w:t>Приложение к постановлению от 28.06.2024 г.  № 29</w:t>
      </w:r>
    </w:p>
    <w:p w:rsidR="00036589" w:rsidRPr="00036589" w:rsidRDefault="00036589" w:rsidP="00036589">
      <w:pPr>
        <w:autoSpaceDE w:val="0"/>
        <w:autoSpaceDN w:val="0"/>
        <w:adjustRightInd w:val="0"/>
        <w:spacing w:after="0" w:line="240" w:lineRule="auto"/>
        <w:jc w:val="right"/>
        <w:rPr>
          <w:rFonts w:ascii="Times New Roman" w:hAnsi="Times New Roman"/>
          <w:color w:val="000000" w:themeColor="text1"/>
          <w:sz w:val="20"/>
          <w:szCs w:val="20"/>
          <w:lang w:eastAsia="ru-RU"/>
        </w:rPr>
      </w:pPr>
      <w:r w:rsidRPr="00036589">
        <w:rPr>
          <w:rFonts w:ascii="Times New Roman" w:hAnsi="Times New Roman"/>
          <w:color w:val="000000" w:themeColor="text1"/>
          <w:sz w:val="20"/>
          <w:szCs w:val="20"/>
          <w:lang w:eastAsia="ru-RU"/>
        </w:rPr>
        <w:t>Приложение к постановлению от 30.12.2016 г. № 98</w:t>
      </w:r>
    </w:p>
    <w:p w:rsidR="00036589" w:rsidRPr="00036589" w:rsidRDefault="00036589" w:rsidP="00036589">
      <w:pPr>
        <w:autoSpaceDE w:val="0"/>
        <w:autoSpaceDN w:val="0"/>
        <w:adjustRightInd w:val="0"/>
        <w:spacing w:after="0" w:line="240" w:lineRule="auto"/>
        <w:jc w:val="right"/>
        <w:rPr>
          <w:rFonts w:ascii="Times New Roman" w:hAnsi="Times New Roman"/>
          <w:color w:val="000000" w:themeColor="text1"/>
          <w:sz w:val="20"/>
          <w:szCs w:val="20"/>
          <w:lang w:eastAsia="ru-RU"/>
        </w:rPr>
      </w:pPr>
    </w:p>
    <w:p w:rsidR="00036589" w:rsidRPr="00036589" w:rsidRDefault="00036589" w:rsidP="00036589">
      <w:pPr>
        <w:autoSpaceDE w:val="0"/>
        <w:autoSpaceDN w:val="0"/>
        <w:adjustRightInd w:val="0"/>
        <w:spacing w:after="0" w:line="240" w:lineRule="auto"/>
        <w:jc w:val="center"/>
        <w:rPr>
          <w:rFonts w:ascii="Times New Roman" w:hAnsi="Times New Roman"/>
          <w:b/>
          <w:bCs/>
          <w:color w:val="000000" w:themeColor="text1"/>
          <w:sz w:val="20"/>
          <w:szCs w:val="20"/>
          <w:lang w:eastAsia="ru-RU"/>
        </w:rPr>
      </w:pPr>
    </w:p>
    <w:p w:rsidR="00036589" w:rsidRPr="00036589" w:rsidRDefault="00036589" w:rsidP="00036589">
      <w:pPr>
        <w:autoSpaceDE w:val="0"/>
        <w:autoSpaceDN w:val="0"/>
        <w:adjustRightInd w:val="0"/>
        <w:spacing w:after="0" w:line="240" w:lineRule="auto"/>
        <w:jc w:val="center"/>
        <w:rPr>
          <w:rFonts w:ascii="Times New Roman" w:hAnsi="Times New Roman"/>
          <w:b/>
          <w:bCs/>
          <w:color w:val="000000" w:themeColor="text1"/>
          <w:sz w:val="20"/>
          <w:szCs w:val="20"/>
          <w:lang w:eastAsia="ru-RU"/>
        </w:rPr>
      </w:pPr>
      <w:r w:rsidRPr="00036589">
        <w:rPr>
          <w:rFonts w:ascii="Times New Roman" w:hAnsi="Times New Roman"/>
          <w:b/>
          <w:bCs/>
          <w:color w:val="000000" w:themeColor="text1"/>
          <w:sz w:val="20"/>
          <w:szCs w:val="20"/>
          <w:lang w:eastAsia="ru-RU"/>
        </w:rPr>
        <w:t>МУНИЦИПАЛЬНАЯ ПРОГРАММА</w:t>
      </w:r>
    </w:p>
    <w:p w:rsidR="00036589" w:rsidRPr="0034154B" w:rsidRDefault="00036589" w:rsidP="00036589">
      <w:pPr>
        <w:autoSpaceDE w:val="0"/>
        <w:autoSpaceDN w:val="0"/>
        <w:adjustRightInd w:val="0"/>
        <w:spacing w:after="0" w:line="240" w:lineRule="auto"/>
        <w:jc w:val="center"/>
        <w:rPr>
          <w:rFonts w:ascii="Times New Roman" w:hAnsi="Times New Roman"/>
          <w:b/>
          <w:bCs/>
          <w:color w:val="000000" w:themeColor="text1"/>
          <w:sz w:val="20"/>
          <w:szCs w:val="20"/>
          <w:lang w:eastAsia="ru-RU"/>
        </w:rPr>
      </w:pPr>
      <w:r w:rsidRPr="00036589">
        <w:rPr>
          <w:rFonts w:ascii="Times New Roman" w:hAnsi="Times New Roman"/>
          <w:b/>
          <w:bCs/>
          <w:color w:val="000000" w:themeColor="text1"/>
          <w:sz w:val="20"/>
          <w:szCs w:val="20"/>
          <w:lang w:eastAsia="ru-RU"/>
        </w:rPr>
        <w:t xml:space="preserve">"МОДЕРНИЗАЦИЯ И РАЗВИТИЕ </w:t>
      </w:r>
      <w:r w:rsidRPr="0034154B">
        <w:rPr>
          <w:rFonts w:ascii="Times New Roman" w:hAnsi="Times New Roman"/>
          <w:b/>
          <w:bCs/>
          <w:color w:val="000000" w:themeColor="text1"/>
          <w:sz w:val="20"/>
          <w:szCs w:val="20"/>
          <w:lang w:eastAsia="ru-RU"/>
        </w:rPr>
        <w:t>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 – 2027 ГОДЫ".</w:t>
      </w:r>
    </w:p>
    <w:p w:rsidR="00036589" w:rsidRPr="0034154B" w:rsidRDefault="00036589" w:rsidP="00036589">
      <w:pPr>
        <w:autoSpaceDE w:val="0"/>
        <w:autoSpaceDN w:val="0"/>
        <w:adjustRightInd w:val="0"/>
        <w:spacing w:after="0" w:line="240" w:lineRule="auto"/>
        <w:jc w:val="center"/>
        <w:rPr>
          <w:rFonts w:ascii="Times New Roman" w:hAnsi="Times New Roman"/>
          <w:b/>
          <w:bCs/>
          <w:color w:val="000000" w:themeColor="text1"/>
          <w:sz w:val="20"/>
          <w:szCs w:val="20"/>
          <w:lang w:eastAsia="ru-RU"/>
        </w:rPr>
      </w:pPr>
    </w:p>
    <w:tbl>
      <w:tblPr>
        <w:tblW w:w="10234" w:type="dxa"/>
        <w:tblInd w:w="93" w:type="dxa"/>
        <w:tblLayout w:type="fixed"/>
        <w:tblLook w:val="04A0" w:firstRow="1" w:lastRow="0" w:firstColumn="1" w:lastColumn="0" w:noHBand="0" w:noVBand="1"/>
      </w:tblPr>
      <w:tblGrid>
        <w:gridCol w:w="2580"/>
        <w:gridCol w:w="4665"/>
        <w:gridCol w:w="1842"/>
        <w:gridCol w:w="1138"/>
        <w:gridCol w:w="9"/>
      </w:tblGrid>
      <w:tr w:rsidR="00036589" w:rsidRPr="0034154B" w:rsidTr="00036589">
        <w:trPr>
          <w:gridAfter w:val="1"/>
          <w:wAfter w:w="9" w:type="dxa"/>
          <w:trHeight w:val="288"/>
        </w:trPr>
        <w:tc>
          <w:tcPr>
            <w:tcW w:w="2580" w:type="dxa"/>
            <w:tcBorders>
              <w:top w:val="nil"/>
              <w:left w:val="nil"/>
              <w:bottom w:val="nil"/>
              <w:right w:val="nil"/>
            </w:tcBorders>
            <w:shd w:val="clear" w:color="auto" w:fill="auto"/>
            <w:noWrap/>
            <w:vAlign w:val="bottom"/>
            <w:hideMark/>
          </w:tcPr>
          <w:p w:rsidR="00036589" w:rsidRPr="0034154B" w:rsidRDefault="00036589" w:rsidP="00036589">
            <w:pPr>
              <w:spacing w:after="0" w:line="240" w:lineRule="auto"/>
              <w:rPr>
                <w:rFonts w:ascii="Times New Roman" w:eastAsia="Times New Roman" w:hAnsi="Times New Roman"/>
                <w:color w:val="000000" w:themeColor="text1"/>
                <w:sz w:val="20"/>
                <w:szCs w:val="20"/>
                <w:lang w:eastAsia="ru-RU"/>
              </w:rPr>
            </w:pPr>
          </w:p>
        </w:tc>
        <w:tc>
          <w:tcPr>
            <w:tcW w:w="4665" w:type="dxa"/>
            <w:tcBorders>
              <w:top w:val="nil"/>
              <w:left w:val="nil"/>
              <w:bottom w:val="nil"/>
              <w:right w:val="nil"/>
            </w:tcBorders>
            <w:shd w:val="clear" w:color="auto" w:fill="auto"/>
            <w:noWrap/>
            <w:vAlign w:val="bottom"/>
            <w:hideMark/>
          </w:tcPr>
          <w:p w:rsidR="00036589" w:rsidRPr="0034154B" w:rsidRDefault="00036589" w:rsidP="00036589">
            <w:pPr>
              <w:spacing w:after="0" w:line="240" w:lineRule="auto"/>
              <w:jc w:val="center"/>
              <w:rPr>
                <w:rFonts w:ascii="Times New Roman" w:eastAsia="Times New Roman" w:hAnsi="Times New Roman"/>
                <w:b/>
                <w:color w:val="000000" w:themeColor="text1"/>
                <w:sz w:val="20"/>
                <w:szCs w:val="20"/>
                <w:lang w:eastAsia="ru-RU"/>
              </w:rPr>
            </w:pPr>
            <w:r w:rsidRPr="0034154B">
              <w:rPr>
                <w:rFonts w:ascii="Times New Roman" w:eastAsia="Times New Roman" w:hAnsi="Times New Roman"/>
                <w:b/>
                <w:color w:val="000000" w:themeColor="text1"/>
                <w:sz w:val="20"/>
                <w:szCs w:val="20"/>
                <w:lang w:eastAsia="ru-RU"/>
              </w:rPr>
              <w:t xml:space="preserve"> ПАСПОРТ ПРОГРАММЫ</w:t>
            </w:r>
          </w:p>
        </w:tc>
        <w:tc>
          <w:tcPr>
            <w:tcW w:w="1842" w:type="dxa"/>
            <w:tcBorders>
              <w:top w:val="nil"/>
              <w:left w:val="nil"/>
              <w:bottom w:val="nil"/>
              <w:right w:val="nil"/>
            </w:tcBorders>
            <w:shd w:val="clear" w:color="auto" w:fill="auto"/>
            <w:noWrap/>
            <w:vAlign w:val="bottom"/>
            <w:hideMark/>
          </w:tcPr>
          <w:p w:rsidR="00036589" w:rsidRPr="0034154B" w:rsidRDefault="00036589" w:rsidP="00036589">
            <w:pPr>
              <w:spacing w:after="0" w:line="240" w:lineRule="auto"/>
              <w:rPr>
                <w:rFonts w:ascii="Times New Roman" w:eastAsia="Times New Roman" w:hAnsi="Times New Roman"/>
                <w:color w:val="000000" w:themeColor="text1"/>
                <w:sz w:val="20"/>
                <w:szCs w:val="20"/>
                <w:lang w:eastAsia="ru-RU"/>
              </w:rPr>
            </w:pPr>
          </w:p>
        </w:tc>
        <w:tc>
          <w:tcPr>
            <w:tcW w:w="1138" w:type="dxa"/>
            <w:tcBorders>
              <w:top w:val="nil"/>
              <w:left w:val="nil"/>
              <w:bottom w:val="nil"/>
              <w:right w:val="nil"/>
            </w:tcBorders>
            <w:shd w:val="clear" w:color="auto" w:fill="auto"/>
            <w:noWrap/>
            <w:vAlign w:val="bottom"/>
            <w:hideMark/>
          </w:tcPr>
          <w:p w:rsidR="00036589" w:rsidRPr="0034154B" w:rsidRDefault="00036589" w:rsidP="00036589">
            <w:pPr>
              <w:spacing w:after="0" w:line="240" w:lineRule="auto"/>
              <w:rPr>
                <w:rFonts w:ascii="Times New Roman" w:eastAsia="Times New Roman" w:hAnsi="Times New Roman"/>
                <w:color w:val="000000" w:themeColor="text1"/>
                <w:sz w:val="20"/>
                <w:szCs w:val="20"/>
                <w:lang w:eastAsia="ru-RU"/>
              </w:rPr>
            </w:pPr>
          </w:p>
        </w:tc>
      </w:tr>
      <w:tr w:rsidR="00036589" w:rsidRPr="0034154B" w:rsidTr="00036589">
        <w:trPr>
          <w:gridAfter w:val="1"/>
          <w:wAfter w:w="9" w:type="dxa"/>
          <w:trHeight w:val="288"/>
        </w:trPr>
        <w:tc>
          <w:tcPr>
            <w:tcW w:w="2580" w:type="dxa"/>
            <w:tcBorders>
              <w:top w:val="nil"/>
              <w:left w:val="nil"/>
              <w:bottom w:val="nil"/>
              <w:right w:val="nil"/>
            </w:tcBorders>
            <w:shd w:val="clear" w:color="auto" w:fill="auto"/>
            <w:noWrap/>
            <w:vAlign w:val="bottom"/>
            <w:hideMark/>
          </w:tcPr>
          <w:p w:rsidR="00036589" w:rsidRPr="0034154B" w:rsidRDefault="00036589" w:rsidP="00036589">
            <w:pPr>
              <w:spacing w:after="0" w:line="240" w:lineRule="auto"/>
              <w:rPr>
                <w:rFonts w:ascii="Times New Roman" w:eastAsia="Times New Roman" w:hAnsi="Times New Roman"/>
                <w:color w:val="000000" w:themeColor="text1"/>
                <w:sz w:val="20"/>
                <w:szCs w:val="20"/>
                <w:lang w:eastAsia="ru-RU"/>
              </w:rPr>
            </w:pPr>
          </w:p>
        </w:tc>
        <w:tc>
          <w:tcPr>
            <w:tcW w:w="4665" w:type="dxa"/>
            <w:tcBorders>
              <w:top w:val="nil"/>
              <w:left w:val="nil"/>
              <w:bottom w:val="nil"/>
              <w:right w:val="nil"/>
            </w:tcBorders>
            <w:shd w:val="clear" w:color="auto" w:fill="auto"/>
            <w:noWrap/>
            <w:vAlign w:val="bottom"/>
            <w:hideMark/>
          </w:tcPr>
          <w:p w:rsidR="00036589" w:rsidRPr="0034154B" w:rsidRDefault="00036589" w:rsidP="00036589">
            <w:pPr>
              <w:spacing w:after="0" w:line="240" w:lineRule="auto"/>
              <w:rPr>
                <w:rFonts w:ascii="Times New Roman" w:eastAsia="Times New Roman" w:hAnsi="Times New Roman"/>
                <w:color w:val="000000" w:themeColor="text1"/>
                <w:sz w:val="20"/>
                <w:szCs w:val="20"/>
                <w:lang w:eastAsia="ru-RU"/>
              </w:rPr>
            </w:pPr>
          </w:p>
        </w:tc>
        <w:tc>
          <w:tcPr>
            <w:tcW w:w="1842" w:type="dxa"/>
            <w:tcBorders>
              <w:top w:val="nil"/>
              <w:left w:val="nil"/>
              <w:bottom w:val="nil"/>
              <w:right w:val="nil"/>
            </w:tcBorders>
            <w:shd w:val="clear" w:color="auto" w:fill="auto"/>
            <w:noWrap/>
            <w:vAlign w:val="bottom"/>
            <w:hideMark/>
          </w:tcPr>
          <w:p w:rsidR="00036589" w:rsidRPr="0034154B" w:rsidRDefault="00036589" w:rsidP="00036589">
            <w:pPr>
              <w:spacing w:after="0" w:line="240" w:lineRule="auto"/>
              <w:rPr>
                <w:rFonts w:ascii="Times New Roman" w:eastAsia="Times New Roman" w:hAnsi="Times New Roman"/>
                <w:color w:val="000000" w:themeColor="text1"/>
                <w:sz w:val="20"/>
                <w:szCs w:val="20"/>
                <w:lang w:eastAsia="ru-RU"/>
              </w:rPr>
            </w:pPr>
          </w:p>
        </w:tc>
        <w:tc>
          <w:tcPr>
            <w:tcW w:w="1138" w:type="dxa"/>
            <w:tcBorders>
              <w:top w:val="nil"/>
              <w:left w:val="nil"/>
              <w:bottom w:val="nil"/>
              <w:right w:val="nil"/>
            </w:tcBorders>
            <w:shd w:val="clear" w:color="auto" w:fill="auto"/>
            <w:noWrap/>
            <w:vAlign w:val="bottom"/>
            <w:hideMark/>
          </w:tcPr>
          <w:p w:rsidR="00036589" w:rsidRPr="0034154B" w:rsidRDefault="00036589" w:rsidP="00036589">
            <w:pPr>
              <w:spacing w:after="0" w:line="240" w:lineRule="auto"/>
              <w:rPr>
                <w:rFonts w:ascii="Times New Roman" w:eastAsia="Times New Roman" w:hAnsi="Times New Roman"/>
                <w:color w:val="000000" w:themeColor="text1"/>
                <w:sz w:val="20"/>
                <w:szCs w:val="20"/>
                <w:lang w:eastAsia="ru-RU"/>
              </w:rPr>
            </w:pPr>
          </w:p>
        </w:tc>
      </w:tr>
      <w:tr w:rsidR="00036589" w:rsidRPr="00036589" w:rsidTr="00036589">
        <w:trPr>
          <w:trHeight w:val="1260"/>
        </w:trPr>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НАИМЕНОВАНИЕ ПРОГРАММЫ</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r>
      <w:tr w:rsidR="00036589" w:rsidRPr="00036589" w:rsidTr="00036589">
        <w:trPr>
          <w:trHeight w:val="3192"/>
        </w:trPr>
        <w:tc>
          <w:tcPr>
            <w:tcW w:w="2580" w:type="dxa"/>
            <w:tcBorders>
              <w:top w:val="nil"/>
              <w:left w:val="single" w:sz="4" w:space="0" w:color="auto"/>
              <w:bottom w:val="single" w:sz="4" w:space="0" w:color="auto"/>
              <w:right w:val="single" w:sz="4" w:space="0" w:color="auto"/>
            </w:tcBorders>
            <w:shd w:val="clear" w:color="auto" w:fill="auto"/>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ОСНОВАНИЕ ДЛЯ РАЗРАБОТКИ ПРОГРАММЫ</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proofErr w:type="gramStart"/>
            <w:r w:rsidRPr="00036589">
              <w:rPr>
                <w:rFonts w:ascii="Times New Roman" w:eastAsia="Times New Roman" w:hAnsi="Times New Roman"/>
                <w:color w:val="000000" w:themeColor="text1"/>
                <w:sz w:val="20"/>
                <w:szCs w:val="20"/>
                <w:lang w:eastAsia="ru-RU"/>
              </w:rPr>
              <w:t xml:space="preserve">Федеральный закон Российской Федерации от 06.10.2003 г. № 131-ФЗ «Об       общих принципах организации местного самоуправления в Российской    Федерации»;   Федеральный закон Российской Федерации от 08.11.2007 № 257-ФЗ «Об  автомобильных дорогах и дорожной деятельности в Российской  Федерации и о внесении изменений в отдельные законодательные акты </w:t>
            </w:r>
            <w:r w:rsidRPr="00036589">
              <w:rPr>
                <w:rFonts w:ascii="Times New Roman" w:eastAsia="Times New Roman" w:hAnsi="Times New Roman"/>
                <w:color w:val="000000" w:themeColor="text1"/>
                <w:sz w:val="20"/>
                <w:szCs w:val="20"/>
                <w:lang w:eastAsia="ru-RU"/>
              </w:rPr>
              <w:br/>
              <w:t>Российской Федерации»;  Федеральный закон Российской Федерации от 10.12.1995г. №196-ФЗ «О безопасности дорожного движения»;</w:t>
            </w:r>
            <w:proofErr w:type="gramEnd"/>
            <w:r w:rsidRPr="00036589">
              <w:rPr>
                <w:rFonts w:ascii="Times New Roman" w:eastAsia="Times New Roman" w:hAnsi="Times New Roman"/>
                <w:color w:val="000000" w:themeColor="text1"/>
                <w:sz w:val="20"/>
                <w:szCs w:val="20"/>
                <w:lang w:eastAsia="ru-RU"/>
              </w:rPr>
              <w:t xml:space="preserve">   Постановление правительства Самарской области от 27.11.2013 г. № 677  «Об утверждении государственной программы Самарской области  «Развитие транспортной системы Самарской области (2014-2025 годы)»</w:t>
            </w:r>
          </w:p>
        </w:tc>
      </w:tr>
      <w:tr w:rsidR="00036589" w:rsidRPr="00036589" w:rsidTr="00036589">
        <w:trPr>
          <w:trHeight w:val="624"/>
        </w:trPr>
        <w:tc>
          <w:tcPr>
            <w:tcW w:w="2580" w:type="dxa"/>
            <w:tcBorders>
              <w:top w:val="nil"/>
              <w:left w:val="single" w:sz="4" w:space="0" w:color="auto"/>
              <w:bottom w:val="single" w:sz="4" w:space="0" w:color="auto"/>
              <w:right w:val="single" w:sz="4" w:space="0" w:color="auto"/>
            </w:tcBorders>
            <w:shd w:val="clear" w:color="auto" w:fill="auto"/>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lastRenderedPageBreak/>
              <w:t>ЗАКАЗЧИК ПРОГРАММЫ</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Администрация сельского поселения станция Клявлино муниципального района Клявлинский Самарской области</w:t>
            </w:r>
          </w:p>
        </w:tc>
      </w:tr>
      <w:tr w:rsidR="00036589" w:rsidRPr="00036589" w:rsidTr="00036589">
        <w:trPr>
          <w:trHeight w:val="624"/>
        </w:trPr>
        <w:tc>
          <w:tcPr>
            <w:tcW w:w="2580" w:type="dxa"/>
            <w:tcBorders>
              <w:top w:val="nil"/>
              <w:left w:val="single" w:sz="4" w:space="0" w:color="auto"/>
              <w:bottom w:val="single" w:sz="4" w:space="0" w:color="auto"/>
              <w:right w:val="single" w:sz="4" w:space="0" w:color="auto"/>
            </w:tcBorders>
            <w:shd w:val="clear" w:color="auto" w:fill="auto"/>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РАЗРАБОТЧИК ПРОГРАММЫ</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Администрация сельского поселения станция Клявлино муниципального района Клявлинский Самарской области</w:t>
            </w:r>
          </w:p>
        </w:tc>
      </w:tr>
      <w:tr w:rsidR="00036589" w:rsidRPr="00036589" w:rsidTr="00036589">
        <w:trPr>
          <w:trHeight w:val="3444"/>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ЦЕЛИ И ЗАДАЧИ ПРОГРАММЫ</w:t>
            </w:r>
          </w:p>
        </w:tc>
        <w:tc>
          <w:tcPr>
            <w:tcW w:w="7654" w:type="dxa"/>
            <w:gridSpan w:val="4"/>
            <w:tcBorders>
              <w:top w:val="single" w:sz="4" w:space="0" w:color="auto"/>
              <w:left w:val="nil"/>
              <w:bottom w:val="single" w:sz="4" w:space="0" w:color="auto"/>
              <w:right w:val="single" w:sz="4" w:space="0" w:color="auto"/>
            </w:tcBorders>
            <w:shd w:val="clear" w:color="auto" w:fill="auto"/>
            <w:vAlign w:val="bottom"/>
            <w:hideMark/>
          </w:tcPr>
          <w:p w:rsidR="00036589" w:rsidRPr="00036589" w:rsidRDefault="00036589" w:rsidP="00036589">
            <w:pPr>
              <w:spacing w:after="0" w:line="240" w:lineRule="auto"/>
              <w:jc w:val="both"/>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 xml:space="preserve">Основной   целью   Программы   является увеличение протяженности, пропускной способности, а также достижение требуемого   технического и эксплуатационного   состояния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w:t>
            </w:r>
            <w:r w:rsidRPr="00036589">
              <w:rPr>
                <w:rFonts w:ascii="Times New Roman" w:eastAsia="Times New Roman" w:hAnsi="Times New Roman"/>
                <w:color w:val="000000" w:themeColor="text1"/>
                <w:sz w:val="20"/>
                <w:szCs w:val="20"/>
                <w:lang w:eastAsia="ru-RU"/>
              </w:rPr>
              <w:br/>
              <w:t xml:space="preserve"> Достижение   данной   цели обеспечивается за счет решения следующих задач:</w:t>
            </w:r>
          </w:p>
          <w:p w:rsidR="00036589" w:rsidRPr="00036589" w:rsidRDefault="00036589" w:rsidP="00036589">
            <w:pPr>
              <w:spacing w:after="0" w:line="240" w:lineRule="auto"/>
              <w:jc w:val="both"/>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 xml:space="preserve">проектирование, строительство, реконструкция, капитальный ремонт, ремонт и содержание дорог общего пользования местного значения, ремонта дворовых территорий, проездов к дворовым территориям   в границах населенных пунктов сельского поселения станция Клявлино муниципального района Клявлинский Самарской области.                        </w:t>
            </w:r>
          </w:p>
        </w:tc>
      </w:tr>
      <w:tr w:rsidR="00036589" w:rsidRPr="00036589" w:rsidTr="00036589">
        <w:trPr>
          <w:trHeight w:val="1248"/>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 xml:space="preserve">СРОКИ И ЭТАПЫ            </w:t>
            </w:r>
            <w:r w:rsidRPr="00036589">
              <w:rPr>
                <w:rFonts w:ascii="Times New Roman" w:eastAsia="Times New Roman" w:hAnsi="Times New Roman"/>
                <w:color w:val="000000" w:themeColor="text1"/>
                <w:sz w:val="20"/>
                <w:szCs w:val="20"/>
                <w:lang w:eastAsia="ru-RU"/>
              </w:rPr>
              <w:br/>
              <w:t xml:space="preserve">РЕАЛИЗАЦИИ                   </w:t>
            </w:r>
            <w:r w:rsidRPr="00036589">
              <w:rPr>
                <w:rFonts w:ascii="Times New Roman" w:eastAsia="Times New Roman" w:hAnsi="Times New Roman"/>
                <w:color w:val="000000" w:themeColor="text1"/>
                <w:sz w:val="20"/>
                <w:szCs w:val="20"/>
                <w:lang w:eastAsia="ru-RU"/>
              </w:rPr>
              <w:br/>
              <w:t>ПРОГРАММЫ</w:t>
            </w:r>
          </w:p>
        </w:tc>
        <w:tc>
          <w:tcPr>
            <w:tcW w:w="7654" w:type="dxa"/>
            <w:gridSpan w:val="4"/>
            <w:tcBorders>
              <w:top w:val="single" w:sz="4" w:space="0" w:color="auto"/>
              <w:left w:val="nil"/>
              <w:bottom w:val="single" w:sz="4" w:space="0" w:color="auto"/>
              <w:right w:val="single" w:sz="4" w:space="0" w:color="000000"/>
            </w:tcBorders>
            <w:shd w:val="clear" w:color="auto" w:fill="auto"/>
            <w:vAlign w:val="bottom"/>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 xml:space="preserve">  в один этап - с 2018 по 2027 год.</w:t>
            </w:r>
          </w:p>
        </w:tc>
      </w:tr>
      <w:tr w:rsidR="00036589" w:rsidRPr="00036589" w:rsidTr="00036589">
        <w:trPr>
          <w:trHeight w:val="2604"/>
        </w:trPr>
        <w:tc>
          <w:tcPr>
            <w:tcW w:w="2580" w:type="dxa"/>
            <w:tcBorders>
              <w:top w:val="nil"/>
              <w:left w:val="single" w:sz="4" w:space="0" w:color="auto"/>
              <w:bottom w:val="nil"/>
              <w:right w:val="single" w:sz="4" w:space="0" w:color="auto"/>
            </w:tcBorders>
            <w:shd w:val="clear" w:color="auto" w:fill="auto"/>
            <w:vAlign w:val="bottom"/>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ВАЖНЕЙШИЕ ЦЕЛЕВЫЕ ИНДИКАТОРЫ ПРОГРАММЫ</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1. Увеличение   протяженности   построенных   дорог общего пользования местного  значения.</w:t>
            </w:r>
            <w:r w:rsidRPr="00036589">
              <w:rPr>
                <w:rFonts w:ascii="Times New Roman" w:eastAsia="Times New Roman" w:hAnsi="Times New Roman"/>
                <w:color w:val="000000" w:themeColor="text1"/>
                <w:sz w:val="20"/>
                <w:szCs w:val="20"/>
                <w:lang w:eastAsia="ru-RU"/>
              </w:rPr>
              <w:br/>
              <w:t xml:space="preserve"> 2. Увеличение    протяженности   реконструированных  дорог общего пользования местного значения.</w:t>
            </w:r>
            <w:r w:rsidRPr="00036589">
              <w:rPr>
                <w:rFonts w:ascii="Times New Roman" w:eastAsia="Times New Roman" w:hAnsi="Times New Roman"/>
                <w:color w:val="000000" w:themeColor="text1"/>
                <w:sz w:val="20"/>
                <w:szCs w:val="20"/>
                <w:lang w:eastAsia="ru-RU"/>
              </w:rPr>
              <w:br/>
              <w:t xml:space="preserve">3. Увеличение протяженности отремонтированных дорог местного значения.                      </w:t>
            </w:r>
          </w:p>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 xml:space="preserve">4. Увеличение количества отремонтированных дворовых территорий, проездов к дворовым территориям.                                                                                                                  5.  Содержание автомобильных дорог общего пользования местного  </w:t>
            </w:r>
            <w:r w:rsidRPr="00036589">
              <w:rPr>
                <w:rFonts w:ascii="Times New Roman" w:eastAsia="Times New Roman" w:hAnsi="Times New Roman"/>
                <w:color w:val="000000" w:themeColor="text1"/>
                <w:sz w:val="20"/>
                <w:szCs w:val="20"/>
                <w:lang w:eastAsia="ru-RU"/>
              </w:rPr>
              <w:br/>
              <w:t xml:space="preserve">   значения в нормативном состоянии.</w:t>
            </w:r>
          </w:p>
        </w:tc>
      </w:tr>
      <w:tr w:rsidR="00036589" w:rsidRPr="00036589" w:rsidTr="00036589">
        <w:trPr>
          <w:gridAfter w:val="1"/>
          <w:wAfter w:w="9" w:type="dxa"/>
          <w:trHeight w:val="1248"/>
        </w:trPr>
        <w:tc>
          <w:tcPr>
            <w:tcW w:w="2580" w:type="dxa"/>
            <w:tcBorders>
              <w:top w:val="single" w:sz="4" w:space="0" w:color="auto"/>
              <w:left w:val="single" w:sz="4" w:space="0" w:color="auto"/>
              <w:bottom w:val="nil"/>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ОБЪЕМЫ И ИСТОЧНИКИ ФИНАНСИРОВАНИЯ </w:t>
            </w: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Реализация Программы осуществляется за счет средств </w:t>
            </w:r>
            <w:proofErr w:type="gramStart"/>
            <w:r w:rsidRPr="00036589">
              <w:rPr>
                <w:rFonts w:ascii="Times New Roman" w:hAnsi="Times New Roman"/>
                <w:color w:val="000000" w:themeColor="text1"/>
                <w:sz w:val="20"/>
                <w:szCs w:val="20"/>
              </w:rPr>
              <w:t>местного бюджета, формируемого от поступающих в местный бюджет средств областного бюджета и муниципального дорожного фонда и составляет</w:t>
            </w:r>
            <w:proofErr w:type="gramEnd"/>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186 912 049,53</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nil"/>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w:t>
            </w:r>
          </w:p>
        </w:tc>
        <w:tc>
          <w:tcPr>
            <w:tcW w:w="1842" w:type="dxa"/>
            <w:tcBorders>
              <w:top w:val="nil"/>
              <w:left w:val="nil"/>
              <w:bottom w:val="single" w:sz="4" w:space="0" w:color="auto"/>
              <w:right w:val="nil"/>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45 312 049,53</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141 600 000,00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trHeight w:val="288"/>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7654" w:type="dxa"/>
            <w:gridSpan w:val="4"/>
            <w:tcBorders>
              <w:top w:val="single" w:sz="4" w:space="0" w:color="auto"/>
              <w:left w:val="nil"/>
              <w:bottom w:val="nil"/>
              <w:right w:val="single" w:sz="4" w:space="0" w:color="000000"/>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Из них по годам:</w:t>
            </w:r>
          </w:p>
        </w:tc>
      </w:tr>
      <w:tr w:rsidR="00036589" w:rsidRPr="00036589" w:rsidTr="00036589">
        <w:trPr>
          <w:trHeight w:val="288"/>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7654" w:type="dxa"/>
            <w:gridSpan w:val="4"/>
            <w:tcBorders>
              <w:top w:val="nil"/>
              <w:left w:val="nil"/>
              <w:bottom w:val="single" w:sz="4" w:space="0" w:color="auto"/>
              <w:right w:val="single" w:sz="4" w:space="0" w:color="000000"/>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2018 год</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nil"/>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Всего:</w:t>
            </w:r>
          </w:p>
        </w:tc>
        <w:tc>
          <w:tcPr>
            <w:tcW w:w="1842" w:type="dxa"/>
            <w:tcBorders>
              <w:top w:val="nil"/>
              <w:left w:val="nil"/>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15 415 799,98</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single" w:sz="4" w:space="0" w:color="auto"/>
              <w:left w:val="nil"/>
              <w:bottom w:val="single" w:sz="4" w:space="0" w:color="auto"/>
              <w:right w:val="nil"/>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w:t>
            </w:r>
          </w:p>
        </w:tc>
        <w:tc>
          <w:tcPr>
            <w:tcW w:w="1842" w:type="dxa"/>
            <w:tcBorders>
              <w:top w:val="single" w:sz="4" w:space="0" w:color="auto"/>
              <w:left w:val="nil"/>
              <w:bottom w:val="single" w:sz="4" w:space="0" w:color="auto"/>
              <w:right w:val="nil"/>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3 415 799,98</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12 000 000,00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7654" w:type="dxa"/>
            <w:gridSpan w:val="4"/>
            <w:tcBorders>
              <w:top w:val="nil"/>
              <w:left w:val="nil"/>
              <w:bottom w:val="single" w:sz="4" w:space="0" w:color="auto"/>
              <w:right w:val="single" w:sz="4" w:space="0" w:color="000000"/>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2019 год</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nil"/>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Всего:</w:t>
            </w:r>
          </w:p>
        </w:tc>
        <w:tc>
          <w:tcPr>
            <w:tcW w:w="1842" w:type="dxa"/>
            <w:tcBorders>
              <w:top w:val="nil"/>
              <w:left w:val="nil"/>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21 310 580,30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288"/>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single" w:sz="4" w:space="0" w:color="auto"/>
              <w:left w:val="nil"/>
              <w:bottom w:val="single" w:sz="4" w:space="0" w:color="auto"/>
              <w:right w:val="nil"/>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w:t>
            </w:r>
          </w:p>
        </w:tc>
        <w:tc>
          <w:tcPr>
            <w:tcW w:w="1842" w:type="dxa"/>
            <w:tcBorders>
              <w:top w:val="single" w:sz="4" w:space="0" w:color="auto"/>
              <w:left w:val="nil"/>
              <w:bottom w:val="single" w:sz="4" w:space="0" w:color="auto"/>
              <w:right w:val="nil"/>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4 310 580,30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17 000 000,00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7654" w:type="dxa"/>
            <w:gridSpan w:val="4"/>
            <w:tcBorders>
              <w:top w:val="nil"/>
              <w:left w:val="nil"/>
              <w:bottom w:val="single" w:sz="4" w:space="0" w:color="auto"/>
              <w:right w:val="single" w:sz="4" w:space="0" w:color="000000"/>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2020 год</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nil"/>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Всего:</w:t>
            </w:r>
          </w:p>
        </w:tc>
        <w:tc>
          <w:tcPr>
            <w:tcW w:w="1842" w:type="dxa"/>
            <w:tcBorders>
              <w:top w:val="nil"/>
              <w:left w:val="nil"/>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55 355 867,63</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single" w:sz="4" w:space="0" w:color="auto"/>
              <w:left w:val="nil"/>
              <w:bottom w:val="single" w:sz="4" w:space="0" w:color="auto"/>
              <w:right w:val="nil"/>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w:t>
            </w:r>
          </w:p>
        </w:tc>
        <w:tc>
          <w:tcPr>
            <w:tcW w:w="1842" w:type="dxa"/>
            <w:tcBorders>
              <w:top w:val="single" w:sz="4" w:space="0" w:color="auto"/>
              <w:left w:val="nil"/>
              <w:bottom w:val="single" w:sz="4" w:space="0" w:color="auto"/>
              <w:right w:val="nil"/>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5 355 867,63</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288"/>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50 000 000,00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7654" w:type="dxa"/>
            <w:gridSpan w:val="4"/>
            <w:tcBorders>
              <w:top w:val="nil"/>
              <w:left w:val="nil"/>
              <w:bottom w:val="single" w:sz="4" w:space="0" w:color="auto"/>
              <w:right w:val="single" w:sz="4" w:space="0" w:color="000000"/>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2021 год</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nil"/>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Всего:</w:t>
            </w:r>
          </w:p>
        </w:tc>
        <w:tc>
          <w:tcPr>
            <w:tcW w:w="1842" w:type="dxa"/>
            <w:tcBorders>
              <w:top w:val="nil"/>
              <w:left w:val="nil"/>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24 029 888,11</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single" w:sz="4" w:space="0" w:color="auto"/>
              <w:left w:val="nil"/>
              <w:bottom w:val="single" w:sz="4" w:space="0" w:color="auto"/>
              <w:right w:val="nil"/>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w:t>
            </w:r>
          </w:p>
        </w:tc>
        <w:tc>
          <w:tcPr>
            <w:tcW w:w="1842" w:type="dxa"/>
            <w:tcBorders>
              <w:top w:val="single" w:sz="4" w:space="0" w:color="auto"/>
              <w:left w:val="nil"/>
              <w:bottom w:val="single" w:sz="4" w:space="0" w:color="auto"/>
              <w:right w:val="nil"/>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4 029 888,11</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20 000 000,00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7654" w:type="dxa"/>
            <w:gridSpan w:val="4"/>
            <w:tcBorders>
              <w:top w:val="nil"/>
              <w:left w:val="nil"/>
              <w:bottom w:val="single" w:sz="4" w:space="0" w:color="auto"/>
              <w:right w:val="single" w:sz="4" w:space="0" w:color="000000"/>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2022 год</w:t>
            </w:r>
          </w:p>
        </w:tc>
      </w:tr>
      <w:tr w:rsidR="00036589" w:rsidRPr="00036589" w:rsidTr="00036589">
        <w:trPr>
          <w:gridAfter w:val="1"/>
          <w:wAfter w:w="9" w:type="dxa"/>
          <w:trHeight w:val="288"/>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nil"/>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Всего:</w:t>
            </w:r>
          </w:p>
        </w:tc>
        <w:tc>
          <w:tcPr>
            <w:tcW w:w="1842" w:type="dxa"/>
            <w:tcBorders>
              <w:top w:val="nil"/>
              <w:left w:val="nil"/>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19 225 833,82</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single" w:sz="4" w:space="0" w:color="auto"/>
              <w:left w:val="nil"/>
              <w:bottom w:val="single" w:sz="4" w:space="0" w:color="auto"/>
              <w:right w:val="nil"/>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w:t>
            </w:r>
          </w:p>
        </w:tc>
        <w:tc>
          <w:tcPr>
            <w:tcW w:w="1842" w:type="dxa"/>
            <w:tcBorders>
              <w:top w:val="single" w:sz="4" w:space="0" w:color="auto"/>
              <w:left w:val="nil"/>
              <w:bottom w:val="single" w:sz="4" w:space="0" w:color="auto"/>
              <w:right w:val="nil"/>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4 225 833,82</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15 000 000,00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7654" w:type="dxa"/>
            <w:gridSpan w:val="4"/>
            <w:tcBorders>
              <w:top w:val="nil"/>
              <w:left w:val="nil"/>
              <w:bottom w:val="single" w:sz="4" w:space="0" w:color="auto"/>
              <w:right w:val="single" w:sz="4" w:space="0" w:color="000000"/>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2023 год</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nil"/>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Всего:</w:t>
            </w:r>
          </w:p>
        </w:tc>
        <w:tc>
          <w:tcPr>
            <w:tcW w:w="1842" w:type="dxa"/>
            <w:tcBorders>
              <w:top w:val="nil"/>
              <w:left w:val="nil"/>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20 423 254,69</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single" w:sz="4" w:space="0" w:color="auto"/>
              <w:left w:val="nil"/>
              <w:bottom w:val="single" w:sz="4" w:space="0" w:color="auto"/>
              <w:right w:val="nil"/>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w:t>
            </w:r>
          </w:p>
        </w:tc>
        <w:tc>
          <w:tcPr>
            <w:tcW w:w="1842" w:type="dxa"/>
            <w:tcBorders>
              <w:top w:val="single" w:sz="4" w:space="0" w:color="auto"/>
              <w:left w:val="nil"/>
              <w:bottom w:val="single" w:sz="4" w:space="0" w:color="auto"/>
              <w:right w:val="nil"/>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5 423 254,69</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15 000 000,00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7654" w:type="dxa"/>
            <w:gridSpan w:val="4"/>
            <w:tcBorders>
              <w:top w:val="nil"/>
              <w:left w:val="nil"/>
              <w:bottom w:val="single" w:sz="4" w:space="0" w:color="auto"/>
              <w:right w:val="single" w:sz="4" w:space="0" w:color="000000"/>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2024 год</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nil"/>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Всего:</w:t>
            </w:r>
          </w:p>
        </w:tc>
        <w:tc>
          <w:tcPr>
            <w:tcW w:w="1842" w:type="dxa"/>
            <w:tcBorders>
              <w:top w:val="nil"/>
              <w:left w:val="nil"/>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17 044 364,00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single" w:sz="4" w:space="0" w:color="auto"/>
              <w:left w:val="nil"/>
              <w:bottom w:val="single" w:sz="4" w:space="0" w:color="auto"/>
              <w:right w:val="nil"/>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w:t>
            </w:r>
          </w:p>
        </w:tc>
        <w:tc>
          <w:tcPr>
            <w:tcW w:w="1842" w:type="dxa"/>
            <w:tcBorders>
              <w:top w:val="single" w:sz="4" w:space="0" w:color="auto"/>
              <w:left w:val="nil"/>
              <w:bottom w:val="single" w:sz="4" w:space="0" w:color="auto"/>
              <w:right w:val="nil"/>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4 444 364,00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12 600 000,00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7654" w:type="dxa"/>
            <w:gridSpan w:val="4"/>
            <w:tcBorders>
              <w:top w:val="nil"/>
              <w:left w:val="nil"/>
              <w:bottom w:val="single" w:sz="4" w:space="0" w:color="auto"/>
              <w:right w:val="single" w:sz="4" w:space="0" w:color="000000"/>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2025 год</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nil"/>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Всего:</w:t>
            </w:r>
          </w:p>
        </w:tc>
        <w:tc>
          <w:tcPr>
            <w:tcW w:w="1842" w:type="dxa"/>
            <w:tcBorders>
              <w:top w:val="nil"/>
              <w:left w:val="nil"/>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4 631 047,00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single" w:sz="4" w:space="0" w:color="auto"/>
              <w:left w:val="nil"/>
              <w:bottom w:val="single" w:sz="4" w:space="0" w:color="auto"/>
              <w:right w:val="nil"/>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w:t>
            </w:r>
          </w:p>
        </w:tc>
        <w:tc>
          <w:tcPr>
            <w:tcW w:w="1842" w:type="dxa"/>
            <w:tcBorders>
              <w:top w:val="single" w:sz="4" w:space="0" w:color="auto"/>
              <w:left w:val="nil"/>
              <w:bottom w:val="single" w:sz="4" w:space="0" w:color="auto"/>
              <w:right w:val="nil"/>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4 631 047,00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1138" w:type="dxa"/>
            <w:tcBorders>
              <w:top w:val="nil"/>
              <w:left w:val="nil"/>
              <w:bottom w:val="single" w:sz="4" w:space="0" w:color="auto"/>
              <w:right w:val="single" w:sz="4" w:space="0" w:color="auto"/>
            </w:tcBorders>
            <w:shd w:val="clear" w:color="auto" w:fill="auto"/>
            <w:noWrap/>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2026 год</w:t>
            </w:r>
          </w:p>
        </w:tc>
        <w:tc>
          <w:tcPr>
            <w:tcW w:w="1842"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Всего:</w:t>
            </w:r>
          </w:p>
        </w:tc>
        <w:tc>
          <w:tcPr>
            <w:tcW w:w="1842"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4 737 707,00</w:t>
            </w:r>
          </w:p>
        </w:tc>
        <w:tc>
          <w:tcPr>
            <w:tcW w:w="1138"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w:t>
            </w:r>
          </w:p>
        </w:tc>
        <w:tc>
          <w:tcPr>
            <w:tcW w:w="1842"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4 737 707,00</w:t>
            </w:r>
          </w:p>
        </w:tc>
        <w:tc>
          <w:tcPr>
            <w:tcW w:w="1138"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1138"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2027 год</w:t>
            </w:r>
          </w:p>
        </w:tc>
        <w:tc>
          <w:tcPr>
            <w:tcW w:w="1842"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Всего:</w:t>
            </w:r>
          </w:p>
        </w:tc>
        <w:tc>
          <w:tcPr>
            <w:tcW w:w="1842"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4 737 707,00</w:t>
            </w:r>
          </w:p>
        </w:tc>
        <w:tc>
          <w:tcPr>
            <w:tcW w:w="1138"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в том числе:</w:t>
            </w:r>
          </w:p>
        </w:tc>
        <w:tc>
          <w:tcPr>
            <w:tcW w:w="1842"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1138"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4 737 707,00</w:t>
            </w:r>
          </w:p>
        </w:tc>
        <w:tc>
          <w:tcPr>
            <w:tcW w:w="1138"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p>
        </w:tc>
        <w:tc>
          <w:tcPr>
            <w:tcW w:w="4665" w:type="dxa"/>
            <w:tcBorders>
              <w:top w:val="nil"/>
              <w:left w:val="nil"/>
              <w:bottom w:val="single" w:sz="4" w:space="0" w:color="auto"/>
              <w:right w:val="single" w:sz="4" w:space="0" w:color="auto"/>
            </w:tcBorders>
            <w:shd w:val="clear" w:color="auto" w:fill="auto"/>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1138" w:type="dxa"/>
            <w:tcBorders>
              <w:top w:val="nil"/>
              <w:left w:val="nil"/>
              <w:bottom w:val="single" w:sz="4" w:space="0" w:color="auto"/>
              <w:right w:val="single" w:sz="4" w:space="0" w:color="auto"/>
            </w:tcBorders>
            <w:shd w:val="clear" w:color="auto" w:fill="auto"/>
            <w:noWrap/>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руб.</w:t>
            </w:r>
          </w:p>
        </w:tc>
      </w:tr>
      <w:tr w:rsidR="00036589" w:rsidRPr="00036589" w:rsidTr="00036589">
        <w:trPr>
          <w:trHeight w:val="1306"/>
        </w:trPr>
        <w:tc>
          <w:tcPr>
            <w:tcW w:w="2580" w:type="dxa"/>
            <w:tcBorders>
              <w:top w:val="nil"/>
              <w:left w:val="single" w:sz="4" w:space="0" w:color="auto"/>
              <w:bottom w:val="single" w:sz="4" w:space="0" w:color="auto"/>
              <w:right w:val="single" w:sz="4" w:space="0" w:color="auto"/>
            </w:tcBorders>
            <w:shd w:val="clear" w:color="auto" w:fill="auto"/>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lastRenderedPageBreak/>
              <w:t>ПОКАЗАТЕЛИ СОЦИАЛЬНО-ЭКОНОМИЧЕСКОЙ ЭФФЕКТИВНОСТИ</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Отношение   степени  достижения  основных   целевых показателей  (индикаторов)  Программы  к  уровню ее  финансирования</w:t>
            </w:r>
          </w:p>
        </w:tc>
      </w:tr>
      <w:tr w:rsidR="00036589" w:rsidRPr="00036589" w:rsidTr="00036589">
        <w:trPr>
          <w:trHeight w:val="156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 xml:space="preserve">СИСТЕМА ОРГАНИЗАЦИИ   </w:t>
            </w:r>
            <w:r w:rsidRPr="00036589">
              <w:rPr>
                <w:rFonts w:ascii="Times New Roman" w:eastAsia="Times New Roman" w:hAnsi="Times New Roman"/>
                <w:color w:val="000000" w:themeColor="text1"/>
                <w:sz w:val="20"/>
                <w:szCs w:val="20"/>
                <w:lang w:eastAsia="ru-RU"/>
              </w:rPr>
              <w:br/>
            </w:r>
            <w:proofErr w:type="gramStart"/>
            <w:r w:rsidRPr="00036589">
              <w:rPr>
                <w:rFonts w:ascii="Times New Roman" w:eastAsia="Times New Roman" w:hAnsi="Times New Roman"/>
                <w:color w:val="000000" w:themeColor="text1"/>
                <w:sz w:val="20"/>
                <w:szCs w:val="20"/>
                <w:lang w:eastAsia="ru-RU"/>
              </w:rPr>
              <w:t>КОНТРОЛЯ ЗА</w:t>
            </w:r>
            <w:proofErr w:type="gramEnd"/>
            <w:r w:rsidRPr="00036589">
              <w:rPr>
                <w:rFonts w:ascii="Times New Roman" w:eastAsia="Times New Roman" w:hAnsi="Times New Roman"/>
                <w:color w:val="000000" w:themeColor="text1"/>
                <w:sz w:val="20"/>
                <w:szCs w:val="20"/>
                <w:lang w:eastAsia="ru-RU"/>
              </w:rPr>
              <w:t xml:space="preserve"> ХОДОМ  ПРОГРАММЫ                             </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036589" w:rsidRPr="00036589" w:rsidRDefault="00036589" w:rsidP="00036589">
            <w:pPr>
              <w:spacing w:after="0" w:line="240" w:lineRule="auto"/>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 xml:space="preserve">Управление  и  </w:t>
            </w:r>
            <w:proofErr w:type="gramStart"/>
            <w:r w:rsidRPr="00036589">
              <w:rPr>
                <w:rFonts w:ascii="Times New Roman" w:eastAsia="Times New Roman" w:hAnsi="Times New Roman"/>
                <w:color w:val="000000" w:themeColor="text1"/>
                <w:sz w:val="20"/>
                <w:szCs w:val="20"/>
                <w:lang w:eastAsia="ru-RU"/>
              </w:rPr>
              <w:t>контроль  за</w:t>
            </w:r>
            <w:proofErr w:type="gramEnd"/>
            <w:r w:rsidRPr="00036589">
              <w:rPr>
                <w:rFonts w:ascii="Times New Roman" w:eastAsia="Times New Roman" w:hAnsi="Times New Roman"/>
                <w:color w:val="000000" w:themeColor="text1"/>
                <w:sz w:val="20"/>
                <w:szCs w:val="20"/>
                <w:lang w:eastAsia="ru-RU"/>
              </w:rPr>
              <w:t xml:space="preserve">  реализацией  Программы    осуществляется Администрацией сельского поселения станция  Клявлино муниципального района Клявлинский  Самарской области</w:t>
            </w:r>
          </w:p>
        </w:tc>
      </w:tr>
    </w:tbl>
    <w:p w:rsidR="00036589" w:rsidRPr="00036589" w:rsidRDefault="00036589" w:rsidP="00036589">
      <w:pPr>
        <w:autoSpaceDE w:val="0"/>
        <w:autoSpaceDN w:val="0"/>
        <w:adjustRightInd w:val="0"/>
        <w:spacing w:after="0" w:line="240" w:lineRule="auto"/>
        <w:jc w:val="center"/>
        <w:outlineLvl w:val="0"/>
        <w:rPr>
          <w:rFonts w:ascii="Times New Roman" w:hAnsi="Times New Roman"/>
          <w:b/>
          <w:color w:val="000000" w:themeColor="text1"/>
          <w:sz w:val="20"/>
          <w:szCs w:val="20"/>
          <w:lang w:eastAsia="ru-RU"/>
        </w:rPr>
      </w:pPr>
    </w:p>
    <w:p w:rsidR="00036589" w:rsidRPr="00036589" w:rsidRDefault="00036589" w:rsidP="00036589">
      <w:pPr>
        <w:spacing w:after="0"/>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1. Характеристика проблем,</w:t>
      </w:r>
    </w:p>
    <w:p w:rsidR="00036589" w:rsidRPr="00036589" w:rsidRDefault="00036589" w:rsidP="00036589">
      <w:pPr>
        <w:spacing w:after="0"/>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 xml:space="preserve">на </w:t>
      </w:r>
      <w:proofErr w:type="gramStart"/>
      <w:r w:rsidRPr="00036589">
        <w:rPr>
          <w:rFonts w:ascii="Times New Roman" w:hAnsi="Times New Roman"/>
          <w:b/>
          <w:color w:val="000000" w:themeColor="text1"/>
          <w:sz w:val="20"/>
          <w:szCs w:val="20"/>
        </w:rPr>
        <w:t>решение</w:t>
      </w:r>
      <w:proofErr w:type="gramEnd"/>
      <w:r w:rsidRPr="00036589">
        <w:rPr>
          <w:rFonts w:ascii="Times New Roman" w:hAnsi="Times New Roman"/>
          <w:b/>
          <w:color w:val="000000" w:themeColor="text1"/>
          <w:sz w:val="20"/>
          <w:szCs w:val="20"/>
        </w:rPr>
        <w:t xml:space="preserve"> которых направлена Программа.</w:t>
      </w:r>
    </w:p>
    <w:p w:rsidR="00036589" w:rsidRPr="00036589" w:rsidRDefault="00036589" w:rsidP="00036589">
      <w:pPr>
        <w:spacing w:after="0"/>
        <w:rPr>
          <w:rFonts w:ascii="Times New Roman" w:hAnsi="Times New Roman"/>
          <w:color w:val="000000" w:themeColor="text1"/>
          <w:sz w:val="20"/>
          <w:szCs w:val="20"/>
        </w:rPr>
      </w:pP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Важным фактором жизнеобеспечения населения, способствующим стабильности социально-экономического развития муниципального района Клявлинский Самарской области, является развитие сети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Общая протяженность автомобильных дорог местного пользования в границах населенных пунктов сельского поселения ст. Клявлино муниципального района Клявлинский Самарской области составляет 94,49 км.</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Плохое состояние дорог, а порой и само их отсутствие, является серьезной проблемой.</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Основной транспортной проблемой является - несоответствие пропускной способности улиц с существующей интенсивностью движения транспортных средств.</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На территории сельского поселения в последние годы наблюдается увеличение деловой активности населения и рост грузовых перевозок. Значительно влияет на повышение интенсивности движения по дорогам местного значения темп роста уровня автомобилизации населения.</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Увеличение парка транспортных сре</w:t>
      </w:r>
      <w:proofErr w:type="gramStart"/>
      <w:r w:rsidRPr="00036589">
        <w:rPr>
          <w:rFonts w:ascii="Times New Roman" w:hAnsi="Times New Roman"/>
          <w:color w:val="000000" w:themeColor="text1"/>
          <w:sz w:val="20"/>
          <w:szCs w:val="20"/>
        </w:rPr>
        <w:t>дств пр</w:t>
      </w:r>
      <w:proofErr w:type="gramEnd"/>
      <w:r w:rsidRPr="00036589">
        <w:rPr>
          <w:rFonts w:ascii="Times New Roman" w:hAnsi="Times New Roman"/>
          <w:color w:val="000000" w:themeColor="text1"/>
          <w:sz w:val="20"/>
          <w:szCs w:val="20"/>
        </w:rPr>
        <w:t xml:space="preserve">иведет к существенному росту интенсивности движения на дорогах общего пользования местного значения сельского поселения ст. Клявлино.  </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Диспропорция между ростом количества транспортных средств и развитием улично-дорожной сети   привела к тому, что на автомобильных дорогах в дневное время суток значительно возрастает интенсивность движения транспортных средств.</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Опережение роста интенсивности движения на дорогах сельского поселения ст. Клявлино по сравнению с увеличением их пропускной способности приводит к росту уровня аварийности.</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Мероприятия Программы направлены на решение существующих проблем. </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В Бюджетном послании Президента Российской Федерации Федеральному Собранию Российской Федерации о бюджетной политике в 2022 - 2024 годах в качестве одного из приоритетных направлений бюджетных расходов определена модернизация транспортной инфраструктуры.</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С учетом масштабности транспортных проблем и высокой капиталоемкости дорожного строительства развитие сети дорог общего пользования местного значения сельского поселения ст. Клявлино может осуществляться только на основе муниципальных программ с привлечением средств областного бюджета.</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Анализ проблем, связанных с неудовлетворительным состоянием дорог общего пользования местного значения, показывает необходимость комплексного подхода к их решению, что предполагает использование программно-целевого метода.</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Программный подход представляется единственно возможным, поскольку позволяет сконцентрировать финансовые ресурсы на конкретных мероприятиях Программы.</w:t>
      </w:r>
    </w:p>
    <w:p w:rsidR="00036589" w:rsidRPr="00036589" w:rsidRDefault="00036589" w:rsidP="00036589">
      <w:pPr>
        <w:spacing w:after="0"/>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2. Цели и задачи Программы, сроки и этапы реализации Программы.</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Основной целью настоящей Программы является увеличение протяженности, пропускной способности, а также достижение требуемого технического и эксплуатационного состояния дорог общего пользования местного значения в границах населенных пунктов сельского поселения ст. Клявлино.</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Достижение цели Программы обеспечивается за счет решения следующих задач:</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проектирование, строительство, реконструкция, капитальный ремонт, ремонт и содержание дорог общего пользования местного значения, ремонта дворовых территорий, проездов к дворовым территориям   в границах населенных пунктов сельского поселения станция Клявлино муниципального района Клявлинский Самарской области.</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Работы по проектированию включают в себя комплекс мероприятий по разработке сметно-технической документации, предназначенной для определения основных видов, объемов и стоимости работ по строительству, реконструкции, капитальному ремонту и ремонту дорог общего пользования местного значения, ремонта дворовых территорий, проездов к дворовым территориям.</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lastRenderedPageBreak/>
        <w:t>Работы по строительству включают в себя комплекс работ по устройству дороги общего пользования местного значения сельского поселения ст. Клявлино и входящих в нее конструкций и сооружений.</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Работы по реконструкции включают в себя комплекс работ по изменению и улучшению параметров дороги и входящих в нее конструкций и сооружений с повышением технической категории дороги.</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Работы по капитальному ремонту и ремонту дорог включают в себя комплекс работ по восстановлению транспортно-эксплуатационных характеристик дороги, в том числе и по конструктивным элементам дороги без изменения ее технической категории.</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Работы по ремонту дворовых территорий, проездов к дворовым территориям включают в себя комплекс работ по восстановлению транспортно-эксплуатационных характеристик дворовых территорий, проездов к дворовым территориям, в том числе и по конструктивным элементам дворовых территорий, проездов к дворовым территориям без изменения их технической категории.</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Работы по содержанию автомобильных дорог общего пользования местного значения в нормативном состоянии включает в себя комплекс работ согласно приказу министерства транспорта РФ от 16.11.2012 №</w:t>
      </w:r>
      <w:r w:rsidRPr="00036589">
        <w:rPr>
          <w:rFonts w:ascii="Times New Roman" w:hAnsi="Times New Roman"/>
          <w:bCs/>
          <w:color w:val="000000" w:themeColor="text1"/>
          <w:sz w:val="20"/>
          <w:szCs w:val="20"/>
          <w:shd w:val="clear" w:color="auto" w:fill="FFFFFF"/>
        </w:rPr>
        <w:t>402 "Об утверждении Классификации работ по капитальному ремонту, ремонту и содержанию автомобильных дорог".</w:t>
      </w:r>
      <w:r w:rsidRPr="00036589">
        <w:rPr>
          <w:rFonts w:ascii="Times New Roman" w:hAnsi="Times New Roman"/>
          <w:color w:val="000000" w:themeColor="text1"/>
          <w:sz w:val="20"/>
          <w:szCs w:val="20"/>
        </w:rPr>
        <w:t xml:space="preserve">                                                                                                                                           </w:t>
      </w:r>
    </w:p>
    <w:p w:rsidR="00036589" w:rsidRPr="00036589" w:rsidRDefault="00036589" w:rsidP="00036589">
      <w:pPr>
        <w:spacing w:after="0"/>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 xml:space="preserve">3. Целевые индикаторы и показатели, </w:t>
      </w:r>
    </w:p>
    <w:p w:rsidR="00036589" w:rsidRPr="00036589" w:rsidRDefault="00036589" w:rsidP="00036589">
      <w:pPr>
        <w:spacing w:after="0"/>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характеризующие ежегодный ход и итоги реализации Программы.</w:t>
      </w:r>
    </w:p>
    <w:p w:rsidR="00036589" w:rsidRPr="00036589" w:rsidRDefault="00036589" w:rsidP="00036589">
      <w:pPr>
        <w:autoSpaceDE w:val="0"/>
        <w:autoSpaceDN w:val="0"/>
        <w:adjustRightInd w:val="0"/>
        <w:spacing w:after="0" w:line="240" w:lineRule="auto"/>
        <w:ind w:firstLine="540"/>
        <w:jc w:val="both"/>
        <w:rPr>
          <w:rFonts w:ascii="Times New Roman" w:hAnsi="Times New Roman"/>
          <w:color w:val="000000" w:themeColor="text1"/>
          <w:sz w:val="20"/>
          <w:szCs w:val="20"/>
          <w:lang w:eastAsia="ru-RU"/>
        </w:rPr>
      </w:pPr>
      <w:r w:rsidRPr="00036589">
        <w:rPr>
          <w:rFonts w:ascii="Times New Roman" w:hAnsi="Times New Roman"/>
          <w:color w:val="000000" w:themeColor="text1"/>
          <w:sz w:val="20"/>
          <w:szCs w:val="20"/>
          <w:lang w:eastAsia="ru-RU"/>
        </w:rPr>
        <w:t>Для оценки эффективности реализации задач Программы используются следующие показатели (</w:t>
      </w:r>
      <w:hyperlink r:id="rId11" w:history="1">
        <w:r w:rsidRPr="00036589">
          <w:rPr>
            <w:rFonts w:ascii="Times New Roman" w:hAnsi="Times New Roman"/>
            <w:color w:val="000000" w:themeColor="text1"/>
            <w:sz w:val="20"/>
            <w:szCs w:val="20"/>
            <w:lang w:eastAsia="ru-RU"/>
          </w:rPr>
          <w:t>Таблица 1)</w:t>
        </w:r>
      </w:hyperlink>
      <w:r w:rsidRPr="00036589">
        <w:rPr>
          <w:rFonts w:ascii="Times New Roman" w:hAnsi="Times New Roman"/>
          <w:color w:val="000000" w:themeColor="text1"/>
          <w:sz w:val="20"/>
          <w:szCs w:val="20"/>
          <w:lang w:eastAsia="ru-RU"/>
        </w:rPr>
        <w:t>:</w:t>
      </w:r>
    </w:p>
    <w:p w:rsidR="00036589" w:rsidRPr="00036589" w:rsidRDefault="00036589" w:rsidP="00036589">
      <w:pPr>
        <w:autoSpaceDE w:val="0"/>
        <w:autoSpaceDN w:val="0"/>
        <w:adjustRightInd w:val="0"/>
        <w:spacing w:after="0" w:line="240" w:lineRule="auto"/>
        <w:ind w:firstLine="540"/>
        <w:jc w:val="both"/>
        <w:rPr>
          <w:rFonts w:ascii="Times New Roman" w:hAnsi="Times New Roman"/>
          <w:color w:val="000000" w:themeColor="text1"/>
          <w:sz w:val="20"/>
          <w:szCs w:val="20"/>
          <w:lang w:eastAsia="ru-RU"/>
        </w:rPr>
      </w:pPr>
      <w:r w:rsidRPr="00036589">
        <w:rPr>
          <w:rFonts w:ascii="Times New Roman" w:hAnsi="Times New Roman"/>
          <w:color w:val="000000" w:themeColor="text1"/>
          <w:sz w:val="20"/>
          <w:szCs w:val="20"/>
          <w:lang w:eastAsia="ru-RU"/>
        </w:rPr>
        <w:t>-   увеличение протяженности построенных дорог общего пользования местного значения;</w:t>
      </w:r>
    </w:p>
    <w:p w:rsidR="00036589" w:rsidRPr="00036589" w:rsidRDefault="00036589" w:rsidP="00036589">
      <w:pPr>
        <w:autoSpaceDE w:val="0"/>
        <w:autoSpaceDN w:val="0"/>
        <w:adjustRightInd w:val="0"/>
        <w:spacing w:after="0" w:line="240" w:lineRule="auto"/>
        <w:ind w:firstLine="540"/>
        <w:jc w:val="both"/>
        <w:rPr>
          <w:rFonts w:ascii="Times New Roman" w:hAnsi="Times New Roman"/>
          <w:color w:val="000000" w:themeColor="text1"/>
          <w:sz w:val="20"/>
          <w:szCs w:val="20"/>
          <w:lang w:eastAsia="ru-RU"/>
        </w:rPr>
      </w:pPr>
      <w:r w:rsidRPr="00036589">
        <w:rPr>
          <w:rFonts w:ascii="Times New Roman" w:hAnsi="Times New Roman"/>
          <w:color w:val="000000" w:themeColor="text1"/>
          <w:sz w:val="20"/>
          <w:szCs w:val="20"/>
          <w:lang w:eastAsia="ru-RU"/>
        </w:rPr>
        <w:t>- увеличение протяженности реконструированных дорог общего пользования местного значения;</w:t>
      </w:r>
    </w:p>
    <w:p w:rsidR="00036589" w:rsidRPr="00036589" w:rsidRDefault="00036589" w:rsidP="00036589">
      <w:pPr>
        <w:autoSpaceDE w:val="0"/>
        <w:autoSpaceDN w:val="0"/>
        <w:adjustRightInd w:val="0"/>
        <w:spacing w:after="0" w:line="240" w:lineRule="auto"/>
        <w:ind w:firstLine="540"/>
        <w:jc w:val="both"/>
        <w:rPr>
          <w:rFonts w:ascii="Times New Roman" w:hAnsi="Times New Roman"/>
          <w:color w:val="000000" w:themeColor="text1"/>
          <w:sz w:val="20"/>
          <w:szCs w:val="20"/>
          <w:lang w:eastAsia="ru-RU"/>
        </w:rPr>
      </w:pPr>
      <w:r w:rsidRPr="00036589">
        <w:rPr>
          <w:rFonts w:ascii="Times New Roman" w:hAnsi="Times New Roman"/>
          <w:color w:val="000000" w:themeColor="text1"/>
          <w:sz w:val="20"/>
          <w:szCs w:val="20"/>
          <w:lang w:eastAsia="ru-RU"/>
        </w:rPr>
        <w:t>- увеличение протяженности отремонтированных дорог общего пользования местного значения;</w:t>
      </w:r>
    </w:p>
    <w:p w:rsidR="00036589" w:rsidRPr="00036589" w:rsidRDefault="00036589" w:rsidP="00036589">
      <w:pPr>
        <w:autoSpaceDE w:val="0"/>
        <w:autoSpaceDN w:val="0"/>
        <w:adjustRightInd w:val="0"/>
        <w:spacing w:after="0" w:line="240" w:lineRule="auto"/>
        <w:ind w:firstLine="540"/>
        <w:jc w:val="both"/>
        <w:rPr>
          <w:rFonts w:ascii="Times New Roman" w:hAnsi="Times New Roman"/>
          <w:color w:val="000000" w:themeColor="text1"/>
          <w:sz w:val="20"/>
          <w:szCs w:val="20"/>
          <w:lang w:eastAsia="ru-RU"/>
        </w:rPr>
      </w:pPr>
      <w:r w:rsidRPr="00036589">
        <w:rPr>
          <w:rFonts w:ascii="Times New Roman" w:hAnsi="Times New Roman"/>
          <w:color w:val="000000" w:themeColor="text1"/>
          <w:sz w:val="20"/>
          <w:szCs w:val="20"/>
          <w:lang w:eastAsia="ru-RU"/>
        </w:rPr>
        <w:t xml:space="preserve">- увеличение количества отремонтированных дворовых территорий, проездов к дворовым территориям;                                                                                                                 </w:t>
      </w:r>
    </w:p>
    <w:p w:rsidR="00036589" w:rsidRPr="00036589" w:rsidRDefault="00036589" w:rsidP="00036589">
      <w:pPr>
        <w:autoSpaceDE w:val="0"/>
        <w:autoSpaceDN w:val="0"/>
        <w:adjustRightInd w:val="0"/>
        <w:spacing w:after="0"/>
        <w:ind w:firstLine="539"/>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содержание дорог общего пользования местного значения в нормативном состоянии.</w:t>
      </w:r>
    </w:p>
    <w:p w:rsidR="00036589" w:rsidRPr="00036589" w:rsidRDefault="00036589" w:rsidP="00036589">
      <w:pPr>
        <w:autoSpaceDE w:val="0"/>
        <w:autoSpaceDN w:val="0"/>
        <w:adjustRightInd w:val="0"/>
        <w:spacing w:after="0" w:line="240" w:lineRule="auto"/>
        <w:ind w:firstLine="540"/>
        <w:jc w:val="both"/>
        <w:rPr>
          <w:rFonts w:ascii="Times New Roman" w:hAnsi="Times New Roman"/>
          <w:color w:val="000000" w:themeColor="text1"/>
          <w:sz w:val="20"/>
          <w:szCs w:val="20"/>
          <w:lang w:eastAsia="ru-RU"/>
        </w:rPr>
      </w:pPr>
    </w:p>
    <w:p w:rsidR="00036589" w:rsidRPr="00036589" w:rsidRDefault="00036589" w:rsidP="00036589">
      <w:pPr>
        <w:autoSpaceDE w:val="0"/>
        <w:autoSpaceDN w:val="0"/>
        <w:adjustRightInd w:val="0"/>
        <w:spacing w:after="0" w:line="240" w:lineRule="auto"/>
        <w:ind w:firstLine="540"/>
        <w:jc w:val="right"/>
        <w:rPr>
          <w:rFonts w:ascii="Times New Roman" w:hAnsi="Times New Roman"/>
          <w:color w:val="000000" w:themeColor="text1"/>
          <w:sz w:val="20"/>
          <w:szCs w:val="20"/>
          <w:lang w:eastAsia="ru-RU"/>
        </w:rPr>
      </w:pPr>
      <w:r w:rsidRPr="00036589">
        <w:rPr>
          <w:rFonts w:ascii="Times New Roman" w:hAnsi="Times New Roman"/>
          <w:color w:val="000000" w:themeColor="text1"/>
          <w:sz w:val="20"/>
          <w:szCs w:val="20"/>
          <w:lang w:eastAsia="ru-RU"/>
        </w:rPr>
        <w:t>Таблица 1</w:t>
      </w:r>
    </w:p>
    <w:p w:rsidR="00036589" w:rsidRPr="00036589" w:rsidRDefault="00036589" w:rsidP="00036589">
      <w:pPr>
        <w:spacing w:after="0"/>
        <w:jc w:val="center"/>
        <w:rPr>
          <w:rFonts w:ascii="Times New Roman" w:hAnsi="Times New Roman"/>
          <w:b/>
          <w:color w:val="000000" w:themeColor="text1"/>
          <w:sz w:val="20"/>
          <w:szCs w:val="20"/>
        </w:rPr>
      </w:pPr>
    </w:p>
    <w:tbl>
      <w:tblPr>
        <w:tblpPr w:leftFromText="180" w:rightFromText="180" w:vertAnchor="text" w:horzAnchor="margin" w:tblpY="372"/>
        <w:tblW w:w="10140" w:type="dxa"/>
        <w:tblCellSpacing w:w="0" w:type="dxa"/>
        <w:tblBorders>
          <w:top w:val="outset" w:sz="6" w:space="0" w:color="000000"/>
          <w:left w:val="outset" w:sz="6" w:space="0" w:color="000000"/>
          <w:bottom w:val="outset" w:sz="6" w:space="0" w:color="000000"/>
          <w:right w:val="outset"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501"/>
        <w:gridCol w:w="1984"/>
        <w:gridCol w:w="709"/>
        <w:gridCol w:w="710"/>
        <w:gridCol w:w="567"/>
        <w:gridCol w:w="707"/>
        <w:gridCol w:w="709"/>
        <w:gridCol w:w="708"/>
        <w:gridCol w:w="709"/>
        <w:gridCol w:w="709"/>
        <w:gridCol w:w="709"/>
        <w:gridCol w:w="708"/>
        <w:gridCol w:w="710"/>
      </w:tblGrid>
      <w:tr w:rsidR="00036589" w:rsidRPr="00036589" w:rsidTr="00036589">
        <w:trPr>
          <w:trHeight w:val="315"/>
          <w:tblCellSpacing w:w="0" w:type="dxa"/>
        </w:trPr>
        <w:tc>
          <w:tcPr>
            <w:tcW w:w="501" w:type="dxa"/>
            <w:vMerge w:val="restart"/>
            <w:tcBorders>
              <w:top w:val="outset" w:sz="6" w:space="0" w:color="000000"/>
              <w:left w:val="nil"/>
              <w:bottom w:val="outset" w:sz="6" w:space="0" w:color="000000"/>
              <w:right w:val="outset" w:sz="6" w:space="0" w:color="000000"/>
            </w:tcBorders>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N </w:t>
            </w:r>
            <w:r w:rsidRPr="00036589">
              <w:rPr>
                <w:rFonts w:ascii="Times New Roman" w:hAnsi="Times New Roman"/>
                <w:color w:val="000000" w:themeColor="text1"/>
                <w:sz w:val="20"/>
                <w:szCs w:val="20"/>
              </w:rPr>
              <w:br/>
            </w:r>
            <w:proofErr w:type="gramStart"/>
            <w:r w:rsidRPr="00036589">
              <w:rPr>
                <w:rFonts w:ascii="Times New Roman" w:hAnsi="Times New Roman"/>
                <w:color w:val="000000" w:themeColor="text1"/>
                <w:sz w:val="20"/>
                <w:szCs w:val="20"/>
              </w:rPr>
              <w:t>п</w:t>
            </w:r>
            <w:proofErr w:type="gramEnd"/>
            <w:r w:rsidRPr="00036589">
              <w:rPr>
                <w:rFonts w:ascii="Times New Roman" w:hAnsi="Times New Roman"/>
                <w:color w:val="000000" w:themeColor="text1"/>
                <w:sz w:val="20"/>
                <w:szCs w:val="20"/>
              </w:rPr>
              <w:t>/п</w:t>
            </w:r>
          </w:p>
        </w:tc>
        <w:tc>
          <w:tcPr>
            <w:tcW w:w="1984" w:type="dxa"/>
            <w:vMerge w:val="restart"/>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Наименование  целевого </w:t>
            </w:r>
            <w:r w:rsidRPr="00036589">
              <w:rPr>
                <w:rFonts w:ascii="Times New Roman" w:hAnsi="Times New Roman"/>
                <w:color w:val="000000" w:themeColor="text1"/>
                <w:sz w:val="20"/>
                <w:szCs w:val="20"/>
              </w:rPr>
              <w:br/>
              <w:t>индикатора </w:t>
            </w:r>
            <w:r w:rsidRPr="00036589">
              <w:rPr>
                <w:rFonts w:ascii="Times New Roman" w:hAnsi="Times New Roman"/>
                <w:color w:val="000000" w:themeColor="text1"/>
                <w:sz w:val="20"/>
                <w:szCs w:val="20"/>
              </w:rPr>
              <w:br/>
              <w:t>(показателя)</w:t>
            </w:r>
          </w:p>
        </w:tc>
        <w:tc>
          <w:tcPr>
            <w:tcW w:w="709" w:type="dxa"/>
            <w:vMerge w:val="restart"/>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Единица измерения</w:t>
            </w:r>
          </w:p>
        </w:tc>
        <w:tc>
          <w:tcPr>
            <w:tcW w:w="6946" w:type="dxa"/>
            <w:gridSpan w:val="10"/>
            <w:tcBorders>
              <w:top w:val="outset" w:sz="6" w:space="0" w:color="000000"/>
              <w:left w:val="outset" w:sz="6" w:space="0" w:color="000000"/>
              <w:bottom w:val="outset" w:sz="6" w:space="0" w:color="000000"/>
              <w:right w:val="nil"/>
            </w:tcBorders>
            <w:hideMark/>
          </w:tcPr>
          <w:p w:rsidR="00036589" w:rsidRPr="00036589" w:rsidRDefault="00036589" w:rsidP="00036589">
            <w:pPr>
              <w:spacing w:after="0"/>
              <w:ind w:right="-134"/>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Значение целевых индикаторов </w:t>
            </w:r>
            <w:r w:rsidRPr="00036589">
              <w:rPr>
                <w:rFonts w:ascii="Times New Roman" w:hAnsi="Times New Roman"/>
                <w:color w:val="000000" w:themeColor="text1"/>
                <w:sz w:val="20"/>
                <w:szCs w:val="20"/>
              </w:rPr>
              <w:br/>
              <w:t>(показателей) в плановом периоде (прогноз)</w:t>
            </w:r>
          </w:p>
        </w:tc>
      </w:tr>
      <w:tr w:rsidR="00036589" w:rsidRPr="00036589" w:rsidTr="00036589">
        <w:trPr>
          <w:cantSplit/>
          <w:trHeight w:val="1134"/>
          <w:tblCellSpacing w:w="0" w:type="dxa"/>
        </w:trPr>
        <w:tc>
          <w:tcPr>
            <w:tcW w:w="501" w:type="dxa"/>
            <w:vMerge/>
            <w:tcBorders>
              <w:top w:val="outset" w:sz="6" w:space="0" w:color="000000"/>
              <w:left w:val="nil"/>
              <w:bottom w:val="outset" w:sz="6" w:space="0" w:color="000000"/>
              <w:right w:val="outset" w:sz="6" w:space="0" w:color="000000"/>
            </w:tcBorders>
            <w:vAlign w:val="center"/>
            <w:hideMark/>
          </w:tcPr>
          <w:p w:rsidR="00036589" w:rsidRPr="00036589" w:rsidRDefault="00036589" w:rsidP="00036589">
            <w:pPr>
              <w:spacing w:after="0" w:line="240" w:lineRule="auto"/>
              <w:rPr>
                <w:rFonts w:ascii="Times New Roman" w:hAnsi="Times New Roman"/>
                <w:color w:val="000000" w:themeColor="text1"/>
                <w:sz w:val="20"/>
                <w:szCs w:val="20"/>
              </w:rPr>
            </w:pPr>
          </w:p>
        </w:tc>
        <w:tc>
          <w:tcPr>
            <w:tcW w:w="1984" w:type="dxa"/>
            <w:vMerge/>
            <w:tcBorders>
              <w:top w:val="outset" w:sz="6" w:space="0" w:color="000000"/>
              <w:left w:val="outset" w:sz="6" w:space="0" w:color="000000"/>
              <w:bottom w:val="outset" w:sz="6" w:space="0" w:color="000000"/>
              <w:right w:val="outset" w:sz="6" w:space="0" w:color="000000"/>
            </w:tcBorders>
            <w:vAlign w:val="center"/>
            <w:hideMark/>
          </w:tcPr>
          <w:p w:rsidR="00036589" w:rsidRPr="00036589" w:rsidRDefault="00036589" w:rsidP="00036589">
            <w:pPr>
              <w:spacing w:after="0" w:line="240" w:lineRule="auto"/>
              <w:rPr>
                <w:rFonts w:ascii="Times New Roman" w:hAnsi="Times New Roman"/>
                <w:color w:val="000000" w:themeColor="text1"/>
                <w:sz w:val="20"/>
                <w:szCs w:val="20"/>
              </w:rPr>
            </w:pPr>
          </w:p>
        </w:tc>
        <w:tc>
          <w:tcPr>
            <w:tcW w:w="709" w:type="dxa"/>
            <w:vMerge/>
            <w:tcBorders>
              <w:top w:val="outset" w:sz="6" w:space="0" w:color="000000"/>
              <w:left w:val="outset" w:sz="6" w:space="0" w:color="000000"/>
              <w:bottom w:val="outset" w:sz="6" w:space="0" w:color="000000"/>
              <w:right w:val="outset" w:sz="6" w:space="0" w:color="000000"/>
            </w:tcBorders>
            <w:vAlign w:val="center"/>
            <w:hideMark/>
          </w:tcPr>
          <w:p w:rsidR="00036589" w:rsidRPr="00036589" w:rsidRDefault="00036589" w:rsidP="00036589">
            <w:pPr>
              <w:spacing w:after="0" w:line="240" w:lineRule="auto"/>
              <w:rPr>
                <w:rFonts w:ascii="Times New Roman" w:hAnsi="Times New Roman"/>
                <w:color w:val="000000" w:themeColor="text1"/>
                <w:sz w:val="20"/>
                <w:szCs w:val="20"/>
              </w:rPr>
            </w:pPr>
          </w:p>
        </w:tc>
        <w:tc>
          <w:tcPr>
            <w:tcW w:w="710" w:type="dxa"/>
            <w:tcBorders>
              <w:top w:val="outset" w:sz="6" w:space="0" w:color="000000"/>
              <w:left w:val="outset" w:sz="6" w:space="0" w:color="000000"/>
              <w:bottom w:val="outset" w:sz="6" w:space="0" w:color="000000"/>
              <w:right w:val="outset" w:sz="6" w:space="0" w:color="000000"/>
            </w:tcBorders>
            <w:textDirection w:val="btLr"/>
            <w:hideMark/>
          </w:tcPr>
          <w:p w:rsidR="00036589" w:rsidRPr="00036589" w:rsidRDefault="00036589" w:rsidP="00036589">
            <w:pPr>
              <w:spacing w:after="0"/>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2018 год</w:t>
            </w:r>
          </w:p>
        </w:tc>
        <w:tc>
          <w:tcPr>
            <w:tcW w:w="567" w:type="dxa"/>
            <w:tcBorders>
              <w:top w:val="outset" w:sz="6" w:space="0" w:color="000000"/>
              <w:left w:val="outset" w:sz="6" w:space="0" w:color="000000"/>
              <w:bottom w:val="outset" w:sz="6" w:space="0" w:color="000000"/>
              <w:right w:val="outset" w:sz="6" w:space="0" w:color="000000"/>
            </w:tcBorders>
            <w:textDirection w:val="btLr"/>
            <w:hideMark/>
          </w:tcPr>
          <w:p w:rsidR="00036589" w:rsidRPr="00036589" w:rsidRDefault="00036589" w:rsidP="00036589">
            <w:pPr>
              <w:spacing w:after="0"/>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2019 год</w:t>
            </w:r>
          </w:p>
        </w:tc>
        <w:tc>
          <w:tcPr>
            <w:tcW w:w="707" w:type="dxa"/>
            <w:tcBorders>
              <w:top w:val="outset" w:sz="6" w:space="0" w:color="000000"/>
              <w:left w:val="outset" w:sz="6" w:space="0" w:color="000000"/>
              <w:bottom w:val="outset" w:sz="6" w:space="0" w:color="000000"/>
              <w:right w:val="nil"/>
            </w:tcBorders>
            <w:textDirection w:val="btLr"/>
            <w:hideMark/>
          </w:tcPr>
          <w:p w:rsidR="00036589" w:rsidRPr="00036589" w:rsidRDefault="00036589" w:rsidP="00036589">
            <w:pPr>
              <w:spacing w:after="0"/>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2020 год</w:t>
            </w:r>
          </w:p>
        </w:tc>
        <w:tc>
          <w:tcPr>
            <w:tcW w:w="709" w:type="dxa"/>
            <w:tcBorders>
              <w:top w:val="outset" w:sz="6" w:space="0" w:color="000000"/>
              <w:left w:val="outset" w:sz="6" w:space="0" w:color="000000"/>
              <w:bottom w:val="outset" w:sz="6" w:space="0" w:color="000000"/>
              <w:right w:val="nil"/>
            </w:tcBorders>
            <w:textDirection w:val="btLr"/>
          </w:tcPr>
          <w:p w:rsidR="00036589" w:rsidRPr="00036589" w:rsidRDefault="00036589" w:rsidP="00036589">
            <w:pPr>
              <w:spacing w:after="0" w:line="24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2021 год</w:t>
            </w:r>
          </w:p>
        </w:tc>
        <w:tc>
          <w:tcPr>
            <w:tcW w:w="708" w:type="dxa"/>
            <w:tcBorders>
              <w:top w:val="outset" w:sz="6" w:space="0" w:color="000000"/>
              <w:left w:val="outset" w:sz="6" w:space="0" w:color="000000"/>
              <w:bottom w:val="outset" w:sz="6" w:space="0" w:color="000000"/>
              <w:right w:val="nil"/>
            </w:tcBorders>
            <w:textDirection w:val="btLr"/>
          </w:tcPr>
          <w:p w:rsidR="00036589" w:rsidRPr="00036589" w:rsidRDefault="00036589" w:rsidP="00036589">
            <w:pPr>
              <w:spacing w:after="0" w:line="24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2022 год</w:t>
            </w:r>
          </w:p>
        </w:tc>
        <w:tc>
          <w:tcPr>
            <w:tcW w:w="709" w:type="dxa"/>
            <w:tcBorders>
              <w:top w:val="outset" w:sz="6" w:space="0" w:color="000000"/>
              <w:left w:val="outset" w:sz="6" w:space="0" w:color="000000"/>
              <w:bottom w:val="outset" w:sz="6" w:space="0" w:color="000000"/>
              <w:right w:val="nil"/>
            </w:tcBorders>
            <w:textDirection w:val="btLr"/>
          </w:tcPr>
          <w:p w:rsidR="00036589" w:rsidRPr="00036589" w:rsidRDefault="00036589" w:rsidP="00036589">
            <w:pPr>
              <w:spacing w:after="0" w:line="24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2023 год</w:t>
            </w:r>
          </w:p>
        </w:tc>
        <w:tc>
          <w:tcPr>
            <w:tcW w:w="709" w:type="dxa"/>
            <w:tcBorders>
              <w:top w:val="outset" w:sz="6" w:space="0" w:color="000000"/>
              <w:left w:val="outset" w:sz="6" w:space="0" w:color="000000"/>
              <w:bottom w:val="outset" w:sz="6" w:space="0" w:color="000000"/>
              <w:right w:val="nil"/>
            </w:tcBorders>
            <w:textDirection w:val="btLr"/>
          </w:tcPr>
          <w:p w:rsidR="00036589" w:rsidRPr="00036589" w:rsidRDefault="00036589" w:rsidP="00036589">
            <w:pPr>
              <w:spacing w:after="0" w:line="24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2024 год</w:t>
            </w:r>
          </w:p>
        </w:tc>
        <w:tc>
          <w:tcPr>
            <w:tcW w:w="709" w:type="dxa"/>
            <w:tcBorders>
              <w:top w:val="outset" w:sz="6" w:space="0" w:color="000000"/>
              <w:left w:val="outset" w:sz="6" w:space="0" w:color="000000"/>
              <w:bottom w:val="outset" w:sz="6" w:space="0" w:color="000000"/>
              <w:right w:val="nil"/>
            </w:tcBorders>
            <w:textDirection w:val="btLr"/>
          </w:tcPr>
          <w:p w:rsidR="00036589" w:rsidRPr="00036589" w:rsidRDefault="00036589" w:rsidP="00036589">
            <w:pPr>
              <w:spacing w:after="0" w:line="24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2025 год</w:t>
            </w:r>
          </w:p>
        </w:tc>
        <w:tc>
          <w:tcPr>
            <w:tcW w:w="708" w:type="dxa"/>
            <w:tcBorders>
              <w:top w:val="outset" w:sz="6" w:space="0" w:color="000000"/>
              <w:left w:val="outset" w:sz="6" w:space="0" w:color="000000"/>
              <w:bottom w:val="outset" w:sz="6" w:space="0" w:color="000000"/>
              <w:right w:val="nil"/>
            </w:tcBorders>
            <w:textDirection w:val="btLr"/>
          </w:tcPr>
          <w:p w:rsidR="00036589" w:rsidRPr="00036589" w:rsidRDefault="00036589" w:rsidP="00036589">
            <w:pPr>
              <w:spacing w:after="0" w:line="24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2026 год</w:t>
            </w:r>
          </w:p>
        </w:tc>
        <w:tc>
          <w:tcPr>
            <w:tcW w:w="709" w:type="dxa"/>
            <w:tcBorders>
              <w:top w:val="outset" w:sz="6" w:space="0" w:color="000000"/>
              <w:left w:val="outset" w:sz="6" w:space="0" w:color="000000"/>
              <w:bottom w:val="outset" w:sz="6" w:space="0" w:color="000000"/>
              <w:right w:val="nil"/>
            </w:tcBorders>
            <w:textDirection w:val="btLr"/>
          </w:tcPr>
          <w:p w:rsidR="00036589" w:rsidRPr="00036589" w:rsidRDefault="00036589" w:rsidP="00036589">
            <w:pPr>
              <w:spacing w:after="0" w:line="24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2027 год</w:t>
            </w:r>
          </w:p>
        </w:tc>
      </w:tr>
      <w:tr w:rsidR="00036589" w:rsidRPr="00036589" w:rsidTr="00036589">
        <w:trPr>
          <w:trHeight w:val="1648"/>
          <w:tblCellSpacing w:w="0" w:type="dxa"/>
        </w:trPr>
        <w:tc>
          <w:tcPr>
            <w:tcW w:w="501" w:type="dxa"/>
            <w:tcBorders>
              <w:top w:val="outset" w:sz="6" w:space="0" w:color="000000"/>
              <w:left w:val="nil"/>
              <w:bottom w:val="outset" w:sz="6" w:space="0" w:color="000000"/>
              <w:right w:val="outset" w:sz="6" w:space="0" w:color="000000"/>
            </w:tcBorders>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1.</w:t>
            </w:r>
          </w:p>
        </w:tc>
        <w:tc>
          <w:tcPr>
            <w:tcW w:w="1984"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line="240" w:lineRule="auto"/>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Прогнозируемое </w:t>
            </w:r>
            <w:r w:rsidRPr="00036589">
              <w:rPr>
                <w:rFonts w:ascii="Times New Roman" w:hAnsi="Times New Roman"/>
                <w:color w:val="000000" w:themeColor="text1"/>
                <w:sz w:val="20"/>
                <w:szCs w:val="20"/>
              </w:rPr>
              <w:br/>
              <w:t>увеличение </w:t>
            </w:r>
            <w:r w:rsidRPr="00036589">
              <w:rPr>
                <w:rFonts w:ascii="Times New Roman" w:hAnsi="Times New Roman"/>
                <w:color w:val="000000" w:themeColor="text1"/>
                <w:sz w:val="20"/>
                <w:szCs w:val="20"/>
              </w:rPr>
              <w:br/>
            </w:r>
            <w:proofErr w:type="gramStart"/>
            <w:r w:rsidRPr="00036589">
              <w:rPr>
                <w:rFonts w:ascii="Times New Roman" w:hAnsi="Times New Roman"/>
                <w:color w:val="000000" w:themeColor="text1"/>
                <w:sz w:val="20"/>
                <w:szCs w:val="20"/>
              </w:rPr>
              <w:t>протяженности построенных дорог общего пользования</w:t>
            </w:r>
            <w:r w:rsidRPr="00036589">
              <w:rPr>
                <w:rFonts w:ascii="Times New Roman" w:hAnsi="Times New Roman"/>
                <w:color w:val="000000" w:themeColor="text1"/>
                <w:sz w:val="20"/>
                <w:szCs w:val="20"/>
              </w:rPr>
              <w:br/>
              <w:t>местного значения сельского поселения</w:t>
            </w:r>
            <w:proofErr w:type="gramEnd"/>
            <w:r w:rsidRPr="00036589">
              <w:rPr>
                <w:rFonts w:ascii="Times New Roman" w:hAnsi="Times New Roman"/>
                <w:color w:val="000000" w:themeColor="text1"/>
                <w:sz w:val="20"/>
                <w:szCs w:val="20"/>
              </w:rPr>
              <w:t xml:space="preserve">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км</w:t>
            </w:r>
          </w:p>
        </w:tc>
        <w:tc>
          <w:tcPr>
            <w:tcW w:w="710"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567"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7" w:type="dxa"/>
            <w:tcBorders>
              <w:top w:val="outset" w:sz="6" w:space="0" w:color="000000"/>
              <w:left w:val="outset" w:sz="6" w:space="0" w:color="000000"/>
              <w:bottom w:val="outset" w:sz="6" w:space="0" w:color="000000"/>
              <w:right w:val="nil"/>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8"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8"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r>
      <w:tr w:rsidR="00036589" w:rsidRPr="00036589" w:rsidTr="00036589">
        <w:trPr>
          <w:trHeight w:val="1624"/>
          <w:tblCellSpacing w:w="0" w:type="dxa"/>
        </w:trPr>
        <w:tc>
          <w:tcPr>
            <w:tcW w:w="501" w:type="dxa"/>
            <w:tcBorders>
              <w:top w:val="outset" w:sz="6" w:space="0" w:color="000000"/>
              <w:left w:val="nil"/>
              <w:bottom w:val="outset" w:sz="6" w:space="0" w:color="000000"/>
              <w:right w:val="outset" w:sz="6" w:space="0" w:color="000000"/>
            </w:tcBorders>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2.</w:t>
            </w:r>
          </w:p>
        </w:tc>
        <w:tc>
          <w:tcPr>
            <w:tcW w:w="1984"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line="240" w:lineRule="auto"/>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Прогнозируемое </w:t>
            </w:r>
            <w:r w:rsidRPr="00036589">
              <w:rPr>
                <w:rFonts w:ascii="Times New Roman" w:hAnsi="Times New Roman"/>
                <w:color w:val="000000" w:themeColor="text1"/>
                <w:sz w:val="20"/>
                <w:szCs w:val="20"/>
              </w:rPr>
              <w:br/>
              <w:t>увеличение </w:t>
            </w:r>
            <w:r w:rsidRPr="00036589">
              <w:rPr>
                <w:rFonts w:ascii="Times New Roman" w:hAnsi="Times New Roman"/>
                <w:color w:val="000000" w:themeColor="text1"/>
                <w:sz w:val="20"/>
                <w:szCs w:val="20"/>
              </w:rPr>
              <w:br/>
            </w:r>
            <w:proofErr w:type="gramStart"/>
            <w:r w:rsidRPr="00036589">
              <w:rPr>
                <w:rFonts w:ascii="Times New Roman" w:hAnsi="Times New Roman"/>
                <w:color w:val="000000" w:themeColor="text1"/>
                <w:sz w:val="20"/>
                <w:szCs w:val="20"/>
              </w:rPr>
              <w:t>протяженности реконструированных дорог общего пользования</w:t>
            </w:r>
            <w:r w:rsidRPr="00036589">
              <w:rPr>
                <w:rFonts w:ascii="Times New Roman" w:hAnsi="Times New Roman"/>
                <w:color w:val="000000" w:themeColor="text1"/>
                <w:sz w:val="20"/>
                <w:szCs w:val="20"/>
              </w:rPr>
              <w:br/>
              <w:t>местного значения сельского поселения</w:t>
            </w:r>
            <w:proofErr w:type="gramEnd"/>
            <w:r w:rsidRPr="00036589">
              <w:rPr>
                <w:rFonts w:ascii="Times New Roman" w:hAnsi="Times New Roman"/>
                <w:color w:val="000000" w:themeColor="text1"/>
                <w:sz w:val="20"/>
                <w:szCs w:val="20"/>
              </w:rPr>
              <w:t xml:space="preserve">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км</w:t>
            </w:r>
          </w:p>
        </w:tc>
        <w:tc>
          <w:tcPr>
            <w:tcW w:w="710"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567"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7" w:type="dxa"/>
            <w:tcBorders>
              <w:top w:val="outset" w:sz="6" w:space="0" w:color="000000"/>
              <w:left w:val="outset" w:sz="6" w:space="0" w:color="000000"/>
              <w:bottom w:val="outset" w:sz="6" w:space="0" w:color="000000"/>
              <w:right w:val="nil"/>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8"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8"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r>
      <w:tr w:rsidR="00036589" w:rsidRPr="00036589" w:rsidTr="00036589">
        <w:trPr>
          <w:trHeight w:val="1759"/>
          <w:tblCellSpacing w:w="0" w:type="dxa"/>
        </w:trPr>
        <w:tc>
          <w:tcPr>
            <w:tcW w:w="501" w:type="dxa"/>
            <w:tcBorders>
              <w:top w:val="outset" w:sz="6" w:space="0" w:color="000000"/>
              <w:left w:val="nil"/>
              <w:bottom w:val="outset" w:sz="6" w:space="0" w:color="000000"/>
              <w:right w:val="outset" w:sz="6" w:space="0" w:color="000000"/>
            </w:tcBorders>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3.</w:t>
            </w:r>
          </w:p>
        </w:tc>
        <w:tc>
          <w:tcPr>
            <w:tcW w:w="1984"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line="240" w:lineRule="auto"/>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Прогнозируемое </w:t>
            </w:r>
            <w:r w:rsidRPr="00036589">
              <w:rPr>
                <w:rFonts w:ascii="Times New Roman" w:hAnsi="Times New Roman"/>
                <w:color w:val="000000" w:themeColor="text1"/>
                <w:sz w:val="20"/>
                <w:szCs w:val="20"/>
              </w:rPr>
              <w:br/>
              <w:t>увеличение </w:t>
            </w:r>
            <w:r w:rsidRPr="00036589">
              <w:rPr>
                <w:rFonts w:ascii="Times New Roman" w:hAnsi="Times New Roman"/>
                <w:color w:val="000000" w:themeColor="text1"/>
                <w:sz w:val="20"/>
                <w:szCs w:val="20"/>
              </w:rPr>
              <w:br/>
            </w:r>
            <w:proofErr w:type="gramStart"/>
            <w:r w:rsidRPr="00036589">
              <w:rPr>
                <w:rFonts w:ascii="Times New Roman" w:hAnsi="Times New Roman"/>
                <w:color w:val="000000" w:themeColor="text1"/>
                <w:sz w:val="20"/>
                <w:szCs w:val="20"/>
              </w:rPr>
              <w:t>протяженности отремонтированных дорог общего пользования</w:t>
            </w:r>
            <w:r w:rsidRPr="00036589">
              <w:rPr>
                <w:rFonts w:ascii="Times New Roman" w:hAnsi="Times New Roman"/>
                <w:color w:val="000000" w:themeColor="text1"/>
                <w:sz w:val="20"/>
                <w:szCs w:val="20"/>
              </w:rPr>
              <w:br/>
              <w:t>местного значения сельского поселения</w:t>
            </w:r>
            <w:proofErr w:type="gramEnd"/>
            <w:r w:rsidRPr="00036589">
              <w:rPr>
                <w:rFonts w:ascii="Times New Roman" w:hAnsi="Times New Roman"/>
                <w:color w:val="000000" w:themeColor="text1"/>
                <w:sz w:val="20"/>
                <w:szCs w:val="20"/>
              </w:rPr>
              <w:t xml:space="preserve">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км</w:t>
            </w:r>
          </w:p>
        </w:tc>
        <w:tc>
          <w:tcPr>
            <w:tcW w:w="710"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32,5</w:t>
            </w:r>
          </w:p>
        </w:tc>
        <w:tc>
          <w:tcPr>
            <w:tcW w:w="567"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33,9</w:t>
            </w:r>
          </w:p>
        </w:tc>
        <w:tc>
          <w:tcPr>
            <w:tcW w:w="707" w:type="dxa"/>
            <w:tcBorders>
              <w:top w:val="outset" w:sz="6" w:space="0" w:color="000000"/>
              <w:left w:val="outset" w:sz="6" w:space="0" w:color="000000"/>
              <w:bottom w:val="outset" w:sz="6" w:space="0" w:color="000000"/>
              <w:right w:val="nil"/>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34,7</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1,9</w:t>
            </w:r>
          </w:p>
        </w:tc>
        <w:tc>
          <w:tcPr>
            <w:tcW w:w="708"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0,8</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0,8</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0,9</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8"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r>
      <w:tr w:rsidR="00036589" w:rsidRPr="00036589" w:rsidTr="00036589">
        <w:trPr>
          <w:trHeight w:val="1759"/>
          <w:tblCellSpacing w:w="0" w:type="dxa"/>
        </w:trPr>
        <w:tc>
          <w:tcPr>
            <w:tcW w:w="501" w:type="dxa"/>
            <w:tcBorders>
              <w:top w:val="outset" w:sz="6" w:space="0" w:color="000000"/>
              <w:left w:val="nil"/>
              <w:bottom w:val="outset" w:sz="6" w:space="0" w:color="000000"/>
              <w:right w:val="outset" w:sz="6" w:space="0" w:color="000000"/>
            </w:tcBorders>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lastRenderedPageBreak/>
              <w:t>4</w:t>
            </w:r>
          </w:p>
        </w:tc>
        <w:tc>
          <w:tcPr>
            <w:tcW w:w="1984" w:type="dxa"/>
            <w:tcBorders>
              <w:top w:val="outset" w:sz="6" w:space="0" w:color="000000"/>
              <w:left w:val="outset" w:sz="6" w:space="0" w:color="000000"/>
              <w:bottom w:val="outset" w:sz="6" w:space="0" w:color="000000"/>
              <w:right w:val="outset" w:sz="6" w:space="0" w:color="000000"/>
            </w:tcBorders>
          </w:tcPr>
          <w:p w:rsidR="00036589" w:rsidRPr="00036589" w:rsidRDefault="00036589" w:rsidP="00036589">
            <w:pPr>
              <w:spacing w:after="0" w:line="240" w:lineRule="auto"/>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Прогнозируемое увеличение количества отремонтированных дворовых территорий, проездов к дворовым территориям;</w:t>
            </w:r>
          </w:p>
        </w:tc>
        <w:tc>
          <w:tcPr>
            <w:tcW w:w="709" w:type="dxa"/>
            <w:tcBorders>
              <w:top w:val="outset" w:sz="6" w:space="0" w:color="000000"/>
              <w:left w:val="outset" w:sz="6" w:space="0" w:color="000000"/>
              <w:bottom w:val="outset" w:sz="6" w:space="0" w:color="000000"/>
              <w:right w:val="outset" w:sz="6" w:space="0" w:color="000000"/>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w:t>
            </w:r>
          </w:p>
        </w:tc>
        <w:tc>
          <w:tcPr>
            <w:tcW w:w="710" w:type="dxa"/>
            <w:tcBorders>
              <w:top w:val="outset" w:sz="6" w:space="0" w:color="000000"/>
              <w:left w:val="outset" w:sz="6" w:space="0" w:color="000000"/>
              <w:bottom w:val="outset" w:sz="6" w:space="0" w:color="000000"/>
              <w:right w:val="outset" w:sz="6" w:space="0" w:color="000000"/>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w:t>
            </w:r>
          </w:p>
        </w:tc>
        <w:tc>
          <w:tcPr>
            <w:tcW w:w="567" w:type="dxa"/>
            <w:tcBorders>
              <w:top w:val="outset" w:sz="6" w:space="0" w:color="000000"/>
              <w:left w:val="outset" w:sz="6" w:space="0" w:color="000000"/>
              <w:bottom w:val="outset" w:sz="6" w:space="0" w:color="000000"/>
              <w:right w:val="outset" w:sz="6" w:space="0" w:color="000000"/>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w:t>
            </w:r>
          </w:p>
        </w:tc>
        <w:tc>
          <w:tcPr>
            <w:tcW w:w="707"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3</w:t>
            </w:r>
          </w:p>
        </w:tc>
        <w:tc>
          <w:tcPr>
            <w:tcW w:w="708"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4</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w:t>
            </w:r>
          </w:p>
        </w:tc>
        <w:tc>
          <w:tcPr>
            <w:tcW w:w="708"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w:t>
            </w:r>
          </w:p>
        </w:tc>
      </w:tr>
      <w:tr w:rsidR="00036589" w:rsidRPr="00036589" w:rsidTr="00036589">
        <w:trPr>
          <w:trHeight w:val="1452"/>
          <w:tblCellSpacing w:w="0" w:type="dxa"/>
        </w:trPr>
        <w:tc>
          <w:tcPr>
            <w:tcW w:w="501" w:type="dxa"/>
            <w:tcBorders>
              <w:top w:val="outset" w:sz="6" w:space="0" w:color="000000"/>
              <w:left w:val="nil"/>
              <w:bottom w:val="outset" w:sz="6" w:space="0" w:color="000000"/>
              <w:right w:val="outset" w:sz="6" w:space="0" w:color="000000"/>
            </w:tcBorders>
            <w:hideMark/>
          </w:tcPr>
          <w:p w:rsidR="00036589" w:rsidRPr="00036589" w:rsidRDefault="00036589" w:rsidP="00036589">
            <w:pPr>
              <w:spacing w:after="0"/>
              <w:rPr>
                <w:rFonts w:ascii="Times New Roman" w:hAnsi="Times New Roman"/>
                <w:color w:val="000000" w:themeColor="text1"/>
                <w:sz w:val="20"/>
                <w:szCs w:val="20"/>
              </w:rPr>
            </w:pPr>
            <w:r w:rsidRPr="00036589">
              <w:rPr>
                <w:rFonts w:ascii="Times New Roman" w:hAnsi="Times New Roman"/>
                <w:color w:val="000000" w:themeColor="text1"/>
                <w:sz w:val="20"/>
                <w:szCs w:val="20"/>
              </w:rPr>
              <w:t>5.</w:t>
            </w:r>
          </w:p>
        </w:tc>
        <w:tc>
          <w:tcPr>
            <w:tcW w:w="1984"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line="240" w:lineRule="auto"/>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Содержание автомобильных дорог общего пользования местного значения сельского поселения ст. Клявлино в нормативном состоянии.</w:t>
            </w:r>
          </w:p>
        </w:tc>
        <w:tc>
          <w:tcPr>
            <w:tcW w:w="709"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км</w:t>
            </w:r>
          </w:p>
        </w:tc>
        <w:tc>
          <w:tcPr>
            <w:tcW w:w="710"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52,87</w:t>
            </w:r>
          </w:p>
        </w:tc>
        <w:tc>
          <w:tcPr>
            <w:tcW w:w="567" w:type="dxa"/>
            <w:tcBorders>
              <w:top w:val="outset" w:sz="6" w:space="0" w:color="000000"/>
              <w:left w:val="outset" w:sz="6" w:space="0" w:color="000000"/>
              <w:bottom w:val="outset" w:sz="6" w:space="0" w:color="000000"/>
              <w:right w:val="outset" w:sz="6" w:space="0" w:color="000000"/>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92,3</w:t>
            </w:r>
          </w:p>
        </w:tc>
        <w:tc>
          <w:tcPr>
            <w:tcW w:w="707" w:type="dxa"/>
            <w:tcBorders>
              <w:top w:val="outset" w:sz="6" w:space="0" w:color="000000"/>
              <w:left w:val="outset" w:sz="6" w:space="0" w:color="000000"/>
              <w:bottom w:val="outset" w:sz="6" w:space="0" w:color="000000"/>
              <w:right w:val="nil"/>
            </w:tcBorders>
            <w:hideMark/>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94,06</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94,06</w:t>
            </w:r>
          </w:p>
        </w:tc>
        <w:tc>
          <w:tcPr>
            <w:tcW w:w="708"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94,06</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94,33</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94,49</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94,49</w:t>
            </w:r>
          </w:p>
        </w:tc>
        <w:tc>
          <w:tcPr>
            <w:tcW w:w="708"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94,49</w:t>
            </w:r>
          </w:p>
        </w:tc>
        <w:tc>
          <w:tcPr>
            <w:tcW w:w="709" w:type="dxa"/>
            <w:tcBorders>
              <w:top w:val="outset" w:sz="6" w:space="0" w:color="000000"/>
              <w:left w:val="outset" w:sz="6" w:space="0" w:color="000000"/>
              <w:bottom w:val="outset" w:sz="6" w:space="0" w:color="000000"/>
              <w:right w:val="nil"/>
            </w:tcBorders>
          </w:tcPr>
          <w:p w:rsidR="00036589" w:rsidRPr="00036589" w:rsidRDefault="00036589" w:rsidP="00036589">
            <w:pPr>
              <w:spacing w:after="0"/>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94,49</w:t>
            </w:r>
          </w:p>
        </w:tc>
      </w:tr>
    </w:tbl>
    <w:p w:rsidR="00036589" w:rsidRPr="00036589" w:rsidRDefault="00036589" w:rsidP="00036589">
      <w:pPr>
        <w:spacing w:after="0"/>
        <w:jc w:val="center"/>
        <w:rPr>
          <w:rFonts w:ascii="Times New Roman" w:hAnsi="Times New Roman"/>
          <w:b/>
          <w:color w:val="000000" w:themeColor="text1"/>
          <w:sz w:val="20"/>
          <w:szCs w:val="20"/>
        </w:rPr>
      </w:pPr>
    </w:p>
    <w:p w:rsidR="00036589" w:rsidRPr="00036589" w:rsidRDefault="00036589" w:rsidP="00036589">
      <w:pPr>
        <w:spacing w:after="0"/>
        <w:jc w:val="center"/>
        <w:rPr>
          <w:rFonts w:ascii="Times New Roman" w:hAnsi="Times New Roman"/>
          <w:b/>
          <w:color w:val="000000" w:themeColor="text1"/>
          <w:sz w:val="20"/>
          <w:szCs w:val="20"/>
        </w:rPr>
      </w:pPr>
    </w:p>
    <w:p w:rsidR="00036589" w:rsidRPr="00036589" w:rsidRDefault="00036589" w:rsidP="00036589">
      <w:pPr>
        <w:spacing w:after="0"/>
        <w:jc w:val="center"/>
        <w:rPr>
          <w:rFonts w:ascii="Times New Roman" w:hAnsi="Times New Roman"/>
          <w:b/>
          <w:color w:val="000000" w:themeColor="text1"/>
          <w:sz w:val="20"/>
          <w:szCs w:val="20"/>
        </w:rPr>
      </w:pPr>
    </w:p>
    <w:p w:rsidR="00036589" w:rsidRPr="00036589" w:rsidRDefault="00036589" w:rsidP="00036589">
      <w:pPr>
        <w:spacing w:after="0"/>
        <w:jc w:val="center"/>
        <w:rPr>
          <w:rFonts w:ascii="Times New Roman" w:hAnsi="Times New Roman"/>
          <w:b/>
          <w:color w:val="000000" w:themeColor="text1"/>
          <w:sz w:val="20"/>
          <w:szCs w:val="20"/>
        </w:rPr>
        <w:sectPr w:rsidR="00036589" w:rsidRPr="00036589" w:rsidSect="00036589">
          <w:pgSz w:w="11906" w:h="16838"/>
          <w:pgMar w:top="567" w:right="849" w:bottom="567" w:left="851" w:header="709" w:footer="709" w:gutter="0"/>
          <w:cols w:space="708"/>
          <w:docGrid w:linePitch="360"/>
        </w:sectPr>
      </w:pPr>
    </w:p>
    <w:p w:rsidR="00036589" w:rsidRPr="00036589" w:rsidRDefault="00036589" w:rsidP="00036589">
      <w:pPr>
        <w:spacing w:before="120" w:after="0" w:line="360" w:lineRule="auto"/>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lastRenderedPageBreak/>
        <w:t xml:space="preserve">4. Перечень программных мероприятий.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01"/>
        <w:gridCol w:w="567"/>
        <w:gridCol w:w="567"/>
        <w:gridCol w:w="567"/>
        <w:gridCol w:w="708"/>
        <w:gridCol w:w="709"/>
        <w:gridCol w:w="709"/>
        <w:gridCol w:w="709"/>
        <w:gridCol w:w="567"/>
        <w:gridCol w:w="708"/>
        <w:gridCol w:w="426"/>
        <w:gridCol w:w="141"/>
        <w:gridCol w:w="426"/>
        <w:gridCol w:w="850"/>
      </w:tblGrid>
      <w:tr w:rsidR="00036589" w:rsidRPr="00036589" w:rsidTr="0034154B">
        <w:trPr>
          <w:trHeight w:val="1155"/>
        </w:trPr>
        <w:tc>
          <w:tcPr>
            <w:tcW w:w="534" w:type="dxa"/>
            <w:vMerge w:val="restart"/>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w:t>
            </w:r>
            <w:proofErr w:type="gramStart"/>
            <w:r w:rsidRPr="00036589">
              <w:rPr>
                <w:rFonts w:ascii="Times New Roman" w:hAnsi="Times New Roman"/>
                <w:b/>
                <w:color w:val="000000" w:themeColor="text1"/>
                <w:sz w:val="20"/>
                <w:szCs w:val="20"/>
              </w:rPr>
              <w:t>п</w:t>
            </w:r>
            <w:proofErr w:type="gramEnd"/>
            <w:r w:rsidRPr="00036589">
              <w:rPr>
                <w:rFonts w:ascii="Times New Roman" w:hAnsi="Times New Roman"/>
                <w:b/>
                <w:color w:val="000000" w:themeColor="text1"/>
                <w:sz w:val="20"/>
                <w:szCs w:val="20"/>
              </w:rPr>
              <w:t>/п</w:t>
            </w:r>
          </w:p>
        </w:tc>
        <w:tc>
          <w:tcPr>
            <w:tcW w:w="1701" w:type="dxa"/>
            <w:vMerge w:val="restart"/>
            <w:shd w:val="clear" w:color="auto" w:fill="auto"/>
            <w:textDirection w:val="btLr"/>
          </w:tcPr>
          <w:p w:rsidR="00036589" w:rsidRPr="00036589" w:rsidRDefault="00036589" w:rsidP="00036589">
            <w:pPr>
              <w:spacing w:before="120" w:after="0" w:line="24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Наименование мероприятия (цели использования субсидий)</w:t>
            </w:r>
          </w:p>
        </w:tc>
        <w:tc>
          <w:tcPr>
            <w:tcW w:w="567" w:type="dxa"/>
            <w:vMerge w:val="restart"/>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 xml:space="preserve">Всего </w:t>
            </w:r>
          </w:p>
        </w:tc>
        <w:tc>
          <w:tcPr>
            <w:tcW w:w="6237" w:type="dxa"/>
            <w:gridSpan w:val="11"/>
            <w:shd w:val="clear" w:color="auto" w:fill="auto"/>
          </w:tcPr>
          <w:p w:rsidR="00036589" w:rsidRPr="00036589" w:rsidRDefault="00036589" w:rsidP="00036589">
            <w:pPr>
              <w:spacing w:before="120" w:after="0" w:line="360" w:lineRule="auto"/>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Объемы финансирования по годам, тыс. рублей</w:t>
            </w:r>
          </w:p>
        </w:tc>
        <w:tc>
          <w:tcPr>
            <w:tcW w:w="850" w:type="dxa"/>
            <w:vMerge w:val="restart"/>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Исполнитель мероприятия</w:t>
            </w:r>
          </w:p>
        </w:tc>
      </w:tr>
      <w:tr w:rsidR="00036589" w:rsidRPr="00036589" w:rsidTr="0034154B">
        <w:trPr>
          <w:cantSplit/>
          <w:trHeight w:val="1155"/>
        </w:trPr>
        <w:tc>
          <w:tcPr>
            <w:tcW w:w="534" w:type="dxa"/>
            <w:vMerge/>
            <w:shd w:val="clear" w:color="auto" w:fill="auto"/>
          </w:tcPr>
          <w:p w:rsidR="00036589" w:rsidRPr="00036589" w:rsidRDefault="00036589" w:rsidP="00036589">
            <w:pPr>
              <w:spacing w:before="120" w:after="0" w:line="360" w:lineRule="auto"/>
              <w:jc w:val="center"/>
              <w:rPr>
                <w:rFonts w:ascii="Times New Roman" w:hAnsi="Times New Roman"/>
                <w:b/>
                <w:color w:val="000000" w:themeColor="text1"/>
                <w:sz w:val="20"/>
                <w:szCs w:val="20"/>
              </w:rPr>
            </w:pPr>
          </w:p>
        </w:tc>
        <w:tc>
          <w:tcPr>
            <w:tcW w:w="1701" w:type="dxa"/>
            <w:vMerge/>
            <w:shd w:val="clear" w:color="auto" w:fill="auto"/>
          </w:tcPr>
          <w:p w:rsidR="00036589" w:rsidRPr="00036589" w:rsidRDefault="00036589" w:rsidP="00036589">
            <w:pPr>
              <w:spacing w:before="120" w:after="0" w:line="360" w:lineRule="auto"/>
              <w:jc w:val="center"/>
              <w:rPr>
                <w:rFonts w:ascii="Times New Roman" w:hAnsi="Times New Roman"/>
                <w:b/>
                <w:color w:val="000000" w:themeColor="text1"/>
                <w:sz w:val="20"/>
                <w:szCs w:val="20"/>
              </w:rPr>
            </w:pPr>
          </w:p>
        </w:tc>
        <w:tc>
          <w:tcPr>
            <w:tcW w:w="567" w:type="dxa"/>
            <w:vMerge/>
            <w:shd w:val="clear" w:color="auto" w:fill="auto"/>
          </w:tcPr>
          <w:p w:rsidR="00036589" w:rsidRPr="00036589" w:rsidRDefault="00036589" w:rsidP="00036589">
            <w:pPr>
              <w:spacing w:before="120" w:after="0" w:line="360" w:lineRule="auto"/>
              <w:jc w:val="center"/>
              <w:rPr>
                <w:rFonts w:ascii="Times New Roman" w:hAnsi="Times New Roman"/>
                <w:b/>
                <w:color w:val="000000" w:themeColor="text1"/>
                <w:sz w:val="20"/>
                <w:szCs w:val="20"/>
              </w:rPr>
            </w:pP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2018</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2019</w:t>
            </w:r>
          </w:p>
        </w:tc>
        <w:tc>
          <w:tcPr>
            <w:tcW w:w="708"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2020</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2021</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2022</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2023</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2024</w:t>
            </w:r>
          </w:p>
        </w:tc>
        <w:tc>
          <w:tcPr>
            <w:tcW w:w="708"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2025</w:t>
            </w:r>
          </w:p>
        </w:tc>
        <w:tc>
          <w:tcPr>
            <w:tcW w:w="567" w:type="dxa"/>
            <w:gridSpan w:val="2"/>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2026</w:t>
            </w:r>
          </w:p>
        </w:tc>
        <w:tc>
          <w:tcPr>
            <w:tcW w:w="426"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2027</w:t>
            </w:r>
          </w:p>
        </w:tc>
        <w:tc>
          <w:tcPr>
            <w:tcW w:w="850" w:type="dxa"/>
            <w:vMerge/>
            <w:shd w:val="clear" w:color="auto" w:fill="auto"/>
          </w:tcPr>
          <w:p w:rsidR="00036589" w:rsidRPr="00036589" w:rsidRDefault="00036589" w:rsidP="00036589">
            <w:pPr>
              <w:spacing w:before="120" w:after="0" w:line="360" w:lineRule="auto"/>
              <w:jc w:val="center"/>
              <w:rPr>
                <w:rFonts w:ascii="Times New Roman" w:hAnsi="Times New Roman"/>
                <w:b/>
                <w:color w:val="000000" w:themeColor="text1"/>
                <w:sz w:val="20"/>
                <w:szCs w:val="20"/>
              </w:rPr>
            </w:pPr>
          </w:p>
        </w:tc>
      </w:tr>
      <w:tr w:rsidR="00036589" w:rsidRPr="00036589" w:rsidTr="00036589">
        <w:tc>
          <w:tcPr>
            <w:tcW w:w="9889" w:type="dxa"/>
            <w:gridSpan w:val="15"/>
            <w:shd w:val="clear" w:color="auto" w:fill="auto"/>
          </w:tcPr>
          <w:p w:rsidR="00036589" w:rsidRPr="00036589" w:rsidRDefault="00036589" w:rsidP="00036589">
            <w:pPr>
              <w:spacing w:before="120" w:after="0" w:line="360" w:lineRule="auto"/>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Средства муниципального дорожного фонда сельского поселения</w:t>
            </w:r>
          </w:p>
        </w:tc>
      </w:tr>
      <w:tr w:rsidR="00036589" w:rsidRPr="00036589" w:rsidTr="0034154B">
        <w:trPr>
          <w:cantSplit/>
          <w:trHeight w:val="1134"/>
        </w:trPr>
        <w:tc>
          <w:tcPr>
            <w:tcW w:w="534" w:type="dxa"/>
            <w:shd w:val="clear" w:color="auto" w:fill="auto"/>
          </w:tcPr>
          <w:p w:rsidR="00036589" w:rsidRPr="00036589" w:rsidRDefault="00036589" w:rsidP="00036589">
            <w:pPr>
              <w:spacing w:before="120" w:after="0" w:line="360" w:lineRule="auto"/>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1</w:t>
            </w:r>
          </w:p>
        </w:tc>
        <w:tc>
          <w:tcPr>
            <w:tcW w:w="1701" w:type="dxa"/>
            <w:shd w:val="clear" w:color="auto" w:fill="auto"/>
          </w:tcPr>
          <w:p w:rsidR="00036589" w:rsidRPr="00036589" w:rsidRDefault="00036589" w:rsidP="00036589">
            <w:pPr>
              <w:spacing w:after="0" w:line="240" w:lineRule="auto"/>
              <w:ind w:right="-65"/>
              <w:jc w:val="center"/>
              <w:rPr>
                <w:b/>
                <w:color w:val="000000" w:themeColor="text1"/>
                <w:sz w:val="20"/>
                <w:szCs w:val="20"/>
              </w:rPr>
            </w:pPr>
            <w:r w:rsidRPr="00036589">
              <w:rPr>
                <w:rFonts w:ascii="Times New Roman" w:hAnsi="Times New Roman"/>
                <w:color w:val="000000" w:themeColor="text1"/>
                <w:sz w:val="20"/>
                <w:szCs w:val="20"/>
              </w:rPr>
              <w:t xml:space="preserve">Осуществление работ по проектированию, строительству, реконструкций автомобильных дорог согласно классификации работ утвержденных </w:t>
            </w:r>
            <w:r w:rsidRPr="00036589">
              <w:rPr>
                <w:rFonts w:ascii="Times New Roman" w:hAnsi="Times New Roman"/>
                <w:bCs/>
                <w:color w:val="000000" w:themeColor="text1"/>
                <w:sz w:val="20"/>
                <w:szCs w:val="20"/>
                <w:shd w:val="clear" w:color="auto" w:fill="FFFFFF"/>
              </w:rPr>
              <w:t>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8"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8"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426"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567" w:type="dxa"/>
            <w:gridSpan w:val="2"/>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850" w:type="dxa"/>
            <w:shd w:val="clear" w:color="auto" w:fill="auto"/>
          </w:tcPr>
          <w:p w:rsidR="00036589" w:rsidRPr="00036589" w:rsidRDefault="00036589" w:rsidP="00036589">
            <w:pPr>
              <w:spacing w:after="0" w:line="240" w:lineRule="auto"/>
              <w:jc w:val="center"/>
              <w:rPr>
                <w:rFonts w:ascii="Times New Roman" w:hAnsi="Times New Roman"/>
                <w:b/>
                <w:color w:val="000000" w:themeColor="text1"/>
                <w:sz w:val="20"/>
                <w:szCs w:val="20"/>
              </w:rPr>
            </w:pPr>
            <w:r w:rsidRPr="00036589">
              <w:rPr>
                <w:rFonts w:ascii="Times New Roman" w:hAnsi="Times New Roman"/>
                <w:color w:val="000000" w:themeColor="text1"/>
                <w:sz w:val="20"/>
                <w:szCs w:val="20"/>
              </w:rPr>
              <w:t>Администрация сельского поселения станция Клявлино муниципального района Клявлинский Самарской области</w:t>
            </w:r>
          </w:p>
        </w:tc>
      </w:tr>
      <w:tr w:rsidR="00036589" w:rsidRPr="00036589" w:rsidTr="0034154B">
        <w:trPr>
          <w:cantSplit/>
          <w:trHeight w:val="1134"/>
        </w:trPr>
        <w:tc>
          <w:tcPr>
            <w:tcW w:w="534" w:type="dxa"/>
            <w:shd w:val="clear" w:color="auto" w:fill="auto"/>
          </w:tcPr>
          <w:p w:rsidR="00036589" w:rsidRPr="00036589" w:rsidRDefault="00036589" w:rsidP="00036589">
            <w:pPr>
              <w:spacing w:before="120" w:after="0" w:line="360" w:lineRule="auto"/>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2</w:t>
            </w:r>
          </w:p>
        </w:tc>
        <w:tc>
          <w:tcPr>
            <w:tcW w:w="1701" w:type="dxa"/>
            <w:shd w:val="clear" w:color="auto" w:fill="auto"/>
          </w:tcPr>
          <w:p w:rsidR="00036589" w:rsidRPr="00036589" w:rsidRDefault="00036589" w:rsidP="00036589">
            <w:pPr>
              <w:spacing w:after="0" w:line="240" w:lineRule="auto"/>
              <w:jc w:val="center"/>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Осуществление работ по ремонту, капитальному ремонту автомобильных дорог согласно классификации работ утвержденных </w:t>
            </w:r>
            <w:r w:rsidRPr="00036589">
              <w:rPr>
                <w:rFonts w:ascii="Times New Roman" w:hAnsi="Times New Roman"/>
                <w:color w:val="000000" w:themeColor="text1"/>
                <w:sz w:val="20"/>
                <w:szCs w:val="20"/>
                <w:shd w:val="clear" w:color="auto" w:fill="FFFFFF"/>
              </w:rPr>
              <w:t>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124 208,399</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15881,713</w:t>
            </w:r>
          </w:p>
        </w:tc>
        <w:tc>
          <w:tcPr>
            <w:tcW w:w="708"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49331,968</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16723,000</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13705,584</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15422,884</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13143,250</w:t>
            </w:r>
          </w:p>
        </w:tc>
        <w:tc>
          <w:tcPr>
            <w:tcW w:w="708"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426"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567" w:type="dxa"/>
            <w:gridSpan w:val="2"/>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850" w:type="dxa"/>
            <w:shd w:val="clear" w:color="auto" w:fill="auto"/>
          </w:tcPr>
          <w:p w:rsidR="00036589" w:rsidRPr="00036589" w:rsidRDefault="00036589" w:rsidP="00036589">
            <w:pPr>
              <w:spacing w:before="120" w:after="0" w:line="240" w:lineRule="auto"/>
              <w:jc w:val="center"/>
              <w:rPr>
                <w:rFonts w:ascii="Times New Roman" w:hAnsi="Times New Roman"/>
                <w:b/>
                <w:color w:val="000000" w:themeColor="text1"/>
                <w:sz w:val="20"/>
                <w:szCs w:val="20"/>
              </w:rPr>
            </w:pPr>
            <w:r w:rsidRPr="00036589">
              <w:rPr>
                <w:rFonts w:ascii="Times New Roman" w:hAnsi="Times New Roman"/>
                <w:color w:val="000000" w:themeColor="text1"/>
                <w:sz w:val="20"/>
                <w:szCs w:val="20"/>
              </w:rPr>
              <w:t>Администрация сельского поселения станция Клявлино муниципального района Клявлинский Самарской области</w:t>
            </w:r>
          </w:p>
        </w:tc>
      </w:tr>
      <w:tr w:rsidR="00036589" w:rsidRPr="00036589" w:rsidTr="0034154B">
        <w:trPr>
          <w:cantSplit/>
          <w:trHeight w:val="1134"/>
        </w:trPr>
        <w:tc>
          <w:tcPr>
            <w:tcW w:w="534" w:type="dxa"/>
            <w:shd w:val="clear" w:color="auto" w:fill="auto"/>
          </w:tcPr>
          <w:p w:rsidR="00036589" w:rsidRPr="00036589" w:rsidRDefault="00036589" w:rsidP="00036589">
            <w:pPr>
              <w:spacing w:before="120" w:after="0" w:line="360" w:lineRule="auto"/>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lastRenderedPageBreak/>
              <w:t>3</w:t>
            </w:r>
          </w:p>
        </w:tc>
        <w:tc>
          <w:tcPr>
            <w:tcW w:w="1701" w:type="dxa"/>
            <w:shd w:val="clear" w:color="auto" w:fill="auto"/>
          </w:tcPr>
          <w:p w:rsidR="00036589" w:rsidRPr="00036589" w:rsidRDefault="00036589" w:rsidP="00036589">
            <w:pPr>
              <w:spacing w:after="0" w:line="240" w:lineRule="auto"/>
              <w:jc w:val="center"/>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Осуществление работ по содержанию автомобильных дорог согласно классификации работ утвержденных </w:t>
            </w:r>
            <w:r w:rsidRPr="00036589">
              <w:rPr>
                <w:rFonts w:ascii="Times New Roman" w:hAnsi="Times New Roman"/>
                <w:color w:val="000000" w:themeColor="text1"/>
                <w:sz w:val="20"/>
                <w:szCs w:val="20"/>
                <w:shd w:val="clear" w:color="auto" w:fill="FFFFFF"/>
              </w:rPr>
              <w:t>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54 129,256</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15415,800</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3698,108</w:t>
            </w:r>
          </w:p>
        </w:tc>
        <w:tc>
          <w:tcPr>
            <w:tcW w:w="708"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4231,124</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3778,871</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3997,407</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5000,371</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3 901,114</w:t>
            </w:r>
          </w:p>
        </w:tc>
        <w:tc>
          <w:tcPr>
            <w:tcW w:w="708"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4631,047</w:t>
            </w:r>
          </w:p>
        </w:tc>
        <w:tc>
          <w:tcPr>
            <w:tcW w:w="426"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4737,707</w:t>
            </w:r>
          </w:p>
        </w:tc>
        <w:tc>
          <w:tcPr>
            <w:tcW w:w="567" w:type="dxa"/>
            <w:gridSpan w:val="2"/>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4737,707</w:t>
            </w:r>
          </w:p>
        </w:tc>
        <w:tc>
          <w:tcPr>
            <w:tcW w:w="850" w:type="dxa"/>
            <w:shd w:val="clear" w:color="auto" w:fill="auto"/>
          </w:tcPr>
          <w:p w:rsidR="00036589" w:rsidRPr="00036589" w:rsidRDefault="00036589" w:rsidP="00036589">
            <w:pPr>
              <w:spacing w:before="120" w:after="0" w:line="240" w:lineRule="auto"/>
              <w:jc w:val="center"/>
              <w:rPr>
                <w:rFonts w:ascii="Times New Roman" w:hAnsi="Times New Roman"/>
                <w:b/>
                <w:color w:val="000000" w:themeColor="text1"/>
                <w:sz w:val="20"/>
                <w:szCs w:val="20"/>
              </w:rPr>
            </w:pPr>
            <w:r w:rsidRPr="00036589">
              <w:rPr>
                <w:rFonts w:ascii="Times New Roman" w:hAnsi="Times New Roman"/>
                <w:color w:val="000000" w:themeColor="text1"/>
                <w:sz w:val="20"/>
                <w:szCs w:val="20"/>
              </w:rPr>
              <w:t>Администрация сельского поселения станция Клявлино муниципального района Клявлинский Самарской области</w:t>
            </w:r>
          </w:p>
        </w:tc>
      </w:tr>
      <w:tr w:rsidR="00036589" w:rsidRPr="00036589" w:rsidTr="0034154B">
        <w:trPr>
          <w:cantSplit/>
          <w:trHeight w:val="1134"/>
        </w:trPr>
        <w:tc>
          <w:tcPr>
            <w:tcW w:w="534" w:type="dxa"/>
            <w:shd w:val="clear" w:color="auto" w:fill="auto"/>
          </w:tcPr>
          <w:p w:rsidR="00036589" w:rsidRPr="00036589" w:rsidRDefault="00036589" w:rsidP="00036589">
            <w:pPr>
              <w:spacing w:before="120" w:after="0" w:line="360" w:lineRule="auto"/>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4</w:t>
            </w:r>
          </w:p>
        </w:tc>
        <w:tc>
          <w:tcPr>
            <w:tcW w:w="1701" w:type="dxa"/>
            <w:shd w:val="clear" w:color="auto" w:fill="auto"/>
          </w:tcPr>
          <w:p w:rsidR="00036589" w:rsidRPr="00036589" w:rsidRDefault="00036589" w:rsidP="00036589">
            <w:pPr>
              <w:spacing w:after="0" w:line="240" w:lineRule="auto"/>
              <w:jc w:val="center"/>
              <w:rPr>
                <w:rFonts w:ascii="Times New Roman" w:hAnsi="Times New Roman"/>
                <w:b/>
                <w:color w:val="000000" w:themeColor="text1"/>
                <w:sz w:val="20"/>
                <w:szCs w:val="20"/>
              </w:rPr>
            </w:pPr>
            <w:r w:rsidRPr="00036589">
              <w:rPr>
                <w:rFonts w:ascii="Times New Roman" w:hAnsi="Times New Roman"/>
                <w:color w:val="000000" w:themeColor="text1"/>
                <w:sz w:val="20"/>
                <w:szCs w:val="20"/>
              </w:rPr>
              <w:t>Осуществление ремонта и капитального ремонта дворовых территорий многоквартирных домов и подъездов к ним</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8574,395</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1730,759</w:t>
            </w:r>
          </w:p>
        </w:tc>
        <w:tc>
          <w:tcPr>
            <w:tcW w:w="708"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1792,776</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3528,017</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1522,843</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708"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426"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567" w:type="dxa"/>
            <w:gridSpan w:val="2"/>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0,00</w:t>
            </w:r>
          </w:p>
        </w:tc>
        <w:tc>
          <w:tcPr>
            <w:tcW w:w="850" w:type="dxa"/>
            <w:shd w:val="clear" w:color="auto" w:fill="auto"/>
          </w:tcPr>
          <w:p w:rsidR="00036589" w:rsidRPr="00036589" w:rsidRDefault="00036589" w:rsidP="00036589">
            <w:pPr>
              <w:spacing w:before="120" w:after="0" w:line="240" w:lineRule="auto"/>
              <w:jc w:val="center"/>
              <w:rPr>
                <w:rFonts w:ascii="Times New Roman" w:hAnsi="Times New Roman"/>
                <w:b/>
                <w:color w:val="000000" w:themeColor="text1"/>
                <w:sz w:val="20"/>
                <w:szCs w:val="20"/>
              </w:rPr>
            </w:pPr>
            <w:r w:rsidRPr="00036589">
              <w:rPr>
                <w:rFonts w:ascii="Times New Roman" w:hAnsi="Times New Roman"/>
                <w:color w:val="000000" w:themeColor="text1"/>
                <w:sz w:val="20"/>
                <w:szCs w:val="20"/>
              </w:rPr>
              <w:t>Администрация сельского поселения станция Клявлино муниципального района Клявлинский Самарской области</w:t>
            </w:r>
          </w:p>
        </w:tc>
      </w:tr>
      <w:tr w:rsidR="00036589" w:rsidRPr="00036589" w:rsidTr="0034154B">
        <w:trPr>
          <w:cantSplit/>
          <w:trHeight w:val="1406"/>
        </w:trPr>
        <w:tc>
          <w:tcPr>
            <w:tcW w:w="2235" w:type="dxa"/>
            <w:gridSpan w:val="2"/>
            <w:shd w:val="clear" w:color="auto" w:fill="auto"/>
          </w:tcPr>
          <w:p w:rsidR="00036589" w:rsidRPr="00036589" w:rsidRDefault="00036589" w:rsidP="00036589">
            <w:pPr>
              <w:spacing w:before="120" w:after="0" w:line="360" w:lineRule="auto"/>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Итого:</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186 912,050</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15 415,800</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21 310,580</w:t>
            </w:r>
          </w:p>
        </w:tc>
        <w:tc>
          <w:tcPr>
            <w:tcW w:w="708"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55 355,868</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24 029,888</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19 225,834</w:t>
            </w:r>
          </w:p>
        </w:tc>
        <w:tc>
          <w:tcPr>
            <w:tcW w:w="709"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20 423,255</w:t>
            </w:r>
          </w:p>
        </w:tc>
        <w:tc>
          <w:tcPr>
            <w:tcW w:w="567"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17 044,364</w:t>
            </w:r>
          </w:p>
        </w:tc>
        <w:tc>
          <w:tcPr>
            <w:tcW w:w="708"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4631,047</w:t>
            </w:r>
          </w:p>
        </w:tc>
        <w:tc>
          <w:tcPr>
            <w:tcW w:w="426" w:type="dxa"/>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4737,707</w:t>
            </w:r>
          </w:p>
        </w:tc>
        <w:tc>
          <w:tcPr>
            <w:tcW w:w="567" w:type="dxa"/>
            <w:gridSpan w:val="2"/>
            <w:shd w:val="clear" w:color="auto" w:fill="auto"/>
            <w:textDirection w:val="btLr"/>
          </w:tcPr>
          <w:p w:rsidR="00036589" w:rsidRPr="00036589" w:rsidRDefault="00036589" w:rsidP="00036589">
            <w:pPr>
              <w:spacing w:before="120" w:after="0" w:line="360" w:lineRule="auto"/>
              <w:ind w:left="113" w:right="113"/>
              <w:jc w:val="center"/>
              <w:rPr>
                <w:rFonts w:ascii="Times New Roman" w:hAnsi="Times New Roman"/>
                <w:color w:val="000000" w:themeColor="text1"/>
                <w:sz w:val="20"/>
                <w:szCs w:val="20"/>
              </w:rPr>
            </w:pPr>
            <w:r w:rsidRPr="00036589">
              <w:rPr>
                <w:rFonts w:ascii="Times New Roman" w:hAnsi="Times New Roman"/>
                <w:color w:val="000000" w:themeColor="text1"/>
                <w:sz w:val="20"/>
                <w:szCs w:val="20"/>
              </w:rPr>
              <w:t>4737,707</w:t>
            </w:r>
          </w:p>
        </w:tc>
        <w:tc>
          <w:tcPr>
            <w:tcW w:w="850" w:type="dxa"/>
            <w:shd w:val="clear" w:color="auto" w:fill="auto"/>
          </w:tcPr>
          <w:p w:rsidR="00036589" w:rsidRPr="00036589" w:rsidRDefault="00036589" w:rsidP="00036589">
            <w:pPr>
              <w:spacing w:before="120" w:after="0" w:line="360" w:lineRule="auto"/>
              <w:jc w:val="center"/>
              <w:rPr>
                <w:rFonts w:ascii="Times New Roman" w:hAnsi="Times New Roman"/>
                <w:b/>
                <w:color w:val="000000" w:themeColor="text1"/>
                <w:sz w:val="20"/>
                <w:szCs w:val="20"/>
              </w:rPr>
            </w:pPr>
          </w:p>
        </w:tc>
      </w:tr>
    </w:tbl>
    <w:p w:rsidR="00036589" w:rsidRPr="00036589" w:rsidRDefault="00036589" w:rsidP="00036589">
      <w:pPr>
        <w:spacing w:after="0"/>
        <w:jc w:val="center"/>
        <w:rPr>
          <w:rFonts w:ascii="Times New Roman" w:hAnsi="Times New Roman"/>
          <w:b/>
          <w:color w:val="000000" w:themeColor="text1"/>
          <w:sz w:val="20"/>
          <w:szCs w:val="20"/>
        </w:rPr>
      </w:pPr>
    </w:p>
    <w:p w:rsidR="00036589" w:rsidRPr="00036589" w:rsidRDefault="00036589" w:rsidP="00036589">
      <w:pPr>
        <w:spacing w:after="0"/>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 xml:space="preserve">5. Источники финансирования Программы с распределением по годам и объемам, </w:t>
      </w:r>
    </w:p>
    <w:p w:rsidR="00036589" w:rsidRPr="00036589" w:rsidRDefault="00036589" w:rsidP="00036589">
      <w:pPr>
        <w:spacing w:after="0"/>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обоснование ресурсного обеспечения Программы</w:t>
      </w:r>
    </w:p>
    <w:p w:rsidR="00036589" w:rsidRPr="00036589" w:rsidRDefault="00036589" w:rsidP="00036589">
      <w:pPr>
        <w:autoSpaceDE w:val="0"/>
        <w:autoSpaceDN w:val="0"/>
        <w:adjustRightInd w:val="0"/>
        <w:spacing w:after="0" w:line="240" w:lineRule="auto"/>
        <w:ind w:firstLine="540"/>
        <w:jc w:val="both"/>
        <w:rPr>
          <w:rFonts w:ascii="Times New Roman" w:hAnsi="Times New Roman"/>
          <w:color w:val="000000" w:themeColor="text1"/>
          <w:sz w:val="20"/>
          <w:szCs w:val="20"/>
        </w:rPr>
      </w:pP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Объем финансирования мероприятий Программы составляет </w:t>
      </w:r>
      <w:r w:rsidRPr="00036589">
        <w:rPr>
          <w:rFonts w:ascii="Times New Roman" w:hAnsi="Times New Roman"/>
          <w:b/>
          <w:color w:val="000000" w:themeColor="text1"/>
          <w:sz w:val="20"/>
          <w:szCs w:val="20"/>
        </w:rPr>
        <w:t>186 912 049,53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муниципального дорожного фонда – </w:t>
      </w:r>
      <w:r w:rsidRPr="00036589">
        <w:rPr>
          <w:rFonts w:ascii="Times New Roman" w:hAnsi="Times New Roman"/>
          <w:b/>
          <w:color w:val="000000" w:themeColor="text1"/>
          <w:sz w:val="20"/>
          <w:szCs w:val="20"/>
        </w:rPr>
        <w:t>45 312 049,53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областного бюджета – </w:t>
      </w:r>
      <w:r w:rsidRPr="00036589">
        <w:rPr>
          <w:rFonts w:ascii="Times New Roman" w:hAnsi="Times New Roman"/>
          <w:b/>
          <w:color w:val="000000" w:themeColor="text1"/>
          <w:sz w:val="20"/>
          <w:szCs w:val="20"/>
        </w:rPr>
        <w:t>141 600 000,00 тыс.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p>
    <w:p w:rsidR="00036589" w:rsidRPr="00036589" w:rsidRDefault="00036589" w:rsidP="00036589">
      <w:pPr>
        <w:autoSpaceDE w:val="0"/>
        <w:autoSpaceDN w:val="0"/>
        <w:adjustRightInd w:val="0"/>
        <w:spacing w:after="0" w:line="240" w:lineRule="auto"/>
        <w:ind w:firstLine="284"/>
        <w:jc w:val="both"/>
        <w:rPr>
          <w:rFonts w:ascii="Times New Roman" w:hAnsi="Times New Roman"/>
          <w:color w:val="000000" w:themeColor="text1"/>
          <w:sz w:val="20"/>
          <w:szCs w:val="20"/>
        </w:rPr>
      </w:pPr>
      <w:r w:rsidRPr="00036589">
        <w:rPr>
          <w:rFonts w:ascii="Times New Roman" w:hAnsi="Times New Roman"/>
          <w:b/>
          <w:color w:val="000000" w:themeColor="text1"/>
          <w:sz w:val="20"/>
          <w:szCs w:val="20"/>
        </w:rPr>
        <w:t>В 2018 году</w:t>
      </w:r>
      <w:r w:rsidRPr="00036589">
        <w:rPr>
          <w:rFonts w:ascii="Times New Roman" w:hAnsi="Times New Roman"/>
          <w:color w:val="000000" w:themeColor="text1"/>
          <w:sz w:val="20"/>
          <w:szCs w:val="20"/>
        </w:rPr>
        <w:t xml:space="preserve"> объем финансирования составляет </w:t>
      </w:r>
      <w:r w:rsidRPr="00036589">
        <w:rPr>
          <w:rFonts w:ascii="Times New Roman" w:hAnsi="Times New Roman"/>
          <w:b/>
          <w:color w:val="000000" w:themeColor="text1"/>
          <w:sz w:val="20"/>
          <w:szCs w:val="20"/>
        </w:rPr>
        <w:t>15 415 799,98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муниципального дорожного фонда – </w:t>
      </w:r>
      <w:r w:rsidRPr="00036589">
        <w:rPr>
          <w:rFonts w:ascii="Times New Roman" w:hAnsi="Times New Roman"/>
          <w:b/>
          <w:color w:val="000000" w:themeColor="text1"/>
          <w:sz w:val="20"/>
          <w:szCs w:val="20"/>
        </w:rPr>
        <w:t>3 415 799,98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областного бюджета – </w:t>
      </w:r>
      <w:r w:rsidRPr="00036589">
        <w:rPr>
          <w:rFonts w:ascii="Times New Roman" w:hAnsi="Times New Roman"/>
          <w:b/>
          <w:color w:val="000000" w:themeColor="text1"/>
          <w:sz w:val="20"/>
          <w:szCs w:val="20"/>
        </w:rPr>
        <w:t>12 000 000,00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b/>
          <w:color w:val="000000" w:themeColor="text1"/>
          <w:sz w:val="20"/>
          <w:szCs w:val="20"/>
        </w:rPr>
        <w:t xml:space="preserve">       </w:t>
      </w:r>
    </w:p>
    <w:p w:rsidR="00036589" w:rsidRPr="00036589" w:rsidRDefault="00036589" w:rsidP="00036589">
      <w:pPr>
        <w:autoSpaceDE w:val="0"/>
        <w:autoSpaceDN w:val="0"/>
        <w:adjustRightInd w:val="0"/>
        <w:spacing w:after="0" w:line="240" w:lineRule="auto"/>
        <w:ind w:firstLine="284"/>
        <w:jc w:val="both"/>
        <w:rPr>
          <w:rFonts w:ascii="Times New Roman" w:hAnsi="Times New Roman"/>
          <w:color w:val="000000" w:themeColor="text1"/>
          <w:sz w:val="20"/>
          <w:szCs w:val="20"/>
        </w:rPr>
      </w:pPr>
      <w:r w:rsidRPr="00036589">
        <w:rPr>
          <w:rFonts w:ascii="Times New Roman" w:hAnsi="Times New Roman"/>
          <w:b/>
          <w:color w:val="000000" w:themeColor="text1"/>
          <w:sz w:val="20"/>
          <w:szCs w:val="20"/>
        </w:rPr>
        <w:t>В 2019 году</w:t>
      </w:r>
      <w:r w:rsidRPr="00036589">
        <w:rPr>
          <w:rFonts w:ascii="Times New Roman" w:hAnsi="Times New Roman"/>
          <w:color w:val="000000" w:themeColor="text1"/>
          <w:sz w:val="20"/>
          <w:szCs w:val="20"/>
        </w:rPr>
        <w:t xml:space="preserve"> объем финансирования составляет </w:t>
      </w:r>
      <w:r w:rsidRPr="00036589">
        <w:rPr>
          <w:rFonts w:ascii="Times New Roman" w:hAnsi="Times New Roman"/>
          <w:b/>
          <w:color w:val="000000" w:themeColor="text1"/>
          <w:sz w:val="20"/>
          <w:szCs w:val="20"/>
        </w:rPr>
        <w:t>21 310 580,30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lastRenderedPageBreak/>
        <w:t xml:space="preserve">в том числе за счет средств муниципального дорожного фонда – </w:t>
      </w:r>
      <w:r w:rsidRPr="00036589">
        <w:rPr>
          <w:rFonts w:ascii="Times New Roman" w:hAnsi="Times New Roman"/>
          <w:b/>
          <w:color w:val="000000" w:themeColor="text1"/>
          <w:sz w:val="20"/>
          <w:szCs w:val="20"/>
        </w:rPr>
        <w:t>4 310 580,30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областного бюджета – </w:t>
      </w:r>
      <w:r w:rsidRPr="00036589">
        <w:rPr>
          <w:rFonts w:ascii="Times New Roman" w:hAnsi="Times New Roman"/>
          <w:b/>
          <w:color w:val="000000" w:themeColor="text1"/>
          <w:sz w:val="20"/>
          <w:szCs w:val="20"/>
        </w:rPr>
        <w:t>17 000 000,00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color w:val="000000" w:themeColor="text1"/>
          <w:sz w:val="20"/>
          <w:szCs w:val="20"/>
        </w:rPr>
      </w:pPr>
    </w:p>
    <w:p w:rsidR="00036589" w:rsidRPr="00036589" w:rsidRDefault="00036589" w:rsidP="00036589">
      <w:pPr>
        <w:autoSpaceDE w:val="0"/>
        <w:autoSpaceDN w:val="0"/>
        <w:adjustRightInd w:val="0"/>
        <w:spacing w:after="0" w:line="240" w:lineRule="auto"/>
        <w:ind w:firstLine="284"/>
        <w:jc w:val="both"/>
        <w:rPr>
          <w:rFonts w:ascii="Times New Roman" w:hAnsi="Times New Roman"/>
          <w:color w:val="000000" w:themeColor="text1"/>
          <w:sz w:val="20"/>
          <w:szCs w:val="20"/>
        </w:rPr>
      </w:pPr>
      <w:r w:rsidRPr="00036589">
        <w:rPr>
          <w:rFonts w:ascii="Times New Roman" w:hAnsi="Times New Roman"/>
          <w:b/>
          <w:color w:val="000000" w:themeColor="text1"/>
          <w:sz w:val="20"/>
          <w:szCs w:val="20"/>
        </w:rPr>
        <w:t>В 2020 году</w:t>
      </w:r>
      <w:r w:rsidRPr="00036589">
        <w:rPr>
          <w:rFonts w:ascii="Times New Roman" w:hAnsi="Times New Roman"/>
          <w:color w:val="000000" w:themeColor="text1"/>
          <w:sz w:val="20"/>
          <w:szCs w:val="20"/>
        </w:rPr>
        <w:t xml:space="preserve"> объем финансирования составляет </w:t>
      </w:r>
      <w:r w:rsidRPr="00036589">
        <w:rPr>
          <w:rFonts w:ascii="Times New Roman" w:hAnsi="Times New Roman"/>
          <w:b/>
          <w:color w:val="000000" w:themeColor="text1"/>
          <w:sz w:val="20"/>
          <w:szCs w:val="20"/>
        </w:rPr>
        <w:t>55 355 867,63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муниципального дорожного фонда – </w:t>
      </w:r>
      <w:r w:rsidRPr="00036589">
        <w:rPr>
          <w:rFonts w:ascii="Times New Roman" w:hAnsi="Times New Roman"/>
          <w:b/>
          <w:color w:val="000000" w:themeColor="text1"/>
          <w:sz w:val="20"/>
          <w:szCs w:val="20"/>
        </w:rPr>
        <w:t xml:space="preserve">5 355 867,63 руб.  </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областного бюджета – </w:t>
      </w:r>
      <w:r w:rsidRPr="00036589">
        <w:rPr>
          <w:rFonts w:ascii="Times New Roman" w:hAnsi="Times New Roman"/>
          <w:b/>
          <w:color w:val="000000" w:themeColor="text1"/>
          <w:sz w:val="20"/>
          <w:szCs w:val="20"/>
        </w:rPr>
        <w:t>50 000 000,00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color w:val="000000" w:themeColor="text1"/>
          <w:sz w:val="20"/>
          <w:szCs w:val="20"/>
        </w:rPr>
      </w:pPr>
    </w:p>
    <w:p w:rsidR="00036589" w:rsidRPr="00036589" w:rsidRDefault="00036589" w:rsidP="00036589">
      <w:pPr>
        <w:autoSpaceDE w:val="0"/>
        <w:autoSpaceDN w:val="0"/>
        <w:adjustRightInd w:val="0"/>
        <w:spacing w:after="0" w:line="240" w:lineRule="auto"/>
        <w:ind w:firstLine="284"/>
        <w:jc w:val="both"/>
        <w:rPr>
          <w:rFonts w:ascii="Times New Roman" w:hAnsi="Times New Roman"/>
          <w:color w:val="000000" w:themeColor="text1"/>
          <w:sz w:val="20"/>
          <w:szCs w:val="20"/>
        </w:rPr>
      </w:pPr>
      <w:r w:rsidRPr="00036589">
        <w:rPr>
          <w:rFonts w:ascii="Times New Roman" w:hAnsi="Times New Roman"/>
          <w:b/>
          <w:color w:val="000000" w:themeColor="text1"/>
          <w:sz w:val="20"/>
          <w:szCs w:val="20"/>
        </w:rPr>
        <w:t>В 2021 году</w:t>
      </w:r>
      <w:r w:rsidRPr="00036589">
        <w:rPr>
          <w:rFonts w:ascii="Times New Roman" w:hAnsi="Times New Roman"/>
          <w:color w:val="000000" w:themeColor="text1"/>
          <w:sz w:val="20"/>
          <w:szCs w:val="20"/>
        </w:rPr>
        <w:t xml:space="preserve"> объем финансирования составляет </w:t>
      </w:r>
      <w:r w:rsidRPr="00036589">
        <w:rPr>
          <w:rFonts w:ascii="Times New Roman" w:hAnsi="Times New Roman"/>
          <w:b/>
          <w:color w:val="000000" w:themeColor="text1"/>
          <w:sz w:val="20"/>
          <w:szCs w:val="20"/>
        </w:rPr>
        <w:t>24 029 888,11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муниципального дорожного фонда – </w:t>
      </w:r>
      <w:r w:rsidRPr="00036589">
        <w:rPr>
          <w:rFonts w:ascii="Times New Roman" w:hAnsi="Times New Roman"/>
          <w:b/>
          <w:color w:val="000000" w:themeColor="text1"/>
          <w:sz w:val="20"/>
          <w:szCs w:val="20"/>
        </w:rPr>
        <w:t xml:space="preserve">4 029 888,11 руб. </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областного бюджета – </w:t>
      </w:r>
      <w:r w:rsidRPr="00036589">
        <w:rPr>
          <w:rFonts w:ascii="Times New Roman" w:hAnsi="Times New Roman"/>
          <w:b/>
          <w:color w:val="000000" w:themeColor="text1"/>
          <w:sz w:val="20"/>
          <w:szCs w:val="20"/>
        </w:rPr>
        <w:t>20 000 000,00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w:t>
      </w:r>
    </w:p>
    <w:p w:rsidR="00036589" w:rsidRPr="00036589" w:rsidRDefault="00036589" w:rsidP="00036589">
      <w:pPr>
        <w:autoSpaceDE w:val="0"/>
        <w:autoSpaceDN w:val="0"/>
        <w:adjustRightInd w:val="0"/>
        <w:spacing w:after="0" w:line="240" w:lineRule="auto"/>
        <w:ind w:firstLine="284"/>
        <w:jc w:val="both"/>
        <w:rPr>
          <w:rFonts w:ascii="Times New Roman" w:hAnsi="Times New Roman"/>
          <w:color w:val="000000" w:themeColor="text1"/>
          <w:sz w:val="20"/>
          <w:szCs w:val="20"/>
        </w:rPr>
      </w:pPr>
      <w:r w:rsidRPr="00036589">
        <w:rPr>
          <w:rFonts w:ascii="Times New Roman" w:hAnsi="Times New Roman"/>
          <w:b/>
          <w:color w:val="000000" w:themeColor="text1"/>
          <w:sz w:val="20"/>
          <w:szCs w:val="20"/>
        </w:rPr>
        <w:t>В 2022 году</w:t>
      </w:r>
      <w:r w:rsidRPr="00036589">
        <w:rPr>
          <w:rFonts w:ascii="Times New Roman" w:hAnsi="Times New Roman"/>
          <w:color w:val="000000" w:themeColor="text1"/>
          <w:sz w:val="20"/>
          <w:szCs w:val="20"/>
        </w:rPr>
        <w:t xml:space="preserve"> объем финансирования составляет </w:t>
      </w:r>
      <w:r w:rsidRPr="00036589">
        <w:rPr>
          <w:rFonts w:ascii="Times New Roman" w:hAnsi="Times New Roman"/>
          <w:b/>
          <w:color w:val="000000" w:themeColor="text1"/>
          <w:sz w:val="20"/>
          <w:szCs w:val="20"/>
        </w:rPr>
        <w:t>19 225 833,82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муниципального дорожного фонда – </w:t>
      </w:r>
      <w:r w:rsidRPr="00036589">
        <w:rPr>
          <w:rFonts w:ascii="Times New Roman" w:hAnsi="Times New Roman"/>
          <w:b/>
          <w:color w:val="000000" w:themeColor="text1"/>
          <w:sz w:val="20"/>
          <w:szCs w:val="20"/>
        </w:rPr>
        <w:t xml:space="preserve">4 225 833,82 руб. </w:t>
      </w:r>
    </w:p>
    <w:p w:rsidR="00036589" w:rsidRPr="00036589" w:rsidRDefault="00036589" w:rsidP="00036589">
      <w:pPr>
        <w:autoSpaceDE w:val="0"/>
        <w:autoSpaceDN w:val="0"/>
        <w:adjustRightInd w:val="0"/>
        <w:spacing w:after="0" w:line="240" w:lineRule="auto"/>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областного бюджета – </w:t>
      </w:r>
      <w:r w:rsidRPr="00036589">
        <w:rPr>
          <w:rFonts w:ascii="Times New Roman" w:hAnsi="Times New Roman"/>
          <w:b/>
          <w:color w:val="000000" w:themeColor="text1"/>
          <w:sz w:val="20"/>
          <w:szCs w:val="20"/>
        </w:rPr>
        <w:t>15 000 000,00 руб</w:t>
      </w:r>
      <w:r w:rsidRPr="00036589">
        <w:rPr>
          <w:rFonts w:ascii="Times New Roman" w:hAnsi="Times New Roman"/>
          <w:color w:val="000000" w:themeColor="text1"/>
          <w:sz w:val="20"/>
          <w:szCs w:val="20"/>
        </w:rPr>
        <w:t>.</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b/>
          <w:color w:val="000000" w:themeColor="text1"/>
          <w:sz w:val="20"/>
          <w:szCs w:val="20"/>
        </w:rPr>
        <w:t xml:space="preserve"> </w:t>
      </w:r>
    </w:p>
    <w:p w:rsidR="00036589" w:rsidRPr="00036589" w:rsidRDefault="00036589" w:rsidP="00036589">
      <w:pPr>
        <w:autoSpaceDE w:val="0"/>
        <w:autoSpaceDN w:val="0"/>
        <w:adjustRightInd w:val="0"/>
        <w:spacing w:after="0" w:line="240" w:lineRule="auto"/>
        <w:ind w:firstLine="284"/>
        <w:jc w:val="both"/>
        <w:rPr>
          <w:rFonts w:ascii="Times New Roman" w:hAnsi="Times New Roman"/>
          <w:color w:val="000000" w:themeColor="text1"/>
          <w:sz w:val="20"/>
          <w:szCs w:val="20"/>
        </w:rPr>
      </w:pPr>
      <w:r w:rsidRPr="00036589">
        <w:rPr>
          <w:rFonts w:ascii="Times New Roman" w:hAnsi="Times New Roman"/>
          <w:b/>
          <w:color w:val="000000" w:themeColor="text1"/>
          <w:sz w:val="20"/>
          <w:szCs w:val="20"/>
        </w:rPr>
        <w:t>В 2023 году</w:t>
      </w:r>
      <w:r w:rsidRPr="00036589">
        <w:rPr>
          <w:rFonts w:ascii="Times New Roman" w:hAnsi="Times New Roman"/>
          <w:color w:val="000000" w:themeColor="text1"/>
          <w:sz w:val="20"/>
          <w:szCs w:val="20"/>
        </w:rPr>
        <w:t xml:space="preserve"> объем финансирования составляет </w:t>
      </w:r>
      <w:r w:rsidRPr="00036589">
        <w:rPr>
          <w:rFonts w:ascii="Times New Roman" w:hAnsi="Times New Roman"/>
          <w:b/>
          <w:color w:val="000000" w:themeColor="text1"/>
          <w:sz w:val="20"/>
          <w:szCs w:val="20"/>
        </w:rPr>
        <w:t>20 423 254,69 руб.,</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муниципального дорожного фонда – </w:t>
      </w:r>
      <w:r w:rsidRPr="00036589">
        <w:rPr>
          <w:rFonts w:ascii="Times New Roman" w:hAnsi="Times New Roman"/>
          <w:b/>
          <w:color w:val="000000" w:themeColor="text1"/>
          <w:sz w:val="20"/>
          <w:szCs w:val="20"/>
        </w:rPr>
        <w:t xml:space="preserve">5 423 254,69 руб. </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областного бюджета – </w:t>
      </w:r>
      <w:r w:rsidRPr="00036589">
        <w:rPr>
          <w:rFonts w:ascii="Times New Roman" w:hAnsi="Times New Roman"/>
          <w:b/>
          <w:color w:val="000000" w:themeColor="text1"/>
          <w:sz w:val="20"/>
          <w:szCs w:val="20"/>
        </w:rPr>
        <w:t>15 000 000,00  руб</w:t>
      </w:r>
      <w:r w:rsidRPr="00036589">
        <w:rPr>
          <w:rFonts w:ascii="Times New Roman" w:hAnsi="Times New Roman"/>
          <w:color w:val="000000" w:themeColor="text1"/>
          <w:sz w:val="20"/>
          <w:szCs w:val="20"/>
        </w:rPr>
        <w:t>.</w:t>
      </w:r>
      <w:r w:rsidRPr="00036589">
        <w:rPr>
          <w:rFonts w:ascii="Times New Roman" w:hAnsi="Times New Roman"/>
          <w:b/>
          <w:color w:val="000000" w:themeColor="text1"/>
          <w:sz w:val="20"/>
          <w:szCs w:val="20"/>
        </w:rPr>
        <w:t xml:space="preserve"> </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p>
    <w:p w:rsidR="00036589" w:rsidRPr="00036589" w:rsidRDefault="00036589" w:rsidP="00036589">
      <w:pPr>
        <w:spacing w:after="0" w:line="240" w:lineRule="auto"/>
        <w:ind w:firstLine="284"/>
        <w:rPr>
          <w:rFonts w:ascii="Times New Roman" w:hAnsi="Times New Roman"/>
          <w:color w:val="000000" w:themeColor="text1"/>
          <w:sz w:val="20"/>
          <w:szCs w:val="20"/>
        </w:rPr>
      </w:pPr>
      <w:r w:rsidRPr="00036589">
        <w:rPr>
          <w:rFonts w:ascii="Times New Roman" w:hAnsi="Times New Roman"/>
          <w:b/>
          <w:color w:val="000000" w:themeColor="text1"/>
          <w:sz w:val="20"/>
          <w:szCs w:val="20"/>
        </w:rPr>
        <w:t>В 2024 году</w:t>
      </w:r>
      <w:r w:rsidRPr="00036589">
        <w:rPr>
          <w:rFonts w:ascii="Times New Roman" w:hAnsi="Times New Roman"/>
          <w:color w:val="000000" w:themeColor="text1"/>
          <w:sz w:val="20"/>
          <w:szCs w:val="20"/>
        </w:rPr>
        <w:t xml:space="preserve"> объем финансирования составляет  </w:t>
      </w:r>
      <w:r w:rsidRPr="00036589">
        <w:rPr>
          <w:rFonts w:ascii="Times New Roman" w:hAnsi="Times New Roman"/>
          <w:b/>
          <w:color w:val="000000" w:themeColor="text1"/>
          <w:sz w:val="20"/>
          <w:szCs w:val="20"/>
        </w:rPr>
        <w:t>17 044 364,00  руб.,</w:t>
      </w:r>
    </w:p>
    <w:p w:rsidR="00036589" w:rsidRPr="00036589" w:rsidRDefault="00036589" w:rsidP="00036589">
      <w:pPr>
        <w:spacing w:after="0" w:line="240" w:lineRule="auto"/>
        <w:ind w:firstLine="284"/>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муниципального дорожного фонда – </w:t>
      </w:r>
      <w:r w:rsidRPr="00036589">
        <w:rPr>
          <w:rFonts w:ascii="Times New Roman" w:hAnsi="Times New Roman"/>
          <w:b/>
          <w:color w:val="000000" w:themeColor="text1"/>
          <w:sz w:val="20"/>
          <w:szCs w:val="20"/>
        </w:rPr>
        <w:t xml:space="preserve">4 444 364,00 руб. </w:t>
      </w:r>
    </w:p>
    <w:p w:rsidR="00036589" w:rsidRPr="00036589" w:rsidRDefault="00036589" w:rsidP="00036589">
      <w:pPr>
        <w:autoSpaceDE w:val="0"/>
        <w:autoSpaceDN w:val="0"/>
        <w:adjustRightInd w:val="0"/>
        <w:spacing w:after="0" w:line="240" w:lineRule="auto"/>
        <w:ind w:firstLine="284"/>
        <w:jc w:val="both"/>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областного бюджета – </w:t>
      </w:r>
      <w:r w:rsidRPr="00036589">
        <w:rPr>
          <w:rFonts w:ascii="Times New Roman" w:hAnsi="Times New Roman"/>
          <w:b/>
          <w:color w:val="000000" w:themeColor="text1"/>
          <w:sz w:val="20"/>
          <w:szCs w:val="20"/>
        </w:rPr>
        <w:t>12 600 000,00  руб</w:t>
      </w:r>
      <w:r w:rsidRPr="00036589">
        <w:rPr>
          <w:rFonts w:ascii="Times New Roman" w:hAnsi="Times New Roman"/>
          <w:color w:val="000000" w:themeColor="text1"/>
          <w:sz w:val="20"/>
          <w:szCs w:val="20"/>
        </w:rPr>
        <w:t>.</w:t>
      </w:r>
      <w:r w:rsidRPr="00036589">
        <w:rPr>
          <w:rFonts w:ascii="Times New Roman" w:hAnsi="Times New Roman"/>
          <w:b/>
          <w:color w:val="000000" w:themeColor="text1"/>
          <w:sz w:val="20"/>
          <w:szCs w:val="20"/>
        </w:rPr>
        <w:t xml:space="preserve"> </w:t>
      </w:r>
    </w:p>
    <w:p w:rsidR="00036589" w:rsidRPr="00036589" w:rsidRDefault="00036589" w:rsidP="00036589">
      <w:pPr>
        <w:spacing w:after="0" w:line="240" w:lineRule="auto"/>
        <w:ind w:firstLine="284"/>
        <w:rPr>
          <w:rFonts w:ascii="Times New Roman" w:hAnsi="Times New Roman"/>
          <w:b/>
          <w:color w:val="000000" w:themeColor="text1"/>
          <w:sz w:val="20"/>
          <w:szCs w:val="20"/>
        </w:rPr>
      </w:pPr>
    </w:p>
    <w:p w:rsidR="00036589" w:rsidRPr="00036589" w:rsidRDefault="00036589" w:rsidP="00036589">
      <w:pPr>
        <w:spacing w:after="0" w:line="240" w:lineRule="auto"/>
        <w:ind w:firstLine="284"/>
        <w:rPr>
          <w:rFonts w:ascii="Times New Roman" w:hAnsi="Times New Roman"/>
          <w:b/>
          <w:color w:val="000000" w:themeColor="text1"/>
          <w:sz w:val="20"/>
          <w:szCs w:val="20"/>
        </w:rPr>
      </w:pPr>
    </w:p>
    <w:p w:rsidR="00036589" w:rsidRPr="00036589" w:rsidRDefault="00036589" w:rsidP="00036589">
      <w:pPr>
        <w:spacing w:after="0" w:line="240" w:lineRule="auto"/>
        <w:ind w:firstLine="284"/>
        <w:rPr>
          <w:rFonts w:ascii="Times New Roman" w:hAnsi="Times New Roman"/>
          <w:color w:val="000000" w:themeColor="text1"/>
          <w:sz w:val="20"/>
          <w:szCs w:val="20"/>
        </w:rPr>
      </w:pPr>
      <w:r w:rsidRPr="00036589">
        <w:rPr>
          <w:rFonts w:ascii="Times New Roman" w:hAnsi="Times New Roman"/>
          <w:b/>
          <w:color w:val="000000" w:themeColor="text1"/>
          <w:sz w:val="20"/>
          <w:szCs w:val="20"/>
        </w:rPr>
        <w:t>В 2025 году</w:t>
      </w:r>
      <w:r w:rsidRPr="00036589">
        <w:rPr>
          <w:rFonts w:ascii="Times New Roman" w:hAnsi="Times New Roman"/>
          <w:color w:val="000000" w:themeColor="text1"/>
          <w:sz w:val="20"/>
          <w:szCs w:val="20"/>
        </w:rPr>
        <w:t xml:space="preserve"> объем финансирования составляет </w:t>
      </w:r>
      <w:r w:rsidRPr="00036589">
        <w:rPr>
          <w:rFonts w:ascii="Times New Roman" w:hAnsi="Times New Roman"/>
          <w:b/>
          <w:color w:val="000000" w:themeColor="text1"/>
          <w:sz w:val="20"/>
          <w:szCs w:val="20"/>
        </w:rPr>
        <w:t>4 631 047,00 руб.,</w:t>
      </w:r>
    </w:p>
    <w:p w:rsidR="00036589" w:rsidRPr="00036589" w:rsidRDefault="00036589" w:rsidP="00036589">
      <w:pPr>
        <w:spacing w:after="0" w:line="240" w:lineRule="auto"/>
        <w:ind w:firstLine="284"/>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муниципального дорожного фонда – </w:t>
      </w:r>
      <w:r w:rsidRPr="00036589">
        <w:rPr>
          <w:rFonts w:ascii="Times New Roman" w:hAnsi="Times New Roman"/>
          <w:b/>
          <w:color w:val="000000" w:themeColor="text1"/>
          <w:sz w:val="20"/>
          <w:szCs w:val="20"/>
        </w:rPr>
        <w:t>4 631 047,00 руб.</w:t>
      </w:r>
    </w:p>
    <w:p w:rsidR="00036589" w:rsidRPr="00036589" w:rsidRDefault="00036589" w:rsidP="00036589">
      <w:pPr>
        <w:spacing w:after="0" w:line="240" w:lineRule="auto"/>
        <w:ind w:firstLine="284"/>
        <w:rPr>
          <w:rFonts w:ascii="Times New Roman" w:hAnsi="Times New Roman"/>
          <w:b/>
          <w:color w:val="000000" w:themeColor="text1"/>
          <w:sz w:val="20"/>
          <w:szCs w:val="20"/>
        </w:rPr>
      </w:pPr>
    </w:p>
    <w:p w:rsidR="00036589" w:rsidRPr="00036589" w:rsidRDefault="00036589" w:rsidP="00036589">
      <w:pPr>
        <w:spacing w:after="0" w:line="240" w:lineRule="auto"/>
        <w:ind w:firstLine="284"/>
        <w:rPr>
          <w:rFonts w:ascii="Times New Roman" w:hAnsi="Times New Roman"/>
          <w:b/>
          <w:color w:val="000000" w:themeColor="text1"/>
          <w:sz w:val="20"/>
          <w:szCs w:val="20"/>
        </w:rPr>
      </w:pPr>
      <w:r w:rsidRPr="00036589">
        <w:rPr>
          <w:rFonts w:ascii="Times New Roman" w:hAnsi="Times New Roman"/>
          <w:b/>
          <w:color w:val="000000" w:themeColor="text1"/>
          <w:sz w:val="20"/>
          <w:szCs w:val="20"/>
        </w:rPr>
        <w:t>В 2026 году</w:t>
      </w:r>
      <w:r w:rsidRPr="00036589">
        <w:rPr>
          <w:rFonts w:ascii="Times New Roman" w:hAnsi="Times New Roman"/>
          <w:color w:val="000000" w:themeColor="text1"/>
          <w:sz w:val="20"/>
          <w:szCs w:val="20"/>
        </w:rPr>
        <w:t xml:space="preserve"> объем финансирования составляет </w:t>
      </w:r>
      <w:r w:rsidRPr="00036589">
        <w:rPr>
          <w:rFonts w:ascii="Times New Roman" w:hAnsi="Times New Roman"/>
          <w:b/>
          <w:color w:val="000000" w:themeColor="text1"/>
          <w:sz w:val="20"/>
          <w:szCs w:val="20"/>
        </w:rPr>
        <w:t>4 737 707,00 руб.,</w:t>
      </w:r>
    </w:p>
    <w:p w:rsidR="00036589" w:rsidRPr="00036589" w:rsidRDefault="00036589" w:rsidP="00036589">
      <w:pPr>
        <w:spacing w:after="0" w:line="240" w:lineRule="auto"/>
        <w:ind w:firstLine="284"/>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муниципального дорожного фонда – </w:t>
      </w:r>
      <w:r w:rsidRPr="00036589">
        <w:rPr>
          <w:rFonts w:ascii="Times New Roman" w:hAnsi="Times New Roman"/>
          <w:b/>
          <w:color w:val="000000" w:themeColor="text1"/>
          <w:sz w:val="20"/>
          <w:szCs w:val="20"/>
        </w:rPr>
        <w:t xml:space="preserve">4 737 707,00 руб.  </w:t>
      </w:r>
    </w:p>
    <w:p w:rsidR="00036589" w:rsidRPr="00036589" w:rsidRDefault="00036589" w:rsidP="00036589">
      <w:pPr>
        <w:spacing w:after="0" w:line="240" w:lineRule="auto"/>
        <w:ind w:firstLine="284"/>
        <w:rPr>
          <w:rFonts w:ascii="Times New Roman" w:hAnsi="Times New Roman"/>
          <w:b/>
          <w:color w:val="000000" w:themeColor="text1"/>
          <w:sz w:val="20"/>
          <w:szCs w:val="20"/>
        </w:rPr>
      </w:pPr>
    </w:p>
    <w:p w:rsidR="00036589" w:rsidRPr="00036589" w:rsidRDefault="00036589" w:rsidP="00036589">
      <w:pPr>
        <w:spacing w:after="0" w:line="240" w:lineRule="auto"/>
        <w:ind w:firstLine="284"/>
        <w:rPr>
          <w:rFonts w:ascii="Times New Roman" w:hAnsi="Times New Roman"/>
          <w:color w:val="000000" w:themeColor="text1"/>
          <w:sz w:val="20"/>
          <w:szCs w:val="20"/>
        </w:rPr>
      </w:pPr>
      <w:r w:rsidRPr="00036589">
        <w:rPr>
          <w:rFonts w:ascii="Times New Roman" w:hAnsi="Times New Roman"/>
          <w:b/>
          <w:color w:val="000000" w:themeColor="text1"/>
          <w:sz w:val="20"/>
          <w:szCs w:val="20"/>
        </w:rPr>
        <w:t>В 2027 году</w:t>
      </w:r>
      <w:r w:rsidRPr="00036589">
        <w:rPr>
          <w:rFonts w:ascii="Times New Roman" w:hAnsi="Times New Roman"/>
          <w:color w:val="000000" w:themeColor="text1"/>
          <w:sz w:val="20"/>
          <w:szCs w:val="20"/>
        </w:rPr>
        <w:t xml:space="preserve"> объем финансирования составляет </w:t>
      </w:r>
      <w:r w:rsidRPr="00036589">
        <w:rPr>
          <w:rFonts w:ascii="Times New Roman" w:hAnsi="Times New Roman"/>
          <w:b/>
          <w:color w:val="000000" w:themeColor="text1"/>
          <w:sz w:val="20"/>
          <w:szCs w:val="20"/>
        </w:rPr>
        <w:t>4 737 707,00 руб.,</w:t>
      </w:r>
    </w:p>
    <w:p w:rsidR="00036589" w:rsidRPr="00036589" w:rsidRDefault="00036589" w:rsidP="00036589">
      <w:pPr>
        <w:spacing w:after="0" w:line="240" w:lineRule="auto"/>
        <w:ind w:firstLine="284"/>
        <w:rPr>
          <w:rFonts w:ascii="Times New Roman" w:hAnsi="Times New Roman"/>
          <w:b/>
          <w:color w:val="000000" w:themeColor="text1"/>
          <w:sz w:val="20"/>
          <w:szCs w:val="20"/>
        </w:rPr>
      </w:pPr>
      <w:r w:rsidRPr="00036589">
        <w:rPr>
          <w:rFonts w:ascii="Times New Roman" w:hAnsi="Times New Roman"/>
          <w:color w:val="000000" w:themeColor="text1"/>
          <w:sz w:val="20"/>
          <w:szCs w:val="20"/>
        </w:rPr>
        <w:t xml:space="preserve">в том числе за счет средств муниципального дорожного фонда – </w:t>
      </w:r>
      <w:r w:rsidRPr="00036589">
        <w:rPr>
          <w:rFonts w:ascii="Times New Roman" w:hAnsi="Times New Roman"/>
          <w:b/>
          <w:color w:val="000000" w:themeColor="text1"/>
          <w:sz w:val="20"/>
          <w:szCs w:val="20"/>
        </w:rPr>
        <w:t>4 737 707,00 руб.».</w:t>
      </w:r>
    </w:p>
    <w:p w:rsidR="00036589" w:rsidRPr="00036589" w:rsidRDefault="00036589" w:rsidP="00036589">
      <w:pPr>
        <w:spacing w:after="0"/>
        <w:jc w:val="center"/>
        <w:rPr>
          <w:rFonts w:ascii="Times New Roman" w:hAnsi="Times New Roman"/>
          <w:b/>
          <w:color w:val="000000" w:themeColor="text1"/>
          <w:sz w:val="20"/>
          <w:szCs w:val="20"/>
        </w:rPr>
      </w:pPr>
    </w:p>
    <w:p w:rsidR="00036589" w:rsidRPr="00036589" w:rsidRDefault="00036589" w:rsidP="00036589">
      <w:pPr>
        <w:spacing w:after="0"/>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6. Механизм реализации Программы</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Управление Программой и </w:t>
      </w:r>
      <w:proofErr w:type="gramStart"/>
      <w:r w:rsidRPr="00036589">
        <w:rPr>
          <w:rFonts w:ascii="Times New Roman" w:hAnsi="Times New Roman"/>
          <w:color w:val="000000" w:themeColor="text1"/>
          <w:sz w:val="20"/>
          <w:szCs w:val="20"/>
        </w:rPr>
        <w:t>контроль за</w:t>
      </w:r>
      <w:proofErr w:type="gramEnd"/>
      <w:r w:rsidRPr="00036589">
        <w:rPr>
          <w:rFonts w:ascii="Times New Roman" w:hAnsi="Times New Roman"/>
          <w:color w:val="000000" w:themeColor="text1"/>
          <w:sz w:val="20"/>
          <w:szCs w:val="20"/>
        </w:rPr>
        <w:t xml:space="preserve"> ходом ее реализации обеспечивается Администрацией сельского поселения станция Клявлино муниципального района Клявлинский Самарской области.</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Финансирование работ по Программе за счет средств областного бюджета предусматривает заключение соглашений между Администрацией сельского поселения станция Клявлино и Министерством транспорта и автомобильных дорог Самарской области о предоставлении субсидий, предусмотренного Законом Самарской области «О бюджетном устройстве и бюджетном процессе в Самарской области».</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Реализация программы осуществляется на основе муниципальных контрактов, заключаемых с целью повышения эффективности использования финансовых ресурсов заказчиком Программы, путем размещения соответствующего муниципального заказа.     </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Администрация сельского поселения станция Клявлино муниципального района Клявлинский Самарской области в ходе реализации программы обеспечивает контроль своевременности выполнения мероприятий и целевое использование бюджетных средств.</w:t>
      </w:r>
    </w:p>
    <w:p w:rsidR="00036589" w:rsidRPr="00036589" w:rsidRDefault="00036589" w:rsidP="00036589">
      <w:pPr>
        <w:spacing w:after="0"/>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7. Оценка социально-экономической эффективности реализации Программы</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Реализация программных мероприятий позволит получить высокий социально-экономический эффект и существенно повысить уровень жизни населения района.</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Реализация Программы в целом приведет к значительному улучшению транспортно-эксплуатационного состояния дорог общего пользования местного значения и дворовых территорий, проездов к дворовым территориям сельского поселения станция Клявлино муниципального района Клявлинский Самарской области. </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Реализация Программы обеспечит:</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повышение уровня транспортно-эксплуатационного состояния автомобильных дорог общего пользования местного значения сельского поселения;</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сокращение дорожно-транспортных происшествий по причине неудовлетворительных дорожных условий;</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повышение качества дорожных работ;</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повышение безопасности дорожного движения;</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снижение транспортных издержек владельцев транспортных средств;</w:t>
      </w:r>
    </w:p>
    <w:p w:rsidR="00036589" w:rsidRPr="00036589" w:rsidRDefault="00036589" w:rsidP="00036589">
      <w:pPr>
        <w:spacing w:after="0"/>
        <w:ind w:firstLine="284"/>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lastRenderedPageBreak/>
        <w:t>- стимулирование экономической активности хозяйствующих субъектов и населения района.</w:t>
      </w:r>
    </w:p>
    <w:p w:rsidR="00036589" w:rsidRPr="00036589" w:rsidRDefault="00036589" w:rsidP="00036589">
      <w:pPr>
        <w:spacing w:after="0"/>
        <w:jc w:val="center"/>
        <w:rPr>
          <w:rFonts w:ascii="Times New Roman" w:hAnsi="Times New Roman"/>
          <w:b/>
          <w:color w:val="000000" w:themeColor="text1"/>
          <w:sz w:val="20"/>
          <w:szCs w:val="20"/>
        </w:rPr>
      </w:pPr>
    </w:p>
    <w:p w:rsidR="00036589" w:rsidRPr="00036589" w:rsidRDefault="00036589" w:rsidP="00036589">
      <w:pPr>
        <w:spacing w:after="0"/>
        <w:jc w:val="center"/>
        <w:rPr>
          <w:rFonts w:ascii="Times New Roman" w:hAnsi="Times New Roman"/>
          <w:b/>
          <w:color w:val="000000" w:themeColor="text1"/>
          <w:sz w:val="20"/>
          <w:szCs w:val="20"/>
        </w:rPr>
      </w:pPr>
      <w:r w:rsidRPr="00036589">
        <w:rPr>
          <w:rFonts w:ascii="Times New Roman" w:hAnsi="Times New Roman"/>
          <w:b/>
          <w:color w:val="000000" w:themeColor="text1"/>
          <w:sz w:val="20"/>
          <w:szCs w:val="20"/>
        </w:rPr>
        <w:t xml:space="preserve">8. </w:t>
      </w:r>
      <w:proofErr w:type="gramStart"/>
      <w:r w:rsidRPr="00036589">
        <w:rPr>
          <w:rFonts w:ascii="Times New Roman" w:hAnsi="Times New Roman"/>
          <w:b/>
          <w:color w:val="000000" w:themeColor="text1"/>
          <w:sz w:val="20"/>
          <w:szCs w:val="20"/>
        </w:rPr>
        <w:t>Контроль за</w:t>
      </w:r>
      <w:proofErr w:type="gramEnd"/>
      <w:r w:rsidRPr="00036589">
        <w:rPr>
          <w:rFonts w:ascii="Times New Roman" w:hAnsi="Times New Roman"/>
          <w:b/>
          <w:color w:val="000000" w:themeColor="text1"/>
          <w:sz w:val="20"/>
          <w:szCs w:val="20"/>
        </w:rPr>
        <w:t xml:space="preserve"> ходом реализации Программы</w:t>
      </w:r>
    </w:p>
    <w:p w:rsidR="00036589" w:rsidRPr="00036589" w:rsidRDefault="00036589" w:rsidP="00036589">
      <w:pPr>
        <w:spacing w:before="120" w:after="0" w:line="360" w:lineRule="auto"/>
        <w:jc w:val="both"/>
        <w:rPr>
          <w:rFonts w:ascii="Times New Roman" w:eastAsia="Times New Roman" w:hAnsi="Times New Roman"/>
          <w:color w:val="000000" w:themeColor="text1"/>
          <w:sz w:val="20"/>
          <w:szCs w:val="20"/>
          <w:lang w:eastAsia="ru-RU"/>
        </w:rPr>
      </w:pPr>
      <w:r w:rsidRPr="00036589">
        <w:rPr>
          <w:rFonts w:ascii="Times New Roman" w:eastAsia="Times New Roman" w:hAnsi="Times New Roman"/>
          <w:color w:val="000000" w:themeColor="text1"/>
          <w:sz w:val="20"/>
          <w:szCs w:val="20"/>
          <w:lang w:eastAsia="ru-RU"/>
        </w:rPr>
        <w:t xml:space="preserve">         </w:t>
      </w:r>
      <w:proofErr w:type="gramStart"/>
      <w:r w:rsidRPr="00036589">
        <w:rPr>
          <w:rFonts w:ascii="Times New Roman" w:eastAsia="Times New Roman" w:hAnsi="Times New Roman"/>
          <w:color w:val="000000" w:themeColor="text1"/>
          <w:sz w:val="20"/>
          <w:szCs w:val="20"/>
          <w:lang w:eastAsia="ru-RU"/>
        </w:rPr>
        <w:t>Контроль за</w:t>
      </w:r>
      <w:proofErr w:type="gramEnd"/>
      <w:r w:rsidRPr="00036589">
        <w:rPr>
          <w:rFonts w:ascii="Times New Roman" w:eastAsia="Times New Roman" w:hAnsi="Times New Roman"/>
          <w:color w:val="000000" w:themeColor="text1"/>
          <w:sz w:val="20"/>
          <w:szCs w:val="20"/>
          <w:lang w:eastAsia="ru-RU"/>
        </w:rPr>
        <w:t xml:space="preserve"> реализацией программы осуществляет заказчик программы.</w:t>
      </w:r>
    </w:p>
    <w:p w:rsidR="00036589" w:rsidRPr="00036589" w:rsidRDefault="00036589" w:rsidP="00036589">
      <w:pPr>
        <w:spacing w:before="120" w:after="0" w:line="360" w:lineRule="auto"/>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Заместитель Главы администрации сельского поселения станция Клявлино организует ведение отчетности по реализации мероприятий программы, формирует отчетные данные и представляет Главе администрации сельского поселения станция Клявлино. </w:t>
      </w:r>
    </w:p>
    <w:p w:rsidR="00036589" w:rsidRPr="00036589" w:rsidRDefault="00036589" w:rsidP="00036589">
      <w:pPr>
        <w:spacing w:after="0"/>
        <w:jc w:val="both"/>
        <w:rPr>
          <w:rFonts w:ascii="Times New Roman" w:hAnsi="Times New Roman"/>
          <w:color w:val="000000" w:themeColor="text1"/>
          <w:sz w:val="20"/>
          <w:szCs w:val="20"/>
        </w:rPr>
      </w:pPr>
      <w:r w:rsidRPr="00036589">
        <w:rPr>
          <w:rFonts w:ascii="Times New Roman" w:hAnsi="Times New Roman"/>
          <w:color w:val="000000" w:themeColor="text1"/>
          <w:sz w:val="20"/>
          <w:szCs w:val="20"/>
        </w:rPr>
        <w:t xml:space="preserve">        </w:t>
      </w:r>
    </w:p>
    <w:tbl>
      <w:tblPr>
        <w:tblW w:w="0" w:type="auto"/>
        <w:tblLook w:val="01E0" w:firstRow="1" w:lastRow="1" w:firstColumn="1" w:lastColumn="1" w:noHBand="0" w:noVBand="0"/>
      </w:tblPr>
      <w:tblGrid>
        <w:gridCol w:w="4785"/>
        <w:gridCol w:w="4786"/>
      </w:tblGrid>
      <w:tr w:rsidR="007859FD" w:rsidRPr="007859FD" w:rsidTr="007859FD">
        <w:tc>
          <w:tcPr>
            <w:tcW w:w="4785" w:type="dxa"/>
          </w:tcPr>
          <w:p w:rsidR="007859FD" w:rsidRPr="007859FD" w:rsidRDefault="00B214FF" w:rsidP="007859FD">
            <w:pPr>
              <w:keepNext/>
              <w:spacing w:after="0" w:line="240" w:lineRule="auto"/>
              <w:outlineLvl w:val="1"/>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7859FD" w:rsidRPr="007859FD">
              <w:rPr>
                <w:rFonts w:ascii="Times New Roman" w:eastAsia="Times New Roman" w:hAnsi="Times New Roman"/>
                <w:sz w:val="20"/>
                <w:szCs w:val="20"/>
                <w:lang w:eastAsia="ru-RU"/>
              </w:rPr>
              <w:t xml:space="preserve">      РОССИЙСКАЯ ФЕДЕРАЦИЯ</w:t>
            </w:r>
          </w:p>
          <w:p w:rsidR="007859FD" w:rsidRPr="007859FD" w:rsidRDefault="007859FD" w:rsidP="007859FD">
            <w:pPr>
              <w:keepNext/>
              <w:spacing w:after="0" w:line="240" w:lineRule="auto"/>
              <w:jc w:val="center"/>
              <w:outlineLvl w:val="1"/>
              <w:rPr>
                <w:rFonts w:ascii="Times New Roman" w:eastAsia="Times New Roman" w:hAnsi="Times New Roman"/>
                <w:b/>
                <w:sz w:val="20"/>
                <w:szCs w:val="20"/>
                <w:lang w:eastAsia="ru-RU"/>
              </w:rPr>
            </w:pPr>
            <w:r w:rsidRPr="007859FD">
              <w:rPr>
                <w:rFonts w:ascii="Times New Roman" w:eastAsia="Times New Roman" w:hAnsi="Times New Roman"/>
                <w:b/>
                <w:sz w:val="20"/>
                <w:szCs w:val="20"/>
                <w:lang w:eastAsia="ru-RU"/>
              </w:rPr>
              <w:t>АДМИНИСТРАЦИЯ</w:t>
            </w:r>
          </w:p>
          <w:p w:rsidR="007859FD" w:rsidRPr="007859FD" w:rsidRDefault="007859FD" w:rsidP="007859FD">
            <w:pPr>
              <w:keepNext/>
              <w:spacing w:after="0" w:line="240" w:lineRule="auto"/>
              <w:jc w:val="center"/>
              <w:outlineLvl w:val="1"/>
              <w:rPr>
                <w:rFonts w:ascii="Times New Roman" w:eastAsia="Times New Roman" w:hAnsi="Times New Roman"/>
                <w:b/>
                <w:sz w:val="20"/>
                <w:szCs w:val="20"/>
                <w:lang w:eastAsia="ru-RU"/>
              </w:rPr>
            </w:pPr>
            <w:r w:rsidRPr="007859FD">
              <w:rPr>
                <w:rFonts w:ascii="Times New Roman" w:eastAsia="Times New Roman" w:hAnsi="Times New Roman"/>
                <w:b/>
                <w:sz w:val="20"/>
                <w:szCs w:val="20"/>
                <w:lang w:eastAsia="ru-RU"/>
              </w:rPr>
              <w:t>сельского поселения станция Клявлино</w:t>
            </w:r>
          </w:p>
          <w:p w:rsidR="007859FD" w:rsidRPr="007859FD" w:rsidRDefault="007859FD" w:rsidP="007859FD">
            <w:pPr>
              <w:spacing w:after="0" w:line="240" w:lineRule="auto"/>
              <w:jc w:val="center"/>
              <w:rPr>
                <w:rFonts w:ascii="Times New Roman" w:eastAsia="Times New Roman" w:hAnsi="Times New Roman"/>
                <w:b/>
                <w:sz w:val="20"/>
                <w:szCs w:val="20"/>
                <w:lang w:eastAsia="ru-RU"/>
              </w:rPr>
            </w:pPr>
            <w:r w:rsidRPr="007859FD">
              <w:rPr>
                <w:rFonts w:ascii="Times New Roman" w:eastAsia="Times New Roman" w:hAnsi="Times New Roman"/>
                <w:b/>
                <w:sz w:val="20"/>
                <w:szCs w:val="20"/>
                <w:lang w:eastAsia="ru-RU"/>
              </w:rPr>
              <w:t>муниципального района</w:t>
            </w:r>
          </w:p>
          <w:p w:rsidR="007859FD" w:rsidRPr="007859FD" w:rsidRDefault="007859FD" w:rsidP="007859FD">
            <w:pPr>
              <w:spacing w:after="0" w:line="240" w:lineRule="auto"/>
              <w:jc w:val="center"/>
              <w:rPr>
                <w:rFonts w:ascii="Times New Roman" w:eastAsia="Times New Roman" w:hAnsi="Times New Roman"/>
                <w:b/>
                <w:sz w:val="20"/>
                <w:szCs w:val="20"/>
                <w:lang w:eastAsia="ru-RU"/>
              </w:rPr>
            </w:pPr>
            <w:r w:rsidRPr="007859FD">
              <w:rPr>
                <w:rFonts w:ascii="Times New Roman" w:eastAsia="Times New Roman" w:hAnsi="Times New Roman"/>
                <w:b/>
                <w:sz w:val="20"/>
                <w:szCs w:val="20"/>
                <w:lang w:eastAsia="ru-RU"/>
              </w:rPr>
              <w:t>Клявлинский</w:t>
            </w:r>
          </w:p>
          <w:p w:rsidR="007859FD" w:rsidRPr="007859FD" w:rsidRDefault="007859FD" w:rsidP="007859FD">
            <w:pPr>
              <w:spacing w:after="0" w:line="360" w:lineRule="auto"/>
              <w:jc w:val="center"/>
              <w:rPr>
                <w:rFonts w:ascii="Times New Roman" w:eastAsia="Times New Roman" w:hAnsi="Times New Roman"/>
                <w:b/>
                <w:sz w:val="20"/>
                <w:szCs w:val="20"/>
                <w:lang w:eastAsia="ru-RU"/>
              </w:rPr>
            </w:pPr>
            <w:r w:rsidRPr="007859FD">
              <w:rPr>
                <w:rFonts w:ascii="Times New Roman" w:eastAsia="Times New Roman" w:hAnsi="Times New Roman"/>
                <w:b/>
                <w:sz w:val="20"/>
                <w:szCs w:val="20"/>
                <w:lang w:eastAsia="ru-RU"/>
              </w:rPr>
              <w:t>Самарской области</w:t>
            </w:r>
            <w:r w:rsidRPr="007859FD">
              <w:rPr>
                <w:rFonts w:ascii="Times New Roman" w:eastAsia="Times New Roman" w:hAnsi="Times New Roman"/>
                <w:sz w:val="20"/>
                <w:szCs w:val="20"/>
                <w:lang w:eastAsia="ru-RU"/>
              </w:rPr>
              <w:t xml:space="preserve"> </w:t>
            </w:r>
          </w:p>
        </w:tc>
        <w:tc>
          <w:tcPr>
            <w:tcW w:w="4786" w:type="dxa"/>
          </w:tcPr>
          <w:p w:rsidR="007859FD" w:rsidRPr="007859FD" w:rsidRDefault="007859FD" w:rsidP="007859FD">
            <w:pPr>
              <w:spacing w:after="0" w:line="240" w:lineRule="auto"/>
              <w:jc w:val="center"/>
              <w:rPr>
                <w:rFonts w:ascii="Times New Roman" w:eastAsia="Times New Roman" w:hAnsi="Times New Roman"/>
                <w:b/>
                <w:sz w:val="20"/>
                <w:szCs w:val="20"/>
                <w:lang w:eastAsia="ru-RU"/>
              </w:rPr>
            </w:pPr>
            <w:r w:rsidRPr="007859FD">
              <w:rPr>
                <w:rFonts w:ascii="Times New Roman" w:eastAsia="Times New Roman" w:hAnsi="Times New Roman"/>
                <w:b/>
                <w:sz w:val="20"/>
                <w:szCs w:val="20"/>
                <w:lang w:eastAsia="ru-RU"/>
              </w:rPr>
              <w:t xml:space="preserve">         ПРОЕКТ</w:t>
            </w:r>
          </w:p>
          <w:p w:rsidR="007859FD" w:rsidRPr="007859FD" w:rsidRDefault="007859FD" w:rsidP="007859FD">
            <w:pPr>
              <w:spacing w:after="0" w:line="240" w:lineRule="auto"/>
              <w:rPr>
                <w:rFonts w:ascii="Times New Roman" w:eastAsia="Times New Roman" w:hAnsi="Times New Roman"/>
                <w:sz w:val="20"/>
                <w:szCs w:val="20"/>
                <w:lang w:eastAsia="ru-RU"/>
              </w:rPr>
            </w:pPr>
          </w:p>
          <w:p w:rsidR="007859FD" w:rsidRPr="007859FD" w:rsidRDefault="007859FD" w:rsidP="007859FD">
            <w:pPr>
              <w:spacing w:after="0" w:line="240" w:lineRule="auto"/>
              <w:rPr>
                <w:rFonts w:ascii="Times New Roman" w:eastAsia="Times New Roman" w:hAnsi="Times New Roman"/>
                <w:sz w:val="20"/>
                <w:szCs w:val="20"/>
                <w:lang w:eastAsia="ru-RU"/>
              </w:rPr>
            </w:pPr>
          </w:p>
          <w:p w:rsidR="007859FD" w:rsidRPr="007859FD" w:rsidRDefault="007859FD" w:rsidP="007859FD">
            <w:pPr>
              <w:spacing w:after="0" w:line="240" w:lineRule="auto"/>
              <w:rPr>
                <w:rFonts w:ascii="Times New Roman" w:eastAsia="Times New Roman" w:hAnsi="Times New Roman"/>
                <w:sz w:val="20"/>
                <w:szCs w:val="20"/>
                <w:lang w:eastAsia="ru-RU"/>
              </w:rPr>
            </w:pPr>
          </w:p>
          <w:p w:rsidR="007859FD" w:rsidRPr="007859FD" w:rsidRDefault="007859FD" w:rsidP="007859FD">
            <w:pPr>
              <w:spacing w:after="0" w:line="240" w:lineRule="auto"/>
              <w:rPr>
                <w:rFonts w:ascii="Times New Roman" w:eastAsia="Times New Roman" w:hAnsi="Times New Roman"/>
                <w:sz w:val="20"/>
                <w:szCs w:val="20"/>
                <w:lang w:eastAsia="ru-RU"/>
              </w:rPr>
            </w:pPr>
          </w:p>
          <w:p w:rsidR="007859FD" w:rsidRPr="007859FD" w:rsidRDefault="007859FD" w:rsidP="007859FD">
            <w:pPr>
              <w:spacing w:after="0" w:line="240" w:lineRule="auto"/>
              <w:rPr>
                <w:rFonts w:ascii="Times New Roman" w:eastAsia="Times New Roman" w:hAnsi="Times New Roman"/>
                <w:sz w:val="20"/>
                <w:szCs w:val="20"/>
                <w:lang w:eastAsia="ru-RU"/>
              </w:rPr>
            </w:pPr>
          </w:p>
          <w:p w:rsidR="007859FD" w:rsidRPr="007859FD" w:rsidRDefault="007859FD" w:rsidP="007859FD">
            <w:pPr>
              <w:spacing w:after="0" w:line="240" w:lineRule="auto"/>
              <w:rPr>
                <w:rFonts w:ascii="Times New Roman" w:eastAsia="Times New Roman" w:hAnsi="Times New Roman"/>
                <w:sz w:val="20"/>
                <w:szCs w:val="20"/>
                <w:lang w:eastAsia="ru-RU"/>
              </w:rPr>
            </w:pPr>
          </w:p>
          <w:p w:rsidR="007859FD" w:rsidRPr="007859FD" w:rsidRDefault="007859FD" w:rsidP="007859FD">
            <w:pPr>
              <w:spacing w:after="0" w:line="240" w:lineRule="auto"/>
              <w:jc w:val="center"/>
              <w:rPr>
                <w:rFonts w:ascii="Times New Roman" w:eastAsia="Times New Roman" w:hAnsi="Times New Roman"/>
                <w:sz w:val="20"/>
                <w:szCs w:val="20"/>
                <w:lang w:eastAsia="ru-RU"/>
              </w:rPr>
            </w:pPr>
          </w:p>
        </w:tc>
      </w:tr>
    </w:tbl>
    <w:p w:rsidR="007859FD" w:rsidRPr="007859FD" w:rsidRDefault="007859FD" w:rsidP="007859FD">
      <w:pPr>
        <w:widowControl w:val="0"/>
        <w:suppressAutoHyphens/>
        <w:autoSpaceDE w:val="0"/>
        <w:spacing w:after="0" w:line="360" w:lineRule="auto"/>
        <w:rPr>
          <w:rFonts w:ascii="Times New Roman" w:eastAsia="Arial" w:hAnsi="Times New Roman"/>
          <w:b/>
          <w:color w:val="000000"/>
          <w:sz w:val="20"/>
          <w:szCs w:val="20"/>
          <w:shd w:val="clear" w:color="auto" w:fill="FFFFFF"/>
          <w:lang w:eastAsia="ru-RU" w:bidi="ru-RU"/>
        </w:rPr>
      </w:pPr>
      <w:r w:rsidRPr="007859FD">
        <w:rPr>
          <w:rFonts w:ascii="Times New Roman" w:eastAsia="Arial" w:hAnsi="Times New Roman"/>
          <w:b/>
          <w:color w:val="000000"/>
          <w:sz w:val="20"/>
          <w:szCs w:val="20"/>
          <w:shd w:val="clear" w:color="auto" w:fill="FFFFFF"/>
          <w:lang w:eastAsia="ru-RU" w:bidi="ru-RU"/>
        </w:rPr>
        <w:t xml:space="preserve">             ПОСТАНОВЛЕНИЕ</w:t>
      </w:r>
    </w:p>
    <w:p w:rsidR="007859FD" w:rsidRPr="007859FD" w:rsidRDefault="007859FD" w:rsidP="007859FD">
      <w:pPr>
        <w:rPr>
          <w:rFonts w:ascii="Times New Roman" w:eastAsia="Times New Roman" w:hAnsi="Times New Roman"/>
          <w:sz w:val="20"/>
          <w:szCs w:val="20"/>
          <w:lang w:eastAsia="ru-RU"/>
        </w:rPr>
      </w:pPr>
      <w:r w:rsidRPr="007859FD">
        <w:rPr>
          <w:rFonts w:ascii="Times New Roman" w:eastAsia="Times New Roman" w:hAnsi="Times New Roman"/>
          <w:b/>
          <w:sz w:val="20"/>
          <w:szCs w:val="20"/>
          <w:lang w:eastAsia="ru-RU"/>
        </w:rPr>
        <w:t xml:space="preserve">                </w:t>
      </w:r>
      <w:r w:rsidRPr="007859FD">
        <w:rPr>
          <w:rFonts w:ascii="Times New Roman" w:eastAsia="Times New Roman" w:hAnsi="Times New Roman"/>
          <w:sz w:val="20"/>
          <w:szCs w:val="20"/>
          <w:lang w:eastAsia="ru-RU"/>
        </w:rPr>
        <w:t xml:space="preserve">         </w:t>
      </w:r>
    </w:p>
    <w:p w:rsidR="007859FD" w:rsidRPr="007859FD" w:rsidRDefault="007859FD" w:rsidP="007859FD">
      <w:pPr>
        <w:spacing w:after="0" w:line="240" w:lineRule="auto"/>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О предоставлении  разрешения на изменение вида разрешенного</w:t>
      </w:r>
    </w:p>
    <w:p w:rsidR="007859FD" w:rsidRPr="007859FD" w:rsidRDefault="007859FD" w:rsidP="007859FD">
      <w:pPr>
        <w:spacing w:after="0" w:line="240" w:lineRule="auto"/>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использования на  условно разрешенный  вид  использования </w:t>
      </w:r>
    </w:p>
    <w:p w:rsidR="007859FD" w:rsidRPr="007859FD" w:rsidRDefault="007859FD" w:rsidP="007859FD">
      <w:pPr>
        <w:spacing w:after="0" w:line="240" w:lineRule="auto"/>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земельного участка</w:t>
      </w:r>
    </w:p>
    <w:p w:rsidR="007859FD" w:rsidRPr="007859FD" w:rsidRDefault="007859FD" w:rsidP="007859FD">
      <w:pPr>
        <w:spacing w:after="0" w:line="240" w:lineRule="auto"/>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 </w:t>
      </w:r>
    </w:p>
    <w:p w:rsidR="007859FD" w:rsidRPr="007859FD" w:rsidRDefault="007859FD" w:rsidP="007859FD">
      <w:pPr>
        <w:spacing w:after="0"/>
        <w:ind w:firstLine="709"/>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В соответствии со ст. 39 Градостроительного кодекса РФ, ст. 15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от 18.12.2013 г. № 30.1, ПОСТАНОВЛЯЮ: </w:t>
      </w:r>
    </w:p>
    <w:p w:rsidR="007859FD" w:rsidRPr="007859FD" w:rsidRDefault="007859FD" w:rsidP="007859FD">
      <w:pPr>
        <w:spacing w:after="0"/>
        <w:ind w:firstLine="709"/>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1. Предоставить разрешение на изменение вида разрешенного использования земельному участку, находящегося в территориальной зоне</w:t>
      </w:r>
      <w:proofErr w:type="gramStart"/>
      <w:r w:rsidRPr="007859FD">
        <w:rPr>
          <w:rFonts w:ascii="Times New Roman" w:eastAsia="Times New Roman" w:hAnsi="Times New Roman"/>
          <w:sz w:val="20"/>
          <w:szCs w:val="20"/>
          <w:lang w:eastAsia="ru-RU"/>
        </w:rPr>
        <w:t xml:space="preserve"> О</w:t>
      </w:r>
      <w:proofErr w:type="gramEnd"/>
      <w:r w:rsidRPr="007859FD">
        <w:rPr>
          <w:rFonts w:ascii="Times New Roman" w:eastAsia="Times New Roman" w:hAnsi="Times New Roman"/>
          <w:sz w:val="20"/>
          <w:szCs w:val="20"/>
          <w:lang w:eastAsia="ru-RU"/>
        </w:rPr>
        <w:t xml:space="preserve"> «Общественно-деловая зона», расположенный по адресу: Российская Федерация, Самарская область, муниципальный район Клявлинский, сельское поселение станция Клявлино, железнодорожная станция Клявлино, улица Ворошилова, земельный участок 85А, кадастровый номер 63:21:0906040:281, на условно разрешенный вид использования «Для ведения личного подсобного хозяйства (приусадебный земельный участок)»;</w:t>
      </w:r>
    </w:p>
    <w:p w:rsidR="007859FD" w:rsidRPr="007859FD" w:rsidRDefault="007859FD" w:rsidP="007859FD">
      <w:pPr>
        <w:spacing w:after="0"/>
        <w:ind w:firstLine="709"/>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2. </w:t>
      </w:r>
      <w:proofErr w:type="gramStart"/>
      <w:r w:rsidRPr="007859FD">
        <w:rPr>
          <w:rFonts w:ascii="Times New Roman" w:eastAsia="Times New Roman" w:hAnsi="Times New Roman"/>
          <w:sz w:val="20"/>
          <w:szCs w:val="20"/>
          <w:lang w:eastAsia="ru-RU"/>
        </w:rPr>
        <w:t>Контроль за</w:t>
      </w:r>
      <w:proofErr w:type="gramEnd"/>
      <w:r w:rsidRPr="007859FD">
        <w:rPr>
          <w:rFonts w:ascii="Times New Roman" w:eastAsia="Times New Roman" w:hAnsi="Times New Roman"/>
          <w:sz w:val="20"/>
          <w:szCs w:val="20"/>
          <w:lang w:eastAsia="ru-RU"/>
        </w:rPr>
        <w:t xml:space="preserve"> выполнением постановления оставляю за собой. </w:t>
      </w:r>
    </w:p>
    <w:p w:rsidR="007859FD" w:rsidRPr="007859FD" w:rsidRDefault="007859FD" w:rsidP="007859FD">
      <w:pPr>
        <w:spacing w:after="0"/>
        <w:ind w:firstLine="709"/>
        <w:jc w:val="both"/>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3. Настоящее постановление вступает в силу с момента подписания. </w:t>
      </w:r>
    </w:p>
    <w:p w:rsidR="007859FD" w:rsidRPr="007859FD" w:rsidRDefault="007859FD" w:rsidP="007859FD">
      <w:pPr>
        <w:spacing w:after="0" w:line="360" w:lineRule="auto"/>
        <w:jc w:val="both"/>
        <w:rPr>
          <w:rFonts w:ascii="Times New Roman" w:eastAsia="Times New Roman" w:hAnsi="Times New Roman"/>
          <w:sz w:val="20"/>
          <w:szCs w:val="20"/>
          <w:lang w:eastAsia="ru-RU"/>
        </w:rPr>
      </w:pPr>
    </w:p>
    <w:p w:rsidR="007859FD" w:rsidRPr="007859FD" w:rsidRDefault="007859FD" w:rsidP="007859FD">
      <w:pPr>
        <w:spacing w:after="0" w:line="360" w:lineRule="auto"/>
        <w:jc w:val="both"/>
        <w:rPr>
          <w:rFonts w:ascii="Times New Roman" w:eastAsia="Times New Roman" w:hAnsi="Times New Roman"/>
          <w:sz w:val="20"/>
          <w:szCs w:val="20"/>
          <w:lang w:eastAsia="ru-RU"/>
        </w:rPr>
      </w:pPr>
    </w:p>
    <w:p w:rsidR="007859FD" w:rsidRPr="007859FD" w:rsidRDefault="007859FD" w:rsidP="007859FD">
      <w:pPr>
        <w:spacing w:after="0" w:line="360" w:lineRule="auto"/>
        <w:jc w:val="both"/>
        <w:rPr>
          <w:rFonts w:ascii="Times New Roman" w:eastAsia="Times New Roman" w:hAnsi="Times New Roman"/>
          <w:sz w:val="20"/>
          <w:szCs w:val="20"/>
          <w:lang w:eastAsia="ru-RU"/>
        </w:rPr>
      </w:pPr>
    </w:p>
    <w:p w:rsidR="007859FD" w:rsidRPr="007859FD" w:rsidRDefault="007859FD" w:rsidP="007859FD">
      <w:pPr>
        <w:spacing w:after="0" w:line="240" w:lineRule="auto"/>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Глава сельского поселения станция </w:t>
      </w:r>
    </w:p>
    <w:p w:rsidR="007859FD" w:rsidRPr="007859FD" w:rsidRDefault="007859FD" w:rsidP="007859FD">
      <w:pPr>
        <w:spacing w:after="0" w:line="240" w:lineRule="auto"/>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Клявлино муниципального района </w:t>
      </w:r>
    </w:p>
    <w:p w:rsidR="007859FD" w:rsidRPr="007859FD" w:rsidRDefault="007859FD" w:rsidP="007859FD">
      <w:pPr>
        <w:spacing w:after="0" w:line="240" w:lineRule="auto"/>
        <w:rPr>
          <w:rFonts w:ascii="Times New Roman" w:eastAsia="Times New Roman" w:hAnsi="Times New Roman"/>
          <w:sz w:val="20"/>
          <w:szCs w:val="20"/>
          <w:lang w:eastAsia="ru-RU"/>
        </w:rPr>
      </w:pPr>
      <w:r w:rsidRPr="007859FD">
        <w:rPr>
          <w:rFonts w:ascii="Times New Roman" w:eastAsia="Times New Roman" w:hAnsi="Times New Roman"/>
          <w:sz w:val="20"/>
          <w:szCs w:val="20"/>
          <w:lang w:eastAsia="ru-RU"/>
        </w:rPr>
        <w:t xml:space="preserve">Клявлинский  Самарской области                                                          Ю.Д. Иванов                     </w:t>
      </w:r>
    </w:p>
    <w:p w:rsidR="007859FD" w:rsidRPr="007859FD" w:rsidRDefault="007859FD" w:rsidP="007859FD">
      <w:pPr>
        <w:spacing w:after="0" w:line="240" w:lineRule="auto"/>
        <w:jc w:val="both"/>
        <w:rPr>
          <w:rFonts w:ascii="Times New Roman" w:eastAsia="Times New Roman" w:hAnsi="Times New Roman"/>
          <w:lang w:eastAsia="ru-RU"/>
        </w:rPr>
      </w:pPr>
    </w:p>
    <w:p w:rsidR="007859FD" w:rsidRPr="00C2379C" w:rsidRDefault="007859FD" w:rsidP="007859FD">
      <w:pPr>
        <w:pStyle w:val="a3"/>
        <w:pBdr>
          <w:bottom w:val="single" w:sz="12" w:space="1" w:color="auto"/>
        </w:pBdr>
        <w:ind w:firstLine="567"/>
        <w:jc w:val="both"/>
        <w:rPr>
          <w:rFonts w:ascii="Times New Roman" w:eastAsia="Times New Roman" w:hAnsi="Times New Roman"/>
          <w:sz w:val="24"/>
          <w:szCs w:val="24"/>
          <w:lang w:eastAsia="ru-RU"/>
        </w:rPr>
      </w:pPr>
    </w:p>
    <w:p w:rsidR="00315FA1" w:rsidRPr="00C2379C" w:rsidRDefault="00315FA1" w:rsidP="007859FD">
      <w:pPr>
        <w:pStyle w:val="a3"/>
        <w:ind w:firstLine="567"/>
        <w:jc w:val="both"/>
        <w:rPr>
          <w:rFonts w:ascii="Times New Roman" w:eastAsia="Times New Roman" w:hAnsi="Times New Roman"/>
          <w:sz w:val="24"/>
          <w:szCs w:val="24"/>
          <w:lang w:eastAsia="ru-RU"/>
        </w:rPr>
      </w:pPr>
    </w:p>
    <w:p w:rsidR="00315FA1" w:rsidRDefault="00315FA1" w:rsidP="00315FA1">
      <w:pPr>
        <w:ind w:right="-1"/>
        <w:jc w:val="both"/>
        <w:rPr>
          <w:rFonts w:ascii="Times New Roman" w:eastAsia="Times New Roman" w:hAnsi="Times New Roman"/>
          <w:b/>
          <w:bCs/>
          <w:i/>
          <w:color w:val="000000"/>
          <w:sz w:val="20"/>
          <w:szCs w:val="20"/>
          <w:lang w:eastAsia="ru-RU"/>
        </w:rPr>
      </w:pPr>
      <w:r w:rsidRPr="00315FA1">
        <w:rPr>
          <w:rFonts w:ascii="Times New Roman" w:hAnsi="Times New Roman"/>
          <w:b/>
          <w:i/>
          <w:sz w:val="20"/>
          <w:szCs w:val="20"/>
          <w:lang w:bidi="en-US"/>
        </w:rPr>
        <w:t xml:space="preserve">Решение Собрания представителей </w:t>
      </w:r>
      <w:r w:rsidRPr="00315FA1">
        <w:rPr>
          <w:rFonts w:ascii="Times New Roman" w:hAnsi="Times New Roman"/>
          <w:b/>
          <w:i/>
          <w:sz w:val="20"/>
          <w:szCs w:val="20"/>
        </w:rPr>
        <w:t>сельского поселения станция Клявлино муниципального района Клявлинский Самарской области от 28.06.2024 г. № 25 «</w:t>
      </w:r>
      <w:r w:rsidRPr="00315FA1">
        <w:rPr>
          <w:rFonts w:ascii="Times New Roman" w:eastAsia="Times New Roman" w:hAnsi="Times New Roman"/>
          <w:b/>
          <w:bCs/>
          <w:i/>
          <w:color w:val="000000"/>
          <w:sz w:val="20"/>
          <w:szCs w:val="20"/>
          <w:lang w:eastAsia="ru-RU"/>
        </w:rPr>
        <w:t>Об оказании единовременной социальной помощи администрацией сельского поселения станция Клявлино муниципального района Клявлинский Самарской области»</w:t>
      </w:r>
    </w:p>
    <w:p w:rsidR="00315FA1" w:rsidRPr="00315FA1" w:rsidRDefault="00315FA1" w:rsidP="00315FA1">
      <w:pPr>
        <w:spacing w:after="0" w:line="240" w:lineRule="auto"/>
        <w:ind w:firstLine="426"/>
        <w:jc w:val="both"/>
        <w:rPr>
          <w:rFonts w:ascii="Times New Roman" w:eastAsia="Times New Roman" w:hAnsi="Times New Roman"/>
          <w:color w:val="000000"/>
          <w:sz w:val="20"/>
          <w:szCs w:val="20"/>
          <w:lang w:eastAsia="ru-RU"/>
        </w:rPr>
      </w:pPr>
      <w:r w:rsidRPr="00315FA1">
        <w:rPr>
          <w:rFonts w:ascii="Times New Roman" w:eastAsia="Times New Roman" w:hAnsi="Times New Roman"/>
          <w:color w:val="000000"/>
          <w:sz w:val="20"/>
          <w:szCs w:val="20"/>
          <w:lang w:eastAsia="ru-RU"/>
        </w:rPr>
        <w:t>Руководствуясь статьей 81 Бюджетного Кодекса Российской Федерации, в соответствии с Указом Президента Российской Федерации от 21.09.2022 года №647 «Об объявлении частичной мобилизации в Российской Федерации», Уставом</w:t>
      </w:r>
      <w:r w:rsidRPr="00315FA1">
        <w:rPr>
          <w:rFonts w:ascii="Times New Roman" w:eastAsia="Times New Roman" w:hAnsi="Times New Roman"/>
          <w:bCs/>
          <w:color w:val="000000"/>
          <w:sz w:val="20"/>
          <w:szCs w:val="20"/>
          <w:lang w:eastAsia="ru-RU"/>
        </w:rPr>
        <w:t xml:space="preserve"> сельского поселения станция Клявлино</w:t>
      </w:r>
      <w:r w:rsidRPr="00315FA1">
        <w:rPr>
          <w:rFonts w:ascii="Times New Roman" w:eastAsia="Times New Roman" w:hAnsi="Times New Roman"/>
          <w:color w:val="000000"/>
          <w:sz w:val="20"/>
          <w:szCs w:val="20"/>
          <w:lang w:eastAsia="ru-RU"/>
        </w:rPr>
        <w:t xml:space="preserve"> </w:t>
      </w:r>
      <w:r w:rsidRPr="00315FA1">
        <w:rPr>
          <w:rFonts w:ascii="Times New Roman" w:eastAsia="Times New Roman" w:hAnsi="Times New Roman"/>
          <w:bCs/>
          <w:color w:val="000000"/>
          <w:sz w:val="20"/>
          <w:szCs w:val="20"/>
          <w:lang w:eastAsia="ru-RU"/>
        </w:rPr>
        <w:t>муниципального района Клявлинский</w:t>
      </w:r>
      <w:r w:rsidRPr="00315FA1">
        <w:rPr>
          <w:rFonts w:ascii="Times New Roman" w:eastAsia="Times New Roman" w:hAnsi="Times New Roman"/>
          <w:i/>
          <w:iCs/>
          <w:color w:val="000000"/>
          <w:sz w:val="20"/>
          <w:szCs w:val="20"/>
          <w:lang w:eastAsia="ru-RU"/>
        </w:rPr>
        <w:t xml:space="preserve"> </w:t>
      </w:r>
      <w:r w:rsidRPr="00315FA1">
        <w:rPr>
          <w:rFonts w:ascii="Times New Roman" w:eastAsia="Times New Roman" w:hAnsi="Times New Roman"/>
          <w:color w:val="000000"/>
          <w:sz w:val="20"/>
          <w:szCs w:val="20"/>
          <w:lang w:eastAsia="ru-RU"/>
        </w:rPr>
        <w:t xml:space="preserve">Собрание представителей </w:t>
      </w:r>
      <w:r w:rsidRPr="00315FA1">
        <w:rPr>
          <w:rFonts w:ascii="Times New Roman" w:eastAsia="Times New Roman" w:hAnsi="Times New Roman"/>
          <w:bCs/>
          <w:color w:val="000000"/>
          <w:sz w:val="20"/>
          <w:szCs w:val="20"/>
          <w:lang w:eastAsia="ru-RU"/>
        </w:rPr>
        <w:t>сельского поселения станция Клявлино</w:t>
      </w:r>
      <w:r w:rsidRPr="00315FA1">
        <w:rPr>
          <w:rFonts w:ascii="Times New Roman" w:eastAsia="Times New Roman" w:hAnsi="Times New Roman"/>
          <w:color w:val="000000"/>
          <w:sz w:val="20"/>
          <w:szCs w:val="20"/>
          <w:lang w:eastAsia="ru-RU"/>
        </w:rPr>
        <w:t xml:space="preserve"> </w:t>
      </w:r>
      <w:r w:rsidRPr="00315FA1">
        <w:rPr>
          <w:rFonts w:ascii="Times New Roman" w:eastAsia="Times New Roman" w:hAnsi="Times New Roman"/>
          <w:bCs/>
          <w:color w:val="000000"/>
          <w:sz w:val="20"/>
          <w:szCs w:val="20"/>
          <w:lang w:eastAsia="ru-RU"/>
        </w:rPr>
        <w:t xml:space="preserve">муниципального района Клявлинский </w:t>
      </w:r>
      <w:r w:rsidRPr="00315FA1">
        <w:rPr>
          <w:rFonts w:ascii="Times New Roman" w:eastAsia="Times New Roman" w:hAnsi="Times New Roman"/>
          <w:color w:val="000000"/>
          <w:sz w:val="20"/>
          <w:szCs w:val="20"/>
          <w:lang w:eastAsia="ru-RU"/>
        </w:rPr>
        <w:t>РЕШИЛО:</w:t>
      </w:r>
    </w:p>
    <w:p w:rsidR="00315FA1" w:rsidRPr="00315FA1" w:rsidRDefault="00315FA1" w:rsidP="00315FA1">
      <w:pPr>
        <w:spacing w:after="0" w:line="240" w:lineRule="auto"/>
        <w:ind w:firstLine="426"/>
        <w:jc w:val="both"/>
        <w:rPr>
          <w:rFonts w:ascii="Times New Roman" w:eastAsia="Times New Roman" w:hAnsi="Times New Roman"/>
          <w:color w:val="000000"/>
          <w:sz w:val="20"/>
          <w:szCs w:val="20"/>
          <w:lang w:eastAsia="ru-RU"/>
        </w:rPr>
      </w:pPr>
    </w:p>
    <w:p w:rsidR="00315FA1" w:rsidRPr="00315FA1" w:rsidRDefault="00315FA1" w:rsidP="00315FA1">
      <w:pPr>
        <w:shd w:val="clear" w:color="auto" w:fill="FFFFFF"/>
        <w:spacing w:after="0" w:line="240" w:lineRule="auto"/>
        <w:ind w:firstLine="426"/>
        <w:contextualSpacing/>
        <w:jc w:val="both"/>
        <w:rPr>
          <w:rFonts w:ascii="Times New Roman" w:eastAsia="Times New Roman" w:hAnsi="Times New Roman"/>
          <w:color w:val="000000"/>
          <w:sz w:val="20"/>
          <w:szCs w:val="20"/>
          <w:lang w:eastAsia="ru-RU"/>
        </w:rPr>
      </w:pPr>
      <w:r w:rsidRPr="00315FA1">
        <w:rPr>
          <w:rFonts w:ascii="Times New Roman" w:eastAsia="Times New Roman" w:hAnsi="Times New Roman"/>
          <w:bCs/>
          <w:color w:val="000000"/>
          <w:sz w:val="20"/>
          <w:szCs w:val="20"/>
          <w:lang w:eastAsia="ru-RU"/>
        </w:rPr>
        <w:lastRenderedPageBreak/>
        <w:t xml:space="preserve">1. В связи с Указом Президента Российской Федерации от 21.09.2022 года №647 «Об объявлении частичной мобилизации в Российской Федерации» выделить единовременную социальную помощь из бюджета сельского поселения </w:t>
      </w:r>
      <w:proofErr w:type="spellStart"/>
      <w:r w:rsidRPr="00315FA1">
        <w:rPr>
          <w:rFonts w:ascii="Times New Roman" w:eastAsia="Times New Roman" w:hAnsi="Times New Roman"/>
          <w:bCs/>
          <w:color w:val="000000"/>
          <w:sz w:val="20"/>
          <w:szCs w:val="20"/>
          <w:lang w:eastAsia="ru-RU"/>
        </w:rPr>
        <w:t>Хуснутдиновой</w:t>
      </w:r>
      <w:proofErr w:type="spellEnd"/>
      <w:r w:rsidRPr="00315FA1">
        <w:rPr>
          <w:rFonts w:ascii="Times New Roman" w:eastAsia="Times New Roman" w:hAnsi="Times New Roman"/>
          <w:bCs/>
          <w:color w:val="000000"/>
          <w:sz w:val="20"/>
          <w:szCs w:val="20"/>
          <w:lang w:eastAsia="ru-RU"/>
        </w:rPr>
        <w:t xml:space="preserve"> Руслане </w:t>
      </w:r>
      <w:proofErr w:type="spellStart"/>
      <w:r w:rsidRPr="00315FA1">
        <w:rPr>
          <w:rFonts w:ascii="Times New Roman" w:eastAsia="Times New Roman" w:hAnsi="Times New Roman"/>
          <w:bCs/>
          <w:color w:val="000000"/>
          <w:sz w:val="20"/>
          <w:szCs w:val="20"/>
          <w:lang w:eastAsia="ru-RU"/>
        </w:rPr>
        <w:t>Рамильевне</w:t>
      </w:r>
      <w:proofErr w:type="spellEnd"/>
      <w:r w:rsidRPr="00315FA1">
        <w:rPr>
          <w:rFonts w:ascii="Times New Roman" w:eastAsia="Times New Roman" w:hAnsi="Times New Roman"/>
          <w:bCs/>
          <w:color w:val="000000"/>
          <w:sz w:val="20"/>
          <w:szCs w:val="20"/>
          <w:lang w:eastAsia="ru-RU"/>
        </w:rPr>
        <w:t>, в размере 25 000 (Двадцать пять тысяч) рублей.</w:t>
      </w:r>
    </w:p>
    <w:p w:rsidR="00315FA1" w:rsidRPr="00315FA1" w:rsidRDefault="00315FA1" w:rsidP="00315FA1">
      <w:pPr>
        <w:autoSpaceDN w:val="0"/>
        <w:spacing w:after="0" w:line="240" w:lineRule="auto"/>
        <w:ind w:firstLine="426"/>
        <w:jc w:val="both"/>
        <w:rPr>
          <w:rFonts w:ascii="Times New Roman" w:eastAsia="Times New Roman" w:hAnsi="Times New Roman"/>
          <w:sz w:val="20"/>
          <w:szCs w:val="20"/>
          <w:lang w:eastAsia="ru-RU"/>
        </w:rPr>
      </w:pPr>
      <w:r w:rsidRPr="00315FA1">
        <w:rPr>
          <w:rFonts w:ascii="Times New Roman" w:eastAsia="Times New Roman" w:hAnsi="Times New Roman"/>
          <w:sz w:val="20"/>
          <w:szCs w:val="20"/>
          <w:lang w:eastAsia="ru-RU"/>
        </w:rPr>
        <w:t>2. Направить настоящее решение на подписание Главе сельского поселения станция Клявлино муниципального района Клявлинский и официальное опубликование.</w:t>
      </w:r>
    </w:p>
    <w:p w:rsidR="00315FA1" w:rsidRPr="00315FA1" w:rsidRDefault="00315FA1" w:rsidP="00315FA1">
      <w:pPr>
        <w:autoSpaceDN w:val="0"/>
        <w:spacing w:after="0" w:line="240" w:lineRule="auto"/>
        <w:ind w:firstLine="426"/>
        <w:jc w:val="both"/>
        <w:rPr>
          <w:rFonts w:ascii="Times New Roman" w:eastAsia="Times New Roman" w:hAnsi="Times New Roman"/>
          <w:sz w:val="20"/>
          <w:szCs w:val="20"/>
          <w:lang w:eastAsia="ru-RU"/>
        </w:rPr>
      </w:pPr>
      <w:r w:rsidRPr="00315FA1">
        <w:rPr>
          <w:rFonts w:ascii="Times New Roman" w:eastAsia="Times New Roman" w:hAnsi="Times New Roman"/>
          <w:sz w:val="20"/>
          <w:szCs w:val="20"/>
          <w:lang w:eastAsia="ru-RU"/>
        </w:rPr>
        <w:t>3. Опубликовать настоящее решение в газете «Вести сельского поселения станция Клявлино».</w:t>
      </w:r>
    </w:p>
    <w:p w:rsidR="00315FA1" w:rsidRPr="00315FA1" w:rsidRDefault="00315FA1" w:rsidP="00315FA1">
      <w:pPr>
        <w:spacing w:after="0" w:line="240" w:lineRule="auto"/>
        <w:ind w:firstLine="426"/>
        <w:jc w:val="both"/>
        <w:rPr>
          <w:rFonts w:ascii="Times New Roman" w:eastAsia="Times New Roman" w:hAnsi="Times New Roman"/>
          <w:sz w:val="20"/>
          <w:szCs w:val="20"/>
          <w:lang w:eastAsia="ru-RU"/>
        </w:rPr>
      </w:pPr>
      <w:r w:rsidRPr="00315FA1">
        <w:rPr>
          <w:rFonts w:ascii="Times New Roman" w:eastAsia="Times New Roman" w:hAnsi="Times New Roman"/>
          <w:sz w:val="20"/>
          <w:szCs w:val="20"/>
          <w:lang w:eastAsia="ru-RU"/>
        </w:rPr>
        <w:t>4. Настоящее решение вступает в силу со дня его официального опубликования.</w:t>
      </w:r>
    </w:p>
    <w:p w:rsidR="00315FA1" w:rsidRPr="00315FA1" w:rsidRDefault="00315FA1" w:rsidP="00315FA1">
      <w:pPr>
        <w:shd w:val="clear" w:color="auto" w:fill="FFFFFF"/>
        <w:spacing w:after="0" w:line="240" w:lineRule="auto"/>
        <w:ind w:firstLine="709"/>
        <w:jc w:val="both"/>
        <w:rPr>
          <w:rFonts w:ascii="Times New Roman" w:eastAsia="Times New Roman" w:hAnsi="Times New Roman"/>
          <w:color w:val="000000"/>
          <w:sz w:val="20"/>
          <w:szCs w:val="20"/>
          <w:lang w:eastAsia="ru-RU"/>
        </w:rPr>
      </w:pPr>
    </w:p>
    <w:p w:rsidR="00315FA1" w:rsidRPr="00315FA1" w:rsidRDefault="00315FA1" w:rsidP="00315FA1">
      <w:pPr>
        <w:tabs>
          <w:tab w:val="left" w:pos="1000"/>
          <w:tab w:val="left" w:pos="2552"/>
        </w:tabs>
        <w:spacing w:after="0" w:line="240" w:lineRule="auto"/>
        <w:jc w:val="both"/>
        <w:rPr>
          <w:rFonts w:ascii="Times New Roman" w:eastAsia="Times New Roman" w:hAnsi="Times New Roman"/>
          <w:sz w:val="20"/>
          <w:szCs w:val="20"/>
          <w:lang w:eastAsia="ru-RU"/>
        </w:rPr>
      </w:pPr>
      <w:r w:rsidRPr="00315FA1">
        <w:rPr>
          <w:rFonts w:ascii="Times New Roman" w:eastAsia="Times New Roman" w:hAnsi="Times New Roman"/>
          <w:sz w:val="20"/>
          <w:szCs w:val="20"/>
          <w:lang w:eastAsia="ru-RU"/>
        </w:rPr>
        <w:t>Председатель Собрания представителей</w:t>
      </w:r>
    </w:p>
    <w:p w:rsidR="00315FA1" w:rsidRPr="00315FA1" w:rsidRDefault="00315FA1" w:rsidP="00315FA1">
      <w:pPr>
        <w:tabs>
          <w:tab w:val="left" w:pos="1000"/>
          <w:tab w:val="left" w:pos="2552"/>
        </w:tabs>
        <w:spacing w:after="0" w:line="240" w:lineRule="auto"/>
        <w:jc w:val="both"/>
        <w:rPr>
          <w:rFonts w:ascii="Times New Roman" w:eastAsia="Times New Roman" w:hAnsi="Times New Roman"/>
          <w:bCs/>
          <w:color w:val="000000"/>
          <w:sz w:val="20"/>
          <w:szCs w:val="20"/>
          <w:lang w:eastAsia="ru-RU"/>
        </w:rPr>
      </w:pPr>
      <w:r w:rsidRPr="00315FA1">
        <w:rPr>
          <w:rFonts w:ascii="Times New Roman" w:eastAsia="Times New Roman" w:hAnsi="Times New Roman"/>
          <w:bCs/>
          <w:color w:val="000000"/>
          <w:sz w:val="20"/>
          <w:szCs w:val="20"/>
          <w:lang w:eastAsia="ru-RU"/>
        </w:rPr>
        <w:t>сельского поселения станция Клявлино</w:t>
      </w:r>
    </w:p>
    <w:p w:rsidR="00315FA1" w:rsidRPr="00315FA1" w:rsidRDefault="00315FA1" w:rsidP="00315FA1">
      <w:pPr>
        <w:tabs>
          <w:tab w:val="left" w:pos="1000"/>
          <w:tab w:val="left" w:pos="2552"/>
        </w:tabs>
        <w:spacing w:after="0" w:line="240" w:lineRule="auto"/>
        <w:jc w:val="both"/>
        <w:rPr>
          <w:rFonts w:ascii="Times New Roman" w:eastAsia="Times New Roman" w:hAnsi="Times New Roman"/>
          <w:bCs/>
          <w:color w:val="000000"/>
          <w:sz w:val="20"/>
          <w:szCs w:val="20"/>
          <w:lang w:eastAsia="ru-RU"/>
        </w:rPr>
      </w:pPr>
      <w:r w:rsidRPr="00315FA1">
        <w:rPr>
          <w:rFonts w:ascii="Times New Roman" w:eastAsia="Times New Roman" w:hAnsi="Times New Roman"/>
          <w:bCs/>
          <w:color w:val="000000"/>
          <w:sz w:val="20"/>
          <w:szCs w:val="20"/>
          <w:lang w:eastAsia="ru-RU"/>
        </w:rPr>
        <w:t xml:space="preserve"> муниципального района Клявлинский </w:t>
      </w:r>
    </w:p>
    <w:p w:rsidR="00315FA1" w:rsidRPr="00315FA1" w:rsidRDefault="00315FA1" w:rsidP="00315FA1">
      <w:pPr>
        <w:tabs>
          <w:tab w:val="left" w:pos="1000"/>
          <w:tab w:val="left" w:pos="2552"/>
        </w:tabs>
        <w:spacing w:after="0" w:line="240" w:lineRule="auto"/>
        <w:jc w:val="both"/>
        <w:rPr>
          <w:rFonts w:ascii="Times New Roman" w:eastAsia="Times New Roman" w:hAnsi="Times New Roman"/>
          <w:sz w:val="20"/>
          <w:szCs w:val="20"/>
          <w:lang w:eastAsia="ru-RU"/>
        </w:rPr>
      </w:pPr>
      <w:r w:rsidRPr="00315FA1">
        <w:rPr>
          <w:rFonts w:ascii="Times New Roman" w:eastAsia="Times New Roman" w:hAnsi="Times New Roman"/>
          <w:bCs/>
          <w:color w:val="000000"/>
          <w:sz w:val="20"/>
          <w:szCs w:val="20"/>
          <w:lang w:eastAsia="ru-RU"/>
        </w:rPr>
        <w:t xml:space="preserve">Самарской области                                                                                        С.Л. </w:t>
      </w:r>
      <w:proofErr w:type="spellStart"/>
      <w:r w:rsidRPr="00315FA1">
        <w:rPr>
          <w:rFonts w:ascii="Times New Roman" w:eastAsia="Times New Roman" w:hAnsi="Times New Roman"/>
          <w:bCs/>
          <w:color w:val="000000"/>
          <w:sz w:val="20"/>
          <w:szCs w:val="20"/>
          <w:lang w:eastAsia="ru-RU"/>
        </w:rPr>
        <w:t>Торохтиенко</w:t>
      </w:r>
      <w:proofErr w:type="spellEnd"/>
    </w:p>
    <w:p w:rsidR="00315FA1" w:rsidRPr="00315FA1" w:rsidRDefault="00315FA1" w:rsidP="00315FA1">
      <w:pPr>
        <w:spacing w:after="0" w:line="240" w:lineRule="exact"/>
        <w:rPr>
          <w:rFonts w:ascii="Times New Roman" w:eastAsia="Times New Roman" w:hAnsi="Times New Roman"/>
          <w:sz w:val="20"/>
          <w:szCs w:val="20"/>
          <w:lang w:eastAsia="ru-RU"/>
        </w:rPr>
      </w:pPr>
    </w:p>
    <w:p w:rsidR="00315FA1" w:rsidRPr="00315FA1" w:rsidRDefault="00315FA1" w:rsidP="00315FA1">
      <w:pPr>
        <w:spacing w:after="0" w:line="240" w:lineRule="exact"/>
        <w:rPr>
          <w:rFonts w:ascii="Times New Roman" w:eastAsia="Times New Roman" w:hAnsi="Times New Roman"/>
          <w:bCs/>
          <w:color w:val="000000"/>
          <w:sz w:val="20"/>
          <w:szCs w:val="20"/>
          <w:lang w:eastAsia="ru-RU"/>
        </w:rPr>
      </w:pPr>
      <w:r w:rsidRPr="00315FA1">
        <w:rPr>
          <w:rFonts w:ascii="Times New Roman" w:eastAsia="Times New Roman" w:hAnsi="Times New Roman"/>
          <w:sz w:val="20"/>
          <w:szCs w:val="20"/>
          <w:lang w:eastAsia="ru-RU"/>
        </w:rPr>
        <w:t xml:space="preserve">Глава </w:t>
      </w:r>
      <w:r w:rsidRPr="00315FA1">
        <w:rPr>
          <w:rFonts w:ascii="Times New Roman" w:eastAsia="Times New Roman" w:hAnsi="Times New Roman"/>
          <w:bCs/>
          <w:color w:val="000000"/>
          <w:sz w:val="20"/>
          <w:szCs w:val="20"/>
          <w:lang w:eastAsia="ru-RU"/>
        </w:rPr>
        <w:t>сельского поселения станция Клявлино</w:t>
      </w:r>
    </w:p>
    <w:p w:rsidR="00315FA1" w:rsidRPr="00315FA1" w:rsidRDefault="00315FA1" w:rsidP="00315FA1">
      <w:pPr>
        <w:spacing w:after="0" w:line="240" w:lineRule="exact"/>
        <w:rPr>
          <w:rFonts w:ascii="Times New Roman" w:eastAsia="Times New Roman" w:hAnsi="Times New Roman"/>
          <w:bCs/>
          <w:color w:val="000000"/>
          <w:sz w:val="20"/>
          <w:szCs w:val="20"/>
          <w:lang w:eastAsia="ru-RU"/>
        </w:rPr>
      </w:pPr>
      <w:r w:rsidRPr="00315FA1">
        <w:rPr>
          <w:rFonts w:ascii="Times New Roman" w:eastAsia="Times New Roman" w:hAnsi="Times New Roman"/>
          <w:bCs/>
          <w:color w:val="000000"/>
          <w:sz w:val="20"/>
          <w:szCs w:val="20"/>
          <w:lang w:eastAsia="ru-RU"/>
        </w:rPr>
        <w:t xml:space="preserve"> муниципального района Клявлинский </w:t>
      </w:r>
    </w:p>
    <w:p w:rsidR="00315FA1" w:rsidRPr="00315FA1" w:rsidRDefault="00315FA1" w:rsidP="00315FA1">
      <w:pPr>
        <w:spacing w:after="0" w:line="240" w:lineRule="exact"/>
        <w:rPr>
          <w:rFonts w:ascii="Times New Roman" w:eastAsia="Times New Roman" w:hAnsi="Times New Roman"/>
          <w:b/>
          <w:color w:val="000000"/>
          <w:sz w:val="20"/>
          <w:szCs w:val="20"/>
          <w:lang w:eastAsia="ru-RU"/>
        </w:rPr>
      </w:pPr>
      <w:r w:rsidRPr="00315FA1">
        <w:rPr>
          <w:rFonts w:ascii="Times New Roman" w:eastAsia="Times New Roman" w:hAnsi="Times New Roman"/>
          <w:bCs/>
          <w:color w:val="000000"/>
          <w:sz w:val="20"/>
          <w:szCs w:val="20"/>
          <w:lang w:eastAsia="ru-RU"/>
        </w:rPr>
        <w:t>Самарской области</w:t>
      </w:r>
      <w:r w:rsidRPr="00315FA1">
        <w:rPr>
          <w:rFonts w:ascii="Times New Roman" w:eastAsia="Times New Roman" w:hAnsi="Times New Roman"/>
          <w:b/>
          <w:color w:val="000000"/>
          <w:sz w:val="20"/>
          <w:szCs w:val="20"/>
          <w:lang w:eastAsia="ru-RU"/>
        </w:rPr>
        <w:t xml:space="preserve">                                                                   </w:t>
      </w:r>
      <w:r w:rsidRPr="00315FA1">
        <w:rPr>
          <w:rFonts w:ascii="Times New Roman" w:eastAsia="Times New Roman" w:hAnsi="Times New Roman"/>
          <w:color w:val="000000"/>
          <w:sz w:val="20"/>
          <w:szCs w:val="20"/>
          <w:lang w:eastAsia="ru-RU"/>
        </w:rPr>
        <w:t xml:space="preserve">                     Ю.Д. Иванов</w:t>
      </w:r>
    </w:p>
    <w:p w:rsidR="00315FA1" w:rsidRPr="00315FA1" w:rsidRDefault="00315FA1" w:rsidP="00315FA1">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________________________________________________________________________</w:t>
      </w:r>
      <w:r w:rsidR="00D14FC0">
        <w:rPr>
          <w:rFonts w:ascii="Times New Roman" w:eastAsia="Times New Roman" w:hAnsi="Times New Roman"/>
          <w:color w:val="000000"/>
          <w:sz w:val="24"/>
          <w:szCs w:val="24"/>
          <w:lang w:eastAsia="ru-RU"/>
        </w:rPr>
        <w:t>___</w:t>
      </w:r>
    </w:p>
    <w:p w:rsidR="00315FA1" w:rsidRDefault="00315FA1" w:rsidP="00315FA1">
      <w:pPr>
        <w:ind w:right="-1"/>
        <w:jc w:val="both"/>
        <w:rPr>
          <w:rFonts w:ascii="Times New Roman" w:eastAsia="Times New Roman" w:hAnsi="Times New Roman"/>
          <w:b/>
          <w:bCs/>
          <w:i/>
          <w:sz w:val="20"/>
          <w:szCs w:val="20"/>
          <w:lang w:eastAsia="ru-RU"/>
        </w:rPr>
      </w:pPr>
      <w:proofErr w:type="gramStart"/>
      <w:r w:rsidRPr="00315FA1">
        <w:rPr>
          <w:rFonts w:ascii="Times New Roman" w:hAnsi="Times New Roman"/>
          <w:b/>
          <w:i/>
          <w:sz w:val="20"/>
          <w:szCs w:val="20"/>
          <w:lang w:bidi="en-US"/>
        </w:rPr>
        <w:t xml:space="preserve">Решение Собрания представителей </w:t>
      </w:r>
      <w:r w:rsidRPr="00315FA1">
        <w:rPr>
          <w:rFonts w:ascii="Times New Roman" w:hAnsi="Times New Roman"/>
          <w:b/>
          <w:i/>
          <w:sz w:val="20"/>
          <w:szCs w:val="20"/>
        </w:rPr>
        <w:t>сельского поселения станция Клявлино муниципального района Клявлинский Самарск</w:t>
      </w:r>
      <w:r w:rsidR="003E1892">
        <w:rPr>
          <w:rFonts w:ascii="Times New Roman" w:hAnsi="Times New Roman"/>
          <w:b/>
          <w:i/>
          <w:sz w:val="20"/>
          <w:szCs w:val="20"/>
        </w:rPr>
        <w:t>ой области от 28.06.2024 г. № 26</w:t>
      </w:r>
      <w:r w:rsidRPr="00315FA1">
        <w:rPr>
          <w:rFonts w:ascii="Times New Roman" w:hAnsi="Times New Roman"/>
          <w:b/>
          <w:i/>
          <w:sz w:val="20"/>
          <w:szCs w:val="20"/>
        </w:rPr>
        <w:t xml:space="preserve"> </w:t>
      </w:r>
      <w:r w:rsidRPr="009D3D7B">
        <w:rPr>
          <w:rFonts w:ascii="Times New Roman" w:hAnsi="Times New Roman"/>
          <w:b/>
          <w:i/>
          <w:sz w:val="20"/>
          <w:szCs w:val="20"/>
        </w:rPr>
        <w:t>«</w:t>
      </w:r>
      <w:r w:rsidR="009D3D7B" w:rsidRPr="009D3D7B">
        <w:rPr>
          <w:rFonts w:ascii="Times New Roman" w:eastAsia="Times New Roman" w:hAnsi="Times New Roman"/>
          <w:b/>
          <w:bCs/>
          <w:i/>
          <w:sz w:val="20"/>
          <w:szCs w:val="20"/>
          <w:lang w:eastAsia="ru-RU"/>
        </w:rPr>
        <w:t>О внесении изменений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w:t>
      </w:r>
      <w:proofErr w:type="gramEnd"/>
    </w:p>
    <w:p w:rsidR="009D3D7B" w:rsidRPr="009D3D7B" w:rsidRDefault="009D3D7B" w:rsidP="00D14FC0">
      <w:pPr>
        <w:spacing w:after="0"/>
        <w:ind w:right="-1" w:firstLine="567"/>
        <w:jc w:val="both"/>
        <w:rPr>
          <w:rFonts w:ascii="Times New Roman" w:eastAsia="Times New Roman" w:hAnsi="Times New Roman"/>
          <w:bCs/>
          <w:sz w:val="20"/>
          <w:szCs w:val="20"/>
          <w:lang w:eastAsia="ru-RU"/>
        </w:rPr>
      </w:pPr>
      <w:proofErr w:type="gramStart"/>
      <w:r w:rsidRPr="009D3D7B">
        <w:rPr>
          <w:rFonts w:ascii="Times New Roman" w:eastAsia="Times New Roman" w:hAnsi="Times New Roman"/>
          <w:bCs/>
          <w:sz w:val="20"/>
          <w:szCs w:val="20"/>
          <w:lang w:eastAsia="ru-RU"/>
        </w:rPr>
        <w:t>Рассмотрев бюджет сельского поселения станция Клявлино муниципального</w:t>
      </w:r>
      <w:proofErr w:type="gramEnd"/>
      <w:r w:rsidRPr="009D3D7B">
        <w:rPr>
          <w:rFonts w:ascii="Times New Roman" w:eastAsia="Times New Roman" w:hAnsi="Times New Roman"/>
          <w:bCs/>
          <w:sz w:val="20"/>
          <w:szCs w:val="20"/>
          <w:lang w:eastAsia="ru-RU"/>
        </w:rPr>
        <w:t xml:space="preserve"> района Клявлинский Самарской области на 2024 год и плановый период 2025 и 2026 годов, Собрание представителей сельского поселения станция Клявлино муниципального района Клявлинский Самарской области РЕШИЛО:</w:t>
      </w:r>
    </w:p>
    <w:p w:rsidR="009D3D7B" w:rsidRPr="009D3D7B" w:rsidRDefault="009D3D7B" w:rsidP="00D14FC0">
      <w:pPr>
        <w:spacing w:after="0"/>
        <w:ind w:right="-1" w:firstLine="567"/>
        <w:jc w:val="both"/>
        <w:rPr>
          <w:rFonts w:ascii="Times New Roman" w:eastAsia="Times New Roman" w:hAnsi="Times New Roman"/>
          <w:sz w:val="20"/>
          <w:szCs w:val="20"/>
          <w:lang w:eastAsia="ru-RU"/>
        </w:rPr>
      </w:pPr>
      <w:r w:rsidRPr="009D3D7B">
        <w:rPr>
          <w:rFonts w:ascii="Times New Roman" w:eastAsia="Times New Roman" w:hAnsi="Times New Roman"/>
          <w:sz w:val="20"/>
          <w:szCs w:val="20"/>
          <w:lang w:eastAsia="ru-RU"/>
        </w:rPr>
        <w:t xml:space="preserve">1. </w:t>
      </w:r>
      <w:proofErr w:type="gramStart"/>
      <w:r w:rsidRPr="009D3D7B">
        <w:rPr>
          <w:rFonts w:ascii="Times New Roman" w:eastAsia="Times New Roman" w:hAnsi="Times New Roman"/>
          <w:sz w:val="20"/>
          <w:szCs w:val="20"/>
          <w:lang w:eastAsia="ru-RU"/>
        </w:rPr>
        <w:t>Внести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 («Вести сельского поселения станция Клявлино», 29.12.2023, №17 (278) (в редакции Решения № 2 от 31.01.2024г., Решения №7 от 29.02.2024, Решения №10</w:t>
      </w:r>
      <w:proofErr w:type="gramEnd"/>
      <w:r w:rsidRPr="009D3D7B">
        <w:rPr>
          <w:rFonts w:ascii="Times New Roman" w:eastAsia="Times New Roman" w:hAnsi="Times New Roman"/>
          <w:sz w:val="20"/>
          <w:szCs w:val="20"/>
          <w:lang w:eastAsia="ru-RU"/>
        </w:rPr>
        <w:t xml:space="preserve"> от 29.03.2024, Решения №20 от 26.04.2024, Решения №23 от 31.05.2024),  (далее по тексту - Решение) следующие изменения:</w:t>
      </w:r>
    </w:p>
    <w:tbl>
      <w:tblPr>
        <w:tblW w:w="14497" w:type="dxa"/>
        <w:tblInd w:w="93" w:type="dxa"/>
        <w:tblLook w:val="04A0" w:firstRow="1" w:lastRow="0" w:firstColumn="1" w:lastColumn="0" w:noHBand="0" w:noVBand="1"/>
      </w:tblPr>
      <w:tblGrid>
        <w:gridCol w:w="13916"/>
        <w:gridCol w:w="261"/>
        <w:gridCol w:w="4338"/>
      </w:tblGrid>
      <w:tr w:rsidR="009D3D7B" w:rsidRPr="009D3D7B" w:rsidTr="009D3D7B">
        <w:trPr>
          <w:gridAfter w:val="1"/>
          <w:wAfter w:w="4338" w:type="dxa"/>
          <w:trHeight w:val="330"/>
        </w:trPr>
        <w:tc>
          <w:tcPr>
            <w:tcW w:w="10159" w:type="dxa"/>
            <w:gridSpan w:val="2"/>
            <w:shd w:val="clear" w:color="auto" w:fill="auto"/>
            <w:noWrap/>
            <w:hideMark/>
          </w:tcPr>
          <w:p w:rsidR="009D3D7B" w:rsidRPr="009D3D7B" w:rsidRDefault="009D3D7B" w:rsidP="009D3D7B">
            <w:pPr>
              <w:numPr>
                <w:ilvl w:val="1"/>
                <w:numId w:val="1"/>
              </w:numPr>
              <w:spacing w:after="0"/>
              <w:contextualSpacing/>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Часть 1 Статьи 1 Решения изменить и изложить в следующей редакции:</w:t>
            </w:r>
          </w:p>
          <w:tbl>
            <w:tblPr>
              <w:tblW w:w="9676" w:type="dxa"/>
              <w:tblLook w:val="04A0" w:firstRow="1" w:lastRow="0" w:firstColumn="1" w:lastColumn="0" w:noHBand="0" w:noVBand="1"/>
            </w:tblPr>
            <w:tblGrid>
              <w:gridCol w:w="9513"/>
              <w:gridCol w:w="2054"/>
              <w:gridCol w:w="2394"/>
            </w:tblGrid>
            <w:tr w:rsidR="009D3D7B" w:rsidRPr="009D3D7B" w:rsidTr="009D3D7B">
              <w:trPr>
                <w:trHeight w:val="348"/>
              </w:trPr>
              <w:tc>
                <w:tcPr>
                  <w:tcW w:w="9676" w:type="dxa"/>
                  <w:gridSpan w:val="3"/>
                  <w:tcBorders>
                    <w:top w:val="nil"/>
                    <w:left w:val="nil"/>
                    <w:bottom w:val="nil"/>
                    <w:right w:val="nil"/>
                  </w:tcBorders>
                  <w:shd w:val="clear" w:color="auto" w:fill="auto"/>
                  <w:noWrap/>
                </w:tcPr>
                <w:p w:rsidR="009D3D7B" w:rsidRPr="009D3D7B" w:rsidRDefault="009D3D7B" w:rsidP="009D3D7B">
                  <w:pPr>
                    <w:spacing w:after="0" w:line="240" w:lineRule="auto"/>
                    <w:jc w:val="both"/>
                    <w:rPr>
                      <w:rFonts w:ascii="Times New Roman" w:eastAsia="Times New Roman" w:hAnsi="Times New Roman"/>
                      <w:color w:val="000000"/>
                      <w:sz w:val="20"/>
                      <w:szCs w:val="20"/>
                      <w:lang w:eastAsia="ru-RU"/>
                    </w:rPr>
                  </w:pPr>
                </w:p>
              </w:tc>
            </w:tr>
            <w:tr w:rsidR="009D3D7B" w:rsidRPr="009D3D7B" w:rsidTr="009D3D7B">
              <w:trPr>
                <w:trHeight w:val="312"/>
              </w:trPr>
              <w:tc>
                <w:tcPr>
                  <w:tcW w:w="5228" w:type="dxa"/>
                  <w:tcBorders>
                    <w:top w:val="nil"/>
                    <w:left w:val="nil"/>
                    <w:bottom w:val="nil"/>
                    <w:right w:val="nil"/>
                  </w:tcBorders>
                  <w:shd w:val="clear" w:color="auto" w:fill="auto"/>
                  <w:noWrap/>
                </w:tcPr>
                <w:tbl>
                  <w:tblPr>
                    <w:tblW w:w="9297" w:type="dxa"/>
                    <w:tblLook w:val="04A0" w:firstRow="1" w:lastRow="0" w:firstColumn="1" w:lastColumn="0" w:noHBand="0" w:noVBand="1"/>
                  </w:tblPr>
                  <w:tblGrid>
                    <w:gridCol w:w="5228"/>
                    <w:gridCol w:w="2054"/>
                    <w:gridCol w:w="2015"/>
                  </w:tblGrid>
                  <w:tr w:rsidR="009D3D7B" w:rsidRPr="009D3D7B" w:rsidTr="009D3D7B">
                    <w:trPr>
                      <w:trHeight w:val="348"/>
                    </w:trPr>
                    <w:tc>
                      <w:tcPr>
                        <w:tcW w:w="9297" w:type="dxa"/>
                        <w:gridSpan w:val="3"/>
                        <w:tcBorders>
                          <w:top w:val="nil"/>
                          <w:left w:val="nil"/>
                          <w:bottom w:val="nil"/>
                          <w:right w:val="nil"/>
                        </w:tcBorders>
                        <w:shd w:val="clear" w:color="auto" w:fill="auto"/>
                        <w:noWrap/>
                        <w:hideMark/>
                      </w:tcPr>
                      <w:p w:rsidR="009D3D7B" w:rsidRPr="009D3D7B" w:rsidRDefault="009D3D7B" w:rsidP="009D3D7B">
                        <w:pPr>
                          <w:spacing w:after="0" w:line="240" w:lineRule="auto"/>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«1. Утвердить основные характеристики  бюджета сельского поселения на 2024 год:</w:t>
                        </w:r>
                      </w:p>
                    </w:tc>
                  </w:tr>
                  <w:tr w:rsidR="009D3D7B" w:rsidRPr="009D3D7B" w:rsidTr="009D3D7B">
                    <w:trPr>
                      <w:trHeight w:val="312"/>
                    </w:trPr>
                    <w:tc>
                      <w:tcPr>
                        <w:tcW w:w="5228" w:type="dxa"/>
                        <w:tcBorders>
                          <w:top w:val="nil"/>
                          <w:left w:val="nil"/>
                          <w:bottom w:val="nil"/>
                          <w:right w:val="nil"/>
                        </w:tcBorders>
                        <w:shd w:val="clear" w:color="auto" w:fill="auto"/>
                        <w:noWrap/>
                        <w:hideMark/>
                      </w:tcPr>
                      <w:p w:rsidR="009D3D7B" w:rsidRPr="009D3D7B" w:rsidRDefault="009D3D7B" w:rsidP="009D3D7B">
                        <w:pPr>
                          <w:spacing w:after="0" w:line="240" w:lineRule="auto"/>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 xml:space="preserve">общий объем доходов  –  </w:t>
                        </w:r>
                      </w:p>
                    </w:tc>
                    <w:tc>
                      <w:tcPr>
                        <w:tcW w:w="2054" w:type="dxa"/>
                        <w:tcBorders>
                          <w:top w:val="nil"/>
                          <w:left w:val="nil"/>
                          <w:bottom w:val="nil"/>
                          <w:right w:val="nil"/>
                        </w:tcBorders>
                        <w:shd w:val="clear" w:color="auto" w:fill="auto"/>
                        <w:noWrap/>
                        <w:hideMark/>
                      </w:tcPr>
                      <w:p w:rsidR="009D3D7B" w:rsidRPr="009D3D7B" w:rsidRDefault="009D3D7B" w:rsidP="009D3D7B">
                        <w:pPr>
                          <w:spacing w:after="0" w:line="240" w:lineRule="auto"/>
                          <w:jc w:val="right"/>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56 176,765</w:t>
                        </w:r>
                      </w:p>
                    </w:tc>
                    <w:tc>
                      <w:tcPr>
                        <w:tcW w:w="2015" w:type="dxa"/>
                        <w:tcBorders>
                          <w:top w:val="nil"/>
                          <w:left w:val="nil"/>
                          <w:bottom w:val="nil"/>
                          <w:right w:val="nil"/>
                        </w:tcBorders>
                        <w:shd w:val="clear" w:color="auto" w:fill="auto"/>
                        <w:noWrap/>
                        <w:hideMark/>
                      </w:tcPr>
                      <w:p w:rsidR="009D3D7B" w:rsidRPr="009D3D7B" w:rsidRDefault="009D3D7B" w:rsidP="009D3D7B">
                        <w:pPr>
                          <w:spacing w:after="0" w:line="240" w:lineRule="auto"/>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тыс. рублей;</w:t>
                        </w:r>
                      </w:p>
                    </w:tc>
                  </w:tr>
                  <w:tr w:rsidR="009D3D7B" w:rsidRPr="009D3D7B" w:rsidTr="009D3D7B">
                    <w:trPr>
                      <w:trHeight w:val="312"/>
                    </w:trPr>
                    <w:tc>
                      <w:tcPr>
                        <w:tcW w:w="5228" w:type="dxa"/>
                        <w:tcBorders>
                          <w:top w:val="nil"/>
                          <w:left w:val="nil"/>
                          <w:bottom w:val="nil"/>
                          <w:right w:val="nil"/>
                        </w:tcBorders>
                        <w:shd w:val="clear" w:color="auto" w:fill="auto"/>
                        <w:noWrap/>
                        <w:hideMark/>
                      </w:tcPr>
                      <w:p w:rsidR="009D3D7B" w:rsidRPr="009D3D7B" w:rsidRDefault="009D3D7B" w:rsidP="009D3D7B">
                        <w:pPr>
                          <w:spacing w:after="0" w:line="240" w:lineRule="auto"/>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 xml:space="preserve">общий объем расходов –   </w:t>
                        </w:r>
                      </w:p>
                    </w:tc>
                    <w:tc>
                      <w:tcPr>
                        <w:tcW w:w="2054" w:type="dxa"/>
                        <w:tcBorders>
                          <w:top w:val="nil"/>
                          <w:left w:val="nil"/>
                          <w:bottom w:val="nil"/>
                          <w:right w:val="nil"/>
                        </w:tcBorders>
                        <w:shd w:val="clear" w:color="auto" w:fill="auto"/>
                        <w:noWrap/>
                        <w:hideMark/>
                      </w:tcPr>
                      <w:p w:rsidR="009D3D7B" w:rsidRPr="009D3D7B" w:rsidRDefault="009D3D7B" w:rsidP="009D3D7B">
                        <w:pPr>
                          <w:spacing w:after="0" w:line="240" w:lineRule="auto"/>
                          <w:jc w:val="right"/>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57 109,402</w:t>
                        </w:r>
                      </w:p>
                    </w:tc>
                    <w:tc>
                      <w:tcPr>
                        <w:tcW w:w="2015" w:type="dxa"/>
                        <w:tcBorders>
                          <w:top w:val="nil"/>
                          <w:left w:val="nil"/>
                          <w:bottom w:val="nil"/>
                          <w:right w:val="nil"/>
                        </w:tcBorders>
                        <w:shd w:val="clear" w:color="auto" w:fill="auto"/>
                        <w:noWrap/>
                        <w:hideMark/>
                      </w:tcPr>
                      <w:p w:rsidR="009D3D7B" w:rsidRPr="009D3D7B" w:rsidRDefault="009D3D7B" w:rsidP="009D3D7B">
                        <w:pPr>
                          <w:spacing w:after="0" w:line="240" w:lineRule="auto"/>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тыс. рублей;</w:t>
                        </w:r>
                      </w:p>
                    </w:tc>
                  </w:tr>
                  <w:tr w:rsidR="009D3D7B" w:rsidRPr="009D3D7B" w:rsidTr="009D3D7B">
                    <w:trPr>
                      <w:trHeight w:val="312"/>
                    </w:trPr>
                    <w:tc>
                      <w:tcPr>
                        <w:tcW w:w="5228" w:type="dxa"/>
                        <w:tcBorders>
                          <w:top w:val="nil"/>
                          <w:left w:val="nil"/>
                          <w:bottom w:val="nil"/>
                          <w:right w:val="nil"/>
                        </w:tcBorders>
                        <w:shd w:val="clear" w:color="auto" w:fill="auto"/>
                        <w:noWrap/>
                        <w:hideMark/>
                      </w:tcPr>
                      <w:p w:rsidR="009D3D7B" w:rsidRPr="009D3D7B" w:rsidRDefault="009D3D7B" w:rsidP="009D3D7B">
                        <w:pPr>
                          <w:spacing w:after="0" w:line="240" w:lineRule="auto"/>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дефицит –</w:t>
                        </w:r>
                      </w:p>
                    </w:tc>
                    <w:tc>
                      <w:tcPr>
                        <w:tcW w:w="2054" w:type="dxa"/>
                        <w:tcBorders>
                          <w:top w:val="nil"/>
                          <w:left w:val="nil"/>
                          <w:bottom w:val="nil"/>
                          <w:right w:val="nil"/>
                        </w:tcBorders>
                        <w:shd w:val="clear" w:color="auto" w:fill="auto"/>
                        <w:noWrap/>
                        <w:hideMark/>
                      </w:tcPr>
                      <w:p w:rsidR="009D3D7B" w:rsidRPr="009D3D7B" w:rsidRDefault="009D3D7B" w:rsidP="009D3D7B">
                        <w:pPr>
                          <w:spacing w:after="0" w:line="240" w:lineRule="auto"/>
                          <w:jc w:val="right"/>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932,637</w:t>
                        </w:r>
                      </w:p>
                    </w:tc>
                    <w:tc>
                      <w:tcPr>
                        <w:tcW w:w="2015" w:type="dxa"/>
                        <w:tcBorders>
                          <w:top w:val="nil"/>
                          <w:left w:val="nil"/>
                          <w:bottom w:val="nil"/>
                          <w:right w:val="nil"/>
                        </w:tcBorders>
                        <w:shd w:val="clear" w:color="auto" w:fill="auto"/>
                        <w:noWrap/>
                        <w:hideMark/>
                      </w:tcPr>
                      <w:p w:rsidR="009D3D7B" w:rsidRPr="009D3D7B" w:rsidRDefault="009D3D7B" w:rsidP="009D3D7B">
                        <w:pPr>
                          <w:spacing w:after="0" w:line="240" w:lineRule="auto"/>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тыс. рублей</w:t>
                        </w:r>
                        <w:proofErr w:type="gramStart"/>
                        <w:r w:rsidRPr="009D3D7B">
                          <w:rPr>
                            <w:rFonts w:ascii="Times New Roman" w:eastAsia="Times New Roman" w:hAnsi="Times New Roman"/>
                            <w:color w:val="000000"/>
                            <w:sz w:val="20"/>
                            <w:szCs w:val="20"/>
                            <w:lang w:eastAsia="ru-RU"/>
                          </w:rPr>
                          <w:t>;»</w:t>
                        </w:r>
                        <w:proofErr w:type="gramEnd"/>
                      </w:p>
                    </w:tc>
                  </w:tr>
                  <w:tr w:rsidR="009D3D7B" w:rsidRPr="009D3D7B" w:rsidTr="009D3D7B">
                    <w:trPr>
                      <w:trHeight w:val="348"/>
                    </w:trPr>
                    <w:tc>
                      <w:tcPr>
                        <w:tcW w:w="9297" w:type="dxa"/>
                        <w:gridSpan w:val="3"/>
                        <w:tcBorders>
                          <w:top w:val="nil"/>
                          <w:left w:val="nil"/>
                          <w:bottom w:val="nil"/>
                          <w:right w:val="nil"/>
                        </w:tcBorders>
                        <w:shd w:val="clear" w:color="auto" w:fill="auto"/>
                        <w:noWrap/>
                      </w:tcPr>
                      <w:p w:rsidR="009D3D7B" w:rsidRPr="009D3D7B" w:rsidRDefault="009D3D7B" w:rsidP="009D3D7B">
                        <w:pPr>
                          <w:spacing w:after="0" w:line="240" w:lineRule="auto"/>
                          <w:jc w:val="both"/>
                          <w:rPr>
                            <w:rFonts w:ascii="Times New Roman" w:eastAsia="Times New Roman" w:hAnsi="Times New Roman"/>
                            <w:color w:val="000000"/>
                            <w:sz w:val="20"/>
                            <w:szCs w:val="20"/>
                            <w:lang w:eastAsia="ru-RU"/>
                          </w:rPr>
                        </w:pPr>
                      </w:p>
                    </w:tc>
                  </w:tr>
                  <w:tr w:rsidR="009D3D7B" w:rsidRPr="009D3D7B" w:rsidTr="009D3D7B">
                    <w:trPr>
                      <w:trHeight w:val="288"/>
                    </w:trPr>
                    <w:tc>
                      <w:tcPr>
                        <w:tcW w:w="5228" w:type="dxa"/>
                        <w:tcBorders>
                          <w:top w:val="nil"/>
                          <w:left w:val="nil"/>
                          <w:bottom w:val="nil"/>
                          <w:right w:val="nil"/>
                        </w:tcBorders>
                        <w:shd w:val="clear" w:color="auto" w:fill="auto"/>
                        <w:noWrap/>
                      </w:tcPr>
                      <w:p w:rsidR="009D3D7B" w:rsidRPr="009D3D7B" w:rsidRDefault="009D3D7B" w:rsidP="009D3D7B">
                        <w:pPr>
                          <w:spacing w:after="0" w:line="240" w:lineRule="auto"/>
                          <w:jc w:val="both"/>
                          <w:rPr>
                            <w:rFonts w:ascii="Times New Roman" w:eastAsia="Times New Roman" w:hAnsi="Times New Roman"/>
                            <w:color w:val="000000"/>
                            <w:sz w:val="20"/>
                            <w:szCs w:val="20"/>
                            <w:lang w:eastAsia="ru-RU"/>
                          </w:rPr>
                        </w:pPr>
                      </w:p>
                    </w:tc>
                    <w:tc>
                      <w:tcPr>
                        <w:tcW w:w="2054" w:type="dxa"/>
                        <w:tcBorders>
                          <w:top w:val="nil"/>
                          <w:left w:val="nil"/>
                          <w:bottom w:val="nil"/>
                          <w:right w:val="nil"/>
                        </w:tcBorders>
                        <w:shd w:val="clear" w:color="auto" w:fill="auto"/>
                        <w:noWrap/>
                      </w:tcPr>
                      <w:p w:rsidR="009D3D7B" w:rsidRPr="009D3D7B" w:rsidRDefault="009D3D7B" w:rsidP="009D3D7B">
                        <w:pPr>
                          <w:spacing w:after="0" w:line="240" w:lineRule="auto"/>
                          <w:jc w:val="right"/>
                          <w:rPr>
                            <w:rFonts w:eastAsia="Times New Roman" w:cs="Arial"/>
                            <w:color w:val="000000"/>
                            <w:sz w:val="20"/>
                            <w:szCs w:val="20"/>
                            <w:lang w:eastAsia="ru-RU"/>
                          </w:rPr>
                        </w:pPr>
                      </w:p>
                    </w:tc>
                    <w:tc>
                      <w:tcPr>
                        <w:tcW w:w="2015" w:type="dxa"/>
                        <w:tcBorders>
                          <w:top w:val="nil"/>
                          <w:left w:val="nil"/>
                          <w:bottom w:val="nil"/>
                          <w:right w:val="nil"/>
                        </w:tcBorders>
                        <w:shd w:val="clear" w:color="auto" w:fill="auto"/>
                        <w:noWrap/>
                      </w:tcPr>
                      <w:p w:rsidR="009D3D7B" w:rsidRPr="009D3D7B" w:rsidRDefault="009D3D7B" w:rsidP="009D3D7B">
                        <w:pPr>
                          <w:spacing w:after="0" w:line="240" w:lineRule="auto"/>
                          <w:rPr>
                            <w:rFonts w:eastAsia="Times New Roman" w:cs="Arial"/>
                            <w:color w:val="000000"/>
                            <w:sz w:val="20"/>
                            <w:szCs w:val="20"/>
                            <w:lang w:eastAsia="ru-RU"/>
                          </w:rPr>
                        </w:pPr>
                      </w:p>
                    </w:tc>
                  </w:tr>
                  <w:tr w:rsidR="009D3D7B" w:rsidRPr="009D3D7B" w:rsidTr="009D3D7B">
                    <w:trPr>
                      <w:trHeight w:val="288"/>
                    </w:trPr>
                    <w:tc>
                      <w:tcPr>
                        <w:tcW w:w="5228" w:type="dxa"/>
                        <w:tcBorders>
                          <w:top w:val="nil"/>
                          <w:left w:val="nil"/>
                          <w:bottom w:val="nil"/>
                          <w:right w:val="nil"/>
                        </w:tcBorders>
                        <w:shd w:val="clear" w:color="auto" w:fill="auto"/>
                        <w:noWrap/>
                      </w:tcPr>
                      <w:p w:rsidR="009D3D7B" w:rsidRPr="009D3D7B" w:rsidRDefault="009D3D7B" w:rsidP="009D3D7B">
                        <w:pPr>
                          <w:spacing w:after="0" w:line="240" w:lineRule="auto"/>
                          <w:jc w:val="both"/>
                          <w:rPr>
                            <w:rFonts w:ascii="Times New Roman" w:eastAsia="Times New Roman" w:hAnsi="Times New Roman"/>
                            <w:color w:val="000000"/>
                            <w:sz w:val="20"/>
                            <w:szCs w:val="20"/>
                            <w:lang w:eastAsia="ru-RU"/>
                          </w:rPr>
                        </w:pPr>
                      </w:p>
                    </w:tc>
                    <w:tc>
                      <w:tcPr>
                        <w:tcW w:w="2054" w:type="dxa"/>
                        <w:tcBorders>
                          <w:top w:val="nil"/>
                          <w:left w:val="nil"/>
                          <w:bottom w:val="nil"/>
                          <w:right w:val="nil"/>
                        </w:tcBorders>
                        <w:shd w:val="clear" w:color="auto" w:fill="auto"/>
                        <w:noWrap/>
                      </w:tcPr>
                      <w:p w:rsidR="009D3D7B" w:rsidRPr="009D3D7B" w:rsidRDefault="009D3D7B" w:rsidP="009D3D7B">
                        <w:pPr>
                          <w:spacing w:after="0" w:line="240" w:lineRule="auto"/>
                          <w:jc w:val="right"/>
                          <w:rPr>
                            <w:rFonts w:eastAsia="Times New Roman" w:cs="Arial"/>
                            <w:color w:val="000000"/>
                            <w:sz w:val="20"/>
                            <w:szCs w:val="20"/>
                            <w:lang w:eastAsia="ru-RU"/>
                          </w:rPr>
                        </w:pPr>
                      </w:p>
                    </w:tc>
                    <w:tc>
                      <w:tcPr>
                        <w:tcW w:w="2015" w:type="dxa"/>
                        <w:tcBorders>
                          <w:top w:val="nil"/>
                          <w:left w:val="nil"/>
                          <w:bottom w:val="nil"/>
                          <w:right w:val="nil"/>
                        </w:tcBorders>
                        <w:shd w:val="clear" w:color="auto" w:fill="auto"/>
                        <w:noWrap/>
                      </w:tcPr>
                      <w:p w:rsidR="009D3D7B" w:rsidRPr="009D3D7B" w:rsidRDefault="009D3D7B" w:rsidP="009D3D7B">
                        <w:pPr>
                          <w:spacing w:after="0" w:line="240" w:lineRule="auto"/>
                          <w:rPr>
                            <w:rFonts w:eastAsia="Times New Roman" w:cs="Arial"/>
                            <w:color w:val="000000"/>
                            <w:sz w:val="20"/>
                            <w:szCs w:val="20"/>
                            <w:lang w:eastAsia="ru-RU"/>
                          </w:rPr>
                        </w:pPr>
                      </w:p>
                    </w:tc>
                  </w:tr>
                </w:tbl>
                <w:p w:rsidR="009D3D7B" w:rsidRPr="009D3D7B" w:rsidRDefault="009D3D7B" w:rsidP="009D3D7B">
                  <w:pPr>
                    <w:spacing w:after="0" w:line="240" w:lineRule="auto"/>
                    <w:rPr>
                      <w:rFonts w:ascii="Times New Roman" w:eastAsia="Times New Roman" w:hAnsi="Times New Roman"/>
                      <w:color w:val="000000"/>
                      <w:sz w:val="20"/>
                      <w:szCs w:val="20"/>
                      <w:lang w:eastAsia="ru-RU"/>
                    </w:rPr>
                  </w:pPr>
                </w:p>
              </w:tc>
              <w:tc>
                <w:tcPr>
                  <w:tcW w:w="2054" w:type="dxa"/>
                  <w:tcBorders>
                    <w:top w:val="nil"/>
                    <w:left w:val="nil"/>
                    <w:bottom w:val="nil"/>
                    <w:right w:val="nil"/>
                  </w:tcBorders>
                  <w:shd w:val="clear" w:color="auto" w:fill="auto"/>
                  <w:noWrap/>
                </w:tcPr>
                <w:p w:rsidR="009D3D7B" w:rsidRPr="009D3D7B" w:rsidRDefault="009D3D7B" w:rsidP="009D3D7B">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9D3D7B" w:rsidRPr="009D3D7B" w:rsidRDefault="009D3D7B" w:rsidP="009D3D7B">
                  <w:pPr>
                    <w:spacing w:after="0" w:line="240" w:lineRule="auto"/>
                    <w:rPr>
                      <w:rFonts w:ascii="Times New Roman" w:eastAsia="Times New Roman" w:hAnsi="Times New Roman"/>
                      <w:color w:val="000000"/>
                      <w:sz w:val="20"/>
                      <w:szCs w:val="20"/>
                      <w:lang w:eastAsia="ru-RU"/>
                    </w:rPr>
                  </w:pPr>
                </w:p>
              </w:tc>
            </w:tr>
            <w:tr w:rsidR="009D3D7B" w:rsidRPr="009D3D7B" w:rsidTr="009D3D7B">
              <w:trPr>
                <w:trHeight w:val="312"/>
              </w:trPr>
              <w:tc>
                <w:tcPr>
                  <w:tcW w:w="5228" w:type="dxa"/>
                  <w:tcBorders>
                    <w:top w:val="nil"/>
                    <w:left w:val="nil"/>
                    <w:bottom w:val="nil"/>
                    <w:right w:val="nil"/>
                  </w:tcBorders>
                  <w:shd w:val="clear" w:color="auto" w:fill="auto"/>
                  <w:noWrap/>
                </w:tcPr>
                <w:p w:rsidR="009D3D7B" w:rsidRPr="009D3D7B" w:rsidRDefault="009D3D7B" w:rsidP="009D3D7B">
                  <w:pPr>
                    <w:spacing w:after="0" w:line="240" w:lineRule="auto"/>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1.2.</w:t>
                  </w:r>
                  <w:r w:rsidRPr="009D3D7B">
                    <w:rPr>
                      <w:rFonts w:ascii="Times New Roman" w:eastAsia="Times New Roman" w:hAnsi="Times New Roman"/>
                      <w:color w:val="000000"/>
                      <w:sz w:val="20"/>
                      <w:szCs w:val="20"/>
                      <w:lang w:eastAsia="ru-RU"/>
                    </w:rPr>
                    <w:tab/>
                    <w:t>Статью 4 Решения изменить и изложить в следующей редакции:</w:t>
                  </w:r>
                </w:p>
              </w:tc>
              <w:tc>
                <w:tcPr>
                  <w:tcW w:w="2054" w:type="dxa"/>
                  <w:tcBorders>
                    <w:top w:val="nil"/>
                    <w:left w:val="nil"/>
                    <w:bottom w:val="nil"/>
                    <w:right w:val="nil"/>
                  </w:tcBorders>
                  <w:shd w:val="clear" w:color="auto" w:fill="auto"/>
                  <w:noWrap/>
                </w:tcPr>
                <w:p w:rsidR="009D3D7B" w:rsidRPr="009D3D7B" w:rsidRDefault="009D3D7B" w:rsidP="009D3D7B">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9D3D7B" w:rsidRPr="009D3D7B" w:rsidRDefault="009D3D7B" w:rsidP="009D3D7B">
                  <w:pPr>
                    <w:spacing w:after="0" w:line="240" w:lineRule="auto"/>
                    <w:rPr>
                      <w:rFonts w:ascii="Times New Roman" w:eastAsia="Times New Roman" w:hAnsi="Times New Roman"/>
                      <w:color w:val="000000"/>
                      <w:sz w:val="20"/>
                      <w:szCs w:val="20"/>
                      <w:lang w:eastAsia="ru-RU"/>
                    </w:rPr>
                  </w:pPr>
                </w:p>
              </w:tc>
            </w:tr>
            <w:tr w:rsidR="009D3D7B" w:rsidRPr="009D3D7B" w:rsidTr="009D3D7B">
              <w:trPr>
                <w:trHeight w:val="312"/>
              </w:trPr>
              <w:tc>
                <w:tcPr>
                  <w:tcW w:w="5228" w:type="dxa"/>
                  <w:tcBorders>
                    <w:top w:val="nil"/>
                    <w:left w:val="nil"/>
                    <w:bottom w:val="nil"/>
                    <w:right w:val="nil"/>
                  </w:tcBorders>
                  <w:shd w:val="clear" w:color="auto" w:fill="auto"/>
                  <w:noWrap/>
                </w:tcPr>
                <w:p w:rsidR="009D3D7B" w:rsidRPr="009D3D7B" w:rsidRDefault="009D3D7B" w:rsidP="009D3D7B">
                  <w:pPr>
                    <w:spacing w:after="0" w:line="240" w:lineRule="auto"/>
                    <w:rPr>
                      <w:rFonts w:ascii="Times New Roman" w:eastAsia="Times New Roman" w:hAnsi="Times New Roman"/>
                      <w:color w:val="000000"/>
                      <w:sz w:val="20"/>
                      <w:szCs w:val="20"/>
                      <w:lang w:eastAsia="ru-RU"/>
                    </w:rPr>
                  </w:pPr>
                </w:p>
              </w:tc>
              <w:tc>
                <w:tcPr>
                  <w:tcW w:w="2054" w:type="dxa"/>
                  <w:tcBorders>
                    <w:top w:val="nil"/>
                    <w:left w:val="nil"/>
                    <w:bottom w:val="nil"/>
                    <w:right w:val="nil"/>
                  </w:tcBorders>
                  <w:shd w:val="clear" w:color="auto" w:fill="auto"/>
                  <w:noWrap/>
                </w:tcPr>
                <w:p w:rsidR="009D3D7B" w:rsidRPr="009D3D7B" w:rsidRDefault="009D3D7B" w:rsidP="009D3D7B">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9D3D7B" w:rsidRPr="009D3D7B" w:rsidRDefault="009D3D7B" w:rsidP="009D3D7B">
                  <w:pPr>
                    <w:spacing w:after="0" w:line="240" w:lineRule="auto"/>
                    <w:rPr>
                      <w:rFonts w:ascii="Times New Roman" w:eastAsia="Times New Roman" w:hAnsi="Times New Roman"/>
                      <w:color w:val="000000"/>
                      <w:sz w:val="20"/>
                      <w:szCs w:val="20"/>
                      <w:lang w:eastAsia="ru-RU"/>
                    </w:rPr>
                  </w:pPr>
                </w:p>
              </w:tc>
            </w:tr>
          </w:tbl>
          <w:p w:rsidR="009D3D7B" w:rsidRPr="009D3D7B" w:rsidRDefault="009D3D7B" w:rsidP="009D3D7B">
            <w:pPr>
              <w:spacing w:after="0"/>
              <w:jc w:val="both"/>
              <w:rPr>
                <w:rFonts w:ascii="Times New Roman" w:eastAsia="Times New Roman" w:hAnsi="Times New Roman"/>
                <w:color w:val="000000"/>
                <w:sz w:val="20"/>
                <w:szCs w:val="20"/>
                <w:lang w:eastAsia="ru-RU"/>
              </w:rPr>
            </w:pPr>
          </w:p>
        </w:tc>
      </w:tr>
      <w:tr w:rsidR="009D3D7B" w:rsidRPr="009D3D7B" w:rsidTr="009D3D7B">
        <w:trPr>
          <w:gridAfter w:val="2"/>
          <w:wAfter w:w="4701" w:type="dxa"/>
          <w:trHeight w:val="1560"/>
        </w:trPr>
        <w:tc>
          <w:tcPr>
            <w:tcW w:w="9796" w:type="dxa"/>
            <w:shd w:val="clear" w:color="auto" w:fill="auto"/>
            <w:noWrap/>
            <w:hideMark/>
          </w:tcPr>
          <w:p w:rsidR="009D3D7B" w:rsidRPr="009D3D7B" w:rsidRDefault="009D3D7B" w:rsidP="009D3D7B">
            <w:pPr>
              <w:spacing w:after="0"/>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 xml:space="preserve">     «1. Утвердить объем межбюджетных трансфертов, получаемых из областного бюджета:</w:t>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r>
          </w:p>
          <w:p w:rsidR="009D3D7B" w:rsidRPr="009D3D7B" w:rsidRDefault="009D3D7B" w:rsidP="009D3D7B">
            <w:pPr>
              <w:spacing w:after="0"/>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 xml:space="preserve">на 2024 год – </w:t>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t>18 164,858</w:t>
            </w:r>
            <w:r w:rsidRPr="009D3D7B">
              <w:rPr>
                <w:rFonts w:ascii="Times New Roman" w:eastAsia="Times New Roman" w:hAnsi="Times New Roman"/>
                <w:color w:val="000000"/>
                <w:sz w:val="20"/>
                <w:szCs w:val="20"/>
                <w:lang w:eastAsia="ru-RU"/>
              </w:rPr>
              <w:tab/>
              <w:t>тыс. рублей;</w:t>
            </w:r>
          </w:p>
          <w:p w:rsidR="009D3D7B" w:rsidRPr="009D3D7B" w:rsidRDefault="009D3D7B" w:rsidP="009D3D7B">
            <w:pPr>
              <w:spacing w:after="0"/>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 xml:space="preserve">на 2025 год – </w:t>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t>757,880</w:t>
            </w:r>
            <w:r w:rsidRPr="009D3D7B">
              <w:rPr>
                <w:rFonts w:ascii="Times New Roman" w:eastAsia="Times New Roman" w:hAnsi="Times New Roman"/>
                <w:color w:val="000000"/>
                <w:sz w:val="20"/>
                <w:szCs w:val="20"/>
                <w:lang w:eastAsia="ru-RU"/>
              </w:rPr>
              <w:tab/>
              <w:t>тыс. рублей;</w:t>
            </w:r>
          </w:p>
          <w:p w:rsidR="009D3D7B" w:rsidRPr="009D3D7B" w:rsidRDefault="009D3D7B" w:rsidP="009D3D7B">
            <w:pPr>
              <w:spacing w:after="0"/>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 xml:space="preserve">на 2026 год – </w:t>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t>828,120</w:t>
            </w:r>
            <w:r w:rsidRPr="009D3D7B">
              <w:rPr>
                <w:rFonts w:ascii="Times New Roman" w:eastAsia="Times New Roman" w:hAnsi="Times New Roman"/>
                <w:color w:val="000000"/>
                <w:sz w:val="20"/>
                <w:szCs w:val="20"/>
                <w:lang w:eastAsia="ru-RU"/>
              </w:rPr>
              <w:tab/>
              <w:t>тыс. рублей</w:t>
            </w:r>
            <w:proofErr w:type="gramStart"/>
            <w:r w:rsidRPr="009D3D7B">
              <w:rPr>
                <w:rFonts w:ascii="Times New Roman" w:eastAsia="Times New Roman" w:hAnsi="Times New Roman"/>
                <w:color w:val="000000"/>
                <w:sz w:val="20"/>
                <w:szCs w:val="20"/>
                <w:lang w:eastAsia="ru-RU"/>
              </w:rPr>
              <w:t>;»</w:t>
            </w:r>
            <w:proofErr w:type="gramEnd"/>
          </w:p>
          <w:p w:rsidR="009D3D7B" w:rsidRPr="009D3D7B" w:rsidRDefault="009D3D7B" w:rsidP="009D3D7B">
            <w:pPr>
              <w:spacing w:after="0"/>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 xml:space="preserve">       2. Утвердить объем безвозмездных поступлений в доход бюджета сельского поселения:</w:t>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r>
          </w:p>
          <w:p w:rsidR="009D3D7B" w:rsidRPr="009D3D7B" w:rsidRDefault="009D3D7B" w:rsidP="009D3D7B">
            <w:pPr>
              <w:spacing w:after="0"/>
              <w:ind w:left="420" w:right="4019"/>
              <w:contextualSpacing/>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 xml:space="preserve">на 2024 год – </w:t>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t>27 861,473</w:t>
            </w:r>
            <w:r w:rsidRPr="009D3D7B">
              <w:rPr>
                <w:rFonts w:ascii="Times New Roman" w:eastAsia="Times New Roman" w:hAnsi="Times New Roman"/>
                <w:color w:val="000000"/>
                <w:sz w:val="20"/>
                <w:szCs w:val="20"/>
                <w:lang w:eastAsia="ru-RU"/>
              </w:rPr>
              <w:tab/>
              <w:t>тыс. рублей;</w:t>
            </w:r>
          </w:p>
          <w:p w:rsidR="009D3D7B" w:rsidRPr="009D3D7B" w:rsidRDefault="009D3D7B" w:rsidP="009D3D7B">
            <w:pPr>
              <w:spacing w:after="0"/>
              <w:ind w:left="420"/>
              <w:contextualSpacing/>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 xml:space="preserve">на 2025 год – </w:t>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t>15 456,386</w:t>
            </w:r>
            <w:r w:rsidRPr="009D3D7B">
              <w:rPr>
                <w:rFonts w:ascii="Times New Roman" w:eastAsia="Times New Roman" w:hAnsi="Times New Roman"/>
                <w:color w:val="000000"/>
                <w:sz w:val="20"/>
                <w:szCs w:val="20"/>
                <w:lang w:eastAsia="ru-RU"/>
              </w:rPr>
              <w:tab/>
              <w:t>тыс. рублей;</w:t>
            </w:r>
          </w:p>
          <w:p w:rsidR="009D3D7B" w:rsidRPr="009D3D7B" w:rsidRDefault="009D3D7B" w:rsidP="009D3D7B">
            <w:pPr>
              <w:spacing w:after="0"/>
              <w:ind w:left="420"/>
              <w:contextualSpacing/>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 xml:space="preserve">на 2026 год – </w:t>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t>15 224,014</w:t>
            </w:r>
            <w:r w:rsidRPr="009D3D7B">
              <w:rPr>
                <w:rFonts w:ascii="Times New Roman" w:eastAsia="Times New Roman" w:hAnsi="Times New Roman"/>
                <w:color w:val="000000"/>
                <w:sz w:val="20"/>
                <w:szCs w:val="20"/>
                <w:lang w:eastAsia="ru-RU"/>
              </w:rPr>
              <w:tab/>
              <w:t>тыс. рублей;</w:t>
            </w:r>
          </w:p>
          <w:p w:rsidR="009D3D7B" w:rsidRPr="009D3D7B" w:rsidRDefault="009D3D7B" w:rsidP="009D3D7B">
            <w:pPr>
              <w:spacing w:after="0"/>
              <w:ind w:left="420" w:right="4335"/>
              <w:contextualSpacing/>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3. Утвердить объем межбюджетных трансфертов, получаемых из бюджета муниципального района:</w:t>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r>
          </w:p>
          <w:p w:rsidR="009D3D7B" w:rsidRPr="009D3D7B" w:rsidRDefault="009D3D7B" w:rsidP="009D3D7B">
            <w:pPr>
              <w:spacing w:after="0"/>
              <w:ind w:left="420"/>
              <w:contextualSpacing/>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lastRenderedPageBreak/>
              <w:t xml:space="preserve">на 2024 год – </w:t>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t>8826,615</w:t>
            </w:r>
            <w:r w:rsidRPr="009D3D7B">
              <w:rPr>
                <w:rFonts w:ascii="Times New Roman" w:eastAsia="Times New Roman" w:hAnsi="Times New Roman"/>
                <w:color w:val="000000"/>
                <w:sz w:val="20"/>
                <w:szCs w:val="20"/>
                <w:lang w:eastAsia="ru-RU"/>
              </w:rPr>
              <w:tab/>
              <w:t>тыс. рублей;</w:t>
            </w:r>
          </w:p>
          <w:p w:rsidR="009D3D7B" w:rsidRPr="009D3D7B" w:rsidRDefault="009D3D7B" w:rsidP="009D3D7B">
            <w:pPr>
              <w:spacing w:after="0"/>
              <w:ind w:left="420"/>
              <w:contextualSpacing/>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 xml:space="preserve">на 2025 год – </w:t>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t>14698,506</w:t>
            </w:r>
            <w:r w:rsidRPr="009D3D7B">
              <w:rPr>
                <w:rFonts w:ascii="Times New Roman" w:eastAsia="Times New Roman" w:hAnsi="Times New Roman"/>
                <w:color w:val="000000"/>
                <w:sz w:val="20"/>
                <w:szCs w:val="20"/>
                <w:lang w:eastAsia="ru-RU"/>
              </w:rPr>
              <w:tab/>
              <w:t>тыс. рублей;</w:t>
            </w:r>
          </w:p>
          <w:p w:rsidR="009D3D7B" w:rsidRPr="009D3D7B" w:rsidRDefault="009D3D7B" w:rsidP="009D3D7B">
            <w:pPr>
              <w:spacing w:after="0"/>
              <w:ind w:left="420"/>
              <w:contextualSpacing/>
              <w:jc w:val="both"/>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 xml:space="preserve">на 2026 год – </w:t>
            </w:r>
            <w:r w:rsidRPr="009D3D7B">
              <w:rPr>
                <w:rFonts w:ascii="Times New Roman" w:eastAsia="Times New Roman" w:hAnsi="Times New Roman"/>
                <w:color w:val="000000"/>
                <w:sz w:val="20"/>
                <w:szCs w:val="20"/>
                <w:lang w:eastAsia="ru-RU"/>
              </w:rPr>
              <w:tab/>
            </w:r>
            <w:r w:rsidRPr="009D3D7B">
              <w:rPr>
                <w:rFonts w:ascii="Times New Roman" w:eastAsia="Times New Roman" w:hAnsi="Times New Roman"/>
                <w:color w:val="000000"/>
                <w:sz w:val="20"/>
                <w:szCs w:val="20"/>
                <w:lang w:eastAsia="ru-RU"/>
              </w:rPr>
              <w:tab/>
              <w:t>14395,894</w:t>
            </w:r>
            <w:r w:rsidRPr="009D3D7B">
              <w:rPr>
                <w:rFonts w:ascii="Times New Roman" w:eastAsia="Times New Roman" w:hAnsi="Times New Roman"/>
                <w:color w:val="000000"/>
                <w:sz w:val="20"/>
                <w:szCs w:val="20"/>
                <w:lang w:eastAsia="ru-RU"/>
              </w:rPr>
              <w:tab/>
              <w:t>тыс. рублей</w:t>
            </w:r>
            <w:proofErr w:type="gramStart"/>
            <w:r w:rsidRPr="009D3D7B">
              <w:rPr>
                <w:rFonts w:ascii="Times New Roman" w:eastAsia="Times New Roman" w:hAnsi="Times New Roman"/>
                <w:color w:val="000000"/>
                <w:sz w:val="20"/>
                <w:szCs w:val="20"/>
                <w:lang w:eastAsia="ru-RU"/>
              </w:rPr>
              <w:t>.»</w:t>
            </w:r>
            <w:proofErr w:type="gramEnd"/>
          </w:p>
          <w:p w:rsidR="009D3D7B" w:rsidRPr="009D3D7B" w:rsidRDefault="009D3D7B" w:rsidP="009D3D7B">
            <w:pPr>
              <w:spacing w:after="0"/>
              <w:jc w:val="both"/>
              <w:rPr>
                <w:rFonts w:ascii="Times New Roman" w:eastAsia="Times New Roman" w:hAnsi="Times New Roman"/>
                <w:color w:val="000000"/>
                <w:sz w:val="20"/>
                <w:szCs w:val="20"/>
                <w:lang w:eastAsia="ru-RU"/>
              </w:rPr>
            </w:pPr>
          </w:p>
        </w:tc>
      </w:tr>
      <w:tr w:rsidR="009D3D7B" w:rsidRPr="009D3D7B" w:rsidTr="009D3D7B">
        <w:trPr>
          <w:trHeight w:val="80"/>
        </w:trPr>
        <w:tc>
          <w:tcPr>
            <w:tcW w:w="10159" w:type="dxa"/>
            <w:gridSpan w:val="2"/>
            <w:shd w:val="clear" w:color="auto" w:fill="auto"/>
            <w:noWrap/>
            <w:hideMark/>
          </w:tcPr>
          <w:p w:rsidR="009D3D7B" w:rsidRPr="009D3D7B" w:rsidRDefault="009D3D7B" w:rsidP="009D3D7B">
            <w:pPr>
              <w:jc w:val="right"/>
              <w:rPr>
                <w:rFonts w:ascii="Times New Roman" w:eastAsia="Times New Roman" w:hAnsi="Times New Roman"/>
                <w:color w:val="000000"/>
                <w:sz w:val="20"/>
                <w:szCs w:val="20"/>
                <w:lang w:eastAsia="ru-RU"/>
              </w:rPr>
            </w:pPr>
          </w:p>
        </w:tc>
        <w:tc>
          <w:tcPr>
            <w:tcW w:w="4338" w:type="dxa"/>
            <w:shd w:val="clear" w:color="auto" w:fill="auto"/>
            <w:noWrap/>
            <w:hideMark/>
          </w:tcPr>
          <w:p w:rsidR="009D3D7B" w:rsidRPr="009D3D7B" w:rsidRDefault="009D3D7B" w:rsidP="009D3D7B">
            <w:pPr>
              <w:spacing w:after="0"/>
              <w:rPr>
                <w:rFonts w:ascii="Times New Roman" w:eastAsia="Times New Roman" w:hAnsi="Times New Roman"/>
                <w:color w:val="000000"/>
                <w:sz w:val="20"/>
                <w:szCs w:val="20"/>
                <w:lang w:eastAsia="ru-RU"/>
              </w:rPr>
            </w:pPr>
          </w:p>
        </w:tc>
      </w:tr>
      <w:tr w:rsidR="009D3D7B" w:rsidRPr="009D3D7B" w:rsidTr="009D3D7B">
        <w:trPr>
          <w:gridAfter w:val="1"/>
          <w:wAfter w:w="4338" w:type="dxa"/>
          <w:trHeight w:val="1444"/>
        </w:trPr>
        <w:tc>
          <w:tcPr>
            <w:tcW w:w="10159" w:type="dxa"/>
            <w:gridSpan w:val="2"/>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9D3D7B" w:rsidRPr="009D3D7B" w:rsidTr="009D3D7B">
              <w:trPr>
                <w:trHeight w:val="1303"/>
              </w:trPr>
              <w:tc>
                <w:tcPr>
                  <w:tcW w:w="10363" w:type="dxa"/>
                  <w:tcBorders>
                    <w:top w:val="nil"/>
                    <w:left w:val="nil"/>
                    <w:bottom w:val="nil"/>
                    <w:right w:val="nil"/>
                  </w:tcBorders>
                  <w:shd w:val="clear" w:color="auto" w:fill="auto"/>
                  <w:hideMark/>
                </w:tcPr>
                <w:p w:rsidR="009D3D7B" w:rsidRPr="009D3D7B" w:rsidRDefault="009D3D7B" w:rsidP="009D3D7B">
                  <w:pPr>
                    <w:spacing w:after="0"/>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1.3. Приложение 1 к Решению изложить в новой редакции (прилагается);</w:t>
                  </w:r>
                </w:p>
                <w:p w:rsidR="009D3D7B" w:rsidRPr="009D3D7B" w:rsidRDefault="009D3D7B" w:rsidP="009D3D7B">
                  <w:pPr>
                    <w:spacing w:after="0"/>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1.4. Приложение 2 к Решению изложить в новой редакции (прилагается);</w:t>
                  </w:r>
                  <w:r w:rsidRPr="009D3D7B">
                    <w:rPr>
                      <w:rFonts w:ascii="Times New Roman" w:eastAsia="Times New Roman" w:hAnsi="Times New Roman"/>
                      <w:color w:val="000000"/>
                      <w:sz w:val="20"/>
                      <w:szCs w:val="20"/>
                      <w:lang w:eastAsia="ru-RU"/>
                    </w:rPr>
                    <w:br/>
                    <w:t>1.5. Приложение 3 к Решению изложить в новой редакции (прилагается);</w:t>
                  </w:r>
                </w:p>
                <w:p w:rsidR="009D3D7B" w:rsidRPr="009D3D7B" w:rsidRDefault="009D3D7B" w:rsidP="009D3D7B">
                  <w:pPr>
                    <w:spacing w:after="0"/>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1.6. Приложение 6 к Решению изложить в новой редакции (прилагается);</w:t>
                  </w:r>
                </w:p>
                <w:p w:rsidR="009D3D7B" w:rsidRPr="009D3D7B" w:rsidRDefault="009D3D7B" w:rsidP="009D3D7B">
                  <w:pPr>
                    <w:spacing w:after="0"/>
                    <w:rPr>
                      <w:rFonts w:ascii="Times New Roman" w:eastAsia="Times New Roman" w:hAnsi="Times New Roman"/>
                      <w:color w:val="000000"/>
                      <w:sz w:val="20"/>
                      <w:szCs w:val="20"/>
                      <w:lang w:eastAsia="ru-RU"/>
                    </w:rPr>
                  </w:pPr>
                  <w:r w:rsidRPr="009D3D7B">
                    <w:rPr>
                      <w:rFonts w:ascii="Times New Roman" w:eastAsia="Times New Roman" w:hAnsi="Times New Roman"/>
                      <w:color w:val="000000"/>
                      <w:sz w:val="20"/>
                      <w:szCs w:val="20"/>
                      <w:lang w:eastAsia="ru-RU"/>
                    </w:rPr>
                    <w:t>1.7. Приложение 9 к Решению изложить в новой редакции (прилагается).</w:t>
                  </w:r>
                </w:p>
                <w:p w:rsidR="009D3D7B" w:rsidRPr="009D3D7B" w:rsidRDefault="009D3D7B" w:rsidP="009D3D7B">
                  <w:pPr>
                    <w:spacing w:after="0"/>
                    <w:rPr>
                      <w:rFonts w:ascii="Times New Roman" w:eastAsia="Times New Roman" w:hAnsi="Times New Roman"/>
                      <w:color w:val="FFFFFF"/>
                      <w:sz w:val="20"/>
                      <w:szCs w:val="20"/>
                      <w:lang w:eastAsia="ru-RU"/>
                    </w:rPr>
                  </w:pPr>
                  <w:r w:rsidRPr="009D3D7B">
                    <w:rPr>
                      <w:rFonts w:ascii="Times New Roman" w:eastAsia="Times New Roman" w:hAnsi="Times New Roman"/>
                      <w:color w:val="FFFFFF"/>
                      <w:sz w:val="20"/>
                      <w:szCs w:val="20"/>
                      <w:lang w:eastAsia="ru-RU"/>
                    </w:rPr>
                    <w:t>1</w:t>
                  </w:r>
                </w:p>
              </w:tc>
            </w:tr>
          </w:tbl>
          <w:p w:rsidR="009D3D7B" w:rsidRPr="009D3D7B" w:rsidRDefault="009D3D7B" w:rsidP="009D3D7B">
            <w:pPr>
              <w:rPr>
                <w:rFonts w:ascii="Times New Roman" w:eastAsia="Times New Roman" w:hAnsi="Times New Roman"/>
                <w:sz w:val="20"/>
                <w:szCs w:val="20"/>
                <w:lang w:eastAsia="ru-RU"/>
              </w:rPr>
            </w:pPr>
          </w:p>
        </w:tc>
      </w:tr>
    </w:tbl>
    <w:p w:rsidR="009D3D7B" w:rsidRPr="009D3D7B" w:rsidRDefault="009D3D7B" w:rsidP="009D3D7B">
      <w:pPr>
        <w:spacing w:after="0"/>
        <w:ind w:right="-1" w:firstLine="567"/>
        <w:contextualSpacing/>
        <w:jc w:val="both"/>
        <w:rPr>
          <w:rFonts w:ascii="Times New Roman" w:eastAsia="Times New Roman" w:hAnsi="Times New Roman"/>
          <w:sz w:val="20"/>
          <w:szCs w:val="20"/>
          <w:lang w:eastAsia="ru-RU"/>
        </w:rPr>
      </w:pPr>
      <w:r w:rsidRPr="009D3D7B">
        <w:rPr>
          <w:rFonts w:ascii="Times New Roman" w:eastAsia="Times New Roman" w:hAnsi="Times New Roman"/>
          <w:sz w:val="20"/>
          <w:szCs w:val="20"/>
          <w:lang w:eastAsia="ru-RU"/>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9D3D7B" w:rsidRPr="009D3D7B" w:rsidRDefault="009D3D7B" w:rsidP="009D3D7B">
      <w:pPr>
        <w:spacing w:after="0"/>
        <w:ind w:right="848" w:firstLine="567"/>
        <w:jc w:val="both"/>
        <w:rPr>
          <w:rFonts w:ascii="Times New Roman" w:eastAsia="Times New Roman" w:hAnsi="Times New Roman"/>
          <w:sz w:val="20"/>
          <w:szCs w:val="20"/>
          <w:lang w:eastAsia="ru-RU"/>
        </w:rPr>
      </w:pPr>
      <w:r w:rsidRPr="009D3D7B">
        <w:rPr>
          <w:rFonts w:ascii="Times New Roman" w:eastAsia="Times New Roman" w:hAnsi="Times New Roman"/>
          <w:sz w:val="20"/>
          <w:szCs w:val="20"/>
          <w:lang w:eastAsia="ru-RU"/>
        </w:rPr>
        <w:t>3. Решение вступает в силу со дня его официального опубликования и распространяется на правоотношения, возникшие с 01.06.2024 г.</w:t>
      </w:r>
    </w:p>
    <w:p w:rsidR="009D3D7B" w:rsidRPr="009D3D7B" w:rsidRDefault="009D3D7B" w:rsidP="009D3D7B">
      <w:pPr>
        <w:spacing w:after="0" w:line="240" w:lineRule="auto"/>
        <w:rPr>
          <w:rFonts w:ascii="Times New Roman" w:eastAsia="Times New Roman" w:hAnsi="Times New Roman"/>
          <w:sz w:val="20"/>
          <w:szCs w:val="20"/>
          <w:lang w:eastAsia="ru-RU"/>
        </w:rPr>
      </w:pPr>
    </w:p>
    <w:p w:rsidR="009D3D7B" w:rsidRPr="009D3D7B" w:rsidRDefault="009D3D7B" w:rsidP="009D3D7B">
      <w:pPr>
        <w:spacing w:after="0" w:line="240" w:lineRule="auto"/>
        <w:rPr>
          <w:rFonts w:ascii="Times New Roman" w:eastAsia="Times New Roman" w:hAnsi="Times New Roman"/>
          <w:sz w:val="20"/>
          <w:szCs w:val="20"/>
          <w:lang w:eastAsia="ru-RU"/>
        </w:rPr>
      </w:pPr>
      <w:r w:rsidRPr="009D3D7B">
        <w:rPr>
          <w:rFonts w:ascii="Times New Roman" w:eastAsia="Times New Roman" w:hAnsi="Times New Roman"/>
          <w:sz w:val="20"/>
          <w:szCs w:val="20"/>
          <w:lang w:eastAsia="ru-RU"/>
        </w:rPr>
        <w:t xml:space="preserve">Председатель Собрания представителей </w:t>
      </w:r>
    </w:p>
    <w:p w:rsidR="009D3D7B" w:rsidRPr="009D3D7B" w:rsidRDefault="009D3D7B" w:rsidP="009D3D7B">
      <w:pPr>
        <w:spacing w:after="0" w:line="240" w:lineRule="auto"/>
        <w:rPr>
          <w:rFonts w:ascii="Times New Roman" w:eastAsia="Times New Roman" w:hAnsi="Times New Roman"/>
          <w:sz w:val="20"/>
          <w:szCs w:val="20"/>
          <w:lang w:eastAsia="ru-RU"/>
        </w:rPr>
      </w:pPr>
      <w:r w:rsidRPr="009D3D7B">
        <w:rPr>
          <w:rFonts w:ascii="Times New Roman" w:eastAsia="Times New Roman" w:hAnsi="Times New Roman"/>
          <w:sz w:val="20"/>
          <w:szCs w:val="20"/>
          <w:lang w:eastAsia="ru-RU"/>
        </w:rPr>
        <w:t xml:space="preserve">сельского поселения станция Клявлино </w:t>
      </w:r>
    </w:p>
    <w:p w:rsidR="009D3D7B" w:rsidRPr="009D3D7B" w:rsidRDefault="009D3D7B" w:rsidP="009D3D7B">
      <w:pPr>
        <w:spacing w:after="0" w:line="240" w:lineRule="auto"/>
        <w:rPr>
          <w:rFonts w:ascii="Times New Roman" w:eastAsia="Times New Roman" w:hAnsi="Times New Roman"/>
          <w:sz w:val="20"/>
          <w:szCs w:val="20"/>
          <w:lang w:eastAsia="ru-RU"/>
        </w:rPr>
      </w:pPr>
      <w:r w:rsidRPr="009D3D7B">
        <w:rPr>
          <w:rFonts w:ascii="Times New Roman" w:eastAsia="Times New Roman" w:hAnsi="Times New Roman"/>
          <w:sz w:val="20"/>
          <w:szCs w:val="20"/>
          <w:lang w:eastAsia="ru-RU"/>
        </w:rPr>
        <w:t xml:space="preserve">муниципального района Клявлинский </w:t>
      </w:r>
    </w:p>
    <w:p w:rsidR="009D3D7B" w:rsidRPr="009D3D7B" w:rsidRDefault="009D3D7B" w:rsidP="009D3D7B">
      <w:pPr>
        <w:spacing w:after="0" w:line="240" w:lineRule="auto"/>
        <w:rPr>
          <w:rFonts w:ascii="Times New Roman" w:eastAsia="Times New Roman" w:hAnsi="Times New Roman"/>
          <w:sz w:val="20"/>
          <w:szCs w:val="20"/>
          <w:lang w:eastAsia="ru-RU"/>
        </w:rPr>
      </w:pPr>
      <w:r w:rsidRPr="009D3D7B">
        <w:rPr>
          <w:rFonts w:ascii="Times New Roman" w:eastAsia="Times New Roman" w:hAnsi="Times New Roman"/>
          <w:sz w:val="20"/>
          <w:szCs w:val="20"/>
          <w:lang w:eastAsia="ru-RU"/>
        </w:rPr>
        <w:t xml:space="preserve">Самарской области                                                                                           С.Л. </w:t>
      </w:r>
      <w:proofErr w:type="spellStart"/>
      <w:r w:rsidRPr="009D3D7B">
        <w:rPr>
          <w:rFonts w:ascii="Times New Roman" w:eastAsia="Times New Roman" w:hAnsi="Times New Roman"/>
          <w:sz w:val="20"/>
          <w:szCs w:val="20"/>
          <w:lang w:eastAsia="ru-RU"/>
        </w:rPr>
        <w:t>Торохтиенко</w:t>
      </w:r>
      <w:proofErr w:type="spellEnd"/>
    </w:p>
    <w:p w:rsidR="009D3D7B" w:rsidRPr="009D3D7B" w:rsidRDefault="009D3D7B" w:rsidP="009D3D7B">
      <w:pPr>
        <w:spacing w:after="0" w:line="240" w:lineRule="auto"/>
        <w:rPr>
          <w:rFonts w:ascii="Times New Roman" w:eastAsia="Times New Roman" w:hAnsi="Times New Roman"/>
          <w:sz w:val="20"/>
          <w:szCs w:val="20"/>
          <w:lang w:eastAsia="ru-RU"/>
        </w:rPr>
      </w:pPr>
    </w:p>
    <w:p w:rsidR="009D3D7B" w:rsidRPr="009D3D7B" w:rsidRDefault="009D3D7B" w:rsidP="009D3D7B">
      <w:pPr>
        <w:spacing w:after="0" w:line="240" w:lineRule="auto"/>
        <w:rPr>
          <w:rFonts w:ascii="Times New Roman" w:eastAsia="Times New Roman" w:hAnsi="Times New Roman"/>
          <w:sz w:val="20"/>
          <w:szCs w:val="20"/>
          <w:lang w:eastAsia="ru-RU"/>
        </w:rPr>
      </w:pPr>
      <w:r w:rsidRPr="009D3D7B">
        <w:rPr>
          <w:rFonts w:ascii="Times New Roman" w:eastAsia="Times New Roman" w:hAnsi="Times New Roman"/>
          <w:sz w:val="20"/>
          <w:szCs w:val="20"/>
          <w:lang w:eastAsia="ru-RU"/>
        </w:rPr>
        <w:t>Глава сельского поселения станция Клявлино</w:t>
      </w:r>
    </w:p>
    <w:p w:rsidR="009D3D7B" w:rsidRPr="009D3D7B" w:rsidRDefault="009D3D7B" w:rsidP="009D3D7B">
      <w:pPr>
        <w:spacing w:after="0" w:line="240" w:lineRule="auto"/>
        <w:rPr>
          <w:rFonts w:ascii="Times New Roman" w:eastAsia="Times New Roman" w:hAnsi="Times New Roman"/>
          <w:sz w:val="20"/>
          <w:szCs w:val="20"/>
          <w:lang w:eastAsia="ru-RU"/>
        </w:rPr>
      </w:pPr>
      <w:r w:rsidRPr="009D3D7B">
        <w:rPr>
          <w:rFonts w:ascii="Times New Roman" w:eastAsia="Times New Roman" w:hAnsi="Times New Roman"/>
          <w:sz w:val="20"/>
          <w:szCs w:val="20"/>
          <w:lang w:eastAsia="ru-RU"/>
        </w:rPr>
        <w:t xml:space="preserve">муниципального района Клявлинский </w:t>
      </w:r>
    </w:p>
    <w:p w:rsidR="009D3D7B" w:rsidRPr="009D3D7B" w:rsidRDefault="009D3D7B" w:rsidP="009D3D7B">
      <w:pPr>
        <w:spacing w:after="0" w:line="240" w:lineRule="auto"/>
        <w:rPr>
          <w:rFonts w:ascii="Times New Roman" w:eastAsia="Times New Roman" w:hAnsi="Times New Roman"/>
          <w:sz w:val="20"/>
          <w:szCs w:val="20"/>
          <w:lang w:eastAsia="ru-RU"/>
        </w:rPr>
      </w:pPr>
      <w:r w:rsidRPr="009D3D7B">
        <w:rPr>
          <w:rFonts w:ascii="Times New Roman" w:eastAsia="Times New Roman" w:hAnsi="Times New Roman"/>
          <w:sz w:val="20"/>
          <w:szCs w:val="20"/>
          <w:lang w:eastAsia="ru-RU"/>
        </w:rPr>
        <w:t>Самарской области                                                                                                   Ю.Д. Иванов</w:t>
      </w:r>
    </w:p>
    <w:p w:rsidR="009D3D7B" w:rsidRPr="009D3D7B" w:rsidRDefault="009D3D7B" w:rsidP="00315FA1">
      <w:pPr>
        <w:ind w:right="-1"/>
        <w:jc w:val="both"/>
        <w:rPr>
          <w:rFonts w:ascii="Times New Roman" w:eastAsia="Times New Roman" w:hAnsi="Times New Roman"/>
          <w:b/>
          <w:bCs/>
          <w:i/>
          <w:color w:val="000000"/>
          <w:sz w:val="20"/>
          <w:szCs w:val="20"/>
          <w:lang w:eastAsia="ru-RU"/>
        </w:rPr>
      </w:pPr>
    </w:p>
    <w:p w:rsidR="00315FA1" w:rsidRPr="00CD6169" w:rsidRDefault="00315FA1" w:rsidP="00315FA1">
      <w:pPr>
        <w:spacing w:after="0" w:line="240" w:lineRule="auto"/>
        <w:rPr>
          <w:rFonts w:ascii="Times New Roman" w:eastAsia="Times New Roman" w:hAnsi="Times New Roman"/>
          <w:sz w:val="20"/>
          <w:szCs w:val="20"/>
          <w:lang w:eastAsia="ru-RU"/>
        </w:rPr>
      </w:pPr>
    </w:p>
    <w:tbl>
      <w:tblPr>
        <w:tblpPr w:leftFromText="180" w:rightFromText="180" w:vertAnchor="text" w:horzAnchor="margin" w:tblpY="-532"/>
        <w:tblW w:w="24564" w:type="dxa"/>
        <w:tblLayout w:type="fixed"/>
        <w:tblLook w:val="01E0" w:firstRow="1" w:lastRow="1" w:firstColumn="1" w:lastColumn="1" w:noHBand="0" w:noVBand="0"/>
      </w:tblPr>
      <w:tblGrid>
        <w:gridCol w:w="23336"/>
        <w:gridCol w:w="1228"/>
      </w:tblGrid>
      <w:tr w:rsidR="009D3D7B" w:rsidRPr="00CD6169" w:rsidTr="00CD6169">
        <w:trPr>
          <w:trHeight w:val="4241"/>
        </w:trPr>
        <w:tc>
          <w:tcPr>
            <w:tcW w:w="23336" w:type="dxa"/>
          </w:tcPr>
          <w:p w:rsidR="009D3D7B" w:rsidRPr="00CD6169" w:rsidRDefault="009D3D7B" w:rsidP="009D3D7B">
            <w:pPr>
              <w:keepNext/>
              <w:spacing w:after="0" w:line="240" w:lineRule="auto"/>
              <w:jc w:val="center"/>
              <w:outlineLvl w:val="1"/>
              <w:rPr>
                <w:rFonts w:ascii="Times New Roman" w:eastAsia="Times New Roman" w:hAnsi="Times New Roman"/>
                <w:bCs/>
                <w:iCs/>
                <w:sz w:val="18"/>
                <w:szCs w:val="18"/>
                <w:lang w:eastAsia="ru-RU"/>
              </w:rPr>
            </w:pPr>
            <w:r w:rsidRPr="00CD6169">
              <w:rPr>
                <w:rFonts w:ascii="Times New Roman" w:eastAsia="Times New Roman" w:hAnsi="Times New Roman"/>
                <w:bCs/>
                <w:iCs/>
                <w:sz w:val="18"/>
                <w:szCs w:val="18"/>
                <w:lang w:eastAsia="ru-RU"/>
              </w:rPr>
              <w:lastRenderedPageBreak/>
              <w:t xml:space="preserve">   </w:t>
            </w:r>
          </w:p>
          <w:p w:rsidR="009D3D7B" w:rsidRPr="00CD6169" w:rsidRDefault="009D3D7B" w:rsidP="009D3D7B">
            <w:pPr>
              <w:keepNext/>
              <w:spacing w:after="0" w:line="240" w:lineRule="auto"/>
              <w:jc w:val="center"/>
              <w:outlineLvl w:val="1"/>
              <w:rPr>
                <w:rFonts w:ascii="Times New Roman" w:eastAsia="Times New Roman" w:hAnsi="Times New Roman"/>
                <w:bCs/>
                <w:iCs/>
                <w:sz w:val="18"/>
                <w:szCs w:val="18"/>
                <w:lang w:eastAsia="ru-RU"/>
              </w:rPr>
            </w:pPr>
          </w:p>
          <w:p w:rsidR="009D3D7B" w:rsidRPr="00CD6169" w:rsidRDefault="009D3D7B" w:rsidP="009D3D7B">
            <w:pPr>
              <w:spacing w:after="0" w:line="240" w:lineRule="auto"/>
              <w:rPr>
                <w:rFonts w:ascii="Times New Roman" w:eastAsia="Times New Roman" w:hAnsi="Times New Roman"/>
                <w:sz w:val="18"/>
                <w:szCs w:val="18"/>
                <w:lang w:eastAsia="ru-RU"/>
              </w:rPr>
            </w:pPr>
          </w:p>
          <w:tbl>
            <w:tblPr>
              <w:tblW w:w="9781" w:type="dxa"/>
              <w:tblLayout w:type="fixed"/>
              <w:tblLook w:val="04A0" w:firstRow="1" w:lastRow="0" w:firstColumn="1" w:lastColumn="0" w:noHBand="0" w:noVBand="1"/>
            </w:tblPr>
            <w:tblGrid>
              <w:gridCol w:w="9498"/>
              <w:gridCol w:w="283"/>
            </w:tblGrid>
            <w:tr w:rsidR="009D3D7B" w:rsidRPr="00CD6169" w:rsidTr="00CD6169">
              <w:trPr>
                <w:gridAfter w:val="1"/>
                <w:wAfter w:w="283" w:type="dxa"/>
                <w:trHeight w:val="288"/>
              </w:trPr>
              <w:tc>
                <w:tcPr>
                  <w:tcW w:w="9498" w:type="dxa"/>
                  <w:tcBorders>
                    <w:top w:val="nil"/>
                    <w:left w:val="nil"/>
                    <w:bottom w:val="nil"/>
                    <w:right w:val="nil"/>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Приложение №1</w:t>
                  </w:r>
                </w:p>
              </w:tc>
            </w:tr>
            <w:tr w:rsidR="009D3D7B" w:rsidRPr="00CD6169" w:rsidTr="00CD6169">
              <w:trPr>
                <w:gridAfter w:val="1"/>
                <w:wAfter w:w="283" w:type="dxa"/>
                <w:trHeight w:val="288"/>
              </w:trPr>
              <w:tc>
                <w:tcPr>
                  <w:tcW w:w="9498" w:type="dxa"/>
                  <w:tcBorders>
                    <w:top w:val="nil"/>
                    <w:left w:val="nil"/>
                    <w:bottom w:val="nil"/>
                    <w:right w:val="nil"/>
                  </w:tcBorders>
                  <w:shd w:val="clear" w:color="auto" w:fill="auto"/>
                  <w:hideMark/>
                </w:tcPr>
                <w:p w:rsidR="009D3D7B" w:rsidRPr="00CD6169" w:rsidRDefault="009D3D7B" w:rsidP="00CD6169">
                  <w:pPr>
                    <w:framePr w:hSpace="180" w:wrap="around" w:vAnchor="text" w:hAnchor="margin" w:y="-532"/>
                    <w:spacing w:after="0" w:line="240" w:lineRule="auto"/>
                    <w:ind w:right="33"/>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 xml:space="preserve">к решению Собрания представителей </w:t>
                  </w:r>
                </w:p>
              </w:tc>
            </w:tr>
            <w:tr w:rsidR="009D3D7B" w:rsidRPr="00CD6169" w:rsidTr="00CD6169">
              <w:trPr>
                <w:gridAfter w:val="1"/>
                <w:wAfter w:w="283" w:type="dxa"/>
                <w:trHeight w:val="288"/>
              </w:trPr>
              <w:tc>
                <w:tcPr>
                  <w:tcW w:w="9498" w:type="dxa"/>
                  <w:tcBorders>
                    <w:top w:val="nil"/>
                    <w:left w:val="nil"/>
                    <w:bottom w:val="nil"/>
                    <w:right w:val="nil"/>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 xml:space="preserve"> сельского поселения станция Клявлино муниципального района Клявлинский Самарской области</w:t>
                  </w:r>
                </w:p>
              </w:tc>
            </w:tr>
            <w:tr w:rsidR="009D3D7B" w:rsidRPr="00CD6169" w:rsidTr="00CD6169">
              <w:trPr>
                <w:gridAfter w:val="1"/>
                <w:wAfter w:w="283" w:type="dxa"/>
                <w:trHeight w:val="288"/>
              </w:trPr>
              <w:tc>
                <w:tcPr>
                  <w:tcW w:w="9498" w:type="dxa"/>
                  <w:tcBorders>
                    <w:top w:val="nil"/>
                    <w:left w:val="nil"/>
                    <w:bottom w:val="nil"/>
                    <w:right w:val="nil"/>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"О бюджете сельского поселения станция Клявлино муниципального района Клявлинский Самарской области</w:t>
                  </w:r>
                </w:p>
              </w:tc>
            </w:tr>
            <w:tr w:rsidR="009D3D7B" w:rsidRPr="00CD6169" w:rsidTr="00CD6169">
              <w:trPr>
                <w:gridAfter w:val="1"/>
                <w:wAfter w:w="283" w:type="dxa"/>
                <w:trHeight w:val="288"/>
              </w:trPr>
              <w:tc>
                <w:tcPr>
                  <w:tcW w:w="9498" w:type="dxa"/>
                  <w:tcBorders>
                    <w:top w:val="nil"/>
                    <w:left w:val="nil"/>
                    <w:bottom w:val="nil"/>
                    <w:right w:val="nil"/>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на 2024 год и плановый период 2025 и 2026 годов''</w:t>
                  </w:r>
                </w:p>
              </w:tc>
            </w:tr>
            <w:tr w:rsidR="009D3D7B" w:rsidRPr="00CD6169" w:rsidTr="00CD6169">
              <w:trPr>
                <w:gridAfter w:val="1"/>
                <w:wAfter w:w="283" w:type="dxa"/>
                <w:trHeight w:val="219"/>
              </w:trPr>
              <w:tc>
                <w:tcPr>
                  <w:tcW w:w="9498" w:type="dxa"/>
                  <w:tcBorders>
                    <w:top w:val="nil"/>
                    <w:left w:val="nil"/>
                    <w:bottom w:val="nil"/>
                    <w:right w:val="nil"/>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p>
              </w:tc>
            </w:tr>
            <w:tr w:rsidR="009D3D7B" w:rsidRPr="00CD6169" w:rsidTr="00CD6169">
              <w:trPr>
                <w:gridAfter w:val="1"/>
                <w:wAfter w:w="283" w:type="dxa"/>
                <w:trHeight w:val="852"/>
              </w:trPr>
              <w:tc>
                <w:tcPr>
                  <w:tcW w:w="9498" w:type="dxa"/>
                  <w:tcBorders>
                    <w:top w:val="nil"/>
                    <w:left w:val="nil"/>
                    <w:bottom w:val="nil"/>
                    <w:right w:val="nil"/>
                  </w:tcBorders>
                  <w:shd w:val="clear" w:color="auto" w:fill="auto"/>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Доходы бюджета сельского поселения станция Клявлино муниципального района Клявлинский Самарской области на  2024 год и плановый период 2025 и 2026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9D3D7B" w:rsidRPr="00CD6169" w:rsidTr="00CD6169">
              <w:trPr>
                <w:trHeight w:val="288"/>
              </w:trPr>
              <w:tc>
                <w:tcPr>
                  <w:tcW w:w="9781" w:type="dxa"/>
                  <w:gridSpan w:val="2"/>
                  <w:tcBorders>
                    <w:top w:val="nil"/>
                    <w:left w:val="nil"/>
                    <w:bottom w:val="nil"/>
                    <w:right w:val="nil"/>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тыс. руб.</w:t>
                  </w:r>
                </w:p>
                <w:tbl>
                  <w:tblPr>
                    <w:tblW w:w="9663" w:type="dxa"/>
                    <w:tblLayout w:type="fixed"/>
                    <w:tblLook w:val="04A0" w:firstRow="1" w:lastRow="0" w:firstColumn="1" w:lastColumn="0" w:noHBand="0" w:noVBand="1"/>
                  </w:tblPr>
                  <w:tblGrid>
                    <w:gridCol w:w="4952"/>
                    <w:gridCol w:w="1559"/>
                    <w:gridCol w:w="992"/>
                    <w:gridCol w:w="1134"/>
                    <w:gridCol w:w="1026"/>
                  </w:tblGrid>
                  <w:tr w:rsidR="00CD6169" w:rsidRPr="00CD6169" w:rsidTr="00CD6169">
                    <w:trPr>
                      <w:trHeight w:val="329"/>
                    </w:trPr>
                    <w:tc>
                      <w:tcPr>
                        <w:tcW w:w="4952" w:type="dxa"/>
                        <w:tcBorders>
                          <w:top w:val="single" w:sz="8" w:space="0" w:color="auto"/>
                          <w:left w:val="single" w:sz="8" w:space="0" w:color="auto"/>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Вид дохода</w:t>
                        </w:r>
                      </w:p>
                    </w:tc>
                    <w:tc>
                      <w:tcPr>
                        <w:tcW w:w="1559" w:type="dxa"/>
                        <w:tcBorders>
                          <w:top w:val="single" w:sz="8" w:space="0" w:color="auto"/>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Код бюджетной классификации</w:t>
                        </w:r>
                      </w:p>
                    </w:tc>
                    <w:tc>
                      <w:tcPr>
                        <w:tcW w:w="992" w:type="dxa"/>
                        <w:tcBorders>
                          <w:top w:val="single" w:sz="8" w:space="0" w:color="000000"/>
                          <w:left w:val="nil"/>
                          <w:bottom w:val="single" w:sz="8" w:space="0" w:color="000000"/>
                          <w:right w:val="single" w:sz="8" w:space="0" w:color="000000"/>
                        </w:tcBorders>
                        <w:shd w:val="clear" w:color="auto" w:fill="auto"/>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2024 год</w:t>
                        </w:r>
                      </w:p>
                    </w:tc>
                    <w:tc>
                      <w:tcPr>
                        <w:tcW w:w="1134" w:type="dxa"/>
                        <w:tcBorders>
                          <w:top w:val="single" w:sz="8" w:space="0" w:color="000000"/>
                          <w:left w:val="nil"/>
                          <w:bottom w:val="single" w:sz="8" w:space="0" w:color="000000"/>
                          <w:right w:val="single" w:sz="8" w:space="0" w:color="000000"/>
                        </w:tcBorders>
                        <w:shd w:val="clear" w:color="auto" w:fill="auto"/>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2025 год</w:t>
                        </w:r>
                      </w:p>
                    </w:tc>
                    <w:tc>
                      <w:tcPr>
                        <w:tcW w:w="1026" w:type="dxa"/>
                        <w:tcBorders>
                          <w:top w:val="single" w:sz="8" w:space="0" w:color="000000"/>
                          <w:left w:val="nil"/>
                          <w:bottom w:val="single" w:sz="8" w:space="0" w:color="000000"/>
                          <w:right w:val="single" w:sz="8" w:space="0" w:color="000000"/>
                        </w:tcBorders>
                        <w:shd w:val="clear" w:color="auto" w:fill="auto"/>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2026 год</w:t>
                        </w:r>
                      </w:p>
                    </w:tc>
                  </w:tr>
                  <w:tr w:rsidR="00CD6169" w:rsidRPr="00CD6169" w:rsidTr="00CD6169">
                    <w:trPr>
                      <w:trHeight w:val="300"/>
                    </w:trPr>
                    <w:tc>
                      <w:tcPr>
                        <w:tcW w:w="4952" w:type="dxa"/>
                        <w:tcBorders>
                          <w:top w:val="nil"/>
                          <w:left w:val="single" w:sz="8" w:space="0" w:color="auto"/>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Доходы бюджета-всего</w:t>
                        </w:r>
                      </w:p>
                    </w:tc>
                    <w:tc>
                      <w:tcPr>
                        <w:tcW w:w="1559" w:type="dxa"/>
                        <w:tcBorders>
                          <w:top w:val="nil"/>
                          <w:left w:val="nil"/>
                          <w:bottom w:val="single" w:sz="8" w:space="0" w:color="auto"/>
                          <w:right w:val="single" w:sz="8" w:space="0" w:color="auto"/>
                        </w:tcBorders>
                        <w:shd w:val="clear" w:color="auto" w:fill="auto"/>
                        <w:hideMark/>
                      </w:tcPr>
                      <w:p w:rsidR="009D3D7B" w:rsidRPr="00CD6169" w:rsidRDefault="009D3D7B" w:rsidP="00CD6169">
                        <w:pPr>
                          <w:framePr w:hSpace="180" w:wrap="around" w:vAnchor="text" w:hAnchor="margin" w:y="-532"/>
                          <w:spacing w:after="0" w:line="240" w:lineRule="auto"/>
                          <w:ind w:left="-216" w:firstLine="216"/>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000 0 00 00000 00 0000 000</w:t>
                        </w:r>
                      </w:p>
                    </w:tc>
                    <w:tc>
                      <w:tcPr>
                        <w:tcW w:w="992"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56176,765</w:t>
                        </w:r>
                      </w:p>
                    </w:tc>
                    <w:tc>
                      <w:tcPr>
                        <w:tcW w:w="1134" w:type="dxa"/>
                        <w:tcBorders>
                          <w:top w:val="nil"/>
                          <w:left w:val="nil"/>
                          <w:bottom w:val="single" w:sz="8" w:space="0" w:color="auto"/>
                          <w:right w:val="single" w:sz="8" w:space="0" w:color="auto"/>
                        </w:tcBorders>
                        <w:shd w:val="clear" w:color="auto" w:fill="auto"/>
                        <w:hideMark/>
                      </w:tcPr>
                      <w:p w:rsidR="009D3D7B" w:rsidRPr="00CD6169" w:rsidRDefault="009D3D7B" w:rsidP="00CD6169">
                        <w:pPr>
                          <w:framePr w:hSpace="180" w:wrap="around" w:vAnchor="text" w:hAnchor="margin" w:y="-532"/>
                          <w:spacing w:after="0" w:line="240" w:lineRule="auto"/>
                          <w:ind w:right="192"/>
                          <w:jc w:val="right"/>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45018,635</w:t>
                        </w:r>
                      </w:p>
                    </w:tc>
                    <w:tc>
                      <w:tcPr>
                        <w:tcW w:w="1026"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45886,251</w:t>
                        </w:r>
                      </w:p>
                    </w:tc>
                  </w:tr>
                  <w:tr w:rsidR="00CD6169" w:rsidRPr="00CD6169" w:rsidTr="00CD6169">
                    <w:trPr>
                      <w:trHeight w:val="300"/>
                    </w:trPr>
                    <w:tc>
                      <w:tcPr>
                        <w:tcW w:w="4952" w:type="dxa"/>
                        <w:tcBorders>
                          <w:top w:val="nil"/>
                          <w:left w:val="single" w:sz="8" w:space="0" w:color="auto"/>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Налоговые и неналоговые доходы</w:t>
                        </w:r>
                      </w:p>
                    </w:tc>
                    <w:tc>
                      <w:tcPr>
                        <w:tcW w:w="1559"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000 1 00 00000 00 0000 000</w:t>
                        </w:r>
                      </w:p>
                    </w:tc>
                    <w:tc>
                      <w:tcPr>
                        <w:tcW w:w="992"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28315,292</w:t>
                        </w:r>
                      </w:p>
                    </w:tc>
                    <w:tc>
                      <w:tcPr>
                        <w:tcW w:w="1134"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29562,249</w:t>
                        </w:r>
                      </w:p>
                    </w:tc>
                    <w:tc>
                      <w:tcPr>
                        <w:tcW w:w="1026"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30662,237</w:t>
                        </w:r>
                      </w:p>
                    </w:tc>
                  </w:tr>
                  <w:tr w:rsidR="00CD6169" w:rsidRPr="00CD6169" w:rsidTr="00CD6169">
                    <w:trPr>
                      <w:trHeight w:val="300"/>
                    </w:trPr>
                    <w:tc>
                      <w:tcPr>
                        <w:tcW w:w="4952" w:type="dxa"/>
                        <w:tcBorders>
                          <w:top w:val="nil"/>
                          <w:left w:val="single" w:sz="8" w:space="0" w:color="auto"/>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Налог на доходы физических лиц</w:t>
                        </w:r>
                      </w:p>
                    </w:tc>
                    <w:tc>
                      <w:tcPr>
                        <w:tcW w:w="1559"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182 1 01 02000 01 0000 110</w:t>
                        </w:r>
                      </w:p>
                    </w:tc>
                    <w:tc>
                      <w:tcPr>
                        <w:tcW w:w="992"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12615,421</w:t>
                        </w:r>
                      </w:p>
                    </w:tc>
                    <w:tc>
                      <w:tcPr>
                        <w:tcW w:w="1134"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13801,271</w:t>
                        </w:r>
                      </w:p>
                    </w:tc>
                    <w:tc>
                      <w:tcPr>
                        <w:tcW w:w="1026"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15098,590</w:t>
                        </w:r>
                      </w:p>
                    </w:tc>
                  </w:tr>
                  <w:tr w:rsidR="00CD6169" w:rsidRPr="00CD6169" w:rsidTr="00CD6169">
                    <w:trPr>
                      <w:trHeight w:val="528"/>
                    </w:trPr>
                    <w:tc>
                      <w:tcPr>
                        <w:tcW w:w="4952" w:type="dxa"/>
                        <w:tcBorders>
                          <w:top w:val="nil"/>
                          <w:left w:val="single" w:sz="8" w:space="0" w:color="auto"/>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Акцизы по подакцизным товарам (продукции), производимым на территории Российской Федерации</w:t>
                        </w:r>
                      </w:p>
                    </w:tc>
                    <w:tc>
                      <w:tcPr>
                        <w:tcW w:w="1559" w:type="dxa"/>
                        <w:tcBorders>
                          <w:top w:val="nil"/>
                          <w:left w:val="nil"/>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100 1 03 02000 01 0000 110</w:t>
                        </w:r>
                      </w:p>
                    </w:tc>
                    <w:tc>
                      <w:tcPr>
                        <w:tcW w:w="992" w:type="dxa"/>
                        <w:tcBorders>
                          <w:top w:val="nil"/>
                          <w:left w:val="nil"/>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4444,364</w:t>
                        </w:r>
                      </w:p>
                    </w:tc>
                    <w:tc>
                      <w:tcPr>
                        <w:tcW w:w="1134" w:type="dxa"/>
                        <w:tcBorders>
                          <w:top w:val="nil"/>
                          <w:left w:val="nil"/>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4631,047</w:t>
                        </w:r>
                      </w:p>
                    </w:tc>
                    <w:tc>
                      <w:tcPr>
                        <w:tcW w:w="1026" w:type="dxa"/>
                        <w:tcBorders>
                          <w:top w:val="nil"/>
                          <w:left w:val="nil"/>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4737,707</w:t>
                        </w:r>
                      </w:p>
                    </w:tc>
                  </w:tr>
                  <w:tr w:rsidR="00CD6169" w:rsidRPr="00CD6169" w:rsidTr="00CD6169">
                    <w:trPr>
                      <w:trHeight w:val="288"/>
                    </w:trPr>
                    <w:tc>
                      <w:tcPr>
                        <w:tcW w:w="4952" w:type="dxa"/>
                        <w:tcBorders>
                          <w:top w:val="single" w:sz="4" w:space="0" w:color="auto"/>
                          <w:left w:val="single" w:sz="4" w:space="0" w:color="auto"/>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Единый сельскохозяйственный налог</w:t>
                        </w:r>
                      </w:p>
                    </w:tc>
                    <w:tc>
                      <w:tcPr>
                        <w:tcW w:w="1559" w:type="dxa"/>
                        <w:tcBorders>
                          <w:top w:val="single" w:sz="4" w:space="0" w:color="auto"/>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182 1 05 03000 01 0000 110</w:t>
                        </w:r>
                      </w:p>
                    </w:tc>
                    <w:tc>
                      <w:tcPr>
                        <w:tcW w:w="992" w:type="dxa"/>
                        <w:tcBorders>
                          <w:top w:val="single" w:sz="4" w:space="0" w:color="auto"/>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1244,690</w:t>
                        </w:r>
                      </w:p>
                    </w:tc>
                    <w:tc>
                      <w:tcPr>
                        <w:tcW w:w="1134" w:type="dxa"/>
                        <w:tcBorders>
                          <w:top w:val="single" w:sz="4" w:space="0" w:color="auto"/>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1258,000</w:t>
                        </w:r>
                      </w:p>
                    </w:tc>
                    <w:tc>
                      <w:tcPr>
                        <w:tcW w:w="1026" w:type="dxa"/>
                        <w:tcBorders>
                          <w:top w:val="single" w:sz="4" w:space="0" w:color="auto"/>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1271,000</w:t>
                        </w:r>
                      </w:p>
                    </w:tc>
                  </w:tr>
                  <w:tr w:rsidR="00CD6169" w:rsidRPr="00CD6169" w:rsidTr="00CD6169">
                    <w:trPr>
                      <w:trHeight w:val="288"/>
                    </w:trPr>
                    <w:tc>
                      <w:tcPr>
                        <w:tcW w:w="4952" w:type="dxa"/>
                        <w:tcBorders>
                          <w:top w:val="nil"/>
                          <w:left w:val="single" w:sz="4" w:space="0" w:color="auto"/>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182 1 06 01000 00 0000 110</w:t>
                        </w:r>
                      </w:p>
                    </w:tc>
                    <w:tc>
                      <w:tcPr>
                        <w:tcW w:w="992" w:type="dxa"/>
                        <w:tcBorders>
                          <w:top w:val="nil"/>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4150,000</w:t>
                        </w:r>
                      </w:p>
                    </w:tc>
                    <w:tc>
                      <w:tcPr>
                        <w:tcW w:w="1134" w:type="dxa"/>
                        <w:tcBorders>
                          <w:top w:val="nil"/>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4316,000</w:t>
                        </w:r>
                      </w:p>
                    </w:tc>
                    <w:tc>
                      <w:tcPr>
                        <w:tcW w:w="1026" w:type="dxa"/>
                        <w:tcBorders>
                          <w:top w:val="nil"/>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4489,000</w:t>
                        </w:r>
                      </w:p>
                    </w:tc>
                  </w:tr>
                  <w:tr w:rsidR="00CD6169" w:rsidRPr="00CD6169" w:rsidTr="00CD6169">
                    <w:trPr>
                      <w:trHeight w:val="300"/>
                    </w:trPr>
                    <w:tc>
                      <w:tcPr>
                        <w:tcW w:w="4952" w:type="dxa"/>
                        <w:tcBorders>
                          <w:top w:val="nil"/>
                          <w:left w:val="single" w:sz="8" w:space="0" w:color="auto"/>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Земельный налог</w:t>
                        </w:r>
                      </w:p>
                    </w:tc>
                    <w:tc>
                      <w:tcPr>
                        <w:tcW w:w="1559"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182 1 06 06000 00 0000 110</w:t>
                        </w:r>
                      </w:p>
                    </w:tc>
                    <w:tc>
                      <w:tcPr>
                        <w:tcW w:w="992"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4120,000</w:t>
                        </w:r>
                      </w:p>
                    </w:tc>
                    <w:tc>
                      <w:tcPr>
                        <w:tcW w:w="1134"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4285,000</w:t>
                        </w:r>
                      </w:p>
                    </w:tc>
                    <w:tc>
                      <w:tcPr>
                        <w:tcW w:w="1026"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4456,000</w:t>
                        </w:r>
                      </w:p>
                    </w:tc>
                  </w:tr>
                  <w:tr w:rsidR="00CD6169" w:rsidRPr="00CD6169" w:rsidTr="00CD6169">
                    <w:trPr>
                      <w:trHeight w:val="540"/>
                    </w:trPr>
                    <w:tc>
                      <w:tcPr>
                        <w:tcW w:w="4952" w:type="dxa"/>
                        <w:tcBorders>
                          <w:top w:val="nil"/>
                          <w:left w:val="single" w:sz="8" w:space="0" w:color="auto"/>
                          <w:bottom w:val="single" w:sz="8" w:space="0" w:color="auto"/>
                          <w:right w:val="single" w:sz="8" w:space="0" w:color="auto"/>
                        </w:tcBorders>
                        <w:shd w:val="clear" w:color="auto" w:fill="auto"/>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938 1 1100000 00 0000 000</w:t>
                        </w:r>
                      </w:p>
                    </w:tc>
                    <w:tc>
                      <w:tcPr>
                        <w:tcW w:w="992"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1269,482</w:t>
                        </w:r>
                      </w:p>
                    </w:tc>
                    <w:tc>
                      <w:tcPr>
                        <w:tcW w:w="1134"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1270,931</w:t>
                        </w:r>
                      </w:p>
                    </w:tc>
                    <w:tc>
                      <w:tcPr>
                        <w:tcW w:w="1026"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609,940</w:t>
                        </w:r>
                      </w:p>
                    </w:tc>
                  </w:tr>
                  <w:tr w:rsidR="00CD6169" w:rsidRPr="00CD6169" w:rsidTr="00CD6169">
                    <w:trPr>
                      <w:trHeight w:val="540"/>
                    </w:trPr>
                    <w:tc>
                      <w:tcPr>
                        <w:tcW w:w="4952" w:type="dxa"/>
                        <w:tcBorders>
                          <w:top w:val="nil"/>
                          <w:left w:val="single" w:sz="8" w:space="0" w:color="auto"/>
                          <w:bottom w:val="single" w:sz="8" w:space="0" w:color="auto"/>
                          <w:right w:val="single" w:sz="8" w:space="0" w:color="auto"/>
                        </w:tcBorders>
                        <w:shd w:val="clear" w:color="auto" w:fill="auto"/>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559"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323 1 1607090 10 0000 140</w:t>
                        </w:r>
                      </w:p>
                    </w:tc>
                    <w:tc>
                      <w:tcPr>
                        <w:tcW w:w="992"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471,335</w:t>
                        </w:r>
                      </w:p>
                    </w:tc>
                    <w:tc>
                      <w:tcPr>
                        <w:tcW w:w="1134"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0,000</w:t>
                        </w:r>
                      </w:p>
                    </w:tc>
                    <w:tc>
                      <w:tcPr>
                        <w:tcW w:w="1026"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0,000</w:t>
                        </w:r>
                      </w:p>
                    </w:tc>
                  </w:tr>
                  <w:tr w:rsidR="00CD6169" w:rsidRPr="00CD6169" w:rsidTr="00CD6169">
                    <w:trPr>
                      <w:trHeight w:val="300"/>
                    </w:trPr>
                    <w:tc>
                      <w:tcPr>
                        <w:tcW w:w="4952" w:type="dxa"/>
                        <w:tcBorders>
                          <w:top w:val="nil"/>
                          <w:left w:val="single" w:sz="8" w:space="0" w:color="auto"/>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Безвозмездные поступления</w:t>
                        </w:r>
                      </w:p>
                    </w:tc>
                    <w:tc>
                      <w:tcPr>
                        <w:tcW w:w="1559"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000 2 00 00000 00 0000 000</w:t>
                        </w:r>
                      </w:p>
                    </w:tc>
                    <w:tc>
                      <w:tcPr>
                        <w:tcW w:w="992"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27861,473</w:t>
                        </w:r>
                      </w:p>
                    </w:tc>
                    <w:tc>
                      <w:tcPr>
                        <w:tcW w:w="1134"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15456,386</w:t>
                        </w:r>
                      </w:p>
                    </w:tc>
                    <w:tc>
                      <w:tcPr>
                        <w:tcW w:w="1026" w:type="dxa"/>
                        <w:tcBorders>
                          <w:top w:val="nil"/>
                          <w:left w:val="nil"/>
                          <w:bottom w:val="single" w:sz="8" w:space="0" w:color="auto"/>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color w:val="000000"/>
                            <w:sz w:val="18"/>
                            <w:szCs w:val="18"/>
                            <w:lang w:eastAsia="ru-RU"/>
                          </w:rPr>
                        </w:pPr>
                        <w:r w:rsidRPr="00CD6169">
                          <w:rPr>
                            <w:rFonts w:ascii="Times New Roman" w:eastAsia="Times New Roman" w:hAnsi="Times New Roman"/>
                            <w:b/>
                            <w:bCs/>
                            <w:color w:val="000000"/>
                            <w:sz w:val="18"/>
                            <w:szCs w:val="18"/>
                            <w:lang w:eastAsia="ru-RU"/>
                          </w:rPr>
                          <w:t>15224,014</w:t>
                        </w:r>
                      </w:p>
                    </w:tc>
                  </w:tr>
                  <w:tr w:rsidR="00CD6169" w:rsidRPr="00CD6169" w:rsidTr="00CD6169">
                    <w:trPr>
                      <w:trHeight w:val="528"/>
                    </w:trPr>
                    <w:tc>
                      <w:tcPr>
                        <w:tcW w:w="4952" w:type="dxa"/>
                        <w:tcBorders>
                          <w:top w:val="nil"/>
                          <w:left w:val="single" w:sz="8" w:space="0" w:color="auto"/>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Дотации бюджетам сельских поселений на выравнивание бюджетной обеспеченности из бюджетов муниципальных районов</w:t>
                        </w:r>
                      </w:p>
                    </w:tc>
                    <w:tc>
                      <w:tcPr>
                        <w:tcW w:w="1559" w:type="dxa"/>
                        <w:tcBorders>
                          <w:top w:val="nil"/>
                          <w:left w:val="nil"/>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323 2 02 16001 10 0000 150</w:t>
                        </w:r>
                      </w:p>
                    </w:tc>
                    <w:tc>
                      <w:tcPr>
                        <w:tcW w:w="992" w:type="dxa"/>
                        <w:tcBorders>
                          <w:top w:val="nil"/>
                          <w:left w:val="nil"/>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6552,646</w:t>
                        </w:r>
                      </w:p>
                    </w:tc>
                    <w:tc>
                      <w:tcPr>
                        <w:tcW w:w="1134" w:type="dxa"/>
                        <w:tcBorders>
                          <w:top w:val="nil"/>
                          <w:left w:val="nil"/>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12424,537</w:t>
                        </w:r>
                      </w:p>
                    </w:tc>
                    <w:tc>
                      <w:tcPr>
                        <w:tcW w:w="1026" w:type="dxa"/>
                        <w:tcBorders>
                          <w:top w:val="nil"/>
                          <w:left w:val="nil"/>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12121,925</w:t>
                        </w:r>
                      </w:p>
                    </w:tc>
                  </w:tr>
                  <w:tr w:rsidR="00CD6169" w:rsidRPr="00CD6169" w:rsidTr="00CD6169">
                    <w:trPr>
                      <w:trHeight w:val="528"/>
                    </w:trPr>
                    <w:tc>
                      <w:tcPr>
                        <w:tcW w:w="4952" w:type="dxa"/>
                        <w:tcBorders>
                          <w:top w:val="single" w:sz="4" w:space="0" w:color="auto"/>
                          <w:left w:val="single" w:sz="4" w:space="0" w:color="auto"/>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59" w:type="dxa"/>
                        <w:tcBorders>
                          <w:top w:val="single" w:sz="4" w:space="0" w:color="auto"/>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323 2 02 20041 10 0000 150</w:t>
                        </w:r>
                      </w:p>
                    </w:tc>
                    <w:tc>
                      <w:tcPr>
                        <w:tcW w:w="992" w:type="dxa"/>
                        <w:tcBorders>
                          <w:top w:val="single" w:sz="4" w:space="0" w:color="auto"/>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12600,000</w:t>
                        </w:r>
                      </w:p>
                    </w:tc>
                    <w:tc>
                      <w:tcPr>
                        <w:tcW w:w="1134" w:type="dxa"/>
                        <w:tcBorders>
                          <w:top w:val="single" w:sz="4" w:space="0" w:color="auto"/>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0,000</w:t>
                        </w:r>
                      </w:p>
                    </w:tc>
                    <w:tc>
                      <w:tcPr>
                        <w:tcW w:w="1026" w:type="dxa"/>
                        <w:tcBorders>
                          <w:top w:val="single" w:sz="4" w:space="0" w:color="auto"/>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0,000</w:t>
                        </w:r>
                      </w:p>
                    </w:tc>
                  </w:tr>
                  <w:tr w:rsidR="00CD6169" w:rsidRPr="00CD6169" w:rsidTr="00CD6169">
                    <w:trPr>
                      <w:trHeight w:val="528"/>
                    </w:trPr>
                    <w:tc>
                      <w:tcPr>
                        <w:tcW w:w="4952" w:type="dxa"/>
                        <w:tcBorders>
                          <w:top w:val="nil"/>
                          <w:left w:val="single" w:sz="4" w:space="0" w:color="auto"/>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Субсидии бюджетам сельских поселений на реализацию программ формирования современной городской среды</w:t>
                        </w:r>
                      </w:p>
                    </w:tc>
                    <w:tc>
                      <w:tcPr>
                        <w:tcW w:w="1559" w:type="dxa"/>
                        <w:tcBorders>
                          <w:top w:val="nil"/>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323 2 02 25555 10 0000 150</w:t>
                        </w:r>
                      </w:p>
                    </w:tc>
                    <w:tc>
                      <w:tcPr>
                        <w:tcW w:w="992" w:type="dxa"/>
                        <w:tcBorders>
                          <w:top w:val="nil"/>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1357,418</w:t>
                        </w:r>
                      </w:p>
                    </w:tc>
                    <w:tc>
                      <w:tcPr>
                        <w:tcW w:w="1134" w:type="dxa"/>
                        <w:tcBorders>
                          <w:top w:val="nil"/>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0,000</w:t>
                        </w:r>
                      </w:p>
                    </w:tc>
                    <w:tc>
                      <w:tcPr>
                        <w:tcW w:w="1026" w:type="dxa"/>
                        <w:tcBorders>
                          <w:top w:val="nil"/>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0,000</w:t>
                        </w:r>
                      </w:p>
                    </w:tc>
                  </w:tr>
                  <w:tr w:rsidR="00CD6169" w:rsidRPr="00CD6169" w:rsidTr="00CD6169">
                    <w:trPr>
                      <w:trHeight w:val="303"/>
                    </w:trPr>
                    <w:tc>
                      <w:tcPr>
                        <w:tcW w:w="4952" w:type="dxa"/>
                        <w:tcBorders>
                          <w:top w:val="nil"/>
                          <w:left w:val="single" w:sz="4" w:space="0" w:color="auto"/>
                          <w:bottom w:val="single" w:sz="4" w:space="0" w:color="auto"/>
                          <w:right w:val="single" w:sz="4" w:space="0" w:color="auto"/>
                        </w:tcBorders>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rPr>
                          <w:t>Прочие субсидии бюджетам сельских поселений</w:t>
                        </w:r>
                      </w:p>
                    </w:tc>
                    <w:tc>
                      <w:tcPr>
                        <w:tcW w:w="1559" w:type="dxa"/>
                        <w:tcBorders>
                          <w:top w:val="nil"/>
                          <w:left w:val="nil"/>
                          <w:bottom w:val="single" w:sz="4" w:space="0" w:color="auto"/>
                          <w:right w:val="single" w:sz="4" w:space="0" w:color="auto"/>
                        </w:tcBorders>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rPr>
                          <w:t>323 2 02 29999 10 0000 150</w:t>
                        </w:r>
                      </w:p>
                    </w:tc>
                    <w:tc>
                      <w:tcPr>
                        <w:tcW w:w="992" w:type="dxa"/>
                        <w:tcBorders>
                          <w:top w:val="nil"/>
                          <w:left w:val="nil"/>
                          <w:bottom w:val="single" w:sz="4" w:space="0" w:color="auto"/>
                          <w:right w:val="single" w:sz="4" w:space="0" w:color="auto"/>
                        </w:tcBorders>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rPr>
                          <w:t>1164,000</w:t>
                        </w:r>
                      </w:p>
                    </w:tc>
                    <w:tc>
                      <w:tcPr>
                        <w:tcW w:w="1134" w:type="dxa"/>
                        <w:tcBorders>
                          <w:top w:val="nil"/>
                          <w:left w:val="nil"/>
                          <w:bottom w:val="single" w:sz="4" w:space="0" w:color="auto"/>
                          <w:right w:val="single" w:sz="4" w:space="0" w:color="auto"/>
                        </w:tcBorders>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rPr>
                          <w:t>0,000</w:t>
                        </w:r>
                      </w:p>
                    </w:tc>
                    <w:tc>
                      <w:tcPr>
                        <w:tcW w:w="1026" w:type="dxa"/>
                        <w:tcBorders>
                          <w:top w:val="nil"/>
                          <w:left w:val="nil"/>
                          <w:bottom w:val="single" w:sz="4" w:space="0" w:color="auto"/>
                          <w:right w:val="single" w:sz="4" w:space="0" w:color="auto"/>
                        </w:tcBorders>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rPr>
                          <w:t>0,000</w:t>
                        </w:r>
                      </w:p>
                    </w:tc>
                  </w:tr>
                  <w:tr w:rsidR="00CD6169" w:rsidRPr="00CD6169" w:rsidTr="00CD6169">
                    <w:trPr>
                      <w:trHeight w:val="303"/>
                    </w:trPr>
                    <w:tc>
                      <w:tcPr>
                        <w:tcW w:w="4952" w:type="dxa"/>
                        <w:tcBorders>
                          <w:top w:val="nil"/>
                          <w:left w:val="single" w:sz="8" w:space="0" w:color="auto"/>
                          <w:bottom w:val="nil"/>
                          <w:right w:val="single" w:sz="8" w:space="0" w:color="auto"/>
                        </w:tcBorders>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rPr>
                          <w:t>Прочие субсидии бюджетам сельских поселений</w:t>
                        </w:r>
                      </w:p>
                    </w:tc>
                    <w:tc>
                      <w:tcPr>
                        <w:tcW w:w="1559" w:type="dxa"/>
                        <w:tcBorders>
                          <w:top w:val="nil"/>
                          <w:left w:val="nil"/>
                          <w:bottom w:val="nil"/>
                          <w:right w:val="single" w:sz="8" w:space="0" w:color="auto"/>
                        </w:tcBorders>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rPr>
                          <w:t>323 2 02 29999 10 0000 150</w:t>
                        </w:r>
                      </w:p>
                    </w:tc>
                    <w:tc>
                      <w:tcPr>
                        <w:tcW w:w="992" w:type="dxa"/>
                        <w:tcBorders>
                          <w:top w:val="nil"/>
                          <w:left w:val="nil"/>
                          <w:bottom w:val="nil"/>
                          <w:right w:val="single" w:sz="8" w:space="0" w:color="auto"/>
                        </w:tcBorders>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rPr>
                          <w:t>2354,600</w:t>
                        </w:r>
                      </w:p>
                    </w:tc>
                    <w:tc>
                      <w:tcPr>
                        <w:tcW w:w="1134" w:type="dxa"/>
                        <w:tcBorders>
                          <w:top w:val="nil"/>
                          <w:left w:val="nil"/>
                          <w:bottom w:val="nil"/>
                          <w:right w:val="single" w:sz="8" w:space="0" w:color="auto"/>
                        </w:tcBorders>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rPr>
                          <w:t>0,000</w:t>
                        </w:r>
                      </w:p>
                    </w:tc>
                    <w:tc>
                      <w:tcPr>
                        <w:tcW w:w="1026" w:type="dxa"/>
                        <w:tcBorders>
                          <w:top w:val="nil"/>
                          <w:left w:val="nil"/>
                          <w:bottom w:val="nil"/>
                          <w:right w:val="single" w:sz="8" w:space="0" w:color="auto"/>
                        </w:tcBorders>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rPr>
                          <w:t>0,000</w:t>
                        </w:r>
                      </w:p>
                    </w:tc>
                  </w:tr>
                  <w:tr w:rsidR="00CD6169" w:rsidRPr="00CD6169" w:rsidTr="00CD6169">
                    <w:trPr>
                      <w:trHeight w:val="528"/>
                    </w:trPr>
                    <w:tc>
                      <w:tcPr>
                        <w:tcW w:w="4952" w:type="dxa"/>
                        <w:tcBorders>
                          <w:top w:val="nil"/>
                          <w:left w:val="single" w:sz="8" w:space="0" w:color="auto"/>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59" w:type="dxa"/>
                        <w:tcBorders>
                          <w:top w:val="nil"/>
                          <w:left w:val="nil"/>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323 2 02 35118 10 0000 150</w:t>
                        </w:r>
                      </w:p>
                    </w:tc>
                    <w:tc>
                      <w:tcPr>
                        <w:tcW w:w="992" w:type="dxa"/>
                        <w:tcBorders>
                          <w:top w:val="nil"/>
                          <w:left w:val="nil"/>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688,840</w:t>
                        </w:r>
                      </w:p>
                    </w:tc>
                    <w:tc>
                      <w:tcPr>
                        <w:tcW w:w="1134" w:type="dxa"/>
                        <w:tcBorders>
                          <w:top w:val="nil"/>
                          <w:left w:val="nil"/>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757,880</w:t>
                        </w:r>
                      </w:p>
                    </w:tc>
                    <w:tc>
                      <w:tcPr>
                        <w:tcW w:w="1026" w:type="dxa"/>
                        <w:tcBorders>
                          <w:top w:val="nil"/>
                          <w:left w:val="nil"/>
                          <w:bottom w:val="nil"/>
                          <w:right w:val="single" w:sz="8"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828,120</w:t>
                        </w:r>
                      </w:p>
                    </w:tc>
                  </w:tr>
                  <w:tr w:rsidR="00CD6169" w:rsidRPr="00CD6169" w:rsidTr="00CD6169">
                    <w:trPr>
                      <w:trHeight w:val="399"/>
                    </w:trPr>
                    <w:tc>
                      <w:tcPr>
                        <w:tcW w:w="4952" w:type="dxa"/>
                        <w:tcBorders>
                          <w:top w:val="single" w:sz="4" w:space="0" w:color="auto"/>
                          <w:left w:val="single" w:sz="4" w:space="0" w:color="auto"/>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Прочие межбюджетные трансферты, передаваемые бюджетам сельских поселений</w:t>
                        </w:r>
                      </w:p>
                    </w:tc>
                    <w:tc>
                      <w:tcPr>
                        <w:tcW w:w="1559" w:type="dxa"/>
                        <w:tcBorders>
                          <w:top w:val="single" w:sz="4" w:space="0" w:color="auto"/>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323 2 02 49999 10 0000 150</w:t>
                        </w:r>
                      </w:p>
                    </w:tc>
                    <w:tc>
                      <w:tcPr>
                        <w:tcW w:w="992" w:type="dxa"/>
                        <w:tcBorders>
                          <w:top w:val="single" w:sz="4" w:space="0" w:color="auto"/>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2273,969</w:t>
                        </w:r>
                      </w:p>
                    </w:tc>
                    <w:tc>
                      <w:tcPr>
                        <w:tcW w:w="1134" w:type="dxa"/>
                        <w:tcBorders>
                          <w:top w:val="single" w:sz="4" w:space="0" w:color="auto"/>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2273,969</w:t>
                        </w:r>
                      </w:p>
                    </w:tc>
                    <w:tc>
                      <w:tcPr>
                        <w:tcW w:w="1026" w:type="dxa"/>
                        <w:tcBorders>
                          <w:top w:val="single" w:sz="4" w:space="0" w:color="auto"/>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2273,969</w:t>
                        </w:r>
                      </w:p>
                    </w:tc>
                  </w:tr>
                  <w:tr w:rsidR="00CD6169" w:rsidRPr="00CD6169" w:rsidTr="00CD6169">
                    <w:trPr>
                      <w:trHeight w:val="540"/>
                    </w:trPr>
                    <w:tc>
                      <w:tcPr>
                        <w:tcW w:w="4952"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1559" w:type="dxa"/>
                        <w:tcBorders>
                          <w:top w:val="nil"/>
                          <w:left w:val="nil"/>
                          <w:bottom w:val="single" w:sz="4" w:space="0" w:color="auto"/>
                          <w:right w:val="single" w:sz="4" w:space="0" w:color="auto"/>
                        </w:tcBorders>
                        <w:shd w:val="clear" w:color="auto" w:fill="auto"/>
                        <w:noWrap/>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323 2 07 05020 10 0000 150</w:t>
                        </w:r>
                      </w:p>
                    </w:tc>
                    <w:tc>
                      <w:tcPr>
                        <w:tcW w:w="992" w:type="dxa"/>
                        <w:tcBorders>
                          <w:top w:val="nil"/>
                          <w:left w:val="nil"/>
                          <w:bottom w:val="single" w:sz="4" w:space="0" w:color="auto"/>
                          <w:right w:val="single" w:sz="4" w:space="0" w:color="auto"/>
                        </w:tcBorders>
                        <w:shd w:val="clear" w:color="auto" w:fill="auto"/>
                        <w:noWrap/>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570,000</w:t>
                        </w:r>
                      </w:p>
                    </w:tc>
                    <w:tc>
                      <w:tcPr>
                        <w:tcW w:w="1134" w:type="dxa"/>
                        <w:tcBorders>
                          <w:top w:val="nil"/>
                          <w:left w:val="nil"/>
                          <w:bottom w:val="single" w:sz="4" w:space="0" w:color="auto"/>
                          <w:right w:val="single" w:sz="4" w:space="0" w:color="auto"/>
                        </w:tcBorders>
                        <w:shd w:val="clear" w:color="auto" w:fill="auto"/>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0,000</w:t>
                        </w:r>
                      </w:p>
                    </w:tc>
                    <w:tc>
                      <w:tcPr>
                        <w:tcW w:w="1026" w:type="dxa"/>
                        <w:tcBorders>
                          <w:top w:val="nil"/>
                          <w:left w:val="nil"/>
                          <w:bottom w:val="single" w:sz="4" w:space="0" w:color="auto"/>
                          <w:right w:val="single" w:sz="4" w:space="0" w:color="auto"/>
                        </w:tcBorders>
                        <w:shd w:val="clear" w:color="auto" w:fill="auto"/>
                        <w:noWrap/>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0,000</w:t>
                        </w:r>
                      </w:p>
                    </w:tc>
                  </w:tr>
                  <w:tr w:rsidR="00CD6169" w:rsidRPr="00CD6169" w:rsidTr="00CD6169">
                    <w:trPr>
                      <w:trHeight w:val="540"/>
                    </w:trPr>
                    <w:tc>
                      <w:tcPr>
                        <w:tcW w:w="4952" w:type="dxa"/>
                        <w:tcBorders>
                          <w:top w:val="single" w:sz="4" w:space="0" w:color="auto"/>
                          <w:left w:val="single" w:sz="4" w:space="0" w:color="auto"/>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Прочие безвозмездные поступления в бюджеты сельских поселений</w:t>
                        </w:r>
                      </w:p>
                    </w:tc>
                    <w:tc>
                      <w:tcPr>
                        <w:tcW w:w="1559" w:type="dxa"/>
                        <w:tcBorders>
                          <w:top w:val="single" w:sz="4" w:space="0" w:color="auto"/>
                          <w:left w:val="nil"/>
                          <w:bottom w:val="single" w:sz="4" w:space="0" w:color="auto"/>
                          <w:right w:val="single" w:sz="4" w:space="0" w:color="auto"/>
                        </w:tcBorders>
                        <w:shd w:val="clear" w:color="auto" w:fill="auto"/>
                        <w:noWrap/>
                      </w:tcPr>
                      <w:p w:rsidR="009D3D7B" w:rsidRPr="00CD6169" w:rsidRDefault="009D3D7B" w:rsidP="009D3D7B">
                        <w:pPr>
                          <w:framePr w:hSpace="180" w:wrap="around" w:vAnchor="text" w:hAnchor="margin" w:y="-532"/>
                          <w:spacing w:after="0" w:line="240" w:lineRule="auto"/>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323 2 07 05030 10 0000 150</w:t>
                        </w:r>
                      </w:p>
                    </w:tc>
                    <w:tc>
                      <w:tcPr>
                        <w:tcW w:w="992" w:type="dxa"/>
                        <w:tcBorders>
                          <w:top w:val="single" w:sz="4" w:space="0" w:color="auto"/>
                          <w:left w:val="nil"/>
                          <w:bottom w:val="single" w:sz="4" w:space="0" w:color="auto"/>
                          <w:right w:val="single" w:sz="4" w:space="0" w:color="auto"/>
                        </w:tcBorders>
                        <w:shd w:val="clear" w:color="auto" w:fill="auto"/>
                        <w:noWrap/>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300,000</w:t>
                        </w:r>
                      </w:p>
                    </w:tc>
                    <w:tc>
                      <w:tcPr>
                        <w:tcW w:w="1134" w:type="dxa"/>
                        <w:tcBorders>
                          <w:top w:val="single" w:sz="4" w:space="0" w:color="auto"/>
                          <w:left w:val="nil"/>
                          <w:bottom w:val="single" w:sz="4" w:space="0" w:color="auto"/>
                          <w:right w:val="single" w:sz="4" w:space="0" w:color="auto"/>
                        </w:tcBorders>
                        <w:shd w:val="clear" w:color="auto" w:fill="auto"/>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0,000</w:t>
                        </w:r>
                      </w:p>
                    </w:tc>
                    <w:tc>
                      <w:tcPr>
                        <w:tcW w:w="1026" w:type="dxa"/>
                        <w:tcBorders>
                          <w:top w:val="single" w:sz="4" w:space="0" w:color="auto"/>
                          <w:left w:val="nil"/>
                          <w:bottom w:val="single" w:sz="4" w:space="0" w:color="auto"/>
                          <w:right w:val="single" w:sz="4" w:space="0" w:color="auto"/>
                        </w:tcBorders>
                        <w:shd w:val="clear" w:color="auto" w:fill="auto"/>
                        <w:noWrap/>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0,000</w:t>
                        </w:r>
                      </w:p>
                    </w:tc>
                  </w:tr>
                </w:tbl>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p>
              </w:tc>
            </w:tr>
          </w:tbl>
          <w:p w:rsidR="009D3D7B" w:rsidRPr="00CD6169" w:rsidRDefault="009D3D7B" w:rsidP="009D3D7B">
            <w:pPr>
              <w:spacing w:after="0" w:line="240" w:lineRule="auto"/>
              <w:rPr>
                <w:rFonts w:ascii="Times New Roman" w:eastAsia="Times New Roman" w:hAnsi="Times New Roman"/>
                <w:b/>
                <w:sz w:val="18"/>
                <w:szCs w:val="18"/>
                <w:lang w:eastAsia="ru-RU"/>
              </w:rPr>
            </w:pPr>
          </w:p>
          <w:p w:rsidR="009D3D7B" w:rsidRPr="00CD6169" w:rsidRDefault="009D3D7B" w:rsidP="009D3D7B">
            <w:pPr>
              <w:spacing w:after="0" w:line="240" w:lineRule="auto"/>
              <w:rPr>
                <w:rFonts w:ascii="Times New Roman" w:eastAsia="Times New Roman" w:hAnsi="Times New Roman"/>
                <w:b/>
                <w:sz w:val="18"/>
                <w:szCs w:val="18"/>
                <w:lang w:eastAsia="ru-RU"/>
              </w:rPr>
            </w:pPr>
          </w:p>
          <w:p w:rsidR="009D3D7B" w:rsidRPr="00CD6169" w:rsidRDefault="009D3D7B" w:rsidP="009D3D7B">
            <w:pPr>
              <w:spacing w:after="0" w:line="240" w:lineRule="auto"/>
              <w:rPr>
                <w:rFonts w:ascii="Times New Roman" w:eastAsia="Times New Roman" w:hAnsi="Times New Roman"/>
                <w:b/>
                <w:sz w:val="18"/>
                <w:szCs w:val="18"/>
                <w:lang w:eastAsia="ru-RU"/>
              </w:rPr>
            </w:pPr>
          </w:p>
          <w:p w:rsidR="009D3D7B" w:rsidRPr="00CD6169" w:rsidRDefault="009D3D7B" w:rsidP="009D3D7B">
            <w:pPr>
              <w:spacing w:after="0" w:line="240" w:lineRule="auto"/>
              <w:rPr>
                <w:rFonts w:ascii="Times New Roman" w:eastAsia="Times New Roman" w:hAnsi="Times New Roman"/>
                <w:b/>
                <w:sz w:val="18"/>
                <w:szCs w:val="18"/>
                <w:lang w:eastAsia="ru-RU"/>
              </w:rPr>
            </w:pPr>
          </w:p>
          <w:p w:rsidR="009D3D7B" w:rsidRPr="00CD6169" w:rsidRDefault="009D3D7B" w:rsidP="009D3D7B">
            <w:pPr>
              <w:spacing w:after="0" w:line="240" w:lineRule="auto"/>
              <w:rPr>
                <w:rFonts w:ascii="Times New Roman" w:eastAsia="Times New Roman" w:hAnsi="Times New Roman"/>
                <w:b/>
                <w:sz w:val="18"/>
                <w:szCs w:val="18"/>
                <w:lang w:eastAsia="ru-RU"/>
              </w:rPr>
            </w:pPr>
          </w:p>
          <w:p w:rsidR="009D3D7B" w:rsidRPr="00CD6169" w:rsidRDefault="009D3D7B" w:rsidP="009D3D7B">
            <w:pPr>
              <w:spacing w:after="0" w:line="240" w:lineRule="auto"/>
              <w:rPr>
                <w:rFonts w:ascii="Times New Roman" w:eastAsia="Times New Roman" w:hAnsi="Times New Roman"/>
                <w:b/>
                <w:sz w:val="18"/>
                <w:szCs w:val="18"/>
                <w:lang w:eastAsia="ru-RU"/>
              </w:rPr>
            </w:pPr>
          </w:p>
          <w:p w:rsidR="009D3D7B" w:rsidRPr="00CD6169" w:rsidRDefault="009D3D7B" w:rsidP="009D3D7B">
            <w:pPr>
              <w:spacing w:after="0" w:line="240" w:lineRule="auto"/>
              <w:rPr>
                <w:rFonts w:ascii="Times New Roman" w:eastAsia="Times New Roman" w:hAnsi="Times New Roman"/>
                <w:b/>
                <w:sz w:val="18"/>
                <w:szCs w:val="18"/>
                <w:lang w:eastAsia="ru-RU"/>
              </w:rPr>
            </w:pPr>
          </w:p>
          <w:p w:rsidR="009D3D7B" w:rsidRPr="00CD6169" w:rsidRDefault="009D3D7B" w:rsidP="009D3D7B">
            <w:pPr>
              <w:spacing w:after="0" w:line="240" w:lineRule="auto"/>
              <w:rPr>
                <w:rFonts w:ascii="Times New Roman" w:eastAsia="Times New Roman" w:hAnsi="Times New Roman"/>
                <w:b/>
                <w:sz w:val="18"/>
                <w:szCs w:val="18"/>
                <w:lang w:eastAsia="ru-RU"/>
              </w:rPr>
            </w:pPr>
          </w:p>
          <w:p w:rsidR="009D3D7B" w:rsidRPr="00CD6169" w:rsidRDefault="009D3D7B" w:rsidP="009D3D7B">
            <w:pPr>
              <w:spacing w:after="0" w:line="240" w:lineRule="auto"/>
              <w:rPr>
                <w:rFonts w:ascii="Times New Roman" w:eastAsia="Times New Roman" w:hAnsi="Times New Roman"/>
                <w:b/>
                <w:sz w:val="18"/>
                <w:szCs w:val="18"/>
                <w:lang w:eastAsia="ru-RU"/>
              </w:rPr>
            </w:pPr>
          </w:p>
          <w:p w:rsidR="009D3D7B" w:rsidRPr="00CD6169" w:rsidRDefault="009D3D7B" w:rsidP="009D3D7B">
            <w:pPr>
              <w:spacing w:after="0" w:line="240" w:lineRule="auto"/>
              <w:rPr>
                <w:rFonts w:ascii="Times New Roman" w:eastAsia="Times New Roman" w:hAnsi="Times New Roman"/>
                <w:b/>
                <w:sz w:val="18"/>
                <w:szCs w:val="18"/>
                <w:lang w:eastAsia="ru-RU"/>
              </w:rPr>
            </w:pPr>
          </w:p>
          <w:tbl>
            <w:tblPr>
              <w:tblW w:w="9923" w:type="dxa"/>
              <w:tblLayout w:type="fixed"/>
              <w:tblLook w:val="04A0" w:firstRow="1" w:lastRow="0" w:firstColumn="1" w:lastColumn="0" w:noHBand="0" w:noVBand="1"/>
            </w:tblPr>
            <w:tblGrid>
              <w:gridCol w:w="743"/>
              <w:gridCol w:w="4500"/>
              <w:gridCol w:w="711"/>
              <w:gridCol w:w="1134"/>
              <w:gridCol w:w="567"/>
              <w:gridCol w:w="478"/>
              <w:gridCol w:w="656"/>
              <w:gridCol w:w="504"/>
              <w:gridCol w:w="630"/>
            </w:tblGrid>
            <w:tr w:rsidR="009D3D7B" w:rsidRPr="00CD6169" w:rsidTr="00CD6169">
              <w:trPr>
                <w:trHeight w:val="264"/>
              </w:trPr>
              <w:tc>
                <w:tcPr>
                  <w:tcW w:w="9923" w:type="dxa"/>
                  <w:gridSpan w:val="9"/>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Приложение 2</w:t>
                  </w:r>
                </w:p>
              </w:tc>
            </w:tr>
            <w:tr w:rsidR="009D3D7B" w:rsidRPr="00CD6169" w:rsidTr="00CD6169">
              <w:trPr>
                <w:trHeight w:val="264"/>
              </w:trPr>
              <w:tc>
                <w:tcPr>
                  <w:tcW w:w="9923" w:type="dxa"/>
                  <w:gridSpan w:val="9"/>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к решению Собрания представителей сельского поселения</w:t>
                  </w:r>
                </w:p>
              </w:tc>
            </w:tr>
            <w:tr w:rsidR="009D3D7B" w:rsidRPr="00CD6169" w:rsidTr="00CD6169">
              <w:trPr>
                <w:trHeight w:val="264"/>
              </w:trPr>
              <w:tc>
                <w:tcPr>
                  <w:tcW w:w="9923" w:type="dxa"/>
                  <w:gridSpan w:val="9"/>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станция Клявлино муниципального района Клявлинский Самарской области</w:t>
                  </w:r>
                </w:p>
              </w:tc>
            </w:tr>
            <w:tr w:rsidR="009D3D7B" w:rsidRPr="00CD6169" w:rsidTr="00CD6169">
              <w:trPr>
                <w:trHeight w:val="264"/>
              </w:trPr>
              <w:tc>
                <w:tcPr>
                  <w:tcW w:w="9923" w:type="dxa"/>
                  <w:gridSpan w:val="9"/>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"О бюджете сельского станция Клявлино муниципального района Клявлинский Самарской области</w:t>
                  </w:r>
                </w:p>
              </w:tc>
            </w:tr>
            <w:tr w:rsidR="009D3D7B" w:rsidRPr="00CD6169" w:rsidTr="00CD6169">
              <w:trPr>
                <w:trHeight w:val="264"/>
              </w:trPr>
              <w:tc>
                <w:tcPr>
                  <w:tcW w:w="9923" w:type="dxa"/>
                  <w:gridSpan w:val="9"/>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на 2024 год и плановый период 2025 и 2026 годов''</w:t>
                  </w:r>
                </w:p>
              </w:tc>
            </w:tr>
            <w:tr w:rsidR="009D3D7B" w:rsidRPr="00CD6169" w:rsidTr="00B214FF">
              <w:trPr>
                <w:trHeight w:val="264"/>
              </w:trPr>
              <w:tc>
                <w:tcPr>
                  <w:tcW w:w="743" w:type="dxa"/>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p>
              </w:tc>
              <w:tc>
                <w:tcPr>
                  <w:tcW w:w="4500" w:type="dxa"/>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p>
              </w:tc>
              <w:tc>
                <w:tcPr>
                  <w:tcW w:w="711" w:type="dxa"/>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p>
              </w:tc>
              <w:tc>
                <w:tcPr>
                  <w:tcW w:w="1134" w:type="dxa"/>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p>
              </w:tc>
              <w:tc>
                <w:tcPr>
                  <w:tcW w:w="1045" w:type="dxa"/>
                  <w:gridSpan w:val="2"/>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p>
              </w:tc>
              <w:tc>
                <w:tcPr>
                  <w:tcW w:w="1160" w:type="dxa"/>
                  <w:gridSpan w:val="2"/>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p>
              </w:tc>
              <w:tc>
                <w:tcPr>
                  <w:tcW w:w="630" w:type="dxa"/>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p>
              </w:tc>
            </w:tr>
            <w:tr w:rsidR="009D3D7B" w:rsidRPr="00CD6169" w:rsidTr="00CD6169">
              <w:trPr>
                <w:trHeight w:val="660"/>
              </w:trPr>
              <w:tc>
                <w:tcPr>
                  <w:tcW w:w="9923" w:type="dxa"/>
                  <w:gridSpan w:val="9"/>
                  <w:tcBorders>
                    <w:top w:val="nil"/>
                    <w:left w:val="nil"/>
                    <w:bottom w:val="nil"/>
                    <w:right w:val="nil"/>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2024  год </w:t>
                  </w:r>
                  <w:r w:rsidRPr="00CD6169">
                    <w:rPr>
                      <w:rFonts w:ascii="Times New Roman" w:eastAsia="Times New Roman" w:hAnsi="Times New Roman"/>
                      <w:b/>
                      <w:bCs/>
                      <w:sz w:val="18"/>
                      <w:szCs w:val="18"/>
                      <w:lang w:eastAsia="ru-RU"/>
                    </w:rPr>
                    <w:br/>
                  </w:r>
                </w:p>
              </w:tc>
            </w:tr>
            <w:tr w:rsidR="009D3D7B" w:rsidRPr="00CD6169" w:rsidTr="00B214FF">
              <w:trPr>
                <w:trHeight w:val="264"/>
              </w:trPr>
              <w:tc>
                <w:tcPr>
                  <w:tcW w:w="743" w:type="dxa"/>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p>
              </w:tc>
              <w:tc>
                <w:tcPr>
                  <w:tcW w:w="4500" w:type="dxa"/>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p>
              </w:tc>
              <w:tc>
                <w:tcPr>
                  <w:tcW w:w="711" w:type="dxa"/>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p>
              </w:tc>
              <w:tc>
                <w:tcPr>
                  <w:tcW w:w="1134" w:type="dxa"/>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p>
              </w:tc>
              <w:tc>
                <w:tcPr>
                  <w:tcW w:w="567" w:type="dxa"/>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p>
              </w:tc>
              <w:tc>
                <w:tcPr>
                  <w:tcW w:w="1638" w:type="dxa"/>
                  <w:gridSpan w:val="3"/>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p>
              </w:tc>
              <w:tc>
                <w:tcPr>
                  <w:tcW w:w="630" w:type="dxa"/>
                  <w:tcBorders>
                    <w:top w:val="nil"/>
                    <w:left w:val="nil"/>
                    <w:bottom w:val="nil"/>
                    <w:right w:val="nil"/>
                  </w:tcBorders>
                  <w:shd w:val="clear" w:color="auto" w:fill="auto"/>
                  <w:noWrap/>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p>
              </w:tc>
            </w:tr>
            <w:tr w:rsidR="009D3D7B" w:rsidRPr="00CD6169" w:rsidTr="00B214FF">
              <w:trPr>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код ГРБС</w:t>
                  </w:r>
                </w:p>
              </w:tc>
              <w:tc>
                <w:tcPr>
                  <w:tcW w:w="45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1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proofErr w:type="spellStart"/>
                  <w:r w:rsidRPr="00CD6169">
                    <w:rPr>
                      <w:rFonts w:ascii="Times New Roman" w:eastAsia="Times New Roman" w:hAnsi="Times New Roman"/>
                      <w:b/>
                      <w:bCs/>
                      <w:sz w:val="18"/>
                      <w:szCs w:val="18"/>
                      <w:lang w:eastAsia="ru-RU"/>
                    </w:rPr>
                    <w:t>Рз</w:t>
                  </w:r>
                  <w:proofErr w:type="spellEnd"/>
                  <w:r w:rsidRPr="00CD6169">
                    <w:rPr>
                      <w:rFonts w:ascii="Times New Roman" w:eastAsia="Times New Roman" w:hAnsi="Times New Roman"/>
                      <w:b/>
                      <w:bCs/>
                      <w:sz w:val="18"/>
                      <w:szCs w:val="18"/>
                      <w:lang w:eastAsia="ru-RU"/>
                    </w:rPr>
                    <w:t xml:space="preserve">  </w:t>
                  </w:r>
                  <w:proofErr w:type="spellStart"/>
                  <w:proofErr w:type="gramStart"/>
                  <w:r w:rsidRPr="00CD6169">
                    <w:rPr>
                      <w:rFonts w:ascii="Times New Roman" w:eastAsia="Times New Roman" w:hAnsi="Times New Roman"/>
                      <w:b/>
                      <w:bCs/>
                      <w:sz w:val="18"/>
                      <w:szCs w:val="18"/>
                      <w:lang w:eastAsia="ru-RU"/>
                    </w:rPr>
                    <w:t>Пр</w:t>
                  </w:r>
                  <w:proofErr w:type="spellEnd"/>
                  <w:proofErr w:type="gram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ВР</w:t>
                  </w:r>
                </w:p>
              </w:tc>
              <w:tc>
                <w:tcPr>
                  <w:tcW w:w="2268"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Сумма, тыс. руб.</w:t>
                  </w:r>
                </w:p>
              </w:tc>
            </w:tr>
            <w:tr w:rsidR="009D3D7B" w:rsidRPr="00CD6169" w:rsidTr="00B214FF">
              <w:trPr>
                <w:trHeight w:val="509"/>
              </w:trPr>
              <w:tc>
                <w:tcPr>
                  <w:tcW w:w="743"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p>
              </w:tc>
              <w:tc>
                <w:tcPr>
                  <w:tcW w:w="2268" w:type="dxa"/>
                  <w:gridSpan w:val="4"/>
                  <w:vMerge/>
                  <w:tcBorders>
                    <w:top w:val="single" w:sz="4" w:space="0" w:color="auto"/>
                    <w:left w:val="single" w:sz="4" w:space="0" w:color="auto"/>
                    <w:bottom w:val="single" w:sz="4" w:space="0" w:color="000000"/>
                    <w:right w:val="single" w:sz="4" w:space="0" w:color="000000"/>
                  </w:tcBorders>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p>
              </w:tc>
            </w:tr>
            <w:tr w:rsidR="009D3D7B" w:rsidRPr="00CD6169" w:rsidTr="00B214FF">
              <w:trPr>
                <w:trHeight w:val="2928"/>
              </w:trPr>
              <w:tc>
                <w:tcPr>
                  <w:tcW w:w="743"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Всего</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xml:space="preserve">в том числе за счет безвозмездных поступлений </w:t>
                  </w:r>
                  <w:proofErr w:type="gramStart"/>
                  <w:r w:rsidRPr="00CD6169">
                    <w:rPr>
                      <w:rFonts w:ascii="Times New Roman" w:eastAsia="Times New Roman" w:hAnsi="Times New Roman"/>
                      <w:b/>
                      <w:bCs/>
                      <w:sz w:val="18"/>
                      <w:szCs w:val="18"/>
                      <w:lang w:eastAsia="ru-RU"/>
                    </w:rPr>
                    <w:t>имеющие</w:t>
                  </w:r>
                  <w:proofErr w:type="gramEnd"/>
                  <w:r w:rsidRPr="00CD6169">
                    <w:rPr>
                      <w:rFonts w:ascii="Times New Roman" w:eastAsia="Times New Roman" w:hAnsi="Times New Roman"/>
                      <w:b/>
                      <w:bCs/>
                      <w:sz w:val="18"/>
                      <w:szCs w:val="18"/>
                      <w:lang w:eastAsia="ru-RU"/>
                    </w:rPr>
                    <w:t xml:space="preserve"> целевое назначение из вышестоящих бюджетов</w:t>
                  </w:r>
                </w:p>
              </w:tc>
            </w:tr>
            <w:tr w:rsidR="009D3D7B" w:rsidRPr="00CD6169" w:rsidTr="00B214FF">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323</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Администрация сельского поселения станция Клявлино муниципального района Клявлинский Самарской области</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57 109,402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18 164,858</w:t>
                  </w:r>
                </w:p>
              </w:tc>
            </w:tr>
            <w:tr w:rsidR="009D3D7B" w:rsidRPr="00CD6169" w:rsidTr="00B214FF">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Функционирование высшего должностного лица субъекта Российской Федерации и муниципального образования</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0102</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1 411,671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0102</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1 411,671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0102</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1 411,671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Расходы на выплаты персоналу государственных (муниципальных) органов</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0102</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120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1 411,671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0104</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6 182,895</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0104</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6 182,895</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0104</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5 110,210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Расходы на выплаты персоналу государственных (муниципальных) органов</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0104</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120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5 110,210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Закупка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0104</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711,021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закупки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0104</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711,021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Межбюджетные трансферты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0104</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350,392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межбюджетные трансферты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0104</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350,392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бюджетные ассигнования</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0104</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11,272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Уплата налогов, сборов и иных платежей</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0104</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850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11,272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9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0106</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378,993</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14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0106</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378,993</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Межбюджетные трансферты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0106</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378,993</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межбюджетные трансферты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0106</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378,993</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Резервные фонды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0111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Непрограммные направления расходов местного бюджета</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0111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9000000000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158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0111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бюджетные ассигнования</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0111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Резервные средства</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0111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870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Другие общегосударственные вопросы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0113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1 264,397</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0113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1 264,397</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Закупка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0113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307,000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закупки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0113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307,000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Межбюджетные трансферты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0113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87,397</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межбюджетные трансферты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0113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87,397</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бюджетные ассигнования</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0113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870,000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Уплата налогов, сборов и иных платежей</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0113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850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870,000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Мобилизационная и вневойсковая подготовка</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0203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688,840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688,840</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0203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688,840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688,840</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0203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651,542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651,542</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Расходы на выплаты персоналу государственных (муниципальных) органов</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0203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120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651,542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651,542</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Закупка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0203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37,298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37,298</w:t>
                  </w:r>
                </w:p>
              </w:tc>
            </w:tr>
            <w:tr w:rsidR="009D3D7B" w:rsidRPr="00CD6169" w:rsidTr="00B214FF">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закупки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0203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37,298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37,298</w:t>
                  </w:r>
                </w:p>
              </w:tc>
            </w:tr>
            <w:tr w:rsidR="009D3D7B" w:rsidRPr="00CD6169" w:rsidTr="00B214FF">
              <w:trPr>
                <w:trHeight w:val="105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Защита населения и территории от чрезвычайных ситуаций природного и техногенного характера, пожарная безопасность</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0310</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180,000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0310</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180,000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Закупка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0310</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180,000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закупки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0310</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180,000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color w:val="000000"/>
                      <w:sz w:val="18"/>
                      <w:szCs w:val="18"/>
                      <w:lang w:eastAsia="ru-RU"/>
                    </w:rPr>
                  </w:pPr>
                  <w:r w:rsidRPr="00CD6169">
                    <w:rPr>
                      <w:rFonts w:ascii="Times New Roman" w:eastAsia="Times New Roman" w:hAnsi="Times New Roman"/>
                      <w:color w:val="000000"/>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Дорожное хозяйство (дорожные фонды)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0409</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17 044,364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12 600,000</w:t>
                  </w:r>
                </w:p>
              </w:tc>
            </w:tr>
            <w:tr w:rsidR="009D3D7B" w:rsidRPr="00CD6169" w:rsidTr="00B214FF">
              <w:trPr>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0409</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2100000000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17 044,364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12 600,000</w:t>
                  </w:r>
                </w:p>
              </w:tc>
            </w:tr>
            <w:tr w:rsidR="009D3D7B" w:rsidRPr="00CD6169" w:rsidTr="00B214FF">
              <w:trPr>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Закупка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0409</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2100000000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17 044,364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12 600,000</w:t>
                  </w:r>
                </w:p>
              </w:tc>
            </w:tr>
            <w:tr w:rsidR="009D3D7B" w:rsidRPr="00CD6169" w:rsidTr="00B214FF">
              <w:trPr>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закупки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0409</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2100000000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17 044,364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12 600,000</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p>
              </w:tc>
              <w:tc>
                <w:tcPr>
                  <w:tcW w:w="4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Другие вопросы в области национальной экономики</w:t>
                  </w:r>
                </w:p>
              </w:tc>
              <w:tc>
                <w:tcPr>
                  <w:tcW w:w="711"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0412</w:t>
                  </w:r>
                </w:p>
              </w:tc>
              <w:tc>
                <w:tcPr>
                  <w:tcW w:w="1134"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56,000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p>
              </w:tc>
              <w:tc>
                <w:tcPr>
                  <w:tcW w:w="4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0412</w:t>
                  </w:r>
                </w:p>
              </w:tc>
              <w:tc>
                <w:tcPr>
                  <w:tcW w:w="1134"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56,000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p>
              </w:tc>
              <w:tc>
                <w:tcPr>
                  <w:tcW w:w="4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Закупка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0412</w:t>
                  </w:r>
                </w:p>
              </w:tc>
              <w:tc>
                <w:tcPr>
                  <w:tcW w:w="1134"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56,000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p>
              </w:tc>
              <w:tc>
                <w:tcPr>
                  <w:tcW w:w="4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Иные закупки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0412</w:t>
                  </w:r>
                </w:p>
              </w:tc>
              <w:tc>
                <w:tcPr>
                  <w:tcW w:w="1134"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56,000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Жилищное хозяйство</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0501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Закупка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9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закупки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Коммунальное хозяйство</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0502</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3 753,256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1 164,000</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0502</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3 753,256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1 164,000</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0502</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891,388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Расходы на выплаты персоналу казенных учреждений</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0502</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110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891,388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Закупка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0502</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2 861,868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1 164,000</w:t>
                  </w:r>
                </w:p>
              </w:tc>
            </w:tr>
            <w:tr w:rsidR="009D3D7B" w:rsidRPr="00CD6169" w:rsidTr="00B214FF">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закупки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0502</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2 861,868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1 164,000</w:t>
                  </w:r>
                </w:p>
              </w:tc>
            </w:tr>
            <w:tr w:rsidR="009D3D7B" w:rsidRPr="00CD6169" w:rsidTr="00B214FF">
              <w:trPr>
                <w:trHeight w:val="2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Благоустройство</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0503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20 007,636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3 712,018</w:t>
                  </w:r>
                </w:p>
              </w:tc>
            </w:tr>
            <w:tr w:rsidR="009D3D7B" w:rsidRPr="00CD6169" w:rsidTr="00B214FF">
              <w:trPr>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18 272,918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2 354,600 </w:t>
                  </w:r>
                </w:p>
              </w:tc>
            </w:tr>
            <w:tr w:rsidR="009D3D7B" w:rsidRPr="00CD6169" w:rsidTr="00B214FF">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Закупка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18 272,918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2 354,600 </w:t>
                  </w:r>
                </w:p>
              </w:tc>
            </w:tr>
            <w:tr w:rsidR="009D3D7B" w:rsidRPr="00CD6169" w:rsidTr="00B214FF">
              <w:trPr>
                <w:trHeight w:val="73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закупки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18 272,918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2 354,600 </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711"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0503</w:t>
                  </w:r>
                </w:p>
              </w:tc>
              <w:tc>
                <w:tcPr>
                  <w:tcW w:w="1134"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5000000000</w:t>
                  </w:r>
                </w:p>
              </w:tc>
              <w:tc>
                <w:tcPr>
                  <w:tcW w:w="567"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1 734,718</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1 357,418</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Межбюджетные трансферты</w:t>
                  </w:r>
                </w:p>
              </w:tc>
              <w:tc>
                <w:tcPr>
                  <w:tcW w:w="711"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0503</w:t>
                  </w:r>
                </w:p>
              </w:tc>
              <w:tc>
                <w:tcPr>
                  <w:tcW w:w="1134"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5000000000</w:t>
                  </w:r>
                </w:p>
              </w:tc>
              <w:tc>
                <w:tcPr>
                  <w:tcW w:w="567"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1 734,718</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1 357,418</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межбюджетные трансферты</w:t>
                  </w:r>
                </w:p>
              </w:tc>
              <w:tc>
                <w:tcPr>
                  <w:tcW w:w="711"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0503</w:t>
                  </w:r>
                </w:p>
              </w:tc>
              <w:tc>
                <w:tcPr>
                  <w:tcW w:w="1134"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5000000000</w:t>
                  </w:r>
                </w:p>
              </w:tc>
              <w:tc>
                <w:tcPr>
                  <w:tcW w:w="567"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1 734,718</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1 357,418</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xml:space="preserve">Молодежная политика </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0707</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74,809</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0707</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74,809</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Межбюджетные трансферты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0707</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74,809</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межбюджетные трансферты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0707</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74,809</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Культура</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0801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5 292,034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0801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5 292,034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0801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2 060,564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6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Расходы на выплаты персоналу казенных учреждений</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0801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110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2 060,564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Закупка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0801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2 795,814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8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закупки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0801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2 795,814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Межбюджетные трансферты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0801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415,141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межбюджетные трансферты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0801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415,141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бюджетные ассигнования</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0801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20,515</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Уплата налогов, сборов и иных платежей</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0801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850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20,515</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Пенсионное обеспечение</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1001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1001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Социальное обеспечение и иные выплаты населению</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1001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Публичные нормативные социальные выплаты гражданам</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1001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310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Социальное обеспечение населения</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1003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264,350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1003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264,350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Закупка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1003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239,350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закупки товаров, работ и услуг для обеспечения государственных (муниципальных) нужд</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1003</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239,350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p>
              </w:tc>
              <w:tc>
                <w:tcPr>
                  <w:tcW w:w="4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Социальное обеспечение и иные выплаты населению</w:t>
                  </w:r>
                </w:p>
              </w:tc>
              <w:tc>
                <w:tcPr>
                  <w:tcW w:w="711"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1003</w:t>
                  </w:r>
                </w:p>
              </w:tc>
              <w:tc>
                <w:tcPr>
                  <w:tcW w:w="1134"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300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25,000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p>
              </w:tc>
              <w:tc>
                <w:tcPr>
                  <w:tcW w:w="4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Социальные выплаты гражданам, кроме публичных нормативных социальных выплат</w:t>
                  </w:r>
                </w:p>
              </w:tc>
              <w:tc>
                <w:tcPr>
                  <w:tcW w:w="711"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1003</w:t>
                  </w:r>
                </w:p>
              </w:tc>
              <w:tc>
                <w:tcPr>
                  <w:tcW w:w="1134"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320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25,000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Физическая культура</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1101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 </w:t>
                  </w:r>
                </w:p>
              </w:tc>
            </w:tr>
            <w:tr w:rsidR="009D3D7B" w:rsidRPr="00CD6169" w:rsidTr="00B214FF">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1101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Межбюджетные трансферты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1101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Иные межбюджетные трансферты</w:t>
                  </w:r>
                </w:p>
              </w:tc>
              <w:tc>
                <w:tcPr>
                  <w:tcW w:w="711"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1101</w:t>
                  </w:r>
                </w:p>
              </w:tc>
              <w:tc>
                <w:tcPr>
                  <w:tcW w:w="1134"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 </w:t>
                  </w:r>
                </w:p>
              </w:tc>
            </w:tr>
            <w:tr w:rsidR="009D3D7B" w:rsidRPr="00CD6169" w:rsidTr="00B214FF">
              <w:trPr>
                <w:trHeight w:val="255"/>
              </w:trPr>
              <w:tc>
                <w:tcPr>
                  <w:tcW w:w="7655"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9D3D7B" w:rsidRPr="00CD6169" w:rsidRDefault="009D3D7B" w:rsidP="009D3D7B">
                  <w:pPr>
                    <w:framePr w:hSpace="180" w:wrap="around" w:vAnchor="text" w:hAnchor="margin" w:y="-532"/>
                    <w:spacing w:after="0" w:line="240" w:lineRule="auto"/>
                    <w:jc w:val="center"/>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ИТОГО</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57 109,402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framePr w:hSpace="180" w:wrap="around" w:vAnchor="text" w:hAnchor="margin" w:y="-532"/>
                    <w:spacing w:after="0" w:line="240" w:lineRule="auto"/>
                    <w:jc w:val="right"/>
                    <w:rPr>
                      <w:rFonts w:ascii="Times New Roman" w:eastAsia="Times New Roman" w:hAnsi="Times New Roman"/>
                      <w:b/>
                      <w:bCs/>
                      <w:sz w:val="18"/>
                      <w:szCs w:val="18"/>
                      <w:lang w:eastAsia="ru-RU"/>
                    </w:rPr>
                  </w:pPr>
                  <w:r w:rsidRPr="00CD6169">
                    <w:rPr>
                      <w:rFonts w:ascii="Times New Roman" w:eastAsia="Times New Roman" w:hAnsi="Times New Roman"/>
                      <w:b/>
                      <w:bCs/>
                      <w:sz w:val="18"/>
                      <w:szCs w:val="18"/>
                      <w:lang w:eastAsia="ru-RU"/>
                    </w:rPr>
                    <w:t>18 164,858</w:t>
                  </w:r>
                </w:p>
              </w:tc>
            </w:tr>
          </w:tbl>
          <w:p w:rsidR="009D3D7B" w:rsidRPr="00CD6169" w:rsidRDefault="009D3D7B" w:rsidP="009D3D7B">
            <w:pPr>
              <w:spacing w:after="0" w:line="240" w:lineRule="auto"/>
              <w:rPr>
                <w:rFonts w:ascii="Times New Roman" w:eastAsia="Times New Roman" w:hAnsi="Times New Roman"/>
                <w:b/>
                <w:sz w:val="18"/>
                <w:szCs w:val="18"/>
                <w:lang w:eastAsia="ru-RU"/>
              </w:rPr>
            </w:pPr>
          </w:p>
          <w:p w:rsidR="009D3D7B" w:rsidRPr="00CD6169" w:rsidRDefault="009D3D7B" w:rsidP="009D3D7B">
            <w:pPr>
              <w:spacing w:after="0" w:line="240" w:lineRule="auto"/>
              <w:rPr>
                <w:rFonts w:ascii="Times New Roman" w:eastAsia="Times New Roman" w:hAnsi="Times New Roman"/>
                <w:b/>
                <w:sz w:val="18"/>
                <w:szCs w:val="18"/>
                <w:lang w:eastAsia="ru-RU"/>
              </w:rPr>
            </w:pPr>
          </w:p>
        </w:tc>
        <w:tc>
          <w:tcPr>
            <w:tcW w:w="1228" w:type="dxa"/>
          </w:tcPr>
          <w:p w:rsidR="009D3D7B" w:rsidRPr="00CD6169" w:rsidRDefault="009D3D7B" w:rsidP="009D3D7B">
            <w:pPr>
              <w:spacing w:after="0" w:line="240" w:lineRule="auto"/>
              <w:jc w:val="right"/>
              <w:rPr>
                <w:rFonts w:ascii="Times New Roman" w:eastAsia="Times New Roman" w:hAnsi="Times New Roman"/>
                <w:b/>
                <w:sz w:val="18"/>
                <w:szCs w:val="18"/>
                <w:lang w:eastAsia="ru-RU"/>
              </w:rPr>
            </w:pPr>
            <w:r w:rsidRPr="00CD6169">
              <w:rPr>
                <w:rFonts w:ascii="Times New Roman" w:eastAsia="Times New Roman" w:hAnsi="Times New Roman"/>
                <w:b/>
                <w:sz w:val="18"/>
                <w:szCs w:val="18"/>
                <w:lang w:eastAsia="ru-RU"/>
              </w:rPr>
              <w:lastRenderedPageBreak/>
              <w:t xml:space="preserve">    </w:t>
            </w:r>
          </w:p>
          <w:p w:rsidR="009D3D7B" w:rsidRPr="00CD6169" w:rsidRDefault="009D3D7B" w:rsidP="009D3D7B">
            <w:pPr>
              <w:spacing w:after="0" w:line="240" w:lineRule="auto"/>
              <w:jc w:val="center"/>
              <w:rPr>
                <w:rFonts w:ascii="Times New Roman" w:eastAsia="Times New Roman" w:hAnsi="Times New Roman"/>
                <w:b/>
                <w:sz w:val="18"/>
                <w:szCs w:val="18"/>
                <w:lang w:eastAsia="ru-RU"/>
              </w:rPr>
            </w:pPr>
          </w:p>
          <w:p w:rsidR="009D3D7B" w:rsidRPr="00CD6169" w:rsidRDefault="009D3D7B" w:rsidP="009D3D7B">
            <w:pPr>
              <w:rPr>
                <w:rFonts w:ascii="Times New Roman" w:eastAsia="Times New Roman" w:hAnsi="Times New Roman"/>
                <w:sz w:val="18"/>
                <w:szCs w:val="18"/>
                <w:lang w:eastAsia="ru-RU"/>
              </w:rPr>
            </w:pPr>
          </w:p>
          <w:p w:rsidR="009D3D7B" w:rsidRPr="00CD6169" w:rsidRDefault="009D3D7B" w:rsidP="009D3D7B">
            <w:pPr>
              <w:jc w:val="center"/>
              <w:rPr>
                <w:rFonts w:ascii="Times New Roman" w:eastAsia="Times New Roman" w:hAnsi="Times New Roman"/>
                <w:sz w:val="18"/>
                <w:szCs w:val="18"/>
                <w:lang w:eastAsia="ru-RU"/>
              </w:rPr>
            </w:pPr>
            <w:r w:rsidRPr="00CD6169">
              <w:rPr>
                <w:rFonts w:ascii="Times New Roman" w:eastAsia="Times New Roman" w:hAnsi="Times New Roman"/>
                <w:sz w:val="18"/>
                <w:szCs w:val="18"/>
                <w:lang w:eastAsia="ru-RU"/>
              </w:rPr>
              <w:t>ПРОЕКТ</w:t>
            </w:r>
          </w:p>
        </w:tc>
      </w:tr>
    </w:tbl>
    <w:tbl>
      <w:tblPr>
        <w:tblW w:w="10031" w:type="dxa"/>
        <w:tblLayout w:type="fixed"/>
        <w:tblLook w:val="04A0" w:firstRow="1" w:lastRow="0" w:firstColumn="1" w:lastColumn="0" w:noHBand="0" w:noVBand="1"/>
      </w:tblPr>
      <w:tblGrid>
        <w:gridCol w:w="266"/>
        <w:gridCol w:w="4500"/>
        <w:gridCol w:w="540"/>
        <w:gridCol w:w="500"/>
        <w:gridCol w:w="1248"/>
        <w:gridCol w:w="52"/>
        <w:gridCol w:w="515"/>
        <w:gridCol w:w="158"/>
        <w:gridCol w:w="1118"/>
        <w:gridCol w:w="567"/>
        <w:gridCol w:w="567"/>
      </w:tblGrid>
      <w:tr w:rsidR="009D3D7B" w:rsidRPr="00CD6169" w:rsidTr="00B214FF">
        <w:trPr>
          <w:trHeight w:val="264"/>
        </w:trPr>
        <w:tc>
          <w:tcPr>
            <w:tcW w:w="10031" w:type="dxa"/>
            <w:gridSpan w:val="11"/>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bookmarkStart w:id="0" w:name="RANGE!A1:H123"/>
          </w:p>
          <w:p w:rsidR="009D3D7B" w:rsidRPr="00CD6169" w:rsidRDefault="00B214FF" w:rsidP="009D3D7B">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П</w:t>
            </w:r>
            <w:r w:rsidR="009D3D7B" w:rsidRPr="00CD6169">
              <w:rPr>
                <w:rFonts w:ascii="Times New Roman" w:eastAsia="Times New Roman" w:hAnsi="Times New Roman"/>
                <w:sz w:val="20"/>
                <w:szCs w:val="20"/>
                <w:lang w:eastAsia="ru-RU"/>
              </w:rPr>
              <w:t>риложение 3</w:t>
            </w:r>
            <w:bookmarkEnd w:id="0"/>
          </w:p>
        </w:tc>
      </w:tr>
      <w:tr w:rsidR="009D3D7B" w:rsidRPr="00CD6169" w:rsidTr="00B214FF">
        <w:trPr>
          <w:trHeight w:val="264"/>
        </w:trPr>
        <w:tc>
          <w:tcPr>
            <w:tcW w:w="10031" w:type="dxa"/>
            <w:gridSpan w:val="11"/>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к решению Собрания представителей сельского поселения</w:t>
            </w:r>
          </w:p>
        </w:tc>
      </w:tr>
      <w:tr w:rsidR="009D3D7B" w:rsidRPr="00CD6169" w:rsidTr="00B214FF">
        <w:trPr>
          <w:trHeight w:val="264"/>
        </w:trPr>
        <w:tc>
          <w:tcPr>
            <w:tcW w:w="10031" w:type="dxa"/>
            <w:gridSpan w:val="11"/>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станция Клявлино муниципального района Клявлинский Самарской области</w:t>
            </w:r>
          </w:p>
        </w:tc>
      </w:tr>
      <w:tr w:rsidR="009D3D7B" w:rsidRPr="00CD6169" w:rsidTr="00B214FF">
        <w:trPr>
          <w:trHeight w:val="264"/>
        </w:trPr>
        <w:tc>
          <w:tcPr>
            <w:tcW w:w="10031" w:type="dxa"/>
            <w:gridSpan w:val="11"/>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"О бюджете сельского станция Клявлино муниципального района Клявлинский Самарской области</w:t>
            </w:r>
          </w:p>
        </w:tc>
      </w:tr>
      <w:tr w:rsidR="009D3D7B" w:rsidRPr="00CD6169" w:rsidTr="00B214FF">
        <w:trPr>
          <w:trHeight w:val="264"/>
        </w:trPr>
        <w:tc>
          <w:tcPr>
            <w:tcW w:w="10031" w:type="dxa"/>
            <w:gridSpan w:val="11"/>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на 2024 год и плановый период 2025 и 2026 годов''</w:t>
            </w:r>
          </w:p>
        </w:tc>
      </w:tr>
      <w:tr w:rsidR="009D3D7B" w:rsidRPr="00CD6169" w:rsidTr="00B214FF">
        <w:trPr>
          <w:trHeight w:val="264"/>
        </w:trPr>
        <w:tc>
          <w:tcPr>
            <w:tcW w:w="266"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p>
        </w:tc>
        <w:tc>
          <w:tcPr>
            <w:tcW w:w="4500"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p>
        </w:tc>
        <w:tc>
          <w:tcPr>
            <w:tcW w:w="540"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p>
        </w:tc>
        <w:tc>
          <w:tcPr>
            <w:tcW w:w="500"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p>
        </w:tc>
        <w:tc>
          <w:tcPr>
            <w:tcW w:w="673" w:type="dxa"/>
            <w:gridSpan w:val="2"/>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p>
        </w:tc>
        <w:tc>
          <w:tcPr>
            <w:tcW w:w="1685" w:type="dxa"/>
            <w:gridSpan w:val="2"/>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p>
        </w:tc>
        <w:tc>
          <w:tcPr>
            <w:tcW w:w="567"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p>
        </w:tc>
      </w:tr>
      <w:tr w:rsidR="009D3D7B" w:rsidRPr="00CD6169" w:rsidTr="00B214FF">
        <w:trPr>
          <w:trHeight w:val="1344"/>
        </w:trPr>
        <w:tc>
          <w:tcPr>
            <w:tcW w:w="10031" w:type="dxa"/>
            <w:gridSpan w:val="11"/>
            <w:tcBorders>
              <w:top w:val="nil"/>
              <w:left w:val="nil"/>
              <w:bottom w:val="nil"/>
              <w:right w:val="nil"/>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CD6169">
              <w:rPr>
                <w:rFonts w:ascii="Times New Roman" w:eastAsia="Times New Roman" w:hAnsi="Times New Roman"/>
                <w:b/>
                <w:bCs/>
                <w:sz w:val="20"/>
                <w:szCs w:val="20"/>
                <w:lang w:eastAsia="ru-RU"/>
              </w:rPr>
              <w:t>расходов классификации расходов  бюджета сельского поселения</w:t>
            </w:r>
            <w:proofErr w:type="gramEnd"/>
            <w:r w:rsidRPr="00CD6169">
              <w:rPr>
                <w:rFonts w:ascii="Times New Roman" w:eastAsia="Times New Roman" w:hAnsi="Times New Roman"/>
                <w:b/>
                <w:bCs/>
                <w:sz w:val="20"/>
                <w:szCs w:val="20"/>
                <w:lang w:eastAsia="ru-RU"/>
              </w:rPr>
              <w:t xml:space="preserve"> станция Клявлино муниципального района Клявлинский Самарской области на 2024  год </w:t>
            </w:r>
            <w:r w:rsidRPr="00CD6169">
              <w:rPr>
                <w:rFonts w:ascii="Times New Roman" w:eastAsia="Times New Roman" w:hAnsi="Times New Roman"/>
                <w:b/>
                <w:bCs/>
                <w:sz w:val="20"/>
                <w:szCs w:val="20"/>
                <w:lang w:eastAsia="ru-RU"/>
              </w:rPr>
              <w:br/>
            </w:r>
            <w:r w:rsidRPr="00CD6169">
              <w:rPr>
                <w:rFonts w:ascii="Times New Roman" w:eastAsia="Times New Roman" w:hAnsi="Times New Roman"/>
                <w:b/>
                <w:bCs/>
                <w:sz w:val="20"/>
                <w:szCs w:val="20"/>
                <w:lang w:eastAsia="ru-RU"/>
              </w:rPr>
              <w:br/>
              <w:t xml:space="preserve">  </w:t>
            </w:r>
          </w:p>
        </w:tc>
      </w:tr>
      <w:tr w:rsidR="009D3D7B" w:rsidRPr="00CD6169" w:rsidTr="00B214FF">
        <w:trPr>
          <w:trHeight w:val="264"/>
        </w:trPr>
        <w:tc>
          <w:tcPr>
            <w:tcW w:w="266"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p>
        </w:tc>
        <w:tc>
          <w:tcPr>
            <w:tcW w:w="4500"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540"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500"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1248"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c>
          <w:tcPr>
            <w:tcW w:w="567" w:type="dxa"/>
            <w:gridSpan w:val="2"/>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c>
          <w:tcPr>
            <w:tcW w:w="1843" w:type="dxa"/>
            <w:gridSpan w:val="3"/>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c>
          <w:tcPr>
            <w:tcW w:w="567"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r>
      <w:tr w:rsidR="009D3D7B" w:rsidRPr="00CD6169" w:rsidTr="00B214FF">
        <w:trPr>
          <w:trHeight w:val="255"/>
        </w:trPr>
        <w:tc>
          <w:tcPr>
            <w:tcW w:w="26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45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xml:space="preserve">Наименование </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proofErr w:type="spellStart"/>
            <w:r w:rsidRPr="00CD6169">
              <w:rPr>
                <w:rFonts w:ascii="Times New Roman" w:eastAsia="Times New Roman" w:hAnsi="Times New Roman"/>
                <w:b/>
                <w:bCs/>
                <w:sz w:val="20"/>
                <w:szCs w:val="20"/>
                <w:lang w:eastAsia="ru-RU"/>
              </w:rPr>
              <w:t>Рз</w:t>
            </w:r>
            <w:proofErr w:type="spellEnd"/>
            <w:r w:rsidRPr="00CD6169">
              <w:rPr>
                <w:rFonts w:ascii="Times New Roman" w:eastAsia="Times New Roman" w:hAnsi="Times New Roman"/>
                <w:b/>
                <w:bCs/>
                <w:sz w:val="20"/>
                <w:szCs w:val="20"/>
                <w:lang w:eastAsia="ru-RU"/>
              </w:rPr>
              <w:t xml:space="preserve"> </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proofErr w:type="gramStart"/>
            <w:r w:rsidRPr="00CD6169">
              <w:rPr>
                <w:rFonts w:ascii="Times New Roman" w:eastAsia="Times New Roman" w:hAnsi="Times New Roman"/>
                <w:b/>
                <w:bCs/>
                <w:sz w:val="20"/>
                <w:szCs w:val="20"/>
                <w:lang w:eastAsia="ru-RU"/>
              </w:rPr>
              <w:t>ПР</w:t>
            </w:r>
            <w:proofErr w:type="gramEnd"/>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ВР</w:t>
            </w:r>
          </w:p>
        </w:tc>
        <w:tc>
          <w:tcPr>
            <w:tcW w:w="241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Сумма, тыс. руб.</w:t>
            </w:r>
          </w:p>
        </w:tc>
      </w:tr>
      <w:tr w:rsidR="009D3D7B" w:rsidRPr="00CD6169" w:rsidTr="00B214FF">
        <w:trPr>
          <w:trHeight w:val="509"/>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c>
          <w:tcPr>
            <w:tcW w:w="2410" w:type="dxa"/>
            <w:gridSpan w:val="4"/>
            <w:vMerge/>
            <w:tcBorders>
              <w:top w:val="single" w:sz="4" w:space="0" w:color="auto"/>
              <w:left w:val="single" w:sz="4" w:space="0" w:color="auto"/>
              <w:bottom w:val="single" w:sz="4" w:space="0" w:color="000000"/>
              <w:right w:val="single" w:sz="4" w:space="0" w:color="000000"/>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r>
      <w:tr w:rsidR="009D3D7B" w:rsidRPr="00CD6169" w:rsidTr="00B214FF">
        <w:trPr>
          <w:trHeight w:val="3792"/>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9D3D7B" w:rsidRPr="00CD6169" w:rsidRDefault="009D3D7B" w:rsidP="009D3D7B">
            <w:pPr>
              <w:spacing w:after="0" w:line="240" w:lineRule="auto"/>
              <w:rPr>
                <w:rFonts w:ascii="Times New Roman" w:eastAsia="Times New Roman" w:hAnsi="Times New Roman"/>
                <w:b/>
                <w:bCs/>
                <w:sz w:val="20"/>
                <w:szCs w:val="20"/>
                <w:lang w:eastAsia="ru-RU"/>
              </w:rPr>
            </w:pP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Всего</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CD6169">
              <w:rPr>
                <w:rFonts w:ascii="Times New Roman" w:eastAsia="Times New Roman" w:hAnsi="Times New Roman"/>
                <w:b/>
                <w:bCs/>
                <w:sz w:val="20"/>
                <w:szCs w:val="20"/>
                <w:lang w:eastAsia="ru-RU"/>
              </w:rPr>
              <w:t>имеющие</w:t>
            </w:r>
            <w:proofErr w:type="gramEnd"/>
            <w:r w:rsidRPr="00CD6169">
              <w:rPr>
                <w:rFonts w:ascii="Times New Roman" w:eastAsia="Times New Roman" w:hAnsi="Times New Roman"/>
                <w:b/>
                <w:bCs/>
                <w:sz w:val="20"/>
                <w:szCs w:val="20"/>
                <w:lang w:eastAsia="ru-RU"/>
              </w:rPr>
              <w:t xml:space="preserve"> целевое назначение из вышестоящих бюджетов</w:t>
            </w:r>
          </w:p>
        </w:tc>
      </w:tr>
      <w:tr w:rsidR="009D3D7B" w:rsidRPr="00CD6169" w:rsidTr="00B214FF">
        <w:trPr>
          <w:trHeight w:val="36"/>
        </w:trPr>
        <w:tc>
          <w:tcPr>
            <w:tcW w:w="266" w:type="dxa"/>
            <w:tcBorders>
              <w:top w:val="nil"/>
              <w:left w:val="single" w:sz="4" w:space="0" w:color="auto"/>
              <w:bottom w:val="single" w:sz="4" w:space="0" w:color="auto"/>
              <w:right w:val="single" w:sz="4" w:space="0" w:color="auto"/>
            </w:tcBorders>
            <w:shd w:val="clear" w:color="auto" w:fill="auto"/>
            <w:noWrap/>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4500" w:type="dxa"/>
            <w:tcBorders>
              <w:top w:val="nil"/>
              <w:left w:val="nil"/>
              <w:bottom w:val="single" w:sz="4" w:space="0" w:color="auto"/>
              <w:right w:val="nil"/>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40" w:type="dxa"/>
            <w:tcBorders>
              <w:top w:val="nil"/>
              <w:left w:val="nil"/>
              <w:bottom w:val="single" w:sz="4" w:space="0" w:color="auto"/>
              <w:right w:val="nil"/>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xml:space="preserve">  </w:t>
            </w:r>
          </w:p>
        </w:tc>
        <w:tc>
          <w:tcPr>
            <w:tcW w:w="500" w:type="dxa"/>
            <w:tcBorders>
              <w:top w:val="nil"/>
              <w:left w:val="nil"/>
              <w:bottom w:val="single" w:sz="4" w:space="0" w:color="auto"/>
              <w:right w:val="nil"/>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xml:space="preserve">  </w:t>
            </w:r>
          </w:p>
        </w:tc>
        <w:tc>
          <w:tcPr>
            <w:tcW w:w="1248" w:type="dxa"/>
            <w:tcBorders>
              <w:top w:val="nil"/>
              <w:left w:val="nil"/>
              <w:bottom w:val="single" w:sz="4" w:space="0" w:color="auto"/>
              <w:right w:val="nil"/>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xml:space="preserve">  </w:t>
            </w:r>
          </w:p>
        </w:tc>
        <w:tc>
          <w:tcPr>
            <w:tcW w:w="567" w:type="dxa"/>
            <w:gridSpan w:val="2"/>
            <w:tcBorders>
              <w:top w:val="nil"/>
              <w:left w:val="nil"/>
              <w:bottom w:val="single" w:sz="4" w:space="0" w:color="auto"/>
              <w:right w:val="nil"/>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4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7355" w:type="dxa"/>
            <w:gridSpan w:val="6"/>
            <w:tcBorders>
              <w:top w:val="single" w:sz="4" w:space="0" w:color="auto"/>
              <w:left w:val="nil"/>
              <w:bottom w:val="single" w:sz="4" w:space="0" w:color="auto"/>
              <w:right w:val="single" w:sz="4" w:space="0" w:color="000000"/>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ИТОГО</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57 109,402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18 164,858</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ОБЩЕГОСУДАРСТВЕННЫЕ ВОПРОСЫ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9 267,956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87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02</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1 411,671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13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1 411,671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13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1 411,671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52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120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1 411,671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04</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6 182,895</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126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04</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6 182,895</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04</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5 110,210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04</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120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5 110,210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6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04</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711,021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78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04</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711,021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04</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350,392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04</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350,392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бюджетные ассигнования</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04</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11,272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04</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850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11,272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91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06</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378,993</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145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06</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378,993</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06</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378,993</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06</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378,993</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Резервные фонды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Непрограммные направления расходов местного бюджета</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9000000000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158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9010000000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бюджетные ассигнования</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9010000000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Резервные средства</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9010000000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870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Другие общегосударственные вопросы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1 264,397</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1 264,397</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307,000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7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307,000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87,397</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87,397</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бюджетные ассигнования</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870,000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850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870,000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НАЦИОНАЛЬНАЯ ОБОРОНА</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02</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688,840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688,840</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Мобилизационная и вневойсковая подготовка</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02</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688,840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688,840</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688,840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688,840</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651,542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651,542</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120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651,542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651,542</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37,298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37,298</w:t>
            </w:r>
          </w:p>
        </w:tc>
      </w:tr>
      <w:tr w:rsidR="009D3D7B" w:rsidRPr="00CD6169" w:rsidTr="00B214FF">
        <w:trPr>
          <w:trHeight w:val="7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37,298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37,298</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НАЦИОНАЛЬНАЯ БЕЗОПАСНОСТЬ И ПРАВООХРАНИТЕЛЬНАЯ ДЕЯТЕЛЬНОСТЬ</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03</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180,000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105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03</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10</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180,000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180,000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180,000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7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180,000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НАЦИОНАЛЬНАЯ ЭКОНОМИКА</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04</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17 100,364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12 600,000</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Дорожное хозяйство (дорожные фонды)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04</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09</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17 044,364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12 600,000</w:t>
            </w:r>
          </w:p>
        </w:tc>
      </w:tr>
      <w:tr w:rsidR="009D3D7B" w:rsidRPr="00CD6169" w:rsidTr="00B214FF">
        <w:trPr>
          <w:trHeight w:val="151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04</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09</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2100000000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17 044,364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12 600,000</w:t>
            </w:r>
          </w:p>
        </w:tc>
      </w:tr>
      <w:tr w:rsidR="009D3D7B" w:rsidRPr="00CD6169" w:rsidTr="00B214FF">
        <w:trPr>
          <w:trHeight w:val="57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04</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09</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2100000000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17 044,364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12 600,000</w:t>
            </w:r>
          </w:p>
        </w:tc>
      </w:tr>
      <w:tr w:rsidR="009D3D7B" w:rsidRPr="00CD6169" w:rsidTr="00B214FF">
        <w:trPr>
          <w:trHeight w:val="7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04</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09</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2100000000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17 044,364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12 600,000</w:t>
            </w:r>
          </w:p>
        </w:tc>
      </w:tr>
      <w:tr w:rsidR="009D3D7B" w:rsidRPr="00CD6169" w:rsidTr="00B214FF">
        <w:trPr>
          <w:trHeight w:val="750"/>
        </w:trPr>
        <w:tc>
          <w:tcPr>
            <w:tcW w:w="266" w:type="dxa"/>
            <w:tcBorders>
              <w:top w:val="nil"/>
              <w:left w:val="single" w:sz="4" w:space="0" w:color="auto"/>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c>
          <w:tcPr>
            <w:tcW w:w="4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Другие вопросы в области национальной экономики</w:t>
            </w:r>
          </w:p>
        </w:tc>
        <w:tc>
          <w:tcPr>
            <w:tcW w:w="54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04</w:t>
            </w:r>
          </w:p>
        </w:tc>
        <w:tc>
          <w:tcPr>
            <w:tcW w:w="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12</w:t>
            </w:r>
          </w:p>
        </w:tc>
        <w:tc>
          <w:tcPr>
            <w:tcW w:w="1248"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56,000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750"/>
        </w:trPr>
        <w:tc>
          <w:tcPr>
            <w:tcW w:w="266" w:type="dxa"/>
            <w:tcBorders>
              <w:top w:val="nil"/>
              <w:left w:val="single" w:sz="4" w:space="0" w:color="auto"/>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c>
          <w:tcPr>
            <w:tcW w:w="4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04</w:t>
            </w:r>
          </w:p>
        </w:tc>
        <w:tc>
          <w:tcPr>
            <w:tcW w:w="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12</w:t>
            </w:r>
          </w:p>
        </w:tc>
        <w:tc>
          <w:tcPr>
            <w:tcW w:w="1248"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56,000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750"/>
        </w:trPr>
        <w:tc>
          <w:tcPr>
            <w:tcW w:w="266" w:type="dxa"/>
            <w:tcBorders>
              <w:top w:val="nil"/>
              <w:left w:val="single" w:sz="4" w:space="0" w:color="auto"/>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c>
          <w:tcPr>
            <w:tcW w:w="4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04</w:t>
            </w:r>
          </w:p>
        </w:tc>
        <w:tc>
          <w:tcPr>
            <w:tcW w:w="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12</w:t>
            </w:r>
          </w:p>
        </w:tc>
        <w:tc>
          <w:tcPr>
            <w:tcW w:w="1248"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200</w:t>
            </w:r>
          </w:p>
        </w:tc>
        <w:tc>
          <w:tcPr>
            <w:tcW w:w="1276"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56,000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750"/>
        </w:trPr>
        <w:tc>
          <w:tcPr>
            <w:tcW w:w="266" w:type="dxa"/>
            <w:tcBorders>
              <w:top w:val="nil"/>
              <w:left w:val="single" w:sz="4" w:space="0" w:color="auto"/>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c>
          <w:tcPr>
            <w:tcW w:w="4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04</w:t>
            </w:r>
          </w:p>
        </w:tc>
        <w:tc>
          <w:tcPr>
            <w:tcW w:w="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12</w:t>
            </w:r>
          </w:p>
        </w:tc>
        <w:tc>
          <w:tcPr>
            <w:tcW w:w="1248"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240</w:t>
            </w:r>
          </w:p>
        </w:tc>
        <w:tc>
          <w:tcPr>
            <w:tcW w:w="1276"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56,000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7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ЖИЛИЩНО-КОММУНАЛЬНОЕ ХОЗЯЙСТВО</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23 835,892</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4 876,018</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Жилищное хозяйство</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92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Коммунальное хозяйство</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02</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sz w:val="20"/>
                <w:szCs w:val="20"/>
                <w:lang w:eastAsia="ru-RU"/>
              </w:rPr>
            </w:pPr>
            <w:r w:rsidRPr="00CD6169">
              <w:rPr>
                <w:rFonts w:ascii="Times New Roman" w:eastAsia="Times New Roman" w:hAnsi="Times New Roman"/>
                <w:b/>
                <w:sz w:val="20"/>
                <w:szCs w:val="20"/>
                <w:lang w:eastAsia="ru-RU"/>
              </w:rPr>
              <w:t>3 753,256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sz w:val="20"/>
                <w:szCs w:val="20"/>
                <w:lang w:eastAsia="ru-RU"/>
              </w:rPr>
            </w:pPr>
            <w:r w:rsidRPr="00CD6169">
              <w:rPr>
                <w:rFonts w:ascii="Times New Roman" w:eastAsia="Times New Roman" w:hAnsi="Times New Roman"/>
                <w:b/>
                <w:sz w:val="20"/>
                <w:szCs w:val="20"/>
                <w:lang w:eastAsia="ru-RU"/>
              </w:rPr>
              <w:t>1 164,000</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3 753,256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1 164,000</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891,388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Расходы на выплаты персоналу казенных учреждений</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110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891,388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2 861,868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1 164,000</w:t>
            </w:r>
          </w:p>
        </w:tc>
      </w:tr>
      <w:tr w:rsidR="009D3D7B" w:rsidRPr="00CD6169" w:rsidTr="00B214FF">
        <w:trPr>
          <w:trHeight w:val="7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02</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2 861,868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1 164,000</w:t>
            </w:r>
          </w:p>
        </w:tc>
      </w:tr>
      <w:tr w:rsidR="009D3D7B" w:rsidRPr="00CD6169" w:rsidTr="00B214FF">
        <w:trPr>
          <w:trHeight w:val="25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Благоустройство</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20 007,636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3 712,018</w:t>
            </w:r>
          </w:p>
        </w:tc>
      </w:tr>
      <w:tr w:rsidR="009D3D7B" w:rsidRPr="00CD6169" w:rsidTr="00B214FF">
        <w:trPr>
          <w:trHeight w:val="130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18 272,918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2 354,600 </w:t>
            </w:r>
          </w:p>
        </w:tc>
      </w:tr>
      <w:tr w:rsidR="009D3D7B" w:rsidRPr="00CD6169" w:rsidTr="00B214FF">
        <w:trPr>
          <w:trHeight w:val="6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18 272,918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2 354,600 </w:t>
            </w:r>
          </w:p>
        </w:tc>
      </w:tr>
      <w:tr w:rsidR="009D3D7B" w:rsidRPr="00CD6169" w:rsidTr="00B214FF">
        <w:trPr>
          <w:trHeight w:val="73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18 272,918</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2 354,600 </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lastRenderedPageBreak/>
              <w:t> </w:t>
            </w:r>
          </w:p>
        </w:tc>
        <w:tc>
          <w:tcPr>
            <w:tcW w:w="4500"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5000000000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1 734,718</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1 357,418</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5000000000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1 734,718</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1 357,418</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05</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5000000000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540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1 734,718</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1 357,418</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ОБРАЗОВАНИЕ</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07</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w:t>
            </w:r>
          </w:p>
        </w:tc>
        <w:tc>
          <w:tcPr>
            <w:tcW w:w="1248" w:type="dxa"/>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74,809</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xml:space="preserve">Молодежная политика </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07</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07</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74,809</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07</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07</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74,809</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3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07</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07</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74,809</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07</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07</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74,809</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КУЛЬТУРА, КИНЕМАТОГРАФИЯ</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08</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5 292,034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Культура</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08</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5 292,034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08</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5 292,034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08</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2 060,564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61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Расходы на выплаты персоналу казенных учреждений</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08</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110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2 060,564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08</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2 795,814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8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08</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2 795,814</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08</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415,141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08</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415,141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бюджетные ассигнования</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08</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20,515</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08</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850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20,515</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СОЦИАЛЬНАЯ ПОЛИТИКА</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10</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579,541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Пенсионное обеспечение</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10</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Социальное обеспечение и иные выплаты населению</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Публичные нормативные социальные выплаты гражданам</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310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Социальное обеспечение населения</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10</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264,350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264,350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239,350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7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10</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239,350</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c>
          <w:tcPr>
            <w:tcW w:w="4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Социальное обеспечение и иные выплаты населению</w:t>
            </w:r>
          </w:p>
        </w:tc>
        <w:tc>
          <w:tcPr>
            <w:tcW w:w="54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10</w:t>
            </w:r>
          </w:p>
        </w:tc>
        <w:tc>
          <w:tcPr>
            <w:tcW w:w="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300</w:t>
            </w:r>
          </w:p>
        </w:tc>
        <w:tc>
          <w:tcPr>
            <w:tcW w:w="1276"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25,000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c>
          <w:tcPr>
            <w:tcW w:w="4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Социальные выплаты гражданам, кроме публичных нормативных социальных выплат</w:t>
            </w:r>
          </w:p>
        </w:tc>
        <w:tc>
          <w:tcPr>
            <w:tcW w:w="54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10</w:t>
            </w:r>
          </w:p>
        </w:tc>
        <w:tc>
          <w:tcPr>
            <w:tcW w:w="500"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03</w:t>
            </w:r>
          </w:p>
        </w:tc>
        <w:tc>
          <w:tcPr>
            <w:tcW w:w="1248" w:type="dxa"/>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320</w:t>
            </w:r>
          </w:p>
        </w:tc>
        <w:tc>
          <w:tcPr>
            <w:tcW w:w="1276"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25,000</w:t>
            </w:r>
          </w:p>
        </w:tc>
        <w:tc>
          <w:tcPr>
            <w:tcW w:w="1134" w:type="dxa"/>
            <w:gridSpan w:val="2"/>
            <w:tcBorders>
              <w:top w:val="nil"/>
              <w:left w:val="nil"/>
              <w:bottom w:val="single" w:sz="4" w:space="0" w:color="auto"/>
              <w:right w:val="single" w:sz="4" w:space="0" w:color="auto"/>
            </w:tcBorders>
            <w:shd w:val="clear" w:color="auto" w:fill="auto"/>
            <w:vAlign w:val="bottom"/>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ФИЗИЧЕСКАЯ КУЛЬТУРА И СПОРТ</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Физическая культура</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11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36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500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Иные межбюджетные трансферты</w:t>
            </w:r>
          </w:p>
        </w:tc>
        <w:tc>
          <w:tcPr>
            <w:tcW w:w="54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11</w:t>
            </w:r>
          </w:p>
        </w:tc>
        <w:tc>
          <w:tcPr>
            <w:tcW w:w="500"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01</w:t>
            </w:r>
          </w:p>
        </w:tc>
        <w:tc>
          <w:tcPr>
            <w:tcW w:w="1248" w:type="dxa"/>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540</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CD6169" w:rsidTr="00B214FF">
        <w:trPr>
          <w:trHeight w:val="255"/>
        </w:trPr>
        <w:tc>
          <w:tcPr>
            <w:tcW w:w="7621" w:type="dxa"/>
            <w:gridSpan w:val="7"/>
            <w:tcBorders>
              <w:top w:val="single" w:sz="4" w:space="0" w:color="auto"/>
              <w:left w:val="single" w:sz="4" w:space="0" w:color="auto"/>
              <w:bottom w:val="single" w:sz="4" w:space="0" w:color="auto"/>
              <w:right w:val="single" w:sz="4" w:space="0" w:color="000000"/>
            </w:tcBorders>
            <w:shd w:val="clear" w:color="auto" w:fill="auto"/>
            <w:vAlign w:val="bottom"/>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w:t>
            </w:r>
          </w:p>
        </w:tc>
      </w:tr>
      <w:tr w:rsidR="009D3D7B" w:rsidRPr="00CD6169" w:rsidTr="00B214FF">
        <w:trPr>
          <w:trHeight w:val="264"/>
        </w:trPr>
        <w:tc>
          <w:tcPr>
            <w:tcW w:w="266"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p>
        </w:tc>
        <w:tc>
          <w:tcPr>
            <w:tcW w:w="4500"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540"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500"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c>
          <w:tcPr>
            <w:tcW w:w="515"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c>
          <w:tcPr>
            <w:tcW w:w="1276" w:type="dxa"/>
            <w:gridSpan w:val="2"/>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p>
        </w:tc>
        <w:tc>
          <w:tcPr>
            <w:tcW w:w="1134" w:type="dxa"/>
            <w:gridSpan w:val="2"/>
            <w:tcBorders>
              <w:top w:val="nil"/>
              <w:left w:val="nil"/>
              <w:bottom w:val="nil"/>
              <w:right w:val="nil"/>
            </w:tcBorders>
            <w:shd w:val="clear" w:color="auto" w:fill="auto"/>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r>
    </w:tbl>
    <w:p w:rsidR="009D3D7B" w:rsidRPr="00CD6169" w:rsidRDefault="009D3D7B" w:rsidP="009D3D7B">
      <w:pPr>
        <w:spacing w:after="0" w:line="240" w:lineRule="auto"/>
        <w:rPr>
          <w:rFonts w:ascii="Times New Roman" w:eastAsia="Times New Roman" w:hAnsi="Times New Roman"/>
          <w:color w:val="000000"/>
          <w:sz w:val="20"/>
          <w:szCs w:val="20"/>
          <w:lang w:eastAsia="ru-RU"/>
        </w:rPr>
      </w:pPr>
    </w:p>
    <w:p w:rsidR="009D3D7B" w:rsidRPr="00CD6169" w:rsidRDefault="009D3D7B" w:rsidP="009D3D7B">
      <w:pPr>
        <w:spacing w:after="0" w:line="240" w:lineRule="auto"/>
        <w:rPr>
          <w:rFonts w:ascii="Times New Roman" w:eastAsia="Times New Roman" w:hAnsi="Times New Roman"/>
          <w:color w:val="000000"/>
          <w:sz w:val="20"/>
          <w:szCs w:val="20"/>
          <w:lang w:eastAsia="ru-RU"/>
        </w:rPr>
      </w:pPr>
    </w:p>
    <w:p w:rsidR="009D3D7B" w:rsidRPr="00CD6169" w:rsidRDefault="009D3D7B" w:rsidP="009D3D7B">
      <w:pPr>
        <w:spacing w:after="0" w:line="240" w:lineRule="auto"/>
        <w:rPr>
          <w:rFonts w:ascii="Times New Roman" w:eastAsia="Times New Roman" w:hAnsi="Times New Roman"/>
          <w:color w:val="000000"/>
          <w:sz w:val="20"/>
          <w:szCs w:val="20"/>
          <w:lang w:eastAsia="ru-RU"/>
        </w:rPr>
      </w:pPr>
    </w:p>
    <w:tbl>
      <w:tblPr>
        <w:tblW w:w="12209" w:type="dxa"/>
        <w:tblLayout w:type="fixed"/>
        <w:tblLook w:val="04A0" w:firstRow="1" w:lastRow="0" w:firstColumn="1" w:lastColumn="0" w:noHBand="0" w:noVBand="1"/>
      </w:tblPr>
      <w:tblGrid>
        <w:gridCol w:w="1242"/>
        <w:gridCol w:w="354"/>
        <w:gridCol w:w="1489"/>
        <w:gridCol w:w="983"/>
        <w:gridCol w:w="1994"/>
        <w:gridCol w:w="1134"/>
        <w:gridCol w:w="1134"/>
        <w:gridCol w:w="1276"/>
        <w:gridCol w:w="38"/>
        <w:gridCol w:w="521"/>
        <w:gridCol w:w="491"/>
        <w:gridCol w:w="687"/>
        <w:gridCol w:w="866"/>
      </w:tblGrid>
      <w:tr w:rsidR="009D3D7B" w:rsidRPr="00CD6169" w:rsidTr="00B214FF">
        <w:trPr>
          <w:gridAfter w:val="4"/>
          <w:wAfter w:w="2565" w:type="dxa"/>
          <w:trHeight w:val="288"/>
        </w:trPr>
        <w:tc>
          <w:tcPr>
            <w:tcW w:w="9644" w:type="dxa"/>
            <w:gridSpan w:val="9"/>
            <w:tcBorders>
              <w:top w:val="nil"/>
              <w:left w:val="nil"/>
              <w:bottom w:val="nil"/>
              <w:right w:val="nil"/>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Приложение 6</w:t>
            </w:r>
          </w:p>
        </w:tc>
      </w:tr>
      <w:tr w:rsidR="009D3D7B" w:rsidRPr="00CD6169" w:rsidTr="00B214FF">
        <w:trPr>
          <w:gridAfter w:val="4"/>
          <w:wAfter w:w="2565" w:type="dxa"/>
          <w:trHeight w:val="288"/>
        </w:trPr>
        <w:tc>
          <w:tcPr>
            <w:tcW w:w="9644" w:type="dxa"/>
            <w:gridSpan w:val="9"/>
            <w:tcBorders>
              <w:top w:val="nil"/>
              <w:left w:val="nil"/>
              <w:bottom w:val="nil"/>
              <w:right w:val="nil"/>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к решению Собрания представителей </w:t>
            </w:r>
          </w:p>
        </w:tc>
      </w:tr>
      <w:tr w:rsidR="009D3D7B" w:rsidRPr="00CD6169" w:rsidTr="00B214FF">
        <w:trPr>
          <w:gridAfter w:val="4"/>
          <w:wAfter w:w="2565" w:type="dxa"/>
          <w:trHeight w:val="288"/>
        </w:trPr>
        <w:tc>
          <w:tcPr>
            <w:tcW w:w="9644" w:type="dxa"/>
            <w:gridSpan w:val="9"/>
            <w:tcBorders>
              <w:top w:val="nil"/>
              <w:left w:val="nil"/>
              <w:bottom w:val="nil"/>
              <w:right w:val="nil"/>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9D3D7B" w:rsidRPr="00CD6169" w:rsidTr="00B214FF">
        <w:trPr>
          <w:gridAfter w:val="4"/>
          <w:wAfter w:w="2565" w:type="dxa"/>
          <w:trHeight w:val="288"/>
        </w:trPr>
        <w:tc>
          <w:tcPr>
            <w:tcW w:w="9644" w:type="dxa"/>
            <w:gridSpan w:val="9"/>
            <w:tcBorders>
              <w:top w:val="nil"/>
              <w:left w:val="nil"/>
              <w:bottom w:val="nil"/>
              <w:right w:val="nil"/>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9D3D7B" w:rsidRPr="00CD6169" w:rsidTr="00B214FF">
        <w:trPr>
          <w:gridAfter w:val="4"/>
          <w:wAfter w:w="2565" w:type="dxa"/>
          <w:trHeight w:val="288"/>
        </w:trPr>
        <w:tc>
          <w:tcPr>
            <w:tcW w:w="9644" w:type="dxa"/>
            <w:gridSpan w:val="9"/>
            <w:tcBorders>
              <w:top w:val="nil"/>
              <w:left w:val="nil"/>
              <w:bottom w:val="nil"/>
              <w:right w:val="nil"/>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на 2024 год и плановый период 2025 и 2026 годов''</w:t>
            </w:r>
          </w:p>
        </w:tc>
      </w:tr>
      <w:tr w:rsidR="009D3D7B" w:rsidRPr="00CD6169" w:rsidTr="00B214FF">
        <w:trPr>
          <w:gridAfter w:val="4"/>
          <w:wAfter w:w="2565" w:type="dxa"/>
          <w:trHeight w:val="288"/>
        </w:trPr>
        <w:tc>
          <w:tcPr>
            <w:tcW w:w="9644" w:type="dxa"/>
            <w:gridSpan w:val="9"/>
            <w:tcBorders>
              <w:top w:val="nil"/>
              <w:left w:val="nil"/>
              <w:bottom w:val="nil"/>
              <w:right w:val="nil"/>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p>
        </w:tc>
      </w:tr>
      <w:tr w:rsidR="009D3D7B" w:rsidRPr="00CD6169" w:rsidTr="00B214FF">
        <w:trPr>
          <w:gridAfter w:val="4"/>
          <w:wAfter w:w="2565" w:type="dxa"/>
          <w:trHeight w:val="708"/>
        </w:trPr>
        <w:tc>
          <w:tcPr>
            <w:tcW w:w="9644" w:type="dxa"/>
            <w:gridSpan w:val="9"/>
            <w:tcBorders>
              <w:top w:val="nil"/>
              <w:left w:val="nil"/>
              <w:bottom w:val="nil"/>
              <w:right w:val="nil"/>
            </w:tcBorders>
            <w:shd w:val="clear" w:color="auto" w:fill="auto"/>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2024 год и на плановый период  2025 - 2026 годов</w:t>
            </w:r>
          </w:p>
        </w:tc>
      </w:tr>
      <w:tr w:rsidR="009D3D7B" w:rsidRPr="00CD6169" w:rsidTr="00B214FF">
        <w:trPr>
          <w:gridAfter w:val="4"/>
          <w:wAfter w:w="2565" w:type="dxa"/>
          <w:trHeight w:val="288"/>
        </w:trPr>
        <w:tc>
          <w:tcPr>
            <w:tcW w:w="9644" w:type="dxa"/>
            <w:gridSpan w:val="9"/>
            <w:tcBorders>
              <w:top w:val="nil"/>
              <w:left w:val="nil"/>
              <w:bottom w:val="nil"/>
              <w:right w:val="nil"/>
            </w:tcBorders>
            <w:shd w:val="clear" w:color="auto" w:fill="auto"/>
            <w:hideMark/>
          </w:tcPr>
          <w:p w:rsidR="009D3D7B" w:rsidRPr="00CD6169" w:rsidRDefault="009D3D7B" w:rsidP="009D3D7B">
            <w:pPr>
              <w:spacing w:after="0" w:line="240" w:lineRule="auto"/>
              <w:jc w:val="center"/>
              <w:rPr>
                <w:rFonts w:ascii="Times New Roman" w:eastAsia="Times New Roman" w:hAnsi="Times New Roman"/>
                <w:b/>
                <w:bCs/>
                <w:sz w:val="20"/>
                <w:szCs w:val="20"/>
                <w:lang w:eastAsia="ru-RU"/>
              </w:rPr>
            </w:pPr>
          </w:p>
        </w:tc>
      </w:tr>
      <w:tr w:rsidR="009D3D7B" w:rsidRPr="00CD6169" w:rsidTr="00B214FF">
        <w:trPr>
          <w:gridAfter w:val="4"/>
          <w:wAfter w:w="2565" w:type="dxa"/>
          <w:trHeight w:val="300"/>
        </w:trPr>
        <w:tc>
          <w:tcPr>
            <w:tcW w:w="9644" w:type="dxa"/>
            <w:gridSpan w:val="9"/>
            <w:tcBorders>
              <w:top w:val="nil"/>
              <w:left w:val="nil"/>
              <w:bottom w:val="single" w:sz="8" w:space="0" w:color="000000"/>
              <w:right w:val="nil"/>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proofErr w:type="spellStart"/>
            <w:r w:rsidRPr="00CD6169">
              <w:rPr>
                <w:rFonts w:ascii="Times New Roman" w:eastAsia="Times New Roman" w:hAnsi="Times New Roman"/>
                <w:sz w:val="20"/>
                <w:szCs w:val="20"/>
                <w:lang w:eastAsia="ru-RU"/>
              </w:rPr>
              <w:t>тыс</w:t>
            </w:r>
            <w:proofErr w:type="gramStart"/>
            <w:r w:rsidRPr="00CD6169">
              <w:rPr>
                <w:rFonts w:ascii="Times New Roman" w:eastAsia="Times New Roman" w:hAnsi="Times New Roman"/>
                <w:sz w:val="20"/>
                <w:szCs w:val="20"/>
                <w:lang w:eastAsia="ru-RU"/>
              </w:rPr>
              <w:t>.р</w:t>
            </w:r>
            <w:proofErr w:type="gramEnd"/>
            <w:r w:rsidRPr="00CD6169">
              <w:rPr>
                <w:rFonts w:ascii="Times New Roman" w:eastAsia="Times New Roman" w:hAnsi="Times New Roman"/>
                <w:sz w:val="20"/>
                <w:szCs w:val="20"/>
                <w:lang w:eastAsia="ru-RU"/>
              </w:rPr>
              <w:t>уб</w:t>
            </w:r>
            <w:proofErr w:type="spellEnd"/>
            <w:r w:rsidRPr="00CD6169">
              <w:rPr>
                <w:rFonts w:ascii="Times New Roman" w:eastAsia="Times New Roman" w:hAnsi="Times New Roman"/>
                <w:sz w:val="20"/>
                <w:szCs w:val="20"/>
                <w:lang w:eastAsia="ru-RU"/>
              </w:rPr>
              <w:t>.</w:t>
            </w:r>
          </w:p>
        </w:tc>
      </w:tr>
      <w:tr w:rsidR="009D3D7B" w:rsidRPr="00CD6169" w:rsidTr="00B214FF">
        <w:trPr>
          <w:gridAfter w:val="7"/>
          <w:wAfter w:w="5013" w:type="dxa"/>
          <w:trHeight w:val="300"/>
        </w:trPr>
        <w:tc>
          <w:tcPr>
            <w:tcW w:w="1242" w:type="dxa"/>
            <w:vMerge w:val="restart"/>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Код администратора</w:t>
            </w:r>
          </w:p>
        </w:tc>
        <w:tc>
          <w:tcPr>
            <w:tcW w:w="1843" w:type="dxa"/>
            <w:gridSpan w:val="2"/>
            <w:vMerge w:val="restart"/>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Код</w:t>
            </w:r>
          </w:p>
        </w:tc>
        <w:tc>
          <w:tcPr>
            <w:tcW w:w="2977" w:type="dxa"/>
            <w:gridSpan w:val="2"/>
            <w:vMerge w:val="restart"/>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1134" w:type="dxa"/>
            <w:tcBorders>
              <w:top w:val="single" w:sz="8" w:space="0" w:color="000000"/>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сумма</w:t>
            </w:r>
          </w:p>
        </w:tc>
      </w:tr>
      <w:tr w:rsidR="009D3D7B" w:rsidRPr="00CD6169" w:rsidTr="00B214FF">
        <w:trPr>
          <w:gridAfter w:val="5"/>
          <w:wAfter w:w="2603" w:type="dxa"/>
          <w:trHeight w:val="300"/>
        </w:trPr>
        <w:tc>
          <w:tcPr>
            <w:tcW w:w="1242" w:type="dxa"/>
            <w:vMerge/>
            <w:tcBorders>
              <w:top w:val="nil"/>
              <w:left w:val="single" w:sz="8" w:space="0" w:color="000000"/>
              <w:bottom w:val="single" w:sz="8" w:space="0" w:color="000000"/>
              <w:right w:val="single" w:sz="8" w:space="0" w:color="000000"/>
            </w:tcBorders>
            <w:vAlign w:val="center"/>
            <w:hideMark/>
          </w:tcPr>
          <w:p w:rsidR="009D3D7B" w:rsidRPr="00B214FF" w:rsidRDefault="009D3D7B" w:rsidP="009D3D7B">
            <w:pPr>
              <w:spacing w:after="0" w:line="240" w:lineRule="auto"/>
              <w:rPr>
                <w:rFonts w:ascii="Times New Roman" w:eastAsia="Times New Roman" w:hAnsi="Times New Roman"/>
                <w:sz w:val="20"/>
                <w:szCs w:val="20"/>
                <w:lang w:eastAsia="ru-RU"/>
              </w:rPr>
            </w:pPr>
          </w:p>
        </w:tc>
        <w:tc>
          <w:tcPr>
            <w:tcW w:w="1843" w:type="dxa"/>
            <w:gridSpan w:val="2"/>
            <w:vMerge/>
            <w:tcBorders>
              <w:top w:val="nil"/>
              <w:left w:val="single" w:sz="8" w:space="0" w:color="000000"/>
              <w:bottom w:val="single" w:sz="8" w:space="0" w:color="000000"/>
              <w:right w:val="single" w:sz="8" w:space="0" w:color="000000"/>
            </w:tcBorders>
            <w:vAlign w:val="center"/>
            <w:hideMark/>
          </w:tcPr>
          <w:p w:rsidR="009D3D7B" w:rsidRPr="00B214FF" w:rsidRDefault="009D3D7B" w:rsidP="009D3D7B">
            <w:pPr>
              <w:spacing w:after="0" w:line="240" w:lineRule="auto"/>
              <w:rPr>
                <w:rFonts w:ascii="Times New Roman" w:eastAsia="Times New Roman" w:hAnsi="Times New Roman"/>
                <w:sz w:val="20"/>
                <w:szCs w:val="20"/>
                <w:lang w:eastAsia="ru-RU"/>
              </w:rPr>
            </w:pPr>
          </w:p>
        </w:tc>
        <w:tc>
          <w:tcPr>
            <w:tcW w:w="2977" w:type="dxa"/>
            <w:gridSpan w:val="2"/>
            <w:vMerge/>
            <w:tcBorders>
              <w:top w:val="nil"/>
              <w:left w:val="single" w:sz="8" w:space="0" w:color="000000"/>
              <w:bottom w:val="single" w:sz="8" w:space="0" w:color="000000"/>
              <w:right w:val="single" w:sz="8" w:space="0" w:color="000000"/>
            </w:tcBorders>
            <w:vAlign w:val="center"/>
            <w:hideMark/>
          </w:tcPr>
          <w:p w:rsidR="009D3D7B" w:rsidRPr="00B214FF" w:rsidRDefault="009D3D7B" w:rsidP="009D3D7B">
            <w:pPr>
              <w:spacing w:after="0" w:line="240" w:lineRule="auto"/>
              <w:rPr>
                <w:rFonts w:ascii="Times New Roman" w:eastAsia="Times New Roman" w:hAnsi="Times New Roman"/>
                <w:sz w:val="20"/>
                <w:szCs w:val="20"/>
                <w:lang w:eastAsia="ru-RU"/>
              </w:rPr>
            </w:pP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2024 год</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2025 год</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center"/>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2026 год</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01 00 00 00 00 0000 000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ИСТОЧНИКИ ВНУТРЕННЕГО ФИНАНСИРОВАНИЯ ДЕФИЦИТОВ БЮДЖЕТОВ</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932,637</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0,000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0,000</w:t>
            </w:r>
          </w:p>
        </w:tc>
      </w:tr>
      <w:tr w:rsidR="009D3D7B" w:rsidRPr="00CD6169" w:rsidTr="00B214FF">
        <w:trPr>
          <w:gridAfter w:val="5"/>
          <w:wAfter w:w="2603" w:type="dxa"/>
          <w:trHeight w:val="804"/>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 xml:space="preserve"> 01 01 00 00 00 0000 000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lastRenderedPageBreak/>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01 01 00 00 00 0000 700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01 01 00 00 10 0000 710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01 01 00 00 00 0000 800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01 01 00 00 10 0000 810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30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01 02 00 00 00 0000 000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Кредиты кредитных организаций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01 02 00 00 00 0000 700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Привлечение кредитов от кредитных организаций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01 02 00 00 10 0000 710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Привлечение сельскими поселениями кредитов от кредитных организаций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01 02 00 00 00 0000 800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Погашение кредитов, предоставленных кредитными организациями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01 02 00 00 10 0000 810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Погашение сельскими поселениями кредитов от кредитных организаций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 xml:space="preserve"> 01 03 00 00 00 0000 000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Бюджетные кредиты из других бюджетов бюджетной системы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01 03 01 00 00 0000 000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01 03 01 00 00 0000 700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804"/>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01 03 01 00 10 0000 710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804"/>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01 03 01 00 00 0000 800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804"/>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lastRenderedPageBreak/>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01 03 01 00 10 0000 810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30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01 05 00 00 00 0000 000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Изменение остатков средств на счетах по учету средств бюджетов</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 xml:space="preserve">       932,637   </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0,000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0,000</w:t>
            </w:r>
          </w:p>
        </w:tc>
      </w:tr>
      <w:tr w:rsidR="009D3D7B" w:rsidRPr="00CD6169" w:rsidTr="00B214FF">
        <w:trPr>
          <w:gridAfter w:val="5"/>
          <w:wAfter w:w="2603" w:type="dxa"/>
          <w:trHeight w:val="30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01 05 00 00 00 0000 500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Увеличение остатков средств бюджетов</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-56 176,765   </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-45 018,635   </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- 45 886,251   </w:t>
            </w:r>
          </w:p>
        </w:tc>
      </w:tr>
      <w:tr w:rsidR="009D3D7B" w:rsidRPr="00CD6169" w:rsidTr="00B214FF">
        <w:trPr>
          <w:gridAfter w:val="5"/>
          <w:wAfter w:w="2603" w:type="dxa"/>
          <w:trHeight w:val="30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01 05 02 00 00 0000 500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Увеличение прочих остатков средств бюджетов</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-56 176,765   </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-45 018,635   </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- 45 886,251   </w:t>
            </w:r>
          </w:p>
        </w:tc>
      </w:tr>
      <w:tr w:rsidR="009D3D7B" w:rsidRPr="00CD6169" w:rsidTr="00B214FF">
        <w:trPr>
          <w:gridAfter w:val="5"/>
          <w:wAfter w:w="2603" w:type="dxa"/>
          <w:trHeight w:val="30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01 05 02 01 00 0000 510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Увеличение прочих остатков денежных средств бюджетов</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-56 176,765   </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-45 018,635   </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- 45 886,251   </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01 05 02 01 10 0000 510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Увеличение прочих остатков денежных средств бюджетов сельских поселений</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-56 176,765   </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-45 018,635   </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- 45 886,251   </w:t>
            </w:r>
          </w:p>
        </w:tc>
      </w:tr>
      <w:tr w:rsidR="009D3D7B" w:rsidRPr="00CD6169" w:rsidTr="00B214FF">
        <w:trPr>
          <w:gridAfter w:val="5"/>
          <w:wAfter w:w="2603" w:type="dxa"/>
          <w:trHeight w:val="30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01 05 00 00 00 0000 600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Уменьшение остатков средств бюджетов</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57 109,402   </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45 018,635   </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45 886,251   </w:t>
            </w:r>
          </w:p>
        </w:tc>
      </w:tr>
      <w:tr w:rsidR="009D3D7B" w:rsidRPr="00CD6169" w:rsidTr="00B214FF">
        <w:trPr>
          <w:gridAfter w:val="5"/>
          <w:wAfter w:w="2603" w:type="dxa"/>
          <w:trHeight w:val="30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01 05 02 00 00 0000 600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Уменьшение прочих остатков средств бюджетов</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57 109,402   </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45 018,635   </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45 886,251   </w:t>
            </w:r>
          </w:p>
        </w:tc>
      </w:tr>
      <w:tr w:rsidR="009D3D7B" w:rsidRPr="00CD6169" w:rsidTr="00B214FF">
        <w:trPr>
          <w:gridAfter w:val="5"/>
          <w:wAfter w:w="2603" w:type="dxa"/>
          <w:trHeight w:val="30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01 05 02 01 00 0000 610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Уменьшение прочих остатков денежных средств бюджетов</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57 109,402   </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45 018,635   </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45 886,251   </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01 05 02 01 10 0000 610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Уменьшение прочих остатков денежных средств бюджетов сельских поселений</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57 109,402   </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45 018,635   </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45 886,251   </w:t>
            </w:r>
          </w:p>
        </w:tc>
      </w:tr>
      <w:tr w:rsidR="009D3D7B" w:rsidRPr="00CD6169" w:rsidTr="00B214FF">
        <w:trPr>
          <w:gridAfter w:val="5"/>
          <w:wAfter w:w="2603" w:type="dxa"/>
          <w:trHeight w:val="30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01 06 00 00 00 0000 000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Иные источники внутреннего финансирования дефицитов бюджетов</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b/>
                <w:bCs/>
                <w:sz w:val="20"/>
                <w:szCs w:val="20"/>
                <w:lang w:eastAsia="ru-RU"/>
              </w:rPr>
            </w:pPr>
            <w:r w:rsidRPr="00CD6169">
              <w:rPr>
                <w:rFonts w:ascii="Times New Roman" w:eastAsia="Times New Roman" w:hAnsi="Times New Roman"/>
                <w:b/>
                <w:bCs/>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01 06 05 00 00 0000 000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Бюджетные кредиты, предоставленные внутри страны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01 06 05 00 00 0000 600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Возврат бюджетных кредитов, предоставленных внутри страны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01 06 05 01 00 0000 600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Возврат бюджетных кредитов, предоставленных юридическим лицам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01 06 05 01 10 0000 640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01 06 05 00 00 0000 500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Предоставление бюджетных кредитов внутри страны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01 06 05 01 00 0000 500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Предоставление бюджетных кредитов юридическим лицам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gridAfter w:val="5"/>
          <w:wAfter w:w="2603" w:type="dxa"/>
          <w:trHeight w:val="540"/>
        </w:trPr>
        <w:tc>
          <w:tcPr>
            <w:tcW w:w="1242" w:type="dxa"/>
            <w:tcBorders>
              <w:top w:val="nil"/>
              <w:left w:val="single" w:sz="8" w:space="0" w:color="000000"/>
              <w:bottom w:val="single" w:sz="8" w:space="0" w:color="000000"/>
              <w:right w:val="single" w:sz="8" w:space="0" w:color="000000"/>
            </w:tcBorders>
            <w:shd w:val="clear" w:color="auto" w:fill="auto"/>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323</w:t>
            </w:r>
          </w:p>
        </w:tc>
        <w:tc>
          <w:tcPr>
            <w:tcW w:w="1843"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jc w:val="center"/>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 xml:space="preserve"> 01 06 05 01 10 0000 540</w:t>
            </w:r>
          </w:p>
        </w:tc>
        <w:tc>
          <w:tcPr>
            <w:tcW w:w="2977" w:type="dxa"/>
            <w:gridSpan w:val="2"/>
            <w:tcBorders>
              <w:top w:val="nil"/>
              <w:left w:val="nil"/>
              <w:bottom w:val="single" w:sz="8" w:space="0" w:color="auto"/>
              <w:right w:val="single" w:sz="8" w:space="0" w:color="auto"/>
            </w:tcBorders>
            <w:shd w:val="clear" w:color="auto" w:fill="auto"/>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134"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c>
          <w:tcPr>
            <w:tcW w:w="1276" w:type="dxa"/>
            <w:tcBorders>
              <w:top w:val="nil"/>
              <w:left w:val="nil"/>
              <w:bottom w:val="single" w:sz="8" w:space="0" w:color="000000"/>
              <w:right w:val="single" w:sz="8" w:space="0" w:color="000000"/>
            </w:tcBorders>
            <w:shd w:val="clear" w:color="auto" w:fill="auto"/>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0</w:t>
            </w:r>
          </w:p>
        </w:tc>
      </w:tr>
      <w:tr w:rsidR="009D3D7B" w:rsidRPr="00CD6169" w:rsidTr="00B214FF">
        <w:trPr>
          <w:trHeight w:val="288"/>
        </w:trPr>
        <w:tc>
          <w:tcPr>
            <w:tcW w:w="1596" w:type="dxa"/>
            <w:gridSpan w:val="2"/>
            <w:tcBorders>
              <w:top w:val="nil"/>
              <w:left w:val="nil"/>
              <w:bottom w:val="nil"/>
              <w:right w:val="nil"/>
            </w:tcBorders>
            <w:shd w:val="clear" w:color="auto" w:fill="auto"/>
            <w:noWrap/>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p>
        </w:tc>
        <w:tc>
          <w:tcPr>
            <w:tcW w:w="2472" w:type="dxa"/>
            <w:gridSpan w:val="2"/>
            <w:tcBorders>
              <w:top w:val="nil"/>
              <w:left w:val="nil"/>
              <w:bottom w:val="nil"/>
              <w:right w:val="nil"/>
            </w:tcBorders>
            <w:shd w:val="clear" w:color="auto" w:fill="auto"/>
            <w:noWrap/>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6097" w:type="dxa"/>
            <w:gridSpan w:val="6"/>
            <w:tcBorders>
              <w:top w:val="nil"/>
              <w:left w:val="nil"/>
              <w:bottom w:val="nil"/>
              <w:right w:val="nil"/>
            </w:tcBorders>
            <w:shd w:val="clear" w:color="auto" w:fill="auto"/>
            <w:noWrap/>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491" w:type="dxa"/>
            <w:tcBorders>
              <w:top w:val="nil"/>
              <w:left w:val="nil"/>
              <w:bottom w:val="nil"/>
              <w:right w:val="nil"/>
            </w:tcBorders>
            <w:shd w:val="clear" w:color="auto" w:fill="auto"/>
            <w:noWrap/>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687" w:type="dxa"/>
            <w:tcBorders>
              <w:top w:val="nil"/>
              <w:left w:val="nil"/>
              <w:bottom w:val="nil"/>
              <w:right w:val="nil"/>
            </w:tcBorders>
            <w:shd w:val="clear" w:color="auto" w:fill="auto"/>
            <w:noWrap/>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866" w:type="dxa"/>
            <w:tcBorders>
              <w:top w:val="nil"/>
              <w:left w:val="nil"/>
              <w:bottom w:val="nil"/>
              <w:right w:val="nil"/>
            </w:tcBorders>
            <w:shd w:val="clear" w:color="auto" w:fill="auto"/>
            <w:noWrap/>
            <w:hideMark/>
          </w:tcPr>
          <w:p w:rsidR="009D3D7B" w:rsidRPr="00CD6169" w:rsidRDefault="009D3D7B" w:rsidP="009D3D7B">
            <w:pPr>
              <w:spacing w:after="0" w:line="240" w:lineRule="auto"/>
              <w:rPr>
                <w:rFonts w:ascii="Times New Roman" w:eastAsia="Times New Roman" w:hAnsi="Times New Roman"/>
                <w:sz w:val="20"/>
                <w:szCs w:val="20"/>
                <w:lang w:eastAsia="ru-RU"/>
              </w:rPr>
            </w:pPr>
          </w:p>
        </w:tc>
      </w:tr>
    </w:tbl>
    <w:p w:rsidR="009D3D7B" w:rsidRPr="00CD6169" w:rsidRDefault="009D3D7B" w:rsidP="009D3D7B">
      <w:pPr>
        <w:spacing w:after="0" w:line="240" w:lineRule="auto"/>
        <w:rPr>
          <w:rFonts w:ascii="Times New Roman" w:eastAsia="Times New Roman" w:hAnsi="Times New Roman"/>
          <w:color w:val="000000"/>
          <w:sz w:val="20"/>
          <w:szCs w:val="20"/>
          <w:lang w:eastAsia="ru-RU"/>
        </w:rPr>
      </w:pPr>
    </w:p>
    <w:p w:rsidR="009D3D7B" w:rsidRPr="00CD6169" w:rsidRDefault="009D3D7B" w:rsidP="009D3D7B">
      <w:pPr>
        <w:spacing w:after="0" w:line="240" w:lineRule="auto"/>
        <w:rPr>
          <w:rFonts w:ascii="Times New Roman" w:eastAsia="Times New Roman" w:hAnsi="Times New Roman"/>
          <w:color w:val="000000"/>
          <w:sz w:val="20"/>
          <w:szCs w:val="20"/>
          <w:lang w:eastAsia="ru-RU"/>
        </w:rPr>
      </w:pPr>
    </w:p>
    <w:p w:rsidR="009D3D7B" w:rsidRPr="00CD6169" w:rsidRDefault="009D3D7B" w:rsidP="009D3D7B">
      <w:pPr>
        <w:spacing w:after="0" w:line="240" w:lineRule="auto"/>
        <w:rPr>
          <w:rFonts w:ascii="Times New Roman" w:eastAsia="Times New Roman" w:hAnsi="Times New Roman"/>
          <w:color w:val="000000"/>
          <w:sz w:val="20"/>
          <w:szCs w:val="20"/>
          <w:lang w:eastAsia="ru-RU"/>
        </w:rPr>
      </w:pPr>
    </w:p>
    <w:p w:rsidR="009D3D7B" w:rsidRPr="00CD6169" w:rsidRDefault="009D3D7B" w:rsidP="009D3D7B">
      <w:pPr>
        <w:spacing w:after="0" w:line="240" w:lineRule="auto"/>
        <w:rPr>
          <w:rFonts w:ascii="Times New Roman" w:eastAsia="Times New Roman" w:hAnsi="Times New Roman"/>
          <w:color w:val="000000"/>
          <w:sz w:val="20"/>
          <w:szCs w:val="20"/>
          <w:lang w:eastAsia="ru-RU"/>
        </w:rPr>
      </w:pPr>
    </w:p>
    <w:tbl>
      <w:tblPr>
        <w:tblW w:w="10148" w:type="dxa"/>
        <w:tblLayout w:type="fixed"/>
        <w:tblLook w:val="04A0" w:firstRow="1" w:lastRow="0" w:firstColumn="1" w:lastColumn="0" w:noHBand="0" w:noVBand="1"/>
      </w:tblPr>
      <w:tblGrid>
        <w:gridCol w:w="5353"/>
        <w:gridCol w:w="851"/>
        <w:gridCol w:w="567"/>
        <w:gridCol w:w="347"/>
        <w:gridCol w:w="284"/>
        <w:gridCol w:w="77"/>
        <w:gridCol w:w="159"/>
        <w:gridCol w:w="357"/>
        <w:gridCol w:w="618"/>
        <w:gridCol w:w="235"/>
        <w:gridCol w:w="757"/>
        <w:gridCol w:w="543"/>
      </w:tblGrid>
      <w:tr w:rsidR="009D3D7B" w:rsidRPr="00CD6169" w:rsidTr="00B214FF">
        <w:trPr>
          <w:gridAfter w:val="1"/>
          <w:wAfter w:w="543" w:type="dxa"/>
          <w:trHeight w:val="276"/>
        </w:trPr>
        <w:tc>
          <w:tcPr>
            <w:tcW w:w="6204" w:type="dxa"/>
            <w:gridSpan w:val="2"/>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1275" w:type="dxa"/>
            <w:gridSpan w:val="4"/>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516" w:type="dxa"/>
            <w:gridSpan w:val="2"/>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Times New Roman" w:eastAsia="Times New Roman" w:hAnsi="Times New Roman"/>
                <w:i/>
                <w:sz w:val="20"/>
                <w:szCs w:val="20"/>
                <w:lang w:eastAsia="ru-RU"/>
              </w:rPr>
            </w:pPr>
            <w:r w:rsidRPr="00CD6169">
              <w:rPr>
                <w:rFonts w:ascii="Times New Roman" w:eastAsia="Times New Roman" w:hAnsi="Times New Roman"/>
                <w:i/>
                <w:sz w:val="20"/>
                <w:szCs w:val="20"/>
                <w:lang w:eastAsia="ru-RU"/>
              </w:rPr>
              <w:t> </w:t>
            </w:r>
          </w:p>
        </w:tc>
        <w:tc>
          <w:tcPr>
            <w:tcW w:w="618"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992" w:type="dxa"/>
            <w:gridSpan w:val="2"/>
            <w:tcBorders>
              <w:top w:val="nil"/>
              <w:left w:val="nil"/>
              <w:bottom w:val="nil"/>
              <w:right w:val="nil"/>
            </w:tcBorders>
            <w:shd w:val="clear" w:color="000000" w:fill="FFFFFF"/>
            <w:noWrap/>
            <w:vAlign w:val="bottom"/>
          </w:tcPr>
          <w:p w:rsidR="009D3D7B" w:rsidRPr="00CD6169" w:rsidRDefault="009D3D7B" w:rsidP="009D3D7B">
            <w:pPr>
              <w:spacing w:after="0" w:line="240" w:lineRule="auto"/>
              <w:ind w:left="-4511" w:hanging="142"/>
              <w:rPr>
                <w:rFonts w:ascii="Times New Roman" w:eastAsia="Times New Roman" w:hAnsi="Times New Roman"/>
                <w:sz w:val="20"/>
                <w:szCs w:val="20"/>
                <w:lang w:eastAsia="ru-RU"/>
              </w:rPr>
            </w:pPr>
          </w:p>
        </w:tc>
      </w:tr>
      <w:tr w:rsidR="009D3D7B" w:rsidRPr="00CD6169" w:rsidTr="00B214FF">
        <w:trPr>
          <w:gridAfter w:val="2"/>
          <w:wAfter w:w="1300" w:type="dxa"/>
          <w:trHeight w:val="276"/>
        </w:trPr>
        <w:tc>
          <w:tcPr>
            <w:tcW w:w="6204" w:type="dxa"/>
            <w:gridSpan w:val="2"/>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914" w:type="dxa"/>
            <w:gridSpan w:val="2"/>
            <w:tcBorders>
              <w:top w:val="nil"/>
              <w:left w:val="nil"/>
              <w:bottom w:val="nil"/>
              <w:right w:val="nil"/>
            </w:tcBorders>
            <w:shd w:val="clear" w:color="000000" w:fill="FFFFFF"/>
            <w:noWrap/>
            <w:vAlign w:val="bottom"/>
            <w:hideMark/>
          </w:tcPr>
          <w:p w:rsidR="009D3D7B" w:rsidRPr="00CD6169" w:rsidRDefault="009D3D7B" w:rsidP="00B214FF">
            <w:pPr>
              <w:spacing w:after="0" w:line="240" w:lineRule="auto"/>
              <w:ind w:right="648"/>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284" w:type="dxa"/>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Times New Roman" w:eastAsia="Times New Roman" w:hAnsi="Times New Roman"/>
                <w:i/>
                <w:sz w:val="20"/>
                <w:szCs w:val="20"/>
                <w:lang w:eastAsia="ru-RU"/>
              </w:rPr>
            </w:pPr>
            <w:r w:rsidRPr="00CD6169">
              <w:rPr>
                <w:rFonts w:ascii="Times New Roman" w:eastAsia="Times New Roman" w:hAnsi="Times New Roman"/>
                <w:i/>
                <w:sz w:val="20"/>
                <w:szCs w:val="20"/>
                <w:lang w:eastAsia="ru-RU"/>
              </w:rPr>
              <w:t> </w:t>
            </w:r>
          </w:p>
        </w:tc>
        <w:tc>
          <w:tcPr>
            <w:tcW w:w="236" w:type="dxa"/>
            <w:gridSpan w:val="2"/>
            <w:tcBorders>
              <w:top w:val="nil"/>
              <w:left w:val="nil"/>
              <w:bottom w:val="nil"/>
              <w:right w:val="nil"/>
            </w:tcBorders>
            <w:shd w:val="clear" w:color="auto" w:fill="auto"/>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1210" w:type="dxa"/>
            <w:gridSpan w:val="3"/>
            <w:tcBorders>
              <w:top w:val="nil"/>
              <w:left w:val="nil"/>
              <w:bottom w:val="nil"/>
              <w:right w:val="nil"/>
            </w:tcBorders>
            <w:shd w:val="clear" w:color="000000" w:fill="FFFFFF"/>
            <w:noWrap/>
            <w:vAlign w:val="bottom"/>
          </w:tcPr>
          <w:p w:rsidR="009D3D7B" w:rsidRPr="00CD6169" w:rsidRDefault="009D3D7B" w:rsidP="009D3D7B">
            <w:pPr>
              <w:spacing w:after="0" w:line="240" w:lineRule="auto"/>
              <w:ind w:left="-4511" w:hanging="142"/>
              <w:jc w:val="right"/>
              <w:rPr>
                <w:rFonts w:ascii="Times New Roman" w:eastAsia="Times New Roman" w:hAnsi="Times New Roman"/>
                <w:sz w:val="20"/>
                <w:szCs w:val="20"/>
                <w:lang w:eastAsia="ru-RU"/>
              </w:rPr>
            </w:pPr>
          </w:p>
        </w:tc>
      </w:tr>
      <w:tr w:rsidR="009D3D7B" w:rsidRPr="00CD6169" w:rsidTr="00B214FF">
        <w:trPr>
          <w:gridAfter w:val="3"/>
          <w:wAfter w:w="1535" w:type="dxa"/>
          <w:trHeight w:val="288"/>
        </w:trPr>
        <w:tc>
          <w:tcPr>
            <w:tcW w:w="8613" w:type="dxa"/>
            <w:gridSpan w:val="9"/>
            <w:tcBorders>
              <w:top w:val="nil"/>
              <w:left w:val="nil"/>
              <w:bottom w:val="nil"/>
              <w:right w:val="nil"/>
            </w:tcBorders>
            <w:shd w:val="clear" w:color="auto" w:fill="auto"/>
            <w:hideMark/>
          </w:tcPr>
          <w:p w:rsidR="009D3D7B" w:rsidRPr="00CD6169" w:rsidRDefault="00B214FF" w:rsidP="00B214FF">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9D3D7B" w:rsidRPr="00CD6169">
              <w:rPr>
                <w:rFonts w:ascii="Times New Roman" w:eastAsia="Times New Roman" w:hAnsi="Times New Roman"/>
                <w:sz w:val="20"/>
                <w:szCs w:val="20"/>
                <w:lang w:eastAsia="ru-RU"/>
              </w:rPr>
              <w:t>Приложение 9</w:t>
            </w:r>
          </w:p>
        </w:tc>
      </w:tr>
      <w:tr w:rsidR="009D3D7B" w:rsidRPr="00CD6169" w:rsidTr="00B214FF">
        <w:trPr>
          <w:gridAfter w:val="3"/>
          <w:wAfter w:w="1535" w:type="dxa"/>
          <w:trHeight w:val="288"/>
        </w:trPr>
        <w:tc>
          <w:tcPr>
            <w:tcW w:w="8613" w:type="dxa"/>
            <w:gridSpan w:val="9"/>
            <w:tcBorders>
              <w:top w:val="nil"/>
              <w:left w:val="nil"/>
              <w:bottom w:val="nil"/>
              <w:right w:val="nil"/>
            </w:tcBorders>
            <w:shd w:val="clear" w:color="auto" w:fill="auto"/>
            <w:hideMark/>
          </w:tcPr>
          <w:p w:rsidR="009D3D7B" w:rsidRPr="00CD6169" w:rsidRDefault="009D3D7B" w:rsidP="00B214FF">
            <w:pPr>
              <w:tabs>
                <w:tab w:val="left" w:pos="8364"/>
              </w:tabs>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к решению Собрания представителей </w:t>
            </w:r>
          </w:p>
        </w:tc>
      </w:tr>
      <w:tr w:rsidR="009D3D7B" w:rsidRPr="00CD6169" w:rsidTr="00B214FF">
        <w:trPr>
          <w:gridAfter w:val="3"/>
          <w:wAfter w:w="1535" w:type="dxa"/>
          <w:trHeight w:val="288"/>
        </w:trPr>
        <w:tc>
          <w:tcPr>
            <w:tcW w:w="8613" w:type="dxa"/>
            <w:gridSpan w:val="9"/>
            <w:tcBorders>
              <w:top w:val="nil"/>
              <w:left w:val="nil"/>
              <w:bottom w:val="nil"/>
              <w:right w:val="nil"/>
            </w:tcBorders>
            <w:shd w:val="clear" w:color="auto" w:fill="auto"/>
            <w:hideMark/>
          </w:tcPr>
          <w:p w:rsidR="00B214FF" w:rsidRDefault="009D3D7B" w:rsidP="00B214FF">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xml:space="preserve"> сельского поселения станция Клявлино </w:t>
            </w:r>
          </w:p>
          <w:p w:rsidR="009D3D7B" w:rsidRPr="00CD6169" w:rsidRDefault="009D3D7B" w:rsidP="00B214FF">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муниципального района Клявлинский Самарской области</w:t>
            </w:r>
          </w:p>
        </w:tc>
      </w:tr>
      <w:tr w:rsidR="009D3D7B" w:rsidRPr="00CD6169" w:rsidTr="00B214FF">
        <w:trPr>
          <w:gridAfter w:val="3"/>
          <w:wAfter w:w="1535" w:type="dxa"/>
          <w:trHeight w:val="288"/>
        </w:trPr>
        <w:tc>
          <w:tcPr>
            <w:tcW w:w="8613" w:type="dxa"/>
            <w:gridSpan w:val="9"/>
            <w:tcBorders>
              <w:top w:val="nil"/>
              <w:left w:val="nil"/>
              <w:bottom w:val="nil"/>
              <w:right w:val="nil"/>
            </w:tcBorders>
            <w:shd w:val="clear" w:color="auto" w:fill="auto"/>
            <w:hideMark/>
          </w:tcPr>
          <w:p w:rsidR="009D3D7B" w:rsidRPr="00CD6169" w:rsidRDefault="009D3D7B" w:rsidP="00B214FF">
            <w:pPr>
              <w:spacing w:after="0" w:line="240" w:lineRule="auto"/>
              <w:ind w:right="33"/>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9D3D7B" w:rsidRPr="00CD6169" w:rsidTr="00B214FF">
        <w:trPr>
          <w:gridAfter w:val="3"/>
          <w:wAfter w:w="1535" w:type="dxa"/>
          <w:trHeight w:val="288"/>
        </w:trPr>
        <w:tc>
          <w:tcPr>
            <w:tcW w:w="8613" w:type="dxa"/>
            <w:gridSpan w:val="9"/>
            <w:tcBorders>
              <w:top w:val="nil"/>
              <w:left w:val="nil"/>
              <w:bottom w:val="nil"/>
              <w:right w:val="nil"/>
            </w:tcBorders>
            <w:shd w:val="clear" w:color="auto" w:fill="auto"/>
            <w:hideMark/>
          </w:tcPr>
          <w:p w:rsidR="009D3D7B" w:rsidRPr="00CD6169" w:rsidRDefault="009D3D7B" w:rsidP="00B214FF">
            <w:pPr>
              <w:spacing w:after="0" w:line="240" w:lineRule="auto"/>
              <w:ind w:right="-108"/>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на 2024 год и плановый период 2025 и 2026 годов''</w:t>
            </w:r>
          </w:p>
        </w:tc>
      </w:tr>
      <w:tr w:rsidR="009D3D7B" w:rsidRPr="00CD6169" w:rsidTr="00B214FF">
        <w:trPr>
          <w:gridAfter w:val="2"/>
          <w:wAfter w:w="1300" w:type="dxa"/>
          <w:trHeight w:val="276"/>
        </w:trPr>
        <w:tc>
          <w:tcPr>
            <w:tcW w:w="6204" w:type="dxa"/>
            <w:gridSpan w:val="2"/>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914" w:type="dxa"/>
            <w:gridSpan w:val="2"/>
            <w:tcBorders>
              <w:top w:val="nil"/>
              <w:left w:val="nil"/>
              <w:bottom w:val="nil"/>
              <w:right w:val="nil"/>
            </w:tcBorders>
            <w:shd w:val="clear" w:color="000000" w:fill="FFFFFF"/>
            <w:noWrap/>
            <w:vAlign w:val="bottom"/>
            <w:hideMark/>
          </w:tcPr>
          <w:p w:rsidR="009D3D7B" w:rsidRPr="00CD6169" w:rsidRDefault="009D3D7B" w:rsidP="00B214FF">
            <w:pPr>
              <w:spacing w:after="0" w:line="240" w:lineRule="auto"/>
              <w:ind w:right="648"/>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284" w:type="dxa"/>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Times New Roman" w:eastAsia="Times New Roman" w:hAnsi="Times New Roman"/>
                <w:i/>
                <w:sz w:val="20"/>
                <w:szCs w:val="20"/>
                <w:lang w:eastAsia="ru-RU"/>
              </w:rPr>
            </w:pPr>
            <w:r w:rsidRPr="00CD6169">
              <w:rPr>
                <w:rFonts w:ascii="Times New Roman" w:eastAsia="Times New Roman" w:hAnsi="Times New Roman"/>
                <w:i/>
                <w:sz w:val="20"/>
                <w:szCs w:val="20"/>
                <w:lang w:eastAsia="ru-RU"/>
              </w:rPr>
              <w:t> </w:t>
            </w:r>
          </w:p>
        </w:tc>
        <w:tc>
          <w:tcPr>
            <w:tcW w:w="236" w:type="dxa"/>
            <w:gridSpan w:val="2"/>
            <w:tcBorders>
              <w:top w:val="nil"/>
              <w:left w:val="nil"/>
              <w:bottom w:val="nil"/>
              <w:right w:val="nil"/>
            </w:tcBorders>
            <w:shd w:val="clear" w:color="auto" w:fill="auto"/>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1210" w:type="dxa"/>
            <w:gridSpan w:val="3"/>
            <w:tcBorders>
              <w:top w:val="nil"/>
              <w:left w:val="nil"/>
              <w:bottom w:val="nil"/>
              <w:right w:val="nil"/>
            </w:tcBorders>
            <w:shd w:val="clear" w:color="000000" w:fill="FFFFFF"/>
            <w:noWrap/>
            <w:vAlign w:val="bottom"/>
          </w:tcPr>
          <w:p w:rsidR="009D3D7B" w:rsidRPr="00CD6169" w:rsidRDefault="009D3D7B" w:rsidP="009D3D7B">
            <w:pPr>
              <w:spacing w:after="0" w:line="240" w:lineRule="auto"/>
              <w:ind w:left="-4511" w:hanging="142"/>
              <w:jc w:val="right"/>
              <w:rPr>
                <w:rFonts w:ascii="Times New Roman" w:eastAsia="Times New Roman" w:hAnsi="Times New Roman"/>
                <w:sz w:val="20"/>
                <w:szCs w:val="20"/>
                <w:lang w:eastAsia="ru-RU"/>
              </w:rPr>
            </w:pPr>
          </w:p>
        </w:tc>
      </w:tr>
      <w:tr w:rsidR="009D3D7B" w:rsidRPr="00CD6169" w:rsidTr="00B214FF">
        <w:trPr>
          <w:gridAfter w:val="1"/>
          <w:wAfter w:w="543" w:type="dxa"/>
          <w:trHeight w:val="276"/>
        </w:trPr>
        <w:tc>
          <w:tcPr>
            <w:tcW w:w="6204" w:type="dxa"/>
            <w:gridSpan w:val="2"/>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5" w:type="dxa"/>
            <w:gridSpan w:val="4"/>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516" w:type="dxa"/>
            <w:gridSpan w:val="2"/>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Times New Roman" w:eastAsia="Times New Roman" w:hAnsi="Times New Roman"/>
                <w:i/>
                <w:sz w:val="20"/>
                <w:szCs w:val="20"/>
                <w:lang w:eastAsia="ru-RU"/>
              </w:rPr>
            </w:pPr>
            <w:r w:rsidRPr="00CD6169">
              <w:rPr>
                <w:rFonts w:ascii="Times New Roman" w:eastAsia="Times New Roman" w:hAnsi="Times New Roman"/>
                <w:i/>
                <w:sz w:val="20"/>
                <w:szCs w:val="20"/>
                <w:lang w:eastAsia="ru-RU"/>
              </w:rPr>
              <w:t> </w:t>
            </w:r>
          </w:p>
        </w:tc>
        <w:tc>
          <w:tcPr>
            <w:tcW w:w="618"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rPr>
                <w:rFonts w:ascii="Times New Roman" w:eastAsia="Times New Roman" w:hAnsi="Times New Roman"/>
                <w:sz w:val="20"/>
                <w:szCs w:val="20"/>
                <w:lang w:eastAsia="ru-RU"/>
              </w:rPr>
            </w:pPr>
          </w:p>
        </w:tc>
        <w:tc>
          <w:tcPr>
            <w:tcW w:w="992" w:type="dxa"/>
            <w:gridSpan w:val="2"/>
            <w:tcBorders>
              <w:top w:val="nil"/>
              <w:left w:val="nil"/>
              <w:bottom w:val="nil"/>
              <w:right w:val="nil"/>
            </w:tcBorders>
            <w:shd w:val="clear" w:color="000000" w:fill="FFFFFF"/>
            <w:noWrap/>
            <w:vAlign w:val="bottom"/>
          </w:tcPr>
          <w:p w:rsidR="009D3D7B" w:rsidRPr="00CD6169" w:rsidRDefault="009D3D7B" w:rsidP="009D3D7B">
            <w:pPr>
              <w:spacing w:after="0" w:line="240" w:lineRule="auto"/>
              <w:ind w:left="-4511" w:hanging="142"/>
              <w:jc w:val="right"/>
              <w:rPr>
                <w:rFonts w:ascii="Times New Roman" w:eastAsia="Times New Roman" w:hAnsi="Times New Roman"/>
                <w:sz w:val="20"/>
                <w:szCs w:val="20"/>
                <w:lang w:eastAsia="ru-RU"/>
              </w:rPr>
            </w:pPr>
          </w:p>
        </w:tc>
      </w:tr>
      <w:tr w:rsidR="009D3D7B" w:rsidRPr="00CD6169" w:rsidTr="00B214FF">
        <w:trPr>
          <w:gridAfter w:val="1"/>
          <w:wAfter w:w="543" w:type="dxa"/>
          <w:trHeight w:val="276"/>
        </w:trPr>
        <w:tc>
          <w:tcPr>
            <w:tcW w:w="6204" w:type="dxa"/>
            <w:gridSpan w:val="2"/>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Arial CYR" w:eastAsia="Times New Roman" w:hAnsi="Arial CYR" w:cs="Arial CYR"/>
                <w:sz w:val="20"/>
                <w:szCs w:val="20"/>
                <w:lang w:eastAsia="ru-RU"/>
              </w:rPr>
            </w:pPr>
            <w:r w:rsidRPr="00CD6169">
              <w:rPr>
                <w:rFonts w:ascii="Arial CYR" w:eastAsia="Times New Roman" w:hAnsi="Arial CYR" w:cs="Arial CYR"/>
                <w:sz w:val="20"/>
                <w:szCs w:val="20"/>
                <w:lang w:eastAsia="ru-RU"/>
              </w:rPr>
              <w:t> </w:t>
            </w:r>
          </w:p>
        </w:tc>
        <w:tc>
          <w:tcPr>
            <w:tcW w:w="1275" w:type="dxa"/>
            <w:gridSpan w:val="4"/>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Arial CYR" w:eastAsia="Times New Roman" w:hAnsi="Arial CYR" w:cs="Arial CYR"/>
                <w:sz w:val="20"/>
                <w:szCs w:val="20"/>
                <w:lang w:eastAsia="ru-RU"/>
              </w:rPr>
            </w:pPr>
            <w:r w:rsidRPr="00CD6169">
              <w:rPr>
                <w:rFonts w:ascii="Arial CYR" w:eastAsia="Times New Roman" w:hAnsi="Arial CYR" w:cs="Arial CYR"/>
                <w:sz w:val="20"/>
                <w:szCs w:val="20"/>
                <w:lang w:eastAsia="ru-RU"/>
              </w:rPr>
              <w:t> </w:t>
            </w:r>
          </w:p>
        </w:tc>
        <w:tc>
          <w:tcPr>
            <w:tcW w:w="516" w:type="dxa"/>
            <w:gridSpan w:val="2"/>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rPr>
                <w:rFonts w:ascii="Arial CYR" w:eastAsia="Times New Roman" w:hAnsi="Arial CYR" w:cs="Arial CYR"/>
                <w:i/>
                <w:sz w:val="20"/>
                <w:szCs w:val="20"/>
                <w:lang w:eastAsia="ru-RU"/>
              </w:rPr>
            </w:pPr>
            <w:r w:rsidRPr="00CD6169">
              <w:rPr>
                <w:rFonts w:ascii="Arial CYR" w:eastAsia="Times New Roman" w:hAnsi="Arial CYR" w:cs="Arial CYR"/>
                <w:i/>
                <w:sz w:val="20"/>
                <w:szCs w:val="20"/>
                <w:lang w:eastAsia="ru-RU"/>
              </w:rPr>
              <w:t> </w:t>
            </w:r>
          </w:p>
        </w:tc>
        <w:tc>
          <w:tcPr>
            <w:tcW w:w="618"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rPr>
                <w:rFonts w:ascii="Arial CYR" w:eastAsia="Times New Roman" w:hAnsi="Arial CYR" w:cs="Arial CYR"/>
                <w:sz w:val="20"/>
                <w:szCs w:val="20"/>
                <w:lang w:eastAsia="ru-RU"/>
              </w:rPr>
            </w:pPr>
          </w:p>
        </w:tc>
        <w:tc>
          <w:tcPr>
            <w:tcW w:w="992" w:type="dxa"/>
            <w:gridSpan w:val="2"/>
            <w:tcBorders>
              <w:top w:val="nil"/>
              <w:left w:val="nil"/>
              <w:bottom w:val="nil"/>
              <w:right w:val="nil"/>
            </w:tcBorders>
            <w:shd w:val="clear" w:color="000000" w:fill="FFFFFF"/>
            <w:noWrap/>
            <w:vAlign w:val="bottom"/>
          </w:tcPr>
          <w:p w:rsidR="009D3D7B" w:rsidRPr="00CD6169" w:rsidRDefault="009D3D7B" w:rsidP="009D3D7B">
            <w:pPr>
              <w:spacing w:after="0" w:line="240" w:lineRule="auto"/>
              <w:ind w:left="-4511" w:hanging="142"/>
              <w:jc w:val="right"/>
              <w:rPr>
                <w:rFonts w:ascii="Times New Roman" w:eastAsia="Times New Roman" w:hAnsi="Times New Roman"/>
                <w:sz w:val="20"/>
                <w:szCs w:val="20"/>
                <w:lang w:eastAsia="ru-RU"/>
              </w:rPr>
            </w:pPr>
          </w:p>
        </w:tc>
      </w:tr>
      <w:tr w:rsidR="009D3D7B" w:rsidRPr="00CD6169" w:rsidTr="00B214FF">
        <w:trPr>
          <w:gridAfter w:val="1"/>
          <w:wAfter w:w="543" w:type="dxa"/>
          <w:trHeight w:val="174"/>
        </w:trPr>
        <w:tc>
          <w:tcPr>
            <w:tcW w:w="6204" w:type="dxa"/>
            <w:gridSpan w:val="2"/>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1275" w:type="dxa"/>
            <w:gridSpan w:val="4"/>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c>
          <w:tcPr>
            <w:tcW w:w="516" w:type="dxa"/>
            <w:gridSpan w:val="2"/>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jc w:val="right"/>
              <w:rPr>
                <w:rFonts w:ascii="Times New Roman" w:eastAsia="Times New Roman" w:hAnsi="Times New Roman"/>
                <w:i/>
                <w:sz w:val="20"/>
                <w:szCs w:val="20"/>
                <w:lang w:eastAsia="ru-RU"/>
              </w:rPr>
            </w:pPr>
            <w:r w:rsidRPr="00CD6169">
              <w:rPr>
                <w:rFonts w:ascii="Times New Roman" w:eastAsia="Times New Roman" w:hAnsi="Times New Roman"/>
                <w:i/>
                <w:sz w:val="20"/>
                <w:szCs w:val="20"/>
                <w:lang w:eastAsia="ru-RU"/>
              </w:rPr>
              <w:t> </w:t>
            </w:r>
          </w:p>
        </w:tc>
        <w:tc>
          <w:tcPr>
            <w:tcW w:w="618" w:type="dxa"/>
            <w:tcBorders>
              <w:top w:val="nil"/>
              <w:left w:val="nil"/>
              <w:bottom w:val="nil"/>
              <w:right w:val="nil"/>
            </w:tcBorders>
            <w:shd w:val="clear" w:color="auto" w:fill="auto"/>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p>
        </w:tc>
        <w:tc>
          <w:tcPr>
            <w:tcW w:w="992" w:type="dxa"/>
            <w:gridSpan w:val="2"/>
            <w:tcBorders>
              <w:top w:val="nil"/>
              <w:left w:val="nil"/>
              <w:bottom w:val="nil"/>
              <w:right w:val="nil"/>
            </w:tcBorders>
            <w:shd w:val="clear" w:color="000000" w:fill="FFFFFF"/>
            <w:noWrap/>
            <w:vAlign w:val="bottom"/>
            <w:hideMark/>
          </w:tcPr>
          <w:p w:rsidR="009D3D7B" w:rsidRPr="00CD6169" w:rsidRDefault="009D3D7B" w:rsidP="009D3D7B">
            <w:pPr>
              <w:spacing w:after="0" w:line="240" w:lineRule="auto"/>
              <w:jc w:val="right"/>
              <w:rPr>
                <w:rFonts w:ascii="Times New Roman" w:eastAsia="Times New Roman" w:hAnsi="Times New Roman"/>
                <w:sz w:val="20"/>
                <w:szCs w:val="20"/>
                <w:lang w:eastAsia="ru-RU"/>
              </w:rPr>
            </w:pPr>
            <w:r w:rsidRPr="00CD6169">
              <w:rPr>
                <w:rFonts w:ascii="Times New Roman" w:eastAsia="Times New Roman" w:hAnsi="Times New Roman"/>
                <w:sz w:val="20"/>
                <w:szCs w:val="20"/>
                <w:lang w:eastAsia="ru-RU"/>
              </w:rPr>
              <w:t> </w:t>
            </w:r>
          </w:p>
        </w:tc>
      </w:tr>
      <w:tr w:rsidR="009D3D7B" w:rsidRPr="00B214FF" w:rsidTr="00B214FF">
        <w:trPr>
          <w:trHeight w:val="780"/>
        </w:trPr>
        <w:tc>
          <w:tcPr>
            <w:tcW w:w="10148" w:type="dxa"/>
            <w:gridSpan w:val="12"/>
            <w:tcBorders>
              <w:top w:val="nil"/>
              <w:left w:val="nil"/>
              <w:bottom w:val="nil"/>
              <w:right w:val="nil"/>
            </w:tcBorders>
            <w:shd w:val="clear" w:color="000000" w:fill="FFFFFF"/>
            <w:vAlign w:val="bottom"/>
            <w:hideMark/>
          </w:tcPr>
          <w:p w:rsidR="009D3D7B" w:rsidRPr="00B214FF" w:rsidRDefault="009D3D7B" w:rsidP="009D3D7B">
            <w:pPr>
              <w:spacing w:after="0" w:line="240" w:lineRule="auto"/>
              <w:jc w:val="center"/>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B214FF">
              <w:rPr>
                <w:rFonts w:ascii="Times New Roman" w:eastAsia="Times New Roman" w:hAnsi="Times New Roman"/>
                <w:b/>
                <w:bCs/>
                <w:sz w:val="20"/>
                <w:szCs w:val="20"/>
                <w:lang w:eastAsia="ru-RU"/>
              </w:rPr>
              <w:t>расходов классификации расходов бюджета сельского поселения</w:t>
            </w:r>
            <w:proofErr w:type="gramEnd"/>
            <w:r w:rsidRPr="00B214FF">
              <w:rPr>
                <w:rFonts w:ascii="Times New Roman" w:eastAsia="Times New Roman" w:hAnsi="Times New Roman"/>
                <w:b/>
                <w:bCs/>
                <w:sz w:val="20"/>
                <w:szCs w:val="20"/>
                <w:lang w:eastAsia="ru-RU"/>
              </w:rPr>
              <w:t xml:space="preserve"> станция Клявлино муниципального района Клявлинский Самарской области на 2024 год.</w:t>
            </w:r>
          </w:p>
        </w:tc>
      </w:tr>
      <w:tr w:rsidR="009D3D7B" w:rsidRPr="00B214FF" w:rsidTr="00B214FF">
        <w:trPr>
          <w:gridAfter w:val="1"/>
          <w:wAfter w:w="543" w:type="dxa"/>
          <w:trHeight w:val="276"/>
        </w:trPr>
        <w:tc>
          <w:tcPr>
            <w:tcW w:w="5353" w:type="dxa"/>
            <w:tcBorders>
              <w:top w:val="nil"/>
              <w:left w:val="nil"/>
              <w:bottom w:val="nil"/>
              <w:right w:val="nil"/>
            </w:tcBorders>
            <w:shd w:val="clear" w:color="000000" w:fill="FFFFFF"/>
            <w:noWrap/>
            <w:vAlign w:val="bottom"/>
            <w:hideMark/>
          </w:tcPr>
          <w:p w:rsidR="009D3D7B" w:rsidRPr="00B214FF" w:rsidRDefault="009D3D7B" w:rsidP="009D3D7B">
            <w:pPr>
              <w:spacing w:after="0" w:line="240" w:lineRule="auto"/>
              <w:rPr>
                <w:rFonts w:ascii="Arial" w:eastAsia="Times New Roman" w:hAnsi="Arial" w:cs="Arial"/>
                <w:sz w:val="20"/>
                <w:szCs w:val="20"/>
                <w:lang w:eastAsia="ru-RU"/>
              </w:rPr>
            </w:pPr>
            <w:r w:rsidRPr="00B214FF">
              <w:rPr>
                <w:rFonts w:ascii="Arial" w:eastAsia="Times New Roman" w:hAnsi="Arial" w:cs="Arial"/>
                <w:sz w:val="20"/>
                <w:szCs w:val="20"/>
                <w:lang w:eastAsia="ru-RU"/>
              </w:rPr>
              <w:t> </w:t>
            </w:r>
          </w:p>
        </w:tc>
        <w:tc>
          <w:tcPr>
            <w:tcW w:w="1418" w:type="dxa"/>
            <w:gridSpan w:val="2"/>
            <w:tcBorders>
              <w:top w:val="nil"/>
              <w:left w:val="nil"/>
              <w:bottom w:val="nil"/>
              <w:right w:val="nil"/>
            </w:tcBorders>
            <w:shd w:val="clear" w:color="000000" w:fill="FFFFFF"/>
            <w:noWrap/>
            <w:vAlign w:val="bottom"/>
            <w:hideMark/>
          </w:tcPr>
          <w:p w:rsidR="009D3D7B" w:rsidRPr="00B214FF" w:rsidRDefault="009D3D7B" w:rsidP="009D3D7B">
            <w:pPr>
              <w:spacing w:after="0" w:line="240" w:lineRule="auto"/>
              <w:rPr>
                <w:rFonts w:ascii="Arial" w:eastAsia="Times New Roman" w:hAnsi="Arial" w:cs="Arial"/>
                <w:sz w:val="20"/>
                <w:szCs w:val="20"/>
                <w:lang w:eastAsia="ru-RU"/>
              </w:rPr>
            </w:pPr>
            <w:r w:rsidRPr="00B214FF">
              <w:rPr>
                <w:rFonts w:ascii="Arial" w:eastAsia="Times New Roman" w:hAnsi="Arial" w:cs="Arial"/>
                <w:sz w:val="20"/>
                <w:szCs w:val="20"/>
                <w:lang w:eastAsia="ru-RU"/>
              </w:rPr>
              <w:t> </w:t>
            </w:r>
          </w:p>
        </w:tc>
        <w:tc>
          <w:tcPr>
            <w:tcW w:w="708" w:type="dxa"/>
            <w:gridSpan w:val="3"/>
            <w:tcBorders>
              <w:top w:val="nil"/>
              <w:left w:val="nil"/>
              <w:bottom w:val="nil"/>
              <w:right w:val="nil"/>
            </w:tcBorders>
            <w:shd w:val="clear" w:color="000000" w:fill="FFFFFF"/>
            <w:noWrap/>
            <w:vAlign w:val="bottom"/>
            <w:hideMark/>
          </w:tcPr>
          <w:p w:rsidR="009D3D7B" w:rsidRPr="00B214FF" w:rsidRDefault="009D3D7B" w:rsidP="009D3D7B">
            <w:pPr>
              <w:spacing w:after="0" w:line="240" w:lineRule="auto"/>
              <w:rPr>
                <w:rFonts w:ascii="Arial" w:eastAsia="Times New Roman" w:hAnsi="Arial" w:cs="Arial"/>
                <w:i/>
                <w:sz w:val="20"/>
                <w:szCs w:val="20"/>
                <w:lang w:eastAsia="ru-RU"/>
              </w:rPr>
            </w:pPr>
            <w:r w:rsidRPr="00B214FF">
              <w:rPr>
                <w:rFonts w:ascii="Arial" w:eastAsia="Times New Roman" w:hAnsi="Arial" w:cs="Arial"/>
                <w:i/>
                <w:sz w:val="20"/>
                <w:szCs w:val="20"/>
                <w:lang w:eastAsia="ru-RU"/>
              </w:rPr>
              <w:t> </w:t>
            </w:r>
          </w:p>
        </w:tc>
        <w:tc>
          <w:tcPr>
            <w:tcW w:w="1134" w:type="dxa"/>
            <w:gridSpan w:val="3"/>
            <w:tcBorders>
              <w:top w:val="nil"/>
              <w:left w:val="nil"/>
              <w:bottom w:val="nil"/>
              <w:right w:val="nil"/>
            </w:tcBorders>
            <w:shd w:val="clear" w:color="auto" w:fill="auto"/>
            <w:noWrap/>
            <w:vAlign w:val="bottom"/>
            <w:hideMark/>
          </w:tcPr>
          <w:p w:rsidR="009D3D7B" w:rsidRPr="00B214FF" w:rsidRDefault="009D3D7B" w:rsidP="009D3D7B">
            <w:pPr>
              <w:spacing w:after="0" w:line="240" w:lineRule="auto"/>
              <w:rPr>
                <w:rFonts w:ascii="Arial" w:eastAsia="Times New Roman" w:hAnsi="Arial" w:cs="Arial"/>
                <w:sz w:val="20"/>
                <w:szCs w:val="20"/>
                <w:lang w:eastAsia="ru-RU"/>
              </w:rPr>
            </w:pPr>
          </w:p>
        </w:tc>
        <w:tc>
          <w:tcPr>
            <w:tcW w:w="992" w:type="dxa"/>
            <w:gridSpan w:val="2"/>
            <w:tcBorders>
              <w:top w:val="nil"/>
              <w:left w:val="nil"/>
              <w:bottom w:val="nil"/>
              <w:right w:val="nil"/>
            </w:tcBorders>
            <w:shd w:val="clear" w:color="000000" w:fill="FFFFFF"/>
            <w:noWrap/>
            <w:vAlign w:val="bottom"/>
            <w:hideMark/>
          </w:tcPr>
          <w:p w:rsidR="009D3D7B" w:rsidRPr="00B214FF" w:rsidRDefault="009D3D7B" w:rsidP="009D3D7B">
            <w:pPr>
              <w:spacing w:after="0" w:line="240" w:lineRule="auto"/>
              <w:rPr>
                <w:rFonts w:ascii="Arial CYR" w:eastAsia="Times New Roman" w:hAnsi="Arial CYR" w:cs="Arial CYR"/>
                <w:sz w:val="20"/>
                <w:szCs w:val="20"/>
                <w:lang w:eastAsia="ru-RU"/>
              </w:rPr>
            </w:pPr>
            <w:r w:rsidRPr="00B214FF">
              <w:rPr>
                <w:rFonts w:ascii="Arial CYR" w:eastAsia="Times New Roman" w:hAnsi="Arial CYR" w:cs="Arial CYR"/>
                <w:sz w:val="20"/>
                <w:szCs w:val="20"/>
                <w:lang w:eastAsia="ru-RU"/>
              </w:rPr>
              <w:t> </w:t>
            </w:r>
          </w:p>
        </w:tc>
      </w:tr>
      <w:tr w:rsidR="009D3D7B" w:rsidRPr="00B214FF" w:rsidTr="00B214FF">
        <w:trPr>
          <w:gridAfter w:val="1"/>
          <w:wAfter w:w="543" w:type="dxa"/>
          <w:trHeight w:val="285"/>
        </w:trPr>
        <w:tc>
          <w:tcPr>
            <w:tcW w:w="5353"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jc w:val="center"/>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Наименование</w:t>
            </w:r>
          </w:p>
        </w:tc>
        <w:tc>
          <w:tcPr>
            <w:tcW w:w="1418"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D3D7B" w:rsidRPr="00B214FF" w:rsidRDefault="009D3D7B" w:rsidP="009D3D7B">
            <w:pPr>
              <w:spacing w:after="0" w:line="240" w:lineRule="auto"/>
              <w:jc w:val="center"/>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ЦСР</w:t>
            </w:r>
          </w:p>
        </w:tc>
        <w:tc>
          <w:tcPr>
            <w:tcW w:w="708" w:type="dxa"/>
            <w:gridSpan w:val="3"/>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D3D7B" w:rsidRPr="00B214FF" w:rsidRDefault="009D3D7B" w:rsidP="009D3D7B">
            <w:pPr>
              <w:spacing w:after="0" w:line="240" w:lineRule="auto"/>
              <w:jc w:val="center"/>
              <w:rPr>
                <w:rFonts w:ascii="Times New Roman" w:eastAsia="Times New Roman" w:hAnsi="Times New Roman"/>
                <w:b/>
                <w:bCs/>
                <w:i/>
                <w:sz w:val="20"/>
                <w:szCs w:val="20"/>
                <w:lang w:eastAsia="ru-RU"/>
              </w:rPr>
            </w:pPr>
            <w:r w:rsidRPr="00B214FF">
              <w:rPr>
                <w:rFonts w:ascii="Times New Roman" w:eastAsia="Times New Roman" w:hAnsi="Times New Roman"/>
                <w:b/>
                <w:bCs/>
                <w:i/>
                <w:sz w:val="20"/>
                <w:szCs w:val="20"/>
                <w:lang w:eastAsia="ru-RU"/>
              </w:rPr>
              <w:t>ВР</w:t>
            </w:r>
          </w:p>
        </w:tc>
        <w:tc>
          <w:tcPr>
            <w:tcW w:w="2126" w:type="dxa"/>
            <w:gridSpan w:val="5"/>
            <w:tcBorders>
              <w:top w:val="single" w:sz="4" w:space="0" w:color="000000"/>
              <w:left w:val="nil"/>
              <w:bottom w:val="single" w:sz="4" w:space="0" w:color="000000"/>
              <w:right w:val="single" w:sz="4" w:space="0" w:color="000000"/>
            </w:tcBorders>
            <w:shd w:val="clear" w:color="000000" w:fill="FFFFFF"/>
            <w:vAlign w:val="bottom"/>
            <w:hideMark/>
          </w:tcPr>
          <w:p w:rsidR="009D3D7B" w:rsidRPr="00B214FF" w:rsidRDefault="009D3D7B" w:rsidP="009D3D7B">
            <w:pPr>
              <w:spacing w:after="0" w:line="240" w:lineRule="auto"/>
              <w:jc w:val="center"/>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Сумма, тыс. руб.</w:t>
            </w:r>
          </w:p>
        </w:tc>
      </w:tr>
      <w:tr w:rsidR="009D3D7B" w:rsidRPr="00B214FF" w:rsidTr="00B214FF">
        <w:trPr>
          <w:gridAfter w:val="1"/>
          <w:wAfter w:w="543" w:type="dxa"/>
          <w:trHeight w:val="2352"/>
        </w:trPr>
        <w:tc>
          <w:tcPr>
            <w:tcW w:w="5353" w:type="dxa"/>
            <w:vMerge/>
            <w:tcBorders>
              <w:top w:val="single" w:sz="4" w:space="0" w:color="auto"/>
              <w:left w:val="single" w:sz="4" w:space="0" w:color="auto"/>
              <w:bottom w:val="single" w:sz="4" w:space="0" w:color="auto"/>
              <w:right w:val="single" w:sz="4" w:space="0" w:color="auto"/>
            </w:tcBorders>
            <w:vAlign w:val="center"/>
            <w:hideMark/>
          </w:tcPr>
          <w:p w:rsidR="009D3D7B" w:rsidRPr="00B214FF" w:rsidRDefault="009D3D7B" w:rsidP="009D3D7B">
            <w:pPr>
              <w:spacing w:after="0" w:line="240" w:lineRule="auto"/>
              <w:rPr>
                <w:rFonts w:ascii="Times New Roman" w:eastAsia="Times New Roman" w:hAnsi="Times New Roman"/>
                <w:b/>
                <w:bCs/>
                <w:sz w:val="20"/>
                <w:szCs w:val="20"/>
                <w:lang w:eastAsia="ru-RU"/>
              </w:rPr>
            </w:pPr>
          </w:p>
        </w:tc>
        <w:tc>
          <w:tcPr>
            <w:tcW w:w="1418" w:type="dxa"/>
            <w:gridSpan w:val="2"/>
            <w:vMerge/>
            <w:tcBorders>
              <w:top w:val="single" w:sz="4" w:space="0" w:color="auto"/>
              <w:left w:val="single" w:sz="4" w:space="0" w:color="auto"/>
              <w:bottom w:val="single" w:sz="4" w:space="0" w:color="000000"/>
              <w:right w:val="single" w:sz="4" w:space="0" w:color="auto"/>
            </w:tcBorders>
            <w:vAlign w:val="center"/>
            <w:hideMark/>
          </w:tcPr>
          <w:p w:rsidR="009D3D7B" w:rsidRPr="00B214FF" w:rsidRDefault="009D3D7B" w:rsidP="009D3D7B">
            <w:pPr>
              <w:spacing w:after="0" w:line="240" w:lineRule="auto"/>
              <w:rPr>
                <w:rFonts w:ascii="Times New Roman" w:eastAsia="Times New Roman" w:hAnsi="Times New Roman"/>
                <w:b/>
                <w:bCs/>
                <w:sz w:val="20"/>
                <w:szCs w:val="20"/>
                <w:lang w:eastAsia="ru-RU"/>
              </w:rPr>
            </w:pPr>
          </w:p>
        </w:tc>
        <w:tc>
          <w:tcPr>
            <w:tcW w:w="708" w:type="dxa"/>
            <w:gridSpan w:val="3"/>
            <w:vMerge/>
            <w:tcBorders>
              <w:top w:val="single" w:sz="4" w:space="0" w:color="auto"/>
              <w:left w:val="single" w:sz="4" w:space="0" w:color="auto"/>
              <w:bottom w:val="single" w:sz="4" w:space="0" w:color="000000"/>
              <w:right w:val="single" w:sz="4" w:space="0" w:color="auto"/>
            </w:tcBorders>
            <w:vAlign w:val="center"/>
            <w:hideMark/>
          </w:tcPr>
          <w:p w:rsidR="009D3D7B" w:rsidRPr="00B214FF" w:rsidRDefault="009D3D7B" w:rsidP="009D3D7B">
            <w:pPr>
              <w:spacing w:after="0" w:line="240" w:lineRule="auto"/>
              <w:rPr>
                <w:rFonts w:ascii="Times New Roman" w:eastAsia="Times New Roman" w:hAnsi="Times New Roman"/>
                <w:b/>
                <w:bCs/>
                <w:i/>
                <w:sz w:val="20"/>
                <w:szCs w:val="20"/>
                <w:lang w:eastAsia="ru-RU"/>
              </w:rPr>
            </w:pPr>
          </w:p>
        </w:tc>
        <w:tc>
          <w:tcPr>
            <w:tcW w:w="1134" w:type="dxa"/>
            <w:gridSpan w:val="3"/>
            <w:tcBorders>
              <w:top w:val="nil"/>
              <w:left w:val="nil"/>
              <w:bottom w:val="single" w:sz="4" w:space="0" w:color="000000"/>
              <w:right w:val="single" w:sz="4" w:space="0" w:color="000000"/>
            </w:tcBorders>
            <w:shd w:val="clear" w:color="auto" w:fill="auto"/>
            <w:vAlign w:val="bottom"/>
            <w:hideMark/>
          </w:tcPr>
          <w:p w:rsidR="009D3D7B" w:rsidRPr="00B214FF" w:rsidRDefault="009D3D7B" w:rsidP="009D3D7B">
            <w:pPr>
              <w:spacing w:after="0" w:line="240" w:lineRule="auto"/>
              <w:jc w:val="center"/>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Всего</w:t>
            </w:r>
          </w:p>
        </w:tc>
        <w:tc>
          <w:tcPr>
            <w:tcW w:w="992" w:type="dxa"/>
            <w:gridSpan w:val="2"/>
            <w:tcBorders>
              <w:top w:val="nil"/>
              <w:left w:val="nil"/>
              <w:bottom w:val="single" w:sz="4" w:space="0" w:color="000000"/>
              <w:right w:val="single" w:sz="4" w:space="0" w:color="000000"/>
            </w:tcBorders>
            <w:shd w:val="clear" w:color="000000" w:fill="FFFFFF"/>
            <w:vAlign w:val="bottom"/>
            <w:hideMark/>
          </w:tcPr>
          <w:p w:rsidR="009D3D7B" w:rsidRPr="00B214FF" w:rsidRDefault="009D3D7B" w:rsidP="009D3D7B">
            <w:pPr>
              <w:spacing w:after="0" w:line="240" w:lineRule="auto"/>
              <w:jc w:val="center"/>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B214FF">
              <w:rPr>
                <w:rFonts w:ascii="Times New Roman" w:eastAsia="Times New Roman" w:hAnsi="Times New Roman"/>
                <w:b/>
                <w:bCs/>
                <w:sz w:val="20"/>
                <w:szCs w:val="20"/>
                <w:lang w:eastAsia="ru-RU"/>
              </w:rPr>
              <w:t>имеющие</w:t>
            </w:r>
            <w:proofErr w:type="gramEnd"/>
            <w:r w:rsidRPr="00B214FF">
              <w:rPr>
                <w:rFonts w:ascii="Times New Roman" w:eastAsia="Times New Roman" w:hAnsi="Times New Roman"/>
                <w:b/>
                <w:bCs/>
                <w:sz w:val="20"/>
                <w:szCs w:val="20"/>
                <w:lang w:eastAsia="ru-RU"/>
              </w:rPr>
              <w:t xml:space="preserve"> целевое назначение из вышестоящих бюджетов</w:t>
            </w:r>
          </w:p>
        </w:tc>
      </w:tr>
      <w:tr w:rsidR="009D3D7B" w:rsidRPr="00B214FF" w:rsidTr="00B214FF">
        <w:trPr>
          <w:gridAfter w:val="1"/>
          <w:wAfter w:w="543" w:type="dxa"/>
          <w:trHeight w:val="1548"/>
        </w:trPr>
        <w:tc>
          <w:tcPr>
            <w:tcW w:w="5353" w:type="dxa"/>
            <w:tcBorders>
              <w:top w:val="nil"/>
              <w:left w:val="single" w:sz="4" w:space="0" w:color="auto"/>
              <w:bottom w:val="single" w:sz="4" w:space="0" w:color="auto"/>
              <w:right w:val="single" w:sz="4" w:space="0" w:color="auto"/>
            </w:tcBorders>
            <w:shd w:val="clear" w:color="auto" w:fill="auto"/>
            <w:vAlign w:val="bottom"/>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2100000000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jc w:val="center"/>
              <w:rPr>
                <w:rFonts w:ascii="Times New Roman" w:eastAsia="Times New Roman" w:hAnsi="Times New Roman"/>
                <w:b/>
                <w:bCs/>
                <w:i/>
                <w:sz w:val="20"/>
                <w:szCs w:val="20"/>
                <w:lang w:eastAsia="ru-RU"/>
              </w:rPr>
            </w:pPr>
            <w:r w:rsidRPr="00B214FF">
              <w:rPr>
                <w:rFonts w:ascii="Times New Roman" w:eastAsia="Times New Roman" w:hAnsi="Times New Roman"/>
                <w:b/>
                <w:bCs/>
                <w:i/>
                <w:sz w:val="20"/>
                <w:szCs w:val="20"/>
                <w:lang w:eastAsia="ru-RU"/>
              </w:rPr>
              <w:t>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17 044,364</w:t>
            </w:r>
          </w:p>
        </w:tc>
        <w:tc>
          <w:tcPr>
            <w:tcW w:w="992" w:type="dxa"/>
            <w:gridSpan w:val="2"/>
            <w:tcBorders>
              <w:top w:val="nil"/>
              <w:left w:val="nil"/>
              <w:bottom w:val="single" w:sz="4" w:space="0" w:color="000000"/>
              <w:right w:val="single" w:sz="4" w:space="0" w:color="000000"/>
            </w:tcBorders>
            <w:shd w:val="clear" w:color="auto" w:fill="auto"/>
            <w:vAlign w:val="bottom"/>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12 600,000</w:t>
            </w:r>
          </w:p>
        </w:tc>
      </w:tr>
      <w:tr w:rsidR="009D3D7B" w:rsidRPr="00B214FF" w:rsidTr="00B214FF">
        <w:trPr>
          <w:gridAfter w:val="1"/>
          <w:wAfter w:w="543" w:type="dxa"/>
          <w:trHeight w:val="792"/>
        </w:trPr>
        <w:tc>
          <w:tcPr>
            <w:tcW w:w="5353" w:type="dxa"/>
            <w:tcBorders>
              <w:top w:val="nil"/>
              <w:left w:val="single" w:sz="4" w:space="0" w:color="auto"/>
              <w:bottom w:val="single" w:sz="4" w:space="0" w:color="auto"/>
              <w:right w:val="single" w:sz="4" w:space="0" w:color="auto"/>
            </w:tcBorders>
            <w:shd w:val="clear" w:color="auto" w:fill="auto"/>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2100000000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200</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17 044,364</w:t>
            </w:r>
          </w:p>
        </w:tc>
        <w:tc>
          <w:tcPr>
            <w:tcW w:w="992" w:type="dxa"/>
            <w:gridSpan w:val="2"/>
            <w:tcBorders>
              <w:top w:val="nil"/>
              <w:left w:val="nil"/>
              <w:bottom w:val="single" w:sz="4" w:space="0" w:color="000000"/>
              <w:right w:val="single" w:sz="4" w:space="0" w:color="000000"/>
            </w:tcBorders>
            <w:shd w:val="clear" w:color="auto" w:fill="auto"/>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12 600,000</w:t>
            </w:r>
          </w:p>
        </w:tc>
      </w:tr>
      <w:tr w:rsidR="009D3D7B" w:rsidRPr="00B214FF" w:rsidTr="00B214FF">
        <w:trPr>
          <w:gridAfter w:val="1"/>
          <w:wAfter w:w="543" w:type="dxa"/>
          <w:trHeight w:val="648"/>
        </w:trPr>
        <w:tc>
          <w:tcPr>
            <w:tcW w:w="5353" w:type="dxa"/>
            <w:tcBorders>
              <w:top w:val="nil"/>
              <w:left w:val="single" w:sz="4" w:space="0" w:color="auto"/>
              <w:bottom w:val="single" w:sz="4" w:space="0" w:color="auto"/>
              <w:right w:val="single" w:sz="4" w:space="0" w:color="auto"/>
            </w:tcBorders>
            <w:shd w:val="clear" w:color="auto" w:fill="auto"/>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2100000000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240</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17 044,364</w:t>
            </w:r>
          </w:p>
        </w:tc>
        <w:tc>
          <w:tcPr>
            <w:tcW w:w="992" w:type="dxa"/>
            <w:gridSpan w:val="2"/>
            <w:tcBorders>
              <w:top w:val="nil"/>
              <w:left w:val="nil"/>
              <w:bottom w:val="single" w:sz="4" w:space="0" w:color="000000"/>
              <w:right w:val="single" w:sz="4" w:space="0" w:color="000000"/>
            </w:tcBorders>
            <w:shd w:val="clear" w:color="auto" w:fill="auto"/>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12 600,000</w:t>
            </w:r>
          </w:p>
        </w:tc>
      </w:tr>
      <w:tr w:rsidR="009D3D7B" w:rsidRPr="00B214FF" w:rsidTr="00B214FF">
        <w:trPr>
          <w:gridAfter w:val="1"/>
          <w:wAfter w:w="543" w:type="dxa"/>
          <w:trHeight w:val="1018"/>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 </w:t>
            </w:r>
          </w:p>
        </w:tc>
        <w:tc>
          <w:tcPr>
            <w:tcW w:w="1134" w:type="dxa"/>
            <w:gridSpan w:val="3"/>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38 300,320</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4 207,440</w:t>
            </w:r>
          </w:p>
        </w:tc>
      </w:tr>
      <w:tr w:rsidR="009D3D7B" w:rsidRPr="00B214FF" w:rsidTr="00B214FF">
        <w:trPr>
          <w:gridAfter w:val="1"/>
          <w:wAfter w:w="543" w:type="dxa"/>
          <w:trHeight w:val="984"/>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100</w:t>
            </w:r>
          </w:p>
        </w:tc>
        <w:tc>
          <w:tcPr>
            <w:tcW w:w="1134" w:type="dxa"/>
            <w:gridSpan w:val="3"/>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10 125,375</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651,542</w:t>
            </w:r>
          </w:p>
        </w:tc>
      </w:tr>
      <w:tr w:rsidR="009D3D7B" w:rsidRPr="00B214FF" w:rsidTr="00B214FF">
        <w:trPr>
          <w:gridAfter w:val="1"/>
          <w:wAfter w:w="543" w:type="dxa"/>
          <w:trHeight w:val="264"/>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Расходы на выплаты персоналу казенных учреждений</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110</w:t>
            </w:r>
          </w:p>
        </w:tc>
        <w:tc>
          <w:tcPr>
            <w:tcW w:w="1134" w:type="dxa"/>
            <w:gridSpan w:val="3"/>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2 951,952</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0,000</w:t>
            </w:r>
          </w:p>
        </w:tc>
      </w:tr>
      <w:tr w:rsidR="009D3D7B" w:rsidRPr="00B214FF" w:rsidTr="00B214FF">
        <w:trPr>
          <w:gridAfter w:val="1"/>
          <w:wAfter w:w="543" w:type="dxa"/>
          <w:trHeight w:val="528"/>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120</w:t>
            </w:r>
          </w:p>
        </w:tc>
        <w:tc>
          <w:tcPr>
            <w:tcW w:w="1134" w:type="dxa"/>
            <w:gridSpan w:val="3"/>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7 173,423</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651,542</w:t>
            </w:r>
          </w:p>
        </w:tc>
      </w:tr>
      <w:tr w:rsidR="009D3D7B" w:rsidRPr="00B214FF" w:rsidTr="00B214FF">
        <w:trPr>
          <w:gridAfter w:val="1"/>
          <w:wAfter w:w="543" w:type="dxa"/>
          <w:trHeight w:val="528"/>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lastRenderedPageBreak/>
              <w:t>Закупка товаров, работ и услуг для обеспечения государственных (муниципальных) нужд</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200</w:t>
            </w:r>
          </w:p>
        </w:tc>
        <w:tc>
          <w:tcPr>
            <w:tcW w:w="1134" w:type="dxa"/>
            <w:gridSpan w:val="3"/>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25 536,269</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3 555,898</w:t>
            </w:r>
          </w:p>
        </w:tc>
      </w:tr>
      <w:tr w:rsidR="009D3D7B" w:rsidRPr="00B214FF" w:rsidTr="00B214FF">
        <w:trPr>
          <w:gridAfter w:val="1"/>
          <w:wAfter w:w="543" w:type="dxa"/>
          <w:trHeight w:val="528"/>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240</w:t>
            </w:r>
          </w:p>
        </w:tc>
        <w:tc>
          <w:tcPr>
            <w:tcW w:w="1134" w:type="dxa"/>
            <w:gridSpan w:val="3"/>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25 536,269</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3 555,898</w:t>
            </w:r>
          </w:p>
        </w:tc>
      </w:tr>
      <w:tr w:rsidR="009D3D7B" w:rsidRPr="00B214FF" w:rsidTr="00B214FF">
        <w:trPr>
          <w:gridAfter w:val="1"/>
          <w:wAfter w:w="543" w:type="dxa"/>
          <w:trHeight w:val="264"/>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Социальное обеспечение и иные выплаты населению</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300</w:t>
            </w:r>
          </w:p>
        </w:tc>
        <w:tc>
          <w:tcPr>
            <w:tcW w:w="1134" w:type="dxa"/>
            <w:gridSpan w:val="3"/>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340,191</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0,000</w:t>
            </w:r>
          </w:p>
        </w:tc>
      </w:tr>
      <w:tr w:rsidR="009D3D7B" w:rsidRPr="00B214FF" w:rsidTr="00B214FF">
        <w:trPr>
          <w:gridAfter w:val="1"/>
          <w:wAfter w:w="543" w:type="dxa"/>
          <w:trHeight w:val="528"/>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Публичные нормативные социальные выплаты гражданам</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310</w:t>
            </w:r>
          </w:p>
        </w:tc>
        <w:tc>
          <w:tcPr>
            <w:tcW w:w="1134" w:type="dxa"/>
            <w:gridSpan w:val="3"/>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315,191</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0,000</w:t>
            </w:r>
          </w:p>
        </w:tc>
      </w:tr>
      <w:tr w:rsidR="009D3D7B" w:rsidRPr="00B214FF" w:rsidTr="00B214FF">
        <w:trPr>
          <w:gridAfter w:val="1"/>
          <w:wAfter w:w="543" w:type="dxa"/>
          <w:trHeight w:val="264"/>
        </w:trPr>
        <w:tc>
          <w:tcPr>
            <w:tcW w:w="5353" w:type="dxa"/>
            <w:tcBorders>
              <w:top w:val="nil"/>
              <w:left w:val="single" w:sz="4" w:space="0" w:color="auto"/>
              <w:bottom w:val="single" w:sz="4" w:space="0" w:color="auto"/>
              <w:right w:val="single" w:sz="4" w:space="0" w:color="auto"/>
            </w:tcBorders>
            <w:shd w:val="clear" w:color="000000" w:fill="FFFFFF"/>
            <w:vAlign w:val="bottom"/>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Социальные выплаты гражданам, кроме публичных нормативных социальных выплат</w:t>
            </w:r>
          </w:p>
        </w:tc>
        <w:tc>
          <w:tcPr>
            <w:tcW w:w="1418" w:type="dxa"/>
            <w:gridSpan w:val="2"/>
            <w:tcBorders>
              <w:top w:val="nil"/>
              <w:left w:val="nil"/>
              <w:bottom w:val="single" w:sz="4" w:space="0" w:color="auto"/>
              <w:right w:val="single" w:sz="4" w:space="0" w:color="auto"/>
            </w:tcBorders>
            <w:shd w:val="clear" w:color="000000" w:fill="FFFFFF"/>
            <w:vAlign w:val="bottom"/>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320</w:t>
            </w:r>
          </w:p>
        </w:tc>
        <w:tc>
          <w:tcPr>
            <w:tcW w:w="1134" w:type="dxa"/>
            <w:gridSpan w:val="3"/>
            <w:tcBorders>
              <w:top w:val="nil"/>
              <w:left w:val="nil"/>
              <w:bottom w:val="single" w:sz="4" w:space="0" w:color="000000"/>
              <w:right w:val="single" w:sz="4" w:space="0" w:color="000000"/>
            </w:tcBorders>
            <w:shd w:val="clear" w:color="auto" w:fill="auto"/>
            <w:noWrap/>
            <w:vAlign w:val="bottom"/>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25,000</w:t>
            </w:r>
          </w:p>
        </w:tc>
        <w:tc>
          <w:tcPr>
            <w:tcW w:w="992" w:type="dxa"/>
            <w:gridSpan w:val="2"/>
            <w:tcBorders>
              <w:top w:val="nil"/>
              <w:left w:val="nil"/>
              <w:bottom w:val="single" w:sz="4" w:space="0" w:color="000000"/>
              <w:right w:val="single" w:sz="4" w:space="0" w:color="000000"/>
            </w:tcBorders>
            <w:shd w:val="clear" w:color="auto" w:fill="auto"/>
            <w:noWrap/>
            <w:vAlign w:val="bottom"/>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0,000</w:t>
            </w:r>
          </w:p>
        </w:tc>
      </w:tr>
      <w:tr w:rsidR="009D3D7B" w:rsidRPr="00B214FF" w:rsidTr="00B214FF">
        <w:trPr>
          <w:gridAfter w:val="1"/>
          <w:wAfter w:w="543" w:type="dxa"/>
          <w:trHeight w:val="264"/>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Межбюджетные трансферты</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500</w:t>
            </w:r>
          </w:p>
        </w:tc>
        <w:tc>
          <w:tcPr>
            <w:tcW w:w="1134" w:type="dxa"/>
            <w:gridSpan w:val="3"/>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1 396,698</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0,000</w:t>
            </w:r>
          </w:p>
        </w:tc>
      </w:tr>
      <w:tr w:rsidR="009D3D7B" w:rsidRPr="00B214FF" w:rsidTr="00B214FF">
        <w:trPr>
          <w:gridAfter w:val="1"/>
          <w:wAfter w:w="543" w:type="dxa"/>
          <w:trHeight w:val="264"/>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Иные межбюджетные трансферты</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540</w:t>
            </w:r>
          </w:p>
        </w:tc>
        <w:tc>
          <w:tcPr>
            <w:tcW w:w="1134" w:type="dxa"/>
            <w:gridSpan w:val="3"/>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1 396,698</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0,000</w:t>
            </w:r>
          </w:p>
        </w:tc>
      </w:tr>
      <w:tr w:rsidR="009D3D7B" w:rsidRPr="00B214FF" w:rsidTr="00B214FF">
        <w:trPr>
          <w:gridAfter w:val="1"/>
          <w:wAfter w:w="543" w:type="dxa"/>
          <w:trHeight w:val="264"/>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Иные бюджетные ассигнования</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800</w:t>
            </w:r>
          </w:p>
        </w:tc>
        <w:tc>
          <w:tcPr>
            <w:tcW w:w="1134" w:type="dxa"/>
            <w:gridSpan w:val="3"/>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901,787</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0,000</w:t>
            </w:r>
          </w:p>
        </w:tc>
      </w:tr>
      <w:tr w:rsidR="009D3D7B" w:rsidRPr="00B214FF" w:rsidTr="00B214FF">
        <w:trPr>
          <w:gridAfter w:val="1"/>
          <w:wAfter w:w="543" w:type="dxa"/>
          <w:trHeight w:val="264"/>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Уплата налогов, сборов и иных платежей</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850</w:t>
            </w:r>
          </w:p>
        </w:tc>
        <w:tc>
          <w:tcPr>
            <w:tcW w:w="1134" w:type="dxa"/>
            <w:gridSpan w:val="3"/>
            <w:tcBorders>
              <w:top w:val="nil"/>
              <w:left w:val="nil"/>
              <w:bottom w:val="nil"/>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901,787</w:t>
            </w:r>
          </w:p>
        </w:tc>
        <w:tc>
          <w:tcPr>
            <w:tcW w:w="992" w:type="dxa"/>
            <w:gridSpan w:val="2"/>
            <w:tcBorders>
              <w:top w:val="nil"/>
              <w:left w:val="nil"/>
              <w:bottom w:val="nil"/>
              <w:right w:val="single" w:sz="4" w:space="0" w:color="000000"/>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0,000</w:t>
            </w:r>
          </w:p>
        </w:tc>
      </w:tr>
      <w:tr w:rsidR="009D3D7B" w:rsidRPr="00B214FF" w:rsidTr="00B214FF">
        <w:trPr>
          <w:gridAfter w:val="1"/>
          <w:wAfter w:w="543" w:type="dxa"/>
          <w:trHeight w:val="937"/>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5000000000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1 734,718</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1 357,418</w:t>
            </w:r>
          </w:p>
        </w:tc>
      </w:tr>
      <w:tr w:rsidR="009D3D7B" w:rsidRPr="00B214FF" w:rsidTr="00B214FF">
        <w:trPr>
          <w:gridAfter w:val="1"/>
          <w:wAfter w:w="543" w:type="dxa"/>
          <w:trHeight w:val="264"/>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Межбюджетные трансферты</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5000000000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500</w:t>
            </w:r>
          </w:p>
        </w:tc>
        <w:tc>
          <w:tcPr>
            <w:tcW w:w="1134" w:type="dxa"/>
            <w:gridSpan w:val="3"/>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1 734,718</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1 357,418</w:t>
            </w:r>
          </w:p>
        </w:tc>
      </w:tr>
      <w:tr w:rsidR="009D3D7B" w:rsidRPr="00B214FF" w:rsidTr="00B214FF">
        <w:trPr>
          <w:gridAfter w:val="1"/>
          <w:wAfter w:w="543" w:type="dxa"/>
          <w:trHeight w:val="264"/>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Иные межбюджетные трансферты</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5000000000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540</w:t>
            </w:r>
          </w:p>
        </w:tc>
        <w:tc>
          <w:tcPr>
            <w:tcW w:w="1134" w:type="dxa"/>
            <w:gridSpan w:val="3"/>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1 734,718</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1 357,418</w:t>
            </w:r>
          </w:p>
        </w:tc>
      </w:tr>
      <w:tr w:rsidR="009D3D7B" w:rsidRPr="00B214FF" w:rsidTr="00B214FF">
        <w:trPr>
          <w:gridAfter w:val="1"/>
          <w:wAfter w:w="543" w:type="dxa"/>
          <w:trHeight w:val="433"/>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b/>
                <w:bCs/>
                <w:color w:val="000000"/>
                <w:sz w:val="20"/>
                <w:szCs w:val="20"/>
                <w:lang w:eastAsia="ru-RU"/>
              </w:rPr>
            </w:pPr>
            <w:r w:rsidRPr="00B214FF">
              <w:rPr>
                <w:rFonts w:ascii="Times New Roman" w:eastAsia="Times New Roman" w:hAnsi="Times New Roman"/>
                <w:b/>
                <w:bCs/>
                <w:color w:val="000000"/>
                <w:sz w:val="20"/>
                <w:szCs w:val="20"/>
                <w:lang w:eastAsia="ru-RU"/>
              </w:rPr>
              <w:t>Непрограммные направления расходов местного бюджета</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b/>
                <w:bCs/>
                <w:color w:val="000000"/>
                <w:sz w:val="20"/>
                <w:szCs w:val="20"/>
                <w:lang w:eastAsia="ru-RU"/>
              </w:rPr>
            </w:pPr>
            <w:r w:rsidRPr="00B214FF">
              <w:rPr>
                <w:rFonts w:ascii="Times New Roman" w:eastAsia="Times New Roman" w:hAnsi="Times New Roman"/>
                <w:b/>
                <w:bCs/>
                <w:color w:val="000000"/>
                <w:sz w:val="20"/>
                <w:szCs w:val="20"/>
                <w:lang w:eastAsia="ru-RU"/>
              </w:rPr>
              <w:t>9000000000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b/>
                <w:bCs/>
                <w:color w:val="000000"/>
                <w:sz w:val="20"/>
                <w:szCs w:val="20"/>
                <w:lang w:eastAsia="ru-RU"/>
              </w:rPr>
            </w:pPr>
            <w:r w:rsidRPr="00B214FF">
              <w:rPr>
                <w:rFonts w:ascii="Times New Roman" w:eastAsia="Times New Roman" w:hAnsi="Times New Roman"/>
                <w:b/>
                <w:bCs/>
                <w:color w:val="000000"/>
                <w:sz w:val="20"/>
                <w:szCs w:val="20"/>
                <w:lang w:eastAsia="ru-RU"/>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30,000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0,000</w:t>
            </w:r>
          </w:p>
        </w:tc>
      </w:tr>
      <w:tr w:rsidR="009D3D7B" w:rsidRPr="00B214FF" w:rsidTr="00B214FF">
        <w:trPr>
          <w:gridAfter w:val="1"/>
          <w:wAfter w:w="543" w:type="dxa"/>
          <w:trHeight w:val="557"/>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color w:val="000000"/>
                <w:sz w:val="20"/>
                <w:szCs w:val="20"/>
                <w:lang w:eastAsia="ru-RU"/>
              </w:rPr>
            </w:pPr>
            <w:r w:rsidRPr="00B214FF">
              <w:rPr>
                <w:rFonts w:ascii="Times New Roman" w:eastAsia="Times New Roman" w:hAnsi="Times New Roman"/>
                <w:color w:val="000000"/>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color w:val="000000"/>
                <w:sz w:val="20"/>
                <w:szCs w:val="20"/>
                <w:lang w:eastAsia="ru-RU"/>
              </w:rPr>
            </w:pPr>
            <w:r w:rsidRPr="00B214FF">
              <w:rPr>
                <w:rFonts w:ascii="Times New Roman" w:eastAsia="Times New Roman" w:hAnsi="Times New Roman"/>
                <w:color w:val="000000"/>
                <w:sz w:val="20"/>
                <w:szCs w:val="20"/>
                <w:lang w:eastAsia="ru-RU"/>
              </w:rPr>
              <w:t>9010000000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color w:val="000000"/>
                <w:sz w:val="20"/>
                <w:szCs w:val="20"/>
                <w:lang w:eastAsia="ru-RU"/>
              </w:rPr>
            </w:pPr>
            <w:r w:rsidRPr="00B214FF">
              <w:rPr>
                <w:rFonts w:ascii="Times New Roman" w:eastAsia="Times New Roman" w:hAnsi="Times New Roman"/>
                <w:color w:val="000000"/>
                <w:sz w:val="20"/>
                <w:szCs w:val="20"/>
                <w:lang w:eastAsia="ru-RU"/>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30,000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0,000</w:t>
            </w:r>
          </w:p>
        </w:tc>
      </w:tr>
      <w:tr w:rsidR="009D3D7B" w:rsidRPr="00B214FF" w:rsidTr="00B214FF">
        <w:trPr>
          <w:gridAfter w:val="1"/>
          <w:wAfter w:w="543" w:type="dxa"/>
          <w:trHeight w:val="285"/>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color w:val="000000"/>
                <w:sz w:val="20"/>
                <w:szCs w:val="20"/>
                <w:lang w:eastAsia="ru-RU"/>
              </w:rPr>
            </w:pPr>
            <w:r w:rsidRPr="00B214FF">
              <w:rPr>
                <w:rFonts w:ascii="Times New Roman" w:eastAsia="Times New Roman" w:hAnsi="Times New Roman"/>
                <w:color w:val="000000"/>
                <w:sz w:val="20"/>
                <w:szCs w:val="20"/>
                <w:lang w:eastAsia="ru-RU"/>
              </w:rPr>
              <w:t>Иные бюджетные ассигнования</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color w:val="000000"/>
                <w:sz w:val="20"/>
                <w:szCs w:val="20"/>
                <w:lang w:eastAsia="ru-RU"/>
              </w:rPr>
            </w:pPr>
            <w:r w:rsidRPr="00B214FF">
              <w:rPr>
                <w:rFonts w:ascii="Times New Roman" w:eastAsia="Times New Roman" w:hAnsi="Times New Roman"/>
                <w:color w:val="000000"/>
                <w:sz w:val="20"/>
                <w:szCs w:val="20"/>
                <w:lang w:eastAsia="ru-RU"/>
              </w:rPr>
              <w:t>9010000000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color w:val="000000"/>
                <w:sz w:val="20"/>
                <w:szCs w:val="20"/>
                <w:lang w:eastAsia="ru-RU"/>
              </w:rPr>
            </w:pPr>
            <w:r w:rsidRPr="00B214FF">
              <w:rPr>
                <w:rFonts w:ascii="Times New Roman" w:eastAsia="Times New Roman" w:hAnsi="Times New Roman"/>
                <w:color w:val="000000"/>
                <w:sz w:val="20"/>
                <w:szCs w:val="20"/>
                <w:lang w:eastAsia="ru-RU"/>
              </w:rPr>
              <w:t>800</w:t>
            </w:r>
          </w:p>
        </w:tc>
        <w:tc>
          <w:tcPr>
            <w:tcW w:w="1134" w:type="dxa"/>
            <w:gridSpan w:val="3"/>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30,000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0,000</w:t>
            </w:r>
          </w:p>
        </w:tc>
      </w:tr>
      <w:tr w:rsidR="009D3D7B" w:rsidRPr="00B214FF" w:rsidTr="00B214FF">
        <w:trPr>
          <w:gridAfter w:val="1"/>
          <w:wAfter w:w="543" w:type="dxa"/>
          <w:trHeight w:val="240"/>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color w:val="000000"/>
                <w:sz w:val="20"/>
                <w:szCs w:val="20"/>
                <w:lang w:eastAsia="ru-RU"/>
              </w:rPr>
            </w:pPr>
            <w:r w:rsidRPr="00B214FF">
              <w:rPr>
                <w:rFonts w:ascii="Times New Roman" w:eastAsia="Times New Roman" w:hAnsi="Times New Roman"/>
                <w:color w:val="000000"/>
                <w:sz w:val="20"/>
                <w:szCs w:val="20"/>
                <w:lang w:eastAsia="ru-RU"/>
              </w:rPr>
              <w:t>Резервные средства</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color w:val="000000"/>
                <w:sz w:val="20"/>
                <w:szCs w:val="20"/>
                <w:lang w:eastAsia="ru-RU"/>
              </w:rPr>
            </w:pPr>
            <w:r w:rsidRPr="00B214FF">
              <w:rPr>
                <w:rFonts w:ascii="Times New Roman" w:eastAsia="Times New Roman" w:hAnsi="Times New Roman"/>
                <w:color w:val="000000"/>
                <w:sz w:val="20"/>
                <w:szCs w:val="20"/>
                <w:lang w:eastAsia="ru-RU"/>
              </w:rPr>
              <w:t>9010000000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rPr>
                <w:rFonts w:ascii="Times New Roman" w:eastAsia="Times New Roman" w:hAnsi="Times New Roman"/>
                <w:color w:val="000000"/>
                <w:sz w:val="20"/>
                <w:szCs w:val="20"/>
                <w:lang w:eastAsia="ru-RU"/>
              </w:rPr>
            </w:pPr>
            <w:r w:rsidRPr="00B214FF">
              <w:rPr>
                <w:rFonts w:ascii="Times New Roman" w:eastAsia="Times New Roman" w:hAnsi="Times New Roman"/>
                <w:color w:val="000000"/>
                <w:sz w:val="20"/>
                <w:szCs w:val="20"/>
                <w:lang w:eastAsia="ru-RU"/>
              </w:rPr>
              <w:t>870</w:t>
            </w:r>
          </w:p>
        </w:tc>
        <w:tc>
          <w:tcPr>
            <w:tcW w:w="1134" w:type="dxa"/>
            <w:gridSpan w:val="3"/>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30,000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sz w:val="20"/>
                <w:szCs w:val="20"/>
                <w:lang w:eastAsia="ru-RU"/>
              </w:rPr>
            </w:pPr>
            <w:r w:rsidRPr="00B214FF">
              <w:rPr>
                <w:rFonts w:ascii="Times New Roman" w:eastAsia="Times New Roman" w:hAnsi="Times New Roman"/>
                <w:sz w:val="20"/>
                <w:szCs w:val="20"/>
                <w:lang w:eastAsia="ru-RU"/>
              </w:rPr>
              <w:t>0,000</w:t>
            </w:r>
          </w:p>
        </w:tc>
      </w:tr>
      <w:tr w:rsidR="009D3D7B" w:rsidRPr="00B214FF" w:rsidTr="00B214FF">
        <w:trPr>
          <w:gridAfter w:val="1"/>
          <w:wAfter w:w="543" w:type="dxa"/>
          <w:trHeight w:val="255"/>
        </w:trPr>
        <w:tc>
          <w:tcPr>
            <w:tcW w:w="5353" w:type="dxa"/>
            <w:tcBorders>
              <w:top w:val="nil"/>
              <w:left w:val="single" w:sz="4" w:space="0" w:color="auto"/>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jc w:val="center"/>
              <w:rPr>
                <w:rFonts w:ascii="Arial CYR" w:eastAsia="Times New Roman" w:hAnsi="Arial CYR" w:cs="Arial CYR"/>
                <w:b/>
                <w:bCs/>
                <w:sz w:val="20"/>
                <w:szCs w:val="20"/>
                <w:lang w:eastAsia="ru-RU"/>
              </w:rPr>
            </w:pPr>
            <w:r w:rsidRPr="00B214FF">
              <w:rPr>
                <w:rFonts w:ascii="Arial CYR" w:eastAsia="Times New Roman" w:hAnsi="Arial CYR" w:cs="Arial CYR"/>
                <w:b/>
                <w:bCs/>
                <w:sz w:val="20"/>
                <w:szCs w:val="20"/>
                <w:lang w:eastAsia="ru-RU"/>
              </w:rPr>
              <w:t>Всего</w:t>
            </w:r>
          </w:p>
        </w:tc>
        <w:tc>
          <w:tcPr>
            <w:tcW w:w="1418" w:type="dxa"/>
            <w:gridSpan w:val="2"/>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jc w:val="center"/>
              <w:rPr>
                <w:rFonts w:ascii="Arial CYR" w:eastAsia="Times New Roman" w:hAnsi="Arial CYR" w:cs="Arial CYR"/>
                <w:b/>
                <w:bCs/>
                <w:sz w:val="20"/>
                <w:szCs w:val="20"/>
                <w:lang w:eastAsia="ru-RU"/>
              </w:rPr>
            </w:pPr>
            <w:r w:rsidRPr="00B214FF">
              <w:rPr>
                <w:rFonts w:ascii="Arial CYR" w:eastAsia="Times New Roman" w:hAnsi="Arial CYR" w:cs="Arial CYR"/>
                <w:b/>
                <w:bCs/>
                <w:sz w:val="20"/>
                <w:szCs w:val="20"/>
                <w:lang w:eastAsia="ru-RU"/>
              </w:rPr>
              <w:t> </w:t>
            </w:r>
          </w:p>
        </w:tc>
        <w:tc>
          <w:tcPr>
            <w:tcW w:w="708" w:type="dxa"/>
            <w:gridSpan w:val="3"/>
            <w:tcBorders>
              <w:top w:val="nil"/>
              <w:left w:val="nil"/>
              <w:bottom w:val="single" w:sz="4" w:space="0" w:color="auto"/>
              <w:right w:val="single" w:sz="4" w:space="0" w:color="auto"/>
            </w:tcBorders>
            <w:shd w:val="clear" w:color="000000" w:fill="FFFFFF"/>
            <w:vAlign w:val="bottom"/>
            <w:hideMark/>
          </w:tcPr>
          <w:p w:rsidR="009D3D7B" w:rsidRPr="00B214FF" w:rsidRDefault="009D3D7B" w:rsidP="009D3D7B">
            <w:pPr>
              <w:spacing w:after="0" w:line="240" w:lineRule="auto"/>
              <w:jc w:val="center"/>
              <w:rPr>
                <w:rFonts w:ascii="Arial CYR" w:eastAsia="Times New Roman" w:hAnsi="Arial CYR" w:cs="Arial CYR"/>
                <w:b/>
                <w:bCs/>
                <w:sz w:val="20"/>
                <w:szCs w:val="20"/>
                <w:lang w:eastAsia="ru-RU"/>
              </w:rPr>
            </w:pPr>
            <w:r w:rsidRPr="00B214FF">
              <w:rPr>
                <w:rFonts w:ascii="Arial CYR" w:eastAsia="Times New Roman" w:hAnsi="Arial CYR" w:cs="Arial CYR"/>
                <w:b/>
                <w:bCs/>
                <w:sz w:val="20"/>
                <w:szCs w:val="20"/>
                <w:lang w:eastAsia="ru-RU"/>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57 109,402</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D3D7B" w:rsidRPr="00B214FF" w:rsidRDefault="009D3D7B" w:rsidP="009D3D7B">
            <w:pPr>
              <w:spacing w:after="0" w:line="240" w:lineRule="auto"/>
              <w:jc w:val="right"/>
              <w:rPr>
                <w:rFonts w:ascii="Times New Roman" w:eastAsia="Times New Roman" w:hAnsi="Times New Roman"/>
                <w:b/>
                <w:bCs/>
                <w:sz w:val="20"/>
                <w:szCs w:val="20"/>
                <w:lang w:eastAsia="ru-RU"/>
              </w:rPr>
            </w:pPr>
            <w:r w:rsidRPr="00B214FF">
              <w:rPr>
                <w:rFonts w:ascii="Times New Roman" w:eastAsia="Times New Roman" w:hAnsi="Times New Roman"/>
                <w:b/>
                <w:bCs/>
                <w:sz w:val="20"/>
                <w:szCs w:val="20"/>
                <w:lang w:eastAsia="ru-RU"/>
              </w:rPr>
              <w:t>18 164,858</w:t>
            </w:r>
          </w:p>
        </w:tc>
      </w:tr>
    </w:tbl>
    <w:p w:rsidR="009D3D7B" w:rsidRPr="00B214FF" w:rsidRDefault="009D3D7B" w:rsidP="009D3D7B">
      <w:pPr>
        <w:spacing w:after="0" w:line="240" w:lineRule="auto"/>
        <w:rPr>
          <w:rFonts w:ascii="Times New Roman" w:eastAsia="Times New Roman" w:hAnsi="Times New Roman"/>
          <w:color w:val="000000"/>
          <w:sz w:val="20"/>
          <w:szCs w:val="20"/>
          <w:lang w:eastAsia="ru-RU"/>
        </w:rPr>
      </w:pPr>
    </w:p>
    <w:p w:rsidR="009D3D7B" w:rsidRPr="00B214FF" w:rsidRDefault="002E4423" w:rsidP="009D3D7B">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_____________________________________________________________________________________________</w:t>
      </w:r>
    </w:p>
    <w:p w:rsidR="008015C6" w:rsidRDefault="002E4423" w:rsidP="00887556">
      <w:pPr>
        <w:spacing w:line="100" w:lineRule="atLeast"/>
        <w:ind w:right="-480"/>
        <w:jc w:val="both"/>
        <w:rPr>
          <w:rFonts w:ascii="Times New Roman" w:eastAsia="Times New Roman" w:hAnsi="Times New Roman"/>
          <w:b/>
          <w:i/>
          <w:sz w:val="20"/>
          <w:szCs w:val="20"/>
          <w:lang w:eastAsia="ru-RU"/>
        </w:rPr>
      </w:pPr>
      <w:r w:rsidRPr="00887556">
        <w:rPr>
          <w:rFonts w:ascii="Times New Roman" w:hAnsi="Times New Roman"/>
          <w:b/>
          <w:i/>
          <w:sz w:val="20"/>
          <w:szCs w:val="20"/>
          <w:lang w:bidi="en-US"/>
        </w:rPr>
        <w:t xml:space="preserve">Решение Собрания представителей </w:t>
      </w:r>
      <w:r w:rsidRPr="00887556">
        <w:rPr>
          <w:rFonts w:ascii="Times New Roman" w:hAnsi="Times New Roman"/>
          <w:b/>
          <w:i/>
          <w:sz w:val="20"/>
          <w:szCs w:val="20"/>
        </w:rPr>
        <w:t>сельского поселения станция Клявлино муниципального района Клявлинский Самарской области от 28.06.2024 г. № 28</w:t>
      </w:r>
      <w:r w:rsidR="008015C6" w:rsidRPr="00887556">
        <w:rPr>
          <w:rFonts w:ascii="Times New Roman" w:hAnsi="Times New Roman"/>
          <w:b/>
          <w:i/>
          <w:sz w:val="20"/>
          <w:szCs w:val="20"/>
        </w:rPr>
        <w:t xml:space="preserve"> «</w:t>
      </w:r>
      <w:r w:rsidR="008015C6" w:rsidRPr="00887556">
        <w:rPr>
          <w:rFonts w:ascii="Times New Roman" w:eastAsia="Times New Roman" w:hAnsi="Times New Roman"/>
          <w:b/>
          <w:i/>
          <w:sz w:val="20"/>
          <w:szCs w:val="20"/>
          <w:lang w:eastAsia="ru-RU"/>
        </w:rPr>
        <w:t>О внесении изменений в решение Собрания представителей сельского поселения станция Клявлино муниципального района Клявлинский Самарской области от 22.11.2013 года № 27 «О создании муниципального дорожного фонда сельского поселения ст. Клявлино»</w:t>
      </w:r>
    </w:p>
    <w:p w:rsidR="00887556" w:rsidRPr="00887556" w:rsidRDefault="00887556" w:rsidP="00887556">
      <w:pPr>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bCs/>
          <w:sz w:val="24"/>
          <w:szCs w:val="24"/>
          <w:lang w:eastAsia="ru-RU"/>
        </w:rPr>
        <w:t xml:space="preserve">       </w:t>
      </w:r>
      <w:proofErr w:type="gramStart"/>
      <w:r w:rsidRPr="00887556">
        <w:rPr>
          <w:rFonts w:ascii="Times New Roman" w:eastAsia="Times New Roman" w:hAnsi="Times New Roman"/>
          <w:bCs/>
          <w:sz w:val="20"/>
          <w:szCs w:val="20"/>
          <w:lang w:eastAsia="ru-RU"/>
        </w:rPr>
        <w:t>Рассмотрев Положение о муниципальном дорожном фонде, а также порядке  его формирования и использования в сельском поселении станция Клявлино муниципальном районе Клявлинский  Самарской области, утвержденное решением  Собрания представителей</w:t>
      </w:r>
      <w:r w:rsidRPr="00887556">
        <w:rPr>
          <w:rFonts w:ascii="Times New Roman" w:eastAsia="Times New Roman" w:hAnsi="Times New Roman"/>
          <w:b/>
          <w:bCs/>
          <w:sz w:val="20"/>
          <w:szCs w:val="20"/>
          <w:lang w:eastAsia="ru-RU"/>
        </w:rPr>
        <w:t xml:space="preserve"> </w:t>
      </w:r>
      <w:r w:rsidRPr="00887556">
        <w:rPr>
          <w:rFonts w:ascii="Times New Roman" w:eastAsia="Times New Roman" w:hAnsi="Times New Roman"/>
          <w:bCs/>
          <w:sz w:val="20"/>
          <w:szCs w:val="20"/>
          <w:lang w:eastAsia="ru-RU"/>
        </w:rPr>
        <w:t xml:space="preserve">сельского поселения станция Клявлино  муниципального района Клявлинский  Самарской области от 22.11.2013 года № 27 в соответствии с </w:t>
      </w:r>
      <w:r w:rsidRPr="00887556">
        <w:rPr>
          <w:rFonts w:ascii="Times New Roman" w:eastAsia="Times New Roman" w:hAnsi="Times New Roman"/>
          <w:sz w:val="20"/>
          <w:szCs w:val="20"/>
          <w:lang w:eastAsia="ru-RU"/>
        </w:rPr>
        <w:t>пунктом 5 статьи 179.4</w:t>
      </w:r>
      <w:r w:rsidRPr="00887556">
        <w:rPr>
          <w:rFonts w:ascii="Times New Roman" w:eastAsia="Times New Roman" w:hAnsi="Times New Roman"/>
          <w:sz w:val="20"/>
          <w:szCs w:val="20"/>
          <w:vertAlign w:val="superscript"/>
          <w:lang w:eastAsia="ru-RU"/>
        </w:rPr>
        <w:t xml:space="preserve"> </w:t>
      </w:r>
      <w:r w:rsidRPr="00887556">
        <w:rPr>
          <w:rFonts w:ascii="Times New Roman" w:eastAsia="Times New Roman" w:hAnsi="Times New Roman"/>
          <w:sz w:val="20"/>
          <w:szCs w:val="20"/>
          <w:lang w:eastAsia="ru-RU"/>
        </w:rPr>
        <w:t>Бюджетного кодекса</w:t>
      </w:r>
      <w:r w:rsidRPr="00887556">
        <w:rPr>
          <w:rFonts w:ascii="Times New Roman" w:eastAsia="Times New Roman" w:hAnsi="Times New Roman"/>
          <w:sz w:val="20"/>
          <w:szCs w:val="20"/>
          <w:vertAlign w:val="superscript"/>
          <w:lang w:eastAsia="ru-RU"/>
        </w:rPr>
        <w:t xml:space="preserve"> </w:t>
      </w:r>
      <w:r w:rsidRPr="00887556">
        <w:rPr>
          <w:rFonts w:ascii="Times New Roman" w:eastAsia="Times New Roman" w:hAnsi="Times New Roman"/>
          <w:sz w:val="20"/>
          <w:szCs w:val="20"/>
          <w:lang w:eastAsia="ru-RU"/>
        </w:rPr>
        <w:t>Российской Федерации, Собрание представителей муниципального района Клявлинский РЕШИЛО:</w:t>
      </w:r>
      <w:proofErr w:type="gramEnd"/>
    </w:p>
    <w:p w:rsidR="00887556" w:rsidRPr="00887556" w:rsidRDefault="00887556" w:rsidP="00887556">
      <w:pPr>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         1.Внести  в решение Собрания представителей сельского поселения станция Клявлино  муниципального района Клявлинский  Самарской области от 22.11.2013 года № 27 «О создании муниципального дорожного фонда сельского поселения ст. Клявлино»» изменения:</w:t>
      </w:r>
    </w:p>
    <w:p w:rsidR="00887556" w:rsidRPr="00887556" w:rsidRDefault="00887556" w:rsidP="00887556">
      <w:pPr>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 1.1. п.2.1  раздела 2 «Порядок формирование дорожного фонда»  изложить в следующей редакции: </w:t>
      </w:r>
    </w:p>
    <w:p w:rsidR="00887556" w:rsidRPr="00887556" w:rsidRDefault="00887556" w:rsidP="00887556">
      <w:pPr>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«Объем бюджетных ассигнований дорожного фонда утверждается решением о бюджете на очередной финансовый год (очередной финансовый год и плановый период) (далее – местный бюджет) в размере не менее прогнозируемого объема доходов, подлежащих зачислению в бюджет сельского поселения станция Клявлино муниципального района Клявлинский </w:t>
      </w:r>
      <w:proofErr w:type="gramStart"/>
      <w:r w:rsidRPr="00887556">
        <w:rPr>
          <w:rFonts w:ascii="Times New Roman" w:eastAsia="Times New Roman" w:hAnsi="Times New Roman"/>
          <w:sz w:val="20"/>
          <w:szCs w:val="20"/>
          <w:lang w:eastAsia="ru-RU"/>
        </w:rPr>
        <w:t>от</w:t>
      </w:r>
      <w:proofErr w:type="gramEnd"/>
      <w:r w:rsidRPr="00887556">
        <w:rPr>
          <w:rFonts w:ascii="Times New Roman" w:eastAsia="Times New Roman" w:hAnsi="Times New Roman"/>
          <w:sz w:val="20"/>
          <w:szCs w:val="20"/>
          <w:lang w:eastAsia="ru-RU"/>
        </w:rPr>
        <w:t>:</w:t>
      </w:r>
    </w:p>
    <w:p w:rsidR="00887556" w:rsidRPr="00887556" w:rsidRDefault="00887556" w:rsidP="00887556">
      <w:pPr>
        <w:widowControl w:val="0"/>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 акцизов на автомобильный бензин, прямогонный бензин, дизельное топливо, моторные масла для </w:t>
      </w:r>
      <w:r w:rsidRPr="00887556">
        <w:rPr>
          <w:rFonts w:ascii="Times New Roman" w:eastAsia="Times New Roman" w:hAnsi="Times New Roman"/>
          <w:sz w:val="20"/>
          <w:szCs w:val="20"/>
          <w:lang w:eastAsia="ru-RU"/>
        </w:rPr>
        <w:lastRenderedPageBreak/>
        <w:t>дизельных и (или) карбюраторных (</w:t>
      </w:r>
      <w:proofErr w:type="spellStart"/>
      <w:r w:rsidRPr="00887556">
        <w:rPr>
          <w:rFonts w:ascii="Times New Roman" w:eastAsia="Times New Roman" w:hAnsi="Times New Roman"/>
          <w:sz w:val="20"/>
          <w:szCs w:val="20"/>
          <w:lang w:eastAsia="ru-RU"/>
        </w:rPr>
        <w:t>инжекторных</w:t>
      </w:r>
      <w:proofErr w:type="spellEnd"/>
      <w:r w:rsidRPr="00887556">
        <w:rPr>
          <w:rFonts w:ascii="Times New Roman" w:eastAsia="Times New Roman" w:hAnsi="Times New Roman"/>
          <w:sz w:val="20"/>
          <w:szCs w:val="20"/>
          <w:lang w:eastAsia="ru-RU"/>
        </w:rPr>
        <w:t>) двигателей, производимые на территории Российской Федерации, подлежащих зачислению в местный бюджет;</w:t>
      </w:r>
    </w:p>
    <w:p w:rsidR="00887556" w:rsidRPr="00887556" w:rsidRDefault="00887556" w:rsidP="00887556">
      <w:pPr>
        <w:widowControl w:val="0"/>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887556" w:rsidRPr="00887556" w:rsidRDefault="00887556" w:rsidP="00887556">
      <w:pPr>
        <w:widowControl w:val="0"/>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платы в счет возмещения вреда, причиняемого автомобильным дорогам местного значения тяжеловесными транспортными средствами;</w:t>
      </w:r>
    </w:p>
    <w:p w:rsidR="00887556" w:rsidRPr="00887556" w:rsidRDefault="00887556" w:rsidP="00887556">
      <w:pPr>
        <w:widowControl w:val="0"/>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штрафов за нарушение правил движения тяжеловесного и (или) крупногабаритного транспортного средства;</w:t>
      </w:r>
    </w:p>
    <w:p w:rsidR="00887556" w:rsidRPr="00887556" w:rsidRDefault="00887556" w:rsidP="00887556">
      <w:pPr>
        <w:widowControl w:val="0"/>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платы за оказание услуг по присоединению объектов дорожного сервиса к автомобильным дорогам;</w:t>
      </w:r>
    </w:p>
    <w:p w:rsidR="00887556" w:rsidRPr="00887556" w:rsidRDefault="00887556" w:rsidP="00887556">
      <w:pPr>
        <w:widowControl w:val="0"/>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уплаты государственной пошлины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887556" w:rsidRPr="00887556" w:rsidRDefault="00887556" w:rsidP="00887556">
      <w:pPr>
        <w:widowControl w:val="0"/>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w:t>
      </w:r>
    </w:p>
    <w:p w:rsidR="00887556" w:rsidRPr="00887556" w:rsidRDefault="00887556" w:rsidP="00887556">
      <w:pPr>
        <w:widowControl w:val="0"/>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proofErr w:type="gramStart"/>
      <w:r w:rsidRPr="00887556">
        <w:rPr>
          <w:rFonts w:ascii="Times New Roman" w:eastAsia="Times New Roman" w:hAnsi="Times New Roman"/>
          <w:sz w:val="20"/>
          <w:szCs w:val="20"/>
          <w:lang w:eastAsia="ru-RU"/>
        </w:rPr>
        <w:t>- денежных средств, поступающих от уплаты неустоек (штрафов, пеней), а также от возмещения убытков муниципального заказчика сельского поселения станция Клявлино муниципального района Клявлинский, взысканных в связи с нарушением исполнителем (подрядчиком) условий муниципального контракта или иных договоров, финансируемых за счет бюджетных ассигнований дорожного фонда, или в связи с уклонением от заключения таких контрактов или иных договоров;</w:t>
      </w:r>
      <w:proofErr w:type="gramEnd"/>
    </w:p>
    <w:p w:rsidR="00887556" w:rsidRPr="00887556" w:rsidRDefault="00887556" w:rsidP="00887556">
      <w:pPr>
        <w:widowControl w:val="0"/>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 платы </w:t>
      </w:r>
      <w:proofErr w:type="gramStart"/>
      <w:r w:rsidRPr="00887556">
        <w:rPr>
          <w:rFonts w:ascii="Times New Roman" w:eastAsia="Times New Roman" w:hAnsi="Times New Roman"/>
          <w:sz w:val="20"/>
          <w:szCs w:val="20"/>
          <w:lang w:eastAsia="ru-RU"/>
        </w:rPr>
        <w:t>по соглашениям об установлении частных сервитутов в отношении земельных участков в границах полос отвода автомобильных дорог в целях</w:t>
      </w:r>
      <w:proofErr w:type="gramEnd"/>
      <w:r w:rsidRPr="00887556">
        <w:rPr>
          <w:rFonts w:ascii="Times New Roman" w:eastAsia="Times New Roman" w:hAnsi="Times New Roman"/>
          <w:sz w:val="20"/>
          <w:szCs w:val="20"/>
          <w:lang w:eastAsia="ru-RU"/>
        </w:rPr>
        <w:t xml:space="preserve"> строительства (реконструкции), капитального ремонта объектов дорожного сервиса, их эксплуатации, установки и эксплуатации рекламных конструкций;</w:t>
      </w:r>
    </w:p>
    <w:p w:rsidR="00887556" w:rsidRPr="00887556" w:rsidRDefault="00887556" w:rsidP="00887556">
      <w:pPr>
        <w:widowControl w:val="0"/>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 платы </w:t>
      </w:r>
      <w:proofErr w:type="gramStart"/>
      <w:r w:rsidRPr="00887556">
        <w:rPr>
          <w:rFonts w:ascii="Times New Roman" w:eastAsia="Times New Roman" w:hAnsi="Times New Roman"/>
          <w:sz w:val="20"/>
          <w:szCs w:val="20"/>
          <w:lang w:eastAsia="ru-RU"/>
        </w:rPr>
        <w:t>по соглашениям об установлении публичных сервитутов в отношении земельных участков в границах полос отвода автомобильных дорог в целях</w:t>
      </w:r>
      <w:proofErr w:type="gramEnd"/>
      <w:r w:rsidRPr="00887556">
        <w:rPr>
          <w:rFonts w:ascii="Times New Roman" w:eastAsia="Times New Roman" w:hAnsi="Times New Roman"/>
          <w:sz w:val="20"/>
          <w:szCs w:val="20"/>
          <w:lang w:eastAsia="ru-RU"/>
        </w:rPr>
        <w:t xml:space="preserve"> прокладки, переноса, переустройства инженерных коммуникаций, их эксплуатации;</w:t>
      </w:r>
    </w:p>
    <w:p w:rsidR="00887556" w:rsidRPr="00887556" w:rsidRDefault="00887556" w:rsidP="00887556">
      <w:pPr>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денежных сре</w:t>
      </w:r>
      <w:proofErr w:type="gramStart"/>
      <w:r w:rsidRPr="00887556">
        <w:rPr>
          <w:rFonts w:ascii="Times New Roman" w:eastAsia="Times New Roman" w:hAnsi="Times New Roman"/>
          <w:sz w:val="20"/>
          <w:szCs w:val="20"/>
          <w:lang w:eastAsia="ru-RU"/>
        </w:rPr>
        <w:t>дств в в</w:t>
      </w:r>
      <w:proofErr w:type="gramEnd"/>
      <w:r w:rsidRPr="00887556">
        <w:rPr>
          <w:rFonts w:ascii="Times New Roman" w:eastAsia="Times New Roman" w:hAnsi="Times New Roman"/>
          <w:sz w:val="20"/>
          <w:szCs w:val="20"/>
          <w:lang w:eastAsia="ru-RU"/>
        </w:rPr>
        <w:t xml:space="preserve">иде субсидий и бюджетных кредитов, предоставленных муниципальному району Клявлинский из бюджетов бюджетной системы Российской Федерации на строительство, реконструкцию, капитальный ремонт, ремонт и содержание автомобильных дорог, в том числе на формирование муниципальных дорожных фондов; </w:t>
      </w:r>
    </w:p>
    <w:p w:rsidR="00887556" w:rsidRPr="00887556" w:rsidRDefault="00887556" w:rsidP="00887556">
      <w:pPr>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иных поступлений в местный бюджет</w:t>
      </w:r>
      <w:proofErr w:type="gramStart"/>
      <w:r w:rsidRPr="00887556">
        <w:rPr>
          <w:rFonts w:ascii="Times New Roman" w:eastAsia="Times New Roman" w:hAnsi="Times New Roman"/>
          <w:sz w:val="20"/>
          <w:szCs w:val="20"/>
          <w:lang w:eastAsia="ru-RU"/>
        </w:rPr>
        <w:t>.».</w:t>
      </w:r>
      <w:proofErr w:type="gramEnd"/>
    </w:p>
    <w:p w:rsidR="00887556" w:rsidRPr="00887556" w:rsidRDefault="00887556" w:rsidP="00887556">
      <w:pPr>
        <w:widowControl w:val="0"/>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 2. Направить  данное решение  на подписание Главе сельского поселения станция Клявлино муниципального района Клявлинский и на официальное опубликование.</w:t>
      </w:r>
    </w:p>
    <w:p w:rsidR="00887556" w:rsidRPr="00887556" w:rsidRDefault="00887556" w:rsidP="00887556">
      <w:pPr>
        <w:widowControl w:val="0"/>
        <w:tabs>
          <w:tab w:val="left" w:pos="1171"/>
        </w:tabs>
        <w:autoSpaceDE w:val="0"/>
        <w:autoSpaceDN w:val="0"/>
        <w:adjustRightInd w:val="0"/>
        <w:spacing w:after="0" w:line="360" w:lineRule="auto"/>
        <w:ind w:firstLine="528"/>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3. Опубликовать настоящее решение в газете «Вести сельского поселения станция Клявлино». </w:t>
      </w:r>
    </w:p>
    <w:p w:rsidR="00887556" w:rsidRPr="00887556" w:rsidRDefault="00887556" w:rsidP="00887556">
      <w:pPr>
        <w:tabs>
          <w:tab w:val="left" w:pos="1171"/>
        </w:tabs>
        <w:autoSpaceDE w:val="0"/>
        <w:autoSpaceDN w:val="0"/>
        <w:adjustRightInd w:val="0"/>
        <w:spacing w:after="0" w:line="360" w:lineRule="auto"/>
        <w:jc w:val="both"/>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         4. Настоящее решение вступает в силу со дня его официального опубликования и распространяется на правоотношения, возникшие с 01.01.2024 года.   </w:t>
      </w:r>
    </w:p>
    <w:p w:rsidR="00887556" w:rsidRPr="00887556" w:rsidRDefault="00887556" w:rsidP="00887556">
      <w:pPr>
        <w:autoSpaceDE w:val="0"/>
        <w:autoSpaceDN w:val="0"/>
        <w:adjustRightInd w:val="0"/>
        <w:spacing w:before="120" w:after="0" w:line="360" w:lineRule="auto"/>
        <w:rPr>
          <w:rFonts w:ascii="Times New Roman" w:eastAsia="Times New Roman" w:hAnsi="Times New Roman"/>
          <w:sz w:val="20"/>
          <w:szCs w:val="20"/>
          <w:lang w:eastAsia="ru-RU"/>
        </w:rPr>
      </w:pPr>
    </w:p>
    <w:p w:rsidR="00887556" w:rsidRPr="00887556" w:rsidRDefault="00887556" w:rsidP="00887556">
      <w:pPr>
        <w:autoSpaceDE w:val="0"/>
        <w:autoSpaceDN w:val="0"/>
        <w:adjustRightInd w:val="0"/>
        <w:spacing w:after="0" w:line="240" w:lineRule="auto"/>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Председатель Собрания представителей </w:t>
      </w:r>
    </w:p>
    <w:p w:rsidR="00887556" w:rsidRPr="00887556" w:rsidRDefault="00887556" w:rsidP="00887556">
      <w:pPr>
        <w:autoSpaceDE w:val="0"/>
        <w:autoSpaceDN w:val="0"/>
        <w:adjustRightInd w:val="0"/>
        <w:spacing w:after="0" w:line="240" w:lineRule="auto"/>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сельского поселения станция Клявлино</w:t>
      </w:r>
    </w:p>
    <w:p w:rsidR="00887556" w:rsidRPr="00887556" w:rsidRDefault="00887556" w:rsidP="00887556">
      <w:pPr>
        <w:autoSpaceDE w:val="0"/>
        <w:autoSpaceDN w:val="0"/>
        <w:adjustRightInd w:val="0"/>
        <w:spacing w:after="0" w:line="240" w:lineRule="auto"/>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муниципального района Клявлинский </w:t>
      </w:r>
    </w:p>
    <w:p w:rsidR="00887556" w:rsidRPr="00887556" w:rsidRDefault="00887556" w:rsidP="00887556">
      <w:pPr>
        <w:autoSpaceDE w:val="0"/>
        <w:autoSpaceDN w:val="0"/>
        <w:adjustRightInd w:val="0"/>
        <w:spacing w:after="0" w:line="240" w:lineRule="auto"/>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Самарской области                                                                                         С.Л. </w:t>
      </w:r>
      <w:proofErr w:type="spellStart"/>
      <w:r w:rsidRPr="00887556">
        <w:rPr>
          <w:rFonts w:ascii="Times New Roman" w:eastAsia="Times New Roman" w:hAnsi="Times New Roman"/>
          <w:sz w:val="20"/>
          <w:szCs w:val="20"/>
          <w:lang w:eastAsia="ru-RU"/>
        </w:rPr>
        <w:t>Торохтиенко</w:t>
      </w:r>
      <w:proofErr w:type="spellEnd"/>
    </w:p>
    <w:p w:rsidR="00887556" w:rsidRPr="00887556" w:rsidRDefault="00887556" w:rsidP="00887556">
      <w:pPr>
        <w:autoSpaceDE w:val="0"/>
        <w:autoSpaceDN w:val="0"/>
        <w:adjustRightInd w:val="0"/>
        <w:spacing w:after="0" w:line="240" w:lineRule="auto"/>
        <w:rPr>
          <w:rFonts w:ascii="Times New Roman" w:eastAsia="Times New Roman" w:hAnsi="Times New Roman"/>
          <w:sz w:val="20"/>
          <w:szCs w:val="20"/>
          <w:lang w:eastAsia="ru-RU"/>
        </w:rPr>
      </w:pPr>
    </w:p>
    <w:p w:rsidR="00887556" w:rsidRPr="00887556" w:rsidRDefault="00887556" w:rsidP="00887556">
      <w:pPr>
        <w:autoSpaceDE w:val="0"/>
        <w:autoSpaceDN w:val="0"/>
        <w:adjustRightInd w:val="0"/>
        <w:spacing w:after="0" w:line="240" w:lineRule="auto"/>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Глава сельского поселения станция </w:t>
      </w:r>
    </w:p>
    <w:p w:rsidR="00887556" w:rsidRPr="00887556" w:rsidRDefault="00887556" w:rsidP="00887556">
      <w:pPr>
        <w:autoSpaceDE w:val="0"/>
        <w:autoSpaceDN w:val="0"/>
        <w:adjustRightInd w:val="0"/>
        <w:spacing w:after="0" w:line="240" w:lineRule="auto"/>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Клявлино муниципального района </w:t>
      </w:r>
    </w:p>
    <w:p w:rsidR="00887556" w:rsidRPr="00887556" w:rsidRDefault="00887556" w:rsidP="00887556">
      <w:pPr>
        <w:autoSpaceDE w:val="0"/>
        <w:autoSpaceDN w:val="0"/>
        <w:adjustRightInd w:val="0"/>
        <w:spacing w:after="0" w:line="240" w:lineRule="auto"/>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Клявлинский Самарской области                                                                  Ю.Д. Иванов</w:t>
      </w:r>
    </w:p>
    <w:p w:rsidR="00887556" w:rsidRPr="00887556" w:rsidRDefault="00887556" w:rsidP="00887556">
      <w:pPr>
        <w:autoSpaceDE w:val="0"/>
        <w:autoSpaceDN w:val="0"/>
        <w:adjustRightInd w:val="0"/>
        <w:spacing w:after="0" w:line="240" w:lineRule="auto"/>
        <w:rPr>
          <w:rFonts w:ascii="Times New Roman" w:eastAsia="Times New Roman" w:hAnsi="Times New Roman"/>
          <w:sz w:val="20"/>
          <w:szCs w:val="20"/>
          <w:lang w:eastAsia="ru-RU"/>
        </w:rPr>
      </w:pPr>
      <w:r w:rsidRPr="00887556">
        <w:rPr>
          <w:rFonts w:ascii="Times New Roman" w:eastAsia="Times New Roman" w:hAnsi="Times New Roman"/>
          <w:sz w:val="20"/>
          <w:szCs w:val="20"/>
          <w:lang w:eastAsia="ru-RU"/>
        </w:rPr>
        <w:t xml:space="preserve">                                      </w:t>
      </w:r>
    </w:p>
    <w:p w:rsidR="00887556" w:rsidRPr="00887556" w:rsidRDefault="00887556" w:rsidP="00887556">
      <w:pPr>
        <w:spacing w:line="100" w:lineRule="atLeast"/>
        <w:ind w:right="-480"/>
        <w:jc w:val="both"/>
        <w:rPr>
          <w:rFonts w:ascii="Times New Roman" w:eastAsia="Times New Roman" w:hAnsi="Times New Roman"/>
          <w:b/>
          <w:i/>
          <w:sz w:val="20"/>
          <w:szCs w:val="20"/>
          <w:lang w:eastAsia="ru-RU"/>
        </w:rPr>
      </w:pPr>
    </w:p>
    <w:tbl>
      <w:tblPr>
        <w:tblpPr w:leftFromText="180" w:rightFromText="180" w:bottomFromText="200" w:vertAnchor="text" w:horzAnchor="margin" w:tblpX="925" w:tblpY="501"/>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4253"/>
      </w:tblGrid>
      <w:tr w:rsidR="00887556" w:rsidRPr="00887556" w:rsidTr="00BB5EBE">
        <w:trPr>
          <w:trHeight w:val="2405"/>
        </w:trPr>
        <w:tc>
          <w:tcPr>
            <w:tcW w:w="4219" w:type="dxa"/>
            <w:tcBorders>
              <w:top w:val="single" w:sz="4" w:space="0" w:color="auto"/>
              <w:left w:val="single" w:sz="4" w:space="0" w:color="auto"/>
              <w:bottom w:val="single" w:sz="4" w:space="0" w:color="auto"/>
              <w:right w:val="single" w:sz="4" w:space="0" w:color="auto"/>
            </w:tcBorders>
            <w:hideMark/>
          </w:tcPr>
          <w:p w:rsidR="00887556" w:rsidRPr="00887556" w:rsidRDefault="00887556" w:rsidP="00887556">
            <w:pPr>
              <w:spacing w:after="0" w:line="240" w:lineRule="auto"/>
              <w:ind w:right="-284"/>
              <w:jc w:val="center"/>
              <w:rPr>
                <w:rFonts w:ascii="Times New Roman" w:eastAsia="Times New Roman" w:hAnsi="Times New Roman"/>
                <w:b/>
                <w:sz w:val="20"/>
                <w:szCs w:val="20"/>
                <w:lang w:eastAsia="ru-RU"/>
              </w:rPr>
            </w:pPr>
            <w:r w:rsidRPr="00887556">
              <w:rPr>
                <w:rFonts w:ascii="Times New Roman" w:eastAsia="Times New Roman" w:hAnsi="Times New Roman"/>
                <w:b/>
                <w:bCs/>
                <w:sz w:val="20"/>
                <w:szCs w:val="20"/>
                <w:lang w:eastAsia="ru-RU"/>
              </w:rPr>
              <w:lastRenderedPageBreak/>
              <w:t xml:space="preserve">ВЕСТИ </w:t>
            </w:r>
            <w:r w:rsidRPr="00887556">
              <w:rPr>
                <w:rFonts w:ascii="Times New Roman" w:eastAsia="Times New Roman" w:hAnsi="Times New Roman"/>
                <w:b/>
                <w:sz w:val="20"/>
                <w:szCs w:val="20"/>
                <w:lang w:eastAsia="ru-RU"/>
              </w:rPr>
              <w:t xml:space="preserve">сельского поселения </w:t>
            </w:r>
          </w:p>
          <w:p w:rsidR="00887556" w:rsidRPr="00887556" w:rsidRDefault="00887556" w:rsidP="00887556">
            <w:pPr>
              <w:spacing w:after="0" w:line="240" w:lineRule="auto"/>
              <w:ind w:right="-284"/>
              <w:jc w:val="center"/>
              <w:rPr>
                <w:rFonts w:ascii="Times New Roman" w:eastAsia="Times New Roman" w:hAnsi="Times New Roman"/>
                <w:b/>
                <w:sz w:val="20"/>
                <w:szCs w:val="20"/>
                <w:lang w:eastAsia="ru-RU"/>
              </w:rPr>
            </w:pPr>
            <w:r w:rsidRPr="00887556">
              <w:rPr>
                <w:rFonts w:ascii="Times New Roman" w:eastAsia="Times New Roman" w:hAnsi="Times New Roman"/>
                <w:b/>
                <w:sz w:val="20"/>
                <w:szCs w:val="20"/>
                <w:lang w:eastAsia="ru-RU"/>
              </w:rPr>
              <w:t>станция Клявлино</w:t>
            </w:r>
          </w:p>
          <w:p w:rsidR="00887556" w:rsidRPr="00887556" w:rsidRDefault="00887556" w:rsidP="00887556">
            <w:pPr>
              <w:spacing w:after="0" w:line="240" w:lineRule="auto"/>
              <w:ind w:right="-284"/>
              <w:jc w:val="center"/>
              <w:rPr>
                <w:rFonts w:ascii="Times New Roman" w:eastAsia="Times New Roman" w:hAnsi="Times New Roman"/>
                <w:i/>
                <w:sz w:val="20"/>
                <w:szCs w:val="20"/>
                <w:lang w:eastAsia="ru-RU"/>
              </w:rPr>
            </w:pPr>
            <w:r w:rsidRPr="00887556">
              <w:rPr>
                <w:rFonts w:ascii="Times New Roman" w:eastAsia="Times New Roman" w:hAnsi="Times New Roman"/>
                <w:i/>
                <w:sz w:val="20"/>
                <w:szCs w:val="20"/>
                <w:lang w:eastAsia="ru-RU"/>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4253" w:type="dxa"/>
            <w:tcBorders>
              <w:top w:val="single" w:sz="4" w:space="0" w:color="auto"/>
              <w:left w:val="single" w:sz="4" w:space="0" w:color="auto"/>
              <w:bottom w:val="single" w:sz="4" w:space="0" w:color="auto"/>
              <w:right w:val="single" w:sz="4" w:space="0" w:color="auto"/>
            </w:tcBorders>
            <w:hideMark/>
          </w:tcPr>
          <w:p w:rsidR="00887556" w:rsidRPr="00887556" w:rsidRDefault="00887556" w:rsidP="00887556">
            <w:pPr>
              <w:spacing w:after="0" w:line="240" w:lineRule="auto"/>
              <w:ind w:right="-284"/>
              <w:jc w:val="center"/>
              <w:rPr>
                <w:rFonts w:ascii="Times New Roman" w:eastAsia="Times New Roman" w:hAnsi="Times New Roman"/>
                <w:i/>
                <w:sz w:val="20"/>
                <w:szCs w:val="20"/>
                <w:lang w:eastAsia="ru-RU"/>
              </w:rPr>
            </w:pPr>
            <w:r w:rsidRPr="00887556">
              <w:rPr>
                <w:rFonts w:ascii="Times New Roman" w:eastAsia="Times New Roman" w:hAnsi="Times New Roman"/>
                <w:i/>
                <w:sz w:val="20"/>
                <w:szCs w:val="20"/>
                <w:lang w:eastAsia="ru-RU"/>
              </w:rPr>
              <w:t>Главный редактор-Иванов Юрий Дмитриевич.</w:t>
            </w:r>
          </w:p>
          <w:p w:rsidR="00887556" w:rsidRPr="00887556" w:rsidRDefault="00887556" w:rsidP="00887556">
            <w:pPr>
              <w:spacing w:after="0" w:line="240" w:lineRule="auto"/>
              <w:ind w:right="-284"/>
              <w:jc w:val="center"/>
              <w:rPr>
                <w:rFonts w:ascii="Times New Roman" w:eastAsia="Times New Roman" w:hAnsi="Times New Roman"/>
                <w:i/>
                <w:sz w:val="20"/>
                <w:szCs w:val="20"/>
                <w:lang w:eastAsia="ru-RU"/>
              </w:rPr>
            </w:pPr>
            <w:r w:rsidRPr="00887556">
              <w:rPr>
                <w:rFonts w:ascii="Times New Roman" w:hAnsi="Times New Roman"/>
                <w:i/>
                <w:sz w:val="20"/>
                <w:szCs w:val="20"/>
                <w:lang w:eastAsia="ru-RU"/>
              </w:rPr>
              <w:t>Адрес редакции, издателя, типографии</w:t>
            </w:r>
            <w:r w:rsidRPr="00887556">
              <w:rPr>
                <w:rFonts w:ascii="Times New Roman" w:eastAsia="Times New Roman" w:hAnsi="Times New Roman"/>
                <w:i/>
                <w:sz w:val="20"/>
                <w:szCs w:val="20"/>
                <w:lang w:eastAsia="ru-RU"/>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887556" w:rsidRPr="00887556" w:rsidRDefault="00887556" w:rsidP="00887556">
            <w:pPr>
              <w:spacing w:after="0" w:line="240" w:lineRule="auto"/>
              <w:ind w:right="-284"/>
              <w:jc w:val="center"/>
              <w:rPr>
                <w:rFonts w:ascii="Times New Roman" w:eastAsia="Times New Roman" w:hAnsi="Times New Roman"/>
                <w:i/>
                <w:sz w:val="20"/>
                <w:szCs w:val="20"/>
                <w:lang w:eastAsia="ru-RU"/>
              </w:rPr>
            </w:pPr>
            <w:r w:rsidRPr="00887556">
              <w:rPr>
                <w:rFonts w:ascii="Times New Roman" w:eastAsia="Times New Roman" w:hAnsi="Times New Roman"/>
                <w:i/>
                <w:sz w:val="20"/>
                <w:szCs w:val="20"/>
                <w:lang w:eastAsia="ru-RU"/>
              </w:rPr>
              <w:t xml:space="preserve">Время подписания, в печать установленное по графику </w:t>
            </w:r>
            <w:r>
              <w:rPr>
                <w:rFonts w:ascii="Times New Roman" w:eastAsia="Times New Roman" w:hAnsi="Times New Roman"/>
                <w:i/>
                <w:sz w:val="20"/>
                <w:szCs w:val="20"/>
                <w:lang w:eastAsia="ru-RU"/>
              </w:rPr>
              <w:t>28</w:t>
            </w:r>
            <w:r w:rsidRPr="00887556">
              <w:rPr>
                <w:rFonts w:ascii="Times New Roman" w:eastAsia="Times New Roman" w:hAnsi="Times New Roman"/>
                <w:i/>
                <w:sz w:val="20"/>
                <w:szCs w:val="20"/>
                <w:lang w:eastAsia="ru-RU"/>
              </w:rPr>
              <w:t>.0</w:t>
            </w:r>
            <w:r>
              <w:rPr>
                <w:rFonts w:ascii="Times New Roman" w:eastAsia="Times New Roman" w:hAnsi="Times New Roman"/>
                <w:i/>
                <w:sz w:val="20"/>
                <w:szCs w:val="20"/>
                <w:lang w:eastAsia="ru-RU"/>
              </w:rPr>
              <w:t>6</w:t>
            </w:r>
            <w:r w:rsidRPr="00887556">
              <w:rPr>
                <w:rFonts w:ascii="Times New Roman" w:eastAsia="Times New Roman" w:hAnsi="Times New Roman"/>
                <w:i/>
                <w:sz w:val="20"/>
                <w:szCs w:val="20"/>
                <w:lang w:eastAsia="ru-RU"/>
              </w:rPr>
              <w:t>.202</w:t>
            </w:r>
            <w:r>
              <w:rPr>
                <w:rFonts w:ascii="Times New Roman" w:eastAsia="Times New Roman" w:hAnsi="Times New Roman"/>
                <w:i/>
                <w:sz w:val="20"/>
                <w:szCs w:val="20"/>
                <w:lang w:eastAsia="ru-RU"/>
              </w:rPr>
              <w:t>4</w:t>
            </w:r>
            <w:r w:rsidRPr="00887556">
              <w:rPr>
                <w:rFonts w:ascii="Times New Roman" w:eastAsia="Times New Roman" w:hAnsi="Times New Roman"/>
                <w:i/>
                <w:sz w:val="20"/>
                <w:szCs w:val="20"/>
                <w:lang w:eastAsia="ru-RU"/>
              </w:rPr>
              <w:t xml:space="preserve"> в 15:00 и фактическое </w:t>
            </w:r>
            <w:r>
              <w:rPr>
                <w:rFonts w:ascii="Times New Roman" w:eastAsia="Times New Roman" w:hAnsi="Times New Roman"/>
                <w:i/>
                <w:sz w:val="20"/>
                <w:szCs w:val="20"/>
                <w:lang w:eastAsia="ru-RU"/>
              </w:rPr>
              <w:t>28</w:t>
            </w:r>
            <w:r w:rsidRPr="00887556">
              <w:rPr>
                <w:rFonts w:ascii="Times New Roman" w:eastAsia="Times New Roman" w:hAnsi="Times New Roman"/>
                <w:i/>
                <w:sz w:val="20"/>
                <w:szCs w:val="20"/>
                <w:lang w:eastAsia="ru-RU"/>
              </w:rPr>
              <w:t>.0</w:t>
            </w:r>
            <w:r>
              <w:rPr>
                <w:rFonts w:ascii="Times New Roman" w:eastAsia="Times New Roman" w:hAnsi="Times New Roman"/>
                <w:i/>
                <w:sz w:val="20"/>
                <w:szCs w:val="20"/>
                <w:lang w:eastAsia="ru-RU"/>
              </w:rPr>
              <w:t>6</w:t>
            </w:r>
            <w:r w:rsidRPr="00887556">
              <w:rPr>
                <w:rFonts w:ascii="Times New Roman" w:eastAsia="Times New Roman" w:hAnsi="Times New Roman"/>
                <w:i/>
                <w:sz w:val="20"/>
                <w:szCs w:val="20"/>
                <w:lang w:eastAsia="ru-RU"/>
              </w:rPr>
              <w:t>.202</w:t>
            </w:r>
            <w:r>
              <w:rPr>
                <w:rFonts w:ascii="Times New Roman" w:eastAsia="Times New Roman" w:hAnsi="Times New Roman"/>
                <w:i/>
                <w:sz w:val="20"/>
                <w:szCs w:val="20"/>
                <w:lang w:eastAsia="ru-RU"/>
              </w:rPr>
              <w:t>4</w:t>
            </w:r>
            <w:bookmarkStart w:id="1" w:name="_GoBack"/>
            <w:bookmarkEnd w:id="1"/>
            <w:r w:rsidRPr="00887556">
              <w:rPr>
                <w:rFonts w:ascii="Times New Roman" w:eastAsia="Times New Roman" w:hAnsi="Times New Roman"/>
                <w:i/>
                <w:sz w:val="20"/>
                <w:szCs w:val="20"/>
                <w:lang w:eastAsia="ru-RU"/>
              </w:rPr>
              <w:t xml:space="preserve"> в 16:00.</w:t>
            </w:r>
          </w:p>
          <w:p w:rsidR="00887556" w:rsidRPr="00887556" w:rsidRDefault="00887556" w:rsidP="00887556">
            <w:pPr>
              <w:spacing w:after="0" w:line="240" w:lineRule="auto"/>
              <w:ind w:right="-284"/>
              <w:jc w:val="center"/>
              <w:rPr>
                <w:rFonts w:ascii="Times New Roman" w:eastAsia="Times New Roman" w:hAnsi="Times New Roman"/>
                <w:i/>
                <w:sz w:val="20"/>
                <w:szCs w:val="20"/>
                <w:lang w:eastAsia="ru-RU"/>
              </w:rPr>
            </w:pPr>
            <w:r w:rsidRPr="00887556">
              <w:rPr>
                <w:rFonts w:ascii="Times New Roman" w:eastAsia="Times New Roman" w:hAnsi="Times New Roman"/>
                <w:i/>
                <w:sz w:val="20"/>
                <w:szCs w:val="20"/>
                <w:lang w:eastAsia="ru-RU"/>
              </w:rPr>
              <w:t>Бесплатное издание.</w:t>
            </w:r>
          </w:p>
          <w:p w:rsidR="00887556" w:rsidRPr="00887556" w:rsidRDefault="00887556" w:rsidP="00887556">
            <w:pPr>
              <w:spacing w:after="0" w:line="240" w:lineRule="auto"/>
              <w:ind w:right="-284"/>
              <w:jc w:val="center"/>
              <w:rPr>
                <w:rFonts w:ascii="Times New Roman" w:eastAsia="Times New Roman" w:hAnsi="Times New Roman"/>
                <w:i/>
                <w:sz w:val="20"/>
                <w:szCs w:val="20"/>
                <w:lang w:eastAsia="ru-RU"/>
              </w:rPr>
            </w:pPr>
            <w:r w:rsidRPr="00887556">
              <w:rPr>
                <w:rFonts w:ascii="Times New Roman" w:eastAsia="Times New Roman" w:hAnsi="Times New Roman"/>
                <w:i/>
                <w:sz w:val="20"/>
                <w:szCs w:val="20"/>
                <w:lang w:eastAsia="ru-RU"/>
              </w:rPr>
              <w:t>Тираж-200 экз.</w:t>
            </w:r>
          </w:p>
        </w:tc>
      </w:tr>
    </w:tbl>
    <w:p w:rsidR="00315FA1" w:rsidRPr="00B214FF" w:rsidRDefault="00315FA1" w:rsidP="00315FA1">
      <w:pPr>
        <w:ind w:right="-1"/>
        <w:jc w:val="both"/>
        <w:rPr>
          <w:rFonts w:ascii="Times New Roman" w:eastAsia="Times New Roman" w:hAnsi="Times New Roman"/>
          <w:b/>
          <w:i/>
          <w:sz w:val="20"/>
          <w:szCs w:val="20"/>
          <w:lang w:eastAsia="ru-RU"/>
        </w:rPr>
      </w:pPr>
    </w:p>
    <w:p w:rsidR="007859FD" w:rsidRPr="00B214FF" w:rsidRDefault="007859FD" w:rsidP="007859FD">
      <w:pPr>
        <w:pStyle w:val="a3"/>
        <w:ind w:firstLine="567"/>
        <w:jc w:val="both"/>
        <w:rPr>
          <w:rFonts w:ascii="Times New Roman" w:eastAsia="Times New Roman" w:hAnsi="Times New Roman"/>
          <w:sz w:val="20"/>
          <w:szCs w:val="20"/>
          <w:lang w:eastAsia="ru-RU"/>
        </w:rPr>
      </w:pPr>
    </w:p>
    <w:p w:rsidR="007859FD" w:rsidRPr="00B214FF" w:rsidRDefault="007859FD" w:rsidP="007859FD">
      <w:pPr>
        <w:pStyle w:val="a3"/>
        <w:ind w:firstLine="567"/>
        <w:jc w:val="both"/>
        <w:rPr>
          <w:rFonts w:ascii="Times New Roman" w:eastAsia="Times New Roman" w:hAnsi="Times New Roman"/>
          <w:sz w:val="20"/>
          <w:szCs w:val="20"/>
          <w:lang w:eastAsia="ru-RU"/>
        </w:rPr>
      </w:pPr>
    </w:p>
    <w:p w:rsidR="007859FD" w:rsidRPr="00B214FF" w:rsidRDefault="007859FD" w:rsidP="007859FD">
      <w:pPr>
        <w:pStyle w:val="a3"/>
        <w:ind w:firstLine="567"/>
        <w:jc w:val="both"/>
        <w:rPr>
          <w:rFonts w:ascii="Times New Roman" w:eastAsia="Times New Roman" w:hAnsi="Times New Roman"/>
          <w:b/>
          <w:i/>
          <w:sz w:val="20"/>
          <w:szCs w:val="20"/>
          <w:lang w:eastAsia="ru-RU"/>
        </w:rPr>
      </w:pPr>
    </w:p>
    <w:p w:rsidR="007859FD" w:rsidRPr="00B214FF" w:rsidRDefault="007859FD" w:rsidP="007859FD">
      <w:pPr>
        <w:pStyle w:val="a3"/>
        <w:ind w:firstLine="567"/>
        <w:jc w:val="both"/>
        <w:rPr>
          <w:rFonts w:ascii="Times New Roman" w:eastAsia="Times New Roman" w:hAnsi="Times New Roman"/>
          <w:sz w:val="20"/>
          <w:szCs w:val="20"/>
          <w:lang w:eastAsia="ru-RU"/>
        </w:rPr>
      </w:pPr>
    </w:p>
    <w:p w:rsidR="007859FD" w:rsidRPr="00B214FF" w:rsidRDefault="007859FD" w:rsidP="007859FD">
      <w:pPr>
        <w:pStyle w:val="a3"/>
        <w:ind w:firstLine="567"/>
        <w:jc w:val="both"/>
        <w:rPr>
          <w:rFonts w:ascii="Times New Roman" w:eastAsia="Times New Roman" w:hAnsi="Times New Roman"/>
          <w:sz w:val="20"/>
          <w:szCs w:val="20"/>
          <w:lang w:eastAsia="ru-RU"/>
        </w:rPr>
      </w:pPr>
    </w:p>
    <w:p w:rsidR="007859FD" w:rsidRPr="00B214FF" w:rsidRDefault="007859FD" w:rsidP="007859FD">
      <w:pPr>
        <w:rPr>
          <w:rFonts w:ascii="Times New Roman" w:eastAsia="Times New Roman" w:hAnsi="Times New Roman"/>
          <w:sz w:val="20"/>
          <w:szCs w:val="20"/>
          <w:lang w:eastAsia="ru-RU" w:bidi="en-US"/>
        </w:rPr>
      </w:pPr>
    </w:p>
    <w:sectPr w:rsidR="007859FD" w:rsidRPr="00B214FF" w:rsidSect="007859F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61B"/>
    <w:rsid w:val="00036589"/>
    <w:rsid w:val="002E4423"/>
    <w:rsid w:val="00315FA1"/>
    <w:rsid w:val="0034154B"/>
    <w:rsid w:val="003E1892"/>
    <w:rsid w:val="007859FD"/>
    <w:rsid w:val="008015C6"/>
    <w:rsid w:val="0085361B"/>
    <w:rsid w:val="00887556"/>
    <w:rsid w:val="009D3D7B"/>
    <w:rsid w:val="00B214FF"/>
    <w:rsid w:val="00CD6169"/>
    <w:rsid w:val="00CF11F4"/>
    <w:rsid w:val="00D14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9FD"/>
    <w:rPr>
      <w:rFonts w:ascii="Calibri" w:eastAsia="Calibri" w:hAnsi="Calibri" w:cs="Times New Roman"/>
    </w:rPr>
  </w:style>
  <w:style w:type="paragraph" w:styleId="1">
    <w:name w:val="heading 1"/>
    <w:basedOn w:val="a"/>
    <w:next w:val="a"/>
    <w:link w:val="11"/>
    <w:uiPriority w:val="9"/>
    <w:qFormat/>
    <w:rsid w:val="009D3D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D3D7B"/>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9D3D7B"/>
    <w:pPr>
      <w:keepNext/>
      <w:keepLines/>
      <w:spacing w:before="200" w:after="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9D3D7B"/>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rsid w:val="009D3D7B"/>
    <w:pPr>
      <w:keepNext/>
      <w:keepLines/>
      <w:spacing w:before="200" w:after="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9D3D7B"/>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9D3D7B"/>
    <w:pPr>
      <w:keepNext/>
      <w:keepLines/>
      <w:spacing w:before="200" w:after="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9D3D7B"/>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rsid w:val="009D3D7B"/>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59FD"/>
    <w:pPr>
      <w:spacing w:after="0" w:line="240" w:lineRule="auto"/>
    </w:pPr>
    <w:rPr>
      <w:rFonts w:ascii="Calibri" w:eastAsia="Calibri" w:hAnsi="Calibri" w:cs="Times New Roman"/>
    </w:rPr>
  </w:style>
  <w:style w:type="character" w:customStyle="1" w:styleId="apple-converted-space">
    <w:name w:val="apple-converted-space"/>
    <w:basedOn w:val="a0"/>
    <w:rsid w:val="007859FD"/>
  </w:style>
  <w:style w:type="character" w:styleId="a4">
    <w:name w:val="Hyperlink"/>
    <w:uiPriority w:val="99"/>
    <w:unhideWhenUsed/>
    <w:rsid w:val="007859FD"/>
    <w:rPr>
      <w:color w:val="0000FF"/>
      <w:u w:val="single"/>
    </w:rPr>
  </w:style>
  <w:style w:type="paragraph" w:styleId="a5">
    <w:name w:val="Normal (Web)"/>
    <w:basedOn w:val="a"/>
    <w:uiPriority w:val="99"/>
    <w:rsid w:val="000365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0">
    <w:name w:val="Заголовок 11"/>
    <w:basedOn w:val="a"/>
    <w:next w:val="a"/>
    <w:link w:val="10"/>
    <w:uiPriority w:val="9"/>
    <w:qFormat/>
    <w:rsid w:val="009D3D7B"/>
    <w:pPr>
      <w:keepNext/>
      <w:keepLines/>
      <w:spacing w:before="480" w:after="0"/>
      <w:outlineLvl w:val="0"/>
    </w:pPr>
    <w:rPr>
      <w:rFonts w:ascii="Cambria" w:eastAsia="Times New Roman" w:hAnsi="Cambria"/>
      <w:b/>
      <w:bCs/>
      <w:color w:val="365F91"/>
      <w:sz w:val="28"/>
      <w:szCs w:val="28"/>
    </w:rPr>
  </w:style>
  <w:style w:type="paragraph" w:customStyle="1" w:styleId="21">
    <w:name w:val="Заголовок 21"/>
    <w:basedOn w:val="a"/>
    <w:next w:val="a"/>
    <w:uiPriority w:val="9"/>
    <w:semiHidden/>
    <w:unhideWhenUsed/>
    <w:qFormat/>
    <w:rsid w:val="009D3D7B"/>
    <w:pPr>
      <w:keepNext/>
      <w:keepLines/>
      <w:spacing w:before="200" w:after="0"/>
      <w:outlineLvl w:val="1"/>
    </w:pPr>
    <w:rPr>
      <w:rFonts w:ascii="Cambria" w:eastAsia="Times New Roman" w:hAnsi="Cambria"/>
      <w:b/>
      <w:bCs/>
      <w:color w:val="4F81BD"/>
      <w:sz w:val="26"/>
      <w:szCs w:val="26"/>
      <w:lang w:eastAsia="ru-RU"/>
    </w:rPr>
  </w:style>
  <w:style w:type="paragraph" w:customStyle="1" w:styleId="31">
    <w:name w:val="Заголовок 31"/>
    <w:basedOn w:val="a"/>
    <w:next w:val="a"/>
    <w:uiPriority w:val="9"/>
    <w:semiHidden/>
    <w:unhideWhenUsed/>
    <w:qFormat/>
    <w:rsid w:val="009D3D7B"/>
    <w:pPr>
      <w:keepNext/>
      <w:keepLines/>
      <w:spacing w:before="200" w:after="0"/>
      <w:outlineLvl w:val="2"/>
    </w:pPr>
    <w:rPr>
      <w:rFonts w:ascii="Cambria" w:eastAsia="Times New Roman" w:hAnsi="Cambria"/>
      <w:b/>
      <w:bCs/>
      <w:color w:val="4F81BD"/>
      <w:lang w:eastAsia="ru-RU"/>
    </w:rPr>
  </w:style>
  <w:style w:type="paragraph" w:customStyle="1" w:styleId="41">
    <w:name w:val="Заголовок 41"/>
    <w:basedOn w:val="a"/>
    <w:next w:val="a"/>
    <w:uiPriority w:val="9"/>
    <w:semiHidden/>
    <w:unhideWhenUsed/>
    <w:qFormat/>
    <w:rsid w:val="009D3D7B"/>
    <w:pPr>
      <w:keepNext/>
      <w:keepLines/>
      <w:spacing w:before="200" w:after="0"/>
      <w:outlineLvl w:val="3"/>
    </w:pPr>
    <w:rPr>
      <w:rFonts w:ascii="Cambria" w:eastAsia="Times New Roman" w:hAnsi="Cambria"/>
      <w:b/>
      <w:bCs/>
      <w:i/>
      <w:iCs/>
      <w:color w:val="4F81BD"/>
      <w:lang w:eastAsia="ru-RU"/>
    </w:rPr>
  </w:style>
  <w:style w:type="paragraph" w:customStyle="1" w:styleId="51">
    <w:name w:val="Заголовок 51"/>
    <w:basedOn w:val="a"/>
    <w:next w:val="a"/>
    <w:uiPriority w:val="9"/>
    <w:semiHidden/>
    <w:unhideWhenUsed/>
    <w:qFormat/>
    <w:rsid w:val="009D3D7B"/>
    <w:pPr>
      <w:keepNext/>
      <w:keepLines/>
      <w:spacing w:before="200" w:after="0"/>
      <w:outlineLvl w:val="4"/>
    </w:pPr>
    <w:rPr>
      <w:rFonts w:ascii="Cambria" w:eastAsia="Times New Roman" w:hAnsi="Cambria"/>
      <w:color w:val="243F60"/>
      <w:lang w:eastAsia="ru-RU"/>
    </w:rPr>
  </w:style>
  <w:style w:type="paragraph" w:customStyle="1" w:styleId="61">
    <w:name w:val="Заголовок 61"/>
    <w:basedOn w:val="a"/>
    <w:next w:val="a"/>
    <w:uiPriority w:val="9"/>
    <w:semiHidden/>
    <w:unhideWhenUsed/>
    <w:qFormat/>
    <w:rsid w:val="009D3D7B"/>
    <w:pPr>
      <w:keepNext/>
      <w:keepLines/>
      <w:spacing w:before="200" w:after="0"/>
      <w:outlineLvl w:val="5"/>
    </w:pPr>
    <w:rPr>
      <w:rFonts w:ascii="Cambria" w:eastAsia="Times New Roman" w:hAnsi="Cambria"/>
      <w:i/>
      <w:iCs/>
      <w:color w:val="243F60"/>
      <w:lang w:eastAsia="ru-RU"/>
    </w:rPr>
  </w:style>
  <w:style w:type="paragraph" w:customStyle="1" w:styleId="71">
    <w:name w:val="Заголовок 71"/>
    <w:basedOn w:val="a"/>
    <w:next w:val="a"/>
    <w:uiPriority w:val="9"/>
    <w:semiHidden/>
    <w:unhideWhenUsed/>
    <w:qFormat/>
    <w:rsid w:val="009D3D7B"/>
    <w:pPr>
      <w:keepNext/>
      <w:keepLines/>
      <w:spacing w:before="200" w:after="0"/>
      <w:outlineLvl w:val="6"/>
    </w:pPr>
    <w:rPr>
      <w:rFonts w:ascii="Cambria" w:eastAsia="Times New Roman" w:hAnsi="Cambria"/>
      <w:i/>
      <w:iCs/>
      <w:color w:val="404040"/>
      <w:lang w:eastAsia="ru-RU"/>
    </w:rPr>
  </w:style>
  <w:style w:type="paragraph" w:customStyle="1" w:styleId="81">
    <w:name w:val="Заголовок 81"/>
    <w:basedOn w:val="a"/>
    <w:next w:val="a"/>
    <w:uiPriority w:val="9"/>
    <w:semiHidden/>
    <w:unhideWhenUsed/>
    <w:qFormat/>
    <w:rsid w:val="009D3D7B"/>
    <w:pPr>
      <w:keepNext/>
      <w:keepLines/>
      <w:spacing w:before="200" w:after="0"/>
      <w:outlineLvl w:val="7"/>
    </w:pPr>
    <w:rPr>
      <w:rFonts w:ascii="Cambria" w:eastAsia="Times New Roman" w:hAnsi="Cambria"/>
      <w:color w:val="4F81BD"/>
      <w:sz w:val="20"/>
      <w:szCs w:val="20"/>
      <w:lang w:eastAsia="ru-RU"/>
    </w:rPr>
  </w:style>
  <w:style w:type="paragraph" w:customStyle="1" w:styleId="91">
    <w:name w:val="Заголовок 91"/>
    <w:basedOn w:val="a"/>
    <w:next w:val="a"/>
    <w:uiPriority w:val="9"/>
    <w:semiHidden/>
    <w:unhideWhenUsed/>
    <w:qFormat/>
    <w:rsid w:val="009D3D7B"/>
    <w:pPr>
      <w:keepNext/>
      <w:keepLines/>
      <w:spacing w:before="200" w:after="0"/>
      <w:outlineLvl w:val="8"/>
    </w:pPr>
    <w:rPr>
      <w:rFonts w:ascii="Cambria" w:eastAsia="Times New Roman" w:hAnsi="Cambria"/>
      <w:i/>
      <w:iCs/>
      <w:color w:val="404040"/>
      <w:sz w:val="20"/>
      <w:szCs w:val="20"/>
      <w:lang w:eastAsia="ru-RU"/>
    </w:rPr>
  </w:style>
  <w:style w:type="numbering" w:customStyle="1" w:styleId="12">
    <w:name w:val="Нет списка1"/>
    <w:next w:val="a2"/>
    <w:uiPriority w:val="99"/>
    <w:semiHidden/>
    <w:unhideWhenUsed/>
    <w:rsid w:val="009D3D7B"/>
  </w:style>
  <w:style w:type="character" w:customStyle="1" w:styleId="10">
    <w:name w:val="Заголовок 1 Знак"/>
    <w:basedOn w:val="a0"/>
    <w:link w:val="110"/>
    <w:uiPriority w:val="9"/>
    <w:rsid w:val="009D3D7B"/>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9D3D7B"/>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9D3D7B"/>
    <w:rPr>
      <w:rFonts w:ascii="Cambria" w:eastAsia="Times New Roman" w:hAnsi="Cambria" w:cs="Times New Roman"/>
      <w:b/>
      <w:bCs/>
      <w:color w:val="4F81BD"/>
    </w:rPr>
  </w:style>
  <w:style w:type="character" w:customStyle="1" w:styleId="40">
    <w:name w:val="Заголовок 4 Знак"/>
    <w:basedOn w:val="a0"/>
    <w:link w:val="4"/>
    <w:uiPriority w:val="9"/>
    <w:rsid w:val="009D3D7B"/>
    <w:rPr>
      <w:rFonts w:ascii="Cambria" w:eastAsia="Times New Roman" w:hAnsi="Cambria" w:cs="Times New Roman"/>
      <w:b/>
      <w:bCs/>
      <w:i/>
      <w:iCs/>
      <w:color w:val="4F81BD"/>
    </w:rPr>
  </w:style>
  <w:style w:type="character" w:customStyle="1" w:styleId="50">
    <w:name w:val="Заголовок 5 Знак"/>
    <w:basedOn w:val="a0"/>
    <w:link w:val="5"/>
    <w:uiPriority w:val="9"/>
    <w:rsid w:val="009D3D7B"/>
    <w:rPr>
      <w:rFonts w:ascii="Cambria" w:eastAsia="Times New Roman" w:hAnsi="Cambria" w:cs="Times New Roman"/>
      <w:color w:val="243F60"/>
    </w:rPr>
  </w:style>
  <w:style w:type="character" w:customStyle="1" w:styleId="60">
    <w:name w:val="Заголовок 6 Знак"/>
    <w:basedOn w:val="a0"/>
    <w:link w:val="6"/>
    <w:uiPriority w:val="9"/>
    <w:rsid w:val="009D3D7B"/>
    <w:rPr>
      <w:rFonts w:ascii="Cambria" w:eastAsia="Times New Roman" w:hAnsi="Cambria" w:cs="Times New Roman"/>
      <w:i/>
      <w:iCs/>
      <w:color w:val="243F60"/>
    </w:rPr>
  </w:style>
  <w:style w:type="character" w:customStyle="1" w:styleId="70">
    <w:name w:val="Заголовок 7 Знак"/>
    <w:basedOn w:val="a0"/>
    <w:link w:val="7"/>
    <w:uiPriority w:val="9"/>
    <w:rsid w:val="009D3D7B"/>
    <w:rPr>
      <w:rFonts w:ascii="Cambria" w:eastAsia="Times New Roman" w:hAnsi="Cambria" w:cs="Times New Roman"/>
      <w:i/>
      <w:iCs/>
      <w:color w:val="404040"/>
    </w:rPr>
  </w:style>
  <w:style w:type="character" w:customStyle="1" w:styleId="80">
    <w:name w:val="Заголовок 8 Знак"/>
    <w:basedOn w:val="a0"/>
    <w:link w:val="8"/>
    <w:uiPriority w:val="9"/>
    <w:rsid w:val="009D3D7B"/>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9D3D7B"/>
    <w:rPr>
      <w:rFonts w:ascii="Cambria" w:eastAsia="Times New Roman" w:hAnsi="Cambria" w:cs="Times New Roman"/>
      <w:i/>
      <w:iCs/>
      <w:color w:val="404040"/>
      <w:sz w:val="20"/>
      <w:szCs w:val="20"/>
    </w:rPr>
  </w:style>
  <w:style w:type="paragraph" w:customStyle="1" w:styleId="13">
    <w:name w:val="Название объекта1"/>
    <w:basedOn w:val="a"/>
    <w:next w:val="a"/>
    <w:uiPriority w:val="35"/>
    <w:semiHidden/>
    <w:unhideWhenUsed/>
    <w:qFormat/>
    <w:rsid w:val="009D3D7B"/>
    <w:pPr>
      <w:spacing w:line="240" w:lineRule="auto"/>
    </w:pPr>
    <w:rPr>
      <w:rFonts w:eastAsia="Times New Roman"/>
      <w:b/>
      <w:bCs/>
      <w:color w:val="4F81BD"/>
      <w:sz w:val="18"/>
      <w:szCs w:val="18"/>
      <w:lang w:eastAsia="ru-RU"/>
    </w:rPr>
  </w:style>
  <w:style w:type="paragraph" w:customStyle="1" w:styleId="14">
    <w:name w:val="Название1"/>
    <w:basedOn w:val="a"/>
    <w:next w:val="a"/>
    <w:uiPriority w:val="10"/>
    <w:qFormat/>
    <w:rsid w:val="009D3D7B"/>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ru-RU"/>
    </w:rPr>
  </w:style>
  <w:style w:type="character" w:customStyle="1" w:styleId="a6">
    <w:name w:val="Название Знак"/>
    <w:basedOn w:val="a0"/>
    <w:link w:val="a7"/>
    <w:uiPriority w:val="10"/>
    <w:rsid w:val="009D3D7B"/>
    <w:rPr>
      <w:rFonts w:ascii="Cambria" w:eastAsia="Times New Roman" w:hAnsi="Cambria" w:cs="Times New Roman"/>
      <w:color w:val="17365D"/>
      <w:spacing w:val="5"/>
      <w:kern w:val="28"/>
      <w:sz w:val="52"/>
      <w:szCs w:val="52"/>
    </w:rPr>
  </w:style>
  <w:style w:type="paragraph" w:customStyle="1" w:styleId="15">
    <w:name w:val="Подзаголовок1"/>
    <w:basedOn w:val="a"/>
    <w:next w:val="a"/>
    <w:uiPriority w:val="11"/>
    <w:qFormat/>
    <w:rsid w:val="009D3D7B"/>
    <w:pPr>
      <w:numPr>
        <w:ilvl w:val="1"/>
      </w:numPr>
    </w:pPr>
    <w:rPr>
      <w:rFonts w:ascii="Cambria" w:eastAsia="Times New Roman" w:hAnsi="Cambria"/>
      <w:i/>
      <w:iCs/>
      <w:color w:val="4F81BD"/>
      <w:spacing w:val="15"/>
      <w:sz w:val="24"/>
      <w:szCs w:val="24"/>
      <w:lang w:eastAsia="ru-RU"/>
    </w:rPr>
  </w:style>
  <w:style w:type="character" w:customStyle="1" w:styleId="a8">
    <w:name w:val="Подзаголовок Знак"/>
    <w:basedOn w:val="a0"/>
    <w:link w:val="a9"/>
    <w:uiPriority w:val="11"/>
    <w:rsid w:val="009D3D7B"/>
    <w:rPr>
      <w:rFonts w:ascii="Cambria" w:eastAsia="Times New Roman" w:hAnsi="Cambria" w:cs="Times New Roman"/>
      <w:i/>
      <w:iCs/>
      <w:color w:val="4F81BD"/>
      <w:spacing w:val="15"/>
      <w:sz w:val="24"/>
      <w:szCs w:val="24"/>
    </w:rPr>
  </w:style>
  <w:style w:type="character" w:styleId="aa">
    <w:name w:val="Strong"/>
    <w:basedOn w:val="a0"/>
    <w:uiPriority w:val="22"/>
    <w:qFormat/>
    <w:rsid w:val="009D3D7B"/>
    <w:rPr>
      <w:b/>
      <w:bCs/>
    </w:rPr>
  </w:style>
  <w:style w:type="character" w:styleId="ab">
    <w:name w:val="Emphasis"/>
    <w:basedOn w:val="a0"/>
    <w:uiPriority w:val="20"/>
    <w:qFormat/>
    <w:rsid w:val="009D3D7B"/>
    <w:rPr>
      <w:i/>
      <w:iCs/>
    </w:rPr>
  </w:style>
  <w:style w:type="paragraph" w:styleId="ac">
    <w:name w:val="List Paragraph"/>
    <w:basedOn w:val="a"/>
    <w:uiPriority w:val="34"/>
    <w:qFormat/>
    <w:rsid w:val="009D3D7B"/>
    <w:pPr>
      <w:ind w:left="720"/>
      <w:contextualSpacing/>
    </w:pPr>
    <w:rPr>
      <w:rFonts w:eastAsia="Times New Roman"/>
      <w:lang w:eastAsia="ru-RU"/>
    </w:rPr>
  </w:style>
  <w:style w:type="paragraph" w:customStyle="1" w:styleId="210">
    <w:name w:val="Цитата 21"/>
    <w:basedOn w:val="a"/>
    <w:next w:val="a"/>
    <w:uiPriority w:val="29"/>
    <w:qFormat/>
    <w:rsid w:val="009D3D7B"/>
    <w:rPr>
      <w:rFonts w:eastAsia="Times New Roman"/>
      <w:i/>
      <w:iCs/>
      <w:color w:val="000000"/>
      <w:lang w:eastAsia="ru-RU"/>
    </w:rPr>
  </w:style>
  <w:style w:type="character" w:customStyle="1" w:styleId="22">
    <w:name w:val="Цитата 2 Знак"/>
    <w:basedOn w:val="a0"/>
    <w:link w:val="23"/>
    <w:uiPriority w:val="29"/>
    <w:rsid w:val="009D3D7B"/>
    <w:rPr>
      <w:i/>
      <w:iCs/>
      <w:color w:val="000000"/>
    </w:rPr>
  </w:style>
  <w:style w:type="paragraph" w:customStyle="1" w:styleId="16">
    <w:name w:val="Выделенная цитата1"/>
    <w:basedOn w:val="a"/>
    <w:next w:val="a"/>
    <w:uiPriority w:val="30"/>
    <w:qFormat/>
    <w:rsid w:val="009D3D7B"/>
    <w:pPr>
      <w:pBdr>
        <w:bottom w:val="single" w:sz="4" w:space="4" w:color="4F81BD"/>
      </w:pBdr>
      <w:spacing w:before="200" w:after="280"/>
      <w:ind w:left="936" w:right="936"/>
    </w:pPr>
    <w:rPr>
      <w:rFonts w:eastAsia="Times New Roman"/>
      <w:b/>
      <w:bCs/>
      <w:i/>
      <w:iCs/>
      <w:color w:val="4F81BD"/>
      <w:lang w:eastAsia="ru-RU"/>
    </w:rPr>
  </w:style>
  <w:style w:type="character" w:customStyle="1" w:styleId="ad">
    <w:name w:val="Выделенная цитата Знак"/>
    <w:basedOn w:val="a0"/>
    <w:link w:val="ae"/>
    <w:uiPriority w:val="30"/>
    <w:rsid w:val="009D3D7B"/>
    <w:rPr>
      <w:b/>
      <w:bCs/>
      <w:i/>
      <w:iCs/>
      <w:color w:val="4F81BD"/>
    </w:rPr>
  </w:style>
  <w:style w:type="character" w:customStyle="1" w:styleId="17">
    <w:name w:val="Слабое выделение1"/>
    <w:basedOn w:val="a0"/>
    <w:uiPriority w:val="19"/>
    <w:qFormat/>
    <w:rsid w:val="009D3D7B"/>
    <w:rPr>
      <w:i/>
      <w:iCs/>
      <w:color w:val="808080"/>
    </w:rPr>
  </w:style>
  <w:style w:type="character" w:customStyle="1" w:styleId="18">
    <w:name w:val="Сильное выделение1"/>
    <w:basedOn w:val="a0"/>
    <w:uiPriority w:val="21"/>
    <w:qFormat/>
    <w:rsid w:val="009D3D7B"/>
    <w:rPr>
      <w:b/>
      <w:bCs/>
      <w:i/>
      <w:iCs/>
      <w:color w:val="4F81BD"/>
    </w:rPr>
  </w:style>
  <w:style w:type="character" w:customStyle="1" w:styleId="19">
    <w:name w:val="Слабая ссылка1"/>
    <w:basedOn w:val="a0"/>
    <w:uiPriority w:val="31"/>
    <w:qFormat/>
    <w:rsid w:val="009D3D7B"/>
    <w:rPr>
      <w:smallCaps/>
      <w:color w:val="C0504D"/>
      <w:u w:val="single"/>
    </w:rPr>
  </w:style>
  <w:style w:type="character" w:customStyle="1" w:styleId="1a">
    <w:name w:val="Сильная ссылка1"/>
    <w:basedOn w:val="a0"/>
    <w:uiPriority w:val="32"/>
    <w:qFormat/>
    <w:rsid w:val="009D3D7B"/>
    <w:rPr>
      <w:b/>
      <w:bCs/>
      <w:smallCaps/>
      <w:color w:val="C0504D"/>
      <w:spacing w:val="5"/>
      <w:u w:val="single"/>
    </w:rPr>
  </w:style>
  <w:style w:type="character" w:styleId="af">
    <w:name w:val="Book Title"/>
    <w:basedOn w:val="a0"/>
    <w:uiPriority w:val="33"/>
    <w:qFormat/>
    <w:rsid w:val="009D3D7B"/>
    <w:rPr>
      <w:b/>
      <w:bCs/>
      <w:smallCaps/>
      <w:spacing w:val="5"/>
    </w:rPr>
  </w:style>
  <w:style w:type="character" w:customStyle="1" w:styleId="11">
    <w:name w:val="Заголовок 1 Знак1"/>
    <w:basedOn w:val="a0"/>
    <w:link w:val="1"/>
    <w:uiPriority w:val="9"/>
    <w:rsid w:val="009D3D7B"/>
    <w:rPr>
      <w:rFonts w:asciiTheme="majorHAnsi" w:eastAsiaTheme="majorEastAsia" w:hAnsiTheme="majorHAnsi" w:cstheme="majorBidi"/>
      <w:b/>
      <w:bCs/>
      <w:color w:val="365F91" w:themeColor="accent1" w:themeShade="BF"/>
      <w:sz w:val="28"/>
      <w:szCs w:val="28"/>
    </w:rPr>
  </w:style>
  <w:style w:type="paragraph" w:styleId="af0">
    <w:name w:val="TOC Heading"/>
    <w:basedOn w:val="1"/>
    <w:next w:val="a"/>
    <w:uiPriority w:val="39"/>
    <w:semiHidden/>
    <w:unhideWhenUsed/>
    <w:qFormat/>
    <w:rsid w:val="009D3D7B"/>
    <w:pPr>
      <w:outlineLvl w:val="9"/>
    </w:pPr>
    <w:rPr>
      <w:lang w:eastAsia="ru-RU"/>
    </w:rPr>
  </w:style>
  <w:style w:type="paragraph" w:styleId="af1">
    <w:name w:val="Balloon Text"/>
    <w:basedOn w:val="a"/>
    <w:link w:val="af2"/>
    <w:uiPriority w:val="99"/>
    <w:semiHidden/>
    <w:unhideWhenUsed/>
    <w:rsid w:val="009D3D7B"/>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uiPriority w:val="99"/>
    <w:semiHidden/>
    <w:rsid w:val="009D3D7B"/>
    <w:rPr>
      <w:rFonts w:ascii="Tahoma" w:eastAsia="Times New Roman" w:hAnsi="Tahoma" w:cs="Tahoma"/>
      <w:sz w:val="16"/>
      <w:szCs w:val="16"/>
      <w:lang w:eastAsia="ru-RU"/>
    </w:rPr>
  </w:style>
  <w:style w:type="character" w:styleId="af3">
    <w:name w:val="FollowedHyperlink"/>
    <w:basedOn w:val="a0"/>
    <w:uiPriority w:val="99"/>
    <w:semiHidden/>
    <w:unhideWhenUsed/>
    <w:rsid w:val="009D3D7B"/>
    <w:rPr>
      <w:color w:val="800080"/>
      <w:u w:val="single"/>
    </w:rPr>
  </w:style>
  <w:style w:type="paragraph" w:customStyle="1" w:styleId="xl81">
    <w:name w:val="xl81"/>
    <w:basedOn w:val="a"/>
    <w:rsid w:val="009D3D7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2">
    <w:name w:val="xl82"/>
    <w:basedOn w:val="a"/>
    <w:rsid w:val="009D3D7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83">
    <w:name w:val="xl83"/>
    <w:basedOn w:val="a"/>
    <w:rsid w:val="009D3D7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4">
    <w:name w:val="xl84"/>
    <w:basedOn w:val="a"/>
    <w:rsid w:val="009D3D7B"/>
    <w:pPr>
      <w:pBdr>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5">
    <w:name w:val="xl85"/>
    <w:basedOn w:val="a"/>
    <w:rsid w:val="009D3D7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0000"/>
      <w:sz w:val="20"/>
      <w:szCs w:val="20"/>
      <w:lang w:eastAsia="ru-RU"/>
    </w:rPr>
  </w:style>
  <w:style w:type="paragraph" w:customStyle="1" w:styleId="xl86">
    <w:name w:val="xl86"/>
    <w:basedOn w:val="a"/>
    <w:rsid w:val="009D3D7B"/>
    <w:pPr>
      <w:pBdr>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7">
    <w:name w:val="xl87"/>
    <w:basedOn w:val="a"/>
    <w:rsid w:val="009D3D7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
    <w:rsid w:val="009D3D7B"/>
    <w:pP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89">
    <w:name w:val="xl89"/>
    <w:basedOn w:val="a"/>
    <w:rsid w:val="009D3D7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0">
    <w:name w:val="xl90"/>
    <w:basedOn w:val="a"/>
    <w:rsid w:val="009D3D7B"/>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1">
    <w:name w:val="xl91"/>
    <w:basedOn w:val="a"/>
    <w:rsid w:val="009D3D7B"/>
    <w:pPr>
      <w:spacing w:before="100" w:beforeAutospacing="1" w:after="100" w:afterAutospacing="1" w:line="240" w:lineRule="auto"/>
      <w:textAlignment w:val="top"/>
    </w:pPr>
    <w:rPr>
      <w:rFonts w:eastAsia="Times New Roman"/>
      <w:sz w:val="24"/>
      <w:szCs w:val="24"/>
      <w:lang w:eastAsia="ru-RU"/>
    </w:rPr>
  </w:style>
  <w:style w:type="paragraph" w:customStyle="1" w:styleId="xl92">
    <w:name w:val="xl92"/>
    <w:basedOn w:val="a"/>
    <w:rsid w:val="009D3D7B"/>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93">
    <w:name w:val="xl93"/>
    <w:basedOn w:val="a"/>
    <w:rsid w:val="009D3D7B"/>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94">
    <w:name w:val="xl94"/>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95">
    <w:name w:val="xl95"/>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D0D0D"/>
      <w:sz w:val="20"/>
      <w:szCs w:val="20"/>
      <w:lang w:eastAsia="ru-RU"/>
    </w:rPr>
  </w:style>
  <w:style w:type="paragraph" w:customStyle="1" w:styleId="xl96">
    <w:name w:val="xl96"/>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0000"/>
      <w:sz w:val="20"/>
      <w:szCs w:val="20"/>
      <w:lang w:eastAsia="ru-RU"/>
    </w:rPr>
  </w:style>
  <w:style w:type="paragraph" w:customStyle="1" w:styleId="xl97">
    <w:name w:val="xl97"/>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98">
    <w:name w:val="xl98"/>
    <w:basedOn w:val="a"/>
    <w:rsid w:val="009D3D7B"/>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9">
    <w:name w:val="xl99"/>
    <w:basedOn w:val="a"/>
    <w:rsid w:val="009D3D7B"/>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00">
    <w:name w:val="xl100"/>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01">
    <w:name w:val="xl101"/>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02">
    <w:name w:val="xl102"/>
    <w:basedOn w:val="a"/>
    <w:rsid w:val="009D3D7B"/>
    <w:pPr>
      <w:pBdr>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3">
    <w:name w:val="xl103"/>
    <w:basedOn w:val="a"/>
    <w:rsid w:val="009D3D7B"/>
    <w:pPr>
      <w:pBdr>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4">
    <w:name w:val="xl104"/>
    <w:basedOn w:val="a"/>
    <w:rsid w:val="009D3D7B"/>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5">
    <w:name w:val="xl105"/>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6">
    <w:name w:val="xl106"/>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07">
    <w:name w:val="xl107"/>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8">
    <w:name w:val="xl108"/>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9">
    <w:name w:val="xl109"/>
    <w:basedOn w:val="a"/>
    <w:rsid w:val="009D3D7B"/>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0">
    <w:name w:val="xl110"/>
    <w:basedOn w:val="a"/>
    <w:rsid w:val="009D3D7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FFFF"/>
      <w:sz w:val="20"/>
      <w:szCs w:val="20"/>
      <w:lang w:eastAsia="ru-RU"/>
    </w:rPr>
  </w:style>
  <w:style w:type="paragraph" w:customStyle="1" w:styleId="xl111">
    <w:name w:val="xl111"/>
    <w:basedOn w:val="a"/>
    <w:rsid w:val="009D3D7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2">
    <w:name w:val="xl112"/>
    <w:basedOn w:val="a"/>
    <w:rsid w:val="009D3D7B"/>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3">
    <w:name w:val="xl113"/>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4">
    <w:name w:val="xl114"/>
    <w:basedOn w:val="a"/>
    <w:rsid w:val="009D3D7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5">
    <w:name w:val="xl115"/>
    <w:basedOn w:val="a"/>
    <w:rsid w:val="009D3D7B"/>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6">
    <w:name w:val="xl116"/>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7">
    <w:name w:val="xl117"/>
    <w:basedOn w:val="a"/>
    <w:rsid w:val="009D3D7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18">
    <w:name w:val="xl118"/>
    <w:basedOn w:val="a"/>
    <w:rsid w:val="009D3D7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9">
    <w:name w:val="xl119"/>
    <w:basedOn w:val="a"/>
    <w:rsid w:val="009D3D7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0">
    <w:name w:val="xl120"/>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1">
    <w:name w:val="xl121"/>
    <w:basedOn w:val="a"/>
    <w:rsid w:val="009D3D7B"/>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2">
    <w:name w:val="xl122"/>
    <w:basedOn w:val="a"/>
    <w:rsid w:val="009D3D7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3">
    <w:name w:val="xl123"/>
    <w:basedOn w:val="a"/>
    <w:rsid w:val="009D3D7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4">
    <w:name w:val="xl124"/>
    <w:basedOn w:val="a"/>
    <w:rsid w:val="009D3D7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5">
    <w:name w:val="xl125"/>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6">
    <w:name w:val="xl126"/>
    <w:basedOn w:val="a"/>
    <w:rsid w:val="009D3D7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7">
    <w:name w:val="xl127"/>
    <w:basedOn w:val="a"/>
    <w:rsid w:val="009D3D7B"/>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8">
    <w:name w:val="xl128"/>
    <w:basedOn w:val="a"/>
    <w:rsid w:val="009D3D7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
    <w:rsid w:val="009D3D7B"/>
    <w:pP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0">
    <w:name w:val="xl130"/>
    <w:basedOn w:val="a"/>
    <w:rsid w:val="009D3D7B"/>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1">
    <w:name w:val="xl131"/>
    <w:basedOn w:val="a"/>
    <w:rsid w:val="009D3D7B"/>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2">
    <w:name w:val="xl132"/>
    <w:basedOn w:val="a"/>
    <w:rsid w:val="009D3D7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3">
    <w:name w:val="xl133"/>
    <w:basedOn w:val="a"/>
    <w:rsid w:val="009D3D7B"/>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4">
    <w:name w:val="xl134"/>
    <w:basedOn w:val="a"/>
    <w:rsid w:val="009D3D7B"/>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5">
    <w:name w:val="xl135"/>
    <w:basedOn w:val="a"/>
    <w:rsid w:val="009D3D7B"/>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36">
    <w:name w:val="xl136"/>
    <w:basedOn w:val="a"/>
    <w:rsid w:val="009D3D7B"/>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7">
    <w:name w:val="xl137"/>
    <w:basedOn w:val="a"/>
    <w:rsid w:val="009D3D7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38">
    <w:name w:val="xl138"/>
    <w:basedOn w:val="a"/>
    <w:rsid w:val="009D3D7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table" w:styleId="af4">
    <w:name w:val="Table Grid"/>
    <w:basedOn w:val="a1"/>
    <w:uiPriority w:val="59"/>
    <w:rsid w:val="009D3D7B"/>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header"/>
    <w:basedOn w:val="a"/>
    <w:link w:val="af6"/>
    <w:uiPriority w:val="99"/>
    <w:unhideWhenUsed/>
    <w:rsid w:val="009D3D7B"/>
    <w:pPr>
      <w:tabs>
        <w:tab w:val="center" w:pos="4677"/>
        <w:tab w:val="right" w:pos="9355"/>
      </w:tabs>
      <w:spacing w:after="0" w:line="240" w:lineRule="auto"/>
    </w:pPr>
    <w:rPr>
      <w:rFonts w:eastAsia="Times New Roman"/>
      <w:lang w:eastAsia="ru-RU"/>
    </w:rPr>
  </w:style>
  <w:style w:type="character" w:customStyle="1" w:styleId="af6">
    <w:name w:val="Верхний колонтитул Знак"/>
    <w:basedOn w:val="a0"/>
    <w:link w:val="af5"/>
    <w:uiPriority w:val="99"/>
    <w:rsid w:val="009D3D7B"/>
    <w:rPr>
      <w:rFonts w:ascii="Calibri" w:eastAsia="Times New Roman" w:hAnsi="Calibri" w:cs="Times New Roman"/>
      <w:lang w:eastAsia="ru-RU"/>
    </w:rPr>
  </w:style>
  <w:style w:type="paragraph" w:styleId="af7">
    <w:name w:val="footer"/>
    <w:basedOn w:val="a"/>
    <w:link w:val="af8"/>
    <w:uiPriority w:val="99"/>
    <w:unhideWhenUsed/>
    <w:rsid w:val="009D3D7B"/>
    <w:pPr>
      <w:tabs>
        <w:tab w:val="center" w:pos="4677"/>
        <w:tab w:val="right" w:pos="9355"/>
      </w:tabs>
      <w:spacing w:after="0" w:line="240" w:lineRule="auto"/>
    </w:pPr>
    <w:rPr>
      <w:rFonts w:eastAsia="Times New Roman"/>
      <w:lang w:eastAsia="ru-RU"/>
    </w:rPr>
  </w:style>
  <w:style w:type="character" w:customStyle="1" w:styleId="af8">
    <w:name w:val="Нижний колонтитул Знак"/>
    <w:basedOn w:val="a0"/>
    <w:link w:val="af7"/>
    <w:uiPriority w:val="99"/>
    <w:rsid w:val="009D3D7B"/>
    <w:rPr>
      <w:rFonts w:ascii="Calibri" w:eastAsia="Times New Roman" w:hAnsi="Calibri" w:cs="Times New Roman"/>
      <w:lang w:eastAsia="ru-RU"/>
    </w:rPr>
  </w:style>
  <w:style w:type="paragraph" w:customStyle="1" w:styleId="msonormal0">
    <w:name w:val="msonormal"/>
    <w:basedOn w:val="a"/>
    <w:rsid w:val="009D3D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9D3D7B"/>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0">
    <w:name w:val="xl140"/>
    <w:basedOn w:val="a"/>
    <w:rsid w:val="009D3D7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41">
    <w:name w:val="xl141"/>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2">
    <w:name w:val="xl142"/>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3">
    <w:name w:val="xl143"/>
    <w:basedOn w:val="a"/>
    <w:rsid w:val="009D3D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4">
    <w:name w:val="xl144"/>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5">
    <w:name w:val="xl145"/>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6">
    <w:name w:val="xl146"/>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7">
    <w:name w:val="xl147"/>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8">
    <w:name w:val="xl148"/>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
    <w:rsid w:val="009D3D7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50">
    <w:name w:val="xl150"/>
    <w:basedOn w:val="a"/>
    <w:rsid w:val="009D3D7B"/>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1">
    <w:name w:val="xl151"/>
    <w:basedOn w:val="a"/>
    <w:rsid w:val="009D3D7B"/>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2">
    <w:name w:val="xl152"/>
    <w:basedOn w:val="a"/>
    <w:rsid w:val="009D3D7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9D3D7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4">
    <w:name w:val="xl154"/>
    <w:basedOn w:val="a"/>
    <w:rsid w:val="009D3D7B"/>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5">
    <w:name w:val="xl155"/>
    <w:basedOn w:val="a"/>
    <w:rsid w:val="009D3D7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6">
    <w:name w:val="xl156"/>
    <w:basedOn w:val="a"/>
    <w:rsid w:val="009D3D7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7">
    <w:name w:val="xl157"/>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8">
    <w:name w:val="xl158"/>
    <w:basedOn w:val="a"/>
    <w:rsid w:val="009D3D7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9">
    <w:name w:val="xl159"/>
    <w:basedOn w:val="a"/>
    <w:rsid w:val="009D3D7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0">
    <w:name w:val="xl160"/>
    <w:basedOn w:val="a"/>
    <w:rsid w:val="009D3D7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1">
    <w:name w:val="xl161"/>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2">
    <w:name w:val="xl162"/>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3">
    <w:name w:val="xl163"/>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4">
    <w:name w:val="xl164"/>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5">
    <w:name w:val="xl165"/>
    <w:basedOn w:val="a"/>
    <w:rsid w:val="009D3D7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6">
    <w:name w:val="xl166"/>
    <w:basedOn w:val="a"/>
    <w:rsid w:val="009D3D7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7">
    <w:name w:val="xl167"/>
    <w:basedOn w:val="a"/>
    <w:rsid w:val="009D3D7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8">
    <w:name w:val="xl168"/>
    <w:basedOn w:val="a"/>
    <w:rsid w:val="009D3D7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9">
    <w:name w:val="xl169"/>
    <w:basedOn w:val="a"/>
    <w:rsid w:val="009D3D7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0">
    <w:name w:val="xl170"/>
    <w:basedOn w:val="a"/>
    <w:rsid w:val="009D3D7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1">
    <w:name w:val="xl171"/>
    <w:basedOn w:val="a"/>
    <w:rsid w:val="009D3D7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2">
    <w:name w:val="xl172"/>
    <w:basedOn w:val="a"/>
    <w:rsid w:val="009D3D7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3">
    <w:name w:val="xl173"/>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4">
    <w:name w:val="xl174"/>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5">
    <w:name w:val="xl175"/>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76">
    <w:name w:val="xl176"/>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7">
    <w:name w:val="xl177"/>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8">
    <w:name w:val="xl178"/>
    <w:basedOn w:val="a"/>
    <w:rsid w:val="009D3D7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9">
    <w:name w:val="xl179"/>
    <w:basedOn w:val="a"/>
    <w:rsid w:val="009D3D7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0">
    <w:name w:val="xl180"/>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81">
    <w:name w:val="xl181"/>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2">
    <w:name w:val="xl182"/>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3">
    <w:name w:val="xl183"/>
    <w:basedOn w:val="a"/>
    <w:rsid w:val="009D3D7B"/>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4">
    <w:name w:val="xl184"/>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5">
    <w:name w:val="xl185"/>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styleId="af9">
    <w:name w:val="annotation reference"/>
    <w:basedOn w:val="a0"/>
    <w:uiPriority w:val="99"/>
    <w:semiHidden/>
    <w:unhideWhenUsed/>
    <w:rsid w:val="009D3D7B"/>
    <w:rPr>
      <w:sz w:val="16"/>
      <w:szCs w:val="16"/>
    </w:rPr>
  </w:style>
  <w:style w:type="paragraph" w:styleId="afa">
    <w:name w:val="annotation text"/>
    <w:basedOn w:val="a"/>
    <w:link w:val="afb"/>
    <w:uiPriority w:val="99"/>
    <w:semiHidden/>
    <w:unhideWhenUsed/>
    <w:rsid w:val="009D3D7B"/>
    <w:pPr>
      <w:spacing w:line="240" w:lineRule="auto"/>
    </w:pPr>
    <w:rPr>
      <w:rFonts w:eastAsia="Times New Roman"/>
      <w:sz w:val="20"/>
      <w:szCs w:val="20"/>
      <w:lang w:eastAsia="ru-RU"/>
    </w:rPr>
  </w:style>
  <w:style w:type="character" w:customStyle="1" w:styleId="afb">
    <w:name w:val="Текст примечания Знак"/>
    <w:basedOn w:val="a0"/>
    <w:link w:val="afa"/>
    <w:uiPriority w:val="99"/>
    <w:semiHidden/>
    <w:rsid w:val="009D3D7B"/>
    <w:rPr>
      <w:rFonts w:ascii="Calibri" w:eastAsia="Times New Roman" w:hAnsi="Calibri" w:cs="Times New Roman"/>
      <w:sz w:val="20"/>
      <w:szCs w:val="20"/>
      <w:lang w:eastAsia="ru-RU"/>
    </w:rPr>
  </w:style>
  <w:style w:type="paragraph" w:styleId="afc">
    <w:name w:val="annotation subject"/>
    <w:basedOn w:val="afa"/>
    <w:next w:val="afa"/>
    <w:link w:val="afd"/>
    <w:uiPriority w:val="99"/>
    <w:semiHidden/>
    <w:unhideWhenUsed/>
    <w:rsid w:val="009D3D7B"/>
    <w:rPr>
      <w:b/>
      <w:bCs/>
    </w:rPr>
  </w:style>
  <w:style w:type="character" w:customStyle="1" w:styleId="afd">
    <w:name w:val="Тема примечания Знак"/>
    <w:basedOn w:val="afb"/>
    <w:link w:val="afc"/>
    <w:uiPriority w:val="99"/>
    <w:semiHidden/>
    <w:rsid w:val="009D3D7B"/>
    <w:rPr>
      <w:rFonts w:ascii="Calibri" w:eastAsia="Times New Roman" w:hAnsi="Calibri" w:cs="Times New Roman"/>
      <w:b/>
      <w:bCs/>
      <w:sz w:val="20"/>
      <w:szCs w:val="20"/>
      <w:lang w:eastAsia="ru-RU"/>
    </w:rPr>
  </w:style>
  <w:style w:type="numbering" w:customStyle="1" w:styleId="111">
    <w:name w:val="Нет списка11"/>
    <w:next w:val="a2"/>
    <w:uiPriority w:val="99"/>
    <w:semiHidden/>
    <w:unhideWhenUsed/>
    <w:rsid w:val="009D3D7B"/>
  </w:style>
  <w:style w:type="character" w:customStyle="1" w:styleId="211">
    <w:name w:val="Заголовок 2 Знак1"/>
    <w:basedOn w:val="a0"/>
    <w:link w:val="2"/>
    <w:uiPriority w:val="9"/>
    <w:semiHidden/>
    <w:rsid w:val="009D3D7B"/>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link w:val="3"/>
    <w:uiPriority w:val="9"/>
    <w:semiHidden/>
    <w:rsid w:val="009D3D7B"/>
    <w:rPr>
      <w:rFonts w:asciiTheme="majorHAnsi" w:eastAsiaTheme="majorEastAsia" w:hAnsiTheme="majorHAnsi" w:cstheme="majorBidi"/>
      <w:b/>
      <w:bCs/>
      <w:color w:val="4F81BD" w:themeColor="accent1"/>
    </w:rPr>
  </w:style>
  <w:style w:type="character" w:customStyle="1" w:styleId="410">
    <w:name w:val="Заголовок 4 Знак1"/>
    <w:basedOn w:val="a0"/>
    <w:link w:val="4"/>
    <w:uiPriority w:val="9"/>
    <w:semiHidden/>
    <w:rsid w:val="009D3D7B"/>
    <w:rPr>
      <w:rFonts w:asciiTheme="majorHAnsi" w:eastAsiaTheme="majorEastAsia" w:hAnsiTheme="majorHAnsi" w:cstheme="majorBidi"/>
      <w:b/>
      <w:bCs/>
      <w:i/>
      <w:iCs/>
      <w:color w:val="4F81BD" w:themeColor="accent1"/>
    </w:rPr>
  </w:style>
  <w:style w:type="character" w:customStyle="1" w:styleId="510">
    <w:name w:val="Заголовок 5 Знак1"/>
    <w:basedOn w:val="a0"/>
    <w:link w:val="5"/>
    <w:uiPriority w:val="9"/>
    <w:semiHidden/>
    <w:rsid w:val="009D3D7B"/>
    <w:rPr>
      <w:rFonts w:asciiTheme="majorHAnsi" w:eastAsiaTheme="majorEastAsia" w:hAnsiTheme="majorHAnsi" w:cstheme="majorBidi"/>
      <w:color w:val="243F60" w:themeColor="accent1" w:themeShade="7F"/>
    </w:rPr>
  </w:style>
  <w:style w:type="character" w:customStyle="1" w:styleId="610">
    <w:name w:val="Заголовок 6 Знак1"/>
    <w:basedOn w:val="a0"/>
    <w:link w:val="6"/>
    <w:uiPriority w:val="9"/>
    <w:semiHidden/>
    <w:rsid w:val="009D3D7B"/>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link w:val="7"/>
    <w:uiPriority w:val="9"/>
    <w:semiHidden/>
    <w:rsid w:val="009D3D7B"/>
    <w:rPr>
      <w:rFonts w:asciiTheme="majorHAnsi" w:eastAsiaTheme="majorEastAsia" w:hAnsiTheme="majorHAnsi" w:cstheme="majorBidi"/>
      <w:i/>
      <w:iCs/>
      <w:color w:val="404040" w:themeColor="text1" w:themeTint="BF"/>
    </w:rPr>
  </w:style>
  <w:style w:type="character" w:customStyle="1" w:styleId="810">
    <w:name w:val="Заголовок 8 Знак1"/>
    <w:basedOn w:val="a0"/>
    <w:link w:val="8"/>
    <w:uiPriority w:val="9"/>
    <w:semiHidden/>
    <w:rsid w:val="009D3D7B"/>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link w:val="9"/>
    <w:uiPriority w:val="9"/>
    <w:semiHidden/>
    <w:rsid w:val="009D3D7B"/>
    <w:rPr>
      <w:rFonts w:asciiTheme="majorHAnsi" w:eastAsiaTheme="majorEastAsia" w:hAnsiTheme="majorHAnsi" w:cstheme="majorBidi"/>
      <w:i/>
      <w:iCs/>
      <w:color w:val="404040" w:themeColor="text1" w:themeTint="BF"/>
      <w:sz w:val="20"/>
      <w:szCs w:val="20"/>
    </w:rPr>
  </w:style>
  <w:style w:type="paragraph" w:styleId="a7">
    <w:name w:val="Title"/>
    <w:basedOn w:val="a"/>
    <w:next w:val="a"/>
    <w:link w:val="a6"/>
    <w:uiPriority w:val="10"/>
    <w:qFormat/>
    <w:rsid w:val="009D3D7B"/>
    <w:pPr>
      <w:pBdr>
        <w:bottom w:val="single" w:sz="8" w:space="4" w:color="4F81BD" w:themeColor="accent1"/>
      </w:pBdr>
      <w:spacing w:after="300" w:line="240" w:lineRule="auto"/>
      <w:contextualSpacing/>
    </w:pPr>
    <w:rPr>
      <w:rFonts w:ascii="Cambria" w:eastAsia="Times New Roman" w:hAnsi="Cambria"/>
      <w:color w:val="17365D"/>
      <w:spacing w:val="5"/>
      <w:kern w:val="28"/>
      <w:sz w:val="52"/>
      <w:szCs w:val="52"/>
    </w:rPr>
  </w:style>
  <w:style w:type="character" w:customStyle="1" w:styleId="1b">
    <w:name w:val="Название Знак1"/>
    <w:basedOn w:val="a0"/>
    <w:link w:val="a7"/>
    <w:uiPriority w:val="10"/>
    <w:rsid w:val="009D3D7B"/>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
    <w:next w:val="a"/>
    <w:link w:val="a8"/>
    <w:uiPriority w:val="11"/>
    <w:qFormat/>
    <w:rsid w:val="009D3D7B"/>
    <w:pPr>
      <w:numPr>
        <w:ilvl w:val="1"/>
      </w:numPr>
    </w:pPr>
    <w:rPr>
      <w:rFonts w:ascii="Cambria" w:eastAsia="Times New Roman" w:hAnsi="Cambria"/>
      <w:i/>
      <w:iCs/>
      <w:color w:val="4F81BD"/>
      <w:spacing w:val="15"/>
      <w:sz w:val="24"/>
      <w:szCs w:val="24"/>
    </w:rPr>
  </w:style>
  <w:style w:type="character" w:customStyle="1" w:styleId="1c">
    <w:name w:val="Подзаголовок Знак1"/>
    <w:basedOn w:val="a0"/>
    <w:link w:val="a9"/>
    <w:uiPriority w:val="11"/>
    <w:rsid w:val="009D3D7B"/>
    <w:rPr>
      <w:rFonts w:asciiTheme="majorHAnsi" w:eastAsiaTheme="majorEastAsia" w:hAnsiTheme="majorHAnsi" w:cstheme="majorBidi"/>
      <w:i/>
      <w:iCs/>
      <w:color w:val="4F81BD" w:themeColor="accent1"/>
      <w:spacing w:val="15"/>
      <w:sz w:val="24"/>
      <w:szCs w:val="24"/>
    </w:rPr>
  </w:style>
  <w:style w:type="paragraph" w:styleId="23">
    <w:name w:val="Quote"/>
    <w:basedOn w:val="a"/>
    <w:next w:val="a"/>
    <w:link w:val="22"/>
    <w:uiPriority w:val="29"/>
    <w:qFormat/>
    <w:rsid w:val="009D3D7B"/>
    <w:rPr>
      <w:rFonts w:asciiTheme="minorHAnsi" w:eastAsiaTheme="minorHAnsi" w:hAnsiTheme="minorHAnsi" w:cstheme="minorBidi"/>
      <w:i/>
      <w:iCs/>
      <w:color w:val="000000"/>
    </w:rPr>
  </w:style>
  <w:style w:type="character" w:customStyle="1" w:styleId="212">
    <w:name w:val="Цитата 2 Знак1"/>
    <w:basedOn w:val="a0"/>
    <w:link w:val="23"/>
    <w:uiPriority w:val="29"/>
    <w:rsid w:val="009D3D7B"/>
    <w:rPr>
      <w:rFonts w:ascii="Calibri" w:eastAsia="Calibri" w:hAnsi="Calibri" w:cs="Times New Roman"/>
      <w:i/>
      <w:iCs/>
      <w:color w:val="000000" w:themeColor="text1"/>
    </w:rPr>
  </w:style>
  <w:style w:type="paragraph" w:styleId="ae">
    <w:name w:val="Intense Quote"/>
    <w:basedOn w:val="a"/>
    <w:next w:val="a"/>
    <w:link w:val="ad"/>
    <w:uiPriority w:val="30"/>
    <w:qFormat/>
    <w:rsid w:val="009D3D7B"/>
    <w:pPr>
      <w:pBdr>
        <w:bottom w:val="single" w:sz="4" w:space="4" w:color="4F81BD" w:themeColor="accent1"/>
      </w:pBdr>
      <w:spacing w:before="200" w:after="280"/>
      <w:ind w:left="936" w:right="936"/>
    </w:pPr>
    <w:rPr>
      <w:rFonts w:asciiTheme="minorHAnsi" w:eastAsiaTheme="minorHAnsi" w:hAnsiTheme="minorHAnsi" w:cstheme="minorBidi"/>
      <w:b/>
      <w:bCs/>
      <w:i/>
      <w:iCs/>
      <w:color w:val="4F81BD"/>
    </w:rPr>
  </w:style>
  <w:style w:type="character" w:customStyle="1" w:styleId="1d">
    <w:name w:val="Выделенная цитата Знак1"/>
    <w:basedOn w:val="a0"/>
    <w:link w:val="ae"/>
    <w:uiPriority w:val="30"/>
    <w:rsid w:val="009D3D7B"/>
    <w:rPr>
      <w:rFonts w:ascii="Calibri" w:eastAsia="Calibri" w:hAnsi="Calibri" w:cs="Times New Roman"/>
      <w:b/>
      <w:bCs/>
      <w:i/>
      <w:iCs/>
      <w:color w:val="4F81BD" w:themeColor="accent1"/>
    </w:rPr>
  </w:style>
  <w:style w:type="character" w:styleId="afe">
    <w:name w:val="Subtle Emphasis"/>
    <w:basedOn w:val="a0"/>
    <w:uiPriority w:val="19"/>
    <w:qFormat/>
    <w:rsid w:val="009D3D7B"/>
    <w:rPr>
      <w:i/>
      <w:iCs/>
      <w:color w:val="808080" w:themeColor="text1" w:themeTint="7F"/>
    </w:rPr>
  </w:style>
  <w:style w:type="character" w:styleId="aff">
    <w:name w:val="Intense Emphasis"/>
    <w:basedOn w:val="a0"/>
    <w:uiPriority w:val="21"/>
    <w:qFormat/>
    <w:rsid w:val="009D3D7B"/>
    <w:rPr>
      <w:b/>
      <w:bCs/>
      <w:i/>
      <w:iCs/>
      <w:color w:val="4F81BD" w:themeColor="accent1"/>
    </w:rPr>
  </w:style>
  <w:style w:type="character" w:styleId="aff0">
    <w:name w:val="Subtle Reference"/>
    <w:basedOn w:val="a0"/>
    <w:uiPriority w:val="31"/>
    <w:qFormat/>
    <w:rsid w:val="009D3D7B"/>
    <w:rPr>
      <w:smallCaps/>
      <w:color w:val="C0504D" w:themeColor="accent2"/>
      <w:u w:val="single"/>
    </w:rPr>
  </w:style>
  <w:style w:type="character" w:styleId="aff1">
    <w:name w:val="Intense Reference"/>
    <w:basedOn w:val="a0"/>
    <w:uiPriority w:val="32"/>
    <w:qFormat/>
    <w:rsid w:val="009D3D7B"/>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9FD"/>
    <w:rPr>
      <w:rFonts w:ascii="Calibri" w:eastAsia="Calibri" w:hAnsi="Calibri" w:cs="Times New Roman"/>
    </w:rPr>
  </w:style>
  <w:style w:type="paragraph" w:styleId="1">
    <w:name w:val="heading 1"/>
    <w:basedOn w:val="a"/>
    <w:next w:val="a"/>
    <w:link w:val="11"/>
    <w:uiPriority w:val="9"/>
    <w:qFormat/>
    <w:rsid w:val="009D3D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D3D7B"/>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9D3D7B"/>
    <w:pPr>
      <w:keepNext/>
      <w:keepLines/>
      <w:spacing w:before="200" w:after="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9D3D7B"/>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rsid w:val="009D3D7B"/>
    <w:pPr>
      <w:keepNext/>
      <w:keepLines/>
      <w:spacing w:before="200" w:after="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9D3D7B"/>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9D3D7B"/>
    <w:pPr>
      <w:keepNext/>
      <w:keepLines/>
      <w:spacing w:before="200" w:after="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9D3D7B"/>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rsid w:val="009D3D7B"/>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59FD"/>
    <w:pPr>
      <w:spacing w:after="0" w:line="240" w:lineRule="auto"/>
    </w:pPr>
    <w:rPr>
      <w:rFonts w:ascii="Calibri" w:eastAsia="Calibri" w:hAnsi="Calibri" w:cs="Times New Roman"/>
    </w:rPr>
  </w:style>
  <w:style w:type="character" w:customStyle="1" w:styleId="apple-converted-space">
    <w:name w:val="apple-converted-space"/>
    <w:basedOn w:val="a0"/>
    <w:rsid w:val="007859FD"/>
  </w:style>
  <w:style w:type="character" w:styleId="a4">
    <w:name w:val="Hyperlink"/>
    <w:uiPriority w:val="99"/>
    <w:unhideWhenUsed/>
    <w:rsid w:val="007859FD"/>
    <w:rPr>
      <w:color w:val="0000FF"/>
      <w:u w:val="single"/>
    </w:rPr>
  </w:style>
  <w:style w:type="paragraph" w:styleId="a5">
    <w:name w:val="Normal (Web)"/>
    <w:basedOn w:val="a"/>
    <w:uiPriority w:val="99"/>
    <w:rsid w:val="000365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0">
    <w:name w:val="Заголовок 11"/>
    <w:basedOn w:val="a"/>
    <w:next w:val="a"/>
    <w:link w:val="10"/>
    <w:uiPriority w:val="9"/>
    <w:qFormat/>
    <w:rsid w:val="009D3D7B"/>
    <w:pPr>
      <w:keepNext/>
      <w:keepLines/>
      <w:spacing w:before="480" w:after="0"/>
      <w:outlineLvl w:val="0"/>
    </w:pPr>
    <w:rPr>
      <w:rFonts w:ascii="Cambria" w:eastAsia="Times New Roman" w:hAnsi="Cambria"/>
      <w:b/>
      <w:bCs/>
      <w:color w:val="365F91"/>
      <w:sz w:val="28"/>
      <w:szCs w:val="28"/>
    </w:rPr>
  </w:style>
  <w:style w:type="paragraph" w:customStyle="1" w:styleId="21">
    <w:name w:val="Заголовок 21"/>
    <w:basedOn w:val="a"/>
    <w:next w:val="a"/>
    <w:uiPriority w:val="9"/>
    <w:semiHidden/>
    <w:unhideWhenUsed/>
    <w:qFormat/>
    <w:rsid w:val="009D3D7B"/>
    <w:pPr>
      <w:keepNext/>
      <w:keepLines/>
      <w:spacing w:before="200" w:after="0"/>
      <w:outlineLvl w:val="1"/>
    </w:pPr>
    <w:rPr>
      <w:rFonts w:ascii="Cambria" w:eastAsia="Times New Roman" w:hAnsi="Cambria"/>
      <w:b/>
      <w:bCs/>
      <w:color w:val="4F81BD"/>
      <w:sz w:val="26"/>
      <w:szCs w:val="26"/>
      <w:lang w:eastAsia="ru-RU"/>
    </w:rPr>
  </w:style>
  <w:style w:type="paragraph" w:customStyle="1" w:styleId="31">
    <w:name w:val="Заголовок 31"/>
    <w:basedOn w:val="a"/>
    <w:next w:val="a"/>
    <w:uiPriority w:val="9"/>
    <w:semiHidden/>
    <w:unhideWhenUsed/>
    <w:qFormat/>
    <w:rsid w:val="009D3D7B"/>
    <w:pPr>
      <w:keepNext/>
      <w:keepLines/>
      <w:spacing w:before="200" w:after="0"/>
      <w:outlineLvl w:val="2"/>
    </w:pPr>
    <w:rPr>
      <w:rFonts w:ascii="Cambria" w:eastAsia="Times New Roman" w:hAnsi="Cambria"/>
      <w:b/>
      <w:bCs/>
      <w:color w:val="4F81BD"/>
      <w:lang w:eastAsia="ru-RU"/>
    </w:rPr>
  </w:style>
  <w:style w:type="paragraph" w:customStyle="1" w:styleId="41">
    <w:name w:val="Заголовок 41"/>
    <w:basedOn w:val="a"/>
    <w:next w:val="a"/>
    <w:uiPriority w:val="9"/>
    <w:semiHidden/>
    <w:unhideWhenUsed/>
    <w:qFormat/>
    <w:rsid w:val="009D3D7B"/>
    <w:pPr>
      <w:keepNext/>
      <w:keepLines/>
      <w:spacing w:before="200" w:after="0"/>
      <w:outlineLvl w:val="3"/>
    </w:pPr>
    <w:rPr>
      <w:rFonts w:ascii="Cambria" w:eastAsia="Times New Roman" w:hAnsi="Cambria"/>
      <w:b/>
      <w:bCs/>
      <w:i/>
      <w:iCs/>
      <w:color w:val="4F81BD"/>
      <w:lang w:eastAsia="ru-RU"/>
    </w:rPr>
  </w:style>
  <w:style w:type="paragraph" w:customStyle="1" w:styleId="51">
    <w:name w:val="Заголовок 51"/>
    <w:basedOn w:val="a"/>
    <w:next w:val="a"/>
    <w:uiPriority w:val="9"/>
    <w:semiHidden/>
    <w:unhideWhenUsed/>
    <w:qFormat/>
    <w:rsid w:val="009D3D7B"/>
    <w:pPr>
      <w:keepNext/>
      <w:keepLines/>
      <w:spacing w:before="200" w:after="0"/>
      <w:outlineLvl w:val="4"/>
    </w:pPr>
    <w:rPr>
      <w:rFonts w:ascii="Cambria" w:eastAsia="Times New Roman" w:hAnsi="Cambria"/>
      <w:color w:val="243F60"/>
      <w:lang w:eastAsia="ru-RU"/>
    </w:rPr>
  </w:style>
  <w:style w:type="paragraph" w:customStyle="1" w:styleId="61">
    <w:name w:val="Заголовок 61"/>
    <w:basedOn w:val="a"/>
    <w:next w:val="a"/>
    <w:uiPriority w:val="9"/>
    <w:semiHidden/>
    <w:unhideWhenUsed/>
    <w:qFormat/>
    <w:rsid w:val="009D3D7B"/>
    <w:pPr>
      <w:keepNext/>
      <w:keepLines/>
      <w:spacing w:before="200" w:after="0"/>
      <w:outlineLvl w:val="5"/>
    </w:pPr>
    <w:rPr>
      <w:rFonts w:ascii="Cambria" w:eastAsia="Times New Roman" w:hAnsi="Cambria"/>
      <w:i/>
      <w:iCs/>
      <w:color w:val="243F60"/>
      <w:lang w:eastAsia="ru-RU"/>
    </w:rPr>
  </w:style>
  <w:style w:type="paragraph" w:customStyle="1" w:styleId="71">
    <w:name w:val="Заголовок 71"/>
    <w:basedOn w:val="a"/>
    <w:next w:val="a"/>
    <w:uiPriority w:val="9"/>
    <w:semiHidden/>
    <w:unhideWhenUsed/>
    <w:qFormat/>
    <w:rsid w:val="009D3D7B"/>
    <w:pPr>
      <w:keepNext/>
      <w:keepLines/>
      <w:spacing w:before="200" w:after="0"/>
      <w:outlineLvl w:val="6"/>
    </w:pPr>
    <w:rPr>
      <w:rFonts w:ascii="Cambria" w:eastAsia="Times New Roman" w:hAnsi="Cambria"/>
      <w:i/>
      <w:iCs/>
      <w:color w:val="404040"/>
      <w:lang w:eastAsia="ru-RU"/>
    </w:rPr>
  </w:style>
  <w:style w:type="paragraph" w:customStyle="1" w:styleId="81">
    <w:name w:val="Заголовок 81"/>
    <w:basedOn w:val="a"/>
    <w:next w:val="a"/>
    <w:uiPriority w:val="9"/>
    <w:semiHidden/>
    <w:unhideWhenUsed/>
    <w:qFormat/>
    <w:rsid w:val="009D3D7B"/>
    <w:pPr>
      <w:keepNext/>
      <w:keepLines/>
      <w:spacing w:before="200" w:after="0"/>
      <w:outlineLvl w:val="7"/>
    </w:pPr>
    <w:rPr>
      <w:rFonts w:ascii="Cambria" w:eastAsia="Times New Roman" w:hAnsi="Cambria"/>
      <w:color w:val="4F81BD"/>
      <w:sz w:val="20"/>
      <w:szCs w:val="20"/>
      <w:lang w:eastAsia="ru-RU"/>
    </w:rPr>
  </w:style>
  <w:style w:type="paragraph" w:customStyle="1" w:styleId="91">
    <w:name w:val="Заголовок 91"/>
    <w:basedOn w:val="a"/>
    <w:next w:val="a"/>
    <w:uiPriority w:val="9"/>
    <w:semiHidden/>
    <w:unhideWhenUsed/>
    <w:qFormat/>
    <w:rsid w:val="009D3D7B"/>
    <w:pPr>
      <w:keepNext/>
      <w:keepLines/>
      <w:spacing w:before="200" w:after="0"/>
      <w:outlineLvl w:val="8"/>
    </w:pPr>
    <w:rPr>
      <w:rFonts w:ascii="Cambria" w:eastAsia="Times New Roman" w:hAnsi="Cambria"/>
      <w:i/>
      <w:iCs/>
      <w:color w:val="404040"/>
      <w:sz w:val="20"/>
      <w:szCs w:val="20"/>
      <w:lang w:eastAsia="ru-RU"/>
    </w:rPr>
  </w:style>
  <w:style w:type="numbering" w:customStyle="1" w:styleId="12">
    <w:name w:val="Нет списка1"/>
    <w:next w:val="a2"/>
    <w:uiPriority w:val="99"/>
    <w:semiHidden/>
    <w:unhideWhenUsed/>
    <w:rsid w:val="009D3D7B"/>
  </w:style>
  <w:style w:type="character" w:customStyle="1" w:styleId="10">
    <w:name w:val="Заголовок 1 Знак"/>
    <w:basedOn w:val="a0"/>
    <w:link w:val="110"/>
    <w:uiPriority w:val="9"/>
    <w:rsid w:val="009D3D7B"/>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9D3D7B"/>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9D3D7B"/>
    <w:rPr>
      <w:rFonts w:ascii="Cambria" w:eastAsia="Times New Roman" w:hAnsi="Cambria" w:cs="Times New Roman"/>
      <w:b/>
      <w:bCs/>
      <w:color w:val="4F81BD"/>
    </w:rPr>
  </w:style>
  <w:style w:type="character" w:customStyle="1" w:styleId="40">
    <w:name w:val="Заголовок 4 Знак"/>
    <w:basedOn w:val="a0"/>
    <w:link w:val="4"/>
    <w:uiPriority w:val="9"/>
    <w:rsid w:val="009D3D7B"/>
    <w:rPr>
      <w:rFonts w:ascii="Cambria" w:eastAsia="Times New Roman" w:hAnsi="Cambria" w:cs="Times New Roman"/>
      <w:b/>
      <w:bCs/>
      <w:i/>
      <w:iCs/>
      <w:color w:val="4F81BD"/>
    </w:rPr>
  </w:style>
  <w:style w:type="character" w:customStyle="1" w:styleId="50">
    <w:name w:val="Заголовок 5 Знак"/>
    <w:basedOn w:val="a0"/>
    <w:link w:val="5"/>
    <w:uiPriority w:val="9"/>
    <w:rsid w:val="009D3D7B"/>
    <w:rPr>
      <w:rFonts w:ascii="Cambria" w:eastAsia="Times New Roman" w:hAnsi="Cambria" w:cs="Times New Roman"/>
      <w:color w:val="243F60"/>
    </w:rPr>
  </w:style>
  <w:style w:type="character" w:customStyle="1" w:styleId="60">
    <w:name w:val="Заголовок 6 Знак"/>
    <w:basedOn w:val="a0"/>
    <w:link w:val="6"/>
    <w:uiPriority w:val="9"/>
    <w:rsid w:val="009D3D7B"/>
    <w:rPr>
      <w:rFonts w:ascii="Cambria" w:eastAsia="Times New Roman" w:hAnsi="Cambria" w:cs="Times New Roman"/>
      <w:i/>
      <w:iCs/>
      <w:color w:val="243F60"/>
    </w:rPr>
  </w:style>
  <w:style w:type="character" w:customStyle="1" w:styleId="70">
    <w:name w:val="Заголовок 7 Знак"/>
    <w:basedOn w:val="a0"/>
    <w:link w:val="7"/>
    <w:uiPriority w:val="9"/>
    <w:rsid w:val="009D3D7B"/>
    <w:rPr>
      <w:rFonts w:ascii="Cambria" w:eastAsia="Times New Roman" w:hAnsi="Cambria" w:cs="Times New Roman"/>
      <w:i/>
      <w:iCs/>
      <w:color w:val="404040"/>
    </w:rPr>
  </w:style>
  <w:style w:type="character" w:customStyle="1" w:styleId="80">
    <w:name w:val="Заголовок 8 Знак"/>
    <w:basedOn w:val="a0"/>
    <w:link w:val="8"/>
    <w:uiPriority w:val="9"/>
    <w:rsid w:val="009D3D7B"/>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9D3D7B"/>
    <w:rPr>
      <w:rFonts w:ascii="Cambria" w:eastAsia="Times New Roman" w:hAnsi="Cambria" w:cs="Times New Roman"/>
      <w:i/>
      <w:iCs/>
      <w:color w:val="404040"/>
      <w:sz w:val="20"/>
      <w:szCs w:val="20"/>
    </w:rPr>
  </w:style>
  <w:style w:type="paragraph" w:customStyle="1" w:styleId="13">
    <w:name w:val="Название объекта1"/>
    <w:basedOn w:val="a"/>
    <w:next w:val="a"/>
    <w:uiPriority w:val="35"/>
    <w:semiHidden/>
    <w:unhideWhenUsed/>
    <w:qFormat/>
    <w:rsid w:val="009D3D7B"/>
    <w:pPr>
      <w:spacing w:line="240" w:lineRule="auto"/>
    </w:pPr>
    <w:rPr>
      <w:rFonts w:eastAsia="Times New Roman"/>
      <w:b/>
      <w:bCs/>
      <w:color w:val="4F81BD"/>
      <w:sz w:val="18"/>
      <w:szCs w:val="18"/>
      <w:lang w:eastAsia="ru-RU"/>
    </w:rPr>
  </w:style>
  <w:style w:type="paragraph" w:customStyle="1" w:styleId="14">
    <w:name w:val="Название1"/>
    <w:basedOn w:val="a"/>
    <w:next w:val="a"/>
    <w:uiPriority w:val="10"/>
    <w:qFormat/>
    <w:rsid w:val="009D3D7B"/>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ru-RU"/>
    </w:rPr>
  </w:style>
  <w:style w:type="character" w:customStyle="1" w:styleId="a6">
    <w:name w:val="Название Знак"/>
    <w:basedOn w:val="a0"/>
    <w:link w:val="a7"/>
    <w:uiPriority w:val="10"/>
    <w:rsid w:val="009D3D7B"/>
    <w:rPr>
      <w:rFonts w:ascii="Cambria" w:eastAsia="Times New Roman" w:hAnsi="Cambria" w:cs="Times New Roman"/>
      <w:color w:val="17365D"/>
      <w:spacing w:val="5"/>
      <w:kern w:val="28"/>
      <w:sz w:val="52"/>
      <w:szCs w:val="52"/>
    </w:rPr>
  </w:style>
  <w:style w:type="paragraph" w:customStyle="1" w:styleId="15">
    <w:name w:val="Подзаголовок1"/>
    <w:basedOn w:val="a"/>
    <w:next w:val="a"/>
    <w:uiPriority w:val="11"/>
    <w:qFormat/>
    <w:rsid w:val="009D3D7B"/>
    <w:pPr>
      <w:numPr>
        <w:ilvl w:val="1"/>
      </w:numPr>
    </w:pPr>
    <w:rPr>
      <w:rFonts w:ascii="Cambria" w:eastAsia="Times New Roman" w:hAnsi="Cambria"/>
      <w:i/>
      <w:iCs/>
      <w:color w:val="4F81BD"/>
      <w:spacing w:val="15"/>
      <w:sz w:val="24"/>
      <w:szCs w:val="24"/>
      <w:lang w:eastAsia="ru-RU"/>
    </w:rPr>
  </w:style>
  <w:style w:type="character" w:customStyle="1" w:styleId="a8">
    <w:name w:val="Подзаголовок Знак"/>
    <w:basedOn w:val="a0"/>
    <w:link w:val="a9"/>
    <w:uiPriority w:val="11"/>
    <w:rsid w:val="009D3D7B"/>
    <w:rPr>
      <w:rFonts w:ascii="Cambria" w:eastAsia="Times New Roman" w:hAnsi="Cambria" w:cs="Times New Roman"/>
      <w:i/>
      <w:iCs/>
      <w:color w:val="4F81BD"/>
      <w:spacing w:val="15"/>
      <w:sz w:val="24"/>
      <w:szCs w:val="24"/>
    </w:rPr>
  </w:style>
  <w:style w:type="character" w:styleId="aa">
    <w:name w:val="Strong"/>
    <w:basedOn w:val="a0"/>
    <w:uiPriority w:val="22"/>
    <w:qFormat/>
    <w:rsid w:val="009D3D7B"/>
    <w:rPr>
      <w:b/>
      <w:bCs/>
    </w:rPr>
  </w:style>
  <w:style w:type="character" w:styleId="ab">
    <w:name w:val="Emphasis"/>
    <w:basedOn w:val="a0"/>
    <w:uiPriority w:val="20"/>
    <w:qFormat/>
    <w:rsid w:val="009D3D7B"/>
    <w:rPr>
      <w:i/>
      <w:iCs/>
    </w:rPr>
  </w:style>
  <w:style w:type="paragraph" w:styleId="ac">
    <w:name w:val="List Paragraph"/>
    <w:basedOn w:val="a"/>
    <w:uiPriority w:val="34"/>
    <w:qFormat/>
    <w:rsid w:val="009D3D7B"/>
    <w:pPr>
      <w:ind w:left="720"/>
      <w:contextualSpacing/>
    </w:pPr>
    <w:rPr>
      <w:rFonts w:eastAsia="Times New Roman"/>
      <w:lang w:eastAsia="ru-RU"/>
    </w:rPr>
  </w:style>
  <w:style w:type="paragraph" w:customStyle="1" w:styleId="210">
    <w:name w:val="Цитата 21"/>
    <w:basedOn w:val="a"/>
    <w:next w:val="a"/>
    <w:uiPriority w:val="29"/>
    <w:qFormat/>
    <w:rsid w:val="009D3D7B"/>
    <w:rPr>
      <w:rFonts w:eastAsia="Times New Roman"/>
      <w:i/>
      <w:iCs/>
      <w:color w:val="000000"/>
      <w:lang w:eastAsia="ru-RU"/>
    </w:rPr>
  </w:style>
  <w:style w:type="character" w:customStyle="1" w:styleId="22">
    <w:name w:val="Цитата 2 Знак"/>
    <w:basedOn w:val="a0"/>
    <w:link w:val="23"/>
    <w:uiPriority w:val="29"/>
    <w:rsid w:val="009D3D7B"/>
    <w:rPr>
      <w:i/>
      <w:iCs/>
      <w:color w:val="000000"/>
    </w:rPr>
  </w:style>
  <w:style w:type="paragraph" w:customStyle="1" w:styleId="16">
    <w:name w:val="Выделенная цитата1"/>
    <w:basedOn w:val="a"/>
    <w:next w:val="a"/>
    <w:uiPriority w:val="30"/>
    <w:qFormat/>
    <w:rsid w:val="009D3D7B"/>
    <w:pPr>
      <w:pBdr>
        <w:bottom w:val="single" w:sz="4" w:space="4" w:color="4F81BD"/>
      </w:pBdr>
      <w:spacing w:before="200" w:after="280"/>
      <w:ind w:left="936" w:right="936"/>
    </w:pPr>
    <w:rPr>
      <w:rFonts w:eastAsia="Times New Roman"/>
      <w:b/>
      <w:bCs/>
      <w:i/>
      <w:iCs/>
      <w:color w:val="4F81BD"/>
      <w:lang w:eastAsia="ru-RU"/>
    </w:rPr>
  </w:style>
  <w:style w:type="character" w:customStyle="1" w:styleId="ad">
    <w:name w:val="Выделенная цитата Знак"/>
    <w:basedOn w:val="a0"/>
    <w:link w:val="ae"/>
    <w:uiPriority w:val="30"/>
    <w:rsid w:val="009D3D7B"/>
    <w:rPr>
      <w:b/>
      <w:bCs/>
      <w:i/>
      <w:iCs/>
      <w:color w:val="4F81BD"/>
    </w:rPr>
  </w:style>
  <w:style w:type="character" w:customStyle="1" w:styleId="17">
    <w:name w:val="Слабое выделение1"/>
    <w:basedOn w:val="a0"/>
    <w:uiPriority w:val="19"/>
    <w:qFormat/>
    <w:rsid w:val="009D3D7B"/>
    <w:rPr>
      <w:i/>
      <w:iCs/>
      <w:color w:val="808080"/>
    </w:rPr>
  </w:style>
  <w:style w:type="character" w:customStyle="1" w:styleId="18">
    <w:name w:val="Сильное выделение1"/>
    <w:basedOn w:val="a0"/>
    <w:uiPriority w:val="21"/>
    <w:qFormat/>
    <w:rsid w:val="009D3D7B"/>
    <w:rPr>
      <w:b/>
      <w:bCs/>
      <w:i/>
      <w:iCs/>
      <w:color w:val="4F81BD"/>
    </w:rPr>
  </w:style>
  <w:style w:type="character" w:customStyle="1" w:styleId="19">
    <w:name w:val="Слабая ссылка1"/>
    <w:basedOn w:val="a0"/>
    <w:uiPriority w:val="31"/>
    <w:qFormat/>
    <w:rsid w:val="009D3D7B"/>
    <w:rPr>
      <w:smallCaps/>
      <w:color w:val="C0504D"/>
      <w:u w:val="single"/>
    </w:rPr>
  </w:style>
  <w:style w:type="character" w:customStyle="1" w:styleId="1a">
    <w:name w:val="Сильная ссылка1"/>
    <w:basedOn w:val="a0"/>
    <w:uiPriority w:val="32"/>
    <w:qFormat/>
    <w:rsid w:val="009D3D7B"/>
    <w:rPr>
      <w:b/>
      <w:bCs/>
      <w:smallCaps/>
      <w:color w:val="C0504D"/>
      <w:spacing w:val="5"/>
      <w:u w:val="single"/>
    </w:rPr>
  </w:style>
  <w:style w:type="character" w:styleId="af">
    <w:name w:val="Book Title"/>
    <w:basedOn w:val="a0"/>
    <w:uiPriority w:val="33"/>
    <w:qFormat/>
    <w:rsid w:val="009D3D7B"/>
    <w:rPr>
      <w:b/>
      <w:bCs/>
      <w:smallCaps/>
      <w:spacing w:val="5"/>
    </w:rPr>
  </w:style>
  <w:style w:type="character" w:customStyle="1" w:styleId="11">
    <w:name w:val="Заголовок 1 Знак1"/>
    <w:basedOn w:val="a0"/>
    <w:link w:val="1"/>
    <w:uiPriority w:val="9"/>
    <w:rsid w:val="009D3D7B"/>
    <w:rPr>
      <w:rFonts w:asciiTheme="majorHAnsi" w:eastAsiaTheme="majorEastAsia" w:hAnsiTheme="majorHAnsi" w:cstheme="majorBidi"/>
      <w:b/>
      <w:bCs/>
      <w:color w:val="365F91" w:themeColor="accent1" w:themeShade="BF"/>
      <w:sz w:val="28"/>
      <w:szCs w:val="28"/>
    </w:rPr>
  </w:style>
  <w:style w:type="paragraph" w:styleId="af0">
    <w:name w:val="TOC Heading"/>
    <w:basedOn w:val="1"/>
    <w:next w:val="a"/>
    <w:uiPriority w:val="39"/>
    <w:semiHidden/>
    <w:unhideWhenUsed/>
    <w:qFormat/>
    <w:rsid w:val="009D3D7B"/>
    <w:pPr>
      <w:outlineLvl w:val="9"/>
    </w:pPr>
    <w:rPr>
      <w:lang w:eastAsia="ru-RU"/>
    </w:rPr>
  </w:style>
  <w:style w:type="paragraph" w:styleId="af1">
    <w:name w:val="Balloon Text"/>
    <w:basedOn w:val="a"/>
    <w:link w:val="af2"/>
    <w:uiPriority w:val="99"/>
    <w:semiHidden/>
    <w:unhideWhenUsed/>
    <w:rsid w:val="009D3D7B"/>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uiPriority w:val="99"/>
    <w:semiHidden/>
    <w:rsid w:val="009D3D7B"/>
    <w:rPr>
      <w:rFonts w:ascii="Tahoma" w:eastAsia="Times New Roman" w:hAnsi="Tahoma" w:cs="Tahoma"/>
      <w:sz w:val="16"/>
      <w:szCs w:val="16"/>
      <w:lang w:eastAsia="ru-RU"/>
    </w:rPr>
  </w:style>
  <w:style w:type="character" w:styleId="af3">
    <w:name w:val="FollowedHyperlink"/>
    <w:basedOn w:val="a0"/>
    <w:uiPriority w:val="99"/>
    <w:semiHidden/>
    <w:unhideWhenUsed/>
    <w:rsid w:val="009D3D7B"/>
    <w:rPr>
      <w:color w:val="800080"/>
      <w:u w:val="single"/>
    </w:rPr>
  </w:style>
  <w:style w:type="paragraph" w:customStyle="1" w:styleId="xl81">
    <w:name w:val="xl81"/>
    <w:basedOn w:val="a"/>
    <w:rsid w:val="009D3D7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2">
    <w:name w:val="xl82"/>
    <w:basedOn w:val="a"/>
    <w:rsid w:val="009D3D7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83">
    <w:name w:val="xl83"/>
    <w:basedOn w:val="a"/>
    <w:rsid w:val="009D3D7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4">
    <w:name w:val="xl84"/>
    <w:basedOn w:val="a"/>
    <w:rsid w:val="009D3D7B"/>
    <w:pPr>
      <w:pBdr>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5">
    <w:name w:val="xl85"/>
    <w:basedOn w:val="a"/>
    <w:rsid w:val="009D3D7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0000"/>
      <w:sz w:val="20"/>
      <w:szCs w:val="20"/>
      <w:lang w:eastAsia="ru-RU"/>
    </w:rPr>
  </w:style>
  <w:style w:type="paragraph" w:customStyle="1" w:styleId="xl86">
    <w:name w:val="xl86"/>
    <w:basedOn w:val="a"/>
    <w:rsid w:val="009D3D7B"/>
    <w:pPr>
      <w:pBdr>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7">
    <w:name w:val="xl87"/>
    <w:basedOn w:val="a"/>
    <w:rsid w:val="009D3D7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
    <w:rsid w:val="009D3D7B"/>
    <w:pP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89">
    <w:name w:val="xl89"/>
    <w:basedOn w:val="a"/>
    <w:rsid w:val="009D3D7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0">
    <w:name w:val="xl90"/>
    <w:basedOn w:val="a"/>
    <w:rsid w:val="009D3D7B"/>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1">
    <w:name w:val="xl91"/>
    <w:basedOn w:val="a"/>
    <w:rsid w:val="009D3D7B"/>
    <w:pPr>
      <w:spacing w:before="100" w:beforeAutospacing="1" w:after="100" w:afterAutospacing="1" w:line="240" w:lineRule="auto"/>
      <w:textAlignment w:val="top"/>
    </w:pPr>
    <w:rPr>
      <w:rFonts w:eastAsia="Times New Roman"/>
      <w:sz w:val="24"/>
      <w:szCs w:val="24"/>
      <w:lang w:eastAsia="ru-RU"/>
    </w:rPr>
  </w:style>
  <w:style w:type="paragraph" w:customStyle="1" w:styleId="xl92">
    <w:name w:val="xl92"/>
    <w:basedOn w:val="a"/>
    <w:rsid w:val="009D3D7B"/>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93">
    <w:name w:val="xl93"/>
    <w:basedOn w:val="a"/>
    <w:rsid w:val="009D3D7B"/>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94">
    <w:name w:val="xl94"/>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95">
    <w:name w:val="xl95"/>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D0D0D"/>
      <w:sz w:val="20"/>
      <w:szCs w:val="20"/>
      <w:lang w:eastAsia="ru-RU"/>
    </w:rPr>
  </w:style>
  <w:style w:type="paragraph" w:customStyle="1" w:styleId="xl96">
    <w:name w:val="xl96"/>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0000"/>
      <w:sz w:val="20"/>
      <w:szCs w:val="20"/>
      <w:lang w:eastAsia="ru-RU"/>
    </w:rPr>
  </w:style>
  <w:style w:type="paragraph" w:customStyle="1" w:styleId="xl97">
    <w:name w:val="xl97"/>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98">
    <w:name w:val="xl98"/>
    <w:basedOn w:val="a"/>
    <w:rsid w:val="009D3D7B"/>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9">
    <w:name w:val="xl99"/>
    <w:basedOn w:val="a"/>
    <w:rsid w:val="009D3D7B"/>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00">
    <w:name w:val="xl100"/>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01">
    <w:name w:val="xl101"/>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02">
    <w:name w:val="xl102"/>
    <w:basedOn w:val="a"/>
    <w:rsid w:val="009D3D7B"/>
    <w:pPr>
      <w:pBdr>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3">
    <w:name w:val="xl103"/>
    <w:basedOn w:val="a"/>
    <w:rsid w:val="009D3D7B"/>
    <w:pPr>
      <w:pBdr>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4">
    <w:name w:val="xl104"/>
    <w:basedOn w:val="a"/>
    <w:rsid w:val="009D3D7B"/>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5">
    <w:name w:val="xl105"/>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6">
    <w:name w:val="xl106"/>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07">
    <w:name w:val="xl107"/>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8">
    <w:name w:val="xl108"/>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9">
    <w:name w:val="xl109"/>
    <w:basedOn w:val="a"/>
    <w:rsid w:val="009D3D7B"/>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0">
    <w:name w:val="xl110"/>
    <w:basedOn w:val="a"/>
    <w:rsid w:val="009D3D7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FFFF"/>
      <w:sz w:val="20"/>
      <w:szCs w:val="20"/>
      <w:lang w:eastAsia="ru-RU"/>
    </w:rPr>
  </w:style>
  <w:style w:type="paragraph" w:customStyle="1" w:styleId="xl111">
    <w:name w:val="xl111"/>
    <w:basedOn w:val="a"/>
    <w:rsid w:val="009D3D7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2">
    <w:name w:val="xl112"/>
    <w:basedOn w:val="a"/>
    <w:rsid w:val="009D3D7B"/>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3">
    <w:name w:val="xl113"/>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4">
    <w:name w:val="xl114"/>
    <w:basedOn w:val="a"/>
    <w:rsid w:val="009D3D7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5">
    <w:name w:val="xl115"/>
    <w:basedOn w:val="a"/>
    <w:rsid w:val="009D3D7B"/>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6">
    <w:name w:val="xl116"/>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7">
    <w:name w:val="xl117"/>
    <w:basedOn w:val="a"/>
    <w:rsid w:val="009D3D7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18">
    <w:name w:val="xl118"/>
    <w:basedOn w:val="a"/>
    <w:rsid w:val="009D3D7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9">
    <w:name w:val="xl119"/>
    <w:basedOn w:val="a"/>
    <w:rsid w:val="009D3D7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0">
    <w:name w:val="xl120"/>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1">
    <w:name w:val="xl121"/>
    <w:basedOn w:val="a"/>
    <w:rsid w:val="009D3D7B"/>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2">
    <w:name w:val="xl122"/>
    <w:basedOn w:val="a"/>
    <w:rsid w:val="009D3D7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3">
    <w:name w:val="xl123"/>
    <w:basedOn w:val="a"/>
    <w:rsid w:val="009D3D7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4">
    <w:name w:val="xl124"/>
    <w:basedOn w:val="a"/>
    <w:rsid w:val="009D3D7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5">
    <w:name w:val="xl125"/>
    <w:basedOn w:val="a"/>
    <w:rsid w:val="009D3D7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6">
    <w:name w:val="xl126"/>
    <w:basedOn w:val="a"/>
    <w:rsid w:val="009D3D7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7">
    <w:name w:val="xl127"/>
    <w:basedOn w:val="a"/>
    <w:rsid w:val="009D3D7B"/>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8">
    <w:name w:val="xl128"/>
    <w:basedOn w:val="a"/>
    <w:rsid w:val="009D3D7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
    <w:rsid w:val="009D3D7B"/>
    <w:pP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0">
    <w:name w:val="xl130"/>
    <w:basedOn w:val="a"/>
    <w:rsid w:val="009D3D7B"/>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1">
    <w:name w:val="xl131"/>
    <w:basedOn w:val="a"/>
    <w:rsid w:val="009D3D7B"/>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2">
    <w:name w:val="xl132"/>
    <w:basedOn w:val="a"/>
    <w:rsid w:val="009D3D7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3">
    <w:name w:val="xl133"/>
    <w:basedOn w:val="a"/>
    <w:rsid w:val="009D3D7B"/>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4">
    <w:name w:val="xl134"/>
    <w:basedOn w:val="a"/>
    <w:rsid w:val="009D3D7B"/>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5">
    <w:name w:val="xl135"/>
    <w:basedOn w:val="a"/>
    <w:rsid w:val="009D3D7B"/>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36">
    <w:name w:val="xl136"/>
    <w:basedOn w:val="a"/>
    <w:rsid w:val="009D3D7B"/>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7">
    <w:name w:val="xl137"/>
    <w:basedOn w:val="a"/>
    <w:rsid w:val="009D3D7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38">
    <w:name w:val="xl138"/>
    <w:basedOn w:val="a"/>
    <w:rsid w:val="009D3D7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table" w:styleId="af4">
    <w:name w:val="Table Grid"/>
    <w:basedOn w:val="a1"/>
    <w:uiPriority w:val="59"/>
    <w:rsid w:val="009D3D7B"/>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header"/>
    <w:basedOn w:val="a"/>
    <w:link w:val="af6"/>
    <w:uiPriority w:val="99"/>
    <w:unhideWhenUsed/>
    <w:rsid w:val="009D3D7B"/>
    <w:pPr>
      <w:tabs>
        <w:tab w:val="center" w:pos="4677"/>
        <w:tab w:val="right" w:pos="9355"/>
      </w:tabs>
      <w:spacing w:after="0" w:line="240" w:lineRule="auto"/>
    </w:pPr>
    <w:rPr>
      <w:rFonts w:eastAsia="Times New Roman"/>
      <w:lang w:eastAsia="ru-RU"/>
    </w:rPr>
  </w:style>
  <w:style w:type="character" w:customStyle="1" w:styleId="af6">
    <w:name w:val="Верхний колонтитул Знак"/>
    <w:basedOn w:val="a0"/>
    <w:link w:val="af5"/>
    <w:uiPriority w:val="99"/>
    <w:rsid w:val="009D3D7B"/>
    <w:rPr>
      <w:rFonts w:ascii="Calibri" w:eastAsia="Times New Roman" w:hAnsi="Calibri" w:cs="Times New Roman"/>
      <w:lang w:eastAsia="ru-RU"/>
    </w:rPr>
  </w:style>
  <w:style w:type="paragraph" w:styleId="af7">
    <w:name w:val="footer"/>
    <w:basedOn w:val="a"/>
    <w:link w:val="af8"/>
    <w:uiPriority w:val="99"/>
    <w:unhideWhenUsed/>
    <w:rsid w:val="009D3D7B"/>
    <w:pPr>
      <w:tabs>
        <w:tab w:val="center" w:pos="4677"/>
        <w:tab w:val="right" w:pos="9355"/>
      </w:tabs>
      <w:spacing w:after="0" w:line="240" w:lineRule="auto"/>
    </w:pPr>
    <w:rPr>
      <w:rFonts w:eastAsia="Times New Roman"/>
      <w:lang w:eastAsia="ru-RU"/>
    </w:rPr>
  </w:style>
  <w:style w:type="character" w:customStyle="1" w:styleId="af8">
    <w:name w:val="Нижний колонтитул Знак"/>
    <w:basedOn w:val="a0"/>
    <w:link w:val="af7"/>
    <w:uiPriority w:val="99"/>
    <w:rsid w:val="009D3D7B"/>
    <w:rPr>
      <w:rFonts w:ascii="Calibri" w:eastAsia="Times New Roman" w:hAnsi="Calibri" w:cs="Times New Roman"/>
      <w:lang w:eastAsia="ru-RU"/>
    </w:rPr>
  </w:style>
  <w:style w:type="paragraph" w:customStyle="1" w:styleId="msonormal0">
    <w:name w:val="msonormal"/>
    <w:basedOn w:val="a"/>
    <w:rsid w:val="009D3D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9D3D7B"/>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0">
    <w:name w:val="xl140"/>
    <w:basedOn w:val="a"/>
    <w:rsid w:val="009D3D7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41">
    <w:name w:val="xl141"/>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2">
    <w:name w:val="xl142"/>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3">
    <w:name w:val="xl143"/>
    <w:basedOn w:val="a"/>
    <w:rsid w:val="009D3D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4">
    <w:name w:val="xl144"/>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5">
    <w:name w:val="xl145"/>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6">
    <w:name w:val="xl146"/>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7">
    <w:name w:val="xl147"/>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8">
    <w:name w:val="xl148"/>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
    <w:rsid w:val="009D3D7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50">
    <w:name w:val="xl150"/>
    <w:basedOn w:val="a"/>
    <w:rsid w:val="009D3D7B"/>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1">
    <w:name w:val="xl151"/>
    <w:basedOn w:val="a"/>
    <w:rsid w:val="009D3D7B"/>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2">
    <w:name w:val="xl152"/>
    <w:basedOn w:val="a"/>
    <w:rsid w:val="009D3D7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9D3D7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4">
    <w:name w:val="xl154"/>
    <w:basedOn w:val="a"/>
    <w:rsid w:val="009D3D7B"/>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5">
    <w:name w:val="xl155"/>
    <w:basedOn w:val="a"/>
    <w:rsid w:val="009D3D7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6">
    <w:name w:val="xl156"/>
    <w:basedOn w:val="a"/>
    <w:rsid w:val="009D3D7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7">
    <w:name w:val="xl157"/>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8">
    <w:name w:val="xl158"/>
    <w:basedOn w:val="a"/>
    <w:rsid w:val="009D3D7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9">
    <w:name w:val="xl159"/>
    <w:basedOn w:val="a"/>
    <w:rsid w:val="009D3D7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0">
    <w:name w:val="xl160"/>
    <w:basedOn w:val="a"/>
    <w:rsid w:val="009D3D7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1">
    <w:name w:val="xl161"/>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2">
    <w:name w:val="xl162"/>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3">
    <w:name w:val="xl163"/>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4">
    <w:name w:val="xl164"/>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5">
    <w:name w:val="xl165"/>
    <w:basedOn w:val="a"/>
    <w:rsid w:val="009D3D7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6">
    <w:name w:val="xl166"/>
    <w:basedOn w:val="a"/>
    <w:rsid w:val="009D3D7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7">
    <w:name w:val="xl167"/>
    <w:basedOn w:val="a"/>
    <w:rsid w:val="009D3D7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8">
    <w:name w:val="xl168"/>
    <w:basedOn w:val="a"/>
    <w:rsid w:val="009D3D7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9">
    <w:name w:val="xl169"/>
    <w:basedOn w:val="a"/>
    <w:rsid w:val="009D3D7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0">
    <w:name w:val="xl170"/>
    <w:basedOn w:val="a"/>
    <w:rsid w:val="009D3D7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1">
    <w:name w:val="xl171"/>
    <w:basedOn w:val="a"/>
    <w:rsid w:val="009D3D7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2">
    <w:name w:val="xl172"/>
    <w:basedOn w:val="a"/>
    <w:rsid w:val="009D3D7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3">
    <w:name w:val="xl173"/>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4">
    <w:name w:val="xl174"/>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5">
    <w:name w:val="xl175"/>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76">
    <w:name w:val="xl176"/>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7">
    <w:name w:val="xl177"/>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8">
    <w:name w:val="xl178"/>
    <w:basedOn w:val="a"/>
    <w:rsid w:val="009D3D7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9">
    <w:name w:val="xl179"/>
    <w:basedOn w:val="a"/>
    <w:rsid w:val="009D3D7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0">
    <w:name w:val="xl180"/>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81">
    <w:name w:val="xl181"/>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2">
    <w:name w:val="xl182"/>
    <w:basedOn w:val="a"/>
    <w:rsid w:val="009D3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3">
    <w:name w:val="xl183"/>
    <w:basedOn w:val="a"/>
    <w:rsid w:val="009D3D7B"/>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4">
    <w:name w:val="xl184"/>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5">
    <w:name w:val="xl185"/>
    <w:basedOn w:val="a"/>
    <w:rsid w:val="009D3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styleId="af9">
    <w:name w:val="annotation reference"/>
    <w:basedOn w:val="a0"/>
    <w:uiPriority w:val="99"/>
    <w:semiHidden/>
    <w:unhideWhenUsed/>
    <w:rsid w:val="009D3D7B"/>
    <w:rPr>
      <w:sz w:val="16"/>
      <w:szCs w:val="16"/>
    </w:rPr>
  </w:style>
  <w:style w:type="paragraph" w:styleId="afa">
    <w:name w:val="annotation text"/>
    <w:basedOn w:val="a"/>
    <w:link w:val="afb"/>
    <w:uiPriority w:val="99"/>
    <w:semiHidden/>
    <w:unhideWhenUsed/>
    <w:rsid w:val="009D3D7B"/>
    <w:pPr>
      <w:spacing w:line="240" w:lineRule="auto"/>
    </w:pPr>
    <w:rPr>
      <w:rFonts w:eastAsia="Times New Roman"/>
      <w:sz w:val="20"/>
      <w:szCs w:val="20"/>
      <w:lang w:eastAsia="ru-RU"/>
    </w:rPr>
  </w:style>
  <w:style w:type="character" w:customStyle="1" w:styleId="afb">
    <w:name w:val="Текст примечания Знак"/>
    <w:basedOn w:val="a0"/>
    <w:link w:val="afa"/>
    <w:uiPriority w:val="99"/>
    <w:semiHidden/>
    <w:rsid w:val="009D3D7B"/>
    <w:rPr>
      <w:rFonts w:ascii="Calibri" w:eastAsia="Times New Roman" w:hAnsi="Calibri" w:cs="Times New Roman"/>
      <w:sz w:val="20"/>
      <w:szCs w:val="20"/>
      <w:lang w:eastAsia="ru-RU"/>
    </w:rPr>
  </w:style>
  <w:style w:type="paragraph" w:styleId="afc">
    <w:name w:val="annotation subject"/>
    <w:basedOn w:val="afa"/>
    <w:next w:val="afa"/>
    <w:link w:val="afd"/>
    <w:uiPriority w:val="99"/>
    <w:semiHidden/>
    <w:unhideWhenUsed/>
    <w:rsid w:val="009D3D7B"/>
    <w:rPr>
      <w:b/>
      <w:bCs/>
    </w:rPr>
  </w:style>
  <w:style w:type="character" w:customStyle="1" w:styleId="afd">
    <w:name w:val="Тема примечания Знак"/>
    <w:basedOn w:val="afb"/>
    <w:link w:val="afc"/>
    <w:uiPriority w:val="99"/>
    <w:semiHidden/>
    <w:rsid w:val="009D3D7B"/>
    <w:rPr>
      <w:rFonts w:ascii="Calibri" w:eastAsia="Times New Roman" w:hAnsi="Calibri" w:cs="Times New Roman"/>
      <w:b/>
      <w:bCs/>
      <w:sz w:val="20"/>
      <w:szCs w:val="20"/>
      <w:lang w:eastAsia="ru-RU"/>
    </w:rPr>
  </w:style>
  <w:style w:type="numbering" w:customStyle="1" w:styleId="111">
    <w:name w:val="Нет списка11"/>
    <w:next w:val="a2"/>
    <w:uiPriority w:val="99"/>
    <w:semiHidden/>
    <w:unhideWhenUsed/>
    <w:rsid w:val="009D3D7B"/>
  </w:style>
  <w:style w:type="character" w:customStyle="1" w:styleId="211">
    <w:name w:val="Заголовок 2 Знак1"/>
    <w:basedOn w:val="a0"/>
    <w:link w:val="2"/>
    <w:uiPriority w:val="9"/>
    <w:semiHidden/>
    <w:rsid w:val="009D3D7B"/>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link w:val="3"/>
    <w:uiPriority w:val="9"/>
    <w:semiHidden/>
    <w:rsid w:val="009D3D7B"/>
    <w:rPr>
      <w:rFonts w:asciiTheme="majorHAnsi" w:eastAsiaTheme="majorEastAsia" w:hAnsiTheme="majorHAnsi" w:cstheme="majorBidi"/>
      <w:b/>
      <w:bCs/>
      <w:color w:val="4F81BD" w:themeColor="accent1"/>
    </w:rPr>
  </w:style>
  <w:style w:type="character" w:customStyle="1" w:styleId="410">
    <w:name w:val="Заголовок 4 Знак1"/>
    <w:basedOn w:val="a0"/>
    <w:link w:val="4"/>
    <w:uiPriority w:val="9"/>
    <w:semiHidden/>
    <w:rsid w:val="009D3D7B"/>
    <w:rPr>
      <w:rFonts w:asciiTheme="majorHAnsi" w:eastAsiaTheme="majorEastAsia" w:hAnsiTheme="majorHAnsi" w:cstheme="majorBidi"/>
      <w:b/>
      <w:bCs/>
      <w:i/>
      <w:iCs/>
      <w:color w:val="4F81BD" w:themeColor="accent1"/>
    </w:rPr>
  </w:style>
  <w:style w:type="character" w:customStyle="1" w:styleId="510">
    <w:name w:val="Заголовок 5 Знак1"/>
    <w:basedOn w:val="a0"/>
    <w:link w:val="5"/>
    <w:uiPriority w:val="9"/>
    <w:semiHidden/>
    <w:rsid w:val="009D3D7B"/>
    <w:rPr>
      <w:rFonts w:asciiTheme="majorHAnsi" w:eastAsiaTheme="majorEastAsia" w:hAnsiTheme="majorHAnsi" w:cstheme="majorBidi"/>
      <w:color w:val="243F60" w:themeColor="accent1" w:themeShade="7F"/>
    </w:rPr>
  </w:style>
  <w:style w:type="character" w:customStyle="1" w:styleId="610">
    <w:name w:val="Заголовок 6 Знак1"/>
    <w:basedOn w:val="a0"/>
    <w:link w:val="6"/>
    <w:uiPriority w:val="9"/>
    <w:semiHidden/>
    <w:rsid w:val="009D3D7B"/>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link w:val="7"/>
    <w:uiPriority w:val="9"/>
    <w:semiHidden/>
    <w:rsid w:val="009D3D7B"/>
    <w:rPr>
      <w:rFonts w:asciiTheme="majorHAnsi" w:eastAsiaTheme="majorEastAsia" w:hAnsiTheme="majorHAnsi" w:cstheme="majorBidi"/>
      <w:i/>
      <w:iCs/>
      <w:color w:val="404040" w:themeColor="text1" w:themeTint="BF"/>
    </w:rPr>
  </w:style>
  <w:style w:type="character" w:customStyle="1" w:styleId="810">
    <w:name w:val="Заголовок 8 Знак1"/>
    <w:basedOn w:val="a0"/>
    <w:link w:val="8"/>
    <w:uiPriority w:val="9"/>
    <w:semiHidden/>
    <w:rsid w:val="009D3D7B"/>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link w:val="9"/>
    <w:uiPriority w:val="9"/>
    <w:semiHidden/>
    <w:rsid w:val="009D3D7B"/>
    <w:rPr>
      <w:rFonts w:asciiTheme="majorHAnsi" w:eastAsiaTheme="majorEastAsia" w:hAnsiTheme="majorHAnsi" w:cstheme="majorBidi"/>
      <w:i/>
      <w:iCs/>
      <w:color w:val="404040" w:themeColor="text1" w:themeTint="BF"/>
      <w:sz w:val="20"/>
      <w:szCs w:val="20"/>
    </w:rPr>
  </w:style>
  <w:style w:type="paragraph" w:styleId="a7">
    <w:name w:val="Title"/>
    <w:basedOn w:val="a"/>
    <w:next w:val="a"/>
    <w:link w:val="a6"/>
    <w:uiPriority w:val="10"/>
    <w:qFormat/>
    <w:rsid w:val="009D3D7B"/>
    <w:pPr>
      <w:pBdr>
        <w:bottom w:val="single" w:sz="8" w:space="4" w:color="4F81BD" w:themeColor="accent1"/>
      </w:pBdr>
      <w:spacing w:after="300" w:line="240" w:lineRule="auto"/>
      <w:contextualSpacing/>
    </w:pPr>
    <w:rPr>
      <w:rFonts w:ascii="Cambria" w:eastAsia="Times New Roman" w:hAnsi="Cambria"/>
      <w:color w:val="17365D"/>
      <w:spacing w:val="5"/>
      <w:kern w:val="28"/>
      <w:sz w:val="52"/>
      <w:szCs w:val="52"/>
    </w:rPr>
  </w:style>
  <w:style w:type="character" w:customStyle="1" w:styleId="1b">
    <w:name w:val="Название Знак1"/>
    <w:basedOn w:val="a0"/>
    <w:link w:val="a7"/>
    <w:uiPriority w:val="10"/>
    <w:rsid w:val="009D3D7B"/>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
    <w:next w:val="a"/>
    <w:link w:val="a8"/>
    <w:uiPriority w:val="11"/>
    <w:qFormat/>
    <w:rsid w:val="009D3D7B"/>
    <w:pPr>
      <w:numPr>
        <w:ilvl w:val="1"/>
      </w:numPr>
    </w:pPr>
    <w:rPr>
      <w:rFonts w:ascii="Cambria" w:eastAsia="Times New Roman" w:hAnsi="Cambria"/>
      <w:i/>
      <w:iCs/>
      <w:color w:val="4F81BD"/>
      <w:spacing w:val="15"/>
      <w:sz w:val="24"/>
      <w:szCs w:val="24"/>
    </w:rPr>
  </w:style>
  <w:style w:type="character" w:customStyle="1" w:styleId="1c">
    <w:name w:val="Подзаголовок Знак1"/>
    <w:basedOn w:val="a0"/>
    <w:link w:val="a9"/>
    <w:uiPriority w:val="11"/>
    <w:rsid w:val="009D3D7B"/>
    <w:rPr>
      <w:rFonts w:asciiTheme="majorHAnsi" w:eastAsiaTheme="majorEastAsia" w:hAnsiTheme="majorHAnsi" w:cstheme="majorBidi"/>
      <w:i/>
      <w:iCs/>
      <w:color w:val="4F81BD" w:themeColor="accent1"/>
      <w:spacing w:val="15"/>
      <w:sz w:val="24"/>
      <w:szCs w:val="24"/>
    </w:rPr>
  </w:style>
  <w:style w:type="paragraph" w:styleId="23">
    <w:name w:val="Quote"/>
    <w:basedOn w:val="a"/>
    <w:next w:val="a"/>
    <w:link w:val="22"/>
    <w:uiPriority w:val="29"/>
    <w:qFormat/>
    <w:rsid w:val="009D3D7B"/>
    <w:rPr>
      <w:rFonts w:asciiTheme="minorHAnsi" w:eastAsiaTheme="minorHAnsi" w:hAnsiTheme="minorHAnsi" w:cstheme="minorBidi"/>
      <w:i/>
      <w:iCs/>
      <w:color w:val="000000"/>
    </w:rPr>
  </w:style>
  <w:style w:type="character" w:customStyle="1" w:styleId="212">
    <w:name w:val="Цитата 2 Знак1"/>
    <w:basedOn w:val="a0"/>
    <w:link w:val="23"/>
    <w:uiPriority w:val="29"/>
    <w:rsid w:val="009D3D7B"/>
    <w:rPr>
      <w:rFonts w:ascii="Calibri" w:eastAsia="Calibri" w:hAnsi="Calibri" w:cs="Times New Roman"/>
      <w:i/>
      <w:iCs/>
      <w:color w:val="000000" w:themeColor="text1"/>
    </w:rPr>
  </w:style>
  <w:style w:type="paragraph" w:styleId="ae">
    <w:name w:val="Intense Quote"/>
    <w:basedOn w:val="a"/>
    <w:next w:val="a"/>
    <w:link w:val="ad"/>
    <w:uiPriority w:val="30"/>
    <w:qFormat/>
    <w:rsid w:val="009D3D7B"/>
    <w:pPr>
      <w:pBdr>
        <w:bottom w:val="single" w:sz="4" w:space="4" w:color="4F81BD" w:themeColor="accent1"/>
      </w:pBdr>
      <w:spacing w:before="200" w:after="280"/>
      <w:ind w:left="936" w:right="936"/>
    </w:pPr>
    <w:rPr>
      <w:rFonts w:asciiTheme="minorHAnsi" w:eastAsiaTheme="minorHAnsi" w:hAnsiTheme="minorHAnsi" w:cstheme="minorBidi"/>
      <w:b/>
      <w:bCs/>
      <w:i/>
      <w:iCs/>
      <w:color w:val="4F81BD"/>
    </w:rPr>
  </w:style>
  <w:style w:type="character" w:customStyle="1" w:styleId="1d">
    <w:name w:val="Выделенная цитата Знак1"/>
    <w:basedOn w:val="a0"/>
    <w:link w:val="ae"/>
    <w:uiPriority w:val="30"/>
    <w:rsid w:val="009D3D7B"/>
    <w:rPr>
      <w:rFonts w:ascii="Calibri" w:eastAsia="Calibri" w:hAnsi="Calibri" w:cs="Times New Roman"/>
      <w:b/>
      <w:bCs/>
      <w:i/>
      <w:iCs/>
      <w:color w:val="4F81BD" w:themeColor="accent1"/>
    </w:rPr>
  </w:style>
  <w:style w:type="character" w:styleId="afe">
    <w:name w:val="Subtle Emphasis"/>
    <w:basedOn w:val="a0"/>
    <w:uiPriority w:val="19"/>
    <w:qFormat/>
    <w:rsid w:val="009D3D7B"/>
    <w:rPr>
      <w:i/>
      <w:iCs/>
      <w:color w:val="808080" w:themeColor="text1" w:themeTint="7F"/>
    </w:rPr>
  </w:style>
  <w:style w:type="character" w:styleId="aff">
    <w:name w:val="Intense Emphasis"/>
    <w:basedOn w:val="a0"/>
    <w:uiPriority w:val="21"/>
    <w:qFormat/>
    <w:rsid w:val="009D3D7B"/>
    <w:rPr>
      <w:b/>
      <w:bCs/>
      <w:i/>
      <w:iCs/>
      <w:color w:val="4F81BD" w:themeColor="accent1"/>
    </w:rPr>
  </w:style>
  <w:style w:type="character" w:styleId="aff0">
    <w:name w:val="Subtle Reference"/>
    <w:basedOn w:val="a0"/>
    <w:uiPriority w:val="31"/>
    <w:qFormat/>
    <w:rsid w:val="009D3D7B"/>
    <w:rPr>
      <w:smallCaps/>
      <w:color w:val="C0504D" w:themeColor="accent2"/>
      <w:u w:val="single"/>
    </w:rPr>
  </w:style>
  <w:style w:type="character" w:styleId="aff1">
    <w:name w:val="Intense Reference"/>
    <w:basedOn w:val="a0"/>
    <w:uiPriority w:val="32"/>
    <w:qFormat/>
    <w:rsid w:val="009D3D7B"/>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05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904D4D7CB7B906B44B8FB465C70C52321386AA937F17591732B4FA8EEC48849486B7C422952940B1C91390I8s6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1876063" TargetMode="External"/><Relationship Id="rId11" Type="http://schemas.openxmlformats.org/officeDocument/2006/relationships/hyperlink" Target="consultantplus://offline/ref=2719124726DD627B6BA5DF138CF0F1AEB3879ACD5AAE90E72F43E6D0044970D4E9BE6C2260E7D0F7941FA9y8U0J" TargetMode="External"/><Relationship Id="rId5" Type="http://schemas.openxmlformats.org/officeDocument/2006/relationships/webSettings" Target="webSettings.xml"/><Relationship Id="rId10" Type="http://schemas.openxmlformats.org/officeDocument/2006/relationships/hyperlink" Target="http://docs.cntd.ru/document/901876063" TargetMode="External"/><Relationship Id="rId4" Type="http://schemas.openxmlformats.org/officeDocument/2006/relationships/settings" Target="settings.xml"/><Relationship Id="rId9" Type="http://schemas.openxmlformats.org/officeDocument/2006/relationships/hyperlink" Target="consultantplus://offline/ref=904D4D7CB7B906B44B8FB465C70C52321386AA937F17591732B4FA8EEC48849486B7C422952940B1C91390I8s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36</Pages>
  <Words>14233</Words>
  <Characters>81130</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2024-07-11T07:43:00Z</dcterms:created>
  <dcterms:modified xsi:type="dcterms:W3CDTF">2024-07-11T11:31:00Z</dcterms:modified>
</cp:coreProperties>
</file>