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C15611" w:rsidRPr="00910897" w:rsidRDefault="00C15611" w:rsidP="001209F1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предлагается у</w:t>
      </w:r>
      <w:r>
        <w:rPr>
          <w:rFonts w:eastAsia="Times New Roman"/>
        </w:rPr>
        <w:t>меньшить</w:t>
      </w:r>
      <w:r w:rsidRPr="00910897">
        <w:rPr>
          <w:rFonts w:eastAsia="Times New Roman"/>
        </w:rPr>
        <w:t xml:space="preserve"> доходную часть бюджета на 20</w:t>
      </w:r>
      <w:r>
        <w:rPr>
          <w:rFonts w:eastAsia="Times New Roman"/>
        </w:rPr>
        <w:t>26</w:t>
      </w:r>
      <w:r w:rsidRPr="00910897">
        <w:rPr>
          <w:rFonts w:eastAsia="Times New Roman"/>
        </w:rPr>
        <w:t xml:space="preserve"> год.</w:t>
      </w:r>
    </w:p>
    <w:p w:rsidR="005D7C7E" w:rsidRDefault="005D7C7E" w:rsidP="005D7C7E">
      <w:pPr>
        <w:pStyle w:val="Style9"/>
        <w:spacing w:line="276" w:lineRule="auto"/>
        <w:ind w:left="284" w:firstLine="567"/>
        <w:rPr>
          <w:rFonts w:eastAsia="Times New Roman"/>
        </w:rPr>
      </w:pPr>
      <w:r w:rsidRPr="00E97212">
        <w:rPr>
          <w:rFonts w:eastAsia="Times New Roman"/>
        </w:rPr>
        <w:t xml:space="preserve">Общий объем доходов в целом уменьшится на </w:t>
      </w:r>
      <w:r>
        <w:rPr>
          <w:rFonts w:eastAsia="Times New Roman"/>
        </w:rPr>
        <w:t>1 880,631</w:t>
      </w:r>
      <w:r w:rsidRPr="00E97212">
        <w:rPr>
          <w:rFonts w:eastAsia="Times New Roman"/>
        </w:rPr>
        <w:t xml:space="preserve"> тыс. рублей и составит </w:t>
      </w:r>
      <w:r>
        <w:rPr>
          <w:rFonts w:eastAsia="Times New Roman"/>
        </w:rPr>
        <w:t>352 545,906</w:t>
      </w:r>
      <w:r w:rsidRPr="00E97212">
        <w:rPr>
          <w:rFonts w:eastAsia="Times New Roman"/>
        </w:rPr>
        <w:t xml:space="preserve"> тыс. рублей.</w:t>
      </w:r>
    </w:p>
    <w:p w:rsidR="005D7C7E" w:rsidRDefault="005D7C7E" w:rsidP="005D7C7E">
      <w:pPr>
        <w:pStyle w:val="Style9"/>
        <w:spacing w:line="276" w:lineRule="auto"/>
        <w:ind w:left="284" w:firstLine="567"/>
        <w:rPr>
          <w:rFonts w:eastAsia="Times New Roman"/>
        </w:rPr>
      </w:pPr>
      <w:r w:rsidRPr="00B24A6D">
        <w:rPr>
          <w:rFonts w:eastAsia="Times New Roman"/>
        </w:rPr>
        <w:t>Проектом Решения изменение доходной части бюджета в плановом периоде на 2027 -2028 годы не предусматривается.</w:t>
      </w:r>
    </w:p>
    <w:p w:rsidR="005D7C7E" w:rsidRDefault="005D7C7E" w:rsidP="005D7C7E">
      <w:pPr>
        <w:pStyle w:val="Style9"/>
        <w:spacing w:line="276" w:lineRule="auto"/>
        <w:ind w:left="284" w:firstLine="567"/>
      </w:pPr>
      <w:r w:rsidRPr="00E97212">
        <w:t>В расходную часть бюджета на 20</w:t>
      </w:r>
      <w:r>
        <w:t>26</w:t>
      </w:r>
      <w:r w:rsidRPr="00E97212">
        <w:t xml:space="preserve"> год внесены изменения, уменьшены ассигнования на общую сумму </w:t>
      </w:r>
      <w:r>
        <w:t>1 880,631</w:t>
      </w:r>
      <w:r w:rsidRPr="00E97212">
        <w:t xml:space="preserve"> тыс. рублей. Расходная часть с учетом изменений составит </w:t>
      </w:r>
      <w:r>
        <w:t>367 564,101</w:t>
      </w:r>
      <w:r w:rsidRPr="00E97212">
        <w:t xml:space="preserve"> тыс. рублей. </w:t>
      </w:r>
    </w:p>
    <w:p w:rsidR="005D7C7E" w:rsidRDefault="005D7C7E" w:rsidP="005D7C7E">
      <w:pPr>
        <w:pStyle w:val="Style9"/>
        <w:spacing w:line="276" w:lineRule="auto"/>
      </w:pPr>
      <w:r w:rsidRPr="00E97212">
        <w:t xml:space="preserve"> </w:t>
      </w:r>
      <w:r w:rsidRPr="00A32D1F">
        <w:t>Общий объем финансирования на 2027 и 2028 год остается неизменным.</w:t>
      </w:r>
    </w:p>
    <w:p w:rsidR="005D7C7E" w:rsidRPr="00E97212" w:rsidRDefault="005D7C7E" w:rsidP="005D7C7E">
      <w:pPr>
        <w:pStyle w:val="Style9"/>
        <w:spacing w:line="276" w:lineRule="auto"/>
        <w:rPr>
          <w:rStyle w:val="FontStyle30"/>
          <w:sz w:val="24"/>
          <w:szCs w:val="24"/>
        </w:rPr>
      </w:pPr>
      <w:r>
        <w:t xml:space="preserve"> </w:t>
      </w:r>
      <w:r w:rsidRPr="00E97212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E97212">
        <w:rPr>
          <w:rStyle w:val="FontStyle30"/>
          <w:sz w:val="24"/>
          <w:szCs w:val="24"/>
        </w:rPr>
        <w:t>Клявлинский</w:t>
      </w:r>
      <w:proofErr w:type="spellEnd"/>
      <w:r w:rsidRPr="00E97212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E97212">
        <w:rPr>
          <w:rStyle w:val="FontStyle30"/>
          <w:sz w:val="24"/>
          <w:szCs w:val="24"/>
        </w:rPr>
        <w:t xml:space="preserve"> уменьшится на </w:t>
      </w:r>
      <w:r>
        <w:rPr>
          <w:rStyle w:val="FontStyle30"/>
          <w:sz w:val="24"/>
          <w:szCs w:val="24"/>
        </w:rPr>
        <w:t>1 880,631</w:t>
      </w:r>
      <w:r w:rsidRPr="00E97212">
        <w:rPr>
          <w:rStyle w:val="FontStyle30"/>
          <w:sz w:val="24"/>
          <w:szCs w:val="24"/>
        </w:rPr>
        <w:t xml:space="preserve"> тыс. рублей и составит 100 % от общей суммы расходов. Сумма расходов на реализацию всех муниципальных программ составит </w:t>
      </w:r>
      <w:r>
        <w:rPr>
          <w:rStyle w:val="FontStyle30"/>
          <w:sz w:val="24"/>
          <w:szCs w:val="24"/>
        </w:rPr>
        <w:t>367 564,101 тыс.</w:t>
      </w:r>
      <w:r w:rsidRPr="00E97212">
        <w:rPr>
          <w:rStyle w:val="FontStyle30"/>
          <w:sz w:val="24"/>
          <w:szCs w:val="24"/>
        </w:rPr>
        <w:t xml:space="preserve"> рублей, в том числе за счет безвозмездных поступлений </w:t>
      </w:r>
      <w:r>
        <w:rPr>
          <w:rStyle w:val="FontStyle30"/>
          <w:sz w:val="24"/>
          <w:szCs w:val="24"/>
        </w:rPr>
        <w:t>81 903,528</w:t>
      </w:r>
      <w:r w:rsidRPr="00E97212">
        <w:rPr>
          <w:rStyle w:val="FontStyle30"/>
          <w:sz w:val="24"/>
          <w:szCs w:val="24"/>
        </w:rPr>
        <w:t xml:space="preserve"> тыс. рублей.</w:t>
      </w:r>
    </w:p>
    <w:p w:rsidR="005D7C7E" w:rsidRPr="00E97212" w:rsidRDefault="005D7C7E" w:rsidP="005D7C7E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 xml:space="preserve">Решением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36</w:t>
      </w:r>
      <w:r w:rsidRPr="00E97212">
        <w:rPr>
          <w:rFonts w:eastAsia="Times New Roman"/>
        </w:rPr>
        <w:t xml:space="preserve"> от </w:t>
      </w:r>
      <w:r>
        <w:rPr>
          <w:rFonts w:eastAsia="Times New Roman"/>
        </w:rPr>
        <w:t>27</w:t>
      </w:r>
      <w:r w:rsidRPr="00E97212">
        <w:rPr>
          <w:rFonts w:eastAsia="Times New Roman"/>
        </w:rPr>
        <w:t>.</w:t>
      </w:r>
      <w:r>
        <w:rPr>
          <w:rFonts w:eastAsia="Times New Roman"/>
        </w:rPr>
        <w:t>02</w:t>
      </w:r>
      <w:r w:rsidRPr="00E97212">
        <w:rPr>
          <w:rFonts w:eastAsia="Times New Roman"/>
        </w:rPr>
        <w:t>.202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года «О внесении изменений в решение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27</w:t>
      </w:r>
      <w:r w:rsidRPr="00E97212">
        <w:rPr>
          <w:rFonts w:eastAsia="Times New Roman"/>
        </w:rPr>
        <w:t xml:space="preserve"> от 2</w:t>
      </w:r>
      <w:r>
        <w:rPr>
          <w:rFonts w:eastAsia="Times New Roman"/>
        </w:rPr>
        <w:t>2</w:t>
      </w:r>
      <w:r w:rsidRPr="00E97212">
        <w:rPr>
          <w:rFonts w:eastAsia="Times New Roman"/>
        </w:rPr>
        <w:t>.12.202</w:t>
      </w:r>
      <w:r>
        <w:rPr>
          <w:rFonts w:eastAsia="Times New Roman"/>
        </w:rPr>
        <w:t>5</w:t>
      </w:r>
      <w:r w:rsidRPr="00E97212">
        <w:rPr>
          <w:rFonts w:eastAsia="Times New Roman"/>
        </w:rPr>
        <w:t xml:space="preserve"> года «О бюджете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 и плановый период 202</w:t>
      </w:r>
      <w:r>
        <w:rPr>
          <w:rFonts w:eastAsia="Times New Roman"/>
        </w:rPr>
        <w:t>7</w:t>
      </w:r>
      <w:r w:rsidRPr="00E97212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годов» утвержден дефицит бюджета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</w:t>
      </w:r>
      <w:r>
        <w:rPr>
          <w:rFonts w:eastAsia="Times New Roman"/>
        </w:rPr>
        <w:t>26</w:t>
      </w:r>
      <w:r w:rsidRPr="00E97212">
        <w:rPr>
          <w:rFonts w:eastAsia="Times New Roman"/>
        </w:rPr>
        <w:t xml:space="preserve"> год в размере </w:t>
      </w:r>
      <w:r>
        <w:rPr>
          <w:rFonts w:eastAsia="Times New Roman"/>
        </w:rPr>
        <w:t xml:space="preserve">15 018,195 </w:t>
      </w:r>
      <w:r w:rsidRPr="00E97212">
        <w:rPr>
          <w:rFonts w:eastAsia="Times New Roman"/>
        </w:rPr>
        <w:t xml:space="preserve">тыс. рублей, в предлагаемом к рассмотрению проекте Решения дефицит бюджета </w:t>
      </w:r>
      <w:r>
        <w:rPr>
          <w:rFonts w:eastAsia="Times New Roman"/>
        </w:rPr>
        <w:t xml:space="preserve">останется на прежнем уровне и </w:t>
      </w:r>
      <w:r w:rsidRPr="00E97212">
        <w:rPr>
          <w:rFonts w:eastAsia="Times New Roman"/>
        </w:rPr>
        <w:t xml:space="preserve">составит </w:t>
      </w:r>
      <w:r>
        <w:rPr>
          <w:rFonts w:eastAsia="Times New Roman"/>
        </w:rPr>
        <w:t>15 018,195</w:t>
      </w:r>
      <w:r w:rsidR="008D6494">
        <w:rPr>
          <w:rFonts w:eastAsia="Times New Roman"/>
        </w:rPr>
        <w:t xml:space="preserve"> тыс. рублей.</w:t>
      </w:r>
      <w:bookmarkStart w:id="0" w:name="_GoBack"/>
      <w:bookmarkEnd w:id="0"/>
    </w:p>
    <w:p w:rsidR="005D7C7E" w:rsidRDefault="005D7C7E" w:rsidP="005D7C7E">
      <w:pPr>
        <w:widowControl/>
        <w:spacing w:line="276" w:lineRule="auto"/>
        <w:ind w:left="284" w:firstLine="567"/>
        <w:rPr>
          <w:rFonts w:eastAsia="Times New Roman"/>
          <w:b/>
          <w:sz w:val="26"/>
          <w:szCs w:val="26"/>
        </w:rPr>
      </w:pP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r w:rsidRPr="001E3807">
        <w:rPr>
          <w:rFonts w:eastAsia="Times New Roman"/>
        </w:rPr>
        <w:lastRenderedPageBreak/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 w:rsidRPr="001E3807">
        <w:rPr>
          <w:rFonts w:eastAsia="Times New Roman"/>
        </w:rPr>
        <w:t>3</w:t>
      </w:r>
      <w:r w:rsidR="00C927C7">
        <w:rPr>
          <w:rFonts w:eastAsia="Times New Roman"/>
        </w:rPr>
        <w:t>0</w:t>
      </w:r>
      <w:r w:rsidRPr="001E3807">
        <w:rPr>
          <w:rFonts w:eastAsia="Times New Roman"/>
        </w:rPr>
        <w:t xml:space="preserve"> </w:t>
      </w:r>
      <w:r w:rsidR="00D8290C">
        <w:rPr>
          <w:rFonts w:eastAsia="Times New Roman"/>
        </w:rPr>
        <w:t>марта</w:t>
      </w:r>
      <w:r w:rsidRPr="001E3807">
        <w:rPr>
          <w:rFonts w:eastAsia="Times New Roman"/>
        </w:rPr>
        <w:t xml:space="preserve"> 20</w:t>
      </w:r>
      <w:r w:rsidR="00C927C7">
        <w:rPr>
          <w:rFonts w:eastAsia="Times New Roman"/>
        </w:rPr>
        <w:t>26</w:t>
      </w:r>
      <w:r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EE5" w:rsidRDefault="00BF4EE5">
      <w:r>
        <w:separator/>
      </w:r>
    </w:p>
  </w:endnote>
  <w:endnote w:type="continuationSeparator" w:id="0">
    <w:p w:rsidR="00BF4EE5" w:rsidRDefault="00BF4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494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EE5" w:rsidRDefault="00BF4EE5">
      <w:r>
        <w:separator/>
      </w:r>
    </w:p>
  </w:footnote>
  <w:footnote w:type="continuationSeparator" w:id="0">
    <w:p w:rsidR="00BF4EE5" w:rsidRDefault="00BF4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C7E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01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6494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6BF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69F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EE5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90C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085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18AD5F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3DC92-28CC-47ED-AB2C-9FCEC885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12373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10875</cp:revision>
  <cp:lastPrinted>2025-01-30T11:41:00Z</cp:lastPrinted>
  <dcterms:created xsi:type="dcterms:W3CDTF">2023-06-26T13:33:00Z</dcterms:created>
  <dcterms:modified xsi:type="dcterms:W3CDTF">2026-07-09T07:39:00Z</dcterms:modified>
</cp:coreProperties>
</file>