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4E1" w:rsidRDefault="00C724E1" w:rsidP="005A120F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5A120F" w:rsidRPr="005A120F" w:rsidRDefault="005A120F" w:rsidP="005A120F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A120F">
        <w:rPr>
          <w:rFonts w:ascii="Times New Roman" w:hAnsi="Times New Roman" w:cs="Times New Roman"/>
          <w:b/>
          <w:sz w:val="52"/>
          <w:szCs w:val="52"/>
        </w:rPr>
        <w:t>ВЕСТИ СЕЛЬСКОГО ПОСЕЛЕНИЯ</w:t>
      </w:r>
    </w:p>
    <w:p w:rsidR="005A120F" w:rsidRPr="005A120F" w:rsidRDefault="005A120F" w:rsidP="005A120F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A120F">
        <w:rPr>
          <w:rFonts w:ascii="Times New Roman" w:hAnsi="Times New Roman" w:cs="Times New Roman"/>
          <w:b/>
          <w:sz w:val="52"/>
          <w:szCs w:val="52"/>
        </w:rPr>
        <w:t>БОРИСКИНО-ИГАР</w:t>
      </w:r>
    </w:p>
    <w:p w:rsidR="005A120F" w:rsidRPr="00D65111" w:rsidRDefault="005A120F" w:rsidP="005A120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65111">
        <w:rPr>
          <w:rFonts w:ascii="Times New Roman" w:hAnsi="Times New Roman" w:cs="Times New Roman"/>
          <w:b/>
          <w:sz w:val="44"/>
          <w:szCs w:val="44"/>
        </w:rPr>
        <w:t>Пятница 24 июня 2022 года № 17(471)   12+</w:t>
      </w:r>
    </w:p>
    <w:p w:rsidR="005A120F" w:rsidRDefault="005A120F" w:rsidP="005A120F">
      <w:pPr>
        <w:rPr>
          <w:rFonts w:ascii="Times New Roman" w:hAnsi="Times New Roman" w:cs="Times New Roman"/>
        </w:rPr>
      </w:pPr>
    </w:p>
    <w:p w:rsidR="005A120F" w:rsidRDefault="005A120F" w:rsidP="005A120F">
      <w:pPr>
        <w:rPr>
          <w:rFonts w:ascii="Times New Roman" w:hAnsi="Times New Roman" w:cs="Times New Roman"/>
        </w:rPr>
      </w:pP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В мае 2022 года </w:t>
      </w:r>
      <w:proofErr w:type="spellStart"/>
      <w:r w:rsidRPr="00D65111">
        <w:rPr>
          <w:rFonts w:ascii="Times New Roman" w:hAnsi="Times New Roman" w:cs="Times New Roman"/>
          <w:szCs w:val="28"/>
        </w:rPr>
        <w:t>Клявлинским</w:t>
      </w:r>
      <w:proofErr w:type="spellEnd"/>
      <w:r w:rsidRPr="00D65111">
        <w:rPr>
          <w:rFonts w:ascii="Times New Roman" w:hAnsi="Times New Roman" w:cs="Times New Roman"/>
          <w:szCs w:val="28"/>
        </w:rPr>
        <w:t xml:space="preserve"> районным судом Самарской области вынесено решение о признании гражданина недееспособным. Ранее истец Д. обратилась в прокуратуру района с обращением по факту отказа органом ЗАГС Клявлинского района внести изменения в запись акта гражданского состояния о заключении брака ее родителей (в паспорте матери было указано имя «Наталья», а в свидетельстве о рождении дочери указано имя матери «Наталия»), в </w:t>
      </w:r>
      <w:proofErr w:type="gramStart"/>
      <w:r w:rsidRPr="00D65111">
        <w:rPr>
          <w:rFonts w:ascii="Times New Roman" w:hAnsi="Times New Roman" w:cs="Times New Roman"/>
          <w:szCs w:val="28"/>
        </w:rPr>
        <w:t>связи</w:t>
      </w:r>
      <w:proofErr w:type="gramEnd"/>
      <w:r w:rsidRPr="00D65111">
        <w:rPr>
          <w:rFonts w:ascii="Times New Roman" w:hAnsi="Times New Roman" w:cs="Times New Roman"/>
          <w:szCs w:val="28"/>
        </w:rPr>
        <w:t xml:space="preserve"> с чем она не может вступить в наследство после смерти матери, а также признать свою сестру К. недееспособной, поскольку </w:t>
      </w:r>
      <w:proofErr w:type="gramStart"/>
      <w:r w:rsidRPr="00D65111">
        <w:rPr>
          <w:rFonts w:ascii="Times New Roman" w:hAnsi="Times New Roman" w:cs="Times New Roman"/>
          <w:szCs w:val="28"/>
        </w:rPr>
        <w:t>последняя</w:t>
      </w:r>
      <w:proofErr w:type="gramEnd"/>
      <w:r w:rsidRPr="00D65111">
        <w:rPr>
          <w:rFonts w:ascii="Times New Roman" w:hAnsi="Times New Roman" w:cs="Times New Roman"/>
          <w:szCs w:val="28"/>
        </w:rPr>
        <w:t xml:space="preserve"> в силу заболевания не может самостоятельно осуществлять уход за собой.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Прокуратурой района данное обращение было рассмотрено и установлено, что оснований для принятия мер прокурорского реагирования не имеется. Установлено, что отказ органа ЗАГСА обоснован, отказано в изменении имени матери, указанного в ее свидетельстве о рождении, так как ошибка была допущена при выдаче паспорта ее матери.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Вместе с тем, прокуратурой района были подготовлены исковые заявления в суд от имени Д.  об установлении факта родства с матерью и признания сестры К. недееспособной, которые были поданы гражданкой Д. в Клявлинский районный суд.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Указанные исковые заявления рассмотрены </w:t>
      </w:r>
      <w:proofErr w:type="spellStart"/>
      <w:r w:rsidRPr="00D65111">
        <w:rPr>
          <w:rFonts w:ascii="Times New Roman" w:hAnsi="Times New Roman" w:cs="Times New Roman"/>
          <w:szCs w:val="28"/>
        </w:rPr>
        <w:t>Клявлинском</w:t>
      </w:r>
      <w:proofErr w:type="spellEnd"/>
      <w:r w:rsidRPr="00D65111">
        <w:rPr>
          <w:rFonts w:ascii="Times New Roman" w:hAnsi="Times New Roman" w:cs="Times New Roman"/>
          <w:szCs w:val="28"/>
        </w:rPr>
        <w:t xml:space="preserve"> районным судом и удовлетворены, участвующим в деле прокурором дано положительное заключение. Решением Клявлинского </w:t>
      </w:r>
      <w:proofErr w:type="gramStart"/>
      <w:r w:rsidRPr="00D65111">
        <w:rPr>
          <w:rFonts w:ascii="Times New Roman" w:hAnsi="Times New Roman" w:cs="Times New Roman"/>
          <w:szCs w:val="28"/>
        </w:rPr>
        <w:t>районного</w:t>
      </w:r>
      <w:proofErr w:type="gramEnd"/>
      <w:r w:rsidRPr="00D65111">
        <w:rPr>
          <w:rFonts w:ascii="Times New Roman" w:hAnsi="Times New Roman" w:cs="Times New Roman"/>
          <w:szCs w:val="28"/>
        </w:rPr>
        <w:t xml:space="preserve"> от 19.05.2022 сестра Д., гражданка К. признана недееспособной. </w:t>
      </w:r>
    </w:p>
    <w:p w:rsidR="00D65111" w:rsidRPr="00D65111" w:rsidRDefault="00D65111" w:rsidP="00D65111">
      <w:pPr>
        <w:spacing w:after="120" w:line="240" w:lineRule="atLeast"/>
        <w:jc w:val="both"/>
        <w:rPr>
          <w:rFonts w:ascii="Times New Roman" w:hAnsi="Times New Roman" w:cs="Times New Roman"/>
          <w:b/>
          <w:szCs w:val="28"/>
        </w:rPr>
      </w:pPr>
    </w:p>
    <w:p w:rsidR="00D65111" w:rsidRPr="00D65111" w:rsidRDefault="00D65111" w:rsidP="00D65111">
      <w:pPr>
        <w:spacing w:after="120" w:line="240" w:lineRule="atLeast"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 xml:space="preserve">Помощник прокурора Клявлинского района </w:t>
      </w:r>
    </w:p>
    <w:p w:rsidR="00D65111" w:rsidRPr="00D65111" w:rsidRDefault="00D65111" w:rsidP="00D65111">
      <w:pPr>
        <w:spacing w:after="120" w:line="240" w:lineRule="atLeast"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>Коваленко К.И.</w:t>
      </w:r>
    </w:p>
    <w:p w:rsidR="00D65111" w:rsidRPr="00D65111" w:rsidRDefault="00D65111" w:rsidP="00D65111">
      <w:pPr>
        <w:spacing w:after="120" w:line="240" w:lineRule="atLeast"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>20</w:t>
      </w:r>
      <w:bookmarkStart w:id="0" w:name="_GoBack"/>
      <w:bookmarkEnd w:id="0"/>
      <w:r w:rsidRPr="00D65111">
        <w:rPr>
          <w:rFonts w:ascii="Times New Roman" w:hAnsi="Times New Roman" w:cs="Times New Roman"/>
          <w:b/>
          <w:szCs w:val="28"/>
        </w:rPr>
        <w:t>.06.2022</w:t>
      </w:r>
    </w:p>
    <w:p w:rsidR="005A120F" w:rsidRDefault="005A120F" w:rsidP="005A120F">
      <w:pPr>
        <w:rPr>
          <w:rFonts w:ascii="Times New Roman" w:hAnsi="Times New Roman" w:cs="Times New Roman"/>
        </w:rPr>
      </w:pP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right="-1" w:firstLine="709"/>
        <w:contextualSpacing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>В рамках устранения нарушений законодательства об общих принципах организации местного самоуправления, об отходах производства и потребления, прокуратурой Клявлинского района в указанной сфере проведена проверка деятельности сельских поселений.</w:t>
      </w: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right="-1" w:firstLine="709"/>
        <w:contextualSpacing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Прокуратурой района проведен анализ эффективности решения вопросов местного значения по организации деятельности по накоплению, сбору, транспортированию, обработке, утилизации, обезвреживанию, захоронению твердых коммунальных отходов. </w:t>
      </w: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(далее - ФЗ № 131) органы местного самоуправления наделены полномочиями по решению вопросов местного значения, в том числе по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отходов.</w:t>
      </w: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В ходе проверки установлено, что на территории сельских поселений муниципального района Клявлинский имеются контейнеры, которые установлены на землю (грунт), твердое (асфальтовое, </w:t>
      </w:r>
      <w:r w:rsidRPr="00D65111">
        <w:rPr>
          <w:rFonts w:ascii="Times New Roman" w:hAnsi="Times New Roman" w:cs="Times New Roman"/>
          <w:szCs w:val="28"/>
        </w:rPr>
        <w:lastRenderedPageBreak/>
        <w:t xml:space="preserve">бетонное) покрытие с уклоном для отведения талых и дождевых сточных вод под контейнерами не имеется, ограждения у данных контейнеров также отсутствуют, не обустроены контейнерные площадки для установки данных контейнеров.  </w:t>
      </w: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autoSpaceDE w:val="0"/>
        <w:autoSpaceDN w:val="0"/>
        <w:adjustRightInd w:val="0"/>
        <w:spacing w:before="280" w:after="120" w:line="240" w:lineRule="atLeast"/>
        <w:ind w:firstLine="709"/>
        <w:contextualSpacing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Данные места (площадки) накопления твердых коммунальных отходов не соответствуют требованиям, установленным Правилами обустройства мест (площадок) накопления твердых коммунальных отходов.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  <w:r w:rsidRPr="00D65111">
        <w:rPr>
          <w:rFonts w:ascii="Times New Roman" w:hAnsi="Times New Roman" w:cs="Times New Roman"/>
          <w:szCs w:val="28"/>
        </w:rPr>
        <w:t xml:space="preserve">В связи с выявленными нарушениями закона в адрес глав сельских поселений были внесены представления. Акты прокурорского реагирования рассмотрены и удовлетворены, органы преступили к устранению выявленных нарушений.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szCs w:val="28"/>
        </w:rPr>
      </w:pP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 xml:space="preserve">Помощник прокурора Клявлинского района </w:t>
      </w:r>
    </w:p>
    <w:p w:rsidR="00D65111" w:rsidRPr="00D65111" w:rsidRDefault="00D65111" w:rsidP="00D65111">
      <w:pPr>
        <w:spacing w:after="120" w:line="240" w:lineRule="atLeast"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D65111">
        <w:rPr>
          <w:rFonts w:ascii="Times New Roman" w:hAnsi="Times New Roman" w:cs="Times New Roman"/>
          <w:b/>
          <w:szCs w:val="28"/>
        </w:rPr>
        <w:t>Коваленко К.И.</w:t>
      </w:r>
    </w:p>
    <w:p w:rsidR="00D65111" w:rsidRDefault="00D65111" w:rsidP="005A120F">
      <w:pPr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883383" w:rsidTr="00CC20E5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.06.2022г.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883383" w:rsidRPr="00883383" w:rsidRDefault="00883383" w:rsidP="00883383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83383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83383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ул</w:t>
            </w:r>
            <w:proofErr w:type="gramStart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кольная д.</w:t>
            </w:r>
            <w:r w:rsidR="001B4C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8833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.06.2022г</w:t>
            </w:r>
            <w:proofErr w:type="gramStart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графику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>.06.2022г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33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883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83383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883383" w:rsidRPr="00883383" w:rsidRDefault="00883383" w:rsidP="0088338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3383" w:rsidRPr="005A120F" w:rsidRDefault="00883383" w:rsidP="005A120F">
      <w:pPr>
        <w:rPr>
          <w:rFonts w:ascii="Times New Roman" w:hAnsi="Times New Roman" w:cs="Times New Roman"/>
        </w:rPr>
      </w:pPr>
    </w:p>
    <w:sectPr w:rsidR="00883383" w:rsidRPr="005A120F" w:rsidSect="005A120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A120F"/>
    <w:rsid w:val="000566C3"/>
    <w:rsid w:val="00060FF5"/>
    <w:rsid w:val="000A3F7E"/>
    <w:rsid w:val="000F1DC2"/>
    <w:rsid w:val="000F6C2C"/>
    <w:rsid w:val="00124F71"/>
    <w:rsid w:val="00143DC8"/>
    <w:rsid w:val="00162604"/>
    <w:rsid w:val="001B4CEB"/>
    <w:rsid w:val="001D4015"/>
    <w:rsid w:val="001F4016"/>
    <w:rsid w:val="001F652E"/>
    <w:rsid w:val="00215D1F"/>
    <w:rsid w:val="00217656"/>
    <w:rsid w:val="00247156"/>
    <w:rsid w:val="002569A5"/>
    <w:rsid w:val="00260E32"/>
    <w:rsid w:val="00264E7E"/>
    <w:rsid w:val="002B02C8"/>
    <w:rsid w:val="002B1A83"/>
    <w:rsid w:val="002B3057"/>
    <w:rsid w:val="002C0234"/>
    <w:rsid w:val="002C51AC"/>
    <w:rsid w:val="002D14CB"/>
    <w:rsid w:val="00306F08"/>
    <w:rsid w:val="00321137"/>
    <w:rsid w:val="003743A0"/>
    <w:rsid w:val="003936F5"/>
    <w:rsid w:val="003C2CCE"/>
    <w:rsid w:val="003E5C1B"/>
    <w:rsid w:val="0043484C"/>
    <w:rsid w:val="00453A97"/>
    <w:rsid w:val="00455070"/>
    <w:rsid w:val="004B7E02"/>
    <w:rsid w:val="004C6A7D"/>
    <w:rsid w:val="004D1C5B"/>
    <w:rsid w:val="005218F8"/>
    <w:rsid w:val="005466F6"/>
    <w:rsid w:val="00555A8F"/>
    <w:rsid w:val="0058055A"/>
    <w:rsid w:val="005A120F"/>
    <w:rsid w:val="005A3F60"/>
    <w:rsid w:val="005B1458"/>
    <w:rsid w:val="005C09B0"/>
    <w:rsid w:val="005D7747"/>
    <w:rsid w:val="005F3FE7"/>
    <w:rsid w:val="005F7D52"/>
    <w:rsid w:val="006114DB"/>
    <w:rsid w:val="00672312"/>
    <w:rsid w:val="006749D1"/>
    <w:rsid w:val="00676902"/>
    <w:rsid w:val="006A2A99"/>
    <w:rsid w:val="006E6B90"/>
    <w:rsid w:val="0070510A"/>
    <w:rsid w:val="00734CF7"/>
    <w:rsid w:val="00744A7D"/>
    <w:rsid w:val="00762765"/>
    <w:rsid w:val="007669B0"/>
    <w:rsid w:val="00766B14"/>
    <w:rsid w:val="00767179"/>
    <w:rsid w:val="0079473F"/>
    <w:rsid w:val="007D7C61"/>
    <w:rsid w:val="007F09C3"/>
    <w:rsid w:val="0082283D"/>
    <w:rsid w:val="00831A6F"/>
    <w:rsid w:val="00850AB8"/>
    <w:rsid w:val="00851BF6"/>
    <w:rsid w:val="0087230D"/>
    <w:rsid w:val="008775D8"/>
    <w:rsid w:val="008802DC"/>
    <w:rsid w:val="00883383"/>
    <w:rsid w:val="00891C70"/>
    <w:rsid w:val="008B1525"/>
    <w:rsid w:val="008D1A67"/>
    <w:rsid w:val="008E7A35"/>
    <w:rsid w:val="008F53F7"/>
    <w:rsid w:val="0094373B"/>
    <w:rsid w:val="00953CE7"/>
    <w:rsid w:val="0098384C"/>
    <w:rsid w:val="009903AB"/>
    <w:rsid w:val="009942F8"/>
    <w:rsid w:val="009B5309"/>
    <w:rsid w:val="009D2F0B"/>
    <w:rsid w:val="009D6DB9"/>
    <w:rsid w:val="00A00D7B"/>
    <w:rsid w:val="00A109E8"/>
    <w:rsid w:val="00A20F74"/>
    <w:rsid w:val="00A210FD"/>
    <w:rsid w:val="00A718F3"/>
    <w:rsid w:val="00A8024F"/>
    <w:rsid w:val="00A9681C"/>
    <w:rsid w:val="00AA3F75"/>
    <w:rsid w:val="00B06B42"/>
    <w:rsid w:val="00B60EEB"/>
    <w:rsid w:val="00B62EBE"/>
    <w:rsid w:val="00BB388A"/>
    <w:rsid w:val="00BB571C"/>
    <w:rsid w:val="00BF7228"/>
    <w:rsid w:val="00C62B0B"/>
    <w:rsid w:val="00C63F84"/>
    <w:rsid w:val="00C658DE"/>
    <w:rsid w:val="00C724E1"/>
    <w:rsid w:val="00CD382E"/>
    <w:rsid w:val="00CE701D"/>
    <w:rsid w:val="00D34E34"/>
    <w:rsid w:val="00D521A5"/>
    <w:rsid w:val="00D527C7"/>
    <w:rsid w:val="00D63F59"/>
    <w:rsid w:val="00D65111"/>
    <w:rsid w:val="00DA7A42"/>
    <w:rsid w:val="00DB7DAD"/>
    <w:rsid w:val="00DC4592"/>
    <w:rsid w:val="00DC54EA"/>
    <w:rsid w:val="00DF3ACC"/>
    <w:rsid w:val="00E10C29"/>
    <w:rsid w:val="00E20805"/>
    <w:rsid w:val="00E35C3C"/>
    <w:rsid w:val="00E6321E"/>
    <w:rsid w:val="00E647CF"/>
    <w:rsid w:val="00E77BCF"/>
    <w:rsid w:val="00EC5F63"/>
    <w:rsid w:val="00F0041B"/>
    <w:rsid w:val="00F50CCD"/>
    <w:rsid w:val="00F84213"/>
    <w:rsid w:val="00FD32AC"/>
    <w:rsid w:val="00FE3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2022-06-24T05:09:00Z</dcterms:created>
  <dcterms:modified xsi:type="dcterms:W3CDTF">2022-06-24T06:01:00Z</dcterms:modified>
</cp:coreProperties>
</file>