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F43" w:rsidRDefault="00076F43" w:rsidP="00352A85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076F43" w:rsidRDefault="00076F43" w:rsidP="00352A85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076F43" w:rsidRDefault="00076F43" w:rsidP="00352A85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076F43" w:rsidRDefault="00076F43" w:rsidP="00352A85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076F43" w:rsidRDefault="00076F43" w:rsidP="00352A85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076F43" w:rsidRDefault="00076F43" w:rsidP="00352A85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76F43" w:rsidRDefault="00076F43" w:rsidP="00352A85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6F43" w:rsidRDefault="00076F43" w:rsidP="00352A85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076F43" w:rsidRDefault="00076F43" w:rsidP="00352A85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Решения установлено:</w:t>
      </w:r>
    </w:p>
    <w:p w:rsidR="00672AFB" w:rsidRPr="00672AFB" w:rsidRDefault="00672AFB" w:rsidP="00352A85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941831" w:rsidRPr="00941831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941831" w:rsidRPr="00941831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941831" w:rsidRPr="00941831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941831" w:rsidRPr="00941831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941831" w:rsidRPr="00941831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941831" w:rsidRPr="00941831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941831" w:rsidRPr="00941831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941831">
        <w:rPr>
          <w:rFonts w:ascii="Times New Roman" w:eastAsia="Times New Roman" w:hAnsi="Times New Roman"/>
          <w:sz w:val="24"/>
          <w:szCs w:val="24"/>
          <w:lang w:eastAsia="ru-RU"/>
        </w:rPr>
        <w:t xml:space="preserve">новый период 2027 и 2028 годов» (далее – проект Решения) 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>предлагается уменьшить доходную часть бюджета на 2026 год. Общий объем доходов в целом уменьшится на 360,000 тыс. рублей и составит 75 741,749 тыс. рублей.</w:t>
      </w:r>
    </w:p>
    <w:p w:rsidR="00672AFB" w:rsidRPr="00672AFB" w:rsidRDefault="00672AFB" w:rsidP="00352A85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56 970,730 тыс. рублей и на 2028 год – 59 112,027 тыс. рублей.</w:t>
      </w:r>
    </w:p>
    <w:p w:rsidR="00672AFB" w:rsidRPr="00672AFB" w:rsidRDefault="00672AFB" w:rsidP="00352A85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уменьшены бюджетные ассигнования на общую сумму 360,000 тыс. рублей. Расходная часть с учетом изменений составит 78 114,068 тыс. рублей. </w:t>
      </w:r>
    </w:p>
    <w:p w:rsidR="00672AFB" w:rsidRPr="00672AFB" w:rsidRDefault="00672AFB" w:rsidP="00352A85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672AFB" w:rsidRPr="00672AFB" w:rsidRDefault="00672AFB" w:rsidP="00352A8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78 114,068 тыс. рублей.</w:t>
      </w:r>
    </w:p>
    <w:p w:rsidR="0085325B" w:rsidRDefault="00672AFB" w:rsidP="00352A8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0F2FF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85325B" w:rsidRPr="0085325B">
        <w:rPr>
          <w:rFonts w:ascii="Times New Roman" w:eastAsia="Times New Roman" w:hAnsi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на 1 772,319 тыс. рублей и составит 2 372,319 тыс. рублей (6,</w:t>
      </w:r>
      <w:r w:rsidR="00857791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85325B" w:rsidRPr="0085325B">
        <w:rPr>
          <w:rFonts w:ascii="Times New Roman" w:eastAsia="Times New Roman" w:hAnsi="Times New Roman"/>
          <w:sz w:val="24"/>
          <w:szCs w:val="24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76F43" w:rsidRDefault="00076F43" w:rsidP="00352A85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Вносимые изменения в представленный проект </w:t>
      </w:r>
      <w:r w:rsidR="004552F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85325B">
        <w:rPr>
          <w:rFonts w:ascii="Times New Roman" w:eastAsia="Times New Roman" w:hAnsi="Times New Roman"/>
          <w:sz w:val="24"/>
          <w:szCs w:val="24"/>
          <w:lang w:eastAsia="ru-RU"/>
        </w:rPr>
        <w:t xml:space="preserve"> и нормативным правовым актам сельского поселения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76F43" w:rsidRDefault="00076F43" w:rsidP="00352A8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</w:t>
      </w:r>
      <w:r w:rsidR="00E9436B">
        <w:rPr>
          <w:rFonts w:ascii="Times New Roman" w:eastAsia="Times New Roman" w:hAnsi="Times New Roman"/>
          <w:sz w:val="24"/>
          <w:szCs w:val="24"/>
          <w:lang w:eastAsia="ru-RU"/>
        </w:rPr>
        <w:t>на проект Решения.</w:t>
      </w:r>
    </w:p>
    <w:p w:rsidR="00076F43" w:rsidRDefault="00076F43" w:rsidP="00352A8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076F43" w:rsidRDefault="00076F43" w:rsidP="00352A85">
      <w:pPr>
        <w:spacing w:after="0" w:line="276" w:lineRule="auto"/>
        <w:rPr>
          <w:sz w:val="24"/>
          <w:szCs w:val="24"/>
        </w:rPr>
      </w:pPr>
    </w:p>
    <w:p w:rsidR="00076F43" w:rsidRDefault="00076F43" w:rsidP="00352A85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76F43" w:rsidRDefault="00076F43" w:rsidP="00352A85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76F43" w:rsidRDefault="00076F43" w:rsidP="00352A8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076F43" w:rsidRDefault="00076F43" w:rsidP="00352A8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076F43" w:rsidRDefault="00076F43" w:rsidP="00352A85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076F43" w:rsidRDefault="00076F43" w:rsidP="00352A85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076F43" w:rsidRDefault="00076F43" w:rsidP="00352A85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076F43" w:rsidRDefault="00076F43" w:rsidP="00352A85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076F43" w:rsidRDefault="00076F43" w:rsidP="00352A85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мая 2026 года</w:t>
      </w:r>
    </w:p>
    <w:p w:rsidR="00076F43" w:rsidRDefault="00076F43" w:rsidP="00352A85">
      <w:pPr>
        <w:spacing w:after="0" w:line="276" w:lineRule="auto"/>
      </w:pPr>
    </w:p>
    <w:p w:rsidR="00124E6E" w:rsidRDefault="00124E6E" w:rsidP="00352A85">
      <w:pPr>
        <w:spacing w:after="0" w:line="276" w:lineRule="auto"/>
      </w:pPr>
    </w:p>
    <w:sectPr w:rsidR="00124E6E" w:rsidSect="0011329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2B"/>
    <w:rsid w:val="00076F43"/>
    <w:rsid w:val="000F2FF3"/>
    <w:rsid w:val="0011329C"/>
    <w:rsid w:val="00124E6E"/>
    <w:rsid w:val="00177295"/>
    <w:rsid w:val="00352A85"/>
    <w:rsid w:val="004552FA"/>
    <w:rsid w:val="00672AFB"/>
    <w:rsid w:val="00830BEC"/>
    <w:rsid w:val="0085325B"/>
    <w:rsid w:val="00857791"/>
    <w:rsid w:val="00941831"/>
    <w:rsid w:val="00C16D5C"/>
    <w:rsid w:val="00E9436B"/>
    <w:rsid w:val="00ED5E2B"/>
    <w:rsid w:val="00FE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7FAC"/>
  <w15:chartTrackingRefBased/>
  <w15:docId w15:val="{FB2F5683-794B-46CF-826B-C1005C8B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F4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5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dcterms:created xsi:type="dcterms:W3CDTF">2026-07-07T12:38:00Z</dcterms:created>
  <dcterms:modified xsi:type="dcterms:W3CDTF">2026-07-09T06:22:00Z</dcterms:modified>
</cp:coreProperties>
</file>