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7AA8AF" w14:textId="77777777" w:rsidR="00DC1AC7" w:rsidRDefault="00DC1AC7" w:rsidP="0060606B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26CC176" w14:textId="277C8A80" w:rsidR="0010421E" w:rsidRPr="00737474" w:rsidRDefault="0010421E" w:rsidP="0010421E">
      <w:pPr>
        <w:tabs>
          <w:tab w:val="left" w:pos="7322"/>
        </w:tabs>
        <w:rPr>
          <w:rFonts w:eastAsia="MS Mincho"/>
          <w:lang w:eastAsia="ja-JP"/>
        </w:rPr>
      </w:pPr>
      <w:r w:rsidRPr="0010421E">
        <w:rPr>
          <w:rFonts w:eastAsia="MS Mincho"/>
          <w:lang w:eastAsia="ja-JP"/>
        </w:rPr>
        <w:t xml:space="preserve">                   </w:t>
      </w:r>
      <w:r w:rsidRPr="00737474">
        <w:rPr>
          <w:rFonts w:eastAsia="MS Mincho"/>
          <w:noProof/>
        </w:rPr>
        <w:drawing>
          <wp:inline distT="0" distB="0" distL="0" distR="0" wp14:anchorId="0B092EEB" wp14:editId="3E9D59C5">
            <wp:extent cx="606425" cy="729792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58" cy="731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7474">
        <w:rPr>
          <w:rFonts w:eastAsia="MS Mincho"/>
          <w:lang w:eastAsia="ja-JP"/>
        </w:rPr>
        <w:tab/>
      </w:r>
    </w:p>
    <w:p w14:paraId="71469944" w14:textId="77777777" w:rsidR="0010421E" w:rsidRPr="00737474" w:rsidRDefault="0010421E" w:rsidP="0010421E">
      <w:pPr>
        <w:rPr>
          <w:rFonts w:eastAsia="MS Mincho"/>
          <w:lang w:eastAsia="ja-JP"/>
        </w:rPr>
      </w:pPr>
    </w:p>
    <w:p w14:paraId="3C72B7E5" w14:textId="3940F370" w:rsidR="0010421E" w:rsidRPr="00737474" w:rsidRDefault="0010421E" w:rsidP="0010421E">
      <w:pPr>
        <w:rPr>
          <w:rFonts w:eastAsia="MS Mincho"/>
          <w:b/>
          <w:lang w:eastAsia="ja-JP"/>
        </w:rPr>
      </w:pPr>
      <w:r w:rsidRPr="00737474">
        <w:rPr>
          <w:rFonts w:eastAsia="MS Mincho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6B07870" wp14:editId="2800942B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2805430" cy="1118870"/>
                <wp:effectExtent l="38100" t="0" r="0" b="5080"/>
                <wp:wrapNone/>
                <wp:docPr id="5" name="Выноска 2 (без границы)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0543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7A5992C2" w14:textId="77777777" w:rsidR="00A31A17" w:rsidRDefault="00A31A17" w:rsidP="0010421E"/>
                          <w:p w14:paraId="59600ED1" w14:textId="77777777" w:rsidR="00A31A17" w:rsidRDefault="00A31A17" w:rsidP="0010421E"/>
                          <w:p w14:paraId="552548F5" w14:textId="77777777" w:rsidR="00A31A17" w:rsidRDefault="00A31A17" w:rsidP="0010421E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B07870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5" o:spid="_x0000_s1026" type="#_x0000_t42" style="position:absolute;margin-left:261.8pt;margin-top:.45pt;width:220.9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14:paraId="7A5992C2" w14:textId="77777777" w:rsidR="00A31A17" w:rsidRDefault="00A31A17" w:rsidP="0010421E"/>
                    <w:p w14:paraId="59600ED1" w14:textId="77777777" w:rsidR="00A31A17" w:rsidRDefault="00A31A17" w:rsidP="0010421E"/>
                    <w:p w14:paraId="552548F5" w14:textId="77777777" w:rsidR="00A31A17" w:rsidRDefault="00A31A17" w:rsidP="0010421E"/>
                  </w:txbxContent>
                </v:textbox>
              </v:shape>
            </w:pict>
          </mc:Fallback>
        </mc:AlternateContent>
      </w:r>
      <w:r w:rsidRPr="00737474">
        <w:rPr>
          <w:rFonts w:eastAsia="MS Mincho"/>
          <w:lang w:eastAsia="ja-JP"/>
        </w:rPr>
        <w:t xml:space="preserve">  </w:t>
      </w:r>
      <w:r w:rsidRPr="00737474">
        <w:rPr>
          <w:rFonts w:eastAsia="MS Mincho"/>
          <w:b/>
          <w:lang w:eastAsia="ja-JP"/>
        </w:rPr>
        <w:t xml:space="preserve">РОССИЙСКАЯ ФЕДЕРАЦИЯ                        </w:t>
      </w:r>
    </w:p>
    <w:p w14:paraId="18059F24" w14:textId="77777777" w:rsidR="0010421E" w:rsidRPr="00737474" w:rsidRDefault="0010421E" w:rsidP="0010421E">
      <w:pPr>
        <w:rPr>
          <w:rFonts w:eastAsia="MS Mincho"/>
          <w:b/>
          <w:lang w:eastAsia="ja-JP"/>
        </w:rPr>
      </w:pPr>
    </w:p>
    <w:p w14:paraId="2AB6DE7A" w14:textId="77777777" w:rsidR="0010421E" w:rsidRPr="00737474" w:rsidRDefault="0010421E" w:rsidP="0010421E">
      <w:pPr>
        <w:rPr>
          <w:rFonts w:eastAsia="MS Mincho"/>
          <w:b/>
          <w:lang w:eastAsia="ja-JP"/>
        </w:rPr>
      </w:pPr>
      <w:r w:rsidRPr="00737474">
        <w:rPr>
          <w:rFonts w:eastAsia="MS Mincho"/>
          <w:b/>
          <w:lang w:eastAsia="ja-JP"/>
        </w:rPr>
        <w:t xml:space="preserve">          АДМИНИСТРАЦИЯ</w:t>
      </w:r>
    </w:p>
    <w:p w14:paraId="4481C337" w14:textId="77777777" w:rsidR="0010421E" w:rsidRPr="00737474" w:rsidRDefault="0010421E" w:rsidP="0010421E">
      <w:pPr>
        <w:rPr>
          <w:rFonts w:eastAsia="MS Mincho"/>
          <w:b/>
          <w:lang w:eastAsia="ja-JP"/>
        </w:rPr>
      </w:pPr>
      <w:r w:rsidRPr="00737474">
        <w:rPr>
          <w:rFonts w:eastAsia="MS Mincho"/>
          <w:b/>
          <w:lang w:eastAsia="ja-JP"/>
        </w:rPr>
        <w:t xml:space="preserve">  МУНИЦИПАЛЬНОГО РАЙОНА</w:t>
      </w:r>
    </w:p>
    <w:p w14:paraId="412AE71A" w14:textId="77777777" w:rsidR="0010421E" w:rsidRPr="00737474" w:rsidRDefault="0010421E" w:rsidP="0010421E">
      <w:pPr>
        <w:rPr>
          <w:rFonts w:eastAsia="MS Mincho"/>
          <w:b/>
          <w:lang w:eastAsia="ja-JP"/>
        </w:rPr>
      </w:pPr>
      <w:r w:rsidRPr="00737474">
        <w:rPr>
          <w:rFonts w:eastAsia="MS Mincho"/>
          <w:b/>
          <w:lang w:eastAsia="ja-JP"/>
        </w:rPr>
        <w:t xml:space="preserve">             КЛЯВЛИНСКИЙ</w:t>
      </w:r>
    </w:p>
    <w:p w14:paraId="25F0AD49" w14:textId="77777777" w:rsidR="0010421E" w:rsidRPr="00737474" w:rsidRDefault="0010421E" w:rsidP="0010421E">
      <w:pPr>
        <w:rPr>
          <w:rFonts w:eastAsia="MS Mincho"/>
          <w:b/>
          <w:lang w:eastAsia="ja-JP"/>
        </w:rPr>
      </w:pPr>
      <w:r w:rsidRPr="00737474">
        <w:rPr>
          <w:rFonts w:eastAsia="MS Mincho"/>
          <w:b/>
          <w:lang w:eastAsia="ja-JP"/>
        </w:rPr>
        <w:t xml:space="preserve">           Самарской области</w:t>
      </w:r>
    </w:p>
    <w:p w14:paraId="1D347F05" w14:textId="77777777" w:rsidR="0010421E" w:rsidRPr="00256BE1" w:rsidRDefault="0010421E" w:rsidP="0010421E">
      <w:pPr>
        <w:keepNext/>
        <w:jc w:val="both"/>
        <w:outlineLvl w:val="0"/>
        <w:rPr>
          <w:b/>
          <w:sz w:val="36"/>
          <w:szCs w:val="20"/>
        </w:rPr>
      </w:pPr>
      <w:r w:rsidRPr="00737474">
        <w:rPr>
          <w:b/>
          <w:szCs w:val="20"/>
        </w:rPr>
        <w:t xml:space="preserve">     </w:t>
      </w:r>
    </w:p>
    <w:p w14:paraId="01F9B0D2" w14:textId="2806B96B" w:rsidR="0010421E" w:rsidRDefault="0010421E" w:rsidP="00256BE1">
      <w:pPr>
        <w:keepNext/>
        <w:jc w:val="both"/>
        <w:outlineLvl w:val="0"/>
        <w:rPr>
          <w:b/>
          <w:szCs w:val="20"/>
        </w:rPr>
      </w:pPr>
      <w:r w:rsidRPr="00737474">
        <w:rPr>
          <w:b/>
          <w:szCs w:val="20"/>
        </w:rPr>
        <w:t xml:space="preserve">          ПОСТАНОВЛЕНИЕ</w:t>
      </w:r>
    </w:p>
    <w:p w14:paraId="2503F7A5" w14:textId="77777777" w:rsidR="00256BE1" w:rsidRPr="00256BE1" w:rsidRDefault="00256BE1" w:rsidP="00256BE1">
      <w:pPr>
        <w:keepNext/>
        <w:jc w:val="both"/>
        <w:outlineLvl w:val="0"/>
        <w:rPr>
          <w:b/>
          <w:sz w:val="12"/>
          <w:szCs w:val="20"/>
        </w:rPr>
      </w:pPr>
    </w:p>
    <w:p w14:paraId="0DFBE3C4" w14:textId="486475EB" w:rsidR="0079368D" w:rsidRPr="00256BE1" w:rsidRDefault="00BC27BE" w:rsidP="00256BE1">
      <w:pPr>
        <w:shd w:val="clear" w:color="auto" w:fill="FFFFFF"/>
        <w:tabs>
          <w:tab w:val="left" w:pos="0"/>
          <w:tab w:val="left" w:pos="284"/>
        </w:tabs>
        <w:ind w:firstLine="567"/>
        <w:rPr>
          <w:b/>
          <w:sz w:val="28"/>
          <w:szCs w:val="28"/>
        </w:rPr>
      </w:pPr>
      <w:r w:rsidRPr="00256BE1">
        <w:rPr>
          <w:rFonts w:eastAsia="MS Mincho"/>
          <w:b/>
          <w:lang w:eastAsia="ja-JP"/>
        </w:rPr>
        <w:t>о</w:t>
      </w:r>
      <w:r w:rsidR="003D27E4" w:rsidRPr="00256BE1">
        <w:rPr>
          <w:rFonts w:eastAsia="MS Mincho"/>
          <w:b/>
          <w:lang w:eastAsia="ja-JP"/>
        </w:rPr>
        <w:t>т</w:t>
      </w:r>
      <w:r w:rsidRPr="00256BE1">
        <w:rPr>
          <w:rFonts w:eastAsia="MS Mincho"/>
          <w:b/>
          <w:lang w:eastAsia="ja-JP"/>
        </w:rPr>
        <w:t xml:space="preserve"> </w:t>
      </w:r>
      <w:r w:rsidR="0017310A" w:rsidRPr="00256BE1">
        <w:rPr>
          <w:rFonts w:eastAsia="MS Mincho"/>
          <w:b/>
          <w:lang w:eastAsia="ja-JP"/>
        </w:rPr>
        <w:t>06</w:t>
      </w:r>
      <w:r w:rsidR="00C455D0" w:rsidRPr="00256BE1">
        <w:rPr>
          <w:rFonts w:eastAsia="MS Mincho"/>
          <w:b/>
          <w:lang w:eastAsia="ja-JP"/>
        </w:rPr>
        <w:t>.</w:t>
      </w:r>
      <w:r w:rsidR="009534E7" w:rsidRPr="00256BE1">
        <w:rPr>
          <w:rFonts w:eastAsia="MS Mincho"/>
          <w:b/>
          <w:lang w:eastAsia="ja-JP"/>
        </w:rPr>
        <w:t>06</w:t>
      </w:r>
      <w:r w:rsidR="00C455D0" w:rsidRPr="00256BE1">
        <w:rPr>
          <w:rFonts w:eastAsia="MS Mincho"/>
          <w:b/>
          <w:lang w:eastAsia="ja-JP"/>
        </w:rPr>
        <w:t>.</w:t>
      </w:r>
      <w:r w:rsidR="00802E99" w:rsidRPr="00256BE1">
        <w:rPr>
          <w:rFonts w:eastAsia="MS Mincho"/>
          <w:b/>
          <w:lang w:eastAsia="ja-JP"/>
        </w:rPr>
        <w:t>202</w:t>
      </w:r>
      <w:r w:rsidR="009534E7" w:rsidRPr="00256BE1">
        <w:rPr>
          <w:rFonts w:eastAsia="MS Mincho"/>
          <w:b/>
          <w:lang w:eastAsia="ja-JP"/>
        </w:rPr>
        <w:t>5</w:t>
      </w:r>
      <w:r w:rsidR="00256BE1">
        <w:rPr>
          <w:rFonts w:eastAsia="MS Mincho"/>
          <w:b/>
          <w:lang w:eastAsia="ja-JP"/>
        </w:rPr>
        <w:t xml:space="preserve"> </w:t>
      </w:r>
      <w:r w:rsidR="0010421E" w:rsidRPr="00256BE1">
        <w:rPr>
          <w:rFonts w:eastAsia="MS Mincho"/>
          <w:b/>
          <w:lang w:eastAsia="ja-JP"/>
        </w:rPr>
        <w:t xml:space="preserve">г. № </w:t>
      </w:r>
      <w:r w:rsidR="0017310A" w:rsidRPr="00256BE1">
        <w:rPr>
          <w:rFonts w:eastAsia="MS Mincho"/>
          <w:b/>
          <w:lang w:eastAsia="ja-JP"/>
        </w:rPr>
        <w:t>215</w:t>
      </w:r>
    </w:p>
    <w:p w14:paraId="5133AF64" w14:textId="77777777" w:rsidR="003D27E4" w:rsidRPr="00256BE1" w:rsidRDefault="003D27E4" w:rsidP="0079368D">
      <w:pPr>
        <w:rPr>
          <w:bCs/>
          <w:color w:val="000000" w:themeColor="text1"/>
          <w:sz w:val="12"/>
          <w:szCs w:val="28"/>
        </w:rPr>
      </w:pPr>
    </w:p>
    <w:p w14:paraId="22BBB0BA" w14:textId="7BE69FD5" w:rsidR="00AD139A" w:rsidRPr="009534E7" w:rsidRDefault="0000628B" w:rsidP="0079368D">
      <w:pPr>
        <w:rPr>
          <w:bCs/>
          <w:color w:val="000000" w:themeColor="text1"/>
          <w:shd w:val="clear" w:color="auto" w:fill="FFFFFF"/>
        </w:rPr>
      </w:pPr>
      <w:r w:rsidRPr="009534E7">
        <w:rPr>
          <w:bCs/>
          <w:color w:val="000000" w:themeColor="text1"/>
        </w:rPr>
        <w:t>О внесении изменений</w:t>
      </w:r>
      <w:r w:rsidR="00256BE1">
        <w:rPr>
          <w:bCs/>
          <w:color w:val="000000" w:themeColor="text1"/>
        </w:rPr>
        <w:t xml:space="preserve"> в п</w:t>
      </w:r>
      <w:r w:rsidRPr="009534E7">
        <w:rPr>
          <w:bCs/>
          <w:color w:val="000000" w:themeColor="text1"/>
        </w:rPr>
        <w:t>остановление администрации муниципального района Клявлинский Самарской области от 06.12.2024</w:t>
      </w:r>
      <w:r w:rsidR="00256BE1">
        <w:rPr>
          <w:bCs/>
          <w:color w:val="000000" w:themeColor="text1"/>
        </w:rPr>
        <w:t xml:space="preserve"> г.</w:t>
      </w:r>
      <w:r w:rsidRPr="009534E7">
        <w:rPr>
          <w:bCs/>
          <w:color w:val="000000" w:themeColor="text1"/>
        </w:rPr>
        <w:t xml:space="preserve"> № 407 «</w:t>
      </w:r>
      <w:r w:rsidR="0060606B" w:rsidRPr="009534E7">
        <w:rPr>
          <w:bCs/>
          <w:color w:val="000000" w:themeColor="text1"/>
        </w:rPr>
        <w:t>Об утверждении П</w:t>
      </w:r>
      <w:r w:rsidR="0060606B" w:rsidRPr="009534E7">
        <w:rPr>
          <w:bCs/>
          <w:color w:val="000000" w:themeColor="text1"/>
          <w:shd w:val="clear" w:color="auto" w:fill="FFFFFF"/>
        </w:rPr>
        <w:t>рограммы профилактики</w:t>
      </w:r>
      <w:r w:rsidR="00AD139A" w:rsidRPr="009534E7">
        <w:rPr>
          <w:bCs/>
          <w:color w:val="000000" w:themeColor="text1"/>
          <w:shd w:val="clear" w:color="auto" w:fill="FFFFFF"/>
        </w:rPr>
        <w:t xml:space="preserve"> </w:t>
      </w:r>
      <w:r w:rsidR="0060606B" w:rsidRPr="009534E7">
        <w:rPr>
          <w:bCs/>
          <w:color w:val="000000" w:themeColor="text1"/>
          <w:shd w:val="clear" w:color="auto" w:fill="FFFFFF"/>
        </w:rPr>
        <w:t>рисков причинения вреда (ущерба) охраняемым</w:t>
      </w:r>
      <w:r w:rsidR="00AD139A" w:rsidRPr="009534E7">
        <w:rPr>
          <w:bCs/>
          <w:color w:val="000000" w:themeColor="text1"/>
          <w:shd w:val="clear" w:color="auto" w:fill="FFFFFF"/>
        </w:rPr>
        <w:t xml:space="preserve"> </w:t>
      </w:r>
      <w:r w:rsidR="0060606B" w:rsidRPr="009534E7">
        <w:rPr>
          <w:bCs/>
          <w:color w:val="000000" w:themeColor="text1"/>
          <w:shd w:val="clear" w:color="auto" w:fill="FFFFFF"/>
        </w:rPr>
        <w:t xml:space="preserve">законом ценностям </w:t>
      </w:r>
    </w:p>
    <w:p w14:paraId="415E2D6E" w14:textId="77777777" w:rsidR="00542E2A" w:rsidRPr="009534E7" w:rsidRDefault="0060606B" w:rsidP="00B83915">
      <w:pPr>
        <w:rPr>
          <w:bCs/>
          <w:color w:val="000000" w:themeColor="text1"/>
        </w:rPr>
      </w:pPr>
      <w:r w:rsidRPr="009534E7">
        <w:rPr>
          <w:bCs/>
          <w:color w:val="000000" w:themeColor="text1"/>
          <w:shd w:val="clear" w:color="auto" w:fill="FFFFFF"/>
        </w:rPr>
        <w:t>в сфере</w:t>
      </w:r>
      <w:r w:rsidRPr="009534E7">
        <w:rPr>
          <w:bCs/>
          <w:color w:val="000000" w:themeColor="text1"/>
        </w:rPr>
        <w:t xml:space="preserve"> </w:t>
      </w:r>
      <w:bookmarkStart w:id="0" w:name="_Hlk82421409"/>
      <w:r w:rsidR="002B4D7E" w:rsidRPr="009534E7">
        <w:rPr>
          <w:bCs/>
          <w:color w:val="000000" w:themeColor="text1"/>
        </w:rPr>
        <w:t>муниципального</w:t>
      </w:r>
      <w:r w:rsidR="00542E2A" w:rsidRPr="009534E7">
        <w:rPr>
          <w:bCs/>
          <w:color w:val="000000" w:themeColor="text1"/>
        </w:rPr>
        <w:t xml:space="preserve"> </w:t>
      </w:r>
      <w:r w:rsidR="002B4D7E" w:rsidRPr="009534E7">
        <w:rPr>
          <w:bCs/>
          <w:color w:val="000000" w:themeColor="text1"/>
        </w:rPr>
        <w:t xml:space="preserve">контроля </w:t>
      </w:r>
      <w:bookmarkStart w:id="1" w:name="_Hlk77686366"/>
      <w:bookmarkEnd w:id="0"/>
      <w:r w:rsidR="00B83915" w:rsidRPr="009534E7">
        <w:rPr>
          <w:bCs/>
          <w:color w:val="000000" w:themeColor="text1"/>
        </w:rPr>
        <w:t xml:space="preserve">на автомобильном транспорте, </w:t>
      </w:r>
    </w:p>
    <w:p w14:paraId="25C9FE3D" w14:textId="77777777" w:rsidR="00542E2A" w:rsidRPr="009534E7" w:rsidRDefault="00B83915" w:rsidP="00B83915">
      <w:pPr>
        <w:rPr>
          <w:bCs/>
          <w:color w:val="000000" w:themeColor="text1"/>
        </w:rPr>
      </w:pPr>
      <w:r w:rsidRPr="009534E7">
        <w:rPr>
          <w:bCs/>
          <w:color w:val="000000" w:themeColor="text1"/>
        </w:rPr>
        <w:t xml:space="preserve">городском наземном электрическом транспорте и в дорожном </w:t>
      </w:r>
    </w:p>
    <w:p w14:paraId="67345298" w14:textId="77777777" w:rsidR="00542E2A" w:rsidRPr="009534E7" w:rsidRDefault="00B83915" w:rsidP="00B83915">
      <w:pPr>
        <w:rPr>
          <w:bCs/>
          <w:color w:val="000000" w:themeColor="text1"/>
        </w:rPr>
      </w:pPr>
      <w:r w:rsidRPr="009534E7">
        <w:rPr>
          <w:bCs/>
          <w:color w:val="000000" w:themeColor="text1"/>
        </w:rPr>
        <w:t xml:space="preserve">хозяйстве в границах населенных пунктов </w:t>
      </w:r>
      <w:bookmarkEnd w:id="1"/>
      <w:r w:rsidRPr="009534E7">
        <w:rPr>
          <w:bCs/>
          <w:color w:val="000000" w:themeColor="text1"/>
        </w:rPr>
        <w:t xml:space="preserve">сельских поселений </w:t>
      </w:r>
    </w:p>
    <w:p w14:paraId="2DCA38C4" w14:textId="77777777" w:rsidR="00542E2A" w:rsidRPr="009534E7" w:rsidRDefault="00B83915" w:rsidP="00B83915">
      <w:pPr>
        <w:rPr>
          <w:bCs/>
          <w:color w:val="000000" w:themeColor="text1"/>
        </w:rPr>
      </w:pPr>
      <w:r w:rsidRPr="009534E7">
        <w:rPr>
          <w:bCs/>
          <w:color w:val="000000" w:themeColor="text1"/>
        </w:rPr>
        <w:t xml:space="preserve">Старое Семенкино, Старый Маклауш, Назаровка, станция Клявлино, </w:t>
      </w:r>
    </w:p>
    <w:p w14:paraId="04F791E4" w14:textId="6067567F" w:rsidR="0060606B" w:rsidRPr="009534E7" w:rsidRDefault="00B83915" w:rsidP="00B83915">
      <w:pPr>
        <w:rPr>
          <w:bCs/>
        </w:rPr>
      </w:pPr>
      <w:r w:rsidRPr="009534E7">
        <w:rPr>
          <w:bCs/>
          <w:color w:val="000000" w:themeColor="text1"/>
        </w:rPr>
        <w:t>Черный Ключ, Борискино - Игар муниципального района Клявлинский Самарской области</w:t>
      </w:r>
      <w:r w:rsidR="002B4D7E" w:rsidRPr="009534E7">
        <w:rPr>
          <w:color w:val="000000"/>
        </w:rPr>
        <w:t xml:space="preserve"> </w:t>
      </w:r>
      <w:r w:rsidR="008B3C80" w:rsidRPr="009534E7">
        <w:rPr>
          <w:bCs/>
          <w:color w:val="000000" w:themeColor="text1"/>
        </w:rPr>
        <w:t>на</w:t>
      </w:r>
      <w:r w:rsidR="002235FA" w:rsidRPr="009534E7">
        <w:rPr>
          <w:bCs/>
          <w:color w:val="000000" w:themeColor="text1"/>
        </w:rPr>
        <w:t xml:space="preserve"> 202</w:t>
      </w:r>
      <w:r w:rsidR="005E1B15" w:rsidRPr="009534E7">
        <w:rPr>
          <w:bCs/>
          <w:color w:val="000000" w:themeColor="text1"/>
        </w:rPr>
        <w:t>5</w:t>
      </w:r>
      <w:r w:rsidR="0000628B" w:rsidRPr="009534E7">
        <w:rPr>
          <w:bCs/>
          <w:color w:val="000000" w:themeColor="text1"/>
        </w:rPr>
        <w:t xml:space="preserve"> год»</w:t>
      </w:r>
    </w:p>
    <w:p w14:paraId="28A49BF1" w14:textId="77777777" w:rsidR="0060606B" w:rsidRPr="009534E7" w:rsidRDefault="0060606B" w:rsidP="0079368D">
      <w:pPr>
        <w:rPr>
          <w:color w:val="000000" w:themeColor="text1"/>
        </w:rPr>
      </w:pPr>
    </w:p>
    <w:p w14:paraId="60A20BE0" w14:textId="77777777" w:rsidR="0079368D" w:rsidRPr="009534E7" w:rsidRDefault="0079368D" w:rsidP="0079368D">
      <w:pPr>
        <w:rPr>
          <w:color w:val="000000" w:themeColor="text1"/>
        </w:rPr>
      </w:pPr>
    </w:p>
    <w:p w14:paraId="502056D8" w14:textId="22FAE817" w:rsidR="0060606B" w:rsidRPr="009534E7" w:rsidRDefault="00420967" w:rsidP="009B4C2E">
      <w:pPr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 соответствии с Федеральным законом от 28 декабря 2024 г. № 540-ФЗ «</w:t>
      </w:r>
      <w:r w:rsidRPr="00420967">
        <w:rPr>
          <w:color w:val="000000" w:themeColor="text1"/>
        </w:rPr>
        <w:t>О внесении</w:t>
      </w:r>
      <w:r>
        <w:rPr>
          <w:color w:val="000000" w:themeColor="text1"/>
        </w:rPr>
        <w:t xml:space="preserve"> изменений в Федеральный закон «</w:t>
      </w:r>
      <w:r w:rsidRPr="00420967">
        <w:rPr>
          <w:color w:val="000000" w:themeColor="text1"/>
        </w:rPr>
        <w:t>О государственном контроле (надзоре) и муниципальном контроле в Российской Федерации</w:t>
      </w:r>
      <w:r>
        <w:rPr>
          <w:color w:val="000000" w:themeColor="text1"/>
        </w:rPr>
        <w:t>»</w:t>
      </w:r>
      <w:r w:rsidR="0000628B" w:rsidRPr="009534E7">
        <w:rPr>
          <w:color w:val="000000" w:themeColor="text1"/>
        </w:rPr>
        <w:t>,</w:t>
      </w:r>
      <w:r w:rsidRPr="00420967">
        <w:t xml:space="preserve"> </w:t>
      </w:r>
      <w:r w:rsidRPr="00420967">
        <w:rPr>
          <w:color w:val="000000" w:themeColor="text1"/>
        </w:rPr>
        <w:t>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19361F">
        <w:rPr>
          <w:color w:val="000000" w:themeColor="text1"/>
        </w:rPr>
        <w:t>,</w:t>
      </w:r>
      <w:r w:rsidR="0000628B" w:rsidRPr="009534E7">
        <w:rPr>
          <w:color w:val="000000" w:themeColor="text1"/>
        </w:rPr>
        <w:t xml:space="preserve"> руководствуясь Уставом муниципального района Клявлинский Самарской области, </w:t>
      </w:r>
      <w:r w:rsidR="003D27E4" w:rsidRPr="009534E7">
        <w:rPr>
          <w:color w:val="000000" w:themeColor="text1"/>
        </w:rPr>
        <w:t>а</w:t>
      </w:r>
      <w:r w:rsidR="0060606B" w:rsidRPr="009534E7">
        <w:rPr>
          <w:color w:val="000000" w:themeColor="text1"/>
        </w:rPr>
        <w:t xml:space="preserve">дминистрация </w:t>
      </w:r>
      <w:r w:rsidR="00697472" w:rsidRPr="009534E7">
        <w:rPr>
          <w:bCs/>
          <w:iCs/>
          <w:color w:val="000000"/>
        </w:rPr>
        <w:t>муниципального района Клявлинский</w:t>
      </w:r>
      <w:r>
        <w:rPr>
          <w:bCs/>
          <w:iCs/>
          <w:color w:val="000000"/>
        </w:rPr>
        <w:t xml:space="preserve"> Самарской области</w:t>
      </w:r>
      <w:r w:rsidR="00697472" w:rsidRPr="009534E7">
        <w:rPr>
          <w:color w:val="000000"/>
        </w:rPr>
        <w:t xml:space="preserve"> </w:t>
      </w:r>
      <w:r w:rsidR="0060606B" w:rsidRPr="009534E7">
        <w:rPr>
          <w:color w:val="000000" w:themeColor="text1"/>
        </w:rPr>
        <w:t>ПОСТАНОВЛЯЕТ:</w:t>
      </w:r>
    </w:p>
    <w:p w14:paraId="255DC772" w14:textId="6C1E5FAA" w:rsidR="009B4C2E" w:rsidRPr="009534E7" w:rsidRDefault="0060606B" w:rsidP="009B4C2E">
      <w:pPr>
        <w:spacing w:line="360" w:lineRule="auto"/>
        <w:ind w:firstLine="709"/>
        <w:jc w:val="both"/>
        <w:rPr>
          <w:bCs/>
        </w:rPr>
      </w:pPr>
      <w:r w:rsidRPr="009534E7">
        <w:rPr>
          <w:color w:val="000000" w:themeColor="text1"/>
        </w:rPr>
        <w:t xml:space="preserve">1. </w:t>
      </w:r>
      <w:r w:rsidR="0000628B" w:rsidRPr="009534E7">
        <w:rPr>
          <w:color w:val="000000" w:themeColor="text1"/>
        </w:rPr>
        <w:t xml:space="preserve">Внести </w:t>
      </w:r>
      <w:r w:rsidR="009B4C2E">
        <w:rPr>
          <w:bCs/>
          <w:color w:val="000000" w:themeColor="text1"/>
        </w:rPr>
        <w:t>в п</w:t>
      </w:r>
      <w:r w:rsidR="009B4C2E" w:rsidRPr="009534E7">
        <w:rPr>
          <w:bCs/>
          <w:color w:val="000000" w:themeColor="text1"/>
        </w:rPr>
        <w:t>остановление администрации муниципального района Клявлинский Самарской области от 06.12.2024</w:t>
      </w:r>
      <w:r w:rsidR="009B4C2E">
        <w:rPr>
          <w:bCs/>
          <w:color w:val="000000" w:themeColor="text1"/>
        </w:rPr>
        <w:t xml:space="preserve"> г.</w:t>
      </w:r>
      <w:r w:rsidR="009B4C2E" w:rsidRPr="009534E7">
        <w:rPr>
          <w:bCs/>
          <w:color w:val="000000" w:themeColor="text1"/>
        </w:rPr>
        <w:t xml:space="preserve"> № 407 «Об утверждении П</w:t>
      </w:r>
      <w:r w:rsidR="009B4C2E" w:rsidRPr="009534E7">
        <w:rPr>
          <w:bCs/>
          <w:color w:val="000000" w:themeColor="text1"/>
          <w:shd w:val="clear" w:color="auto" w:fill="FFFFFF"/>
        </w:rPr>
        <w:t>рограммы профилактики рисков причинения вреда (ущерба) охраняемым законом ценностям в сфере</w:t>
      </w:r>
      <w:r w:rsidR="009B4C2E" w:rsidRPr="009534E7">
        <w:rPr>
          <w:bCs/>
          <w:color w:val="000000" w:themeColor="text1"/>
        </w:rPr>
        <w:t xml:space="preserve">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сельских поселений Старое Семенкино, Старый Маклауш, Назаровка, станция Клявлино, Черный Ключ, Борискино - Игар муниципального района Клявлинский Самарской области</w:t>
      </w:r>
      <w:r w:rsidR="009B4C2E" w:rsidRPr="009534E7">
        <w:rPr>
          <w:color w:val="000000"/>
        </w:rPr>
        <w:t xml:space="preserve"> </w:t>
      </w:r>
      <w:r w:rsidR="009B4C2E" w:rsidRPr="009534E7">
        <w:rPr>
          <w:bCs/>
          <w:color w:val="000000" w:themeColor="text1"/>
        </w:rPr>
        <w:t>на 2025 год»</w:t>
      </w:r>
      <w:r w:rsidR="009B4C2E">
        <w:rPr>
          <w:bCs/>
          <w:color w:val="000000" w:themeColor="text1"/>
        </w:rPr>
        <w:t xml:space="preserve"> следующие изменения:</w:t>
      </w:r>
    </w:p>
    <w:p w14:paraId="78C417DE" w14:textId="7D74F25B" w:rsidR="0000628B" w:rsidRDefault="009B4C2E" w:rsidP="009747EC">
      <w:pPr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1.1 В</w:t>
      </w:r>
      <w:r w:rsidR="0000628B" w:rsidRPr="009534E7">
        <w:rPr>
          <w:color w:val="000000" w:themeColor="text1"/>
        </w:rPr>
        <w:t xml:space="preserve"> Программ</w:t>
      </w:r>
      <w:r>
        <w:rPr>
          <w:color w:val="000000" w:themeColor="text1"/>
        </w:rPr>
        <w:t>е</w:t>
      </w:r>
      <w:r w:rsidR="0000628B" w:rsidRPr="009534E7">
        <w:rPr>
          <w:color w:val="000000" w:themeColor="text1"/>
        </w:rPr>
        <w:t xml:space="preserve"> профилактики рисков </w:t>
      </w:r>
      <w:r w:rsidR="009534E7" w:rsidRPr="009534E7">
        <w:rPr>
          <w:color w:val="000000" w:themeColor="text1"/>
        </w:rPr>
        <w:t>причинения вреда (ущерба</w:t>
      </w:r>
      <w:r w:rsidR="009534E7">
        <w:rPr>
          <w:color w:val="000000" w:themeColor="text1"/>
        </w:rPr>
        <w:t xml:space="preserve">) охраняемым законом ценностям </w:t>
      </w:r>
      <w:r w:rsidR="009534E7" w:rsidRPr="009534E7">
        <w:rPr>
          <w:color w:val="000000" w:themeColor="text1"/>
        </w:rPr>
        <w:t>в сфере муниципального контрол</w:t>
      </w:r>
      <w:r w:rsidR="009534E7">
        <w:rPr>
          <w:color w:val="000000" w:themeColor="text1"/>
        </w:rPr>
        <w:t xml:space="preserve">я на автомобильном транспорте, </w:t>
      </w:r>
      <w:r w:rsidR="009534E7" w:rsidRPr="009534E7">
        <w:rPr>
          <w:color w:val="000000" w:themeColor="text1"/>
        </w:rPr>
        <w:t>городском наземном электри</w:t>
      </w:r>
      <w:r w:rsidR="009534E7">
        <w:rPr>
          <w:color w:val="000000" w:themeColor="text1"/>
        </w:rPr>
        <w:t xml:space="preserve">ческом транспорте и в дорожном </w:t>
      </w:r>
      <w:r w:rsidR="009534E7" w:rsidRPr="009534E7">
        <w:rPr>
          <w:color w:val="000000" w:themeColor="text1"/>
        </w:rPr>
        <w:t>хозяйстве в границах населен</w:t>
      </w:r>
      <w:r w:rsidR="009534E7">
        <w:rPr>
          <w:color w:val="000000" w:themeColor="text1"/>
        </w:rPr>
        <w:t xml:space="preserve">ных пунктов сельских поселений </w:t>
      </w:r>
      <w:r w:rsidR="009534E7" w:rsidRPr="009534E7">
        <w:rPr>
          <w:color w:val="000000" w:themeColor="text1"/>
        </w:rPr>
        <w:t>Старое Семенкино, Старый Маклауш</w:t>
      </w:r>
      <w:r w:rsidR="009534E7">
        <w:rPr>
          <w:color w:val="000000" w:themeColor="text1"/>
        </w:rPr>
        <w:t xml:space="preserve">, Назаровка, станция Клявлино, </w:t>
      </w:r>
      <w:r w:rsidR="009534E7" w:rsidRPr="009534E7">
        <w:rPr>
          <w:color w:val="000000" w:themeColor="text1"/>
        </w:rPr>
        <w:t>Черный Ключ, Борискино - Игар муниципального района Клявлинский Самарской области на 2025 год</w:t>
      </w:r>
      <w:r>
        <w:rPr>
          <w:color w:val="000000" w:themeColor="text1"/>
        </w:rPr>
        <w:t xml:space="preserve"> т</w:t>
      </w:r>
      <w:r w:rsidR="00D36F26" w:rsidRPr="00D36F26">
        <w:rPr>
          <w:color w:val="000000" w:themeColor="text1"/>
        </w:rPr>
        <w:t xml:space="preserve">аблицу раздела 3 «Перечень профилактических мероприятий, сроки (периодичность) их проведения» Программы профилактики рисков причинения вреда (ущерба) охраняемым законом ценностям в сфере </w:t>
      </w:r>
      <w:r w:rsidR="009747EC" w:rsidRPr="009747EC">
        <w:rPr>
          <w:color w:val="000000" w:themeColor="text1"/>
        </w:rPr>
        <w:t>муниципального контрол</w:t>
      </w:r>
      <w:r w:rsidR="009747EC">
        <w:rPr>
          <w:color w:val="000000" w:themeColor="text1"/>
        </w:rPr>
        <w:t xml:space="preserve">я на автомобильном транспорте, </w:t>
      </w:r>
      <w:r w:rsidR="009747EC" w:rsidRPr="009747EC">
        <w:rPr>
          <w:color w:val="000000" w:themeColor="text1"/>
        </w:rPr>
        <w:t>городском наземном электри</w:t>
      </w:r>
      <w:r w:rsidR="009747EC">
        <w:rPr>
          <w:color w:val="000000" w:themeColor="text1"/>
        </w:rPr>
        <w:t xml:space="preserve">ческом транспорте и в дорожном </w:t>
      </w:r>
      <w:r w:rsidR="009747EC" w:rsidRPr="009747EC">
        <w:rPr>
          <w:color w:val="000000" w:themeColor="text1"/>
        </w:rPr>
        <w:t>хозяйстве в границах населен</w:t>
      </w:r>
      <w:r w:rsidR="009747EC">
        <w:rPr>
          <w:color w:val="000000" w:themeColor="text1"/>
        </w:rPr>
        <w:t xml:space="preserve">ных пунктов сельских поселений </w:t>
      </w:r>
      <w:r w:rsidR="009747EC" w:rsidRPr="009747EC">
        <w:rPr>
          <w:color w:val="000000" w:themeColor="text1"/>
        </w:rPr>
        <w:t>Старое Семенкино, Старый Маклауш</w:t>
      </w:r>
      <w:r w:rsidR="009747EC">
        <w:rPr>
          <w:color w:val="000000" w:themeColor="text1"/>
        </w:rPr>
        <w:t xml:space="preserve">, Назаровка, станция Клявлино, </w:t>
      </w:r>
      <w:r w:rsidR="009747EC" w:rsidRPr="009747EC">
        <w:rPr>
          <w:color w:val="000000" w:themeColor="text1"/>
        </w:rPr>
        <w:t>Черный Ключ, Борискино - Игар муниципального района Клявлинский Самарской области на 2025 год</w:t>
      </w:r>
      <w:r w:rsidR="009747EC">
        <w:rPr>
          <w:color w:val="000000" w:themeColor="text1"/>
        </w:rPr>
        <w:t xml:space="preserve"> дополнить пунктами 6,</w:t>
      </w:r>
      <w:r>
        <w:rPr>
          <w:color w:val="000000" w:themeColor="text1"/>
        </w:rPr>
        <w:t xml:space="preserve"> </w:t>
      </w:r>
      <w:r w:rsidR="00D36F26" w:rsidRPr="00D36F26">
        <w:rPr>
          <w:color w:val="000000" w:themeColor="text1"/>
        </w:rPr>
        <w:t>7 следующего содержания:</w:t>
      </w:r>
    </w:p>
    <w:tbl>
      <w:tblPr>
        <w:tblW w:w="10185" w:type="dxa"/>
        <w:tblInd w:w="-575" w:type="dxa"/>
        <w:tblLook w:val="04A0" w:firstRow="1" w:lastRow="0" w:firstColumn="1" w:lastColumn="0" w:noHBand="0" w:noVBand="1"/>
      </w:tblPr>
      <w:tblGrid>
        <w:gridCol w:w="439"/>
        <w:gridCol w:w="2231"/>
        <w:gridCol w:w="3890"/>
        <w:gridCol w:w="1758"/>
        <w:gridCol w:w="1867"/>
      </w:tblGrid>
      <w:tr w:rsidR="0017310A" w14:paraId="33D53CAC" w14:textId="77777777" w:rsidTr="0017310A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D183C5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№ п/п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B8EAA5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Вид мероприятия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0E79C1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Содержание мероприятия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61DBB3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Срок реализации мероприятия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361BCD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17310A" w14:paraId="4792F82A" w14:textId="77777777" w:rsidTr="0017310A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856AFA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6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65C028" w14:textId="77777777" w:rsidR="0017310A" w:rsidRDefault="0017310A">
            <w:pPr>
              <w:spacing w:line="278" w:lineRule="exact"/>
              <w:jc w:val="center"/>
              <w:rPr>
                <w:color w:val="000000"/>
                <w:lang w:eastAsia="en-US" w:bidi="ru-RU"/>
              </w:rPr>
            </w:pPr>
            <w:r>
              <w:rPr>
                <w:rStyle w:val="22"/>
              </w:rPr>
              <w:t>Обязательный</w:t>
            </w:r>
          </w:p>
          <w:p w14:paraId="35896F03" w14:textId="77777777" w:rsidR="0017310A" w:rsidRDefault="0017310A">
            <w:pPr>
              <w:spacing w:line="278" w:lineRule="exact"/>
              <w:jc w:val="center"/>
              <w:rPr>
                <w:color w:val="000000"/>
                <w:lang w:eastAsia="en-US" w:bidi="ru-RU"/>
              </w:rPr>
            </w:pPr>
            <w:r>
              <w:rPr>
                <w:rStyle w:val="22"/>
              </w:rPr>
              <w:t>профилактический</w:t>
            </w:r>
          </w:p>
          <w:p w14:paraId="74748D92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rStyle w:val="22"/>
              </w:rPr>
              <w:t>визит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67FED2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Обязательный профилактический визит не предусматривает отказ контролируемого лица от его проведения.</w:t>
            </w:r>
          </w:p>
          <w:p w14:paraId="4EA77D9A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рамках обязательного профилактического визита должностное лицо, осуществляющее контроль, при необходимости проводит осмотр, истребование необходимых документов, инструментальное обследование.</w:t>
            </w:r>
          </w:p>
          <w:p w14:paraId="0A8A6972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Срок проведения обязательного профилактического визита не может превышать десять рабочих дней.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FBEE7C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Не проводится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F91478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Заведующий отделом контрольной деятельности администрации муниципального района Клявлинский</w:t>
            </w:r>
          </w:p>
        </w:tc>
      </w:tr>
      <w:tr w:rsidR="0017310A" w14:paraId="20A4C4B6" w14:textId="77777777" w:rsidTr="0017310A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47426A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7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CBD093" w14:textId="77777777" w:rsidR="0017310A" w:rsidRDefault="0017310A">
            <w:pPr>
              <w:spacing w:line="278" w:lineRule="exact"/>
              <w:ind w:left="220"/>
              <w:jc w:val="center"/>
              <w:rPr>
                <w:color w:val="000000"/>
                <w:lang w:eastAsia="en-US" w:bidi="ru-RU"/>
              </w:rPr>
            </w:pPr>
            <w:r>
              <w:rPr>
                <w:rStyle w:val="22"/>
              </w:rPr>
              <w:t>Профилактический визит по инициативе</w:t>
            </w:r>
          </w:p>
          <w:p w14:paraId="1A0D58D1" w14:textId="77777777" w:rsidR="0017310A" w:rsidRDefault="0017310A">
            <w:pPr>
              <w:spacing w:line="278" w:lineRule="exact"/>
              <w:ind w:left="220"/>
              <w:jc w:val="center"/>
              <w:rPr>
                <w:color w:val="000000"/>
                <w:lang w:eastAsia="en-US" w:bidi="ru-RU"/>
              </w:rPr>
            </w:pPr>
            <w:r>
              <w:rPr>
                <w:rStyle w:val="22"/>
              </w:rPr>
              <w:t>контролируемого</w:t>
            </w:r>
          </w:p>
          <w:p w14:paraId="0D15135C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rStyle w:val="22"/>
              </w:rPr>
              <w:t>лица: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946432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Профилактический визит проводится в форме профилактической беседы должностным лицом, осуществляющим контроль,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      </w:r>
          </w:p>
          <w:p w14:paraId="63D4BFB5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</w:t>
            </w:r>
            <w:r>
              <w:rPr>
                <w:color w:val="000000" w:themeColor="text1"/>
                <w:lang w:eastAsia="en-US"/>
              </w:rPr>
              <w:lastRenderedPageBreak/>
              <w:t>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должностное лицо, осуществляющее контроль,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      </w:r>
          </w:p>
          <w:p w14:paraId="73CB722B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Профилактический визит проводится по инициативе контролируемого лица.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E7DFA5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 xml:space="preserve">Проводиться по мере поступления заявлений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7B98E2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Заведующий отделом контрольной деятельности администрации муниципального района Клявлинский</w:t>
            </w:r>
          </w:p>
        </w:tc>
      </w:tr>
    </w:tbl>
    <w:p w14:paraId="1D3BE23A" w14:textId="0FEE0AB7" w:rsidR="00427160" w:rsidRPr="009534E7" w:rsidRDefault="003D27E4" w:rsidP="0000628B">
      <w:pPr>
        <w:spacing w:line="360" w:lineRule="auto"/>
        <w:ind w:firstLine="709"/>
        <w:jc w:val="both"/>
        <w:rPr>
          <w:rFonts w:eastAsia="Calibri"/>
          <w:color w:val="000000"/>
        </w:rPr>
      </w:pPr>
      <w:r w:rsidRPr="009534E7">
        <w:rPr>
          <w:rFonts w:eastAsia="Calibri"/>
          <w:color w:val="000000"/>
        </w:rPr>
        <w:t>2. Опубликовать настоящее п</w:t>
      </w:r>
      <w:r w:rsidR="00427160" w:rsidRPr="009534E7">
        <w:rPr>
          <w:rFonts w:eastAsia="Calibri"/>
          <w:color w:val="000000"/>
        </w:rPr>
        <w:t xml:space="preserve">остановление в газете «Вести муниципального района Клявлинский Самарской области» и разместить его на официальном сайте администрации </w:t>
      </w:r>
      <w:r w:rsidR="00427160" w:rsidRPr="009534E7">
        <w:rPr>
          <w:rFonts w:eastAsia="Calibri"/>
          <w:bCs/>
          <w:iCs/>
          <w:color w:val="000000"/>
        </w:rPr>
        <w:t>муниципального района Клявлинский</w:t>
      </w:r>
      <w:r w:rsidR="00427160" w:rsidRPr="009534E7">
        <w:rPr>
          <w:rFonts w:eastAsia="Calibri"/>
          <w:i/>
          <w:iCs/>
          <w:color w:val="000000"/>
        </w:rPr>
        <w:t xml:space="preserve"> </w:t>
      </w:r>
      <w:r w:rsidR="00427160" w:rsidRPr="009534E7">
        <w:rPr>
          <w:rFonts w:eastAsia="Calibri"/>
          <w:color w:val="000000"/>
        </w:rPr>
        <w:t>в информационно-</w:t>
      </w:r>
      <w:r w:rsidR="00256BE1">
        <w:rPr>
          <w:rFonts w:eastAsia="Calibri"/>
          <w:color w:val="000000"/>
        </w:rPr>
        <w:t>теле</w:t>
      </w:r>
      <w:r w:rsidR="00427160" w:rsidRPr="009534E7">
        <w:rPr>
          <w:rFonts w:eastAsia="Calibri"/>
          <w:color w:val="000000"/>
        </w:rPr>
        <w:t xml:space="preserve">коммуникационной сети «Интернет» в разделе «Контрольно-надзорная деятельность».  </w:t>
      </w:r>
    </w:p>
    <w:p w14:paraId="2F32A732" w14:textId="49C8922B" w:rsidR="0060606B" w:rsidRDefault="00427160" w:rsidP="009534E7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rFonts w:eastAsia="Calibri"/>
          <w:color w:val="000000"/>
        </w:rPr>
      </w:pPr>
      <w:r w:rsidRPr="009534E7">
        <w:rPr>
          <w:rFonts w:eastAsia="Calibri"/>
          <w:color w:val="000000"/>
          <w:lang w:eastAsia="en-US"/>
        </w:rPr>
        <w:t>3.</w:t>
      </w:r>
      <w:r w:rsidRPr="009534E7">
        <w:rPr>
          <w:rFonts w:ascii="Calibri" w:eastAsia="Calibri" w:hAnsi="Calibri"/>
          <w:color w:val="000000"/>
          <w:lang w:eastAsia="en-US"/>
        </w:rPr>
        <w:t xml:space="preserve"> </w:t>
      </w:r>
      <w:r w:rsidR="003D27E4" w:rsidRPr="009534E7">
        <w:rPr>
          <w:rFonts w:eastAsia="Calibri"/>
          <w:color w:val="000000"/>
        </w:rPr>
        <w:t>Настоящее п</w:t>
      </w:r>
      <w:r w:rsidRPr="009534E7">
        <w:rPr>
          <w:rFonts w:eastAsia="Calibri"/>
          <w:color w:val="000000"/>
        </w:rPr>
        <w:t xml:space="preserve">остановление вступает в силу </w:t>
      </w:r>
      <w:r w:rsidR="003D27E4" w:rsidRPr="009534E7">
        <w:rPr>
          <w:rFonts w:eastAsia="Calibri"/>
          <w:color w:val="000000"/>
        </w:rPr>
        <w:t>со</w:t>
      </w:r>
      <w:r w:rsidRPr="009534E7">
        <w:rPr>
          <w:rFonts w:eastAsia="Calibri"/>
          <w:color w:val="000000"/>
        </w:rPr>
        <w:t xml:space="preserve"> дня его официального опубликования. </w:t>
      </w:r>
    </w:p>
    <w:p w14:paraId="510EDFCD" w14:textId="77777777" w:rsidR="0017310A" w:rsidRPr="009534E7" w:rsidRDefault="0017310A" w:rsidP="009534E7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rFonts w:eastAsia="Calibri"/>
          <w:color w:val="000000"/>
        </w:rPr>
      </w:pPr>
    </w:p>
    <w:p w14:paraId="6AC333C4" w14:textId="77777777" w:rsidR="00FC3FDE" w:rsidRPr="009534E7" w:rsidRDefault="00FC3FDE" w:rsidP="001F66FF">
      <w:pPr>
        <w:jc w:val="right"/>
        <w:rPr>
          <w:color w:val="000000" w:themeColor="text1"/>
        </w:rPr>
      </w:pPr>
    </w:p>
    <w:tbl>
      <w:tblPr>
        <w:tblW w:w="10490" w:type="dxa"/>
        <w:tblInd w:w="-743" w:type="dxa"/>
        <w:tblLook w:val="04A0" w:firstRow="1" w:lastRow="0" w:firstColumn="1" w:lastColumn="0" w:noHBand="0" w:noVBand="1"/>
      </w:tblPr>
      <w:tblGrid>
        <w:gridCol w:w="7372"/>
        <w:gridCol w:w="3118"/>
      </w:tblGrid>
      <w:tr w:rsidR="003D27E4" w:rsidRPr="009534E7" w14:paraId="6F231250" w14:textId="77777777" w:rsidTr="00A8200F">
        <w:tc>
          <w:tcPr>
            <w:tcW w:w="7372" w:type="dxa"/>
            <w:shd w:val="clear" w:color="auto" w:fill="auto"/>
          </w:tcPr>
          <w:p w14:paraId="7B7A7E4C" w14:textId="4F6281F4" w:rsidR="003D27E4" w:rsidRPr="009534E7" w:rsidRDefault="00A8200F">
            <w:pPr>
              <w:ind w:left="567"/>
              <w:rPr>
                <w:rFonts w:eastAsia="Calibri"/>
                <w:lang w:eastAsia="en-US"/>
              </w:rPr>
            </w:pPr>
            <w:r w:rsidRPr="009534E7">
              <w:rPr>
                <w:rFonts w:eastAsia="Calibri"/>
                <w:lang w:eastAsia="en-US"/>
              </w:rPr>
              <w:t xml:space="preserve">  Г</w:t>
            </w:r>
            <w:r w:rsidR="003D27E4" w:rsidRPr="009534E7">
              <w:rPr>
                <w:rFonts w:eastAsia="Calibri"/>
                <w:lang w:eastAsia="en-US"/>
              </w:rPr>
              <w:t>лав</w:t>
            </w:r>
            <w:r w:rsidRPr="009534E7">
              <w:rPr>
                <w:rFonts w:eastAsia="Calibri"/>
                <w:lang w:eastAsia="en-US"/>
              </w:rPr>
              <w:t>а</w:t>
            </w:r>
            <w:r w:rsidR="003D27E4" w:rsidRPr="009534E7">
              <w:rPr>
                <w:rFonts w:eastAsia="Calibri"/>
                <w:lang w:eastAsia="en-US"/>
              </w:rPr>
              <w:t xml:space="preserve"> муниципального </w:t>
            </w:r>
          </w:p>
          <w:p w14:paraId="29805C59" w14:textId="77777777" w:rsidR="003D27E4" w:rsidRDefault="003D27E4" w:rsidP="00A31A17">
            <w:pPr>
              <w:ind w:left="567"/>
              <w:rPr>
                <w:rFonts w:eastAsia="Calibri"/>
                <w:lang w:eastAsia="en-US"/>
              </w:rPr>
            </w:pPr>
            <w:r w:rsidRPr="009534E7">
              <w:rPr>
                <w:rFonts w:eastAsia="Calibri"/>
                <w:lang w:eastAsia="en-US"/>
              </w:rPr>
              <w:t xml:space="preserve">  района Клявлинский</w:t>
            </w:r>
          </w:p>
          <w:p w14:paraId="61B9F46D" w14:textId="17558BF0" w:rsidR="00256BE1" w:rsidRPr="009534E7" w:rsidRDefault="00256BE1" w:rsidP="00256BE1">
            <w:pPr>
              <w:ind w:left="567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 xml:space="preserve">  Самарской области</w:t>
            </w:r>
          </w:p>
        </w:tc>
        <w:tc>
          <w:tcPr>
            <w:tcW w:w="3118" w:type="dxa"/>
            <w:shd w:val="clear" w:color="auto" w:fill="auto"/>
          </w:tcPr>
          <w:p w14:paraId="066C8CE9" w14:textId="77777777" w:rsidR="003D27E4" w:rsidRPr="009534E7" w:rsidRDefault="003D27E4">
            <w:pPr>
              <w:rPr>
                <w:rFonts w:eastAsia="Calibri"/>
                <w:lang w:eastAsia="en-US"/>
              </w:rPr>
            </w:pPr>
            <w:r w:rsidRPr="009534E7">
              <w:rPr>
                <w:rFonts w:eastAsia="Calibri"/>
                <w:lang w:eastAsia="en-US"/>
              </w:rPr>
              <w:t xml:space="preserve">            </w:t>
            </w:r>
          </w:p>
          <w:p w14:paraId="270581E1" w14:textId="77777777" w:rsidR="00256BE1" w:rsidRDefault="003D27E4" w:rsidP="00A8200F">
            <w:pPr>
              <w:rPr>
                <w:rFonts w:eastAsia="Calibri"/>
                <w:lang w:eastAsia="en-US"/>
              </w:rPr>
            </w:pPr>
            <w:r w:rsidRPr="009534E7">
              <w:rPr>
                <w:rFonts w:eastAsia="Calibri"/>
                <w:lang w:eastAsia="en-US"/>
              </w:rPr>
              <w:t xml:space="preserve">             </w:t>
            </w:r>
          </w:p>
          <w:p w14:paraId="5F202472" w14:textId="28771BF8" w:rsidR="003D27E4" w:rsidRPr="009534E7" w:rsidRDefault="00256BE1" w:rsidP="00A8200F">
            <w:pPr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 xml:space="preserve">                    </w:t>
            </w:r>
            <w:r w:rsidR="003D27E4" w:rsidRPr="009534E7">
              <w:rPr>
                <w:rFonts w:eastAsia="Calibri"/>
                <w:lang w:eastAsia="en-US"/>
              </w:rPr>
              <w:t xml:space="preserve">П.Н.Климашов </w:t>
            </w:r>
          </w:p>
        </w:tc>
      </w:tr>
    </w:tbl>
    <w:p w14:paraId="5B3FE343" w14:textId="59EAD903" w:rsidR="00FC3FDE" w:rsidRPr="00737474" w:rsidRDefault="00FC3FDE" w:rsidP="00FC3FDE">
      <w:pPr>
        <w:rPr>
          <w:color w:val="000000" w:themeColor="text1"/>
          <w:sz w:val="28"/>
          <w:szCs w:val="28"/>
        </w:rPr>
      </w:pPr>
    </w:p>
    <w:p w14:paraId="4C0D4148" w14:textId="77777777" w:rsidR="0017310A" w:rsidRDefault="0017310A" w:rsidP="009534E7">
      <w:pPr>
        <w:rPr>
          <w:color w:val="000000" w:themeColor="text1"/>
          <w:sz w:val="20"/>
          <w:szCs w:val="20"/>
        </w:rPr>
      </w:pPr>
    </w:p>
    <w:p w14:paraId="02530607" w14:textId="77777777" w:rsidR="0017310A" w:rsidRDefault="0017310A" w:rsidP="009534E7">
      <w:pPr>
        <w:rPr>
          <w:color w:val="000000" w:themeColor="text1"/>
          <w:sz w:val="20"/>
          <w:szCs w:val="20"/>
        </w:rPr>
      </w:pPr>
      <w:bookmarkStart w:id="2" w:name="_GoBack"/>
      <w:bookmarkEnd w:id="2"/>
    </w:p>
    <w:p w14:paraId="5C9CBDE2" w14:textId="77777777" w:rsidR="0017310A" w:rsidRDefault="0017310A" w:rsidP="009534E7">
      <w:pPr>
        <w:rPr>
          <w:color w:val="000000" w:themeColor="text1"/>
          <w:sz w:val="20"/>
          <w:szCs w:val="20"/>
        </w:rPr>
      </w:pPr>
    </w:p>
    <w:p w14:paraId="30FEE1DB" w14:textId="77777777" w:rsidR="0017310A" w:rsidRDefault="0017310A" w:rsidP="009534E7">
      <w:pPr>
        <w:rPr>
          <w:color w:val="000000" w:themeColor="text1"/>
          <w:sz w:val="20"/>
          <w:szCs w:val="20"/>
        </w:rPr>
      </w:pPr>
    </w:p>
    <w:p w14:paraId="2E81F598" w14:textId="6D7EB551" w:rsidR="00B4757F" w:rsidRPr="00862FFC" w:rsidRDefault="0072434C" w:rsidP="009534E7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0"/>
          <w:szCs w:val="20"/>
        </w:rPr>
        <w:t>Кузьмина О.Г.</w:t>
      </w:r>
    </w:p>
    <w:sectPr w:rsidR="00B4757F" w:rsidRPr="00862FFC" w:rsidSect="00256BE1">
      <w:headerReference w:type="even" r:id="rId9"/>
      <w:headerReference w:type="default" r:id="rId10"/>
      <w:pgSz w:w="11900" w:h="16840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C3B1B6" w14:textId="77777777" w:rsidR="00663779" w:rsidRDefault="00663779" w:rsidP="000C41D0">
      <w:r>
        <w:separator/>
      </w:r>
    </w:p>
  </w:endnote>
  <w:endnote w:type="continuationSeparator" w:id="0">
    <w:p w14:paraId="064C2425" w14:textId="77777777" w:rsidR="00663779" w:rsidRDefault="00663779" w:rsidP="000C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09550A" w14:textId="77777777" w:rsidR="00663779" w:rsidRDefault="00663779" w:rsidP="000C41D0">
      <w:r>
        <w:separator/>
      </w:r>
    </w:p>
  </w:footnote>
  <w:footnote w:type="continuationSeparator" w:id="0">
    <w:p w14:paraId="480D1534" w14:textId="77777777" w:rsidR="00663779" w:rsidRDefault="00663779" w:rsidP="000C4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308131015"/>
      <w:docPartObj>
        <w:docPartGallery w:val="Page Numbers (Top of Page)"/>
        <w:docPartUnique/>
      </w:docPartObj>
    </w:sdtPr>
    <w:sdtEndPr>
      <w:rPr>
        <w:rStyle w:val="ac"/>
      </w:rPr>
    </w:sdtEndPr>
    <w:sdtContent>
      <w:p w14:paraId="3F53E8F1" w14:textId="01432D54" w:rsidR="00A31A17" w:rsidRDefault="00A31A17" w:rsidP="00A31A17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14:paraId="0228F450" w14:textId="77777777" w:rsidR="00A31A17" w:rsidRDefault="00A31A1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-150136632"/>
      <w:docPartObj>
        <w:docPartGallery w:val="Page Numbers (Top of Page)"/>
        <w:docPartUnique/>
      </w:docPartObj>
    </w:sdtPr>
    <w:sdtEndPr>
      <w:rPr>
        <w:rStyle w:val="ac"/>
      </w:rPr>
    </w:sdtEndPr>
    <w:sdtContent>
      <w:p w14:paraId="48CD1908" w14:textId="0732C94D" w:rsidR="00A31A17" w:rsidRDefault="00A31A17" w:rsidP="00A31A17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2D0BA9">
          <w:rPr>
            <w:rStyle w:val="ac"/>
            <w:noProof/>
          </w:rPr>
          <w:t>3</w:t>
        </w:r>
        <w:r>
          <w:rPr>
            <w:rStyle w:val="ac"/>
          </w:rPr>
          <w:fldChar w:fldCharType="end"/>
        </w:r>
      </w:p>
    </w:sdtContent>
  </w:sdt>
  <w:p w14:paraId="1950EF1E" w14:textId="77777777" w:rsidR="00A31A17" w:rsidRDefault="00A31A1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515"/>
    <w:rsid w:val="00002B63"/>
    <w:rsid w:val="0000628B"/>
    <w:rsid w:val="000066FA"/>
    <w:rsid w:val="000121A6"/>
    <w:rsid w:val="00017CB3"/>
    <w:rsid w:val="00027189"/>
    <w:rsid w:val="000376C9"/>
    <w:rsid w:val="00043BB6"/>
    <w:rsid w:val="00043E21"/>
    <w:rsid w:val="00050059"/>
    <w:rsid w:val="000550D3"/>
    <w:rsid w:val="00056E6F"/>
    <w:rsid w:val="00065D25"/>
    <w:rsid w:val="00081698"/>
    <w:rsid w:val="00081AC1"/>
    <w:rsid w:val="000A0310"/>
    <w:rsid w:val="000A4CBF"/>
    <w:rsid w:val="000A66EB"/>
    <w:rsid w:val="000C41D0"/>
    <w:rsid w:val="000C6E3A"/>
    <w:rsid w:val="000D05B8"/>
    <w:rsid w:val="000D6BF4"/>
    <w:rsid w:val="000F0EC0"/>
    <w:rsid w:val="000F7005"/>
    <w:rsid w:val="000F729E"/>
    <w:rsid w:val="0010421E"/>
    <w:rsid w:val="00125384"/>
    <w:rsid w:val="00126391"/>
    <w:rsid w:val="001635A8"/>
    <w:rsid w:val="00166D3C"/>
    <w:rsid w:val="0017310A"/>
    <w:rsid w:val="00174536"/>
    <w:rsid w:val="0019361F"/>
    <w:rsid w:val="001B3930"/>
    <w:rsid w:val="001B633F"/>
    <w:rsid w:val="001C0DC2"/>
    <w:rsid w:val="001C18B5"/>
    <w:rsid w:val="001E7DBF"/>
    <w:rsid w:val="001F66FF"/>
    <w:rsid w:val="002027BA"/>
    <w:rsid w:val="002211AB"/>
    <w:rsid w:val="002235FA"/>
    <w:rsid w:val="00224EDA"/>
    <w:rsid w:val="00226AC2"/>
    <w:rsid w:val="00242EBF"/>
    <w:rsid w:val="00256BE1"/>
    <w:rsid w:val="0027690A"/>
    <w:rsid w:val="00284287"/>
    <w:rsid w:val="002859E2"/>
    <w:rsid w:val="002A1119"/>
    <w:rsid w:val="002B4D7E"/>
    <w:rsid w:val="002C63D0"/>
    <w:rsid w:val="002D0BA9"/>
    <w:rsid w:val="002D6352"/>
    <w:rsid w:val="003106EB"/>
    <w:rsid w:val="00312946"/>
    <w:rsid w:val="0031779A"/>
    <w:rsid w:val="00322ABE"/>
    <w:rsid w:val="003415EC"/>
    <w:rsid w:val="00363B6B"/>
    <w:rsid w:val="00364652"/>
    <w:rsid w:val="00364CED"/>
    <w:rsid w:val="00366C3B"/>
    <w:rsid w:val="00380A0F"/>
    <w:rsid w:val="00395417"/>
    <w:rsid w:val="003A3BC5"/>
    <w:rsid w:val="003B2658"/>
    <w:rsid w:val="003C00D2"/>
    <w:rsid w:val="003C41DA"/>
    <w:rsid w:val="003C5466"/>
    <w:rsid w:val="003D1FC7"/>
    <w:rsid w:val="003D27E4"/>
    <w:rsid w:val="003E6F33"/>
    <w:rsid w:val="0040457A"/>
    <w:rsid w:val="00410BE7"/>
    <w:rsid w:val="00414B2A"/>
    <w:rsid w:val="00420967"/>
    <w:rsid w:val="00424543"/>
    <w:rsid w:val="00424EE0"/>
    <w:rsid w:val="00427160"/>
    <w:rsid w:val="0044715B"/>
    <w:rsid w:val="00456BBC"/>
    <w:rsid w:val="00471CB9"/>
    <w:rsid w:val="00471E33"/>
    <w:rsid w:val="0049769B"/>
    <w:rsid w:val="004C1B95"/>
    <w:rsid w:val="004C5960"/>
    <w:rsid w:val="004C6063"/>
    <w:rsid w:val="004D063F"/>
    <w:rsid w:val="004E0CD9"/>
    <w:rsid w:val="004E26F5"/>
    <w:rsid w:val="004F2D80"/>
    <w:rsid w:val="0050677C"/>
    <w:rsid w:val="00511034"/>
    <w:rsid w:val="00525285"/>
    <w:rsid w:val="005414FE"/>
    <w:rsid w:val="00542E2A"/>
    <w:rsid w:val="005536B8"/>
    <w:rsid w:val="0055550D"/>
    <w:rsid w:val="0055654E"/>
    <w:rsid w:val="0056169D"/>
    <w:rsid w:val="00565AFB"/>
    <w:rsid w:val="00571D48"/>
    <w:rsid w:val="00582A81"/>
    <w:rsid w:val="00587C42"/>
    <w:rsid w:val="0059075A"/>
    <w:rsid w:val="005A0E14"/>
    <w:rsid w:val="005A3E32"/>
    <w:rsid w:val="005A6F27"/>
    <w:rsid w:val="005B2637"/>
    <w:rsid w:val="005B2AE0"/>
    <w:rsid w:val="005D4A85"/>
    <w:rsid w:val="005D4EB6"/>
    <w:rsid w:val="005D64DF"/>
    <w:rsid w:val="005E1B15"/>
    <w:rsid w:val="005E402C"/>
    <w:rsid w:val="005E42BF"/>
    <w:rsid w:val="005E455C"/>
    <w:rsid w:val="005E69A1"/>
    <w:rsid w:val="00604BAA"/>
    <w:rsid w:val="0060606B"/>
    <w:rsid w:val="0062564C"/>
    <w:rsid w:val="00632CE4"/>
    <w:rsid w:val="00636149"/>
    <w:rsid w:val="00640E05"/>
    <w:rsid w:val="00663779"/>
    <w:rsid w:val="00680B54"/>
    <w:rsid w:val="00687300"/>
    <w:rsid w:val="006903D1"/>
    <w:rsid w:val="006929B6"/>
    <w:rsid w:val="00697472"/>
    <w:rsid w:val="006B729B"/>
    <w:rsid w:val="006C4295"/>
    <w:rsid w:val="006D3DBF"/>
    <w:rsid w:val="006D4B03"/>
    <w:rsid w:val="006D755B"/>
    <w:rsid w:val="006E0E86"/>
    <w:rsid w:val="006E6698"/>
    <w:rsid w:val="0072434C"/>
    <w:rsid w:val="00737474"/>
    <w:rsid w:val="00743EEC"/>
    <w:rsid w:val="00744ACD"/>
    <w:rsid w:val="00751DDB"/>
    <w:rsid w:val="00751F81"/>
    <w:rsid w:val="00752AE4"/>
    <w:rsid w:val="007541B3"/>
    <w:rsid w:val="00755C6E"/>
    <w:rsid w:val="0076056A"/>
    <w:rsid w:val="00774703"/>
    <w:rsid w:val="007934FC"/>
    <w:rsid w:val="0079368D"/>
    <w:rsid w:val="00797923"/>
    <w:rsid w:val="007A0BAA"/>
    <w:rsid w:val="007A2D72"/>
    <w:rsid w:val="007B3773"/>
    <w:rsid w:val="007C5499"/>
    <w:rsid w:val="007D172B"/>
    <w:rsid w:val="007D66BA"/>
    <w:rsid w:val="007E2A9F"/>
    <w:rsid w:val="007F06F4"/>
    <w:rsid w:val="007F1790"/>
    <w:rsid w:val="00802E99"/>
    <w:rsid w:val="008039F5"/>
    <w:rsid w:val="008137B4"/>
    <w:rsid w:val="008177B8"/>
    <w:rsid w:val="00817C5C"/>
    <w:rsid w:val="00824025"/>
    <w:rsid w:val="00824F97"/>
    <w:rsid w:val="00843987"/>
    <w:rsid w:val="00857869"/>
    <w:rsid w:val="00862FFC"/>
    <w:rsid w:val="00872E76"/>
    <w:rsid w:val="00895175"/>
    <w:rsid w:val="008B3C80"/>
    <w:rsid w:val="008B5E26"/>
    <w:rsid w:val="008D7025"/>
    <w:rsid w:val="008F688B"/>
    <w:rsid w:val="00911FA7"/>
    <w:rsid w:val="00916299"/>
    <w:rsid w:val="00926515"/>
    <w:rsid w:val="009279A9"/>
    <w:rsid w:val="0094298A"/>
    <w:rsid w:val="009534E7"/>
    <w:rsid w:val="00961298"/>
    <w:rsid w:val="00972342"/>
    <w:rsid w:val="009747EC"/>
    <w:rsid w:val="00974921"/>
    <w:rsid w:val="009A14CF"/>
    <w:rsid w:val="009B4C2E"/>
    <w:rsid w:val="009D34CC"/>
    <w:rsid w:val="009E5B35"/>
    <w:rsid w:val="009F0C13"/>
    <w:rsid w:val="009F7971"/>
    <w:rsid w:val="00A04B9B"/>
    <w:rsid w:val="00A103EB"/>
    <w:rsid w:val="00A13B43"/>
    <w:rsid w:val="00A143D7"/>
    <w:rsid w:val="00A15641"/>
    <w:rsid w:val="00A31A17"/>
    <w:rsid w:val="00A458F1"/>
    <w:rsid w:val="00A61D00"/>
    <w:rsid w:val="00A71004"/>
    <w:rsid w:val="00A74CE6"/>
    <w:rsid w:val="00A8200F"/>
    <w:rsid w:val="00A84A91"/>
    <w:rsid w:val="00A9402B"/>
    <w:rsid w:val="00AA0B51"/>
    <w:rsid w:val="00AB56E9"/>
    <w:rsid w:val="00AD139A"/>
    <w:rsid w:val="00AD2CD4"/>
    <w:rsid w:val="00AD6D07"/>
    <w:rsid w:val="00AF1240"/>
    <w:rsid w:val="00B0238F"/>
    <w:rsid w:val="00B035DB"/>
    <w:rsid w:val="00B1234E"/>
    <w:rsid w:val="00B32A8A"/>
    <w:rsid w:val="00B353F3"/>
    <w:rsid w:val="00B35470"/>
    <w:rsid w:val="00B3663D"/>
    <w:rsid w:val="00B4757F"/>
    <w:rsid w:val="00B52FB2"/>
    <w:rsid w:val="00B553C7"/>
    <w:rsid w:val="00B57D68"/>
    <w:rsid w:val="00B71189"/>
    <w:rsid w:val="00B76CDA"/>
    <w:rsid w:val="00B77729"/>
    <w:rsid w:val="00B8007D"/>
    <w:rsid w:val="00B83915"/>
    <w:rsid w:val="00B8747E"/>
    <w:rsid w:val="00B9274D"/>
    <w:rsid w:val="00BC27BE"/>
    <w:rsid w:val="00BC6C4C"/>
    <w:rsid w:val="00C01460"/>
    <w:rsid w:val="00C25F85"/>
    <w:rsid w:val="00C3454D"/>
    <w:rsid w:val="00C455D0"/>
    <w:rsid w:val="00C45695"/>
    <w:rsid w:val="00C50D20"/>
    <w:rsid w:val="00C52521"/>
    <w:rsid w:val="00C529F3"/>
    <w:rsid w:val="00C542EF"/>
    <w:rsid w:val="00C73BBB"/>
    <w:rsid w:val="00C837AD"/>
    <w:rsid w:val="00C8669F"/>
    <w:rsid w:val="00CA342B"/>
    <w:rsid w:val="00CC1CC5"/>
    <w:rsid w:val="00CC4F45"/>
    <w:rsid w:val="00CC5A36"/>
    <w:rsid w:val="00CF1FDE"/>
    <w:rsid w:val="00CF7BC8"/>
    <w:rsid w:val="00D2543D"/>
    <w:rsid w:val="00D35101"/>
    <w:rsid w:val="00D36F26"/>
    <w:rsid w:val="00D4028B"/>
    <w:rsid w:val="00D41C61"/>
    <w:rsid w:val="00D5145C"/>
    <w:rsid w:val="00D5164C"/>
    <w:rsid w:val="00D544CB"/>
    <w:rsid w:val="00D55604"/>
    <w:rsid w:val="00D61CDB"/>
    <w:rsid w:val="00D76F5C"/>
    <w:rsid w:val="00D84C25"/>
    <w:rsid w:val="00D87BDB"/>
    <w:rsid w:val="00D92684"/>
    <w:rsid w:val="00D95260"/>
    <w:rsid w:val="00DA6C15"/>
    <w:rsid w:val="00DB012B"/>
    <w:rsid w:val="00DB2639"/>
    <w:rsid w:val="00DB63F7"/>
    <w:rsid w:val="00DC1AC7"/>
    <w:rsid w:val="00DC241A"/>
    <w:rsid w:val="00DC3176"/>
    <w:rsid w:val="00DF5417"/>
    <w:rsid w:val="00E042C2"/>
    <w:rsid w:val="00E25414"/>
    <w:rsid w:val="00E33E7C"/>
    <w:rsid w:val="00E365B9"/>
    <w:rsid w:val="00E403FD"/>
    <w:rsid w:val="00E42FBD"/>
    <w:rsid w:val="00E57675"/>
    <w:rsid w:val="00E6403A"/>
    <w:rsid w:val="00E71C3D"/>
    <w:rsid w:val="00E73CBD"/>
    <w:rsid w:val="00EB41B6"/>
    <w:rsid w:val="00EC6AD4"/>
    <w:rsid w:val="00ED557F"/>
    <w:rsid w:val="00EE31DE"/>
    <w:rsid w:val="00F12855"/>
    <w:rsid w:val="00F30733"/>
    <w:rsid w:val="00F4232E"/>
    <w:rsid w:val="00F4254F"/>
    <w:rsid w:val="00F57CD8"/>
    <w:rsid w:val="00F712FC"/>
    <w:rsid w:val="00F74046"/>
    <w:rsid w:val="00F919A7"/>
    <w:rsid w:val="00F97924"/>
    <w:rsid w:val="00FA48B2"/>
    <w:rsid w:val="00FA60CC"/>
    <w:rsid w:val="00FA77FE"/>
    <w:rsid w:val="00FC28B3"/>
    <w:rsid w:val="00FC3FDE"/>
    <w:rsid w:val="00FD5C1B"/>
    <w:rsid w:val="00FE1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535BB"/>
  <w15:docId w15:val="{20B17B8F-C304-4F2A-8512-BE9B28AA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421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qFormat/>
    <w:rsid w:val="00DC1AC7"/>
    <w:pPr>
      <w:keepNext/>
      <w:ind w:left="5029" w:hanging="180"/>
      <w:jc w:val="right"/>
      <w:outlineLvl w:val="5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2">
    <w:name w:val="WW8Num2z2"/>
    <w:rsid w:val="00D55604"/>
  </w:style>
  <w:style w:type="character" w:customStyle="1" w:styleId="60">
    <w:name w:val="Заголовок 6 Знак"/>
    <w:basedOn w:val="a0"/>
    <w:link w:val="6"/>
    <w:rsid w:val="00DC1AC7"/>
    <w:rPr>
      <w:rFonts w:ascii="Times New Roman" w:eastAsia="Times New Roman" w:hAnsi="Times New Roman" w:cs="Times New Roman"/>
      <w:sz w:val="28"/>
      <w:u w:val="single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DC1AC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C1A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421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2">
    <w:name w:val="Основной текст (2)"/>
    <w:basedOn w:val="a0"/>
    <w:rsid w:val="000062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_"/>
    <w:basedOn w:val="a0"/>
    <w:rsid w:val="000062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4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63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18183-8D7A-4A84-A32E-336325507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Дмитрий Славецкий</dc:creator>
  <cp:lastModifiedBy>Делопроизводитель</cp:lastModifiedBy>
  <cp:revision>2</cp:revision>
  <cp:lastPrinted>2025-07-02T09:52:00Z</cp:lastPrinted>
  <dcterms:created xsi:type="dcterms:W3CDTF">2025-07-02T09:53:00Z</dcterms:created>
  <dcterms:modified xsi:type="dcterms:W3CDTF">2025-07-02T09:53:00Z</dcterms:modified>
</cp:coreProperties>
</file>