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11A4" w14:textId="3479A955" w:rsidR="000154C4" w:rsidRPr="0003087E" w:rsidRDefault="000154C4" w:rsidP="000154C4">
      <w:pPr>
        <w:autoSpaceDE w:val="0"/>
        <w:autoSpaceDN w:val="0"/>
        <w:adjustRightInd w:val="0"/>
        <w:spacing w:line="276" w:lineRule="auto"/>
        <w:rPr>
          <w:noProof/>
        </w:rPr>
      </w:pPr>
      <w:r w:rsidRPr="00CF1D8D">
        <w:rPr>
          <w:noProof/>
        </w:rPr>
        <w:t xml:space="preserve">                   </w:t>
      </w:r>
      <w:r w:rsidR="00FC700C">
        <w:rPr>
          <w:noProof/>
        </w:rPr>
        <w:t xml:space="preserve">   </w:t>
      </w:r>
      <w:r w:rsidRPr="00CF1D8D">
        <w:rPr>
          <w:noProof/>
        </w:rPr>
        <w:t xml:space="preserve">  </w:t>
      </w:r>
      <w:r w:rsidRPr="0003087E">
        <w:rPr>
          <w:noProof/>
        </w:rPr>
        <w:drawing>
          <wp:inline distT="0" distB="0" distL="0" distR="0" wp14:anchorId="0F42CC5A" wp14:editId="10A646B4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AA01" w14:textId="77777777" w:rsidR="000154C4" w:rsidRPr="0003087E" w:rsidRDefault="000154C4" w:rsidP="000154C4">
      <w:pPr>
        <w:autoSpaceDE w:val="0"/>
        <w:autoSpaceDN w:val="0"/>
        <w:adjustRightInd w:val="0"/>
        <w:spacing w:line="276" w:lineRule="auto"/>
      </w:pPr>
      <w:r w:rsidRPr="000308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F32F19" wp14:editId="6D62A566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16C6DED9" w14:textId="77777777" w:rsidR="00343AB4" w:rsidRDefault="00343AB4" w:rsidP="000154C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16C6DED9" w14:textId="77777777" w:rsidR="00343AB4" w:rsidRDefault="00343AB4" w:rsidP="000154C4"/>
                  </w:txbxContent>
                </v:textbox>
              </v:shape>
            </w:pict>
          </mc:Fallback>
        </mc:AlternateContent>
      </w:r>
      <w:r w:rsidRPr="000308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7039A7" wp14:editId="7860C8C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B163DE1" w14:textId="77777777" w:rsidR="00343AB4" w:rsidRDefault="00343AB4" w:rsidP="000154C4"/>
                          <w:p w14:paraId="6F5088E6" w14:textId="77777777" w:rsidR="00343AB4" w:rsidRDefault="00343AB4" w:rsidP="000154C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0B163DE1" w14:textId="77777777" w:rsidR="00343AB4" w:rsidRDefault="00343AB4" w:rsidP="000154C4"/>
                    <w:p w14:paraId="6F5088E6" w14:textId="77777777" w:rsidR="00343AB4" w:rsidRDefault="00343AB4" w:rsidP="000154C4"/>
                  </w:txbxContent>
                </v:textbox>
              </v:shape>
            </w:pict>
          </mc:Fallback>
        </mc:AlternateContent>
      </w:r>
    </w:p>
    <w:p w14:paraId="3C89B1A5" w14:textId="77777777" w:rsidR="000154C4" w:rsidRPr="0003087E" w:rsidRDefault="000154C4" w:rsidP="000154C4">
      <w:pPr>
        <w:rPr>
          <w:b/>
        </w:rPr>
      </w:pPr>
      <w:r w:rsidRPr="0003087E">
        <w:rPr>
          <w:b/>
        </w:rPr>
        <w:t xml:space="preserve">     РОССИЙСКАЯ ФЕДЕРАЦИЯ                        </w:t>
      </w:r>
    </w:p>
    <w:p w14:paraId="0970D326" w14:textId="77777777" w:rsidR="000154C4" w:rsidRPr="0003087E" w:rsidRDefault="000154C4" w:rsidP="000154C4">
      <w:pPr>
        <w:rPr>
          <w:b/>
        </w:rPr>
      </w:pPr>
      <w:r w:rsidRPr="0003087E">
        <w:rPr>
          <w:b/>
        </w:rPr>
        <w:t xml:space="preserve">             АДМИНИСТРАЦИЯ</w:t>
      </w:r>
    </w:p>
    <w:p w14:paraId="486101DD" w14:textId="77777777" w:rsidR="000154C4" w:rsidRPr="0003087E" w:rsidRDefault="000154C4" w:rsidP="000154C4">
      <w:pPr>
        <w:rPr>
          <w:b/>
        </w:rPr>
      </w:pPr>
      <w:r w:rsidRPr="0003087E">
        <w:rPr>
          <w:b/>
        </w:rPr>
        <w:t xml:space="preserve">  МУНИЦИПАЛЬНОГО РАЙОНА</w:t>
      </w:r>
    </w:p>
    <w:p w14:paraId="4C9169CE" w14:textId="77777777" w:rsidR="000154C4" w:rsidRPr="0003087E" w:rsidRDefault="000154C4" w:rsidP="000154C4">
      <w:pPr>
        <w:rPr>
          <w:b/>
        </w:rPr>
      </w:pPr>
      <w:r w:rsidRPr="0003087E">
        <w:rPr>
          <w:b/>
        </w:rPr>
        <w:t xml:space="preserve">                КЛЯВЛИНСКИЙ</w:t>
      </w:r>
    </w:p>
    <w:p w14:paraId="0194DA9B" w14:textId="386B9D34" w:rsidR="000154C4" w:rsidRPr="0003087E" w:rsidRDefault="00B97E4D" w:rsidP="000154C4">
      <w:pPr>
        <w:rPr>
          <w:b/>
        </w:rPr>
      </w:pPr>
      <w:r w:rsidRPr="0003087E">
        <w:rPr>
          <w:b/>
        </w:rPr>
        <w:t xml:space="preserve">               </w:t>
      </w:r>
      <w:r w:rsidR="000154C4" w:rsidRPr="0003087E">
        <w:rPr>
          <w:b/>
        </w:rPr>
        <w:t>Самарской области</w:t>
      </w:r>
    </w:p>
    <w:p w14:paraId="46932CD2" w14:textId="77777777" w:rsidR="000154C4" w:rsidRPr="0003087E" w:rsidRDefault="000154C4" w:rsidP="000154C4">
      <w:pPr>
        <w:spacing w:line="276" w:lineRule="auto"/>
      </w:pPr>
    </w:p>
    <w:p w14:paraId="172B5D31" w14:textId="137AA005" w:rsidR="000154C4" w:rsidRPr="0003087E" w:rsidRDefault="000154C4" w:rsidP="000154C4">
      <w:pPr>
        <w:spacing w:line="276" w:lineRule="auto"/>
        <w:rPr>
          <w:b/>
        </w:rPr>
      </w:pPr>
      <w:r w:rsidRPr="0003087E">
        <w:t xml:space="preserve">             </w:t>
      </w:r>
      <w:r w:rsidR="00B97E4D" w:rsidRPr="0003087E">
        <w:t xml:space="preserve"> </w:t>
      </w:r>
      <w:r w:rsidRPr="0003087E">
        <w:rPr>
          <w:b/>
        </w:rPr>
        <w:t>ПОСТАНОВЛЕНИЕ</w:t>
      </w:r>
    </w:p>
    <w:p w14:paraId="75A2EB20" w14:textId="77777777" w:rsidR="000154C4" w:rsidRPr="0003087E" w:rsidRDefault="000154C4" w:rsidP="000154C4">
      <w:pPr>
        <w:spacing w:line="276" w:lineRule="auto"/>
        <w:rPr>
          <w:b/>
        </w:rPr>
      </w:pPr>
    </w:p>
    <w:p w14:paraId="5BC3C233" w14:textId="2FA55797" w:rsidR="00B97E4D" w:rsidRPr="0003087E" w:rsidRDefault="00B97E4D" w:rsidP="00B97E4D">
      <w:pPr>
        <w:shd w:val="clear" w:color="auto" w:fill="FFFFFF"/>
        <w:spacing w:line="269" w:lineRule="exact"/>
        <w:ind w:right="-355"/>
        <w:rPr>
          <w:b/>
          <w:color w:val="000000"/>
          <w:spacing w:val="6"/>
          <w:sz w:val="28"/>
          <w:szCs w:val="28"/>
          <w:u w:val="single"/>
        </w:rPr>
      </w:pPr>
      <w:r w:rsidRPr="0003087E">
        <w:rPr>
          <w:b/>
          <w:color w:val="000000"/>
          <w:spacing w:val="-17"/>
          <w:sz w:val="28"/>
          <w:szCs w:val="28"/>
        </w:rPr>
        <w:t xml:space="preserve">          </w:t>
      </w:r>
      <w:r w:rsidR="00E04146" w:rsidRPr="0003087E">
        <w:rPr>
          <w:b/>
          <w:color w:val="000000"/>
          <w:spacing w:val="-17"/>
          <w:sz w:val="28"/>
          <w:szCs w:val="28"/>
        </w:rPr>
        <w:t xml:space="preserve">    </w:t>
      </w:r>
      <w:r w:rsidR="000E675F">
        <w:rPr>
          <w:b/>
          <w:color w:val="000000"/>
          <w:spacing w:val="-17"/>
          <w:sz w:val="28"/>
          <w:szCs w:val="28"/>
          <w:u w:val="single"/>
        </w:rPr>
        <w:t xml:space="preserve">04.08.2022  г. </w:t>
      </w:r>
      <w:r w:rsidRPr="0003087E">
        <w:rPr>
          <w:b/>
          <w:color w:val="000000"/>
          <w:spacing w:val="6"/>
          <w:sz w:val="28"/>
          <w:szCs w:val="28"/>
          <w:u w:val="single"/>
        </w:rPr>
        <w:t xml:space="preserve"> №</w:t>
      </w:r>
      <w:r w:rsidR="007C0B3C" w:rsidRPr="0003087E">
        <w:rPr>
          <w:b/>
          <w:color w:val="000000"/>
          <w:spacing w:val="6"/>
          <w:sz w:val="28"/>
          <w:szCs w:val="28"/>
          <w:u w:val="single"/>
        </w:rPr>
        <w:t xml:space="preserve">  </w:t>
      </w:r>
      <w:r w:rsidR="000E675F">
        <w:rPr>
          <w:b/>
          <w:color w:val="000000"/>
          <w:spacing w:val="6"/>
          <w:sz w:val="28"/>
          <w:szCs w:val="28"/>
          <w:u w:val="single"/>
        </w:rPr>
        <w:t>289</w:t>
      </w:r>
      <w:r w:rsidR="007C0B3C" w:rsidRPr="0003087E">
        <w:rPr>
          <w:b/>
          <w:color w:val="000000"/>
          <w:spacing w:val="6"/>
          <w:sz w:val="28"/>
          <w:szCs w:val="28"/>
          <w:u w:val="single"/>
        </w:rPr>
        <w:t xml:space="preserve">       </w:t>
      </w:r>
      <w:r w:rsidRPr="0003087E">
        <w:rPr>
          <w:b/>
          <w:color w:val="000000"/>
          <w:spacing w:val="6"/>
          <w:sz w:val="28"/>
          <w:szCs w:val="28"/>
          <w:u w:val="single"/>
        </w:rPr>
        <w:t xml:space="preserve">                            </w:t>
      </w:r>
    </w:p>
    <w:p w14:paraId="7FFE14C3" w14:textId="77777777" w:rsidR="00B97E4D" w:rsidRPr="0003087E" w:rsidRDefault="00B97E4D" w:rsidP="00B97E4D">
      <w:pPr>
        <w:rPr>
          <w:sz w:val="28"/>
          <w:szCs w:val="28"/>
        </w:rPr>
      </w:pPr>
      <w:r w:rsidRPr="0003087E">
        <w:rPr>
          <w:sz w:val="28"/>
          <w:szCs w:val="28"/>
        </w:rPr>
        <w:t xml:space="preserve">О внесении изменений в постановление администрации муниципального района Клявлинский Самарской области от 01.09.2021 г. № 325/2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органом»»  </w:t>
      </w:r>
    </w:p>
    <w:p w14:paraId="516F6ECE" w14:textId="77777777" w:rsidR="00B97E4D" w:rsidRPr="0003087E" w:rsidRDefault="00B97E4D" w:rsidP="00B97E4D">
      <w:pPr>
        <w:rPr>
          <w:sz w:val="28"/>
          <w:szCs w:val="28"/>
        </w:rPr>
      </w:pPr>
      <w:r w:rsidRPr="0003087E">
        <w:rPr>
          <w:sz w:val="28"/>
          <w:szCs w:val="28"/>
        </w:rPr>
        <w:t xml:space="preserve"> </w:t>
      </w:r>
    </w:p>
    <w:p w14:paraId="3AFAB951" w14:textId="77777777" w:rsidR="00B97E4D" w:rsidRPr="0003087E" w:rsidRDefault="00B97E4D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7E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 Администрация муниципального района Клявлинский Самарской области  ПОСТАНОВЛЯЕТ:</w:t>
      </w:r>
    </w:p>
    <w:p w14:paraId="3FA42228" w14:textId="01203701" w:rsidR="00B97E4D" w:rsidRPr="0003087E" w:rsidRDefault="00B97E4D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7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района Клявлинский Самарской области от 01.09.2021 г. № 325/2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</w:t>
      </w:r>
      <w:r w:rsidR="00A24051" w:rsidRPr="0003087E">
        <w:rPr>
          <w:rFonts w:ascii="Times New Roman" w:hAnsi="Times New Roman" w:cs="Times New Roman"/>
          <w:sz w:val="28"/>
          <w:szCs w:val="28"/>
        </w:rPr>
        <w:t>ым) органом»</w:t>
      </w:r>
      <w:r w:rsidR="00AE25CF" w:rsidRPr="0003087E">
        <w:rPr>
          <w:rFonts w:ascii="Times New Roman" w:hAnsi="Times New Roman" w:cs="Times New Roman"/>
          <w:sz w:val="28"/>
          <w:szCs w:val="28"/>
        </w:rPr>
        <w:t xml:space="preserve"> </w:t>
      </w:r>
      <w:r w:rsidRPr="0003087E">
        <w:rPr>
          <w:rFonts w:ascii="Times New Roman" w:hAnsi="Times New Roman" w:cs="Times New Roman"/>
          <w:sz w:val="28"/>
          <w:szCs w:val="28"/>
        </w:rPr>
        <w:t>следующ</w:t>
      </w:r>
      <w:r w:rsidR="009E67A5" w:rsidRPr="0003087E">
        <w:rPr>
          <w:rFonts w:ascii="Times New Roman" w:hAnsi="Times New Roman" w:cs="Times New Roman"/>
          <w:sz w:val="28"/>
          <w:szCs w:val="28"/>
        </w:rPr>
        <w:t>е</w:t>
      </w:r>
      <w:r w:rsidR="00A24051" w:rsidRPr="0003087E">
        <w:rPr>
          <w:rFonts w:ascii="Times New Roman" w:hAnsi="Times New Roman" w:cs="Times New Roman"/>
          <w:sz w:val="28"/>
          <w:szCs w:val="28"/>
        </w:rPr>
        <w:t>е изменени</w:t>
      </w:r>
      <w:r w:rsidR="009E67A5" w:rsidRPr="0003087E">
        <w:rPr>
          <w:rFonts w:ascii="Times New Roman" w:hAnsi="Times New Roman" w:cs="Times New Roman"/>
          <w:sz w:val="28"/>
          <w:szCs w:val="28"/>
        </w:rPr>
        <w:t>е</w:t>
      </w:r>
      <w:r w:rsidRPr="0003087E">
        <w:rPr>
          <w:rFonts w:ascii="Times New Roman" w:hAnsi="Times New Roman" w:cs="Times New Roman"/>
          <w:sz w:val="28"/>
          <w:szCs w:val="28"/>
        </w:rPr>
        <w:t>:</w:t>
      </w:r>
    </w:p>
    <w:p w14:paraId="3E7549C6" w14:textId="1028310C" w:rsidR="00B97E4D" w:rsidRPr="0003087E" w:rsidRDefault="00E073FA" w:rsidP="00E073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7E">
        <w:rPr>
          <w:rFonts w:ascii="Times New Roman" w:hAnsi="Times New Roman" w:cs="Times New Roman"/>
          <w:sz w:val="28"/>
          <w:szCs w:val="28"/>
        </w:rPr>
        <w:t>1.</w:t>
      </w:r>
      <w:r w:rsidR="00B97E4D" w:rsidRPr="0003087E">
        <w:rPr>
          <w:rFonts w:ascii="Times New Roman" w:hAnsi="Times New Roman" w:cs="Times New Roman"/>
          <w:sz w:val="28"/>
          <w:szCs w:val="28"/>
        </w:rPr>
        <w:t xml:space="preserve"> </w:t>
      </w:r>
      <w:r w:rsidRPr="0003087E">
        <w:rPr>
          <w:rFonts w:ascii="Times New Roman" w:hAnsi="Times New Roman" w:cs="Times New Roman"/>
          <w:sz w:val="28"/>
          <w:szCs w:val="28"/>
        </w:rPr>
        <w:t xml:space="preserve">   Приложение № 1 изложить в новой редакции согласно Приложению № 1 к настоящему постановлению.</w:t>
      </w:r>
    </w:p>
    <w:p w14:paraId="349BFB56" w14:textId="25BE49F6" w:rsidR="00B97E4D" w:rsidRPr="0003087E" w:rsidRDefault="00E073FA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7E">
        <w:rPr>
          <w:rFonts w:ascii="Times New Roman" w:hAnsi="Times New Roman" w:cs="Times New Roman"/>
          <w:sz w:val="28"/>
          <w:szCs w:val="28"/>
        </w:rPr>
        <w:t xml:space="preserve">2. </w:t>
      </w:r>
      <w:r w:rsidR="0066398D" w:rsidRPr="0003087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</w:t>
      </w:r>
      <w:r w:rsidR="00597964" w:rsidRPr="0003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597964" w:rsidRPr="0003087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="00597964" w:rsidRPr="0003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597964" w:rsidRPr="000308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 района Клявлинский</w:t>
      </w:r>
      <w:r w:rsidR="00597964" w:rsidRPr="000308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97964" w:rsidRPr="000308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информационно-коммуникационной сети «Интернет» в разделе «Контрольно-надзорная деятельность».</w:t>
      </w:r>
    </w:p>
    <w:p w14:paraId="0EEAB77B" w14:textId="5DEC5D12" w:rsidR="00C636F0" w:rsidRPr="0003087E" w:rsidRDefault="00B97E4D" w:rsidP="0058146C">
      <w:pPr>
        <w:tabs>
          <w:tab w:val="left" w:pos="1200"/>
        </w:tabs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087E">
        <w:rPr>
          <w:sz w:val="28"/>
          <w:szCs w:val="28"/>
        </w:rPr>
        <w:t xml:space="preserve">3. </w:t>
      </w:r>
      <w:r w:rsidR="0066398D" w:rsidRPr="0003087E">
        <w:rPr>
          <w:color w:val="000000"/>
          <w:sz w:val="28"/>
          <w:szCs w:val="28"/>
        </w:rPr>
        <w:t>Настоящее п</w:t>
      </w:r>
      <w:r w:rsidR="00C636F0" w:rsidRPr="0003087E">
        <w:rPr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14:paraId="7F9A1BEF" w14:textId="5374D2D2" w:rsidR="00C636F0" w:rsidRPr="0003087E" w:rsidRDefault="00C636F0" w:rsidP="00EF5EF0">
      <w:pPr>
        <w:pStyle w:val="ConsPlusNormal"/>
        <w:spacing w:line="360" w:lineRule="auto"/>
        <w:ind w:firstLine="567"/>
        <w:jc w:val="both"/>
        <w:rPr>
          <w:rStyle w:val="s30"/>
          <w:rFonts w:ascii="Times New Roman" w:hAnsi="Times New Roman"/>
          <w:sz w:val="28"/>
          <w:szCs w:val="28"/>
        </w:rPr>
      </w:pPr>
      <w:r w:rsidRPr="000308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087E">
        <w:rPr>
          <w:rStyle w:val="s30"/>
          <w:rFonts w:ascii="Times New Roman" w:hAnsi="Times New Roman"/>
          <w:sz w:val="28"/>
          <w:szCs w:val="28"/>
        </w:rPr>
        <w:t>Контроль за</w:t>
      </w:r>
      <w:proofErr w:type="gramEnd"/>
      <w:r w:rsidRPr="0003087E">
        <w:rPr>
          <w:rStyle w:val="s30"/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</w:t>
      </w:r>
      <w:r w:rsidR="0066398D" w:rsidRPr="0003087E">
        <w:rPr>
          <w:rStyle w:val="s30"/>
          <w:rFonts w:ascii="Times New Roman" w:hAnsi="Times New Roman"/>
          <w:sz w:val="28"/>
          <w:szCs w:val="28"/>
        </w:rPr>
        <w:t>ителя Г</w:t>
      </w:r>
      <w:r w:rsidRPr="0003087E">
        <w:rPr>
          <w:rStyle w:val="s30"/>
          <w:rFonts w:ascii="Times New Roman" w:hAnsi="Times New Roman"/>
          <w:sz w:val="28"/>
          <w:szCs w:val="28"/>
        </w:rPr>
        <w:t xml:space="preserve">лавы района </w:t>
      </w:r>
      <w:proofErr w:type="spellStart"/>
      <w:r w:rsidRPr="0003087E">
        <w:rPr>
          <w:rStyle w:val="s30"/>
          <w:rFonts w:ascii="Times New Roman" w:hAnsi="Times New Roman"/>
          <w:sz w:val="28"/>
          <w:szCs w:val="28"/>
        </w:rPr>
        <w:t>П.Н.Климашова</w:t>
      </w:r>
      <w:proofErr w:type="spellEnd"/>
      <w:r w:rsidRPr="0003087E">
        <w:rPr>
          <w:rStyle w:val="s30"/>
          <w:rFonts w:ascii="Times New Roman" w:hAnsi="Times New Roman"/>
          <w:sz w:val="28"/>
          <w:szCs w:val="28"/>
        </w:rPr>
        <w:t>.</w:t>
      </w:r>
    </w:p>
    <w:p w14:paraId="19DC4F2A" w14:textId="2988C92A" w:rsidR="000154C4" w:rsidRPr="0003087E" w:rsidRDefault="000154C4" w:rsidP="00C636F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1D0804E1" w14:textId="77777777" w:rsidR="0091229E" w:rsidRPr="0003087E" w:rsidRDefault="0091229E" w:rsidP="00C636F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57AFEFFF" w14:textId="77777777" w:rsidR="0091229E" w:rsidRPr="0003087E" w:rsidRDefault="0091229E" w:rsidP="00C636F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313CF703" w14:textId="77777777" w:rsidR="00F142BF" w:rsidRPr="0003087E" w:rsidRDefault="00F142BF" w:rsidP="00F142BF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ADCF487" w14:textId="3A4867B9" w:rsidR="00F142BF" w:rsidRPr="0003087E" w:rsidRDefault="00F142BF" w:rsidP="00F142BF">
      <w:pPr>
        <w:rPr>
          <w:sz w:val="28"/>
          <w:szCs w:val="28"/>
        </w:rPr>
      </w:pPr>
      <w:r w:rsidRPr="0003087E">
        <w:rPr>
          <w:sz w:val="28"/>
          <w:szCs w:val="28"/>
        </w:rPr>
        <w:t xml:space="preserve">Глава </w:t>
      </w:r>
      <w:r w:rsidR="000154C4" w:rsidRPr="0003087E">
        <w:rPr>
          <w:sz w:val="28"/>
          <w:szCs w:val="28"/>
        </w:rPr>
        <w:t xml:space="preserve">муниципального </w:t>
      </w:r>
      <w:r w:rsidR="001E5A90" w:rsidRPr="0003087E">
        <w:rPr>
          <w:bCs/>
          <w:sz w:val="28"/>
          <w:szCs w:val="28"/>
        </w:rPr>
        <w:t>района</w:t>
      </w:r>
      <w:r w:rsidR="000154C4" w:rsidRPr="0003087E">
        <w:rPr>
          <w:bCs/>
          <w:sz w:val="28"/>
          <w:szCs w:val="28"/>
        </w:rPr>
        <w:t xml:space="preserve"> Клявлинский                            </w:t>
      </w:r>
      <w:proofErr w:type="spellStart"/>
      <w:r w:rsidR="000154C4" w:rsidRPr="0003087E">
        <w:rPr>
          <w:bCs/>
          <w:sz w:val="28"/>
          <w:szCs w:val="28"/>
        </w:rPr>
        <w:t>И.Н.Соловьев</w:t>
      </w:r>
      <w:proofErr w:type="spellEnd"/>
    </w:p>
    <w:p w14:paraId="6C1A8CA6" w14:textId="77777777" w:rsidR="006E6CEA" w:rsidRPr="0003087E" w:rsidRDefault="006E6CEA" w:rsidP="006E6CEA">
      <w:pPr>
        <w:ind w:firstLine="709"/>
        <w:jc w:val="both"/>
        <w:rPr>
          <w:sz w:val="28"/>
          <w:szCs w:val="28"/>
        </w:rPr>
      </w:pPr>
    </w:p>
    <w:p w14:paraId="627ED3BA" w14:textId="77777777" w:rsidR="00B91AE0" w:rsidRPr="0003087E" w:rsidRDefault="00B91AE0" w:rsidP="00A02694">
      <w:pPr>
        <w:tabs>
          <w:tab w:val="num" w:pos="200"/>
        </w:tabs>
        <w:ind w:left="4536"/>
        <w:jc w:val="center"/>
        <w:outlineLvl w:val="0"/>
      </w:pPr>
    </w:p>
    <w:p w14:paraId="6B47D054" w14:textId="77777777" w:rsidR="00B91AE0" w:rsidRPr="0003087E" w:rsidRDefault="00B91AE0" w:rsidP="00A02694">
      <w:pPr>
        <w:tabs>
          <w:tab w:val="num" w:pos="200"/>
        </w:tabs>
        <w:ind w:left="4536"/>
        <w:jc w:val="center"/>
        <w:outlineLvl w:val="0"/>
      </w:pPr>
    </w:p>
    <w:p w14:paraId="0ED54049" w14:textId="77777777" w:rsidR="000154C4" w:rsidRPr="0003087E" w:rsidRDefault="000154C4"/>
    <w:p w14:paraId="260FDF20" w14:textId="77777777" w:rsidR="000154C4" w:rsidRPr="0003087E" w:rsidRDefault="000154C4"/>
    <w:p w14:paraId="49EFA7B7" w14:textId="77777777" w:rsidR="000154C4" w:rsidRPr="0003087E" w:rsidRDefault="000154C4"/>
    <w:p w14:paraId="0A01F033" w14:textId="77777777" w:rsidR="000154C4" w:rsidRPr="0003087E" w:rsidRDefault="000154C4"/>
    <w:p w14:paraId="249951B5" w14:textId="77777777" w:rsidR="00B97E4D" w:rsidRPr="0003087E" w:rsidRDefault="00B97E4D"/>
    <w:p w14:paraId="28E06326" w14:textId="77777777" w:rsidR="00B97E4D" w:rsidRPr="0003087E" w:rsidRDefault="00B97E4D"/>
    <w:p w14:paraId="43486CD7" w14:textId="77777777" w:rsidR="00B97E4D" w:rsidRPr="0003087E" w:rsidRDefault="00B97E4D"/>
    <w:p w14:paraId="4C844B3F" w14:textId="77777777" w:rsidR="00B97E4D" w:rsidRPr="0003087E" w:rsidRDefault="00B97E4D"/>
    <w:p w14:paraId="0A47933F" w14:textId="77777777" w:rsidR="00B97E4D" w:rsidRPr="0003087E" w:rsidRDefault="00B97E4D"/>
    <w:p w14:paraId="76E885D1" w14:textId="77777777" w:rsidR="00B97E4D" w:rsidRPr="0003087E" w:rsidRDefault="00B97E4D"/>
    <w:p w14:paraId="51628A07" w14:textId="77777777" w:rsidR="00B97E4D" w:rsidRPr="0003087E" w:rsidRDefault="00B97E4D"/>
    <w:p w14:paraId="4C5605FC" w14:textId="77777777" w:rsidR="00B97E4D" w:rsidRPr="0003087E" w:rsidRDefault="00B97E4D"/>
    <w:p w14:paraId="1B306D6A" w14:textId="77777777" w:rsidR="00B97E4D" w:rsidRPr="0003087E" w:rsidRDefault="00B97E4D"/>
    <w:p w14:paraId="2BE23F52" w14:textId="77777777" w:rsidR="00B97E4D" w:rsidRPr="0003087E" w:rsidRDefault="00B97E4D"/>
    <w:p w14:paraId="21A3EF07" w14:textId="77777777" w:rsidR="00B97E4D" w:rsidRPr="0003087E" w:rsidRDefault="00B97E4D"/>
    <w:p w14:paraId="2915A8E6" w14:textId="77777777" w:rsidR="00B97E4D" w:rsidRPr="0003087E" w:rsidRDefault="00B97E4D"/>
    <w:p w14:paraId="05570D51" w14:textId="77777777" w:rsidR="00B97E4D" w:rsidRPr="0003087E" w:rsidRDefault="00B97E4D"/>
    <w:p w14:paraId="3605ED26" w14:textId="77777777" w:rsidR="00B97E4D" w:rsidRPr="0003087E" w:rsidRDefault="00B97E4D"/>
    <w:p w14:paraId="281B1337" w14:textId="77777777" w:rsidR="0058146C" w:rsidRPr="0003087E" w:rsidRDefault="0058146C"/>
    <w:p w14:paraId="31BCE785" w14:textId="77777777" w:rsidR="0058146C" w:rsidRPr="0003087E" w:rsidRDefault="0058146C"/>
    <w:p w14:paraId="370A982F" w14:textId="77777777" w:rsidR="0058146C" w:rsidRPr="0003087E" w:rsidRDefault="0058146C"/>
    <w:p w14:paraId="2C7D05C3" w14:textId="77777777" w:rsidR="0058146C" w:rsidRPr="0003087E" w:rsidRDefault="0058146C"/>
    <w:p w14:paraId="5352D6A4" w14:textId="77777777" w:rsidR="0058146C" w:rsidRPr="0003087E" w:rsidRDefault="0058146C"/>
    <w:p w14:paraId="2C013263" w14:textId="77777777" w:rsidR="0058146C" w:rsidRPr="0003087E" w:rsidRDefault="0058146C"/>
    <w:p w14:paraId="44F6CD84" w14:textId="77777777" w:rsidR="0058146C" w:rsidRPr="0003087E" w:rsidRDefault="0058146C"/>
    <w:p w14:paraId="26A09F07" w14:textId="77777777" w:rsidR="009E6771" w:rsidRPr="0003087E" w:rsidRDefault="0066398D">
      <w:r w:rsidRPr="0003087E">
        <w:t>Семёнова Т.Ф.</w:t>
      </w:r>
    </w:p>
    <w:p w14:paraId="2CC493F5" w14:textId="4B371AB8" w:rsidR="00721D61" w:rsidRPr="0003087E" w:rsidRDefault="00721D61">
      <w:r w:rsidRPr="0003087E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757C2" w:rsidRPr="0003087E" w14:paraId="34C70356" w14:textId="77777777" w:rsidTr="0058146C">
        <w:trPr>
          <w:trHeight w:val="1560"/>
        </w:trPr>
        <w:tc>
          <w:tcPr>
            <w:tcW w:w="4782" w:type="dxa"/>
          </w:tcPr>
          <w:p w14:paraId="34670F41" w14:textId="77777777" w:rsidR="001757C2" w:rsidRPr="0003087E" w:rsidRDefault="001757C2" w:rsidP="005D38E4"/>
        </w:tc>
        <w:tc>
          <w:tcPr>
            <w:tcW w:w="4783" w:type="dxa"/>
          </w:tcPr>
          <w:p w14:paraId="4097BEDB" w14:textId="34F245C0" w:rsidR="001757C2" w:rsidRPr="0003087E" w:rsidRDefault="001757C2" w:rsidP="00916FE3">
            <w:pPr>
              <w:jc w:val="right"/>
            </w:pPr>
            <w:r w:rsidRPr="0003087E">
              <w:t>Приложение № 1</w:t>
            </w:r>
          </w:p>
          <w:p w14:paraId="1881A3D7" w14:textId="7423DE03" w:rsidR="001757C2" w:rsidRPr="0003087E" w:rsidRDefault="001757C2" w:rsidP="00916FE3">
            <w:pPr>
              <w:jc w:val="right"/>
            </w:pPr>
            <w:r w:rsidRPr="0003087E">
              <w:t xml:space="preserve">к </w:t>
            </w:r>
            <w:r w:rsidR="009E6771" w:rsidRPr="0003087E">
              <w:t>настоящему постановлению</w:t>
            </w:r>
            <w:r w:rsidRPr="0003087E">
              <w:t xml:space="preserve"> администрации муниципального района Клявлинский Самарской области</w:t>
            </w:r>
          </w:p>
          <w:p w14:paraId="70C0F013" w14:textId="7809B7EC" w:rsidR="001757C2" w:rsidRPr="0003087E" w:rsidRDefault="001757C2" w:rsidP="000E675F">
            <w:pPr>
              <w:jc w:val="right"/>
            </w:pPr>
            <w:r w:rsidRPr="0003087E">
              <w:t xml:space="preserve">от </w:t>
            </w:r>
            <w:r w:rsidR="000E675F" w:rsidRPr="000E675F">
              <w:t>04.08.2022 г.</w:t>
            </w:r>
            <w:r w:rsidR="000E675F">
              <w:t xml:space="preserve"> </w:t>
            </w:r>
            <w:bookmarkStart w:id="0" w:name="_GoBack"/>
            <w:bookmarkEnd w:id="0"/>
            <w:r w:rsidRPr="0003087E">
              <w:t xml:space="preserve"> №</w:t>
            </w:r>
            <w:r w:rsidR="0058146C" w:rsidRPr="0003087E">
              <w:t xml:space="preserve"> </w:t>
            </w:r>
            <w:r w:rsidR="000E675F">
              <w:t>289</w:t>
            </w:r>
            <w:r w:rsidR="0058146C" w:rsidRPr="0003087E">
              <w:t xml:space="preserve">                       </w:t>
            </w:r>
            <w:r w:rsidRPr="0003087E">
              <w:t xml:space="preserve"> </w:t>
            </w:r>
            <w:r w:rsidR="0058146C" w:rsidRPr="0003087E">
              <w:rPr>
                <w:u w:val="single"/>
              </w:rPr>
              <w:t xml:space="preserve">   </w:t>
            </w:r>
          </w:p>
        </w:tc>
      </w:tr>
    </w:tbl>
    <w:p w14:paraId="5BF2A012" w14:textId="77777777" w:rsidR="009515A2" w:rsidRPr="0003087E" w:rsidRDefault="00373774" w:rsidP="00373774">
      <w:pPr>
        <w:jc w:val="center"/>
      </w:pPr>
      <w:r w:rsidRPr="0003087E">
        <w:t xml:space="preserve">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16FE3" w:rsidRPr="0003087E" w14:paraId="6321A2CD" w14:textId="77777777" w:rsidTr="00916FE3">
        <w:tc>
          <w:tcPr>
            <w:tcW w:w="4782" w:type="dxa"/>
          </w:tcPr>
          <w:p w14:paraId="7D9C535C" w14:textId="77777777" w:rsidR="00916FE3" w:rsidRPr="0003087E" w:rsidRDefault="00916FE3" w:rsidP="00373774">
            <w:pPr>
              <w:jc w:val="center"/>
            </w:pPr>
          </w:p>
        </w:tc>
        <w:tc>
          <w:tcPr>
            <w:tcW w:w="4783" w:type="dxa"/>
          </w:tcPr>
          <w:p w14:paraId="7CF6FCBC" w14:textId="77777777" w:rsidR="00916FE3" w:rsidRPr="0003087E" w:rsidRDefault="00916FE3" w:rsidP="009E6771">
            <w:pPr>
              <w:jc w:val="right"/>
            </w:pPr>
          </w:p>
          <w:p w14:paraId="2A4AAAB7" w14:textId="550FC1C8" w:rsidR="00916FE3" w:rsidRPr="0003087E" w:rsidRDefault="00916FE3" w:rsidP="009E6771">
            <w:pPr>
              <w:jc w:val="right"/>
            </w:pPr>
            <w:r w:rsidRPr="0003087E">
              <w:t xml:space="preserve">Приложение № </w:t>
            </w:r>
            <w:r w:rsidR="0058146C" w:rsidRPr="0003087E">
              <w:t>1</w:t>
            </w:r>
          </w:p>
          <w:p w14:paraId="0D83F00C" w14:textId="77777777" w:rsidR="00916FE3" w:rsidRPr="0003087E" w:rsidRDefault="00916FE3" w:rsidP="009E6771">
            <w:pPr>
              <w:jc w:val="right"/>
            </w:pPr>
            <w:r w:rsidRPr="0003087E">
              <w:t>к постановлению администрации муниципального района Клявлинский Самарской области</w:t>
            </w:r>
          </w:p>
          <w:p w14:paraId="7136ECA6" w14:textId="13F9AF70" w:rsidR="00916FE3" w:rsidRPr="0003087E" w:rsidRDefault="00916FE3" w:rsidP="009E6771">
            <w:pPr>
              <w:jc w:val="right"/>
            </w:pPr>
            <w:r w:rsidRPr="0003087E">
              <w:t>от 01.09.2021 г. № 325/2</w:t>
            </w:r>
          </w:p>
        </w:tc>
      </w:tr>
    </w:tbl>
    <w:p w14:paraId="7AA32648" w14:textId="77777777" w:rsidR="00916FE3" w:rsidRPr="0003087E" w:rsidRDefault="00916FE3" w:rsidP="00373774">
      <w:pPr>
        <w:jc w:val="center"/>
      </w:pPr>
    </w:p>
    <w:p w14:paraId="60008267" w14:textId="77777777" w:rsidR="00916FE3" w:rsidRPr="0003087E" w:rsidRDefault="00916FE3" w:rsidP="00373774">
      <w:pPr>
        <w:jc w:val="center"/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5A2" w:rsidRPr="0003087E" w14:paraId="627788A0" w14:textId="77777777" w:rsidTr="00D67881">
        <w:trPr>
          <w:trHeight w:val="1066"/>
        </w:trPr>
        <w:tc>
          <w:tcPr>
            <w:tcW w:w="3369" w:type="dxa"/>
          </w:tcPr>
          <w:p w14:paraId="6F01B9CC" w14:textId="77777777" w:rsidR="009515A2" w:rsidRPr="0003087E" w:rsidRDefault="009515A2" w:rsidP="00373774">
            <w:pPr>
              <w:jc w:val="center"/>
            </w:pPr>
          </w:p>
        </w:tc>
        <w:tc>
          <w:tcPr>
            <w:tcW w:w="6378" w:type="dxa"/>
          </w:tcPr>
          <w:p w14:paraId="3041AC30" w14:textId="69934928" w:rsidR="009515A2" w:rsidRPr="0003087E" w:rsidRDefault="009515A2" w:rsidP="009515A2">
            <w:pPr>
              <w:jc w:val="center"/>
            </w:pPr>
            <w:r w:rsidRPr="0003087E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58146C" w:rsidRPr="0003087E">
              <w:rPr>
                <w:color w:val="000000" w:themeColor="text1"/>
                <w:sz w:val="28"/>
                <w:szCs w:val="28"/>
                <w:shd w:val="clear" w:color="auto" w:fill="FFFFFF"/>
              </w:rPr>
              <w:t>Типовая форма задания на проведение контрольного мероприятия без взаимодействия с контролируемым лицом</w:t>
            </w:r>
            <w:r w:rsidRPr="0003087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07E8A3B3" w14:textId="77777777" w:rsidR="00D67881" w:rsidRPr="0003087E" w:rsidRDefault="00373774" w:rsidP="00D67881">
      <w:pPr>
        <w:widowControl w:val="0"/>
        <w:autoSpaceDE w:val="0"/>
        <w:autoSpaceDN w:val="0"/>
        <w:adjustRightInd w:val="0"/>
        <w:jc w:val="center"/>
        <w:textAlignment w:val="baseline"/>
      </w:pPr>
      <w:r w:rsidRPr="0003087E">
        <w:t xml:space="preserve">                                                         </w:t>
      </w:r>
    </w:p>
    <w:p w14:paraId="6BC0341E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</w:pPr>
    </w:p>
    <w:p w14:paraId="0B19A5EA" w14:textId="02DCCD64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 xml:space="preserve">Задание </w:t>
      </w:r>
      <w:r w:rsidRPr="0003087E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03087E">
        <w:rPr>
          <w:bCs/>
          <w:color w:val="000000" w:themeColor="text1"/>
          <w:sz w:val="28"/>
          <w:szCs w:val="28"/>
        </w:rPr>
        <w:t xml:space="preserve"> № ___</w:t>
      </w:r>
    </w:p>
    <w:p w14:paraId="71FECA9C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56AFC33F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2FE23C67" w14:textId="7B2C540B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03087E">
        <w:rPr>
          <w:bCs/>
          <w:color w:val="000000" w:themeColor="text1"/>
          <w:sz w:val="20"/>
          <w:szCs w:val="20"/>
        </w:rPr>
        <w:t xml:space="preserve">    </w:t>
      </w:r>
      <w:r w:rsidRPr="0003087E">
        <w:rPr>
          <w:bCs/>
          <w:i/>
          <w:iCs/>
          <w:color w:val="000000" w:themeColor="text1"/>
        </w:rPr>
        <w:t>(место составления)</w:t>
      </w:r>
    </w:p>
    <w:p w14:paraId="15340035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06F89AFE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0A5EBC6C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F6F2CE9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i/>
          <w:iCs/>
          <w:color w:val="000000" w:themeColor="text1"/>
        </w:rPr>
        <w:t>(указывается</w:t>
      </w:r>
      <w:r w:rsidRPr="0003087E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171AD0E5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18B79008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 xml:space="preserve">2. Вид </w:t>
      </w:r>
      <w:r w:rsidRPr="0003087E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51D4E5C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053F5E3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03087E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100CF6D6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5C661C66" w14:textId="77777777" w:rsidR="00D67881" w:rsidRPr="0003087E" w:rsidRDefault="00D67881" w:rsidP="00D67881">
      <w:pPr>
        <w:rPr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 xml:space="preserve">3. </w:t>
      </w:r>
      <w:r w:rsidRPr="0003087E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5C6E7CA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AB7293D" w14:textId="77777777" w:rsidR="00D67881" w:rsidRPr="0003087E" w:rsidRDefault="00D67881" w:rsidP="00D67881">
      <w:pPr>
        <w:jc w:val="center"/>
        <w:rPr>
          <w:i/>
          <w:iCs/>
          <w:color w:val="000000" w:themeColor="text1"/>
        </w:rPr>
      </w:pPr>
      <w:r w:rsidRPr="0003087E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0FB608EB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5580C73B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 xml:space="preserve">4. Для </w:t>
      </w:r>
      <w:r w:rsidRPr="0003087E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03087E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4868148D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5BE93133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03087E">
        <w:rPr>
          <w:bCs/>
          <w:i/>
          <w:iCs/>
          <w:color w:val="000000" w:themeColor="text1"/>
        </w:rPr>
        <w:lastRenderedPageBreak/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03087E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03087E">
        <w:rPr>
          <w:bCs/>
          <w:i/>
          <w:iCs/>
          <w:color w:val="000000" w:themeColor="text1"/>
        </w:rPr>
        <w:t>)</w:t>
      </w:r>
    </w:p>
    <w:p w14:paraId="1C11526A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5F935AA9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03087E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03087E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330A0167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1E49780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03087E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03087E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03087E">
        <w:rPr>
          <w:bCs/>
          <w:i/>
          <w:iCs/>
          <w:color w:val="000000" w:themeColor="text1"/>
        </w:rPr>
        <w:t xml:space="preserve">эксперта (специалиста); </w:t>
      </w:r>
    </w:p>
    <w:p w14:paraId="5994BD20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03087E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3A28543C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03087E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383452F2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03087E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03087E">
        <w:rPr>
          <w:bCs/>
          <w:i/>
          <w:iCs/>
          <w:color w:val="000000" w:themeColor="text1"/>
        </w:rPr>
        <w:t>непривлечения</w:t>
      </w:r>
      <w:proofErr w:type="spellEnd"/>
      <w:r w:rsidRPr="0003087E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4A5EDCE3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38F0644" w14:textId="312D4C58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3087E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03087E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03087E">
        <w:rPr>
          <w:bCs/>
          <w:color w:val="000000" w:themeColor="text1"/>
          <w:sz w:val="28"/>
          <w:szCs w:val="28"/>
        </w:rPr>
        <w:t xml:space="preserve"> </w:t>
      </w:r>
    </w:p>
    <w:p w14:paraId="20F01CF9" w14:textId="57A35CD5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03087E">
        <w:rPr>
          <w:bCs/>
          <w:color w:val="000000" w:themeColor="text1"/>
          <w:szCs w:val="28"/>
        </w:rPr>
        <w:t>____________________________________________________________________________</w:t>
      </w:r>
    </w:p>
    <w:p w14:paraId="0F8586C9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0AB9C42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72C429C8" w14:textId="77777777" w:rsidR="00D67881" w:rsidRPr="0003087E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2074" w:rsidRPr="0003087E" w14:paraId="50BA1F82" w14:textId="77777777" w:rsidTr="00AC2074">
        <w:tc>
          <w:tcPr>
            <w:tcW w:w="9356" w:type="dxa"/>
          </w:tcPr>
          <w:p w14:paraId="56C4A350" w14:textId="77777777" w:rsidR="00AC2074" w:rsidRPr="0003087E" w:rsidRDefault="00AC2074" w:rsidP="008E40EB"/>
        </w:tc>
      </w:tr>
    </w:tbl>
    <w:p w14:paraId="0F57AA34" w14:textId="0876531D" w:rsidR="00AC2074" w:rsidRPr="00373774" w:rsidRDefault="00AC2074" w:rsidP="00AC2074">
      <w:pPr>
        <w:rPr>
          <w:b/>
        </w:rPr>
      </w:pPr>
      <w:r w:rsidRPr="0003087E">
        <w:t xml:space="preserve">        (должность, фамилия, инициалы)                                                 (подпись)</w:t>
      </w:r>
      <w:r w:rsidRPr="00373774">
        <w:t xml:space="preserve">    </w:t>
      </w:r>
      <w:r>
        <w:t xml:space="preserve">                   </w:t>
      </w:r>
    </w:p>
    <w:p w14:paraId="3129368D" w14:textId="77777777" w:rsidR="00AC2074" w:rsidRPr="00373774" w:rsidRDefault="00AC2074" w:rsidP="00AC2074"/>
    <w:p w14:paraId="151E98C4" w14:textId="77777777" w:rsidR="00AC2074" w:rsidRPr="00373774" w:rsidRDefault="00AC2074" w:rsidP="00AC2074"/>
    <w:p w14:paraId="6A83DAEF" w14:textId="77777777" w:rsidR="00D67881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9AE138A" w14:textId="77777777" w:rsidR="00AC2074" w:rsidRDefault="00AC2074" w:rsidP="00AC2074">
      <w:pPr>
        <w:jc w:val="both"/>
      </w:pPr>
    </w:p>
    <w:p w14:paraId="7F67F38D" w14:textId="77777777" w:rsidR="00AC2074" w:rsidRDefault="00AC2074" w:rsidP="00AC2074">
      <w:pPr>
        <w:jc w:val="both"/>
      </w:pPr>
    </w:p>
    <w:p w14:paraId="229648C6" w14:textId="77777777" w:rsidR="00D67881" w:rsidRPr="00C41F77" w:rsidRDefault="00D67881" w:rsidP="00D678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sectPr w:rsidR="00D67881" w:rsidRPr="00C41F77" w:rsidSect="0081527A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1E0BF" w14:textId="77777777" w:rsidR="00601964" w:rsidRDefault="00601964" w:rsidP="0081527A">
      <w:r>
        <w:separator/>
      </w:r>
    </w:p>
  </w:endnote>
  <w:endnote w:type="continuationSeparator" w:id="0">
    <w:p w14:paraId="10FD95B0" w14:textId="77777777" w:rsidR="00601964" w:rsidRDefault="0060196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36B8F" w14:textId="77777777" w:rsidR="00601964" w:rsidRDefault="00601964" w:rsidP="0081527A">
      <w:r>
        <w:separator/>
      </w:r>
    </w:p>
  </w:footnote>
  <w:footnote w:type="continuationSeparator" w:id="0">
    <w:p w14:paraId="0355B663" w14:textId="77777777" w:rsidR="00601964" w:rsidRDefault="0060196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343AB4" w:rsidRDefault="00343A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E675F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14:paraId="1C6CBA42" w14:textId="77777777" w:rsidR="00343AB4" w:rsidRDefault="00343A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1C90"/>
    <w:rsid w:val="000154C4"/>
    <w:rsid w:val="000164B3"/>
    <w:rsid w:val="0003087E"/>
    <w:rsid w:val="000533FD"/>
    <w:rsid w:val="000544BD"/>
    <w:rsid w:val="00056EE1"/>
    <w:rsid w:val="00061751"/>
    <w:rsid w:val="00062B64"/>
    <w:rsid w:val="000716AE"/>
    <w:rsid w:val="00081A36"/>
    <w:rsid w:val="00081AC1"/>
    <w:rsid w:val="000A3583"/>
    <w:rsid w:val="000B0616"/>
    <w:rsid w:val="000B1726"/>
    <w:rsid w:val="000B35F7"/>
    <w:rsid w:val="000C1CD1"/>
    <w:rsid w:val="000C57E1"/>
    <w:rsid w:val="000D0A3D"/>
    <w:rsid w:val="000D79AF"/>
    <w:rsid w:val="000E1ECC"/>
    <w:rsid w:val="000E38D8"/>
    <w:rsid w:val="000E5824"/>
    <w:rsid w:val="000E675F"/>
    <w:rsid w:val="000E6848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757C2"/>
    <w:rsid w:val="00180033"/>
    <w:rsid w:val="0019698E"/>
    <w:rsid w:val="001C0881"/>
    <w:rsid w:val="001C1281"/>
    <w:rsid w:val="001D6226"/>
    <w:rsid w:val="001E5A90"/>
    <w:rsid w:val="001F3728"/>
    <w:rsid w:val="001F4F4C"/>
    <w:rsid w:val="001F50C7"/>
    <w:rsid w:val="002077DE"/>
    <w:rsid w:val="002114C9"/>
    <w:rsid w:val="002160E0"/>
    <w:rsid w:val="00220BEA"/>
    <w:rsid w:val="002233C7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2D3482"/>
    <w:rsid w:val="003110C0"/>
    <w:rsid w:val="00330F68"/>
    <w:rsid w:val="003321C4"/>
    <w:rsid w:val="00340DA6"/>
    <w:rsid w:val="00343AB4"/>
    <w:rsid w:val="00354543"/>
    <w:rsid w:val="00366A25"/>
    <w:rsid w:val="00373774"/>
    <w:rsid w:val="00376833"/>
    <w:rsid w:val="00380499"/>
    <w:rsid w:val="00397256"/>
    <w:rsid w:val="003B13DA"/>
    <w:rsid w:val="003B18B6"/>
    <w:rsid w:val="003C78A4"/>
    <w:rsid w:val="003D33E0"/>
    <w:rsid w:val="00415E5A"/>
    <w:rsid w:val="00445867"/>
    <w:rsid w:val="00446F73"/>
    <w:rsid w:val="00467A68"/>
    <w:rsid w:val="00486FB4"/>
    <w:rsid w:val="004A2FEC"/>
    <w:rsid w:val="004D4E06"/>
    <w:rsid w:val="004E06F4"/>
    <w:rsid w:val="004E4640"/>
    <w:rsid w:val="004F2290"/>
    <w:rsid w:val="005019A3"/>
    <w:rsid w:val="0050543F"/>
    <w:rsid w:val="00543BAD"/>
    <w:rsid w:val="00554423"/>
    <w:rsid w:val="00570E9F"/>
    <w:rsid w:val="005761AE"/>
    <w:rsid w:val="0058146C"/>
    <w:rsid w:val="00597964"/>
    <w:rsid w:val="005B52C6"/>
    <w:rsid w:val="005C0D35"/>
    <w:rsid w:val="005C16A3"/>
    <w:rsid w:val="005C6BCA"/>
    <w:rsid w:val="005D38E4"/>
    <w:rsid w:val="005F1884"/>
    <w:rsid w:val="00601964"/>
    <w:rsid w:val="006131F4"/>
    <w:rsid w:val="00627DE2"/>
    <w:rsid w:val="006361B7"/>
    <w:rsid w:val="00641888"/>
    <w:rsid w:val="00645A76"/>
    <w:rsid w:val="0065215D"/>
    <w:rsid w:val="006614DB"/>
    <w:rsid w:val="0066398D"/>
    <w:rsid w:val="00665CFE"/>
    <w:rsid w:val="00680006"/>
    <w:rsid w:val="006C1EBD"/>
    <w:rsid w:val="006C4E3B"/>
    <w:rsid w:val="006E6CEA"/>
    <w:rsid w:val="00706404"/>
    <w:rsid w:val="00711094"/>
    <w:rsid w:val="0071198E"/>
    <w:rsid w:val="00713BF2"/>
    <w:rsid w:val="0071754C"/>
    <w:rsid w:val="00721D61"/>
    <w:rsid w:val="007371C0"/>
    <w:rsid w:val="00747BCD"/>
    <w:rsid w:val="007560F0"/>
    <w:rsid w:val="007937A6"/>
    <w:rsid w:val="007A7D0D"/>
    <w:rsid w:val="007B3CDC"/>
    <w:rsid w:val="007C0B3C"/>
    <w:rsid w:val="007D02CC"/>
    <w:rsid w:val="007E0709"/>
    <w:rsid w:val="007F04DC"/>
    <w:rsid w:val="007F7E4A"/>
    <w:rsid w:val="0080195E"/>
    <w:rsid w:val="008138F8"/>
    <w:rsid w:val="0081527A"/>
    <w:rsid w:val="00823E80"/>
    <w:rsid w:val="00825827"/>
    <w:rsid w:val="00834B94"/>
    <w:rsid w:val="00851D66"/>
    <w:rsid w:val="00860DC8"/>
    <w:rsid w:val="00863D0B"/>
    <w:rsid w:val="008851A9"/>
    <w:rsid w:val="0089481C"/>
    <w:rsid w:val="00896B5A"/>
    <w:rsid w:val="008F02DE"/>
    <w:rsid w:val="008F2DEE"/>
    <w:rsid w:val="00901C0D"/>
    <w:rsid w:val="009021AF"/>
    <w:rsid w:val="00903719"/>
    <w:rsid w:val="0091229E"/>
    <w:rsid w:val="00913CB2"/>
    <w:rsid w:val="00916FE3"/>
    <w:rsid w:val="009515A2"/>
    <w:rsid w:val="00964E12"/>
    <w:rsid w:val="00972B62"/>
    <w:rsid w:val="00980D28"/>
    <w:rsid w:val="00993E07"/>
    <w:rsid w:val="009D0A0E"/>
    <w:rsid w:val="009D1577"/>
    <w:rsid w:val="009E6771"/>
    <w:rsid w:val="009E67A5"/>
    <w:rsid w:val="009F1BC3"/>
    <w:rsid w:val="009F240E"/>
    <w:rsid w:val="00A02694"/>
    <w:rsid w:val="00A24051"/>
    <w:rsid w:val="00A245EC"/>
    <w:rsid w:val="00A31D72"/>
    <w:rsid w:val="00A339F5"/>
    <w:rsid w:val="00A45627"/>
    <w:rsid w:val="00A54607"/>
    <w:rsid w:val="00A60BAB"/>
    <w:rsid w:val="00A7099E"/>
    <w:rsid w:val="00A77D45"/>
    <w:rsid w:val="00A80EEE"/>
    <w:rsid w:val="00AC2074"/>
    <w:rsid w:val="00AC36B0"/>
    <w:rsid w:val="00AD7328"/>
    <w:rsid w:val="00AE25CF"/>
    <w:rsid w:val="00B04F6E"/>
    <w:rsid w:val="00B0720B"/>
    <w:rsid w:val="00B1494B"/>
    <w:rsid w:val="00B3440E"/>
    <w:rsid w:val="00B41C58"/>
    <w:rsid w:val="00B47338"/>
    <w:rsid w:val="00B64BA4"/>
    <w:rsid w:val="00B64CD9"/>
    <w:rsid w:val="00B8123B"/>
    <w:rsid w:val="00B8159F"/>
    <w:rsid w:val="00B83834"/>
    <w:rsid w:val="00B9039A"/>
    <w:rsid w:val="00B903E7"/>
    <w:rsid w:val="00B91AE0"/>
    <w:rsid w:val="00B96AEE"/>
    <w:rsid w:val="00B97E4D"/>
    <w:rsid w:val="00BB1808"/>
    <w:rsid w:val="00BB3C1C"/>
    <w:rsid w:val="00BB79C7"/>
    <w:rsid w:val="00BD6B53"/>
    <w:rsid w:val="00C1118F"/>
    <w:rsid w:val="00C30611"/>
    <w:rsid w:val="00C41012"/>
    <w:rsid w:val="00C46A75"/>
    <w:rsid w:val="00C46E32"/>
    <w:rsid w:val="00C54879"/>
    <w:rsid w:val="00C6262D"/>
    <w:rsid w:val="00C636F0"/>
    <w:rsid w:val="00C63EB7"/>
    <w:rsid w:val="00C673E2"/>
    <w:rsid w:val="00C74859"/>
    <w:rsid w:val="00C9221B"/>
    <w:rsid w:val="00C9713B"/>
    <w:rsid w:val="00CC421A"/>
    <w:rsid w:val="00CC605A"/>
    <w:rsid w:val="00CD20C5"/>
    <w:rsid w:val="00CD7B8F"/>
    <w:rsid w:val="00CF1D8D"/>
    <w:rsid w:val="00CF29DA"/>
    <w:rsid w:val="00CF6204"/>
    <w:rsid w:val="00D07AE1"/>
    <w:rsid w:val="00D24B1A"/>
    <w:rsid w:val="00D25EDD"/>
    <w:rsid w:val="00D26EEB"/>
    <w:rsid w:val="00D307B1"/>
    <w:rsid w:val="00D577F9"/>
    <w:rsid w:val="00D67881"/>
    <w:rsid w:val="00D87076"/>
    <w:rsid w:val="00DA21C5"/>
    <w:rsid w:val="00DA5CB9"/>
    <w:rsid w:val="00DB1157"/>
    <w:rsid w:val="00DC60FD"/>
    <w:rsid w:val="00DD0061"/>
    <w:rsid w:val="00DD0788"/>
    <w:rsid w:val="00DE2628"/>
    <w:rsid w:val="00DE3719"/>
    <w:rsid w:val="00DE6425"/>
    <w:rsid w:val="00DF4942"/>
    <w:rsid w:val="00DF5002"/>
    <w:rsid w:val="00DF6B87"/>
    <w:rsid w:val="00DF7DDA"/>
    <w:rsid w:val="00E03884"/>
    <w:rsid w:val="00E03D68"/>
    <w:rsid w:val="00E04146"/>
    <w:rsid w:val="00E073FA"/>
    <w:rsid w:val="00E1558C"/>
    <w:rsid w:val="00E33081"/>
    <w:rsid w:val="00E40C7F"/>
    <w:rsid w:val="00E52083"/>
    <w:rsid w:val="00E74B5E"/>
    <w:rsid w:val="00E773A5"/>
    <w:rsid w:val="00E7793F"/>
    <w:rsid w:val="00E86234"/>
    <w:rsid w:val="00E969D2"/>
    <w:rsid w:val="00EA0F5E"/>
    <w:rsid w:val="00EA49F4"/>
    <w:rsid w:val="00EA7707"/>
    <w:rsid w:val="00EE056F"/>
    <w:rsid w:val="00EF5EF0"/>
    <w:rsid w:val="00F0278B"/>
    <w:rsid w:val="00F04017"/>
    <w:rsid w:val="00F142BF"/>
    <w:rsid w:val="00F31E3A"/>
    <w:rsid w:val="00F53775"/>
    <w:rsid w:val="00F57020"/>
    <w:rsid w:val="00F617EC"/>
    <w:rsid w:val="00F64373"/>
    <w:rsid w:val="00F655AA"/>
    <w:rsid w:val="00F71897"/>
    <w:rsid w:val="00F918D0"/>
    <w:rsid w:val="00FB012F"/>
    <w:rsid w:val="00FB5644"/>
    <w:rsid w:val="00FC5E37"/>
    <w:rsid w:val="00FC700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s30">
    <w:name w:val="s3"/>
    <w:basedOn w:val="a0"/>
    <w:rsid w:val="00C6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s30">
    <w:name w:val="s3"/>
    <w:basedOn w:val="a0"/>
    <w:rsid w:val="00C6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56A5-34E2-4274-9090-F64BA247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Kumi-4</cp:lastModifiedBy>
  <cp:revision>85</cp:revision>
  <dcterms:created xsi:type="dcterms:W3CDTF">2021-08-13T06:30:00Z</dcterms:created>
  <dcterms:modified xsi:type="dcterms:W3CDTF">2022-08-04T10:45:00Z</dcterms:modified>
</cp:coreProperties>
</file>