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D03" w:rsidRPr="00F20E00" w:rsidRDefault="00B06D03" w:rsidP="00B06D03">
      <w:pPr>
        <w:tabs>
          <w:tab w:val="left" w:pos="0"/>
        </w:tabs>
        <w:spacing w:after="0" w:line="240" w:lineRule="atLeast"/>
        <w:jc w:val="center"/>
        <w:rPr>
          <w:rFonts w:ascii="Times New Roman" w:hAnsi="Times New Roman" w:cs="Times New Roman"/>
          <w:b/>
          <w:sz w:val="72"/>
          <w:szCs w:val="72"/>
        </w:rPr>
      </w:pPr>
      <w:r w:rsidRPr="00347348">
        <w:rPr>
          <w:rFonts w:ascii="Times New Roman" w:hAnsi="Times New Roman" w:cs="Times New Roman"/>
          <w:b/>
          <w:sz w:val="72"/>
          <w:szCs w:val="72"/>
        </w:rPr>
        <w:t>Вести сел</w:t>
      </w:r>
      <w:r w:rsidRPr="00F20E00">
        <w:rPr>
          <w:rFonts w:ascii="Times New Roman" w:hAnsi="Times New Roman" w:cs="Times New Roman"/>
          <w:b/>
          <w:sz w:val="72"/>
          <w:szCs w:val="72"/>
        </w:rPr>
        <w:t>ьского поселения Борискино-Игар</w:t>
      </w:r>
    </w:p>
    <w:p w:rsidR="00B06D03" w:rsidRPr="00F20E00" w:rsidRDefault="00D33468" w:rsidP="00B06D03">
      <w:pPr>
        <w:pBdr>
          <w:bottom w:val="single" w:sz="4" w:space="1" w:color="auto"/>
        </w:pBdr>
        <w:spacing w:after="0" w:line="240" w:lineRule="atLeast"/>
        <w:ind w:right="-186"/>
        <w:rPr>
          <w:rFonts w:ascii="Times New Roman" w:hAnsi="Times New Roman" w:cs="Times New Roman"/>
          <w:b/>
          <w:sz w:val="40"/>
          <w:szCs w:val="40"/>
        </w:rPr>
      </w:pPr>
      <w:r>
        <w:rPr>
          <w:rFonts w:ascii="Times New Roman" w:hAnsi="Times New Roman" w:cs="Times New Roman"/>
          <w:b/>
          <w:sz w:val="44"/>
          <w:szCs w:val="44"/>
        </w:rPr>
        <w:t xml:space="preserve"> </w:t>
      </w:r>
      <w:r w:rsidR="00FE4A32">
        <w:rPr>
          <w:rFonts w:ascii="Times New Roman" w:hAnsi="Times New Roman" w:cs="Times New Roman"/>
          <w:b/>
          <w:sz w:val="36"/>
          <w:szCs w:val="36"/>
        </w:rPr>
        <w:t>вторник</w:t>
      </w:r>
      <w:r w:rsidR="00B06D03" w:rsidRPr="00D33468">
        <w:rPr>
          <w:rFonts w:ascii="Times New Roman" w:hAnsi="Times New Roman" w:cs="Times New Roman"/>
          <w:b/>
          <w:sz w:val="36"/>
          <w:szCs w:val="36"/>
        </w:rPr>
        <w:t xml:space="preserve"> </w:t>
      </w:r>
      <w:r w:rsidR="00B06D03" w:rsidRPr="00F20E00">
        <w:rPr>
          <w:rFonts w:ascii="Times New Roman" w:hAnsi="Times New Roman" w:cs="Times New Roman"/>
          <w:b/>
          <w:sz w:val="44"/>
          <w:szCs w:val="44"/>
        </w:rPr>
        <w:t xml:space="preserve"> </w:t>
      </w:r>
      <w:r w:rsidR="0014066D">
        <w:rPr>
          <w:rFonts w:ascii="Times New Roman" w:hAnsi="Times New Roman" w:cs="Times New Roman"/>
          <w:b/>
          <w:sz w:val="44"/>
          <w:szCs w:val="44"/>
        </w:rPr>
        <w:t>15</w:t>
      </w:r>
      <w:r w:rsidR="00B06D03" w:rsidRPr="00F20E00">
        <w:rPr>
          <w:rFonts w:ascii="Times New Roman" w:hAnsi="Times New Roman" w:cs="Times New Roman"/>
          <w:b/>
          <w:sz w:val="44"/>
          <w:szCs w:val="44"/>
        </w:rPr>
        <w:t xml:space="preserve"> </w:t>
      </w:r>
      <w:r w:rsidR="00B539B3">
        <w:rPr>
          <w:rFonts w:ascii="Times New Roman" w:hAnsi="Times New Roman" w:cs="Times New Roman"/>
          <w:b/>
          <w:sz w:val="44"/>
          <w:szCs w:val="44"/>
        </w:rPr>
        <w:t>но</w:t>
      </w:r>
      <w:r w:rsidR="00673453" w:rsidRPr="00F20E00">
        <w:rPr>
          <w:rFonts w:ascii="Times New Roman" w:hAnsi="Times New Roman" w:cs="Times New Roman"/>
          <w:b/>
          <w:sz w:val="44"/>
          <w:szCs w:val="44"/>
        </w:rPr>
        <w:t>ября</w:t>
      </w:r>
      <w:r w:rsidR="00B06D03" w:rsidRPr="00F20E00">
        <w:rPr>
          <w:rFonts w:ascii="Times New Roman" w:hAnsi="Times New Roman" w:cs="Times New Roman"/>
          <w:b/>
          <w:sz w:val="44"/>
          <w:szCs w:val="44"/>
        </w:rPr>
        <w:t xml:space="preserve"> </w:t>
      </w:r>
      <w:r w:rsidR="00B06D03" w:rsidRPr="00F20E00">
        <w:rPr>
          <w:rFonts w:ascii="Times New Roman" w:hAnsi="Times New Roman" w:cs="Times New Roman"/>
          <w:b/>
          <w:sz w:val="40"/>
          <w:szCs w:val="40"/>
        </w:rPr>
        <w:t xml:space="preserve">2024 года № </w:t>
      </w:r>
      <w:r>
        <w:rPr>
          <w:rFonts w:ascii="Times New Roman" w:hAnsi="Times New Roman" w:cs="Times New Roman"/>
          <w:b/>
          <w:sz w:val="40"/>
          <w:szCs w:val="40"/>
        </w:rPr>
        <w:t>3</w:t>
      </w:r>
      <w:r w:rsidR="0014066D">
        <w:rPr>
          <w:rFonts w:ascii="Times New Roman" w:hAnsi="Times New Roman" w:cs="Times New Roman"/>
          <w:b/>
          <w:sz w:val="40"/>
          <w:szCs w:val="40"/>
        </w:rPr>
        <w:t>7</w:t>
      </w:r>
      <w:r w:rsidR="00B06D03" w:rsidRPr="00F20E00">
        <w:rPr>
          <w:rFonts w:ascii="Times New Roman" w:hAnsi="Times New Roman" w:cs="Times New Roman"/>
          <w:b/>
          <w:sz w:val="40"/>
          <w:szCs w:val="40"/>
        </w:rPr>
        <w:t>(5</w:t>
      </w:r>
      <w:r w:rsidR="00BF3BEF">
        <w:rPr>
          <w:rFonts w:ascii="Times New Roman" w:hAnsi="Times New Roman" w:cs="Times New Roman"/>
          <w:b/>
          <w:sz w:val="40"/>
          <w:szCs w:val="40"/>
        </w:rPr>
        <w:t>7</w:t>
      </w:r>
      <w:r w:rsidR="0014066D">
        <w:rPr>
          <w:rFonts w:ascii="Times New Roman" w:hAnsi="Times New Roman" w:cs="Times New Roman"/>
          <w:b/>
          <w:sz w:val="40"/>
          <w:szCs w:val="40"/>
        </w:rPr>
        <w:t>3</w:t>
      </w:r>
      <w:r w:rsidR="00B06D03" w:rsidRPr="00F20E00">
        <w:rPr>
          <w:rFonts w:ascii="Times New Roman" w:hAnsi="Times New Roman" w:cs="Times New Roman"/>
          <w:b/>
          <w:sz w:val="40"/>
          <w:szCs w:val="40"/>
        </w:rPr>
        <w:t>)     12+</w:t>
      </w:r>
    </w:p>
    <w:p w:rsidR="00B06D03" w:rsidRPr="00FE4A32" w:rsidRDefault="00B06D03" w:rsidP="00FE4A32">
      <w:pPr>
        <w:pStyle w:val="a3"/>
        <w:jc w:val="center"/>
        <w:rPr>
          <w:b/>
          <w:sz w:val="20"/>
          <w:szCs w:val="20"/>
        </w:rPr>
      </w:pPr>
    </w:p>
    <w:p w:rsidR="0042348A" w:rsidRDefault="0042348A" w:rsidP="0042348A">
      <w:pPr>
        <w:spacing w:after="0"/>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ab/>
      </w:r>
    </w:p>
    <w:tbl>
      <w:tblPr>
        <w:tblW w:w="10916" w:type="dxa"/>
        <w:tblInd w:w="-743" w:type="dxa"/>
        <w:tblLayout w:type="fixed"/>
        <w:tblLook w:val="0000" w:firstRow="0" w:lastRow="0" w:firstColumn="0" w:lastColumn="0" w:noHBand="0" w:noVBand="0"/>
      </w:tblPr>
      <w:tblGrid>
        <w:gridCol w:w="10916"/>
      </w:tblGrid>
      <w:tr w:rsidR="00B539B3" w:rsidRPr="00B539B3" w:rsidTr="009A5D6F">
        <w:trPr>
          <w:trHeight w:val="113"/>
        </w:trPr>
        <w:tc>
          <w:tcPr>
            <w:tcW w:w="10916" w:type="dxa"/>
          </w:tcPr>
          <w:p w:rsidR="0014066D" w:rsidRPr="0014066D" w:rsidRDefault="00B539B3" w:rsidP="009A5D6F">
            <w:pPr>
              <w:spacing w:after="0" w:line="240" w:lineRule="auto"/>
              <w:ind w:right="318"/>
              <w:jc w:val="center"/>
              <w:rPr>
                <w:rFonts w:ascii="Times New Roman" w:eastAsia="Times New Roman" w:hAnsi="Times New Roman" w:cs="Times New Roman"/>
                <w:b/>
                <w:sz w:val="20"/>
                <w:szCs w:val="20"/>
              </w:rPr>
            </w:pPr>
            <w:r w:rsidRPr="0014066D">
              <w:rPr>
                <w:rFonts w:ascii="Times New Roman" w:eastAsiaTheme="minorHAnsi" w:hAnsi="Times New Roman" w:cs="Times New Roman"/>
                <w:b/>
                <w:sz w:val="20"/>
                <w:szCs w:val="20"/>
                <w:lang w:eastAsia="en-US"/>
              </w:rPr>
              <w:t xml:space="preserve">Постановление Администрации </w:t>
            </w:r>
            <w:r w:rsidRPr="0014066D">
              <w:rPr>
                <w:rFonts w:ascii="Times New Roman" w:hAnsi="Times New Roman" w:cs="Times New Roman"/>
                <w:b/>
                <w:sz w:val="20"/>
                <w:szCs w:val="20"/>
              </w:rPr>
              <w:t xml:space="preserve">сельского поселения Борискино-Игар муниципального района Клявлинский Самарской области </w:t>
            </w:r>
            <w:r w:rsidRPr="0014066D">
              <w:rPr>
                <w:rFonts w:ascii="Times New Roman" w:eastAsia="Times New Roman" w:hAnsi="Times New Roman" w:cs="Times New Roman"/>
                <w:b/>
                <w:sz w:val="20"/>
                <w:szCs w:val="20"/>
                <w:lang w:eastAsia="ar-SA"/>
              </w:rPr>
              <w:t>№  4</w:t>
            </w:r>
            <w:r w:rsidR="0014066D" w:rsidRPr="0014066D">
              <w:rPr>
                <w:rFonts w:ascii="Times New Roman" w:eastAsia="Times New Roman" w:hAnsi="Times New Roman" w:cs="Times New Roman"/>
                <w:b/>
                <w:sz w:val="20"/>
                <w:szCs w:val="20"/>
                <w:lang w:eastAsia="ar-SA"/>
              </w:rPr>
              <w:t>2</w:t>
            </w:r>
            <w:r w:rsidRPr="0014066D">
              <w:rPr>
                <w:rFonts w:ascii="Times New Roman" w:eastAsia="Times New Roman" w:hAnsi="Times New Roman" w:cs="Times New Roman"/>
                <w:b/>
                <w:sz w:val="20"/>
                <w:szCs w:val="20"/>
                <w:lang w:eastAsia="ar-SA"/>
              </w:rPr>
              <w:t xml:space="preserve"> от </w:t>
            </w:r>
            <w:r w:rsidR="0014066D" w:rsidRPr="0014066D">
              <w:rPr>
                <w:rFonts w:ascii="Times New Roman" w:eastAsia="Times New Roman" w:hAnsi="Times New Roman" w:cs="Times New Roman"/>
                <w:b/>
                <w:sz w:val="20"/>
                <w:szCs w:val="20"/>
                <w:lang w:eastAsia="ar-SA"/>
              </w:rPr>
              <w:t>11</w:t>
            </w:r>
            <w:r w:rsidRPr="0014066D">
              <w:rPr>
                <w:rFonts w:ascii="Times New Roman" w:eastAsia="Times New Roman" w:hAnsi="Times New Roman" w:cs="Times New Roman"/>
                <w:b/>
                <w:sz w:val="20"/>
                <w:szCs w:val="20"/>
                <w:lang w:eastAsia="ar-SA"/>
              </w:rPr>
              <w:t>.11.2024г «</w:t>
            </w:r>
            <w:r w:rsidR="0014066D" w:rsidRPr="0014066D">
              <w:rPr>
                <w:rFonts w:ascii="Times New Roman" w:eastAsia="Times New Roman" w:hAnsi="Times New Roman" w:cs="Times New Roman"/>
                <w:b/>
                <w:sz w:val="20"/>
                <w:szCs w:val="20"/>
              </w:rPr>
              <w:t>Об утверждении Методики распределения  межбюджетных трансфертов сельского поселения Борискино-Игар муниципального района Клявлинский Самарской области</w:t>
            </w:r>
          </w:p>
          <w:p w:rsidR="00B539B3" w:rsidRPr="00B539B3" w:rsidRDefault="00B539B3" w:rsidP="009A5D6F">
            <w:pPr>
              <w:suppressAutoHyphens/>
              <w:snapToGrid w:val="0"/>
              <w:spacing w:after="0" w:line="240" w:lineRule="auto"/>
              <w:ind w:right="176"/>
              <w:jc w:val="center"/>
              <w:rPr>
                <w:rFonts w:ascii="Times New Roman" w:eastAsia="Times New Roman" w:hAnsi="Times New Roman" w:cs="Times New Roman"/>
                <w:sz w:val="26"/>
                <w:szCs w:val="26"/>
                <w:lang w:eastAsia="ar-SA"/>
              </w:rPr>
            </w:pPr>
          </w:p>
        </w:tc>
      </w:tr>
    </w:tbl>
    <w:p w:rsidR="0014066D" w:rsidRPr="0014066D" w:rsidRDefault="0014066D" w:rsidP="0014066D">
      <w:pPr>
        <w:widowControl w:val="0"/>
        <w:autoSpaceDE w:val="0"/>
        <w:autoSpaceDN w:val="0"/>
        <w:spacing w:after="0" w:line="0" w:lineRule="atLeast"/>
        <w:ind w:firstLine="567"/>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В соответствии с </w:t>
      </w:r>
      <w:proofErr w:type="gramStart"/>
      <w:r w:rsidRPr="0014066D">
        <w:rPr>
          <w:rFonts w:ascii="Times New Roman" w:eastAsia="Times New Roman" w:hAnsi="Times New Roman" w:cs="Times New Roman"/>
          <w:sz w:val="16"/>
          <w:szCs w:val="16"/>
        </w:rPr>
        <w:t>Бюджетным</w:t>
      </w:r>
      <w:proofErr w:type="gramEnd"/>
      <w:r w:rsidRPr="0014066D">
        <w:rPr>
          <w:rFonts w:ascii="Times New Roman" w:eastAsia="Times New Roman" w:hAnsi="Times New Roman" w:cs="Times New Roman"/>
          <w:sz w:val="16"/>
          <w:szCs w:val="16"/>
        </w:rPr>
        <w:t xml:space="preserve"> </w:t>
      </w:r>
      <w:hyperlink r:id="rId9" w:history="1">
        <w:r w:rsidRPr="0014066D">
          <w:rPr>
            <w:rFonts w:ascii="Times New Roman" w:eastAsia="Times New Roman" w:hAnsi="Times New Roman" w:cs="Times New Roman"/>
            <w:sz w:val="16"/>
            <w:szCs w:val="16"/>
          </w:rPr>
          <w:t>кодекс</w:t>
        </w:r>
      </w:hyperlink>
      <w:r w:rsidRPr="0014066D">
        <w:rPr>
          <w:rFonts w:ascii="Calibri" w:eastAsia="Times New Roman" w:hAnsi="Calibri" w:cs="Calibri"/>
          <w:sz w:val="16"/>
          <w:szCs w:val="16"/>
        </w:rPr>
        <w:t>ом</w:t>
      </w:r>
      <w:r w:rsidRPr="0014066D">
        <w:rPr>
          <w:rFonts w:ascii="Times New Roman" w:eastAsia="Times New Roman" w:hAnsi="Times New Roman" w:cs="Times New Roman"/>
          <w:sz w:val="16"/>
          <w:szCs w:val="16"/>
        </w:rPr>
        <w:t xml:space="preserve"> Российской Федерации, Администрация сельского поселения Борискино-Игар муниципального района Клявлинский Самарской области  ПОСТАНОВЛЯЕТ:</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            1. Утвердить прилагаемую  методику распределения  межбюджетных трансфертов сельского поселения Борискино-Игар муниципального района Клявлинский Самарской области.</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          2. Признать утратившим силу постановление Главы сельского поселения Борискино-Игар  муниципального района Клявлинский  Самарской области от 10.11.2023г. № 53 «Об утверждении Методики распределения  межбюджетных трансфертов сельского поселения Борискино-Игар муниципального района Клявлинский Самарской области</w:t>
      </w:r>
    </w:p>
    <w:p w:rsidR="0014066D" w:rsidRPr="0014066D" w:rsidRDefault="0014066D" w:rsidP="0014066D">
      <w:pPr>
        <w:widowControl w:val="0"/>
        <w:autoSpaceDE w:val="0"/>
        <w:autoSpaceDN w:val="0"/>
        <w:spacing w:after="0" w:line="0" w:lineRule="atLeast"/>
        <w:ind w:firstLine="567"/>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3. Опубликовать настоящее постановление в газете  «Вести сельского поселения Борискино-Игар» и </w:t>
      </w:r>
      <w:proofErr w:type="gramStart"/>
      <w:r w:rsidRPr="0014066D">
        <w:rPr>
          <w:rFonts w:ascii="Times New Roman" w:eastAsia="Times New Roman" w:hAnsi="Times New Roman" w:cs="Times New Roman"/>
          <w:sz w:val="16"/>
          <w:szCs w:val="16"/>
        </w:rPr>
        <w:t>разместить</w:t>
      </w:r>
      <w:proofErr w:type="gramEnd"/>
      <w:r w:rsidRPr="0014066D">
        <w:rPr>
          <w:rFonts w:ascii="Times New Roman" w:eastAsia="Times New Roman" w:hAnsi="Times New Roman" w:cs="Times New Roman"/>
          <w:sz w:val="16"/>
          <w:szCs w:val="16"/>
        </w:rPr>
        <w:t xml:space="preserve"> настоящее постановление в информационно – телекоммуникационной сети «Интернет» на официальном сайте Администрации муниципального района Клявлинский Самарской области.</w:t>
      </w:r>
    </w:p>
    <w:p w:rsidR="0014066D" w:rsidRPr="0014066D" w:rsidRDefault="0014066D" w:rsidP="0014066D">
      <w:pPr>
        <w:widowControl w:val="0"/>
        <w:autoSpaceDE w:val="0"/>
        <w:autoSpaceDN w:val="0"/>
        <w:spacing w:after="0" w:line="0" w:lineRule="atLeast"/>
        <w:ind w:firstLine="567"/>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4. Настоящее постановление вступает в силу со дня его официального опубликования.</w:t>
      </w:r>
    </w:p>
    <w:p w:rsidR="0014066D" w:rsidRPr="0014066D" w:rsidRDefault="0014066D" w:rsidP="0014066D">
      <w:pPr>
        <w:widowControl w:val="0"/>
        <w:autoSpaceDE w:val="0"/>
        <w:autoSpaceDN w:val="0"/>
        <w:spacing w:after="0" w:line="0" w:lineRule="atLeast"/>
        <w:ind w:firstLine="567"/>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5. </w:t>
      </w:r>
      <w:proofErr w:type="gramStart"/>
      <w:r w:rsidRPr="0014066D">
        <w:rPr>
          <w:rFonts w:ascii="Times New Roman" w:eastAsia="Times New Roman" w:hAnsi="Times New Roman" w:cs="Times New Roman"/>
          <w:sz w:val="16"/>
          <w:szCs w:val="16"/>
        </w:rPr>
        <w:t>Контроль за</w:t>
      </w:r>
      <w:proofErr w:type="gramEnd"/>
      <w:r w:rsidRPr="0014066D">
        <w:rPr>
          <w:rFonts w:ascii="Times New Roman" w:eastAsia="Times New Roman" w:hAnsi="Times New Roman" w:cs="Times New Roman"/>
          <w:sz w:val="16"/>
          <w:szCs w:val="16"/>
        </w:rPr>
        <w:t xml:space="preserve"> исполнением настоящего постановления оставляю за собой.</w:t>
      </w:r>
    </w:p>
    <w:p w:rsidR="0014066D" w:rsidRPr="0014066D" w:rsidRDefault="0014066D" w:rsidP="0014066D">
      <w:pPr>
        <w:tabs>
          <w:tab w:val="left" w:pos="1590"/>
        </w:tabs>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tabs>
          <w:tab w:val="left" w:pos="1590"/>
        </w:tabs>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tabs>
          <w:tab w:val="left" w:pos="1590"/>
        </w:tabs>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tabs>
          <w:tab w:val="left" w:pos="1590"/>
        </w:tabs>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roofErr w:type="spellStart"/>
      <w:r w:rsidRPr="0014066D">
        <w:rPr>
          <w:rFonts w:ascii="Times New Roman" w:eastAsia="Times New Roman" w:hAnsi="Times New Roman" w:cs="Times New Roman"/>
          <w:sz w:val="16"/>
          <w:szCs w:val="16"/>
        </w:rPr>
        <w:t>Врио</w:t>
      </w:r>
      <w:proofErr w:type="spellEnd"/>
      <w:r w:rsidRPr="0014066D">
        <w:rPr>
          <w:rFonts w:ascii="Times New Roman" w:eastAsia="Times New Roman" w:hAnsi="Times New Roman" w:cs="Times New Roman"/>
          <w:sz w:val="16"/>
          <w:szCs w:val="16"/>
        </w:rPr>
        <w:t xml:space="preserve"> главы сельского поселения Борискино-Игар </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муниципального района Клявлинский</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Самарской области                                                                                Н.С.</w:t>
      </w:r>
      <w:r>
        <w:rPr>
          <w:rFonts w:ascii="Times New Roman" w:eastAsia="Times New Roman" w:hAnsi="Times New Roman" w:cs="Times New Roman"/>
          <w:sz w:val="16"/>
          <w:szCs w:val="16"/>
        </w:rPr>
        <w:t xml:space="preserve"> </w:t>
      </w:r>
      <w:r w:rsidRPr="0014066D">
        <w:rPr>
          <w:rFonts w:ascii="Times New Roman" w:eastAsia="Times New Roman" w:hAnsi="Times New Roman" w:cs="Times New Roman"/>
          <w:sz w:val="16"/>
          <w:szCs w:val="16"/>
        </w:rPr>
        <w:t>Кошкина</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spacing w:after="0" w:line="0" w:lineRule="atLeast"/>
        <w:contextualSpacing/>
        <w:jc w:val="right"/>
        <w:rPr>
          <w:rFonts w:ascii="Times New Roman" w:eastAsia="Times New Roman" w:hAnsi="Times New Roman" w:cs="Times New Roman"/>
          <w:b/>
          <w:bCs/>
          <w:sz w:val="16"/>
          <w:szCs w:val="16"/>
        </w:rPr>
      </w:pPr>
      <w:r w:rsidRPr="0014066D">
        <w:rPr>
          <w:rFonts w:ascii="Times New Roman" w:eastAsia="Times New Roman" w:hAnsi="Times New Roman" w:cs="Times New Roman"/>
          <w:sz w:val="16"/>
          <w:szCs w:val="16"/>
        </w:rPr>
        <w:t xml:space="preserve">                                                                   </w:t>
      </w:r>
    </w:p>
    <w:p w:rsidR="0014066D" w:rsidRPr="0014066D" w:rsidRDefault="0014066D" w:rsidP="0014066D">
      <w:pPr>
        <w:autoSpaceDE w:val="0"/>
        <w:autoSpaceDN w:val="0"/>
        <w:adjustRightInd w:val="0"/>
        <w:spacing w:after="0" w:line="0" w:lineRule="atLeast"/>
        <w:contextualSpacing/>
        <w:rPr>
          <w:rFonts w:ascii="Times New Roman" w:eastAsia="Times New Roman" w:hAnsi="Times New Roman" w:cs="Times New Roman"/>
          <w:bCs/>
          <w:sz w:val="16"/>
          <w:szCs w:val="16"/>
        </w:rPr>
      </w:pPr>
      <w:r w:rsidRPr="0014066D">
        <w:rPr>
          <w:rFonts w:ascii="Times New Roman" w:eastAsia="Times New Roman" w:hAnsi="Times New Roman" w:cs="Times New Roman"/>
          <w:bCs/>
          <w:sz w:val="16"/>
          <w:szCs w:val="16"/>
        </w:rPr>
        <w:t xml:space="preserve">                                             </w:t>
      </w:r>
    </w:p>
    <w:p w:rsidR="0014066D" w:rsidRPr="0014066D" w:rsidRDefault="0014066D" w:rsidP="0014066D">
      <w:pPr>
        <w:widowControl w:val="0"/>
        <w:autoSpaceDE w:val="0"/>
        <w:autoSpaceDN w:val="0"/>
        <w:spacing w:after="0" w:line="0" w:lineRule="atLeast"/>
        <w:contextualSpacing/>
        <w:jc w:val="right"/>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Приложение</w:t>
      </w:r>
    </w:p>
    <w:p w:rsidR="0014066D" w:rsidRPr="0014066D" w:rsidRDefault="0014066D" w:rsidP="0014066D">
      <w:pPr>
        <w:widowControl w:val="0"/>
        <w:autoSpaceDE w:val="0"/>
        <w:autoSpaceDN w:val="0"/>
        <w:spacing w:after="0" w:line="0" w:lineRule="atLeast"/>
        <w:contextualSpacing/>
        <w:jc w:val="right"/>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Утвержден </w:t>
      </w:r>
    </w:p>
    <w:p w:rsidR="0014066D" w:rsidRPr="0014066D" w:rsidRDefault="0014066D" w:rsidP="0014066D">
      <w:pPr>
        <w:widowControl w:val="0"/>
        <w:autoSpaceDE w:val="0"/>
        <w:autoSpaceDN w:val="0"/>
        <w:spacing w:after="0" w:line="0" w:lineRule="atLeast"/>
        <w:contextualSpacing/>
        <w:jc w:val="right"/>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постановлением администрации</w:t>
      </w:r>
    </w:p>
    <w:p w:rsidR="0014066D" w:rsidRPr="0014066D" w:rsidRDefault="0014066D" w:rsidP="0014066D">
      <w:pPr>
        <w:widowControl w:val="0"/>
        <w:autoSpaceDE w:val="0"/>
        <w:autoSpaceDN w:val="0"/>
        <w:spacing w:after="0" w:line="0" w:lineRule="atLeast"/>
        <w:contextualSpacing/>
        <w:jc w:val="right"/>
        <w:rPr>
          <w:rFonts w:ascii="Times New Roman" w:eastAsia="Times New Roman" w:hAnsi="Times New Roman" w:cs="Times New Roman"/>
          <w:color w:val="000000"/>
          <w:spacing w:val="2"/>
          <w:sz w:val="16"/>
          <w:szCs w:val="16"/>
        </w:rPr>
      </w:pPr>
      <w:r w:rsidRPr="0014066D">
        <w:rPr>
          <w:rFonts w:ascii="Times New Roman" w:eastAsia="Times New Roman" w:hAnsi="Times New Roman" w:cs="Times New Roman"/>
          <w:color w:val="000000"/>
          <w:spacing w:val="2"/>
          <w:sz w:val="16"/>
          <w:szCs w:val="16"/>
        </w:rPr>
        <w:t xml:space="preserve">сельского поселения Борискино-Игар        </w:t>
      </w:r>
    </w:p>
    <w:p w:rsidR="0014066D" w:rsidRPr="0014066D" w:rsidRDefault="0014066D" w:rsidP="0014066D">
      <w:pPr>
        <w:widowControl w:val="0"/>
        <w:autoSpaceDE w:val="0"/>
        <w:autoSpaceDN w:val="0"/>
        <w:spacing w:after="0" w:line="0" w:lineRule="atLeast"/>
        <w:contextualSpacing/>
        <w:jc w:val="right"/>
        <w:rPr>
          <w:rFonts w:ascii="Times New Roman" w:eastAsia="Times New Roman" w:hAnsi="Times New Roman" w:cs="Times New Roman"/>
          <w:sz w:val="16"/>
          <w:szCs w:val="16"/>
          <w:u w:val="single"/>
        </w:rPr>
      </w:pPr>
      <w:r w:rsidRPr="0014066D">
        <w:rPr>
          <w:rFonts w:ascii="Times New Roman" w:eastAsia="Times New Roman" w:hAnsi="Times New Roman" w:cs="Times New Roman"/>
          <w:sz w:val="16"/>
          <w:szCs w:val="16"/>
        </w:rPr>
        <w:t>от 11.11.2024г.  № 42</w:t>
      </w:r>
    </w:p>
    <w:p w:rsidR="0014066D" w:rsidRPr="0014066D" w:rsidRDefault="0014066D" w:rsidP="0014066D">
      <w:pPr>
        <w:autoSpaceDE w:val="0"/>
        <w:autoSpaceDN w:val="0"/>
        <w:adjustRightInd w:val="0"/>
        <w:spacing w:after="0" w:line="0" w:lineRule="atLeast"/>
        <w:contextualSpacing/>
        <w:rPr>
          <w:rFonts w:ascii="Times New Roman" w:eastAsia="Times New Roman" w:hAnsi="Times New Roman" w:cs="Times New Roman"/>
          <w:bCs/>
          <w:sz w:val="16"/>
          <w:szCs w:val="16"/>
        </w:rPr>
      </w:pPr>
    </w:p>
    <w:p w:rsidR="0014066D" w:rsidRPr="0014066D" w:rsidRDefault="0014066D" w:rsidP="0014066D">
      <w:pPr>
        <w:spacing w:after="0" w:line="0" w:lineRule="atLeast"/>
        <w:contextualSpacing/>
        <w:jc w:val="center"/>
        <w:rPr>
          <w:rFonts w:ascii="Times New Roman" w:eastAsia="Times New Roman" w:hAnsi="Times New Roman" w:cs="Times New Roman"/>
          <w:b/>
          <w:sz w:val="16"/>
          <w:szCs w:val="16"/>
        </w:rPr>
      </w:pPr>
      <w:r w:rsidRPr="0014066D">
        <w:rPr>
          <w:rFonts w:ascii="Times New Roman" w:eastAsia="Times New Roman" w:hAnsi="Times New Roman" w:cs="Times New Roman"/>
          <w:b/>
          <w:sz w:val="16"/>
          <w:szCs w:val="16"/>
        </w:rPr>
        <w:t>Методика распределения  межбюджетных трансфертов</w:t>
      </w:r>
    </w:p>
    <w:p w:rsidR="0014066D" w:rsidRPr="0014066D" w:rsidRDefault="0014066D" w:rsidP="0014066D">
      <w:pPr>
        <w:spacing w:after="0" w:line="0" w:lineRule="atLeast"/>
        <w:contextualSpacing/>
        <w:jc w:val="center"/>
        <w:rPr>
          <w:rFonts w:ascii="Times New Roman" w:eastAsia="Times New Roman" w:hAnsi="Times New Roman" w:cs="Times New Roman"/>
          <w:b/>
          <w:sz w:val="16"/>
          <w:szCs w:val="16"/>
        </w:rPr>
      </w:pPr>
      <w:r w:rsidRPr="0014066D">
        <w:rPr>
          <w:rFonts w:ascii="Times New Roman" w:eastAsia="Times New Roman" w:hAnsi="Times New Roman" w:cs="Times New Roman"/>
          <w:b/>
          <w:sz w:val="16"/>
          <w:szCs w:val="16"/>
        </w:rPr>
        <w:t xml:space="preserve"> сельского поселения Борискино-Игар муниципального района Клявлинский Самарской области </w:t>
      </w:r>
    </w:p>
    <w:p w:rsidR="0014066D" w:rsidRPr="0014066D" w:rsidRDefault="0014066D" w:rsidP="0014066D">
      <w:pPr>
        <w:spacing w:after="0" w:line="0" w:lineRule="atLeast"/>
        <w:contextualSpacing/>
        <w:jc w:val="center"/>
        <w:rPr>
          <w:rFonts w:ascii="Times New Roman" w:eastAsia="Times New Roman" w:hAnsi="Times New Roman" w:cs="Times New Roman"/>
          <w:b/>
          <w:sz w:val="16"/>
          <w:szCs w:val="16"/>
        </w:rPr>
      </w:pPr>
    </w:p>
    <w:p w:rsidR="0014066D" w:rsidRPr="0014066D" w:rsidRDefault="0014066D" w:rsidP="0014066D">
      <w:pPr>
        <w:spacing w:after="0" w:line="0" w:lineRule="atLeast"/>
        <w:contextualSpacing/>
        <w:jc w:val="center"/>
        <w:rPr>
          <w:rFonts w:ascii="Times New Roman" w:eastAsia="Times New Roman" w:hAnsi="Times New Roman" w:cs="Times New Roman"/>
          <w:b/>
          <w:sz w:val="16"/>
          <w:szCs w:val="16"/>
        </w:rPr>
      </w:pP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   1.   Методика распределения межбюджетных трансфертов на реализацию</w:t>
      </w:r>
      <w:r w:rsidRPr="0014066D">
        <w:rPr>
          <w:rFonts w:ascii="Times New Roman" w:eastAsia="Times New Roman" w:hAnsi="Times New Roman" w:cs="Times New Roman"/>
          <w:b/>
          <w:sz w:val="16"/>
          <w:szCs w:val="16"/>
        </w:rPr>
        <w:t xml:space="preserve"> </w:t>
      </w:r>
      <w:r w:rsidRPr="0014066D">
        <w:rPr>
          <w:rFonts w:ascii="Times New Roman" w:eastAsia="Times New Roman" w:hAnsi="Times New Roman" w:cs="Times New Roman"/>
          <w:sz w:val="16"/>
          <w:szCs w:val="16"/>
        </w:rPr>
        <w:t>полномочий сельского поселения Борискино-Игар муниципального района Клявлинский:</w:t>
      </w:r>
    </w:p>
    <w:p w:rsidR="0014066D" w:rsidRPr="0014066D" w:rsidRDefault="0014066D" w:rsidP="0014066D">
      <w:pPr>
        <w:spacing w:after="0" w:line="0" w:lineRule="atLeast"/>
        <w:contextualSpacing/>
        <w:rPr>
          <w:rFonts w:ascii="Times New Roman" w:eastAsia="Times New Roman" w:hAnsi="Times New Roman" w:cs="Times New Roman"/>
          <w:sz w:val="16"/>
          <w:szCs w:val="16"/>
        </w:rPr>
      </w:pPr>
    </w:p>
    <w:p w:rsidR="0014066D" w:rsidRPr="0014066D" w:rsidRDefault="0014066D" w:rsidP="0014066D">
      <w:pPr>
        <w:spacing w:after="0" w:line="0" w:lineRule="atLeast"/>
        <w:contextualSpacing/>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МБТ</w:t>
      </w:r>
      <w:r w:rsidRPr="0014066D">
        <w:rPr>
          <w:rFonts w:ascii="Times New Roman" w:eastAsia="Times New Roman" w:hAnsi="Times New Roman" w:cs="Times New Roman"/>
          <w:sz w:val="16"/>
          <w:szCs w:val="16"/>
          <w:vertAlign w:val="subscript"/>
        </w:rPr>
        <w:t>а</w:t>
      </w:r>
      <w:proofErr w:type="spellEnd"/>
      <w:r w:rsidRPr="0014066D">
        <w:rPr>
          <w:rFonts w:ascii="Times New Roman" w:eastAsia="Times New Roman" w:hAnsi="Times New Roman" w:cs="Times New Roman"/>
          <w:sz w:val="16"/>
          <w:szCs w:val="16"/>
          <w:vertAlign w:val="superscript"/>
        </w:rPr>
        <w:footnoteReference w:id="1"/>
      </w:r>
      <w:r w:rsidRPr="0014066D">
        <w:rPr>
          <w:rFonts w:ascii="Times New Roman" w:eastAsia="Times New Roman" w:hAnsi="Times New Roman" w:cs="Times New Roman"/>
          <w:sz w:val="16"/>
          <w:szCs w:val="16"/>
        </w:rPr>
        <w:t xml:space="preserve">  = </w:t>
      </w:r>
      <w:proofErr w:type="spellStart"/>
      <w:r w:rsidRPr="0014066D">
        <w:rPr>
          <w:rFonts w:ascii="Times New Roman" w:eastAsia="Times New Roman" w:hAnsi="Times New Roman" w:cs="Times New Roman"/>
          <w:sz w:val="16"/>
          <w:szCs w:val="16"/>
        </w:rPr>
        <w:t>С</w:t>
      </w:r>
      <w:r w:rsidRPr="0014066D">
        <w:rPr>
          <w:rFonts w:ascii="Times New Roman" w:eastAsia="Times New Roman" w:hAnsi="Times New Roman" w:cs="Times New Roman"/>
          <w:sz w:val="16"/>
          <w:szCs w:val="16"/>
          <w:vertAlign w:val="subscript"/>
        </w:rPr>
        <w:t>спец</w:t>
      </w:r>
      <w:proofErr w:type="spellEnd"/>
      <w:r w:rsidRPr="0014066D">
        <w:rPr>
          <w:rFonts w:ascii="Times New Roman" w:eastAsia="Times New Roman" w:hAnsi="Times New Roman" w:cs="Times New Roman"/>
          <w:sz w:val="16"/>
          <w:szCs w:val="16"/>
          <w:vertAlign w:val="subscript"/>
        </w:rPr>
        <w:t xml:space="preserve">  * </w:t>
      </w: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proofErr w:type="gramStart"/>
      <w:r w:rsidRPr="0014066D">
        <w:rPr>
          <w:rFonts w:ascii="Times New Roman" w:eastAsia="Times New Roman" w:hAnsi="Times New Roman" w:cs="Times New Roman"/>
          <w:sz w:val="16"/>
          <w:szCs w:val="16"/>
          <w:vertAlign w:val="subscript"/>
        </w:rPr>
        <w:t xml:space="preserve"> </w:t>
      </w:r>
      <w:r w:rsidRPr="0014066D">
        <w:rPr>
          <w:rFonts w:ascii="Times New Roman" w:eastAsia="Times New Roman" w:hAnsi="Times New Roman" w:cs="Times New Roman"/>
          <w:sz w:val="16"/>
          <w:szCs w:val="16"/>
        </w:rPr>
        <w:t>;</w:t>
      </w:r>
      <w:proofErr w:type="gramEnd"/>
      <w:r w:rsidRPr="0014066D">
        <w:rPr>
          <w:rFonts w:ascii="Times New Roman" w:eastAsia="Times New Roman" w:hAnsi="Times New Roman" w:cs="Times New Roman"/>
          <w:sz w:val="16"/>
          <w:szCs w:val="16"/>
        </w:rPr>
        <w:t xml:space="preserve"> где</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roofErr w:type="spellStart"/>
      <w:r w:rsidRPr="0014066D">
        <w:rPr>
          <w:rFonts w:ascii="Times New Roman" w:eastAsia="Times New Roman" w:hAnsi="Times New Roman" w:cs="Times New Roman"/>
          <w:sz w:val="16"/>
          <w:szCs w:val="16"/>
        </w:rPr>
        <w:t>МБТ</w:t>
      </w:r>
      <w:r w:rsidRPr="0014066D">
        <w:rPr>
          <w:rFonts w:ascii="Times New Roman" w:eastAsia="Times New Roman" w:hAnsi="Times New Roman" w:cs="Times New Roman"/>
          <w:sz w:val="16"/>
          <w:szCs w:val="16"/>
          <w:vertAlign w:val="subscript"/>
        </w:rPr>
        <w:t>а</w:t>
      </w:r>
      <w:proofErr w:type="spellEnd"/>
      <w:r w:rsidRPr="0014066D">
        <w:rPr>
          <w:rFonts w:ascii="Times New Roman" w:eastAsia="Times New Roman" w:hAnsi="Times New Roman" w:cs="Times New Roman"/>
          <w:sz w:val="16"/>
          <w:szCs w:val="16"/>
        </w:rPr>
        <w:t xml:space="preserve"> - размер межбюджетных трансфертов на содержание специалиста;</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roofErr w:type="spellStart"/>
      <w:r w:rsidRPr="0014066D">
        <w:rPr>
          <w:rFonts w:ascii="Times New Roman" w:eastAsia="Times New Roman" w:hAnsi="Times New Roman" w:cs="Times New Roman"/>
          <w:sz w:val="16"/>
          <w:szCs w:val="16"/>
        </w:rPr>
        <w:t>С</w:t>
      </w:r>
      <w:r w:rsidRPr="0014066D">
        <w:rPr>
          <w:rFonts w:ascii="Times New Roman" w:eastAsia="Times New Roman" w:hAnsi="Times New Roman" w:cs="Times New Roman"/>
          <w:sz w:val="16"/>
          <w:szCs w:val="16"/>
          <w:vertAlign w:val="subscript"/>
        </w:rPr>
        <w:t>спец</w:t>
      </w:r>
      <w:proofErr w:type="spellEnd"/>
      <w:r w:rsidRPr="0014066D">
        <w:rPr>
          <w:rFonts w:ascii="Times New Roman" w:eastAsia="Times New Roman" w:hAnsi="Times New Roman" w:cs="Times New Roman"/>
          <w:sz w:val="16"/>
          <w:szCs w:val="16"/>
          <w:vertAlign w:val="subscript"/>
        </w:rPr>
        <w:t xml:space="preserve">   </w:t>
      </w:r>
      <w:r w:rsidRPr="0014066D">
        <w:rPr>
          <w:rFonts w:ascii="Times New Roman" w:eastAsia="Times New Roman" w:hAnsi="Times New Roman" w:cs="Times New Roman"/>
          <w:sz w:val="16"/>
          <w:szCs w:val="16"/>
        </w:rPr>
        <w:t xml:space="preserve"> - объем расходов на содержание специалиста, обеспечивающего выполнение передаваемого полномочия;</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r w:rsidRPr="0014066D">
        <w:rPr>
          <w:rFonts w:ascii="Times New Roman" w:eastAsia="Times New Roman" w:hAnsi="Times New Roman" w:cs="Times New Roman"/>
          <w:sz w:val="16"/>
          <w:szCs w:val="16"/>
        </w:rPr>
        <w:t xml:space="preserve"> - доля численности населения сельского поселения Борискино-Игар в общей численности поселений муниципального района.</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r w:rsidRPr="0014066D">
        <w:rPr>
          <w:rFonts w:ascii="Times New Roman" w:eastAsia="Times New Roman" w:hAnsi="Times New Roman" w:cs="Times New Roman"/>
          <w:sz w:val="16"/>
          <w:szCs w:val="16"/>
        </w:rPr>
        <w:t xml:space="preserve"> = </w:t>
      </w:r>
      <w:proofErr w:type="spellStart"/>
      <w:r w:rsidRPr="0014066D">
        <w:rPr>
          <w:rFonts w:ascii="Times New Roman" w:eastAsia="Times New Roman" w:hAnsi="Times New Roman" w:cs="Times New Roman"/>
          <w:sz w:val="16"/>
          <w:szCs w:val="16"/>
        </w:rPr>
        <w:t>Чп</w:t>
      </w:r>
      <w:proofErr w:type="spellEnd"/>
      <w:proofErr w:type="gramStart"/>
      <w:r w:rsidRPr="0014066D">
        <w:rPr>
          <w:rFonts w:ascii="Times New Roman" w:eastAsia="Times New Roman" w:hAnsi="Times New Roman" w:cs="Times New Roman"/>
          <w:sz w:val="16"/>
          <w:szCs w:val="16"/>
        </w:rPr>
        <w:t xml:space="preserve"> :</w:t>
      </w:r>
      <w:proofErr w:type="gramEnd"/>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Чр</w:t>
      </w:r>
      <w:proofErr w:type="spellEnd"/>
      <w:proofErr w:type="gramStart"/>
      <w:r w:rsidRPr="0014066D">
        <w:rPr>
          <w:rFonts w:ascii="Times New Roman" w:eastAsia="Times New Roman" w:hAnsi="Times New Roman" w:cs="Times New Roman"/>
          <w:sz w:val="16"/>
          <w:szCs w:val="16"/>
        </w:rPr>
        <w:t xml:space="preserve"> ;</w:t>
      </w:r>
      <w:proofErr w:type="gramEnd"/>
      <w:r w:rsidRPr="0014066D">
        <w:rPr>
          <w:rFonts w:ascii="Times New Roman" w:eastAsia="Times New Roman" w:hAnsi="Times New Roman" w:cs="Times New Roman"/>
          <w:sz w:val="16"/>
          <w:szCs w:val="16"/>
        </w:rPr>
        <w:t xml:space="preserve">  где</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roofErr w:type="spellStart"/>
      <w:r w:rsidRPr="0014066D">
        <w:rPr>
          <w:rFonts w:ascii="Times New Roman" w:eastAsia="Times New Roman" w:hAnsi="Times New Roman" w:cs="Times New Roman"/>
          <w:sz w:val="16"/>
          <w:szCs w:val="16"/>
        </w:rPr>
        <w:t>Чп</w:t>
      </w:r>
      <w:proofErr w:type="spellEnd"/>
      <w:r w:rsidRPr="0014066D">
        <w:rPr>
          <w:rFonts w:ascii="Times New Roman" w:eastAsia="Times New Roman" w:hAnsi="Times New Roman" w:cs="Times New Roman"/>
          <w:sz w:val="16"/>
          <w:szCs w:val="16"/>
        </w:rPr>
        <w:t xml:space="preserve">  - численность населения сельского поселения Борискино-Игар</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roofErr w:type="spellStart"/>
      <w:r w:rsidRPr="0014066D">
        <w:rPr>
          <w:rFonts w:ascii="Times New Roman" w:eastAsia="Times New Roman" w:hAnsi="Times New Roman" w:cs="Times New Roman"/>
          <w:sz w:val="16"/>
          <w:szCs w:val="16"/>
        </w:rPr>
        <w:t>Чр</w:t>
      </w:r>
      <w:proofErr w:type="spellEnd"/>
      <w:r w:rsidRPr="0014066D">
        <w:rPr>
          <w:rFonts w:ascii="Times New Roman" w:eastAsia="Times New Roman" w:hAnsi="Times New Roman" w:cs="Times New Roman"/>
          <w:sz w:val="16"/>
          <w:szCs w:val="16"/>
        </w:rPr>
        <w:t xml:space="preserve">  - общая численность населения в поселениях муниципального района Клявлинский.      </w:t>
      </w:r>
    </w:p>
    <w:p w:rsidR="0014066D" w:rsidRPr="0014066D" w:rsidRDefault="0014066D" w:rsidP="0014066D">
      <w:pPr>
        <w:spacing w:after="0" w:line="0" w:lineRule="atLeast"/>
        <w:contextualSpacing/>
        <w:jc w:val="both"/>
        <w:rPr>
          <w:rFonts w:ascii="Times New Roman" w:eastAsia="Times New Roman" w:hAnsi="Times New Roman" w:cs="Times New Roman"/>
          <w:b/>
          <w:sz w:val="16"/>
          <w:szCs w:val="16"/>
        </w:rPr>
      </w:pPr>
      <w:r w:rsidRPr="0014066D">
        <w:rPr>
          <w:rFonts w:ascii="Times New Roman" w:eastAsia="Times New Roman" w:hAnsi="Times New Roman" w:cs="Times New Roman"/>
          <w:sz w:val="16"/>
          <w:szCs w:val="16"/>
        </w:rPr>
        <w:t xml:space="preserve">  </w:t>
      </w:r>
    </w:p>
    <w:p w:rsidR="0014066D" w:rsidRPr="0014066D" w:rsidRDefault="0014066D" w:rsidP="0014066D">
      <w:pPr>
        <w:spacing w:after="0" w:line="0" w:lineRule="atLeast"/>
        <w:contextualSpacing/>
        <w:jc w:val="center"/>
        <w:rPr>
          <w:rFonts w:ascii="Times New Roman" w:eastAsia="Times New Roman" w:hAnsi="Times New Roman" w:cs="Times New Roman"/>
          <w:b/>
          <w:sz w:val="16"/>
          <w:szCs w:val="16"/>
        </w:rPr>
      </w:pPr>
      <w:r w:rsidRPr="0014066D">
        <w:rPr>
          <w:rFonts w:ascii="Times New Roman" w:eastAsia="Times New Roman" w:hAnsi="Times New Roman" w:cs="Times New Roman"/>
          <w:b/>
          <w:sz w:val="16"/>
          <w:szCs w:val="16"/>
        </w:rPr>
        <w:t>Расчет</w:t>
      </w:r>
      <w:r w:rsidRPr="0014066D">
        <w:rPr>
          <w:rFonts w:ascii="Times New Roman" w:eastAsia="Times New Roman" w:hAnsi="Times New Roman" w:cs="Times New Roman"/>
          <w:sz w:val="16"/>
          <w:szCs w:val="16"/>
        </w:rPr>
        <w:t xml:space="preserve"> </w:t>
      </w:r>
      <w:r w:rsidRPr="0014066D">
        <w:rPr>
          <w:rFonts w:ascii="Times New Roman" w:eastAsia="Times New Roman" w:hAnsi="Times New Roman" w:cs="Times New Roman"/>
          <w:b/>
          <w:sz w:val="16"/>
          <w:szCs w:val="16"/>
        </w:rPr>
        <w:t xml:space="preserve">распределения  межбюджетных трансфертов </w:t>
      </w:r>
    </w:p>
    <w:p w:rsidR="0014066D" w:rsidRPr="0014066D" w:rsidRDefault="0014066D" w:rsidP="0014066D">
      <w:pPr>
        <w:spacing w:after="0" w:line="0" w:lineRule="atLeast"/>
        <w:contextualSpacing/>
        <w:jc w:val="center"/>
        <w:rPr>
          <w:rFonts w:ascii="Times New Roman" w:eastAsia="Times New Roman" w:hAnsi="Times New Roman" w:cs="Times New Roman"/>
          <w:b/>
          <w:sz w:val="16"/>
          <w:szCs w:val="16"/>
        </w:rPr>
      </w:pPr>
      <w:r w:rsidRPr="0014066D">
        <w:rPr>
          <w:rFonts w:ascii="Times New Roman" w:eastAsia="Times New Roman" w:hAnsi="Times New Roman" w:cs="Times New Roman"/>
          <w:b/>
          <w:sz w:val="16"/>
          <w:szCs w:val="16"/>
        </w:rPr>
        <w:t>сельского поселения Борискино-Игар</w:t>
      </w:r>
      <w:r w:rsidRPr="0014066D">
        <w:rPr>
          <w:rFonts w:ascii="Times New Roman" w:eastAsia="Times New Roman" w:hAnsi="Times New Roman" w:cs="Times New Roman"/>
          <w:sz w:val="16"/>
          <w:szCs w:val="16"/>
        </w:rPr>
        <w:t xml:space="preserve"> </w:t>
      </w:r>
      <w:r w:rsidRPr="0014066D">
        <w:rPr>
          <w:rFonts w:ascii="Times New Roman" w:eastAsia="Times New Roman" w:hAnsi="Times New Roman" w:cs="Times New Roman"/>
          <w:b/>
          <w:sz w:val="16"/>
          <w:szCs w:val="16"/>
        </w:rPr>
        <w:t>муниципального района Клявлинский Самарской области в 2025 году</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tabs>
          <w:tab w:val="left" w:pos="993"/>
          <w:tab w:val="left" w:pos="1134"/>
        </w:tabs>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1. Размер межбюджетных трансфертов на реализацию полномочий по формированию архивных фондов </w:t>
      </w:r>
      <w:r w:rsidRPr="0014066D">
        <w:rPr>
          <w:rFonts w:ascii="Times New Roman" w:eastAsia="Times New Roman" w:hAnsi="Times New Roman" w:cs="Times New Roman"/>
          <w:color w:val="000000"/>
          <w:sz w:val="16"/>
          <w:szCs w:val="16"/>
        </w:rPr>
        <w:t xml:space="preserve">сельского поселения </w:t>
      </w:r>
      <w:r w:rsidRPr="0014066D">
        <w:rPr>
          <w:rFonts w:ascii="Times New Roman" w:eastAsia="Times New Roman" w:hAnsi="Times New Roman" w:cs="Times New Roman"/>
          <w:sz w:val="16"/>
          <w:szCs w:val="16"/>
        </w:rPr>
        <w:t xml:space="preserve">Борискино-Игар </w:t>
      </w:r>
      <w:r w:rsidRPr="0014066D">
        <w:rPr>
          <w:rFonts w:ascii="Times New Roman" w:eastAsia="Times New Roman" w:hAnsi="Times New Roman" w:cs="Times New Roman"/>
          <w:color w:val="000000"/>
          <w:sz w:val="16"/>
          <w:szCs w:val="16"/>
        </w:rPr>
        <w:t>муниципального района Клявлинский:</w:t>
      </w:r>
    </w:p>
    <w:p w:rsidR="0014066D" w:rsidRPr="0014066D" w:rsidRDefault="0014066D" w:rsidP="0014066D">
      <w:pPr>
        <w:spacing w:after="0" w:line="0" w:lineRule="atLeast"/>
        <w:contextualSpacing/>
        <w:jc w:val="both"/>
        <w:rPr>
          <w:rFonts w:ascii="Times New Roman" w:eastAsia="Times New Roman" w:hAnsi="Times New Roman" w:cs="Times New Roman"/>
          <w:color w:val="FF0000"/>
          <w:sz w:val="16"/>
          <w:szCs w:val="16"/>
        </w:rPr>
      </w:pPr>
      <w:r w:rsidRPr="0014066D">
        <w:rPr>
          <w:rFonts w:ascii="Times New Roman" w:eastAsia="Times New Roman" w:hAnsi="Times New Roman" w:cs="Times New Roman"/>
          <w:sz w:val="16"/>
          <w:szCs w:val="16"/>
        </w:rPr>
        <w:t>Годовые затраты на содержание специалистов – 35042,00 рублей.</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Доля численности населения сельского поселения в общей численности поселений муниципального района 1584 чел.: 14206 чел. = 0,111502</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МБТ</w:t>
      </w:r>
      <w:r w:rsidRPr="0014066D">
        <w:rPr>
          <w:rFonts w:ascii="Times New Roman" w:eastAsia="Times New Roman" w:hAnsi="Times New Roman" w:cs="Times New Roman"/>
          <w:sz w:val="16"/>
          <w:szCs w:val="16"/>
          <w:vertAlign w:val="subscript"/>
        </w:rPr>
        <w:t>жк</w:t>
      </w:r>
      <w:proofErr w:type="spellEnd"/>
      <w:r w:rsidRPr="0014066D">
        <w:rPr>
          <w:rFonts w:ascii="Times New Roman" w:eastAsia="Times New Roman" w:hAnsi="Times New Roman" w:cs="Times New Roman"/>
          <w:sz w:val="16"/>
          <w:szCs w:val="16"/>
        </w:rPr>
        <w:t xml:space="preserve"> = </w:t>
      </w:r>
      <w:proofErr w:type="spellStart"/>
      <w:r w:rsidRPr="0014066D">
        <w:rPr>
          <w:rFonts w:ascii="Times New Roman" w:eastAsia="Times New Roman" w:hAnsi="Times New Roman" w:cs="Times New Roman"/>
          <w:sz w:val="16"/>
          <w:szCs w:val="16"/>
        </w:rPr>
        <w:t>С</w:t>
      </w:r>
      <w:r w:rsidRPr="0014066D">
        <w:rPr>
          <w:rFonts w:ascii="Times New Roman" w:eastAsia="Times New Roman" w:hAnsi="Times New Roman" w:cs="Times New Roman"/>
          <w:sz w:val="16"/>
          <w:szCs w:val="16"/>
          <w:vertAlign w:val="subscript"/>
        </w:rPr>
        <w:t>спец</w:t>
      </w:r>
      <w:proofErr w:type="spellEnd"/>
      <w:r w:rsidRPr="0014066D">
        <w:rPr>
          <w:rFonts w:ascii="Times New Roman" w:eastAsia="Times New Roman" w:hAnsi="Times New Roman" w:cs="Times New Roman"/>
          <w:sz w:val="16"/>
          <w:szCs w:val="16"/>
          <w:vertAlign w:val="subscript"/>
        </w:rPr>
        <w:t xml:space="preserve"> </w:t>
      </w: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r w:rsidRPr="0014066D">
        <w:rPr>
          <w:rFonts w:ascii="Times New Roman" w:eastAsia="Times New Roman" w:hAnsi="Times New Roman" w:cs="Times New Roman"/>
          <w:sz w:val="16"/>
          <w:szCs w:val="16"/>
        </w:rPr>
        <w:t xml:space="preserve"> = 35042 * 0,111502= 3907,00</w:t>
      </w:r>
      <w:r w:rsidRPr="0014066D">
        <w:rPr>
          <w:rFonts w:ascii="Times New Roman" w:eastAsia="Times New Roman" w:hAnsi="Times New Roman" w:cs="Times New Roman"/>
          <w:color w:val="000000"/>
          <w:sz w:val="16"/>
          <w:szCs w:val="16"/>
        </w:rPr>
        <w:t xml:space="preserve"> рублей.</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2. </w:t>
      </w:r>
      <w:proofErr w:type="gramStart"/>
      <w:r w:rsidRPr="0014066D">
        <w:rPr>
          <w:rFonts w:ascii="Times New Roman" w:eastAsia="Times New Roman" w:hAnsi="Times New Roman" w:cs="Times New Roman"/>
          <w:sz w:val="16"/>
          <w:szCs w:val="16"/>
        </w:rPr>
        <w:t>Размер межбюджетных трансфертов на реализацию полномочий  по исполнению бюджета (в том числе казначейскому исполнению</w:t>
      </w:r>
      <w:proofErr w:type="gramEnd"/>
      <w:r w:rsidRPr="0014066D">
        <w:rPr>
          <w:rFonts w:ascii="Times New Roman" w:eastAsia="Times New Roman" w:hAnsi="Times New Roman" w:cs="Times New Roman"/>
          <w:sz w:val="16"/>
          <w:szCs w:val="16"/>
        </w:rPr>
        <w:t xml:space="preserve"> бюджета), по осуществлению внутреннего муниципального финансового контроля сельского поселения Борискино-Игар муниципального района Клявлинский:</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а</w:t>
      </w:r>
      <w:proofErr w:type="gramStart"/>
      <w:r w:rsidRPr="0014066D">
        <w:rPr>
          <w:rFonts w:ascii="Times New Roman" w:eastAsia="Times New Roman" w:hAnsi="Times New Roman" w:cs="Times New Roman"/>
          <w:sz w:val="16"/>
          <w:szCs w:val="16"/>
        </w:rPr>
        <w:t>)Г</w:t>
      </w:r>
      <w:proofErr w:type="gramEnd"/>
      <w:r w:rsidRPr="0014066D">
        <w:rPr>
          <w:rFonts w:ascii="Times New Roman" w:eastAsia="Times New Roman" w:hAnsi="Times New Roman" w:cs="Times New Roman"/>
          <w:sz w:val="16"/>
          <w:szCs w:val="16"/>
        </w:rPr>
        <w:t>одовые затраты на содержание специалистов в поселениях/казначейское исполнение/ -611336,00 рублей.</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Доля численности населения сельского поселения в общей численности поселений муниципального района 1584 чел.: 14206 чел. = 0,111502</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spacing w:after="0" w:line="0" w:lineRule="atLeast"/>
        <w:contextualSpacing/>
        <w:jc w:val="both"/>
        <w:rPr>
          <w:rFonts w:ascii="Times New Roman" w:eastAsia="Times New Roman" w:hAnsi="Times New Roman" w:cs="Times New Roman"/>
          <w:color w:val="000000"/>
          <w:sz w:val="16"/>
          <w:szCs w:val="16"/>
        </w:rPr>
      </w:pP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МБТ</w:t>
      </w:r>
      <w:r w:rsidRPr="0014066D">
        <w:rPr>
          <w:rFonts w:ascii="Times New Roman" w:eastAsia="Times New Roman" w:hAnsi="Times New Roman" w:cs="Times New Roman"/>
          <w:sz w:val="16"/>
          <w:szCs w:val="16"/>
          <w:vertAlign w:val="subscript"/>
        </w:rPr>
        <w:t>жк</w:t>
      </w:r>
      <w:proofErr w:type="spellEnd"/>
      <w:r w:rsidRPr="0014066D">
        <w:rPr>
          <w:rFonts w:ascii="Times New Roman" w:eastAsia="Times New Roman" w:hAnsi="Times New Roman" w:cs="Times New Roman"/>
          <w:sz w:val="16"/>
          <w:szCs w:val="16"/>
        </w:rPr>
        <w:t xml:space="preserve"> = </w:t>
      </w:r>
      <w:proofErr w:type="spellStart"/>
      <w:r w:rsidRPr="0014066D">
        <w:rPr>
          <w:rFonts w:ascii="Times New Roman" w:eastAsia="Times New Roman" w:hAnsi="Times New Roman" w:cs="Times New Roman"/>
          <w:sz w:val="16"/>
          <w:szCs w:val="16"/>
        </w:rPr>
        <w:t>С</w:t>
      </w:r>
      <w:r w:rsidRPr="0014066D">
        <w:rPr>
          <w:rFonts w:ascii="Times New Roman" w:eastAsia="Times New Roman" w:hAnsi="Times New Roman" w:cs="Times New Roman"/>
          <w:sz w:val="16"/>
          <w:szCs w:val="16"/>
          <w:vertAlign w:val="subscript"/>
        </w:rPr>
        <w:t>спец</w:t>
      </w:r>
      <w:proofErr w:type="spellEnd"/>
      <w:r w:rsidRPr="0014066D">
        <w:rPr>
          <w:rFonts w:ascii="Times New Roman" w:eastAsia="Times New Roman" w:hAnsi="Times New Roman" w:cs="Times New Roman"/>
          <w:sz w:val="16"/>
          <w:szCs w:val="16"/>
          <w:vertAlign w:val="subscript"/>
        </w:rPr>
        <w:t xml:space="preserve"> </w:t>
      </w: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r w:rsidRPr="0014066D">
        <w:rPr>
          <w:rFonts w:ascii="Times New Roman" w:eastAsia="Times New Roman" w:hAnsi="Times New Roman" w:cs="Times New Roman"/>
          <w:sz w:val="16"/>
          <w:szCs w:val="16"/>
        </w:rPr>
        <w:t xml:space="preserve"> = 611336  * 0,111502=68165,00</w:t>
      </w:r>
      <w:r w:rsidRPr="0014066D">
        <w:rPr>
          <w:rFonts w:ascii="Times New Roman" w:eastAsia="Times New Roman" w:hAnsi="Times New Roman" w:cs="Times New Roman"/>
          <w:color w:val="000000"/>
          <w:sz w:val="16"/>
          <w:szCs w:val="16"/>
        </w:rPr>
        <w:t xml:space="preserve"> рублей.</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lastRenderedPageBreak/>
        <w:t>б</w:t>
      </w:r>
      <w:proofErr w:type="gramStart"/>
      <w:r w:rsidRPr="0014066D">
        <w:rPr>
          <w:rFonts w:ascii="Times New Roman" w:eastAsia="Times New Roman" w:hAnsi="Times New Roman" w:cs="Times New Roman"/>
          <w:sz w:val="16"/>
          <w:szCs w:val="16"/>
        </w:rPr>
        <w:t>)Г</w:t>
      </w:r>
      <w:proofErr w:type="gramEnd"/>
      <w:r w:rsidRPr="0014066D">
        <w:rPr>
          <w:rFonts w:ascii="Times New Roman" w:eastAsia="Times New Roman" w:hAnsi="Times New Roman" w:cs="Times New Roman"/>
          <w:sz w:val="16"/>
          <w:szCs w:val="16"/>
        </w:rPr>
        <w:t>одовые затраты на содержание специалистов в поселениях/по исполнению бюджета/ -796472,00рублей.</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Доля численности населения сельского поселения в общей численности поселений муниципального района 1584 чел.: 6130 чел. = 0,258401</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spacing w:after="0" w:line="0" w:lineRule="atLeast"/>
        <w:contextualSpacing/>
        <w:jc w:val="both"/>
        <w:rPr>
          <w:rFonts w:ascii="Times New Roman" w:eastAsia="Times New Roman" w:hAnsi="Times New Roman" w:cs="Times New Roman"/>
          <w:color w:val="000000"/>
          <w:sz w:val="16"/>
          <w:szCs w:val="16"/>
        </w:rPr>
      </w:pP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МБТ</w:t>
      </w:r>
      <w:r w:rsidRPr="0014066D">
        <w:rPr>
          <w:rFonts w:ascii="Times New Roman" w:eastAsia="Times New Roman" w:hAnsi="Times New Roman" w:cs="Times New Roman"/>
          <w:sz w:val="16"/>
          <w:szCs w:val="16"/>
          <w:vertAlign w:val="subscript"/>
        </w:rPr>
        <w:t>жк</w:t>
      </w:r>
      <w:proofErr w:type="spellEnd"/>
      <w:r w:rsidRPr="0014066D">
        <w:rPr>
          <w:rFonts w:ascii="Times New Roman" w:eastAsia="Times New Roman" w:hAnsi="Times New Roman" w:cs="Times New Roman"/>
          <w:sz w:val="16"/>
          <w:szCs w:val="16"/>
        </w:rPr>
        <w:t xml:space="preserve"> = </w:t>
      </w:r>
      <w:proofErr w:type="spellStart"/>
      <w:r w:rsidRPr="0014066D">
        <w:rPr>
          <w:rFonts w:ascii="Times New Roman" w:eastAsia="Times New Roman" w:hAnsi="Times New Roman" w:cs="Times New Roman"/>
          <w:sz w:val="16"/>
          <w:szCs w:val="16"/>
        </w:rPr>
        <w:t>С</w:t>
      </w:r>
      <w:r w:rsidRPr="0014066D">
        <w:rPr>
          <w:rFonts w:ascii="Times New Roman" w:eastAsia="Times New Roman" w:hAnsi="Times New Roman" w:cs="Times New Roman"/>
          <w:sz w:val="16"/>
          <w:szCs w:val="16"/>
          <w:vertAlign w:val="subscript"/>
        </w:rPr>
        <w:t>спец</w:t>
      </w:r>
      <w:proofErr w:type="spellEnd"/>
      <w:r w:rsidRPr="0014066D">
        <w:rPr>
          <w:rFonts w:ascii="Times New Roman" w:eastAsia="Times New Roman" w:hAnsi="Times New Roman" w:cs="Times New Roman"/>
          <w:sz w:val="16"/>
          <w:szCs w:val="16"/>
          <w:vertAlign w:val="subscript"/>
        </w:rPr>
        <w:t xml:space="preserve"> </w:t>
      </w: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r w:rsidRPr="0014066D">
        <w:rPr>
          <w:rFonts w:ascii="Times New Roman" w:eastAsia="Times New Roman" w:hAnsi="Times New Roman" w:cs="Times New Roman"/>
          <w:sz w:val="16"/>
          <w:szCs w:val="16"/>
        </w:rPr>
        <w:t xml:space="preserve"> = 796472  * 0,258401=205809,00рублей</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3. Размер межбюджетных трансфертов на реализацию полномочий по обеспечению условий для развития на территории сельского поселения Борискино-Игар муниципального района Клявлинский физической культуры, школьного спорта и массового спорта, организации проведения официальных физкультурно-оздоровительных и спортивных мероприятий сельского поселения Борискино-Игар муниципального района Клявлинский:</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Годовые затраты на содержание специалистов в поселениях – 149518,00 рубля.</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Доля численности населения сельского поселения в общей численности поселений муниципального района 1584 чел.: 14206 чел. = 0,111502</w:t>
      </w:r>
    </w:p>
    <w:p w:rsidR="0014066D" w:rsidRPr="0014066D" w:rsidRDefault="0014066D" w:rsidP="0014066D">
      <w:pPr>
        <w:spacing w:after="0" w:line="0" w:lineRule="atLeast"/>
        <w:contextualSpacing/>
        <w:jc w:val="both"/>
        <w:rPr>
          <w:rFonts w:ascii="Times New Roman" w:eastAsia="Times New Roman" w:hAnsi="Times New Roman" w:cs="Times New Roman"/>
          <w:color w:val="000000"/>
          <w:sz w:val="16"/>
          <w:szCs w:val="16"/>
        </w:rPr>
      </w:pP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МБТ</w:t>
      </w:r>
      <w:r w:rsidRPr="0014066D">
        <w:rPr>
          <w:rFonts w:ascii="Times New Roman" w:eastAsia="Times New Roman" w:hAnsi="Times New Roman" w:cs="Times New Roman"/>
          <w:sz w:val="16"/>
          <w:szCs w:val="16"/>
          <w:vertAlign w:val="subscript"/>
        </w:rPr>
        <w:t>жк</w:t>
      </w:r>
      <w:proofErr w:type="spellEnd"/>
      <w:r w:rsidRPr="0014066D">
        <w:rPr>
          <w:rFonts w:ascii="Times New Roman" w:eastAsia="Times New Roman" w:hAnsi="Times New Roman" w:cs="Times New Roman"/>
          <w:sz w:val="16"/>
          <w:szCs w:val="16"/>
        </w:rPr>
        <w:t xml:space="preserve"> = </w:t>
      </w:r>
      <w:proofErr w:type="spellStart"/>
      <w:r w:rsidRPr="0014066D">
        <w:rPr>
          <w:rFonts w:ascii="Times New Roman" w:eastAsia="Times New Roman" w:hAnsi="Times New Roman" w:cs="Times New Roman"/>
          <w:sz w:val="16"/>
          <w:szCs w:val="16"/>
        </w:rPr>
        <w:t>С</w:t>
      </w:r>
      <w:r w:rsidRPr="0014066D">
        <w:rPr>
          <w:rFonts w:ascii="Times New Roman" w:eastAsia="Times New Roman" w:hAnsi="Times New Roman" w:cs="Times New Roman"/>
          <w:sz w:val="16"/>
          <w:szCs w:val="16"/>
          <w:vertAlign w:val="subscript"/>
        </w:rPr>
        <w:t>спец</w:t>
      </w:r>
      <w:proofErr w:type="spellEnd"/>
      <w:r w:rsidRPr="0014066D">
        <w:rPr>
          <w:rFonts w:ascii="Times New Roman" w:eastAsia="Times New Roman" w:hAnsi="Times New Roman" w:cs="Times New Roman"/>
          <w:sz w:val="16"/>
          <w:szCs w:val="16"/>
          <w:vertAlign w:val="subscript"/>
        </w:rPr>
        <w:t xml:space="preserve"> </w:t>
      </w: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r w:rsidRPr="0014066D">
        <w:rPr>
          <w:rFonts w:ascii="Times New Roman" w:eastAsia="Times New Roman" w:hAnsi="Times New Roman" w:cs="Times New Roman"/>
          <w:sz w:val="16"/>
          <w:szCs w:val="16"/>
        </w:rPr>
        <w:t xml:space="preserve"> = 149518  * 0,111502=16672,00</w:t>
      </w:r>
      <w:r w:rsidRPr="0014066D">
        <w:rPr>
          <w:rFonts w:ascii="Times New Roman" w:eastAsia="Times New Roman" w:hAnsi="Times New Roman" w:cs="Times New Roman"/>
          <w:color w:val="000000"/>
          <w:sz w:val="16"/>
          <w:szCs w:val="16"/>
        </w:rPr>
        <w:t xml:space="preserve"> рубля.</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4. Размер межбюджетных трансфертов на реализацию полномочий  по организации и осуществлению мероприятий  по работе с детьми и молодежью в сельском поселении Борискино-Игар муниципального района Клявлинский:</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Годовые затраты на содержание специалистов в поселениях – 124724,00 рублей.</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Доля численности населения сельского поселения в общей численности поселений муниципального района 1584 чел.: 14206 чел. = 0,111502</w:t>
      </w:r>
    </w:p>
    <w:p w:rsidR="0014066D" w:rsidRPr="0014066D" w:rsidRDefault="0014066D" w:rsidP="0014066D">
      <w:pPr>
        <w:spacing w:after="0" w:line="0" w:lineRule="atLeast"/>
        <w:contextualSpacing/>
        <w:jc w:val="both"/>
        <w:rPr>
          <w:rFonts w:ascii="Times New Roman" w:eastAsia="Times New Roman" w:hAnsi="Times New Roman" w:cs="Times New Roman"/>
          <w:color w:val="000000"/>
          <w:sz w:val="16"/>
          <w:szCs w:val="16"/>
        </w:rPr>
      </w:pP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МБТ</w:t>
      </w:r>
      <w:r w:rsidRPr="0014066D">
        <w:rPr>
          <w:rFonts w:ascii="Times New Roman" w:eastAsia="Times New Roman" w:hAnsi="Times New Roman" w:cs="Times New Roman"/>
          <w:sz w:val="16"/>
          <w:szCs w:val="16"/>
          <w:vertAlign w:val="subscript"/>
        </w:rPr>
        <w:t>жк</w:t>
      </w:r>
      <w:proofErr w:type="spellEnd"/>
      <w:r w:rsidRPr="0014066D">
        <w:rPr>
          <w:rFonts w:ascii="Times New Roman" w:eastAsia="Times New Roman" w:hAnsi="Times New Roman" w:cs="Times New Roman"/>
          <w:sz w:val="16"/>
          <w:szCs w:val="16"/>
        </w:rPr>
        <w:t xml:space="preserve"> = </w:t>
      </w:r>
      <w:proofErr w:type="spellStart"/>
      <w:r w:rsidRPr="0014066D">
        <w:rPr>
          <w:rFonts w:ascii="Times New Roman" w:eastAsia="Times New Roman" w:hAnsi="Times New Roman" w:cs="Times New Roman"/>
          <w:sz w:val="16"/>
          <w:szCs w:val="16"/>
        </w:rPr>
        <w:t>С</w:t>
      </w:r>
      <w:r w:rsidRPr="0014066D">
        <w:rPr>
          <w:rFonts w:ascii="Times New Roman" w:eastAsia="Times New Roman" w:hAnsi="Times New Roman" w:cs="Times New Roman"/>
          <w:sz w:val="16"/>
          <w:szCs w:val="16"/>
          <w:vertAlign w:val="subscript"/>
        </w:rPr>
        <w:t>спец</w:t>
      </w:r>
      <w:proofErr w:type="spellEnd"/>
      <w:r w:rsidRPr="0014066D">
        <w:rPr>
          <w:rFonts w:ascii="Times New Roman" w:eastAsia="Times New Roman" w:hAnsi="Times New Roman" w:cs="Times New Roman"/>
          <w:sz w:val="16"/>
          <w:szCs w:val="16"/>
          <w:vertAlign w:val="subscript"/>
        </w:rPr>
        <w:t xml:space="preserve"> </w:t>
      </w: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r w:rsidRPr="0014066D">
        <w:rPr>
          <w:rFonts w:ascii="Times New Roman" w:eastAsia="Times New Roman" w:hAnsi="Times New Roman" w:cs="Times New Roman"/>
          <w:sz w:val="16"/>
          <w:szCs w:val="16"/>
        </w:rPr>
        <w:t xml:space="preserve"> = 124724,00 * 0,111502= 13907,00</w:t>
      </w:r>
      <w:r w:rsidRPr="0014066D">
        <w:rPr>
          <w:rFonts w:ascii="Times New Roman" w:eastAsia="Times New Roman" w:hAnsi="Times New Roman" w:cs="Times New Roman"/>
          <w:color w:val="000000"/>
          <w:sz w:val="16"/>
          <w:szCs w:val="16"/>
        </w:rPr>
        <w:t xml:space="preserve"> рублей.</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5. Размер межбюджетных трансфертов на реализацию полномочий  по организации библиотечного обслуживания населения, комплектованию и обеспечению сохранности библиотечных фондов библиотек сельского поселения Борискино-Игар муниципального района Клявлинский:</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Годовые затраты на содержание специалистов в поселениях – 194853,00 рубля.</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Доля численности населения сельского поселения в общей численности поселений муниципального района 1584 чел.: 14206 чел. = 0,111502</w:t>
      </w:r>
    </w:p>
    <w:p w:rsidR="0014066D" w:rsidRPr="0014066D" w:rsidRDefault="0014066D" w:rsidP="0014066D">
      <w:pPr>
        <w:spacing w:after="0" w:line="0" w:lineRule="atLeast"/>
        <w:contextualSpacing/>
        <w:jc w:val="both"/>
        <w:rPr>
          <w:rFonts w:ascii="Times New Roman" w:eastAsia="Times New Roman" w:hAnsi="Times New Roman" w:cs="Times New Roman"/>
          <w:color w:val="000000"/>
          <w:sz w:val="16"/>
          <w:szCs w:val="16"/>
        </w:rPr>
      </w:pP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МБТ</w:t>
      </w:r>
      <w:r w:rsidRPr="0014066D">
        <w:rPr>
          <w:rFonts w:ascii="Times New Roman" w:eastAsia="Times New Roman" w:hAnsi="Times New Roman" w:cs="Times New Roman"/>
          <w:sz w:val="16"/>
          <w:szCs w:val="16"/>
          <w:vertAlign w:val="subscript"/>
        </w:rPr>
        <w:t>жк</w:t>
      </w:r>
      <w:proofErr w:type="spellEnd"/>
      <w:r w:rsidRPr="0014066D">
        <w:rPr>
          <w:rFonts w:ascii="Times New Roman" w:eastAsia="Times New Roman" w:hAnsi="Times New Roman" w:cs="Times New Roman"/>
          <w:sz w:val="16"/>
          <w:szCs w:val="16"/>
        </w:rPr>
        <w:t xml:space="preserve"> = </w:t>
      </w:r>
      <w:proofErr w:type="spellStart"/>
      <w:r w:rsidRPr="0014066D">
        <w:rPr>
          <w:rFonts w:ascii="Times New Roman" w:eastAsia="Times New Roman" w:hAnsi="Times New Roman" w:cs="Times New Roman"/>
          <w:sz w:val="16"/>
          <w:szCs w:val="16"/>
        </w:rPr>
        <w:t>С</w:t>
      </w:r>
      <w:r w:rsidRPr="0014066D">
        <w:rPr>
          <w:rFonts w:ascii="Times New Roman" w:eastAsia="Times New Roman" w:hAnsi="Times New Roman" w:cs="Times New Roman"/>
          <w:sz w:val="16"/>
          <w:szCs w:val="16"/>
          <w:vertAlign w:val="subscript"/>
        </w:rPr>
        <w:t>спец</w:t>
      </w:r>
      <w:proofErr w:type="spellEnd"/>
      <w:r w:rsidRPr="0014066D">
        <w:rPr>
          <w:rFonts w:ascii="Times New Roman" w:eastAsia="Times New Roman" w:hAnsi="Times New Roman" w:cs="Times New Roman"/>
          <w:sz w:val="16"/>
          <w:szCs w:val="16"/>
          <w:vertAlign w:val="subscript"/>
        </w:rPr>
        <w:t xml:space="preserve"> </w:t>
      </w: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r w:rsidRPr="0014066D">
        <w:rPr>
          <w:rFonts w:ascii="Times New Roman" w:eastAsia="Times New Roman" w:hAnsi="Times New Roman" w:cs="Times New Roman"/>
          <w:sz w:val="16"/>
          <w:szCs w:val="16"/>
        </w:rPr>
        <w:t xml:space="preserve"> = 194853,00 * 0,111502= 21727,00</w:t>
      </w:r>
      <w:r w:rsidRPr="0014066D">
        <w:rPr>
          <w:rFonts w:ascii="Times New Roman" w:eastAsia="Times New Roman" w:hAnsi="Times New Roman" w:cs="Times New Roman"/>
          <w:color w:val="000000"/>
          <w:sz w:val="16"/>
          <w:szCs w:val="16"/>
        </w:rPr>
        <w:t xml:space="preserve"> рубля.</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6. Размер межбюджетных трансфертов на реализацию полномочий  по созданию условий для организации досуга и обеспечения жителей сельского поселения Борискино-Игар услугами организаций культуры:</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Годовые затраты на содержание специалистов в поселениях – 497090,00 рубля.</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Доля численности населения сельского поселения в общей численности поселений муниципального района 1584 чел.: 14206 чел. = 0,111502</w:t>
      </w:r>
    </w:p>
    <w:p w:rsidR="0014066D" w:rsidRPr="0014066D" w:rsidRDefault="0014066D" w:rsidP="0014066D">
      <w:pPr>
        <w:spacing w:after="0" w:line="0" w:lineRule="atLeast"/>
        <w:contextualSpacing/>
        <w:jc w:val="both"/>
        <w:rPr>
          <w:rFonts w:ascii="Times New Roman" w:eastAsia="Times New Roman" w:hAnsi="Times New Roman" w:cs="Times New Roman"/>
          <w:color w:val="000000"/>
          <w:sz w:val="16"/>
          <w:szCs w:val="16"/>
        </w:rPr>
      </w:pP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МБТ</w:t>
      </w:r>
      <w:r w:rsidRPr="0014066D">
        <w:rPr>
          <w:rFonts w:ascii="Times New Roman" w:eastAsia="Times New Roman" w:hAnsi="Times New Roman" w:cs="Times New Roman"/>
          <w:sz w:val="16"/>
          <w:szCs w:val="16"/>
          <w:vertAlign w:val="subscript"/>
        </w:rPr>
        <w:t>жк</w:t>
      </w:r>
      <w:proofErr w:type="spellEnd"/>
      <w:r w:rsidRPr="0014066D">
        <w:rPr>
          <w:rFonts w:ascii="Times New Roman" w:eastAsia="Times New Roman" w:hAnsi="Times New Roman" w:cs="Times New Roman"/>
          <w:sz w:val="16"/>
          <w:szCs w:val="16"/>
        </w:rPr>
        <w:t xml:space="preserve"> = </w:t>
      </w:r>
      <w:proofErr w:type="spellStart"/>
      <w:r w:rsidRPr="0014066D">
        <w:rPr>
          <w:rFonts w:ascii="Times New Roman" w:eastAsia="Times New Roman" w:hAnsi="Times New Roman" w:cs="Times New Roman"/>
          <w:sz w:val="16"/>
          <w:szCs w:val="16"/>
        </w:rPr>
        <w:t>С</w:t>
      </w:r>
      <w:r w:rsidRPr="0014066D">
        <w:rPr>
          <w:rFonts w:ascii="Times New Roman" w:eastAsia="Times New Roman" w:hAnsi="Times New Roman" w:cs="Times New Roman"/>
          <w:sz w:val="16"/>
          <w:szCs w:val="16"/>
          <w:vertAlign w:val="subscript"/>
        </w:rPr>
        <w:t>спец</w:t>
      </w:r>
      <w:proofErr w:type="spellEnd"/>
      <w:r w:rsidRPr="0014066D">
        <w:rPr>
          <w:rFonts w:ascii="Times New Roman" w:eastAsia="Times New Roman" w:hAnsi="Times New Roman" w:cs="Times New Roman"/>
          <w:sz w:val="16"/>
          <w:szCs w:val="16"/>
          <w:vertAlign w:val="subscript"/>
        </w:rPr>
        <w:t xml:space="preserve"> </w:t>
      </w: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r w:rsidRPr="0014066D">
        <w:rPr>
          <w:rFonts w:ascii="Times New Roman" w:eastAsia="Times New Roman" w:hAnsi="Times New Roman" w:cs="Times New Roman"/>
          <w:sz w:val="16"/>
          <w:szCs w:val="16"/>
        </w:rPr>
        <w:t xml:space="preserve"> = 497090,00 * 0,111502= 55427,00</w:t>
      </w:r>
      <w:r w:rsidRPr="0014066D">
        <w:rPr>
          <w:rFonts w:ascii="Times New Roman" w:eastAsia="Times New Roman" w:hAnsi="Times New Roman" w:cs="Times New Roman"/>
          <w:color w:val="000000"/>
          <w:sz w:val="16"/>
          <w:szCs w:val="16"/>
        </w:rPr>
        <w:t xml:space="preserve"> рублей.</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7. </w:t>
      </w:r>
      <w:proofErr w:type="gramStart"/>
      <w:r w:rsidRPr="0014066D">
        <w:rPr>
          <w:rFonts w:ascii="Times New Roman" w:eastAsia="Times New Roman" w:hAnsi="Times New Roman" w:cs="Times New Roman"/>
          <w:sz w:val="16"/>
          <w:szCs w:val="16"/>
        </w:rPr>
        <w:t xml:space="preserve">Размер межбюджетных трансфертов на реализацию полномочий  по утверждению генеральных планов сельского поселения Борискино-Игар муниципального района Клявлинский, правил землепользования и застройки,  резервированию земель и изъятию земельных участков в границах поселения для муниципальных нужд, осуществлению муниципального земельного контроля за использованием земель сельского поселения Борискино-Игар муниципального района Клявлинский, осуществлению в случаях, предусмотренных Градостроительным </w:t>
      </w:r>
      <w:hyperlink r:id="rId10" w:history="1">
        <w:r w:rsidRPr="0014066D">
          <w:rPr>
            <w:rFonts w:ascii="Times New Roman" w:eastAsia="Times New Roman" w:hAnsi="Times New Roman" w:cs="Times New Roman"/>
            <w:color w:val="0000FF"/>
            <w:sz w:val="16"/>
            <w:szCs w:val="16"/>
            <w:u w:val="single"/>
          </w:rPr>
          <w:t>кодексом</w:t>
        </w:r>
      </w:hyperlink>
      <w:r w:rsidRPr="0014066D">
        <w:rPr>
          <w:rFonts w:ascii="Times New Roman" w:eastAsia="Times New Roman" w:hAnsi="Times New Roman" w:cs="Times New Roman"/>
          <w:sz w:val="16"/>
          <w:szCs w:val="16"/>
        </w:rPr>
        <w:t xml:space="preserve"> Российской Федерации, осмотров зданий, сооружений и выдаче рекомендаций об</w:t>
      </w:r>
      <w:proofErr w:type="gramEnd"/>
      <w:r w:rsidRPr="0014066D">
        <w:rPr>
          <w:rFonts w:ascii="Times New Roman" w:eastAsia="Times New Roman" w:hAnsi="Times New Roman" w:cs="Times New Roman"/>
          <w:sz w:val="16"/>
          <w:szCs w:val="16"/>
        </w:rPr>
        <w:t xml:space="preserve"> </w:t>
      </w:r>
      <w:proofErr w:type="gramStart"/>
      <w:r w:rsidRPr="0014066D">
        <w:rPr>
          <w:rFonts w:ascii="Times New Roman" w:eastAsia="Times New Roman" w:hAnsi="Times New Roman" w:cs="Times New Roman"/>
          <w:sz w:val="16"/>
          <w:szCs w:val="16"/>
        </w:rPr>
        <w:t>устранении</w:t>
      </w:r>
      <w:proofErr w:type="gramEnd"/>
      <w:r w:rsidRPr="0014066D">
        <w:rPr>
          <w:rFonts w:ascii="Times New Roman" w:eastAsia="Times New Roman" w:hAnsi="Times New Roman" w:cs="Times New Roman"/>
          <w:sz w:val="16"/>
          <w:szCs w:val="16"/>
        </w:rPr>
        <w:t xml:space="preserve"> выявленных в ходе таких осмотров нарушений:</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Годовые затраты на содержание специалистов в поселениях – 131649,00 рублей.</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Доля численности населения сельского поселения в общей численности поселений муниципального района 1584 чел.: 14206 чел. = 0,111502</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МБТ</w:t>
      </w:r>
      <w:r w:rsidRPr="0014066D">
        <w:rPr>
          <w:rFonts w:ascii="Times New Roman" w:eastAsia="Times New Roman" w:hAnsi="Times New Roman" w:cs="Times New Roman"/>
          <w:sz w:val="16"/>
          <w:szCs w:val="16"/>
          <w:vertAlign w:val="subscript"/>
        </w:rPr>
        <w:t>жк</w:t>
      </w:r>
      <w:proofErr w:type="spellEnd"/>
      <w:r w:rsidRPr="0014066D">
        <w:rPr>
          <w:rFonts w:ascii="Times New Roman" w:eastAsia="Times New Roman" w:hAnsi="Times New Roman" w:cs="Times New Roman"/>
          <w:sz w:val="16"/>
          <w:szCs w:val="16"/>
        </w:rPr>
        <w:t xml:space="preserve"> = </w:t>
      </w:r>
      <w:proofErr w:type="spellStart"/>
      <w:r w:rsidRPr="0014066D">
        <w:rPr>
          <w:rFonts w:ascii="Times New Roman" w:eastAsia="Times New Roman" w:hAnsi="Times New Roman" w:cs="Times New Roman"/>
          <w:sz w:val="16"/>
          <w:szCs w:val="16"/>
        </w:rPr>
        <w:t>С</w:t>
      </w:r>
      <w:r w:rsidRPr="0014066D">
        <w:rPr>
          <w:rFonts w:ascii="Times New Roman" w:eastAsia="Times New Roman" w:hAnsi="Times New Roman" w:cs="Times New Roman"/>
          <w:sz w:val="16"/>
          <w:szCs w:val="16"/>
          <w:vertAlign w:val="subscript"/>
        </w:rPr>
        <w:t>спец</w:t>
      </w:r>
      <w:proofErr w:type="spellEnd"/>
      <w:r w:rsidRPr="0014066D">
        <w:rPr>
          <w:rFonts w:ascii="Times New Roman" w:eastAsia="Times New Roman" w:hAnsi="Times New Roman" w:cs="Times New Roman"/>
          <w:sz w:val="16"/>
          <w:szCs w:val="16"/>
          <w:vertAlign w:val="subscript"/>
        </w:rPr>
        <w:t xml:space="preserve"> </w:t>
      </w: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r w:rsidRPr="0014066D">
        <w:rPr>
          <w:rFonts w:ascii="Times New Roman" w:eastAsia="Times New Roman" w:hAnsi="Times New Roman" w:cs="Times New Roman"/>
          <w:sz w:val="16"/>
          <w:szCs w:val="16"/>
        </w:rPr>
        <w:t xml:space="preserve"> = 131649,00 * 0,111502= 14679,00 рубля.</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8. Размер межбюджетных трансфертов на реализацию полномочий  по обеспечению проживающих в сельском поселении Борискино-Игар муниципального района Клявлинский и нуждающихся в жилых помещениях малоимущих граждан жилыми помещениями, осуществлению муниципального жилищного контроля:</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Годовые затраты на содержание специалистов в поселениях –41216,00 рублей.</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Доля численности населения сельского поселения в общей численности поселений муниципального района 1584 чел.: 14206 чел. = 0,111502</w:t>
      </w:r>
    </w:p>
    <w:p w:rsidR="0014066D" w:rsidRPr="0014066D" w:rsidRDefault="0014066D" w:rsidP="0014066D">
      <w:pPr>
        <w:spacing w:after="0" w:line="0" w:lineRule="atLeast"/>
        <w:contextualSpacing/>
        <w:jc w:val="both"/>
        <w:rPr>
          <w:rFonts w:ascii="Times New Roman" w:eastAsia="Times New Roman" w:hAnsi="Times New Roman" w:cs="Times New Roman"/>
          <w:color w:val="000000"/>
          <w:sz w:val="16"/>
          <w:szCs w:val="16"/>
        </w:rPr>
      </w:pP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МБТ</w:t>
      </w:r>
      <w:r w:rsidRPr="0014066D">
        <w:rPr>
          <w:rFonts w:ascii="Times New Roman" w:eastAsia="Times New Roman" w:hAnsi="Times New Roman" w:cs="Times New Roman"/>
          <w:sz w:val="16"/>
          <w:szCs w:val="16"/>
          <w:vertAlign w:val="subscript"/>
        </w:rPr>
        <w:t>жк</w:t>
      </w:r>
      <w:proofErr w:type="spellEnd"/>
      <w:r w:rsidRPr="0014066D">
        <w:rPr>
          <w:rFonts w:ascii="Times New Roman" w:eastAsia="Times New Roman" w:hAnsi="Times New Roman" w:cs="Times New Roman"/>
          <w:sz w:val="16"/>
          <w:szCs w:val="16"/>
        </w:rPr>
        <w:t xml:space="preserve"> = </w:t>
      </w:r>
      <w:proofErr w:type="spellStart"/>
      <w:r w:rsidRPr="0014066D">
        <w:rPr>
          <w:rFonts w:ascii="Times New Roman" w:eastAsia="Times New Roman" w:hAnsi="Times New Roman" w:cs="Times New Roman"/>
          <w:sz w:val="16"/>
          <w:szCs w:val="16"/>
        </w:rPr>
        <w:t>С</w:t>
      </w:r>
      <w:r w:rsidRPr="0014066D">
        <w:rPr>
          <w:rFonts w:ascii="Times New Roman" w:eastAsia="Times New Roman" w:hAnsi="Times New Roman" w:cs="Times New Roman"/>
          <w:sz w:val="16"/>
          <w:szCs w:val="16"/>
          <w:vertAlign w:val="subscript"/>
        </w:rPr>
        <w:t>спец</w:t>
      </w:r>
      <w:proofErr w:type="spellEnd"/>
      <w:r w:rsidRPr="0014066D">
        <w:rPr>
          <w:rFonts w:ascii="Times New Roman" w:eastAsia="Times New Roman" w:hAnsi="Times New Roman" w:cs="Times New Roman"/>
          <w:sz w:val="16"/>
          <w:szCs w:val="16"/>
          <w:vertAlign w:val="subscript"/>
        </w:rPr>
        <w:t xml:space="preserve"> </w:t>
      </w: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r w:rsidRPr="0014066D">
        <w:rPr>
          <w:rFonts w:ascii="Times New Roman" w:eastAsia="Times New Roman" w:hAnsi="Times New Roman" w:cs="Times New Roman"/>
          <w:sz w:val="16"/>
          <w:szCs w:val="16"/>
        </w:rPr>
        <w:t xml:space="preserve"> = 41216,00  * 0,111502= 4596,00</w:t>
      </w:r>
      <w:r w:rsidRPr="0014066D">
        <w:rPr>
          <w:rFonts w:ascii="Times New Roman" w:eastAsia="Times New Roman" w:hAnsi="Times New Roman" w:cs="Times New Roman"/>
          <w:color w:val="000000"/>
          <w:sz w:val="16"/>
          <w:szCs w:val="16"/>
        </w:rPr>
        <w:t xml:space="preserve"> рублей.</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9. Размер межбюджетных трансфертов на реализацию полномочий  по </w:t>
      </w:r>
      <w:r w:rsidRPr="0014066D">
        <w:rPr>
          <w:rFonts w:ascii="Times New Roman" w:eastAsia="Times New Roman" w:hAnsi="Times New Roman" w:cs="Times New Roman"/>
          <w:bCs/>
          <w:sz w:val="16"/>
          <w:szCs w:val="16"/>
        </w:rPr>
        <w:t xml:space="preserve">организации в границах сельского поселения </w:t>
      </w:r>
      <w:r w:rsidRPr="0014066D">
        <w:rPr>
          <w:rFonts w:ascii="Times New Roman" w:eastAsia="Times New Roman" w:hAnsi="Times New Roman" w:cs="Times New Roman"/>
          <w:sz w:val="16"/>
          <w:szCs w:val="16"/>
        </w:rPr>
        <w:t xml:space="preserve">Борискино-Игар </w:t>
      </w:r>
      <w:r w:rsidRPr="0014066D">
        <w:rPr>
          <w:rFonts w:ascii="Times New Roman" w:eastAsia="Times New Roman" w:hAnsi="Times New Roman" w:cs="Times New Roman"/>
          <w:bCs/>
          <w:sz w:val="16"/>
          <w:szCs w:val="16"/>
        </w:rPr>
        <w:t>муниципального района Клявлинский электро-, тепл</w:t>
      </w:r>
      <w:proofErr w:type="gramStart"/>
      <w:r w:rsidRPr="0014066D">
        <w:rPr>
          <w:rFonts w:ascii="Times New Roman" w:eastAsia="Times New Roman" w:hAnsi="Times New Roman" w:cs="Times New Roman"/>
          <w:bCs/>
          <w:sz w:val="16"/>
          <w:szCs w:val="16"/>
        </w:rPr>
        <w:t>о-</w:t>
      </w:r>
      <w:proofErr w:type="gramEnd"/>
      <w:r w:rsidRPr="0014066D">
        <w:rPr>
          <w:rFonts w:ascii="Times New Roman" w:eastAsia="Times New Roman" w:hAnsi="Times New Roman" w:cs="Times New Roman"/>
          <w:bCs/>
          <w:sz w:val="16"/>
          <w:szCs w:val="16"/>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r w:rsidRPr="0014066D">
        <w:rPr>
          <w:rFonts w:ascii="Times New Roman" w:eastAsia="Times New Roman" w:hAnsi="Times New Roman" w:cs="Times New Roman"/>
          <w:sz w:val="16"/>
          <w:szCs w:val="16"/>
        </w:rPr>
        <w:t>:</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Годовые затраты на содержание специалистов в поселениях – 218068,00 рублей.</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Доля численности населения сельского поселения в общей численности поселений муниципального района 1584 чел.: 14206 чел. = 0,111502</w:t>
      </w:r>
    </w:p>
    <w:p w:rsidR="0014066D" w:rsidRPr="0014066D" w:rsidRDefault="0014066D" w:rsidP="0014066D">
      <w:pPr>
        <w:spacing w:after="0" w:line="0" w:lineRule="atLeast"/>
        <w:contextualSpacing/>
        <w:jc w:val="both"/>
        <w:rPr>
          <w:rFonts w:ascii="Times New Roman" w:eastAsia="Times New Roman" w:hAnsi="Times New Roman" w:cs="Times New Roman"/>
          <w:color w:val="000000"/>
          <w:sz w:val="16"/>
          <w:szCs w:val="16"/>
        </w:rPr>
      </w:pP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МБТ</w:t>
      </w:r>
      <w:r w:rsidRPr="0014066D">
        <w:rPr>
          <w:rFonts w:ascii="Times New Roman" w:eastAsia="Times New Roman" w:hAnsi="Times New Roman" w:cs="Times New Roman"/>
          <w:sz w:val="16"/>
          <w:szCs w:val="16"/>
          <w:vertAlign w:val="subscript"/>
        </w:rPr>
        <w:t>жк</w:t>
      </w:r>
      <w:proofErr w:type="spellEnd"/>
      <w:r w:rsidRPr="0014066D">
        <w:rPr>
          <w:rFonts w:ascii="Times New Roman" w:eastAsia="Times New Roman" w:hAnsi="Times New Roman" w:cs="Times New Roman"/>
          <w:sz w:val="16"/>
          <w:szCs w:val="16"/>
        </w:rPr>
        <w:t xml:space="preserve"> = </w:t>
      </w:r>
      <w:proofErr w:type="spellStart"/>
      <w:r w:rsidRPr="0014066D">
        <w:rPr>
          <w:rFonts w:ascii="Times New Roman" w:eastAsia="Times New Roman" w:hAnsi="Times New Roman" w:cs="Times New Roman"/>
          <w:sz w:val="16"/>
          <w:szCs w:val="16"/>
        </w:rPr>
        <w:t>С</w:t>
      </w:r>
      <w:r w:rsidRPr="0014066D">
        <w:rPr>
          <w:rFonts w:ascii="Times New Roman" w:eastAsia="Times New Roman" w:hAnsi="Times New Roman" w:cs="Times New Roman"/>
          <w:sz w:val="16"/>
          <w:szCs w:val="16"/>
          <w:vertAlign w:val="subscript"/>
        </w:rPr>
        <w:t>спец</w:t>
      </w:r>
      <w:proofErr w:type="spellEnd"/>
      <w:r w:rsidRPr="0014066D">
        <w:rPr>
          <w:rFonts w:ascii="Times New Roman" w:eastAsia="Times New Roman" w:hAnsi="Times New Roman" w:cs="Times New Roman"/>
          <w:sz w:val="16"/>
          <w:szCs w:val="16"/>
          <w:vertAlign w:val="subscript"/>
        </w:rPr>
        <w:t xml:space="preserve"> </w:t>
      </w: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r w:rsidRPr="0014066D">
        <w:rPr>
          <w:rFonts w:ascii="Times New Roman" w:eastAsia="Times New Roman" w:hAnsi="Times New Roman" w:cs="Times New Roman"/>
          <w:sz w:val="16"/>
          <w:szCs w:val="16"/>
        </w:rPr>
        <w:t xml:space="preserve"> = 218068,00  * 0,111502= </w:t>
      </w:r>
      <w:r w:rsidRPr="0014066D">
        <w:rPr>
          <w:rFonts w:ascii="Times New Roman" w:eastAsia="Times New Roman" w:hAnsi="Times New Roman" w:cs="Times New Roman"/>
          <w:color w:val="000000"/>
          <w:sz w:val="16"/>
          <w:szCs w:val="16"/>
        </w:rPr>
        <w:t>24315,00 рублей.</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10. Размер межбюджетных трансфертов на реализацию полномочий  по владению, пользованию и распоряжению имуществом, находящимся в муниципальной собственности сельского поселения Борискино-Игар муниципального района Клявлинский:</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Годовые затраты на содержание специалистов в поселениях – 69864,00 рублей.</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Доля численности населения сельского поселения в общей численности поселений муниципального района 1584 чел.: 14206 чел. = 0,111502</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color w:val="000000"/>
          <w:sz w:val="16"/>
          <w:szCs w:val="16"/>
        </w:rPr>
      </w:pP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МБТ</w:t>
      </w:r>
      <w:r w:rsidRPr="0014066D">
        <w:rPr>
          <w:rFonts w:ascii="Times New Roman" w:eastAsia="Times New Roman" w:hAnsi="Times New Roman" w:cs="Times New Roman"/>
          <w:sz w:val="16"/>
          <w:szCs w:val="16"/>
          <w:vertAlign w:val="subscript"/>
        </w:rPr>
        <w:t>жк</w:t>
      </w:r>
      <w:proofErr w:type="spellEnd"/>
      <w:r w:rsidRPr="0014066D">
        <w:rPr>
          <w:rFonts w:ascii="Times New Roman" w:eastAsia="Times New Roman" w:hAnsi="Times New Roman" w:cs="Times New Roman"/>
          <w:sz w:val="16"/>
          <w:szCs w:val="16"/>
        </w:rPr>
        <w:t xml:space="preserve"> = </w:t>
      </w:r>
      <w:proofErr w:type="spellStart"/>
      <w:r w:rsidRPr="0014066D">
        <w:rPr>
          <w:rFonts w:ascii="Times New Roman" w:eastAsia="Times New Roman" w:hAnsi="Times New Roman" w:cs="Times New Roman"/>
          <w:sz w:val="16"/>
          <w:szCs w:val="16"/>
        </w:rPr>
        <w:t>С</w:t>
      </w:r>
      <w:r w:rsidRPr="0014066D">
        <w:rPr>
          <w:rFonts w:ascii="Times New Roman" w:eastAsia="Times New Roman" w:hAnsi="Times New Roman" w:cs="Times New Roman"/>
          <w:sz w:val="16"/>
          <w:szCs w:val="16"/>
          <w:vertAlign w:val="subscript"/>
        </w:rPr>
        <w:t>спец</w:t>
      </w:r>
      <w:proofErr w:type="spellEnd"/>
      <w:r w:rsidRPr="0014066D">
        <w:rPr>
          <w:rFonts w:ascii="Times New Roman" w:eastAsia="Times New Roman" w:hAnsi="Times New Roman" w:cs="Times New Roman"/>
          <w:sz w:val="16"/>
          <w:szCs w:val="16"/>
          <w:vertAlign w:val="subscript"/>
        </w:rPr>
        <w:t xml:space="preserve"> </w:t>
      </w: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r w:rsidRPr="0014066D">
        <w:rPr>
          <w:rFonts w:ascii="Times New Roman" w:eastAsia="Times New Roman" w:hAnsi="Times New Roman" w:cs="Times New Roman"/>
          <w:sz w:val="16"/>
          <w:szCs w:val="16"/>
        </w:rPr>
        <w:t xml:space="preserve"> = 69864,00  * 0,111502= 7790,00</w:t>
      </w:r>
      <w:r w:rsidRPr="0014066D">
        <w:rPr>
          <w:rFonts w:ascii="Times New Roman" w:eastAsia="Times New Roman" w:hAnsi="Times New Roman" w:cs="Times New Roman"/>
          <w:color w:val="000000"/>
          <w:sz w:val="16"/>
          <w:szCs w:val="16"/>
        </w:rPr>
        <w:t xml:space="preserve"> рубля.</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11. </w:t>
      </w:r>
      <w:proofErr w:type="gramStart"/>
      <w:r w:rsidRPr="0014066D">
        <w:rPr>
          <w:rFonts w:ascii="Times New Roman" w:eastAsia="Times New Roman" w:hAnsi="Times New Roman" w:cs="Times New Roman"/>
          <w:sz w:val="16"/>
          <w:szCs w:val="16"/>
        </w:rPr>
        <w:t>Размер межбюджетных трансфертов на реализацию полномочий  по участию в предупреждении и ликвидации последствий чрезвычайных ситуаций в границах сельского поселения  Борискино-Игар, созданию, содержанию и организации деятельности аварийно-спасательных служб и (или) аварийно-спасательных формирований на территории сельского поселения  Борискино-Игар, организации и осуществлению мероприятий по территориальной обороне и гражданской обороне, защите населения и территории сельского поселения  Борискино-Игар от чрезвычайных ситуаций природного и техногенного характера:</w:t>
      </w:r>
      <w:proofErr w:type="gramEnd"/>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Годовые затраты на содержание специалистов в поселениях – 129927,00 рубля.</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Доля численности населения сельского поселения в общей численности поселений муниципального района 1584 чел.: 14206 чел. = 0,111502</w:t>
      </w:r>
    </w:p>
    <w:p w:rsidR="0014066D" w:rsidRPr="0014066D" w:rsidRDefault="0014066D" w:rsidP="0014066D">
      <w:pPr>
        <w:spacing w:after="0" w:line="0" w:lineRule="atLeast"/>
        <w:contextualSpacing/>
        <w:jc w:val="both"/>
        <w:rPr>
          <w:rFonts w:ascii="Times New Roman" w:eastAsia="Times New Roman" w:hAnsi="Times New Roman" w:cs="Times New Roman"/>
          <w:color w:val="000000"/>
          <w:sz w:val="16"/>
          <w:szCs w:val="16"/>
        </w:rPr>
      </w:pP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МБТ</w:t>
      </w:r>
      <w:r w:rsidRPr="0014066D">
        <w:rPr>
          <w:rFonts w:ascii="Times New Roman" w:eastAsia="Times New Roman" w:hAnsi="Times New Roman" w:cs="Times New Roman"/>
          <w:sz w:val="16"/>
          <w:szCs w:val="16"/>
          <w:vertAlign w:val="subscript"/>
        </w:rPr>
        <w:t>жк</w:t>
      </w:r>
      <w:proofErr w:type="spellEnd"/>
      <w:r w:rsidRPr="0014066D">
        <w:rPr>
          <w:rFonts w:ascii="Times New Roman" w:eastAsia="Times New Roman" w:hAnsi="Times New Roman" w:cs="Times New Roman"/>
          <w:sz w:val="16"/>
          <w:szCs w:val="16"/>
        </w:rPr>
        <w:t xml:space="preserve"> = </w:t>
      </w:r>
      <w:proofErr w:type="spellStart"/>
      <w:r w:rsidRPr="0014066D">
        <w:rPr>
          <w:rFonts w:ascii="Times New Roman" w:eastAsia="Times New Roman" w:hAnsi="Times New Roman" w:cs="Times New Roman"/>
          <w:sz w:val="16"/>
          <w:szCs w:val="16"/>
        </w:rPr>
        <w:t>С</w:t>
      </w:r>
      <w:r w:rsidRPr="0014066D">
        <w:rPr>
          <w:rFonts w:ascii="Times New Roman" w:eastAsia="Times New Roman" w:hAnsi="Times New Roman" w:cs="Times New Roman"/>
          <w:sz w:val="16"/>
          <w:szCs w:val="16"/>
          <w:vertAlign w:val="subscript"/>
        </w:rPr>
        <w:t>спец</w:t>
      </w:r>
      <w:proofErr w:type="spellEnd"/>
      <w:r w:rsidRPr="0014066D">
        <w:rPr>
          <w:rFonts w:ascii="Times New Roman" w:eastAsia="Times New Roman" w:hAnsi="Times New Roman" w:cs="Times New Roman"/>
          <w:sz w:val="16"/>
          <w:szCs w:val="16"/>
          <w:vertAlign w:val="subscript"/>
        </w:rPr>
        <w:t xml:space="preserve"> </w:t>
      </w: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r w:rsidRPr="0014066D">
        <w:rPr>
          <w:rFonts w:ascii="Times New Roman" w:eastAsia="Times New Roman" w:hAnsi="Times New Roman" w:cs="Times New Roman"/>
          <w:sz w:val="16"/>
          <w:szCs w:val="16"/>
        </w:rPr>
        <w:t xml:space="preserve"> = 129927,00 * 0,111502= 14487</w:t>
      </w:r>
      <w:r w:rsidRPr="0014066D">
        <w:rPr>
          <w:rFonts w:ascii="Times New Roman" w:eastAsia="Times New Roman" w:hAnsi="Times New Roman" w:cs="Times New Roman"/>
          <w:color w:val="000000"/>
          <w:sz w:val="16"/>
          <w:szCs w:val="16"/>
        </w:rPr>
        <w:t>,00 рубля.</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 xml:space="preserve"> 12. Размер межбюджетных трансфертов на реализацию полномочий  по осуществлению </w:t>
      </w:r>
      <w:proofErr w:type="gramStart"/>
      <w:r w:rsidRPr="0014066D">
        <w:rPr>
          <w:rFonts w:ascii="Times New Roman" w:eastAsia="Times New Roman" w:hAnsi="Times New Roman" w:cs="Times New Roman"/>
          <w:sz w:val="16"/>
          <w:szCs w:val="16"/>
        </w:rPr>
        <w:t>контроля за</w:t>
      </w:r>
      <w:proofErr w:type="gramEnd"/>
      <w:r w:rsidRPr="0014066D">
        <w:rPr>
          <w:rFonts w:ascii="Times New Roman" w:eastAsia="Times New Roman" w:hAnsi="Times New Roman" w:cs="Times New Roman"/>
          <w:sz w:val="16"/>
          <w:szCs w:val="16"/>
        </w:rPr>
        <w:t xml:space="preserve"> исполнением бюджета сельского поселения Борискино-Игар муниципального района Клявлинский:</w:t>
      </w:r>
    </w:p>
    <w:p w:rsidR="0014066D" w:rsidRPr="0014066D" w:rsidRDefault="0014066D" w:rsidP="0014066D">
      <w:pPr>
        <w:spacing w:after="0" w:line="0" w:lineRule="atLeast"/>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Годовые затраты на содержание специалистов в поселениях – 18790,00 рублей.</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sz w:val="16"/>
          <w:szCs w:val="16"/>
        </w:rPr>
      </w:pPr>
      <w:r w:rsidRPr="0014066D">
        <w:rPr>
          <w:rFonts w:ascii="Times New Roman" w:eastAsia="Times New Roman" w:hAnsi="Times New Roman" w:cs="Times New Roman"/>
          <w:sz w:val="16"/>
          <w:szCs w:val="16"/>
        </w:rPr>
        <w:t>Доля численности населения сельского поселения в общей численности поселений муниципального района 1584 чел.: 14206 чел. = 0,111502</w:t>
      </w:r>
    </w:p>
    <w:p w:rsidR="0014066D" w:rsidRPr="0014066D" w:rsidRDefault="0014066D" w:rsidP="0014066D">
      <w:pPr>
        <w:spacing w:after="0" w:line="0" w:lineRule="atLeast"/>
        <w:ind w:firstLine="709"/>
        <w:contextualSpacing/>
        <w:jc w:val="both"/>
        <w:rPr>
          <w:rFonts w:ascii="Times New Roman" w:eastAsia="Times New Roman" w:hAnsi="Times New Roman" w:cs="Times New Roman"/>
          <w:color w:val="000000"/>
          <w:sz w:val="16"/>
          <w:szCs w:val="16"/>
        </w:rPr>
      </w:pP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МБТ</w:t>
      </w:r>
      <w:r w:rsidRPr="0014066D">
        <w:rPr>
          <w:rFonts w:ascii="Times New Roman" w:eastAsia="Times New Roman" w:hAnsi="Times New Roman" w:cs="Times New Roman"/>
          <w:sz w:val="16"/>
          <w:szCs w:val="16"/>
          <w:vertAlign w:val="subscript"/>
        </w:rPr>
        <w:t>жк</w:t>
      </w:r>
      <w:proofErr w:type="spellEnd"/>
      <w:r w:rsidRPr="0014066D">
        <w:rPr>
          <w:rFonts w:ascii="Times New Roman" w:eastAsia="Times New Roman" w:hAnsi="Times New Roman" w:cs="Times New Roman"/>
          <w:sz w:val="16"/>
          <w:szCs w:val="16"/>
        </w:rPr>
        <w:t xml:space="preserve"> = </w:t>
      </w:r>
      <w:proofErr w:type="spellStart"/>
      <w:r w:rsidRPr="0014066D">
        <w:rPr>
          <w:rFonts w:ascii="Times New Roman" w:eastAsia="Times New Roman" w:hAnsi="Times New Roman" w:cs="Times New Roman"/>
          <w:sz w:val="16"/>
          <w:szCs w:val="16"/>
        </w:rPr>
        <w:t>С</w:t>
      </w:r>
      <w:r w:rsidRPr="0014066D">
        <w:rPr>
          <w:rFonts w:ascii="Times New Roman" w:eastAsia="Times New Roman" w:hAnsi="Times New Roman" w:cs="Times New Roman"/>
          <w:sz w:val="16"/>
          <w:szCs w:val="16"/>
          <w:vertAlign w:val="subscript"/>
        </w:rPr>
        <w:t>спец</w:t>
      </w:r>
      <w:proofErr w:type="spellEnd"/>
      <w:r w:rsidRPr="0014066D">
        <w:rPr>
          <w:rFonts w:ascii="Times New Roman" w:eastAsia="Times New Roman" w:hAnsi="Times New Roman" w:cs="Times New Roman"/>
          <w:sz w:val="16"/>
          <w:szCs w:val="16"/>
          <w:vertAlign w:val="subscript"/>
        </w:rPr>
        <w:t xml:space="preserve"> </w:t>
      </w:r>
      <w:r w:rsidRPr="0014066D">
        <w:rPr>
          <w:rFonts w:ascii="Times New Roman" w:eastAsia="Times New Roman" w:hAnsi="Times New Roman" w:cs="Times New Roman"/>
          <w:sz w:val="16"/>
          <w:szCs w:val="16"/>
        </w:rPr>
        <w:t xml:space="preserve">* </w:t>
      </w:r>
      <w:proofErr w:type="spellStart"/>
      <w:r w:rsidRPr="0014066D">
        <w:rPr>
          <w:rFonts w:ascii="Times New Roman" w:eastAsia="Times New Roman" w:hAnsi="Times New Roman" w:cs="Times New Roman"/>
          <w:sz w:val="16"/>
          <w:szCs w:val="16"/>
        </w:rPr>
        <w:t>Д</w:t>
      </w:r>
      <w:r w:rsidRPr="0014066D">
        <w:rPr>
          <w:rFonts w:ascii="Times New Roman" w:eastAsia="Times New Roman" w:hAnsi="Times New Roman" w:cs="Times New Roman"/>
          <w:sz w:val="16"/>
          <w:szCs w:val="16"/>
          <w:vertAlign w:val="subscript"/>
        </w:rPr>
        <w:t>н</w:t>
      </w:r>
      <w:proofErr w:type="spellEnd"/>
      <w:r w:rsidRPr="0014066D">
        <w:rPr>
          <w:rFonts w:ascii="Times New Roman" w:eastAsia="Times New Roman" w:hAnsi="Times New Roman" w:cs="Times New Roman"/>
          <w:sz w:val="16"/>
          <w:szCs w:val="16"/>
        </w:rPr>
        <w:t xml:space="preserve"> = 18790,00  * 0,111502= 2095,00</w:t>
      </w:r>
      <w:r w:rsidRPr="0014066D">
        <w:rPr>
          <w:rFonts w:ascii="Times New Roman" w:eastAsia="Times New Roman" w:hAnsi="Times New Roman" w:cs="Times New Roman"/>
          <w:color w:val="000000"/>
          <w:sz w:val="16"/>
          <w:szCs w:val="16"/>
        </w:rPr>
        <w:t xml:space="preserve"> рубля.</w:t>
      </w:r>
    </w:p>
    <w:p w:rsidR="00C750CB" w:rsidRDefault="0014066D" w:rsidP="0014066D">
      <w:pPr>
        <w:tabs>
          <w:tab w:val="left" w:pos="5739"/>
        </w:tabs>
        <w:autoSpaceDE w:val="0"/>
        <w:autoSpaceDN w:val="0"/>
        <w:spacing w:after="0" w:line="240" w:lineRule="auto"/>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b/>
      </w:r>
    </w:p>
    <w:p w:rsidR="0014066D" w:rsidRDefault="0014066D" w:rsidP="0014066D">
      <w:pPr>
        <w:tabs>
          <w:tab w:val="left" w:pos="5739"/>
        </w:tabs>
        <w:autoSpaceDE w:val="0"/>
        <w:autoSpaceDN w:val="0"/>
        <w:spacing w:after="0" w:line="240" w:lineRule="auto"/>
        <w:rPr>
          <w:rFonts w:ascii="Times New Roman" w:eastAsia="Times New Roman" w:hAnsi="Times New Roman" w:cs="Times New Roman"/>
          <w:b/>
          <w:bCs/>
          <w:sz w:val="16"/>
          <w:szCs w:val="16"/>
        </w:rPr>
      </w:pPr>
    </w:p>
    <w:p w:rsidR="00435560" w:rsidRPr="00435560" w:rsidRDefault="00435560" w:rsidP="00435560">
      <w:pPr>
        <w:tabs>
          <w:tab w:val="left" w:pos="5739"/>
        </w:tabs>
        <w:autoSpaceDE w:val="0"/>
        <w:autoSpaceDN w:val="0"/>
        <w:spacing w:after="0" w:line="240" w:lineRule="auto"/>
        <w:jc w:val="center"/>
        <w:rPr>
          <w:rFonts w:ascii="Times New Roman" w:eastAsia="Times New Roman" w:hAnsi="Times New Roman" w:cs="Times New Roman"/>
          <w:b/>
          <w:sz w:val="20"/>
          <w:szCs w:val="20"/>
        </w:rPr>
      </w:pPr>
      <w:r w:rsidRPr="00435560">
        <w:rPr>
          <w:rFonts w:ascii="Times New Roman" w:eastAsiaTheme="minorHAnsi" w:hAnsi="Times New Roman" w:cs="Times New Roman"/>
          <w:b/>
          <w:sz w:val="20"/>
          <w:szCs w:val="20"/>
          <w:lang w:eastAsia="en-US"/>
        </w:rPr>
        <w:t xml:space="preserve">Постановление Администрации </w:t>
      </w:r>
      <w:r w:rsidRPr="00435560">
        <w:rPr>
          <w:rFonts w:ascii="Times New Roman" w:hAnsi="Times New Roman" w:cs="Times New Roman"/>
          <w:b/>
          <w:sz w:val="20"/>
          <w:szCs w:val="20"/>
        </w:rPr>
        <w:t xml:space="preserve">сельского поселения Борискино-Игар муниципального района Клявлинский Самарской области </w:t>
      </w:r>
      <w:r w:rsidRPr="00435560">
        <w:rPr>
          <w:rFonts w:ascii="Times New Roman" w:eastAsia="Times New Roman" w:hAnsi="Times New Roman" w:cs="Times New Roman"/>
          <w:b/>
          <w:sz w:val="20"/>
          <w:szCs w:val="20"/>
          <w:lang w:eastAsia="ar-SA"/>
        </w:rPr>
        <w:t>№ 43 от 11.11.2024 «О</w:t>
      </w:r>
      <w:r w:rsidRPr="00435560">
        <w:rPr>
          <w:rFonts w:ascii="Times New Roman" w:eastAsia="Times New Roman" w:hAnsi="Times New Roman" w:cs="Times New Roman"/>
          <w:b/>
          <w:sz w:val="20"/>
          <w:szCs w:val="20"/>
        </w:rPr>
        <w:t xml:space="preserve">б утверждении методики прогнозирования </w:t>
      </w:r>
      <w:r w:rsidRPr="00435560">
        <w:rPr>
          <w:rFonts w:ascii="Times New Roman" w:eastAsia="Times New Roman" w:hAnsi="Times New Roman" w:cs="Times New Roman"/>
          <w:b/>
          <w:sz w:val="20"/>
          <w:szCs w:val="20"/>
        </w:rPr>
        <w:lastRenderedPageBreak/>
        <w:t>поступлений по источникам финансирования дефицитов бюджетов сельского поселения Борискино-Игар муниципального района Самарской области.</w:t>
      </w:r>
    </w:p>
    <w:p w:rsidR="00435560" w:rsidRPr="00435560" w:rsidRDefault="00435560" w:rsidP="00435560">
      <w:pPr>
        <w:spacing w:after="0" w:line="240" w:lineRule="auto"/>
        <w:rPr>
          <w:rFonts w:ascii="Times New Roman" w:eastAsia="Times New Roman" w:hAnsi="Times New Roman" w:cs="Times New Roman"/>
          <w:sz w:val="24"/>
          <w:szCs w:val="24"/>
        </w:rPr>
      </w:pPr>
    </w:p>
    <w:p w:rsidR="00435560" w:rsidRPr="00435560" w:rsidRDefault="00435560" w:rsidP="00435560">
      <w:pPr>
        <w:widowControl w:val="0"/>
        <w:autoSpaceDE w:val="0"/>
        <w:autoSpaceDN w:val="0"/>
        <w:spacing w:after="0" w:line="360" w:lineRule="auto"/>
        <w:ind w:firstLine="567"/>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В соответствии с пунктом 1 статьи 160.2 Бюджетного кодекса Российской Федерации, Постановлением  Правительства Российской Федерации от 26.05.2016 № 469 «Об общих требованиях к методике прогнозирования поступлений по источникам финансирования дефицитов бюджетов», Администрация сельского поселения Борискино-Игар муниципального района Клявлинский ПОСТАНОВЛЯЕТ:</w:t>
      </w:r>
    </w:p>
    <w:p w:rsidR="00435560" w:rsidRPr="00435560" w:rsidRDefault="00435560" w:rsidP="00435560">
      <w:pPr>
        <w:widowControl w:val="0"/>
        <w:autoSpaceDE w:val="0"/>
        <w:autoSpaceDN w:val="0"/>
        <w:spacing w:after="0" w:line="360" w:lineRule="auto"/>
        <w:ind w:firstLine="567"/>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1. Утвердить прилагаемую  методику прогнозирования поступлений по источникам финансирования дефицитов бюджетов сельского поселения Борискино-Игар муниципального района Самарской области</w:t>
      </w:r>
    </w:p>
    <w:p w:rsidR="00435560" w:rsidRPr="00435560" w:rsidRDefault="00435560" w:rsidP="00435560">
      <w:pPr>
        <w:spacing w:after="0" w:line="360" w:lineRule="auto"/>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         2. Признать утратившим силу постановление Главы сельского поселения Борискино-Игар  муниципального района Клявлинский  Самарской области от 10.11.2023г. № 54 «Об утверждении методики прогнозирования поступлений по источникам финансирования дефицитов бюджетов сельского поселения Борискино-Игар муниципального района Самарской области.</w:t>
      </w:r>
    </w:p>
    <w:p w:rsidR="00435560" w:rsidRPr="00435560" w:rsidRDefault="00435560" w:rsidP="00435560">
      <w:pPr>
        <w:widowControl w:val="0"/>
        <w:autoSpaceDE w:val="0"/>
        <w:autoSpaceDN w:val="0"/>
        <w:spacing w:after="0" w:line="360" w:lineRule="auto"/>
        <w:ind w:firstLine="567"/>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3. Опубликовать настоящее постановление в газете  «Вести сельского поселения Борискино-Игар» и </w:t>
      </w:r>
      <w:proofErr w:type="gramStart"/>
      <w:r w:rsidRPr="00435560">
        <w:rPr>
          <w:rFonts w:ascii="Times New Roman" w:eastAsia="Times New Roman" w:hAnsi="Times New Roman" w:cs="Times New Roman"/>
          <w:sz w:val="16"/>
          <w:szCs w:val="16"/>
        </w:rPr>
        <w:t>разместить</w:t>
      </w:r>
      <w:proofErr w:type="gramEnd"/>
      <w:r w:rsidRPr="00435560">
        <w:rPr>
          <w:rFonts w:ascii="Times New Roman" w:eastAsia="Times New Roman" w:hAnsi="Times New Roman" w:cs="Times New Roman"/>
          <w:sz w:val="16"/>
          <w:szCs w:val="16"/>
        </w:rPr>
        <w:t xml:space="preserve"> настоящее постановление в информационно – телекоммуникационной сети «Интернет» на официальном сайте Администрации муниципального района Клявлинский Самарской области.</w:t>
      </w:r>
    </w:p>
    <w:p w:rsidR="00435560" w:rsidRPr="00435560" w:rsidRDefault="00435560" w:rsidP="00435560">
      <w:pPr>
        <w:widowControl w:val="0"/>
        <w:autoSpaceDE w:val="0"/>
        <w:autoSpaceDN w:val="0"/>
        <w:spacing w:after="0" w:line="360" w:lineRule="auto"/>
        <w:ind w:firstLine="567"/>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4. Настоящее постановление вступает в силу со дня его официального опубликования.</w:t>
      </w:r>
    </w:p>
    <w:p w:rsidR="00435560" w:rsidRPr="00435560" w:rsidRDefault="00435560" w:rsidP="00435560">
      <w:pPr>
        <w:widowControl w:val="0"/>
        <w:autoSpaceDE w:val="0"/>
        <w:autoSpaceDN w:val="0"/>
        <w:spacing w:after="0" w:line="360" w:lineRule="auto"/>
        <w:ind w:firstLine="567"/>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54. </w:t>
      </w:r>
      <w:proofErr w:type="gramStart"/>
      <w:r w:rsidRPr="00435560">
        <w:rPr>
          <w:rFonts w:ascii="Times New Roman" w:eastAsia="Times New Roman" w:hAnsi="Times New Roman" w:cs="Times New Roman"/>
          <w:sz w:val="16"/>
          <w:szCs w:val="16"/>
        </w:rPr>
        <w:t>Контроль за</w:t>
      </w:r>
      <w:proofErr w:type="gramEnd"/>
      <w:r w:rsidRPr="00435560">
        <w:rPr>
          <w:rFonts w:ascii="Times New Roman" w:eastAsia="Times New Roman" w:hAnsi="Times New Roman" w:cs="Times New Roman"/>
          <w:sz w:val="16"/>
          <w:szCs w:val="16"/>
        </w:rPr>
        <w:t xml:space="preserve"> исполнением настоящего постановления оставляю за собой.</w:t>
      </w:r>
    </w:p>
    <w:p w:rsidR="00435560" w:rsidRPr="00435560" w:rsidRDefault="00435560" w:rsidP="00435560">
      <w:pPr>
        <w:tabs>
          <w:tab w:val="left" w:pos="1590"/>
        </w:tabs>
        <w:spacing w:after="0" w:line="240" w:lineRule="auto"/>
        <w:contextualSpacing/>
        <w:jc w:val="both"/>
        <w:rPr>
          <w:rFonts w:ascii="Times New Roman" w:eastAsia="Times New Roman" w:hAnsi="Times New Roman" w:cs="Times New Roman"/>
          <w:sz w:val="16"/>
          <w:szCs w:val="16"/>
        </w:rPr>
      </w:pPr>
    </w:p>
    <w:p w:rsidR="00435560" w:rsidRPr="00435560" w:rsidRDefault="00435560" w:rsidP="00435560">
      <w:pPr>
        <w:spacing w:after="0" w:line="240" w:lineRule="auto"/>
        <w:jc w:val="both"/>
        <w:rPr>
          <w:rFonts w:ascii="Times New Roman" w:eastAsia="Times New Roman" w:hAnsi="Times New Roman" w:cs="Times New Roman"/>
          <w:sz w:val="16"/>
          <w:szCs w:val="16"/>
        </w:rPr>
      </w:pPr>
      <w:proofErr w:type="spellStart"/>
      <w:r w:rsidRPr="00435560">
        <w:rPr>
          <w:rFonts w:ascii="Times New Roman" w:eastAsia="Times New Roman" w:hAnsi="Times New Roman" w:cs="Times New Roman"/>
          <w:sz w:val="16"/>
          <w:szCs w:val="16"/>
        </w:rPr>
        <w:t>Врио</w:t>
      </w:r>
      <w:proofErr w:type="spellEnd"/>
      <w:r w:rsidRPr="00435560">
        <w:rPr>
          <w:rFonts w:ascii="Times New Roman" w:eastAsia="Times New Roman" w:hAnsi="Times New Roman" w:cs="Times New Roman"/>
          <w:sz w:val="16"/>
          <w:szCs w:val="16"/>
        </w:rPr>
        <w:t xml:space="preserve"> главы сельского поселения Борискино-Игар </w:t>
      </w:r>
    </w:p>
    <w:p w:rsidR="00435560" w:rsidRPr="00435560" w:rsidRDefault="00435560" w:rsidP="00435560">
      <w:pPr>
        <w:spacing w:after="0" w:line="240" w:lineRule="auto"/>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муниципального района Клявлинский</w:t>
      </w:r>
    </w:p>
    <w:p w:rsidR="00435560" w:rsidRPr="00435560" w:rsidRDefault="00435560" w:rsidP="00435560">
      <w:pPr>
        <w:spacing w:after="0" w:line="240" w:lineRule="auto"/>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Самарской области                                                                                Н.С.</w:t>
      </w:r>
      <w:r>
        <w:rPr>
          <w:rFonts w:ascii="Times New Roman" w:eastAsia="Times New Roman" w:hAnsi="Times New Roman" w:cs="Times New Roman"/>
          <w:sz w:val="16"/>
          <w:szCs w:val="16"/>
        </w:rPr>
        <w:t xml:space="preserve"> </w:t>
      </w:r>
      <w:r w:rsidRPr="00435560">
        <w:rPr>
          <w:rFonts w:ascii="Times New Roman" w:eastAsia="Times New Roman" w:hAnsi="Times New Roman" w:cs="Times New Roman"/>
          <w:sz w:val="16"/>
          <w:szCs w:val="16"/>
        </w:rPr>
        <w:t>Кошкина</w:t>
      </w:r>
    </w:p>
    <w:p w:rsidR="00435560" w:rsidRPr="00435560" w:rsidRDefault="00435560" w:rsidP="00435560">
      <w:pPr>
        <w:spacing w:after="0" w:line="240" w:lineRule="auto"/>
        <w:jc w:val="both"/>
        <w:rPr>
          <w:rFonts w:ascii="Times New Roman" w:eastAsia="Times New Roman" w:hAnsi="Times New Roman" w:cs="Times New Roman"/>
          <w:sz w:val="16"/>
          <w:szCs w:val="16"/>
        </w:rPr>
      </w:pPr>
    </w:p>
    <w:p w:rsidR="00435560" w:rsidRPr="00435560" w:rsidRDefault="00435560" w:rsidP="00435560">
      <w:pPr>
        <w:spacing w:after="0" w:line="240" w:lineRule="auto"/>
        <w:jc w:val="both"/>
        <w:rPr>
          <w:rFonts w:ascii="Times New Roman" w:eastAsia="Times New Roman" w:hAnsi="Times New Roman" w:cs="Times New Roman"/>
          <w:sz w:val="16"/>
          <w:szCs w:val="16"/>
        </w:rPr>
      </w:pPr>
    </w:p>
    <w:p w:rsidR="00435560" w:rsidRPr="00435560" w:rsidRDefault="00435560" w:rsidP="00435560">
      <w:pPr>
        <w:widowControl w:val="0"/>
        <w:autoSpaceDE w:val="0"/>
        <w:autoSpaceDN w:val="0"/>
        <w:spacing w:after="0" w:line="240" w:lineRule="auto"/>
        <w:jc w:val="right"/>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Приложение</w:t>
      </w:r>
    </w:p>
    <w:p w:rsidR="00435560" w:rsidRPr="00435560" w:rsidRDefault="00435560" w:rsidP="00435560">
      <w:pPr>
        <w:widowControl w:val="0"/>
        <w:autoSpaceDE w:val="0"/>
        <w:autoSpaceDN w:val="0"/>
        <w:spacing w:after="0" w:line="240" w:lineRule="auto"/>
        <w:jc w:val="right"/>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Утвержден </w:t>
      </w:r>
    </w:p>
    <w:p w:rsidR="00435560" w:rsidRPr="00435560" w:rsidRDefault="00435560" w:rsidP="00435560">
      <w:pPr>
        <w:widowControl w:val="0"/>
        <w:autoSpaceDE w:val="0"/>
        <w:autoSpaceDN w:val="0"/>
        <w:spacing w:after="0" w:line="240" w:lineRule="auto"/>
        <w:jc w:val="right"/>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постановлением администрации</w:t>
      </w:r>
    </w:p>
    <w:p w:rsidR="00435560" w:rsidRPr="00435560" w:rsidRDefault="00435560" w:rsidP="00435560">
      <w:pPr>
        <w:widowControl w:val="0"/>
        <w:autoSpaceDE w:val="0"/>
        <w:autoSpaceDN w:val="0"/>
        <w:spacing w:after="0" w:line="240" w:lineRule="auto"/>
        <w:jc w:val="right"/>
        <w:rPr>
          <w:rFonts w:ascii="Times New Roman" w:eastAsia="Times New Roman" w:hAnsi="Times New Roman" w:cs="Times New Roman"/>
          <w:color w:val="000000"/>
          <w:spacing w:val="2"/>
          <w:sz w:val="16"/>
          <w:szCs w:val="16"/>
        </w:rPr>
      </w:pPr>
      <w:r w:rsidRPr="00435560">
        <w:rPr>
          <w:rFonts w:ascii="Times New Roman" w:eastAsia="Times New Roman" w:hAnsi="Times New Roman" w:cs="Times New Roman"/>
          <w:color w:val="000000"/>
          <w:spacing w:val="2"/>
          <w:sz w:val="16"/>
          <w:szCs w:val="16"/>
        </w:rPr>
        <w:t xml:space="preserve">сельского поселения Борискино-Игар        </w:t>
      </w:r>
    </w:p>
    <w:p w:rsidR="00435560" w:rsidRPr="00435560" w:rsidRDefault="00435560" w:rsidP="00435560">
      <w:pPr>
        <w:widowControl w:val="0"/>
        <w:autoSpaceDE w:val="0"/>
        <w:autoSpaceDN w:val="0"/>
        <w:spacing w:after="0" w:line="240" w:lineRule="auto"/>
        <w:jc w:val="right"/>
        <w:rPr>
          <w:rFonts w:ascii="Times New Roman" w:eastAsia="Times New Roman" w:hAnsi="Times New Roman" w:cs="Times New Roman"/>
          <w:sz w:val="16"/>
          <w:szCs w:val="16"/>
          <w:u w:val="single"/>
        </w:rPr>
      </w:pPr>
      <w:r w:rsidRPr="00435560">
        <w:rPr>
          <w:rFonts w:ascii="Times New Roman" w:eastAsia="Times New Roman" w:hAnsi="Times New Roman" w:cs="Times New Roman"/>
          <w:sz w:val="16"/>
          <w:szCs w:val="16"/>
        </w:rPr>
        <w:t>от 11.11.2024г.  № 43</w:t>
      </w:r>
    </w:p>
    <w:p w:rsidR="00435560" w:rsidRPr="00435560" w:rsidRDefault="00435560" w:rsidP="00435560">
      <w:pPr>
        <w:spacing w:after="0" w:line="240" w:lineRule="auto"/>
        <w:ind w:left="360"/>
        <w:jc w:val="center"/>
        <w:rPr>
          <w:rFonts w:ascii="Times New Roman" w:eastAsia="Times New Roman" w:hAnsi="Times New Roman" w:cs="Times New Roman"/>
          <w:b/>
          <w:sz w:val="16"/>
          <w:szCs w:val="16"/>
        </w:rPr>
      </w:pPr>
    </w:p>
    <w:p w:rsidR="00435560" w:rsidRPr="00435560" w:rsidRDefault="00435560" w:rsidP="00435560">
      <w:pPr>
        <w:spacing w:after="0" w:line="240" w:lineRule="auto"/>
        <w:jc w:val="center"/>
        <w:rPr>
          <w:rFonts w:ascii="Times New Roman" w:eastAsia="Times New Roman" w:hAnsi="Times New Roman" w:cs="Times New Roman"/>
          <w:b/>
          <w:sz w:val="16"/>
          <w:szCs w:val="16"/>
        </w:rPr>
      </w:pPr>
      <w:r w:rsidRPr="00435560">
        <w:rPr>
          <w:rFonts w:ascii="Times New Roman" w:eastAsia="Times New Roman" w:hAnsi="Times New Roman" w:cs="Times New Roman"/>
          <w:b/>
          <w:sz w:val="16"/>
          <w:szCs w:val="16"/>
        </w:rPr>
        <w:t>МЕТОДИКА</w:t>
      </w:r>
    </w:p>
    <w:p w:rsidR="00435560" w:rsidRPr="00435560" w:rsidRDefault="00435560" w:rsidP="00435560">
      <w:pPr>
        <w:spacing w:after="0" w:line="240" w:lineRule="auto"/>
        <w:jc w:val="center"/>
        <w:rPr>
          <w:rFonts w:ascii="Times New Roman" w:eastAsia="Times New Roman" w:hAnsi="Times New Roman" w:cs="Times New Roman"/>
          <w:b/>
          <w:sz w:val="16"/>
          <w:szCs w:val="16"/>
        </w:rPr>
      </w:pPr>
      <w:r w:rsidRPr="00435560">
        <w:rPr>
          <w:rFonts w:ascii="Times New Roman" w:eastAsia="Times New Roman" w:hAnsi="Times New Roman" w:cs="Times New Roman"/>
          <w:b/>
          <w:sz w:val="16"/>
          <w:szCs w:val="16"/>
        </w:rPr>
        <w:t>ПРОГНОЗИРОВАНИЯ ПОСТУПЛЕНИЙ ПО ИСТОЧНИКАМ ФИНАНСИРОВАНИЯ ДЕФИЦИТОВ БЮДЖЕТОВ СЕЛЬСКОГО ПОСЕЛЕНИЯ БОРИСКИНО-ИГАР МУНИЦИПАЛЬНОГО РАЙОНА КЛЯВЛИНСКИЙ САМАРСКОЙ ОБЛАСТИ</w:t>
      </w:r>
    </w:p>
    <w:p w:rsidR="00435560" w:rsidRPr="00435560" w:rsidRDefault="00435560" w:rsidP="00435560">
      <w:pPr>
        <w:spacing w:after="0" w:line="240" w:lineRule="auto"/>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      </w:t>
      </w:r>
      <w:proofErr w:type="gramStart"/>
      <w:r w:rsidRPr="00435560">
        <w:rPr>
          <w:rFonts w:ascii="Times New Roman" w:eastAsia="Times New Roman" w:hAnsi="Times New Roman" w:cs="Times New Roman"/>
          <w:sz w:val="16"/>
          <w:szCs w:val="16"/>
        </w:rPr>
        <w:t>Настоящий документ, в соответствии с пунктом 1 статьи 160.2 Бюджетного кодекса Российской Федерации, Постановлением  Правительства Российской Федерации от 26.05.2016 № 469 «Об общих требованиях к методике прогнозирования поступлений по источникам финансирования дефицитов бюджетов», определяет методику прогнозирования поступлений по источникам финансирования дефицитов бюджетов сельского поселения Борискино-Игар муниципального района Самарской области (далее – методика прогнозирования)</w:t>
      </w:r>
      <w:proofErr w:type="gramEnd"/>
    </w:p>
    <w:p w:rsidR="00435560" w:rsidRPr="00435560" w:rsidRDefault="00435560" w:rsidP="00435560">
      <w:pPr>
        <w:spacing w:after="0" w:line="240" w:lineRule="auto"/>
        <w:jc w:val="center"/>
        <w:rPr>
          <w:rFonts w:ascii="Times New Roman" w:eastAsia="Times New Roman" w:hAnsi="Times New Roman" w:cs="Times New Roman"/>
          <w:b/>
          <w:sz w:val="16"/>
          <w:szCs w:val="16"/>
        </w:rPr>
      </w:pPr>
      <w:r w:rsidRPr="00435560">
        <w:rPr>
          <w:rFonts w:ascii="Times New Roman" w:eastAsia="Times New Roman" w:hAnsi="Times New Roman" w:cs="Times New Roman"/>
          <w:b/>
          <w:sz w:val="16"/>
          <w:szCs w:val="16"/>
        </w:rPr>
        <w:t>Цели и задачи методики прогнозирования</w:t>
      </w:r>
    </w:p>
    <w:p w:rsidR="00435560" w:rsidRPr="00435560" w:rsidRDefault="00435560" w:rsidP="00435560">
      <w:pPr>
        <w:spacing w:after="0" w:line="240" w:lineRule="auto"/>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       Методика прогнозирования направлена на повышения качества планирования бюджета сельского поселения Борискино-Игар муниципального района Клявлинский Самарской области (далее – бюджет поселения), а также к повышению качества управления муниципальным долгом сельского поселения Борискино-Игар муниципального района Клявлинский Самарской области.</w:t>
      </w:r>
    </w:p>
    <w:p w:rsidR="00435560" w:rsidRPr="00435560" w:rsidRDefault="00435560" w:rsidP="00435560">
      <w:pPr>
        <w:spacing w:after="0" w:line="240" w:lineRule="auto"/>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Методика определяет порядок осуществления бюджетных полномочий главным администратором </w:t>
      </w:r>
      <w:proofErr w:type="gramStart"/>
      <w:r w:rsidRPr="00435560">
        <w:rPr>
          <w:rFonts w:ascii="Times New Roman" w:eastAsia="Times New Roman" w:hAnsi="Times New Roman" w:cs="Times New Roman"/>
          <w:sz w:val="16"/>
          <w:szCs w:val="16"/>
        </w:rPr>
        <w:t>источников финансирования дефицитов бюджетов поселения</w:t>
      </w:r>
      <w:proofErr w:type="gramEnd"/>
      <w:r w:rsidRPr="00435560">
        <w:rPr>
          <w:rFonts w:ascii="Times New Roman" w:eastAsia="Times New Roman" w:hAnsi="Times New Roman" w:cs="Times New Roman"/>
          <w:sz w:val="16"/>
          <w:szCs w:val="16"/>
        </w:rPr>
        <w:t xml:space="preserve"> администрацией сельского поселения Борискино-Игар муниципального района Клявлинский Самарской области (далее – Администрация поселения) в части операций с источниками финансирования дефицитов бюджетов.</w:t>
      </w:r>
    </w:p>
    <w:p w:rsidR="00435560" w:rsidRPr="00435560" w:rsidRDefault="00435560" w:rsidP="00435560">
      <w:pPr>
        <w:spacing w:after="0" w:line="240" w:lineRule="auto"/>
        <w:jc w:val="center"/>
        <w:rPr>
          <w:rFonts w:ascii="Times New Roman" w:eastAsia="Times New Roman" w:hAnsi="Times New Roman" w:cs="Times New Roman"/>
          <w:b/>
          <w:sz w:val="16"/>
          <w:szCs w:val="16"/>
        </w:rPr>
      </w:pPr>
      <w:r w:rsidRPr="00435560">
        <w:rPr>
          <w:rFonts w:ascii="Times New Roman" w:eastAsia="Times New Roman" w:hAnsi="Times New Roman" w:cs="Times New Roman"/>
          <w:b/>
          <w:sz w:val="16"/>
          <w:szCs w:val="16"/>
        </w:rPr>
        <w:t>Перечень поступлений по источникам финансирования дефицитов бюджетов поселения</w:t>
      </w:r>
    </w:p>
    <w:p w:rsidR="00435560" w:rsidRPr="00435560" w:rsidRDefault="00435560" w:rsidP="00435560">
      <w:pPr>
        <w:spacing w:after="0" w:line="240" w:lineRule="auto"/>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        Главный администратор источников финансирования дефицитов бюджетов </w:t>
      </w:r>
      <w:proofErr w:type="gramStart"/>
      <w:r w:rsidRPr="00435560">
        <w:rPr>
          <w:rFonts w:ascii="Times New Roman" w:eastAsia="Times New Roman" w:hAnsi="Times New Roman" w:cs="Times New Roman"/>
          <w:sz w:val="16"/>
          <w:szCs w:val="16"/>
        </w:rPr>
        <w:t>–А</w:t>
      </w:r>
      <w:proofErr w:type="gramEnd"/>
      <w:r w:rsidRPr="00435560">
        <w:rPr>
          <w:rFonts w:ascii="Times New Roman" w:eastAsia="Times New Roman" w:hAnsi="Times New Roman" w:cs="Times New Roman"/>
          <w:sz w:val="16"/>
          <w:szCs w:val="16"/>
        </w:rPr>
        <w:t>дминистрация поселения выполняет бюджетные полномочия в части прогнозирования поступлений по следующим источникам финансирования бюджетов поселения:</w:t>
      </w:r>
    </w:p>
    <w:p w:rsidR="00435560" w:rsidRPr="00435560" w:rsidRDefault="00435560" w:rsidP="00435560">
      <w:pPr>
        <w:spacing w:after="0" w:line="240" w:lineRule="auto"/>
        <w:jc w:val="both"/>
        <w:rPr>
          <w:rFonts w:ascii="Times New Roman" w:eastAsia="Times New Roman" w:hAnsi="Times New Roman" w:cs="Times New Roman"/>
          <w:sz w:val="16"/>
          <w:szCs w:val="16"/>
        </w:rPr>
      </w:pPr>
    </w:p>
    <w:tbl>
      <w:tblPr>
        <w:tblW w:w="10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6"/>
        <w:gridCol w:w="6583"/>
      </w:tblGrid>
      <w:tr w:rsidR="00435560" w:rsidRPr="00435560" w:rsidTr="00435560">
        <w:tc>
          <w:tcPr>
            <w:tcW w:w="3506" w:type="dxa"/>
          </w:tcPr>
          <w:p w:rsidR="00435560" w:rsidRPr="00435560" w:rsidRDefault="00435560" w:rsidP="00435560">
            <w:pPr>
              <w:spacing w:after="0" w:line="240" w:lineRule="auto"/>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Код бюджетной </w:t>
            </w:r>
            <w:proofErr w:type="gramStart"/>
            <w:r w:rsidRPr="00435560">
              <w:rPr>
                <w:rFonts w:ascii="Times New Roman" w:eastAsia="Times New Roman" w:hAnsi="Times New Roman" w:cs="Times New Roman"/>
                <w:sz w:val="16"/>
                <w:szCs w:val="16"/>
              </w:rPr>
              <w:t>классификации источников финансирования дефицитов бюджетов</w:t>
            </w:r>
            <w:proofErr w:type="gramEnd"/>
          </w:p>
        </w:tc>
        <w:tc>
          <w:tcPr>
            <w:tcW w:w="6583" w:type="dxa"/>
          </w:tcPr>
          <w:p w:rsidR="00435560" w:rsidRPr="00435560" w:rsidRDefault="00435560" w:rsidP="00435560">
            <w:pPr>
              <w:spacing w:after="0" w:line="240" w:lineRule="auto"/>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Наименование </w:t>
            </w:r>
            <w:proofErr w:type="gramStart"/>
            <w:r w:rsidRPr="00435560">
              <w:rPr>
                <w:rFonts w:ascii="Times New Roman" w:eastAsia="Times New Roman" w:hAnsi="Times New Roman" w:cs="Times New Roman"/>
                <w:sz w:val="16"/>
                <w:szCs w:val="16"/>
              </w:rPr>
              <w:t>кодов бюджетной классификации источников финансирования дефицитов бюджетов</w:t>
            </w:r>
            <w:proofErr w:type="gramEnd"/>
          </w:p>
        </w:tc>
      </w:tr>
      <w:tr w:rsidR="00435560" w:rsidRPr="00435560" w:rsidTr="00435560">
        <w:tc>
          <w:tcPr>
            <w:tcW w:w="3506" w:type="dxa"/>
          </w:tcPr>
          <w:p w:rsidR="00435560" w:rsidRPr="00435560" w:rsidRDefault="00435560" w:rsidP="00435560">
            <w:pPr>
              <w:spacing w:after="0" w:line="240" w:lineRule="auto"/>
              <w:jc w:val="center"/>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1</w:t>
            </w:r>
          </w:p>
        </w:tc>
        <w:tc>
          <w:tcPr>
            <w:tcW w:w="6583" w:type="dxa"/>
          </w:tcPr>
          <w:p w:rsidR="00435560" w:rsidRPr="00435560" w:rsidRDefault="00435560" w:rsidP="00435560">
            <w:pPr>
              <w:spacing w:after="0" w:line="240" w:lineRule="auto"/>
              <w:jc w:val="center"/>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2</w:t>
            </w:r>
          </w:p>
        </w:tc>
      </w:tr>
      <w:tr w:rsidR="00435560" w:rsidRPr="00435560" w:rsidTr="00435560">
        <w:tc>
          <w:tcPr>
            <w:tcW w:w="3506" w:type="dxa"/>
          </w:tcPr>
          <w:p w:rsidR="00435560" w:rsidRPr="00435560" w:rsidRDefault="00435560" w:rsidP="00435560">
            <w:pPr>
              <w:spacing w:after="0" w:line="240" w:lineRule="auto"/>
              <w:jc w:val="center"/>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531 01 05 00 00 00 0000 000</w:t>
            </w:r>
          </w:p>
        </w:tc>
        <w:tc>
          <w:tcPr>
            <w:tcW w:w="6583" w:type="dxa"/>
          </w:tcPr>
          <w:p w:rsidR="00435560" w:rsidRPr="00435560" w:rsidRDefault="00435560" w:rsidP="00435560">
            <w:pPr>
              <w:spacing w:after="0" w:line="240" w:lineRule="auto"/>
              <w:jc w:val="center"/>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Изменение остатков средств на счетах по учету средств бюджетов</w:t>
            </w:r>
          </w:p>
        </w:tc>
      </w:tr>
    </w:tbl>
    <w:p w:rsidR="00435560" w:rsidRPr="00435560" w:rsidRDefault="00435560" w:rsidP="00435560">
      <w:pPr>
        <w:spacing w:after="0" w:line="240" w:lineRule="auto"/>
        <w:ind w:left="360"/>
        <w:jc w:val="center"/>
        <w:rPr>
          <w:rFonts w:ascii="Times New Roman" w:eastAsia="Times New Roman" w:hAnsi="Times New Roman" w:cs="Times New Roman"/>
          <w:b/>
          <w:sz w:val="16"/>
          <w:szCs w:val="16"/>
        </w:rPr>
      </w:pPr>
      <w:r w:rsidRPr="00435560">
        <w:rPr>
          <w:rFonts w:ascii="Times New Roman" w:eastAsia="Times New Roman" w:hAnsi="Times New Roman" w:cs="Times New Roman"/>
          <w:b/>
          <w:sz w:val="16"/>
          <w:szCs w:val="16"/>
        </w:rPr>
        <w:t>Методы прогнозирования</w:t>
      </w:r>
    </w:p>
    <w:p w:rsidR="00435560" w:rsidRPr="00435560" w:rsidRDefault="00435560" w:rsidP="00435560">
      <w:pPr>
        <w:spacing w:after="0" w:line="240" w:lineRule="auto"/>
        <w:ind w:hanging="36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           При прогнозировании поступлений по источникам финансирования дефицитов бюджетов поселения используется метод прямого счета.</w:t>
      </w:r>
    </w:p>
    <w:p w:rsidR="00435560" w:rsidRPr="00435560" w:rsidRDefault="00435560" w:rsidP="00435560">
      <w:pPr>
        <w:spacing w:after="0" w:line="240" w:lineRule="auto"/>
        <w:ind w:hanging="36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           Остатки бюджетных средств формируются за счет остатков средств, образовавшихся на начало текущего финансового года, доходов бюджета, дополнительно полученных и не использованных в ходе исполнения бюджета, экономии в расходах.</w:t>
      </w:r>
    </w:p>
    <w:p w:rsidR="00435560" w:rsidRPr="00435560" w:rsidRDefault="00435560" w:rsidP="00435560">
      <w:pPr>
        <w:spacing w:after="0" w:line="240" w:lineRule="auto"/>
        <w:ind w:left="360" w:hanging="360"/>
        <w:jc w:val="both"/>
        <w:rPr>
          <w:rFonts w:ascii="Times New Roman" w:eastAsia="Times New Roman" w:hAnsi="Times New Roman" w:cs="Times New Roman"/>
          <w:sz w:val="16"/>
          <w:szCs w:val="16"/>
        </w:rPr>
      </w:pPr>
      <w:r w:rsidRPr="00435560">
        <w:rPr>
          <w:rFonts w:ascii="Times New Roman" w:eastAsia="Times New Roman" w:hAnsi="Times New Roman" w:cs="Times New Roman"/>
          <w:b/>
          <w:sz w:val="16"/>
          <w:szCs w:val="16"/>
        </w:rPr>
        <w:t>Формула расчета</w:t>
      </w:r>
      <w:r w:rsidRPr="00435560">
        <w:rPr>
          <w:rFonts w:ascii="Times New Roman" w:eastAsia="Times New Roman" w:hAnsi="Times New Roman" w:cs="Times New Roman"/>
          <w:sz w:val="16"/>
          <w:szCs w:val="16"/>
        </w:rPr>
        <w:t>:</w:t>
      </w:r>
    </w:p>
    <w:p w:rsidR="00435560" w:rsidRPr="00435560" w:rsidRDefault="00435560" w:rsidP="00435560">
      <w:pPr>
        <w:spacing w:after="0" w:line="240" w:lineRule="auto"/>
        <w:ind w:left="360" w:hanging="36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ИОСБ= (-Д</w:t>
      </w:r>
      <w:proofErr w:type="gramStart"/>
      <w:r w:rsidRPr="00435560">
        <w:rPr>
          <w:rFonts w:ascii="Times New Roman" w:eastAsia="Times New Roman" w:hAnsi="Times New Roman" w:cs="Times New Roman"/>
          <w:sz w:val="16"/>
          <w:szCs w:val="16"/>
          <w:lang w:val="en-CA"/>
        </w:rPr>
        <w:t>i</w:t>
      </w:r>
      <w:proofErr w:type="gramEnd"/>
      <w:r w:rsidRPr="00435560">
        <w:rPr>
          <w:rFonts w:ascii="Times New Roman" w:eastAsia="Times New Roman" w:hAnsi="Times New Roman" w:cs="Times New Roman"/>
          <w:sz w:val="16"/>
          <w:szCs w:val="16"/>
        </w:rPr>
        <w:t>)+</w:t>
      </w:r>
      <w:r w:rsidRPr="00435560">
        <w:rPr>
          <w:rFonts w:ascii="Times New Roman" w:eastAsia="Times New Roman" w:hAnsi="Times New Roman" w:cs="Times New Roman"/>
          <w:sz w:val="16"/>
          <w:szCs w:val="16"/>
          <w:lang w:val="en-CA"/>
        </w:rPr>
        <w:t>P</w:t>
      </w:r>
      <w:r w:rsidRPr="00435560">
        <w:rPr>
          <w:rFonts w:ascii="Times New Roman" w:eastAsia="Times New Roman" w:hAnsi="Times New Roman" w:cs="Times New Roman"/>
          <w:sz w:val="16"/>
          <w:szCs w:val="16"/>
          <w:lang w:val="en-US"/>
        </w:rPr>
        <w:t>i</w:t>
      </w:r>
      <w:r w:rsidRPr="00435560">
        <w:rPr>
          <w:rFonts w:ascii="Times New Roman" w:eastAsia="Times New Roman" w:hAnsi="Times New Roman" w:cs="Times New Roman"/>
          <w:sz w:val="16"/>
          <w:szCs w:val="16"/>
        </w:rPr>
        <w:t xml:space="preserve">  , где</w:t>
      </w:r>
    </w:p>
    <w:p w:rsidR="00435560" w:rsidRPr="00435560" w:rsidRDefault="00435560" w:rsidP="00435560">
      <w:pPr>
        <w:spacing w:after="0" w:line="240" w:lineRule="auto"/>
        <w:ind w:left="360" w:hanging="36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ИОСИБ - Изменение остатков средств на счетах по учету средств бюджетов;</w:t>
      </w:r>
    </w:p>
    <w:p w:rsidR="00435560" w:rsidRPr="00435560" w:rsidRDefault="00435560" w:rsidP="00435560">
      <w:pPr>
        <w:spacing w:after="0" w:line="240" w:lineRule="auto"/>
        <w:ind w:left="360" w:hanging="36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Д</w:t>
      </w:r>
      <w:proofErr w:type="gramStart"/>
      <w:r w:rsidRPr="00435560">
        <w:rPr>
          <w:rFonts w:ascii="Times New Roman" w:eastAsia="Times New Roman" w:hAnsi="Times New Roman" w:cs="Times New Roman"/>
          <w:sz w:val="16"/>
          <w:szCs w:val="16"/>
          <w:lang w:val="en-CA"/>
        </w:rPr>
        <w:t>i</w:t>
      </w:r>
      <w:proofErr w:type="gramEnd"/>
      <w:r w:rsidRPr="00435560">
        <w:rPr>
          <w:rFonts w:ascii="Times New Roman" w:eastAsia="Times New Roman" w:hAnsi="Times New Roman" w:cs="Times New Roman"/>
          <w:sz w:val="16"/>
          <w:szCs w:val="16"/>
        </w:rPr>
        <w:t xml:space="preserve">- прогноз поступлений доходов бюджета поселения  в </w:t>
      </w:r>
      <w:r w:rsidRPr="00435560">
        <w:rPr>
          <w:rFonts w:ascii="Times New Roman" w:eastAsia="Times New Roman" w:hAnsi="Times New Roman" w:cs="Times New Roman"/>
          <w:sz w:val="16"/>
          <w:szCs w:val="16"/>
          <w:lang w:val="en-US"/>
        </w:rPr>
        <w:t>i</w:t>
      </w:r>
      <w:r w:rsidRPr="00435560">
        <w:rPr>
          <w:rFonts w:ascii="Times New Roman" w:eastAsia="Times New Roman" w:hAnsi="Times New Roman" w:cs="Times New Roman"/>
          <w:sz w:val="16"/>
          <w:szCs w:val="16"/>
        </w:rPr>
        <w:t xml:space="preserve"> финансовом году;</w:t>
      </w:r>
    </w:p>
    <w:p w:rsidR="00435560" w:rsidRPr="00435560" w:rsidRDefault="00435560" w:rsidP="00435560">
      <w:pPr>
        <w:spacing w:after="0" w:line="240" w:lineRule="auto"/>
        <w:ind w:left="360" w:hanging="36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lang w:val="en-CA"/>
        </w:rPr>
        <w:t>P</w:t>
      </w:r>
      <w:r w:rsidRPr="00435560">
        <w:rPr>
          <w:rFonts w:ascii="Times New Roman" w:eastAsia="Times New Roman" w:hAnsi="Times New Roman" w:cs="Times New Roman"/>
          <w:sz w:val="16"/>
          <w:szCs w:val="16"/>
          <w:lang w:val="en-US"/>
        </w:rPr>
        <w:t>i</w:t>
      </w:r>
      <w:r w:rsidRPr="00435560">
        <w:rPr>
          <w:rFonts w:ascii="Times New Roman" w:eastAsia="Times New Roman" w:hAnsi="Times New Roman" w:cs="Times New Roman"/>
          <w:sz w:val="16"/>
          <w:szCs w:val="16"/>
        </w:rPr>
        <w:t xml:space="preserve">- прогноз кассовых выплат из бюджета </w:t>
      </w:r>
      <w:proofErr w:type="gramStart"/>
      <w:r w:rsidRPr="00435560">
        <w:rPr>
          <w:rFonts w:ascii="Times New Roman" w:eastAsia="Times New Roman" w:hAnsi="Times New Roman" w:cs="Times New Roman"/>
          <w:sz w:val="16"/>
          <w:szCs w:val="16"/>
        </w:rPr>
        <w:t>поселения  в</w:t>
      </w:r>
      <w:proofErr w:type="gramEnd"/>
      <w:r w:rsidRPr="00435560">
        <w:rPr>
          <w:rFonts w:ascii="Times New Roman" w:eastAsia="Times New Roman" w:hAnsi="Times New Roman" w:cs="Times New Roman"/>
          <w:sz w:val="16"/>
          <w:szCs w:val="16"/>
        </w:rPr>
        <w:t xml:space="preserve"> </w:t>
      </w:r>
      <w:r w:rsidRPr="00435560">
        <w:rPr>
          <w:rFonts w:ascii="Times New Roman" w:eastAsia="Times New Roman" w:hAnsi="Times New Roman" w:cs="Times New Roman"/>
          <w:sz w:val="16"/>
          <w:szCs w:val="16"/>
          <w:lang w:val="en-US"/>
        </w:rPr>
        <w:t>i</w:t>
      </w:r>
      <w:r w:rsidRPr="00435560">
        <w:rPr>
          <w:rFonts w:ascii="Times New Roman" w:eastAsia="Times New Roman" w:hAnsi="Times New Roman" w:cs="Times New Roman"/>
          <w:sz w:val="16"/>
          <w:szCs w:val="16"/>
        </w:rPr>
        <w:t xml:space="preserve"> финансовом году.</w:t>
      </w:r>
    </w:p>
    <w:p w:rsidR="00435560" w:rsidRDefault="00435560" w:rsidP="00435560">
      <w:pPr>
        <w:spacing w:after="0" w:line="240" w:lineRule="auto"/>
        <w:ind w:left="360" w:hanging="360"/>
        <w:jc w:val="center"/>
        <w:rPr>
          <w:rFonts w:ascii="Times New Roman" w:eastAsia="Times New Roman" w:hAnsi="Times New Roman" w:cs="Times New Roman"/>
          <w:sz w:val="26"/>
          <w:szCs w:val="26"/>
        </w:rPr>
      </w:pPr>
    </w:p>
    <w:p w:rsidR="00435560" w:rsidRPr="00435560" w:rsidRDefault="00435560" w:rsidP="00435560">
      <w:pPr>
        <w:autoSpaceDE w:val="0"/>
        <w:autoSpaceDN w:val="0"/>
        <w:adjustRightInd w:val="0"/>
        <w:spacing w:after="0" w:line="240" w:lineRule="auto"/>
        <w:ind w:right="-2"/>
        <w:jc w:val="center"/>
        <w:rPr>
          <w:rFonts w:ascii="Times New Roman" w:eastAsiaTheme="minorHAnsi" w:hAnsi="Times New Roman"/>
          <w:b/>
          <w:sz w:val="20"/>
          <w:szCs w:val="20"/>
        </w:rPr>
      </w:pPr>
      <w:r w:rsidRPr="00435560">
        <w:rPr>
          <w:rFonts w:ascii="Times New Roman" w:eastAsiaTheme="minorHAnsi" w:hAnsi="Times New Roman" w:cs="Times New Roman"/>
          <w:b/>
          <w:sz w:val="20"/>
          <w:szCs w:val="20"/>
          <w:lang w:eastAsia="en-US"/>
        </w:rPr>
        <w:t xml:space="preserve">Постановление Администрации </w:t>
      </w:r>
      <w:r w:rsidRPr="00435560">
        <w:rPr>
          <w:rFonts w:ascii="Times New Roman" w:hAnsi="Times New Roman" w:cs="Times New Roman"/>
          <w:b/>
          <w:sz w:val="20"/>
          <w:szCs w:val="20"/>
        </w:rPr>
        <w:t xml:space="preserve">сельского поселения Борискино-Игар муниципального района Клявлинский Самарской области </w:t>
      </w:r>
      <w:r w:rsidRPr="00435560">
        <w:rPr>
          <w:rFonts w:ascii="Times New Roman" w:eastAsia="Times New Roman" w:hAnsi="Times New Roman" w:cs="Times New Roman"/>
          <w:b/>
          <w:sz w:val="20"/>
          <w:szCs w:val="20"/>
          <w:lang w:eastAsia="ar-SA"/>
        </w:rPr>
        <w:t xml:space="preserve">№ 44 от 11.11.2024 </w:t>
      </w:r>
      <w:r w:rsidRPr="00435560">
        <w:rPr>
          <w:rFonts w:ascii="Times New Roman" w:eastAsiaTheme="minorHAnsi" w:hAnsi="Times New Roman"/>
          <w:b/>
          <w:sz w:val="20"/>
          <w:szCs w:val="20"/>
        </w:rPr>
        <w:t xml:space="preserve"> </w:t>
      </w:r>
      <w:r>
        <w:rPr>
          <w:rFonts w:ascii="Times New Roman" w:eastAsiaTheme="minorHAnsi" w:hAnsi="Times New Roman"/>
          <w:b/>
          <w:sz w:val="20"/>
          <w:szCs w:val="20"/>
        </w:rPr>
        <w:t>«</w:t>
      </w:r>
      <w:r w:rsidRPr="00435560">
        <w:rPr>
          <w:rFonts w:ascii="Times New Roman" w:eastAsiaTheme="minorHAnsi" w:hAnsi="Times New Roman"/>
          <w:b/>
          <w:sz w:val="20"/>
          <w:szCs w:val="20"/>
        </w:rPr>
        <w:t xml:space="preserve">Об утверждении </w:t>
      </w:r>
      <w:r w:rsidRPr="00435560">
        <w:rPr>
          <w:rFonts w:ascii="Times New Roman" w:eastAsiaTheme="minorHAnsi" w:hAnsi="Times New Roman" w:cs="Times New Roman"/>
          <w:b/>
          <w:sz w:val="20"/>
          <w:szCs w:val="20"/>
          <w:lang w:eastAsia="en-US"/>
        </w:rPr>
        <w:t>методики прогнозирования поступлений доходов в бюджет сельского поселения Борискино-Игар муниципального района Самарской области</w:t>
      </w:r>
      <w:r>
        <w:rPr>
          <w:rFonts w:ascii="Times New Roman" w:eastAsiaTheme="minorHAnsi" w:hAnsi="Times New Roman" w:cs="Times New Roman"/>
          <w:b/>
          <w:sz w:val="20"/>
          <w:szCs w:val="20"/>
          <w:lang w:eastAsia="en-US"/>
        </w:rPr>
        <w:t>».</w:t>
      </w:r>
    </w:p>
    <w:p w:rsidR="00435560" w:rsidRPr="00435560" w:rsidRDefault="00435560" w:rsidP="00435560">
      <w:pPr>
        <w:spacing w:after="0"/>
        <w:rPr>
          <w:rFonts w:ascii="Times New Roman" w:eastAsia="Times New Roman" w:hAnsi="Times New Roman"/>
          <w:sz w:val="24"/>
          <w:szCs w:val="24"/>
        </w:rPr>
      </w:pPr>
    </w:p>
    <w:p w:rsidR="00435560" w:rsidRPr="00435560" w:rsidRDefault="00435560" w:rsidP="00435560">
      <w:pPr>
        <w:widowControl w:val="0"/>
        <w:autoSpaceDE w:val="0"/>
        <w:autoSpaceDN w:val="0"/>
        <w:spacing w:after="0"/>
        <w:ind w:firstLine="567"/>
        <w:jc w:val="both"/>
        <w:rPr>
          <w:rFonts w:ascii="Times New Roman" w:eastAsia="Times New Roman" w:hAnsi="Times New Roman" w:cs="Times New Roman"/>
          <w:sz w:val="16"/>
          <w:szCs w:val="16"/>
        </w:rPr>
      </w:pPr>
      <w:proofErr w:type="gramStart"/>
      <w:r w:rsidRPr="00435560">
        <w:rPr>
          <w:rFonts w:ascii="Times New Roman" w:eastAsia="Times New Roman" w:hAnsi="Times New Roman" w:cs="Times New Roman"/>
          <w:sz w:val="16"/>
          <w:szCs w:val="16"/>
        </w:rPr>
        <w:t xml:space="preserve">В соответствии с Бюджетным </w:t>
      </w:r>
      <w:hyperlink r:id="rId11" w:history="1">
        <w:r w:rsidRPr="00435560">
          <w:rPr>
            <w:rFonts w:ascii="Times New Roman" w:eastAsia="Times New Roman" w:hAnsi="Times New Roman" w:cs="Times New Roman"/>
            <w:sz w:val="16"/>
            <w:szCs w:val="16"/>
          </w:rPr>
          <w:t>кодекс</w:t>
        </w:r>
      </w:hyperlink>
      <w:r w:rsidRPr="00435560">
        <w:rPr>
          <w:rFonts w:ascii="Calibri" w:eastAsia="Times New Roman" w:hAnsi="Calibri" w:cs="Calibri"/>
          <w:sz w:val="16"/>
          <w:szCs w:val="16"/>
        </w:rPr>
        <w:t>ом</w:t>
      </w:r>
      <w:r w:rsidRPr="00435560">
        <w:rPr>
          <w:rFonts w:ascii="Times New Roman" w:eastAsia="Times New Roman" w:hAnsi="Times New Roman" w:cs="Times New Roman"/>
          <w:sz w:val="16"/>
          <w:szCs w:val="16"/>
        </w:rPr>
        <w:t xml:space="preserve"> Российской Федерации, </w:t>
      </w:r>
      <w:hyperlink r:id="rId12" w:history="1">
        <w:r w:rsidRPr="00435560">
          <w:rPr>
            <w:rFonts w:ascii="Times New Roman" w:eastAsia="Times New Roman" w:hAnsi="Times New Roman" w:cs="Times New Roman"/>
            <w:sz w:val="16"/>
            <w:szCs w:val="16"/>
          </w:rPr>
          <w:t>постановлением</w:t>
        </w:r>
      </w:hyperlink>
      <w:r w:rsidRPr="00435560">
        <w:rPr>
          <w:rFonts w:ascii="Calibri" w:eastAsia="Times New Roman" w:hAnsi="Calibri" w:cs="Calibri"/>
          <w:sz w:val="16"/>
          <w:szCs w:val="16"/>
        </w:rPr>
        <w:t xml:space="preserve"> </w:t>
      </w:r>
      <w:r w:rsidRPr="00435560">
        <w:rPr>
          <w:rFonts w:ascii="Times New Roman" w:eastAsia="Times New Roman" w:hAnsi="Times New Roman" w:cs="Times New Roman"/>
          <w:sz w:val="16"/>
          <w:szCs w:val="16"/>
        </w:rPr>
        <w:t xml:space="preserve">Правительства Российской Федерации от 23 июня 2016 года N 574 "Об общих требованиях к методике прогнозирования поступлений доходов в бюджеты бюджетной системы Российской Федерации", </w:t>
      </w:r>
      <w:hyperlink r:id="rId13" w:history="1">
        <w:r w:rsidRPr="00435560">
          <w:rPr>
            <w:rFonts w:ascii="Times New Roman" w:eastAsia="Times New Roman" w:hAnsi="Times New Roman" w:cs="Times New Roman"/>
            <w:sz w:val="16"/>
            <w:szCs w:val="16"/>
          </w:rPr>
          <w:t>приказом</w:t>
        </w:r>
      </w:hyperlink>
      <w:r w:rsidRPr="00435560">
        <w:rPr>
          <w:rFonts w:ascii="Times New Roman" w:eastAsia="Times New Roman" w:hAnsi="Times New Roman" w:cs="Times New Roman"/>
          <w:sz w:val="16"/>
          <w:szCs w:val="16"/>
        </w:rPr>
        <w:t xml:space="preserve"> Министерства финансов Российской Федерации от 1 июля 2013 года N 65н "Об утверждении Указаний о порядке применения бюджетной классификации Российской Федерации", Администрация сельского поселения Борискино-Игар муниципального</w:t>
      </w:r>
      <w:proofErr w:type="gramEnd"/>
      <w:r w:rsidRPr="00435560">
        <w:rPr>
          <w:rFonts w:ascii="Times New Roman" w:eastAsia="Times New Roman" w:hAnsi="Times New Roman" w:cs="Times New Roman"/>
          <w:sz w:val="16"/>
          <w:szCs w:val="16"/>
        </w:rPr>
        <w:t xml:space="preserve"> района Клявлинский ПОСТАНОВЛЯЕТ:</w:t>
      </w:r>
    </w:p>
    <w:p w:rsidR="00435560" w:rsidRPr="00435560" w:rsidRDefault="00435560" w:rsidP="00435560">
      <w:pPr>
        <w:widowControl w:val="0"/>
        <w:autoSpaceDE w:val="0"/>
        <w:autoSpaceDN w:val="0"/>
        <w:spacing w:after="0"/>
        <w:ind w:firstLine="567"/>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1. Утвердить прилагаемую  методику прогнозирования поступлений доходов в  бюджет сельского поселения Борискино-Игар муниципального района Самарской области.</w:t>
      </w:r>
    </w:p>
    <w:p w:rsidR="00435560" w:rsidRPr="00435560" w:rsidRDefault="00435560" w:rsidP="00435560">
      <w:pPr>
        <w:spacing w:after="0"/>
        <w:jc w:val="both"/>
        <w:rPr>
          <w:rFonts w:ascii="Times New Roman" w:eastAsiaTheme="minorHAnsi" w:hAnsi="Times New Roman" w:cs="Times New Roman"/>
          <w:sz w:val="16"/>
          <w:szCs w:val="16"/>
        </w:rPr>
      </w:pPr>
      <w:r w:rsidRPr="00435560">
        <w:rPr>
          <w:rFonts w:ascii="Times New Roman" w:eastAsiaTheme="minorHAnsi" w:hAnsi="Times New Roman" w:cs="Times New Roman"/>
          <w:sz w:val="16"/>
          <w:szCs w:val="16"/>
          <w:lang w:eastAsia="en-US"/>
        </w:rPr>
        <w:lastRenderedPageBreak/>
        <w:t xml:space="preserve">2. </w:t>
      </w:r>
      <w:r w:rsidRPr="00435560">
        <w:rPr>
          <w:rFonts w:ascii="Times New Roman" w:eastAsia="Calibri" w:hAnsi="Times New Roman" w:cs="Times New Roman"/>
          <w:sz w:val="16"/>
          <w:szCs w:val="16"/>
          <w:lang w:eastAsia="en-US"/>
        </w:rPr>
        <w:t>Признать</w:t>
      </w:r>
      <w:r w:rsidRPr="00435560">
        <w:rPr>
          <w:rFonts w:ascii="Times New Roman" w:eastAsiaTheme="minorHAnsi" w:hAnsi="Times New Roman" w:cs="Times New Roman"/>
          <w:sz w:val="16"/>
          <w:szCs w:val="16"/>
          <w:lang w:eastAsia="en-US"/>
        </w:rPr>
        <w:t xml:space="preserve"> утратившим силу Постановление Администрации  сельского поселения Борискино-Игар  от 10.11.2023  года  №55 «</w:t>
      </w:r>
      <w:r w:rsidRPr="00435560">
        <w:rPr>
          <w:rFonts w:ascii="Times New Roman" w:eastAsiaTheme="minorHAnsi" w:hAnsi="Times New Roman" w:cs="Times New Roman"/>
          <w:sz w:val="16"/>
          <w:szCs w:val="16"/>
        </w:rPr>
        <w:t xml:space="preserve">Об утверждении </w:t>
      </w:r>
      <w:r w:rsidRPr="00435560">
        <w:rPr>
          <w:rFonts w:ascii="Times New Roman" w:eastAsiaTheme="minorHAnsi" w:hAnsi="Times New Roman" w:cs="Times New Roman"/>
          <w:sz w:val="16"/>
          <w:szCs w:val="16"/>
          <w:lang w:eastAsia="en-US"/>
        </w:rPr>
        <w:t>методики прогнозирования поступлений доходов в бюджет сельского поселения Борискино-Игар муниципального района Самарской области</w:t>
      </w:r>
      <w:proofErr w:type="gramStart"/>
      <w:r w:rsidRPr="00435560">
        <w:rPr>
          <w:rFonts w:ascii="Times New Roman" w:eastAsiaTheme="minorHAnsi" w:hAnsi="Times New Roman" w:cs="Times New Roman"/>
          <w:sz w:val="16"/>
          <w:szCs w:val="16"/>
          <w:lang w:eastAsia="en-US"/>
        </w:rPr>
        <w:t>.»</w:t>
      </w:r>
      <w:proofErr w:type="gramEnd"/>
    </w:p>
    <w:p w:rsidR="00435560" w:rsidRPr="00435560" w:rsidRDefault="00435560" w:rsidP="00435560">
      <w:pPr>
        <w:widowControl w:val="0"/>
        <w:autoSpaceDE w:val="0"/>
        <w:autoSpaceDN w:val="0"/>
        <w:spacing w:after="0"/>
        <w:ind w:firstLine="567"/>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2. Опубликовать настоящее постановление в газете  «Вести сельского поселения Борискино-Игар» и </w:t>
      </w:r>
      <w:proofErr w:type="gramStart"/>
      <w:r w:rsidRPr="00435560">
        <w:rPr>
          <w:rFonts w:ascii="Times New Roman" w:eastAsia="Times New Roman" w:hAnsi="Times New Roman" w:cs="Times New Roman"/>
          <w:sz w:val="16"/>
          <w:szCs w:val="16"/>
        </w:rPr>
        <w:t>разместить</w:t>
      </w:r>
      <w:proofErr w:type="gramEnd"/>
      <w:r w:rsidRPr="00435560">
        <w:rPr>
          <w:rFonts w:ascii="Times New Roman" w:eastAsia="Times New Roman" w:hAnsi="Times New Roman" w:cs="Times New Roman"/>
          <w:sz w:val="16"/>
          <w:szCs w:val="16"/>
        </w:rPr>
        <w:t xml:space="preserve"> настоящее постановление в информационно – телекоммуникационной сети «Интернет» на официальном сайте Администрации муниципального района Клявлинский Самарской области.</w:t>
      </w:r>
    </w:p>
    <w:p w:rsidR="00435560" w:rsidRPr="00435560" w:rsidRDefault="00435560" w:rsidP="00435560">
      <w:pPr>
        <w:widowControl w:val="0"/>
        <w:autoSpaceDE w:val="0"/>
        <w:autoSpaceDN w:val="0"/>
        <w:spacing w:after="0"/>
        <w:ind w:firstLine="567"/>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3. Настоящее постановление вступает в силу со дня его официального опубликования.</w:t>
      </w:r>
    </w:p>
    <w:p w:rsidR="00435560" w:rsidRPr="00435560" w:rsidRDefault="00435560" w:rsidP="00435560">
      <w:pPr>
        <w:widowControl w:val="0"/>
        <w:autoSpaceDE w:val="0"/>
        <w:autoSpaceDN w:val="0"/>
        <w:spacing w:after="0"/>
        <w:ind w:firstLine="567"/>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4. </w:t>
      </w:r>
      <w:proofErr w:type="gramStart"/>
      <w:r w:rsidRPr="00435560">
        <w:rPr>
          <w:rFonts w:ascii="Times New Roman" w:eastAsia="Times New Roman" w:hAnsi="Times New Roman" w:cs="Times New Roman"/>
          <w:sz w:val="16"/>
          <w:szCs w:val="16"/>
        </w:rPr>
        <w:t>Контроль за</w:t>
      </w:r>
      <w:proofErr w:type="gramEnd"/>
      <w:r w:rsidRPr="00435560">
        <w:rPr>
          <w:rFonts w:ascii="Times New Roman" w:eastAsia="Times New Roman" w:hAnsi="Times New Roman" w:cs="Times New Roman"/>
          <w:sz w:val="16"/>
          <w:szCs w:val="16"/>
        </w:rPr>
        <w:t xml:space="preserve"> исполнением настоящего постановления оставляю за собой.</w:t>
      </w:r>
    </w:p>
    <w:p w:rsidR="00435560" w:rsidRPr="00435560" w:rsidRDefault="00435560" w:rsidP="00435560">
      <w:pPr>
        <w:tabs>
          <w:tab w:val="left" w:pos="1590"/>
        </w:tabs>
        <w:spacing w:after="0" w:line="240" w:lineRule="auto"/>
        <w:contextualSpacing/>
        <w:jc w:val="both"/>
        <w:rPr>
          <w:rFonts w:ascii="Times New Roman" w:eastAsia="Times New Roman" w:hAnsi="Times New Roman"/>
          <w:sz w:val="16"/>
          <w:szCs w:val="16"/>
        </w:rPr>
      </w:pPr>
    </w:p>
    <w:p w:rsidR="00435560" w:rsidRPr="00435560" w:rsidRDefault="00435560" w:rsidP="00435560">
      <w:pPr>
        <w:tabs>
          <w:tab w:val="left" w:pos="1590"/>
        </w:tabs>
        <w:spacing w:after="0" w:line="240" w:lineRule="auto"/>
        <w:contextualSpacing/>
        <w:jc w:val="both"/>
        <w:rPr>
          <w:rFonts w:ascii="Times New Roman" w:eastAsia="Times New Roman" w:hAnsi="Times New Roman"/>
          <w:sz w:val="16"/>
          <w:szCs w:val="16"/>
        </w:rPr>
      </w:pPr>
    </w:p>
    <w:p w:rsidR="00435560" w:rsidRPr="00435560" w:rsidRDefault="00435560" w:rsidP="00435560">
      <w:pPr>
        <w:tabs>
          <w:tab w:val="left" w:pos="1590"/>
        </w:tabs>
        <w:spacing w:after="0" w:line="240" w:lineRule="auto"/>
        <w:contextualSpacing/>
        <w:jc w:val="both"/>
        <w:rPr>
          <w:rFonts w:ascii="Times New Roman" w:eastAsia="Times New Roman" w:hAnsi="Times New Roman"/>
          <w:sz w:val="16"/>
          <w:szCs w:val="16"/>
        </w:rPr>
      </w:pPr>
    </w:p>
    <w:p w:rsidR="00435560" w:rsidRPr="00435560" w:rsidRDefault="00435560" w:rsidP="00435560">
      <w:pPr>
        <w:spacing w:after="0" w:line="240" w:lineRule="auto"/>
        <w:jc w:val="both"/>
        <w:rPr>
          <w:rFonts w:ascii="Times New Roman" w:eastAsia="Times New Roman" w:hAnsi="Times New Roman"/>
          <w:sz w:val="16"/>
          <w:szCs w:val="16"/>
        </w:rPr>
      </w:pPr>
      <w:proofErr w:type="spellStart"/>
      <w:r w:rsidRPr="00435560">
        <w:rPr>
          <w:rFonts w:ascii="Times New Roman" w:eastAsia="Times New Roman" w:hAnsi="Times New Roman"/>
          <w:sz w:val="16"/>
          <w:szCs w:val="16"/>
        </w:rPr>
        <w:t>Врио</w:t>
      </w:r>
      <w:proofErr w:type="spellEnd"/>
      <w:r w:rsidRPr="00435560">
        <w:rPr>
          <w:rFonts w:ascii="Times New Roman" w:eastAsia="Times New Roman" w:hAnsi="Times New Roman"/>
          <w:sz w:val="16"/>
          <w:szCs w:val="16"/>
        </w:rPr>
        <w:t xml:space="preserve"> главы сельского поселения Борискино-Игар </w:t>
      </w:r>
    </w:p>
    <w:p w:rsidR="00435560" w:rsidRPr="00435560" w:rsidRDefault="00435560" w:rsidP="00435560">
      <w:pPr>
        <w:spacing w:after="0" w:line="240" w:lineRule="auto"/>
        <w:jc w:val="both"/>
        <w:rPr>
          <w:rFonts w:ascii="Times New Roman" w:eastAsia="Times New Roman" w:hAnsi="Times New Roman"/>
          <w:sz w:val="16"/>
          <w:szCs w:val="16"/>
        </w:rPr>
      </w:pPr>
      <w:r w:rsidRPr="00435560">
        <w:rPr>
          <w:rFonts w:ascii="Times New Roman" w:eastAsia="Times New Roman" w:hAnsi="Times New Roman"/>
          <w:sz w:val="16"/>
          <w:szCs w:val="16"/>
        </w:rPr>
        <w:t>муниципального района Клявлинский</w:t>
      </w:r>
    </w:p>
    <w:p w:rsidR="00435560" w:rsidRPr="00435560" w:rsidRDefault="00435560" w:rsidP="00435560">
      <w:pPr>
        <w:jc w:val="both"/>
        <w:rPr>
          <w:rFonts w:ascii="Times New Roman" w:eastAsia="Times New Roman" w:hAnsi="Times New Roman"/>
          <w:sz w:val="16"/>
          <w:szCs w:val="16"/>
        </w:rPr>
      </w:pPr>
      <w:r w:rsidRPr="00435560">
        <w:rPr>
          <w:rFonts w:ascii="Times New Roman" w:eastAsia="Times New Roman" w:hAnsi="Times New Roman"/>
          <w:sz w:val="16"/>
          <w:szCs w:val="16"/>
        </w:rPr>
        <w:t xml:space="preserve">Самарской области                                                                                  </w:t>
      </w:r>
      <w:r>
        <w:rPr>
          <w:rFonts w:ascii="Times New Roman" w:eastAsia="Times New Roman" w:hAnsi="Times New Roman"/>
          <w:sz w:val="16"/>
          <w:szCs w:val="16"/>
        </w:rPr>
        <w:t xml:space="preserve">                                    </w:t>
      </w:r>
      <w:r w:rsidRPr="00435560">
        <w:rPr>
          <w:rFonts w:ascii="Times New Roman" w:eastAsia="Times New Roman" w:hAnsi="Times New Roman"/>
          <w:sz w:val="16"/>
          <w:szCs w:val="16"/>
        </w:rPr>
        <w:t xml:space="preserve">     Н.С.</w:t>
      </w:r>
      <w:r>
        <w:rPr>
          <w:rFonts w:ascii="Times New Roman" w:eastAsia="Times New Roman" w:hAnsi="Times New Roman"/>
          <w:sz w:val="16"/>
          <w:szCs w:val="16"/>
        </w:rPr>
        <w:t xml:space="preserve">  </w:t>
      </w:r>
      <w:r w:rsidRPr="00435560">
        <w:rPr>
          <w:rFonts w:ascii="Times New Roman" w:eastAsia="Times New Roman" w:hAnsi="Times New Roman"/>
          <w:sz w:val="16"/>
          <w:szCs w:val="16"/>
        </w:rPr>
        <w:t>Кошкина</w:t>
      </w:r>
    </w:p>
    <w:p w:rsidR="00435560" w:rsidRPr="00435560" w:rsidRDefault="00435560" w:rsidP="00435560">
      <w:pPr>
        <w:widowControl w:val="0"/>
        <w:autoSpaceDE w:val="0"/>
        <w:autoSpaceDN w:val="0"/>
        <w:spacing w:after="0" w:line="240" w:lineRule="auto"/>
        <w:jc w:val="right"/>
        <w:rPr>
          <w:rFonts w:ascii="Times New Roman" w:eastAsia="Times New Roman" w:hAnsi="Times New Roman"/>
          <w:sz w:val="16"/>
          <w:szCs w:val="16"/>
        </w:rPr>
      </w:pPr>
      <w:r w:rsidRPr="00435560">
        <w:rPr>
          <w:rFonts w:ascii="Times New Roman" w:eastAsia="Times New Roman" w:hAnsi="Times New Roman"/>
          <w:sz w:val="16"/>
          <w:szCs w:val="16"/>
        </w:rPr>
        <w:t>Приложение</w:t>
      </w:r>
    </w:p>
    <w:p w:rsidR="00435560" w:rsidRPr="00435560" w:rsidRDefault="00435560" w:rsidP="00435560">
      <w:pPr>
        <w:widowControl w:val="0"/>
        <w:autoSpaceDE w:val="0"/>
        <w:autoSpaceDN w:val="0"/>
        <w:spacing w:after="0" w:line="240" w:lineRule="auto"/>
        <w:jc w:val="right"/>
        <w:rPr>
          <w:rFonts w:ascii="Times New Roman" w:eastAsia="Times New Roman" w:hAnsi="Times New Roman"/>
          <w:sz w:val="16"/>
          <w:szCs w:val="16"/>
        </w:rPr>
      </w:pPr>
      <w:r w:rsidRPr="00435560">
        <w:rPr>
          <w:rFonts w:ascii="Times New Roman" w:eastAsia="Times New Roman" w:hAnsi="Times New Roman"/>
          <w:sz w:val="16"/>
          <w:szCs w:val="16"/>
        </w:rPr>
        <w:t xml:space="preserve">Утвержден </w:t>
      </w:r>
    </w:p>
    <w:p w:rsidR="00435560" w:rsidRPr="00435560" w:rsidRDefault="00435560" w:rsidP="00435560">
      <w:pPr>
        <w:widowControl w:val="0"/>
        <w:autoSpaceDE w:val="0"/>
        <w:autoSpaceDN w:val="0"/>
        <w:spacing w:after="0" w:line="240" w:lineRule="auto"/>
        <w:jc w:val="right"/>
        <w:rPr>
          <w:rFonts w:ascii="Times New Roman" w:eastAsia="Times New Roman" w:hAnsi="Times New Roman"/>
          <w:sz w:val="16"/>
          <w:szCs w:val="16"/>
        </w:rPr>
      </w:pPr>
      <w:r w:rsidRPr="00435560">
        <w:rPr>
          <w:rFonts w:ascii="Times New Roman" w:eastAsia="Times New Roman" w:hAnsi="Times New Roman"/>
          <w:sz w:val="16"/>
          <w:szCs w:val="16"/>
        </w:rPr>
        <w:t>постановлением администрации</w:t>
      </w:r>
    </w:p>
    <w:p w:rsidR="00435560" w:rsidRPr="00435560" w:rsidRDefault="00435560" w:rsidP="00435560">
      <w:pPr>
        <w:widowControl w:val="0"/>
        <w:autoSpaceDE w:val="0"/>
        <w:autoSpaceDN w:val="0"/>
        <w:spacing w:after="0" w:line="240" w:lineRule="auto"/>
        <w:jc w:val="right"/>
        <w:rPr>
          <w:rFonts w:ascii="Times New Roman" w:eastAsiaTheme="minorHAnsi" w:hAnsi="Times New Roman"/>
          <w:color w:val="000000"/>
          <w:spacing w:val="2"/>
          <w:sz w:val="16"/>
          <w:szCs w:val="16"/>
          <w:lang w:eastAsia="en-US"/>
        </w:rPr>
      </w:pPr>
      <w:r w:rsidRPr="00435560">
        <w:rPr>
          <w:rFonts w:ascii="Times New Roman" w:eastAsiaTheme="minorHAnsi" w:hAnsi="Times New Roman"/>
          <w:color w:val="000000"/>
          <w:spacing w:val="2"/>
          <w:sz w:val="16"/>
          <w:szCs w:val="16"/>
          <w:lang w:eastAsia="en-US"/>
        </w:rPr>
        <w:t xml:space="preserve">сельского поселения Борискино-Игар        </w:t>
      </w:r>
    </w:p>
    <w:p w:rsidR="00435560" w:rsidRPr="00435560" w:rsidRDefault="00435560" w:rsidP="00435560">
      <w:pPr>
        <w:widowControl w:val="0"/>
        <w:autoSpaceDE w:val="0"/>
        <w:autoSpaceDN w:val="0"/>
        <w:spacing w:after="0" w:line="240" w:lineRule="auto"/>
        <w:jc w:val="right"/>
        <w:rPr>
          <w:rFonts w:ascii="Times New Roman" w:eastAsia="Times New Roman" w:hAnsi="Times New Roman"/>
          <w:sz w:val="16"/>
          <w:szCs w:val="16"/>
          <w:u w:val="single"/>
        </w:rPr>
      </w:pPr>
      <w:r w:rsidRPr="00435560">
        <w:rPr>
          <w:rFonts w:ascii="Times New Roman" w:eastAsia="Times New Roman" w:hAnsi="Times New Roman"/>
          <w:sz w:val="16"/>
          <w:szCs w:val="16"/>
        </w:rPr>
        <w:t>от  11.11.2024г.  №44</w:t>
      </w:r>
    </w:p>
    <w:tbl>
      <w:tblPr>
        <w:tblpPr w:leftFromText="180" w:rightFromText="180" w:vertAnchor="text" w:horzAnchor="margin" w:tblpXSpec="center" w:tblpY="30"/>
        <w:tblW w:w="12016" w:type="dxa"/>
        <w:tblCellMar>
          <w:left w:w="0" w:type="dxa"/>
          <w:right w:w="0" w:type="dxa"/>
        </w:tblCellMar>
        <w:tblLook w:val="04A0" w:firstRow="1" w:lastRow="0" w:firstColumn="1" w:lastColumn="0" w:noHBand="0" w:noVBand="1"/>
      </w:tblPr>
      <w:tblGrid>
        <w:gridCol w:w="103"/>
        <w:gridCol w:w="181"/>
        <w:gridCol w:w="647"/>
        <w:gridCol w:w="4539"/>
        <w:gridCol w:w="2765"/>
        <w:gridCol w:w="1536"/>
        <w:gridCol w:w="762"/>
        <w:gridCol w:w="116"/>
        <w:gridCol w:w="340"/>
        <w:gridCol w:w="353"/>
        <w:gridCol w:w="187"/>
        <w:gridCol w:w="234"/>
        <w:gridCol w:w="20"/>
        <w:gridCol w:w="216"/>
        <w:gridCol w:w="21"/>
        <w:gridCol w:w="6"/>
        <w:gridCol w:w="6"/>
      </w:tblGrid>
      <w:tr w:rsidR="00855D41" w:rsidRPr="00A05774" w:rsidTr="009A5D6F">
        <w:trPr>
          <w:gridBefore w:val="1"/>
          <w:wBefore w:w="103" w:type="dxa"/>
          <w:trHeight w:val="57"/>
        </w:trPr>
        <w:tc>
          <w:tcPr>
            <w:tcW w:w="11901" w:type="dxa"/>
            <w:gridSpan w:val="14"/>
            <w:tcBorders>
              <w:top w:val="nil"/>
              <w:left w:val="nil"/>
              <w:bottom w:val="nil"/>
              <w:right w:val="nil"/>
            </w:tcBorders>
            <w:shd w:val="clear" w:color="auto" w:fill="auto"/>
            <w:vAlign w:val="bottom"/>
          </w:tcPr>
          <w:p w:rsidR="00855D41" w:rsidRPr="00A05774" w:rsidRDefault="00855D41" w:rsidP="00855D41">
            <w:pPr>
              <w:spacing w:after="0" w:line="0" w:lineRule="atLeast"/>
              <w:ind w:left="58" w:hanging="58"/>
              <w:contextualSpacing/>
              <w:jc w:val="center"/>
              <w:rPr>
                <w:rFonts w:ascii="Times New Roman" w:eastAsia="Times New Roman" w:hAnsi="Times New Roman" w:cs="Times New Roman"/>
                <w:b/>
                <w:bCs/>
                <w:sz w:val="16"/>
                <w:szCs w:val="16"/>
              </w:rPr>
            </w:pPr>
          </w:p>
        </w:tc>
        <w:tc>
          <w:tcPr>
            <w:tcW w:w="6" w:type="dxa"/>
            <w:tcBorders>
              <w:top w:val="nil"/>
              <w:left w:val="nil"/>
              <w:bottom w:val="nil"/>
              <w:right w:val="nil"/>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p>
        </w:tc>
        <w:tc>
          <w:tcPr>
            <w:tcW w:w="6" w:type="dxa"/>
            <w:tcBorders>
              <w:top w:val="nil"/>
              <w:left w:val="nil"/>
              <w:bottom w:val="nil"/>
              <w:right w:val="nil"/>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b/>
                <w:bCs/>
                <w:sz w:val="16"/>
                <w:szCs w:val="16"/>
              </w:rPr>
            </w:pPr>
          </w:p>
        </w:tc>
      </w:tr>
      <w:tr w:rsidR="00855D41" w:rsidRPr="00A05774" w:rsidTr="009A5D6F">
        <w:trPr>
          <w:gridBefore w:val="1"/>
          <w:wBefore w:w="103" w:type="dxa"/>
          <w:trHeight w:val="345"/>
        </w:trPr>
        <w:tc>
          <w:tcPr>
            <w:tcW w:w="11901" w:type="dxa"/>
            <w:gridSpan w:val="14"/>
            <w:tcBorders>
              <w:top w:val="nil"/>
              <w:left w:val="nil"/>
              <w:bottom w:val="nil"/>
              <w:right w:val="nil"/>
            </w:tcBorders>
            <w:shd w:val="clear" w:color="auto" w:fill="auto"/>
            <w:vAlign w:val="bottom"/>
          </w:tcPr>
          <w:p w:rsidR="00855D41" w:rsidRPr="00A05774" w:rsidRDefault="00855D41" w:rsidP="00855D41">
            <w:pPr>
              <w:spacing w:after="0" w:line="0" w:lineRule="atLeast"/>
              <w:contextualSpacing/>
              <w:jc w:val="center"/>
              <w:rPr>
                <w:rFonts w:ascii="Times New Roman" w:eastAsia="Times New Roman" w:hAnsi="Times New Roman" w:cs="Times New Roman"/>
                <w:b/>
                <w:bCs/>
                <w:sz w:val="16"/>
                <w:szCs w:val="16"/>
              </w:rPr>
            </w:pPr>
          </w:p>
        </w:tc>
        <w:tc>
          <w:tcPr>
            <w:tcW w:w="6" w:type="dxa"/>
            <w:tcBorders>
              <w:top w:val="nil"/>
              <w:left w:val="nil"/>
              <w:bottom w:val="nil"/>
              <w:right w:val="nil"/>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p>
        </w:tc>
        <w:tc>
          <w:tcPr>
            <w:tcW w:w="6" w:type="dxa"/>
            <w:tcBorders>
              <w:top w:val="nil"/>
              <w:left w:val="nil"/>
              <w:bottom w:val="nil"/>
              <w:right w:val="nil"/>
            </w:tcBorders>
            <w:shd w:val="clear" w:color="auto" w:fill="auto"/>
            <w:vAlign w:val="bottom"/>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p>
        </w:tc>
      </w:tr>
      <w:tr w:rsidR="00855D41" w:rsidRPr="00A05774" w:rsidTr="009A5D6F">
        <w:trPr>
          <w:gridBefore w:val="1"/>
          <w:wBefore w:w="103" w:type="dxa"/>
          <w:trHeight w:val="345"/>
        </w:trPr>
        <w:tc>
          <w:tcPr>
            <w:tcW w:w="11901" w:type="dxa"/>
            <w:gridSpan w:val="14"/>
            <w:tcBorders>
              <w:top w:val="nil"/>
              <w:left w:val="nil"/>
              <w:bottom w:val="nil"/>
              <w:right w:val="nil"/>
            </w:tcBorders>
            <w:shd w:val="clear" w:color="auto" w:fill="auto"/>
            <w:vAlign w:val="bottom"/>
          </w:tcPr>
          <w:p w:rsidR="00855D41" w:rsidRPr="00A05774" w:rsidRDefault="00855D41" w:rsidP="00855D41">
            <w:pPr>
              <w:tabs>
                <w:tab w:val="left" w:pos="2850"/>
              </w:tabs>
              <w:spacing w:after="0" w:line="0" w:lineRule="atLeast"/>
              <w:contextualSpacing/>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 xml:space="preserve">РОССИЙСКАЯ ФЕДЕРАЦИЯ                                                                   </w:t>
            </w:r>
          </w:p>
          <w:p w:rsidR="00855D41" w:rsidRPr="00A05774" w:rsidRDefault="00855D41" w:rsidP="00855D41">
            <w:pPr>
              <w:tabs>
                <w:tab w:val="left" w:pos="2850"/>
              </w:tabs>
              <w:spacing w:after="0" w:line="0" w:lineRule="atLeast"/>
              <w:contextualSpacing/>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 xml:space="preserve">                РЕШЕНИЕ</w:t>
            </w:r>
          </w:p>
          <w:p w:rsidR="00855D41" w:rsidRPr="00A05774" w:rsidRDefault="00855D41" w:rsidP="00855D41">
            <w:pPr>
              <w:tabs>
                <w:tab w:val="left" w:pos="2850"/>
              </w:tabs>
              <w:spacing w:after="0" w:line="0" w:lineRule="atLeast"/>
              <w:contextualSpacing/>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 xml:space="preserve">   Собрания представителей</w:t>
            </w:r>
          </w:p>
          <w:p w:rsidR="00855D41" w:rsidRPr="00A05774" w:rsidRDefault="00855D41" w:rsidP="00855D41">
            <w:pPr>
              <w:tabs>
                <w:tab w:val="left" w:pos="2850"/>
              </w:tabs>
              <w:spacing w:after="0" w:line="0" w:lineRule="atLeast"/>
              <w:contextualSpacing/>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 xml:space="preserve">        сельского поселения                                                                    ПРОЕКТ</w:t>
            </w:r>
          </w:p>
          <w:p w:rsidR="00855D41" w:rsidRPr="00A05774" w:rsidRDefault="00855D41" w:rsidP="00855D41">
            <w:pPr>
              <w:tabs>
                <w:tab w:val="left" w:pos="2850"/>
              </w:tabs>
              <w:spacing w:after="0" w:line="0" w:lineRule="atLeast"/>
              <w:contextualSpacing/>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 xml:space="preserve">             Борискино-Игар</w:t>
            </w:r>
          </w:p>
          <w:p w:rsidR="00855D41" w:rsidRPr="00A05774" w:rsidRDefault="00855D41" w:rsidP="00855D41">
            <w:pPr>
              <w:tabs>
                <w:tab w:val="left" w:pos="2850"/>
              </w:tabs>
              <w:spacing w:after="0" w:line="0" w:lineRule="atLeast"/>
              <w:contextualSpacing/>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Муниципального района Клявлинский</w:t>
            </w:r>
          </w:p>
          <w:p w:rsidR="00855D41" w:rsidRPr="00A05774" w:rsidRDefault="00855D41" w:rsidP="00855D41">
            <w:pPr>
              <w:tabs>
                <w:tab w:val="left" w:pos="2850"/>
              </w:tabs>
              <w:spacing w:after="0" w:line="0" w:lineRule="atLeast"/>
              <w:contextualSpacing/>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 xml:space="preserve">              Самарской области</w:t>
            </w:r>
          </w:p>
          <w:p w:rsidR="00855D41" w:rsidRPr="00A05774" w:rsidRDefault="00855D41" w:rsidP="00855D41">
            <w:pPr>
              <w:tabs>
                <w:tab w:val="left" w:pos="2850"/>
              </w:tabs>
              <w:spacing w:after="0" w:line="0" w:lineRule="atLeast"/>
              <w:contextualSpacing/>
              <w:rPr>
                <w:rFonts w:ascii="Times New Roman" w:eastAsia="Times New Roman" w:hAnsi="Times New Roman" w:cs="Times New Roman"/>
                <w:b/>
                <w:sz w:val="16"/>
                <w:szCs w:val="16"/>
              </w:rPr>
            </w:pPr>
          </w:p>
          <w:p w:rsidR="00855D41" w:rsidRPr="00A05774" w:rsidRDefault="00855D41" w:rsidP="00855D41">
            <w:pPr>
              <w:tabs>
                <w:tab w:val="left" w:pos="2850"/>
              </w:tabs>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         от                    2024г</w:t>
            </w:r>
          </w:p>
          <w:tbl>
            <w:tblPr>
              <w:tblW w:w="9400" w:type="dxa"/>
              <w:tblInd w:w="924" w:type="dxa"/>
              <w:tblCellMar>
                <w:left w:w="0" w:type="dxa"/>
                <w:right w:w="0" w:type="dxa"/>
              </w:tblCellMar>
              <w:tblLook w:val="04A0" w:firstRow="1" w:lastRow="0" w:firstColumn="1" w:lastColumn="0" w:noHBand="0" w:noVBand="1"/>
            </w:tblPr>
            <w:tblGrid>
              <w:gridCol w:w="4000"/>
              <w:gridCol w:w="5400"/>
            </w:tblGrid>
            <w:tr w:rsidR="00855D41" w:rsidRPr="00A05774" w:rsidTr="00855D41">
              <w:trPr>
                <w:gridAfter w:val="1"/>
                <w:wAfter w:w="5400" w:type="dxa"/>
                <w:trHeight w:val="57"/>
              </w:trPr>
              <w:tc>
                <w:tcPr>
                  <w:tcW w:w="4000" w:type="dxa"/>
                  <w:tcBorders>
                    <w:top w:val="nil"/>
                    <w:left w:val="nil"/>
                    <w:bottom w:val="nil"/>
                    <w:right w:val="nil"/>
                  </w:tcBorders>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p>
              </w:tc>
            </w:tr>
            <w:tr w:rsidR="00855D41" w:rsidRPr="00A05774" w:rsidTr="00C433F6">
              <w:trPr>
                <w:trHeight w:val="145"/>
              </w:trPr>
              <w:tc>
                <w:tcPr>
                  <w:tcW w:w="9400" w:type="dxa"/>
                  <w:gridSpan w:val="2"/>
                  <w:tcBorders>
                    <w:top w:val="nil"/>
                    <w:left w:val="nil"/>
                    <w:bottom w:val="nil"/>
                    <w:right w:val="nil"/>
                  </w:tcBorders>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"О бюджете сельского поселения Борискино-Игар муниципального района Клявлинский Самарской области на 2025 год и плановый период 2026 и 2027 годов''</w:t>
                  </w:r>
                </w:p>
              </w:tc>
            </w:tr>
          </w:tbl>
          <w:p w:rsidR="00855D41" w:rsidRPr="00A05774" w:rsidRDefault="00855D41" w:rsidP="00855D41">
            <w:pPr>
              <w:spacing w:after="0" w:line="0" w:lineRule="atLeast"/>
              <w:contextualSpacing/>
              <w:jc w:val="center"/>
              <w:rPr>
                <w:rFonts w:ascii="Times New Roman" w:eastAsia="Times New Roman" w:hAnsi="Times New Roman" w:cs="Times New Roman"/>
                <w:b/>
                <w:bCs/>
                <w:sz w:val="16"/>
                <w:szCs w:val="16"/>
              </w:rPr>
            </w:pPr>
          </w:p>
        </w:tc>
        <w:tc>
          <w:tcPr>
            <w:tcW w:w="6" w:type="dxa"/>
            <w:tcBorders>
              <w:top w:val="nil"/>
              <w:left w:val="nil"/>
              <w:bottom w:val="nil"/>
              <w:right w:val="nil"/>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p>
        </w:tc>
        <w:tc>
          <w:tcPr>
            <w:tcW w:w="6" w:type="dxa"/>
            <w:tcBorders>
              <w:top w:val="nil"/>
              <w:left w:val="nil"/>
              <w:bottom w:val="nil"/>
              <w:right w:val="nil"/>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p>
        </w:tc>
      </w:tr>
      <w:tr w:rsidR="00855D41" w:rsidRPr="00A05774" w:rsidTr="009A5D6F">
        <w:trPr>
          <w:gridAfter w:val="7"/>
          <w:wAfter w:w="690" w:type="dxa"/>
          <w:trHeight w:val="63"/>
        </w:trPr>
        <w:tc>
          <w:tcPr>
            <w:tcW w:w="11326" w:type="dxa"/>
            <w:gridSpan w:val="10"/>
            <w:tcBorders>
              <w:bottom w:val="single" w:sz="4" w:space="0" w:color="auto"/>
            </w:tcBorders>
            <w:vAlign w:val="bottom"/>
          </w:tcPr>
          <w:tbl>
            <w:tblPr>
              <w:tblW w:w="10203" w:type="dxa"/>
              <w:tblInd w:w="993" w:type="dxa"/>
              <w:tblCellMar>
                <w:left w:w="0" w:type="dxa"/>
                <w:right w:w="0" w:type="dxa"/>
              </w:tblCellMar>
              <w:tblLook w:val="04A0" w:firstRow="1" w:lastRow="0" w:firstColumn="1" w:lastColumn="0" w:noHBand="0" w:noVBand="1"/>
            </w:tblPr>
            <w:tblGrid>
              <w:gridCol w:w="9400"/>
              <w:gridCol w:w="522"/>
              <w:gridCol w:w="33"/>
              <w:gridCol w:w="248"/>
            </w:tblGrid>
            <w:tr w:rsidR="00855D41" w:rsidRPr="00A05774" w:rsidTr="009A5D6F">
              <w:trPr>
                <w:gridAfter w:val="2"/>
                <w:wAfter w:w="281" w:type="dxa"/>
                <w:trHeight w:val="2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center"/>
                    <w:rPr>
                      <w:rFonts w:ascii="Times New Roman" w:eastAsia="Times New Roman" w:hAnsi="Times New Roman" w:cs="Times New Roman"/>
                      <w:b/>
                      <w:bCs/>
                      <w:sz w:val="16"/>
                      <w:szCs w:val="16"/>
                    </w:rPr>
                  </w:pP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Статья 1.</w:t>
                  </w:r>
                </w:p>
              </w:tc>
            </w:tr>
            <w:tr w:rsidR="00855D41" w:rsidRPr="00A05774" w:rsidTr="009A5D6F">
              <w:trPr>
                <w:gridAfter w:val="2"/>
                <w:wAfter w:w="281" w:type="dxa"/>
                <w:trHeight w:val="315"/>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1. Утвердить основные характеристики  бюджета сельского поселения на 2025 год: </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общий объем доходов  –  12522,862 тыс. рублей;</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общий объем расходов –  12522,862 тыс. рублей;</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дефицит – 0,000 рублей.</w:t>
                  </w:r>
                </w:p>
              </w:tc>
            </w:tr>
            <w:tr w:rsidR="00855D41" w:rsidRPr="00A05774" w:rsidTr="009A5D6F">
              <w:trPr>
                <w:trHeight w:val="63"/>
              </w:trPr>
              <w:tc>
                <w:tcPr>
                  <w:tcW w:w="10203" w:type="dxa"/>
                  <w:gridSpan w:val="4"/>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2. Утвердить основные характеристики  бюджета сельского поселения на 2026 год: </w:t>
                  </w:r>
                </w:p>
              </w:tc>
            </w:tr>
            <w:tr w:rsidR="00855D41" w:rsidRPr="00A05774" w:rsidTr="009A5D6F">
              <w:trPr>
                <w:trHeight w:val="80"/>
              </w:trPr>
              <w:tc>
                <w:tcPr>
                  <w:tcW w:w="10203" w:type="dxa"/>
                  <w:gridSpan w:val="4"/>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общий объем доходов  –  13052,644 тыс. рублей;</w:t>
                  </w:r>
                </w:p>
              </w:tc>
            </w:tr>
            <w:tr w:rsidR="00855D41" w:rsidRPr="00A05774" w:rsidTr="009A5D6F">
              <w:trPr>
                <w:trHeight w:val="170"/>
              </w:trPr>
              <w:tc>
                <w:tcPr>
                  <w:tcW w:w="10203" w:type="dxa"/>
                  <w:gridSpan w:val="4"/>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общий объем расходов – 13052,644 тыс. рублей;</w:t>
                  </w:r>
                </w:p>
              </w:tc>
            </w:tr>
            <w:tr w:rsidR="00855D41" w:rsidRPr="00A05774" w:rsidTr="009A5D6F">
              <w:trPr>
                <w:trHeight w:val="63"/>
              </w:trPr>
              <w:tc>
                <w:tcPr>
                  <w:tcW w:w="10203" w:type="dxa"/>
                  <w:gridSpan w:val="4"/>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дефицит – 0,000 рублей.</w:t>
                  </w:r>
                </w:p>
              </w:tc>
            </w:tr>
            <w:tr w:rsidR="00855D41" w:rsidRPr="00A05774" w:rsidTr="009A5D6F">
              <w:trPr>
                <w:trHeight w:val="57"/>
              </w:trPr>
              <w:tc>
                <w:tcPr>
                  <w:tcW w:w="10203" w:type="dxa"/>
                  <w:gridSpan w:val="4"/>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3. Утвердить основные характеристики  бюджета сельского поселения на 2027 год: </w:t>
                  </w:r>
                </w:p>
              </w:tc>
            </w:tr>
            <w:tr w:rsidR="00855D41" w:rsidRPr="00A05774" w:rsidTr="009A5D6F">
              <w:trPr>
                <w:trHeight w:val="57"/>
              </w:trPr>
              <w:tc>
                <w:tcPr>
                  <w:tcW w:w="10203" w:type="dxa"/>
                  <w:gridSpan w:val="4"/>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общий объем доходов  –  13317,746 тыс. рублей;</w:t>
                  </w:r>
                </w:p>
              </w:tc>
            </w:tr>
            <w:tr w:rsidR="00855D41" w:rsidRPr="00A05774" w:rsidTr="009A5D6F">
              <w:trPr>
                <w:trHeight w:val="20"/>
              </w:trPr>
              <w:tc>
                <w:tcPr>
                  <w:tcW w:w="10203" w:type="dxa"/>
                  <w:gridSpan w:val="4"/>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общий объем расходов – 13317,746 тыс. рублей;</w:t>
                  </w:r>
                </w:p>
              </w:tc>
            </w:tr>
            <w:tr w:rsidR="00855D41" w:rsidRPr="00A05774" w:rsidTr="009A5D6F">
              <w:trPr>
                <w:gridAfter w:val="2"/>
                <w:wAfter w:w="281" w:type="dxa"/>
                <w:trHeight w:val="57"/>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дефицит – 0,000 рублей.</w:t>
                  </w:r>
                </w:p>
              </w:tc>
            </w:tr>
            <w:tr w:rsidR="00855D41" w:rsidRPr="00A05774" w:rsidTr="009A5D6F">
              <w:trPr>
                <w:gridAfter w:val="2"/>
                <w:wAfter w:w="281" w:type="dxa"/>
                <w:trHeight w:val="57"/>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Статья 2.</w:t>
                  </w:r>
                </w:p>
              </w:tc>
            </w:tr>
            <w:tr w:rsidR="00855D41" w:rsidRPr="00A05774" w:rsidTr="009A5D6F">
              <w:trPr>
                <w:gridAfter w:val="2"/>
                <w:wAfter w:w="281" w:type="dxa"/>
                <w:trHeight w:val="57"/>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Утвердить общий объем условно утвержденных расходов:</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на 2026 год: – 321,979 тыс. рублей;</w:t>
                  </w:r>
                </w:p>
              </w:tc>
            </w:tr>
            <w:tr w:rsidR="00855D41" w:rsidRPr="00A05774" w:rsidTr="009A5D6F">
              <w:trPr>
                <w:gridAfter w:val="2"/>
                <w:wAfter w:w="281" w:type="dxa"/>
                <w:trHeight w:val="74"/>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на 2027 год: – 656,044 тыс. рублей.</w:t>
                  </w:r>
                </w:p>
              </w:tc>
            </w:tr>
            <w:tr w:rsidR="00855D41" w:rsidRPr="00A05774" w:rsidTr="009A5D6F">
              <w:trPr>
                <w:gridAfter w:val="2"/>
                <w:wAfter w:w="281" w:type="dxa"/>
                <w:trHeight w:val="2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Статья  3.</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Утвердить общий объем бюджетных ассигнований, направляемых на исполнение публичн</w:t>
                  </w:r>
                  <w:r w:rsidRPr="00A05774">
                    <w:rPr>
                      <w:rFonts w:ascii="Times New Roman" w:eastAsia="Times New Roman" w:hAnsi="Times New Roman" w:cs="Times New Roman"/>
                      <w:sz w:val="16"/>
                      <w:szCs w:val="16"/>
                    </w:rPr>
                    <w:cr/>
                    <w:t>х нормативных обязательств:</w:t>
                  </w:r>
                </w:p>
              </w:tc>
            </w:tr>
            <w:tr w:rsidR="00855D41" w:rsidRPr="00A05774" w:rsidTr="009A5D6F">
              <w:trPr>
                <w:gridAfter w:val="2"/>
                <w:wAfter w:w="281" w:type="dxa"/>
                <w:trHeight w:val="2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2025 году – 172,500 тыс. рублей;</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2026 году – 172,500 тыс. рублей;</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2027 году – 172,500 тыс. рублей;</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Статья  4.</w:t>
                  </w:r>
                </w:p>
              </w:tc>
            </w:tr>
            <w:tr w:rsidR="00855D41" w:rsidRPr="00A05774" w:rsidTr="009A5D6F">
              <w:trPr>
                <w:gridAfter w:val="2"/>
                <w:wAfter w:w="281" w:type="dxa"/>
                <w:trHeight w:val="11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1. Утвердить объем межбюджетных трансфертов, получаемых из областного бюджета:</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в 2025 году  – 151,580 </w:t>
                  </w:r>
                  <w:proofErr w:type="spellStart"/>
                  <w:r w:rsidRPr="00A05774">
                    <w:rPr>
                      <w:rFonts w:ascii="Times New Roman" w:eastAsia="Times New Roman" w:hAnsi="Times New Roman" w:cs="Times New Roman"/>
                      <w:sz w:val="16"/>
                      <w:szCs w:val="16"/>
                    </w:rPr>
                    <w:t>тыс</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ублей</w:t>
                  </w:r>
                  <w:proofErr w:type="spellEnd"/>
                  <w:r w:rsidRPr="00A05774">
                    <w:rPr>
                      <w:rFonts w:ascii="Times New Roman" w:eastAsia="Times New Roman" w:hAnsi="Times New Roman" w:cs="Times New Roman"/>
                      <w:sz w:val="16"/>
                      <w:szCs w:val="16"/>
                    </w:rPr>
                    <w:t>;</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2026 году  – 165,620 тыс. рублей;</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2027 году  – 165,620 тыс. рублей;</w:t>
                  </w:r>
                </w:p>
              </w:tc>
            </w:tr>
            <w:tr w:rsidR="00855D41" w:rsidRPr="00A05774" w:rsidTr="009A5D6F">
              <w:trPr>
                <w:gridAfter w:val="2"/>
                <w:wAfter w:w="281" w:type="dxa"/>
                <w:trHeight w:val="11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2. Утвердить объем безвозмездных поступлений в доход бюджета сельского поселения:</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2025 году –  5973,194 тыс. рублей;</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2026 году –  6419,751 тыс. рублей;</w:t>
                  </w:r>
                </w:p>
              </w:tc>
            </w:tr>
            <w:tr w:rsidR="00855D41" w:rsidRPr="00A05774" w:rsidTr="009A5D6F">
              <w:trPr>
                <w:gridAfter w:val="2"/>
                <w:wAfter w:w="281" w:type="dxa"/>
                <w:trHeight w:val="8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2027 году –  6057,379 тыс. рублей;</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3. Утвердить объем межбюджетных трансфертов, получаемых из бюджета муниципального района:</w:t>
                  </w:r>
                </w:p>
              </w:tc>
            </w:tr>
            <w:tr w:rsidR="00855D41" w:rsidRPr="00A05774" w:rsidTr="009A5D6F">
              <w:trPr>
                <w:gridAfter w:val="2"/>
                <w:wAfter w:w="281" w:type="dxa"/>
                <w:trHeight w:val="11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в 2025 году –   5821,614 </w:t>
                  </w:r>
                  <w:proofErr w:type="spellStart"/>
                  <w:r w:rsidRPr="00A05774">
                    <w:rPr>
                      <w:rFonts w:ascii="Times New Roman" w:eastAsia="Times New Roman" w:hAnsi="Times New Roman" w:cs="Times New Roman"/>
                      <w:sz w:val="16"/>
                      <w:szCs w:val="16"/>
                    </w:rPr>
                    <w:t>тыс</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ублей</w:t>
                  </w:r>
                  <w:proofErr w:type="spellEnd"/>
                  <w:r w:rsidRPr="00A05774">
                    <w:rPr>
                      <w:rFonts w:ascii="Times New Roman" w:eastAsia="Times New Roman" w:hAnsi="Times New Roman" w:cs="Times New Roman"/>
                      <w:sz w:val="16"/>
                      <w:szCs w:val="16"/>
                    </w:rPr>
                    <w:t>;</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2026 году–    6254,131 тыс. рублей;</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w:t>
                  </w:r>
                  <w:r w:rsidRPr="00A05774">
                    <w:rPr>
                      <w:rFonts w:ascii="Times New Roman" w:eastAsia="Times New Roman" w:hAnsi="Times New Roman" w:cs="Times New Roman"/>
                      <w:sz w:val="16"/>
                      <w:szCs w:val="16"/>
                    </w:rPr>
                    <w:cr/>
                    <w:t xml:space="preserve"> году –   5891,759 тыс. рублей;</w:t>
                  </w:r>
                </w:p>
              </w:tc>
            </w:tr>
            <w:tr w:rsidR="00855D41" w:rsidRPr="00A05774" w:rsidTr="009A5D6F">
              <w:trPr>
                <w:gridAfter w:val="2"/>
                <w:wAfter w:w="281" w:type="dxa"/>
                <w:trHeight w:val="12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Статья 5.</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Образовать  в расходной части бюджета сельского поселения Борискино-Игар муниципального района Клявлинский Самарской области резервный фонд местной администрации:</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в 2025 году – 50,000 </w:t>
                  </w:r>
                  <w:proofErr w:type="spellStart"/>
                  <w:r w:rsidRPr="00A05774">
                    <w:rPr>
                      <w:rFonts w:ascii="Times New Roman" w:eastAsia="Times New Roman" w:hAnsi="Times New Roman" w:cs="Times New Roman"/>
                      <w:sz w:val="16"/>
                      <w:szCs w:val="16"/>
                    </w:rPr>
                    <w:t>тыс</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ублей</w:t>
                  </w:r>
                  <w:proofErr w:type="spellEnd"/>
                  <w:r w:rsidRPr="00A05774">
                    <w:rPr>
                      <w:rFonts w:ascii="Times New Roman" w:eastAsia="Times New Roman" w:hAnsi="Times New Roman" w:cs="Times New Roman"/>
                      <w:sz w:val="16"/>
                      <w:szCs w:val="16"/>
                    </w:rPr>
                    <w:t>;</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2026 году –</w:t>
                  </w:r>
                  <w:r w:rsidRPr="00A05774">
                    <w:rPr>
                      <w:rFonts w:ascii="Times New Roman" w:eastAsia="Times New Roman" w:hAnsi="Times New Roman" w:cs="Times New Roman"/>
                      <w:sz w:val="16"/>
                      <w:szCs w:val="16"/>
                    </w:rPr>
                    <w:cr/>
                    <w:t xml:space="preserve"> 50,000 </w:t>
                  </w:r>
                  <w:proofErr w:type="spellStart"/>
                  <w:r w:rsidRPr="00A05774">
                    <w:rPr>
                      <w:rFonts w:ascii="Times New Roman" w:eastAsia="Times New Roman" w:hAnsi="Times New Roman" w:cs="Times New Roman"/>
                      <w:sz w:val="16"/>
                      <w:szCs w:val="16"/>
                    </w:rPr>
                    <w:t>тыс</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ублей</w:t>
                  </w:r>
                  <w:proofErr w:type="spellEnd"/>
                  <w:r w:rsidRPr="00A05774">
                    <w:rPr>
                      <w:rFonts w:ascii="Times New Roman" w:eastAsia="Times New Roman" w:hAnsi="Times New Roman" w:cs="Times New Roman"/>
                      <w:sz w:val="16"/>
                      <w:szCs w:val="16"/>
                    </w:rPr>
                    <w:t>;</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в 2027 году –  50,000 </w:t>
                  </w:r>
                  <w:proofErr w:type="spellStart"/>
                  <w:r w:rsidRPr="00A05774">
                    <w:rPr>
                      <w:rFonts w:ascii="Times New Roman" w:eastAsia="Times New Roman" w:hAnsi="Times New Roman" w:cs="Times New Roman"/>
                      <w:sz w:val="16"/>
                      <w:szCs w:val="16"/>
                    </w:rPr>
                    <w:t>тыс</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ублей</w:t>
                  </w:r>
                  <w:proofErr w:type="spellEnd"/>
                  <w:r w:rsidRPr="00A05774">
                    <w:rPr>
                      <w:rFonts w:ascii="Times New Roman" w:eastAsia="Times New Roman" w:hAnsi="Times New Roman" w:cs="Times New Roman"/>
                      <w:sz w:val="16"/>
                      <w:szCs w:val="16"/>
                    </w:rPr>
                    <w:t>;</w:t>
                  </w:r>
                </w:p>
              </w:tc>
            </w:tr>
            <w:tr w:rsidR="00855D41" w:rsidRPr="00A05774" w:rsidTr="009A5D6F">
              <w:trPr>
                <w:gridAfter w:val="2"/>
                <w:wAfter w:w="281" w:type="dxa"/>
                <w:trHeight w:val="57"/>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Статья  6.</w:t>
                  </w:r>
                </w:p>
              </w:tc>
            </w:tr>
            <w:tr w:rsidR="00855D41" w:rsidRPr="00A05774" w:rsidTr="009A5D6F">
              <w:trPr>
                <w:gridAfter w:val="2"/>
                <w:wAfter w:w="281" w:type="dxa"/>
                <w:trHeight w:val="126"/>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Утвердить объем бюджетных ассигнований дорожного фонда сельского поселения Борискино-Игар муниципального района Клявлинский Самарской области:</w:t>
                  </w: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в 2025 году – 1148,000 </w:t>
                  </w:r>
                  <w:proofErr w:type="spellStart"/>
                  <w:r w:rsidRPr="00A05774">
                    <w:rPr>
                      <w:rFonts w:ascii="Times New Roman" w:eastAsia="Times New Roman" w:hAnsi="Times New Roman" w:cs="Times New Roman"/>
                      <w:sz w:val="16"/>
                      <w:szCs w:val="16"/>
                    </w:rPr>
                    <w:t>тыс</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ублей</w:t>
                  </w:r>
                  <w:proofErr w:type="spellEnd"/>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в 2026 году  – 1181,000 </w:t>
                  </w:r>
                  <w:proofErr w:type="spellStart"/>
                  <w:r w:rsidRPr="00A05774">
                    <w:rPr>
                      <w:rFonts w:ascii="Times New Roman" w:eastAsia="Times New Roman" w:hAnsi="Times New Roman" w:cs="Times New Roman"/>
                      <w:sz w:val="16"/>
                      <w:szCs w:val="16"/>
                    </w:rPr>
                    <w:t>тыс</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ублей</w:t>
                  </w:r>
                  <w:proofErr w:type="spellEnd"/>
                  <w:r w:rsidRPr="00A05774">
                    <w:rPr>
                      <w:rFonts w:ascii="Times New Roman" w:eastAsia="Times New Roman" w:hAnsi="Times New Roman" w:cs="Times New Roman"/>
                      <w:sz w:val="16"/>
                      <w:szCs w:val="16"/>
                    </w:rPr>
                    <w:t>;</w:t>
                  </w:r>
                </w:p>
              </w:tc>
            </w:tr>
            <w:tr w:rsidR="00855D41" w:rsidRPr="00A05774" w:rsidTr="009A5D6F">
              <w:trPr>
                <w:gridAfter w:val="1"/>
                <w:wAfter w:w="248" w:type="dxa"/>
                <w:trHeight w:val="57"/>
              </w:trPr>
              <w:tc>
                <w:tcPr>
                  <w:tcW w:w="9400"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2027 году –  1599,000 тыс. рублей;</w:t>
                  </w:r>
                </w:p>
              </w:tc>
              <w:tc>
                <w:tcPr>
                  <w:tcW w:w="522"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p>
              </w:tc>
              <w:tc>
                <w:tcPr>
                  <w:tcW w:w="33"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p>
              </w:tc>
            </w:tr>
            <w:tr w:rsidR="00855D41" w:rsidRPr="00A05774" w:rsidTr="009A5D6F">
              <w:trPr>
                <w:gridAfter w:val="2"/>
                <w:wAfter w:w="281" w:type="dxa"/>
                <w:trHeight w:val="6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Статья  7.</w:t>
                  </w:r>
                </w:p>
              </w:tc>
            </w:tr>
            <w:tr w:rsidR="00855D41" w:rsidRPr="00A05774" w:rsidTr="009A5D6F">
              <w:trPr>
                <w:gridAfter w:val="2"/>
                <w:wAfter w:w="281" w:type="dxa"/>
                <w:trHeight w:val="11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Утвердить доходы бюджета сельского поселения Борискино-Игар муниципального района Клявлинский Самарской области на 2025 год и плановый период 2026 и 2027 годов по кодам видов доходов, подвидов доходов, классификации операций сектора государственного </w:t>
                  </w:r>
                  <w:r w:rsidRPr="00A05774">
                    <w:rPr>
                      <w:rFonts w:ascii="Times New Roman" w:eastAsia="Times New Roman" w:hAnsi="Times New Roman" w:cs="Times New Roman"/>
                      <w:sz w:val="16"/>
                      <w:szCs w:val="16"/>
                    </w:rPr>
                    <w:lastRenderedPageBreak/>
                    <w:t>управления, относящихся к доходам бюджетов согласно приложению  1 к настоящему Решению</w:t>
                  </w:r>
                  <w:r>
                    <w:rPr>
                      <w:rFonts w:ascii="Times New Roman" w:eastAsia="Times New Roman" w:hAnsi="Times New Roman" w:cs="Times New Roman"/>
                      <w:sz w:val="16"/>
                      <w:szCs w:val="16"/>
                    </w:rPr>
                    <w:t xml:space="preserve"> </w:t>
                  </w:r>
                </w:p>
              </w:tc>
            </w:tr>
            <w:tr w:rsidR="00855D41" w:rsidRPr="00A05774" w:rsidTr="009A5D6F">
              <w:trPr>
                <w:gridAfter w:val="2"/>
                <w:wAfter w:w="281" w:type="dxa"/>
                <w:trHeight w:val="57"/>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lastRenderedPageBreak/>
                    <w:t>Статья 8.</w:t>
                  </w:r>
                </w:p>
              </w:tc>
            </w:tr>
            <w:tr w:rsidR="00855D41" w:rsidRPr="00A05774" w:rsidTr="009A5D6F">
              <w:trPr>
                <w:gridAfter w:val="2"/>
                <w:wAfter w:w="281" w:type="dxa"/>
                <w:trHeight w:val="85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1.Утвердить ведомственную структуру расходов бюджета сельского поселения Борискино-Игар муниципального района Клявлинский Самарской области на 2025 год согласно приложению 2 к настоящему Решению.</w:t>
                  </w:r>
                </w:p>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w:t>
                  </w:r>
                  <w:proofErr w:type="gramStart"/>
                  <w:r w:rsidRPr="00A05774">
                    <w:rPr>
                      <w:rFonts w:ascii="Times New Roman" w:eastAsia="Times New Roman" w:hAnsi="Times New Roman" w:cs="Times New Roman"/>
                      <w:sz w:val="16"/>
                      <w:szCs w:val="16"/>
                    </w:rPr>
                    <w:t>,г</w:t>
                  </w:r>
                  <w:proofErr w:type="gramEnd"/>
                  <w:r w:rsidRPr="00A05774">
                    <w:rPr>
                      <w:rFonts w:ascii="Times New Roman" w:eastAsia="Times New Roman" w:hAnsi="Times New Roman" w:cs="Times New Roman"/>
                      <w:sz w:val="16"/>
                      <w:szCs w:val="16"/>
                    </w:rPr>
                    <w:t>руппам (группам и подгруппам) видов расходов классификации расходов бюджета сельского поселения Борискино-Игар муниципального района Клявлинский Самарской области на 2025год  согласно приложению 3 к настоящему Решению.</w:t>
                  </w:r>
                </w:p>
              </w:tc>
            </w:tr>
            <w:tr w:rsidR="00855D41" w:rsidRPr="00A05774" w:rsidTr="009A5D6F">
              <w:trPr>
                <w:gridAfter w:val="1"/>
                <w:wAfter w:w="248" w:type="dxa"/>
                <w:trHeight w:val="113"/>
              </w:trPr>
              <w:tc>
                <w:tcPr>
                  <w:tcW w:w="9400"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Статья 9.</w:t>
                  </w:r>
                </w:p>
              </w:tc>
              <w:tc>
                <w:tcPr>
                  <w:tcW w:w="522"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p>
              </w:tc>
              <w:tc>
                <w:tcPr>
                  <w:tcW w:w="33"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p>
              </w:tc>
            </w:tr>
            <w:tr w:rsidR="00855D41" w:rsidRPr="00A05774" w:rsidTr="009A5D6F">
              <w:trPr>
                <w:gridAfter w:val="2"/>
                <w:wAfter w:w="281" w:type="dxa"/>
                <w:trHeight w:val="11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Утвердить ведомственную структуру расходов бюджета сельского поселения Борискино-Игар муниципального района Клявлинский Самарской области на плановый период 2026 - 2027 годов  согласно приложению 4 к настоящему Решению.</w:t>
                  </w:r>
                </w:p>
              </w:tc>
            </w:tr>
            <w:tr w:rsidR="00855D41" w:rsidRPr="00A05774" w:rsidTr="009A5D6F">
              <w:trPr>
                <w:gridAfter w:val="2"/>
                <w:wAfter w:w="281" w:type="dxa"/>
                <w:trHeight w:val="34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w:t>
                  </w:r>
                  <w:r>
                    <w:rPr>
                      <w:rFonts w:ascii="Times New Roman" w:eastAsia="Times New Roman" w:hAnsi="Times New Roman" w:cs="Times New Roman"/>
                      <w:sz w:val="16"/>
                      <w:szCs w:val="16"/>
                    </w:rPr>
                    <w:t xml:space="preserve"> </w:t>
                  </w:r>
                  <w:r w:rsidRPr="00A05774">
                    <w:rPr>
                      <w:rFonts w:ascii="Times New Roman" w:eastAsia="Times New Roman" w:hAnsi="Times New Roman" w:cs="Times New Roman"/>
                      <w:sz w:val="16"/>
                      <w:szCs w:val="16"/>
                    </w:rPr>
                    <w:t xml:space="preserve">группам (группам и подгруппам) видов </w:t>
                  </w:r>
                  <w:proofErr w:type="gramStart"/>
                  <w:r w:rsidRPr="00A05774">
                    <w:rPr>
                      <w:rFonts w:ascii="Times New Roman" w:eastAsia="Times New Roman" w:hAnsi="Times New Roman" w:cs="Times New Roman"/>
                      <w:sz w:val="16"/>
                      <w:szCs w:val="16"/>
                    </w:rPr>
                    <w:t>расходов классификации расходов бюджета сельского поселения</w:t>
                  </w:r>
                  <w:proofErr w:type="gramEnd"/>
                  <w:r w:rsidRPr="00A05774">
                    <w:rPr>
                      <w:rFonts w:ascii="Times New Roman" w:eastAsia="Times New Roman" w:hAnsi="Times New Roman" w:cs="Times New Roman"/>
                      <w:sz w:val="16"/>
                      <w:szCs w:val="16"/>
                    </w:rPr>
                    <w:t xml:space="preserve"> Борискино-Игар муниципального района Клявлинский Самарской области на плановый период 2026 - 2027 годов согласно приложению 5 к настоящему Решению.</w:t>
                  </w:r>
                </w:p>
              </w:tc>
            </w:tr>
            <w:tr w:rsidR="00855D41" w:rsidRPr="00A05774" w:rsidTr="009A5D6F">
              <w:trPr>
                <w:gridAfter w:val="1"/>
                <w:wAfter w:w="248" w:type="dxa"/>
                <w:trHeight w:val="80"/>
              </w:trPr>
              <w:tc>
                <w:tcPr>
                  <w:tcW w:w="9400"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p>
              </w:tc>
              <w:tc>
                <w:tcPr>
                  <w:tcW w:w="522"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p>
              </w:tc>
              <w:tc>
                <w:tcPr>
                  <w:tcW w:w="33"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p>
              </w:tc>
            </w:tr>
            <w:tr w:rsidR="00855D41" w:rsidRPr="00A05774" w:rsidTr="009A5D6F">
              <w:trPr>
                <w:gridAfter w:val="2"/>
                <w:wAfter w:w="281" w:type="dxa"/>
                <w:trHeight w:val="2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Статья  10.</w:t>
                  </w:r>
                </w:p>
              </w:tc>
            </w:tr>
            <w:tr w:rsidR="00855D41" w:rsidRPr="00A05774" w:rsidTr="009A5D6F">
              <w:trPr>
                <w:gridAfter w:val="2"/>
                <w:wAfter w:w="281" w:type="dxa"/>
                <w:trHeight w:val="17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Утвердить источники внутреннего финансирования дефицитов бюджетов  сельского поселения Борискино-Игар муниципального района Клявл</w:t>
                  </w:r>
                  <w:r w:rsidRPr="00A05774">
                    <w:rPr>
                      <w:rFonts w:ascii="Times New Roman" w:eastAsia="Times New Roman" w:hAnsi="Times New Roman" w:cs="Times New Roman"/>
                      <w:sz w:val="16"/>
                      <w:szCs w:val="16"/>
                    </w:rPr>
                    <w:cr/>
                    <w:t>нский Самарской области на  2025 год и плановый период 2026 и 2027 годов согласно приложению  6 к настоящему Решению.</w:t>
                  </w:r>
                </w:p>
              </w:tc>
            </w:tr>
            <w:tr w:rsidR="00855D41" w:rsidRPr="00A05774" w:rsidTr="009A5D6F">
              <w:trPr>
                <w:gridAfter w:val="2"/>
                <w:wAfter w:w="281" w:type="dxa"/>
                <w:trHeight w:val="315"/>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Статья  11.</w:t>
                  </w:r>
                </w:p>
              </w:tc>
            </w:tr>
            <w:tr w:rsidR="00855D41" w:rsidRPr="00A05774" w:rsidTr="009A5D6F">
              <w:trPr>
                <w:gridAfter w:val="2"/>
                <w:wAfter w:w="281" w:type="dxa"/>
                <w:trHeight w:val="2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1.Утвердить объем межбюджетных трансфертов, предоставляемых из бюджета сельского поселения в бюджет муниципального района:</w:t>
                  </w:r>
                </w:p>
              </w:tc>
            </w:tr>
            <w:tr w:rsidR="00855D41" w:rsidRPr="00A05774" w:rsidTr="009A5D6F">
              <w:trPr>
                <w:gridAfter w:val="2"/>
                <w:wAfter w:w="281" w:type="dxa"/>
                <w:trHeight w:val="2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2025 году –   522,001 тыс. рублей;</w:t>
                  </w:r>
                </w:p>
              </w:tc>
            </w:tr>
            <w:tr w:rsidR="00855D41" w:rsidRPr="00A05774" w:rsidTr="009A5D6F">
              <w:trPr>
                <w:gridAfter w:val="2"/>
                <w:wAfter w:w="281" w:type="dxa"/>
                <w:trHeight w:val="57"/>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2026 году –   522,001 тыс. рублей;</w:t>
                  </w:r>
                </w:p>
              </w:tc>
            </w:tr>
            <w:tr w:rsidR="00855D41" w:rsidRPr="00A05774" w:rsidTr="009A5D6F">
              <w:trPr>
                <w:gridAfter w:val="2"/>
                <w:wAfter w:w="281" w:type="dxa"/>
                <w:trHeight w:val="2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2027 году –   522,001 тыс. рублей;</w:t>
                  </w:r>
                </w:p>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Утвердить распределение межбюджетных трансфертов, предоставляемых бюджету   муниципального района Клявлинский Самарской области, из бюджета сельского поселения Борискино-Игар муниципального района Клявлинский Самарской области  на 2025 год  и плановый период 2026-2027 годов согласно приложению 11 к настоящему Решению.</w:t>
                  </w:r>
                </w:p>
              </w:tc>
            </w:tr>
            <w:tr w:rsidR="00855D41" w:rsidRPr="00A05774" w:rsidTr="009A5D6F">
              <w:trPr>
                <w:gridAfter w:val="1"/>
                <w:wAfter w:w="248" w:type="dxa"/>
                <w:trHeight w:val="20"/>
              </w:trPr>
              <w:tc>
                <w:tcPr>
                  <w:tcW w:w="9400" w:type="dxa"/>
                  <w:shd w:val="clear" w:color="auto" w:fill="auto"/>
                  <w:vAlign w:val="center"/>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p>
              </w:tc>
              <w:tc>
                <w:tcPr>
                  <w:tcW w:w="522"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p>
              </w:tc>
              <w:tc>
                <w:tcPr>
                  <w:tcW w:w="33"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p>
              </w:tc>
            </w:tr>
            <w:tr w:rsidR="00855D41" w:rsidRPr="00A05774" w:rsidTr="009A5D6F">
              <w:trPr>
                <w:gridAfter w:val="2"/>
                <w:wAfter w:w="281" w:type="dxa"/>
                <w:trHeight w:val="95"/>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Статья  12.</w:t>
                  </w:r>
                </w:p>
              </w:tc>
            </w:tr>
            <w:tr w:rsidR="00855D41" w:rsidRPr="00A05774" w:rsidTr="009A5D6F">
              <w:trPr>
                <w:gridAfter w:val="2"/>
                <w:wAfter w:w="281" w:type="dxa"/>
                <w:trHeight w:val="11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Установить верхний предел муни</w:t>
                  </w:r>
                  <w:r w:rsidRPr="00A05774">
                    <w:rPr>
                      <w:rFonts w:ascii="Times New Roman" w:eastAsia="Times New Roman" w:hAnsi="Times New Roman" w:cs="Times New Roman"/>
                      <w:sz w:val="16"/>
                      <w:szCs w:val="16"/>
                    </w:rPr>
                    <w:cr/>
                    <w:t>ипального внутреннего долга:</w:t>
                  </w:r>
                </w:p>
              </w:tc>
            </w:tr>
            <w:tr w:rsidR="00855D41" w:rsidRPr="00A05774" w:rsidTr="009A5D6F">
              <w:trPr>
                <w:gridAfter w:val="2"/>
                <w:wAfter w:w="281" w:type="dxa"/>
                <w:trHeight w:val="2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на 1 января 2026 года – в сумме  0,000 тыс. рублей, в том числе верхний предел долга по муниципальным гарантиям в валюте Российской Федерации – в сумме  0,000 тыс. рублей. </w:t>
                  </w:r>
                </w:p>
              </w:tc>
            </w:tr>
            <w:tr w:rsidR="00855D41" w:rsidRPr="00A05774" w:rsidTr="009A5D6F">
              <w:trPr>
                <w:gridAfter w:val="2"/>
                <w:wAfter w:w="281" w:type="dxa"/>
                <w:trHeight w:val="2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на 1 января 2027 года – в сумме  0,000 тыс. рублей, в том числе верхн</w:t>
                  </w:r>
                  <w:r w:rsidRPr="00A05774">
                    <w:rPr>
                      <w:rFonts w:ascii="Times New Roman" w:eastAsia="Times New Roman" w:hAnsi="Times New Roman" w:cs="Times New Roman"/>
                      <w:sz w:val="16"/>
                      <w:szCs w:val="16"/>
                    </w:rPr>
                    <w:cr/>
                    <w:t>й предел долга по муниципальным гарантиям в валюте Российской Федераци</w:t>
                  </w:r>
                  <w:proofErr w:type="gramStart"/>
                  <w:r w:rsidRPr="00A05774">
                    <w:rPr>
                      <w:rFonts w:ascii="Times New Roman" w:eastAsia="Times New Roman" w:hAnsi="Times New Roman" w:cs="Times New Roman"/>
                      <w:sz w:val="16"/>
                      <w:szCs w:val="16"/>
                    </w:rPr>
                    <w:t>и–</w:t>
                  </w:r>
                  <w:proofErr w:type="gramEnd"/>
                  <w:r w:rsidRPr="00A05774">
                    <w:rPr>
                      <w:rFonts w:ascii="Times New Roman" w:eastAsia="Times New Roman" w:hAnsi="Times New Roman" w:cs="Times New Roman"/>
                      <w:sz w:val="16"/>
                      <w:szCs w:val="16"/>
                    </w:rPr>
                    <w:t xml:space="preserve"> в сумме  0,000 тыс. рублей. </w:t>
                  </w:r>
                </w:p>
              </w:tc>
            </w:tr>
            <w:tr w:rsidR="00855D41" w:rsidRPr="00A05774" w:rsidTr="009A5D6F">
              <w:trPr>
                <w:gridAfter w:val="2"/>
                <w:wAfter w:w="281" w:type="dxa"/>
                <w:trHeight w:val="20"/>
              </w:trPr>
              <w:tc>
                <w:tcPr>
                  <w:tcW w:w="9922" w:type="dxa"/>
                  <w:gridSpan w:val="2"/>
                  <w:shd w:val="clear" w:color="auto" w:fill="auto"/>
                  <w:vAlign w:val="bottom"/>
                  <w:hideMark/>
                </w:tcPr>
                <w:p w:rsidR="00855D41" w:rsidRPr="00A05774" w:rsidRDefault="00855D41" w:rsidP="00C433F6">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на 1 января 2028 года – в сумме  0,000 тыс. рублей, в том числе верхний предел долга по муниципальным гарантиям в валюте Российской Федераци</w:t>
                  </w:r>
                  <w:proofErr w:type="gramStart"/>
                  <w:r w:rsidRPr="00A05774">
                    <w:rPr>
                      <w:rFonts w:ascii="Times New Roman" w:eastAsia="Times New Roman" w:hAnsi="Times New Roman" w:cs="Times New Roman"/>
                      <w:sz w:val="16"/>
                      <w:szCs w:val="16"/>
                    </w:rPr>
                    <w:t>и–</w:t>
                  </w:r>
                  <w:proofErr w:type="gramEnd"/>
                  <w:r w:rsidRPr="00A05774">
                    <w:rPr>
                      <w:rFonts w:ascii="Times New Roman" w:eastAsia="Times New Roman" w:hAnsi="Times New Roman" w:cs="Times New Roman"/>
                      <w:sz w:val="16"/>
                      <w:szCs w:val="16"/>
                    </w:rPr>
                    <w:t xml:space="preserve"> в сумме  0,000 тыс. рублей. </w:t>
                  </w:r>
                </w:p>
              </w:tc>
            </w:tr>
            <w:tr w:rsidR="00855D41" w:rsidRPr="00A05774" w:rsidTr="009A5D6F">
              <w:trPr>
                <w:gridAfter w:val="2"/>
                <w:wAfter w:w="281" w:type="dxa"/>
                <w:trHeight w:val="57"/>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Установить предельные объемы расходов на обслуживание муниципального долга:</w:t>
                  </w:r>
                </w:p>
              </w:tc>
            </w:tr>
            <w:tr w:rsidR="00855D41" w:rsidRPr="00A05774" w:rsidTr="009A5D6F">
              <w:trPr>
                <w:gridAfter w:val="2"/>
                <w:wAfter w:w="281" w:type="dxa"/>
                <w:trHeight w:val="17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2025 году – 0,000 тыс. рублей;</w:t>
                  </w:r>
                </w:p>
              </w:tc>
            </w:tr>
            <w:tr w:rsidR="00855D41" w:rsidRPr="00A05774" w:rsidTr="009A5D6F">
              <w:trPr>
                <w:gridAfter w:val="2"/>
                <w:wAfter w:w="281" w:type="dxa"/>
                <w:trHeight w:val="2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2026 году – 0,000 тыс. рублей;</w:t>
                  </w:r>
                </w:p>
              </w:tc>
            </w:tr>
            <w:tr w:rsidR="00855D41" w:rsidRPr="00A05774" w:rsidTr="009A5D6F">
              <w:trPr>
                <w:gridAfter w:val="2"/>
                <w:wAfter w:w="281" w:type="dxa"/>
                <w:trHeight w:val="8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 2027 году – 0,000 тыс. рублей;</w:t>
                  </w:r>
                </w:p>
              </w:tc>
            </w:tr>
            <w:tr w:rsidR="00855D41" w:rsidRPr="00A05774" w:rsidTr="009A5D6F">
              <w:trPr>
                <w:gridAfter w:val="1"/>
                <w:wAfter w:w="248" w:type="dxa"/>
                <w:trHeight w:val="20"/>
              </w:trPr>
              <w:tc>
                <w:tcPr>
                  <w:tcW w:w="9400"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p>
              </w:tc>
              <w:tc>
                <w:tcPr>
                  <w:tcW w:w="522"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p>
              </w:tc>
              <w:tc>
                <w:tcPr>
                  <w:tcW w:w="33"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p>
              </w:tc>
            </w:tr>
            <w:tr w:rsidR="00855D41" w:rsidRPr="00A05774" w:rsidTr="009A5D6F">
              <w:trPr>
                <w:gridAfter w:val="2"/>
                <w:wAfter w:w="281" w:type="dxa"/>
                <w:trHeight w:val="11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Статья  13.</w:t>
                  </w:r>
                </w:p>
              </w:tc>
            </w:tr>
            <w:tr w:rsidR="00855D41" w:rsidRPr="00A05774" w:rsidTr="009A5D6F">
              <w:trPr>
                <w:gridAfter w:val="2"/>
                <w:wAfter w:w="281" w:type="dxa"/>
                <w:trHeight w:val="57"/>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Утвердить программы муниципальных внутренних  заимствований сельского поселения Борискино-Игар муниципального района Клявлинский  Самарской области на  2025 год и плановый период 2026 и 2027 годов согласно приложению 7 к настоящему Решению.</w:t>
                  </w:r>
                </w:p>
              </w:tc>
            </w:tr>
            <w:tr w:rsidR="00855D41" w:rsidRPr="00A05774" w:rsidTr="009A5D6F">
              <w:trPr>
                <w:gridAfter w:val="1"/>
                <w:wAfter w:w="248" w:type="dxa"/>
                <w:trHeight w:val="20"/>
              </w:trPr>
              <w:tc>
                <w:tcPr>
                  <w:tcW w:w="9400"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p>
              </w:tc>
              <w:tc>
                <w:tcPr>
                  <w:tcW w:w="522"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p>
              </w:tc>
              <w:tc>
                <w:tcPr>
                  <w:tcW w:w="33"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p>
              </w:tc>
            </w:tr>
            <w:tr w:rsidR="00855D41" w:rsidRPr="00A05774" w:rsidTr="009A5D6F">
              <w:trPr>
                <w:gridAfter w:val="2"/>
                <w:wAfter w:w="281" w:type="dxa"/>
                <w:trHeight w:val="2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Стать</w:t>
                  </w:r>
                  <w:r w:rsidRPr="00A05774">
                    <w:rPr>
                      <w:rFonts w:ascii="Times New Roman" w:eastAsia="Times New Roman" w:hAnsi="Times New Roman" w:cs="Times New Roman"/>
                      <w:b/>
                      <w:bCs/>
                      <w:sz w:val="16"/>
                      <w:szCs w:val="16"/>
                    </w:rPr>
                    <w:cr/>
                    <w:t xml:space="preserve">  14.</w:t>
                  </w:r>
                </w:p>
              </w:tc>
            </w:tr>
            <w:tr w:rsidR="00855D41" w:rsidRPr="00A05774" w:rsidTr="009A5D6F">
              <w:trPr>
                <w:gridAfter w:val="2"/>
                <w:wAfter w:w="281" w:type="dxa"/>
                <w:trHeight w:val="2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Утвердить  программу муниципальных  гарантий сельского поселения Борискино-Игар муниципального  района  Клявлинский  Самарской области на  2025 год и плановый период 2026 и 2027 годов согласно приложению 8 к настоящему Решению.</w:t>
                  </w:r>
                </w:p>
              </w:tc>
            </w:tr>
            <w:tr w:rsidR="00855D41" w:rsidRPr="00A05774" w:rsidTr="009A5D6F">
              <w:trPr>
                <w:gridAfter w:val="2"/>
                <w:wAfter w:w="281" w:type="dxa"/>
                <w:trHeight w:val="57"/>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Статья  15.</w:t>
                  </w:r>
                </w:p>
              </w:tc>
            </w:tr>
            <w:tr w:rsidR="00855D41" w:rsidRPr="00A05774" w:rsidTr="009A5D6F">
              <w:trPr>
                <w:gridAfter w:val="2"/>
                <w:wAfter w:w="281" w:type="dxa"/>
                <w:trHeight w:val="57"/>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Утвердить распределение бюджетных ассигнований по целевым статьям ( муниципальным  программам и непрограммным направлениям деятельности)</w:t>
                  </w:r>
                  <w:proofErr w:type="gramStart"/>
                  <w:r w:rsidRPr="00A05774">
                    <w:rPr>
                      <w:rFonts w:ascii="Times New Roman" w:eastAsia="Times New Roman" w:hAnsi="Times New Roman" w:cs="Times New Roman"/>
                      <w:sz w:val="16"/>
                      <w:szCs w:val="16"/>
                    </w:rPr>
                    <w:t>,г</w:t>
                  </w:r>
                  <w:proofErr w:type="gramEnd"/>
                  <w:r w:rsidRPr="00A05774">
                    <w:rPr>
                      <w:rFonts w:ascii="Times New Roman" w:eastAsia="Times New Roman" w:hAnsi="Times New Roman" w:cs="Times New Roman"/>
                      <w:sz w:val="16"/>
                      <w:szCs w:val="16"/>
                    </w:rPr>
                    <w:t>руппам(группам и подгруппам) видов расходов классификации расходов бюджета  сельского поселения Борискино-Игар муниципального района Клявлинский  Са</w:t>
                  </w:r>
                  <w:r w:rsidRPr="00A05774">
                    <w:rPr>
                      <w:rFonts w:ascii="Times New Roman" w:eastAsia="Times New Roman" w:hAnsi="Times New Roman" w:cs="Times New Roman"/>
                      <w:sz w:val="16"/>
                      <w:szCs w:val="16"/>
                    </w:rPr>
                    <w:cr/>
                    <w:t>арской области на 2025 год, согласно приложению 9 к настоящему Решению.</w:t>
                  </w:r>
                </w:p>
              </w:tc>
            </w:tr>
            <w:tr w:rsidR="00855D41" w:rsidRPr="00A05774" w:rsidTr="009A5D6F">
              <w:trPr>
                <w:gridAfter w:val="2"/>
                <w:wAfter w:w="281" w:type="dxa"/>
                <w:trHeight w:val="20"/>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Статья  16.</w:t>
                  </w:r>
                </w:p>
              </w:tc>
            </w:tr>
            <w:tr w:rsidR="00855D41" w:rsidRPr="00A05774" w:rsidTr="009A5D6F">
              <w:trPr>
                <w:gridAfter w:val="2"/>
                <w:wAfter w:w="281" w:type="dxa"/>
                <w:trHeight w:val="57"/>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Утвердить распределение бюджетных ассигнований по целевым статьям ( муниципальным  программам и непрограммным направлениям деятельности),</w:t>
                  </w:r>
                  <w:r>
                    <w:rPr>
                      <w:rFonts w:ascii="Times New Roman" w:eastAsia="Times New Roman" w:hAnsi="Times New Roman" w:cs="Times New Roman"/>
                      <w:sz w:val="16"/>
                      <w:szCs w:val="16"/>
                    </w:rPr>
                    <w:t xml:space="preserve"> </w:t>
                  </w:r>
                  <w:r w:rsidRPr="00A05774">
                    <w:rPr>
                      <w:rFonts w:ascii="Times New Roman" w:eastAsia="Times New Roman" w:hAnsi="Times New Roman" w:cs="Times New Roman"/>
                      <w:sz w:val="16"/>
                      <w:szCs w:val="16"/>
                    </w:rPr>
                    <w:t>группа</w:t>
                  </w:r>
                  <w:proofErr w:type="gramStart"/>
                  <w:r w:rsidRPr="00A05774">
                    <w:rPr>
                      <w:rFonts w:ascii="Times New Roman" w:eastAsia="Times New Roman" w:hAnsi="Times New Roman" w:cs="Times New Roman"/>
                      <w:sz w:val="16"/>
                      <w:szCs w:val="16"/>
                    </w:rPr>
                    <w:t>м(</w:t>
                  </w:r>
                  <w:proofErr w:type="gramEnd"/>
                  <w:r w:rsidRPr="00A05774">
                    <w:rPr>
                      <w:rFonts w:ascii="Times New Roman" w:eastAsia="Times New Roman" w:hAnsi="Times New Roman" w:cs="Times New Roman"/>
                      <w:sz w:val="16"/>
                      <w:szCs w:val="16"/>
                    </w:rPr>
                    <w:t>группам и подгруппам) видов расходов классификации расходов бюджета  сельского поселения Борискино-Игар муниципального района Клявлинский  Самарской области на плановый период 2026-2027 годов, согласно приложению 10 к настоящему Решению.</w:t>
                  </w:r>
                </w:p>
              </w:tc>
            </w:tr>
            <w:tr w:rsidR="00855D41" w:rsidRPr="00A05774" w:rsidTr="009A5D6F">
              <w:trPr>
                <w:gridAfter w:val="2"/>
                <w:wAfter w:w="281" w:type="dxa"/>
                <w:trHeight w:val="57"/>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Статья 17</w:t>
                  </w:r>
                </w:p>
              </w:tc>
            </w:tr>
            <w:tr w:rsidR="00855D41" w:rsidRPr="00A05774" w:rsidTr="009A5D6F">
              <w:trPr>
                <w:gridAfter w:val="2"/>
                <w:wAfter w:w="281" w:type="dxa"/>
                <w:trHeight w:val="113"/>
              </w:trPr>
              <w:tc>
                <w:tcPr>
                  <w:tcW w:w="9922" w:type="dxa"/>
                  <w:gridSpan w:val="2"/>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Настоящее Решение вступает в силу с 1 января 2025 года  и действует по 31 декабря  2027 года.</w:t>
                  </w:r>
                </w:p>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Со дня вступления в силу настоящего Решения признать утратившим силу решение Собрания представителей сельского поселения Борискино-Игар муниципального района Клявлинский Самарской области № 39 от 25.12.2023 г. « О  бюджете сельского поселения Борискино-Игар муниципального района Клявлинский Самарской области на 2024 год и плановый период 2025 и 2026 годов».</w:t>
                  </w:r>
                </w:p>
                <w:p w:rsidR="00C433F6" w:rsidRDefault="00C433F6" w:rsidP="00855D41">
                  <w:pPr>
                    <w:framePr w:hSpace="180" w:wrap="around" w:vAnchor="text" w:hAnchor="margin" w:xAlign="center" w:y="30"/>
                    <w:spacing w:after="0" w:line="0" w:lineRule="atLeast"/>
                    <w:ind w:firstLine="510"/>
                    <w:contextualSpacing/>
                    <w:rPr>
                      <w:rFonts w:ascii="Times New Roman" w:eastAsia="Times New Roman" w:hAnsi="Times New Roman" w:cs="Times New Roman"/>
                      <w:sz w:val="16"/>
                      <w:szCs w:val="16"/>
                    </w:rPr>
                  </w:pPr>
                </w:p>
                <w:p w:rsidR="00855D41" w:rsidRPr="00A05774" w:rsidRDefault="00855D41" w:rsidP="00855D41">
                  <w:pPr>
                    <w:framePr w:hSpace="180" w:wrap="around" w:vAnchor="text" w:hAnchor="margin" w:xAlign="center" w:y="30"/>
                    <w:spacing w:after="0" w:line="0" w:lineRule="atLeast"/>
                    <w:ind w:firstLine="510"/>
                    <w:contextualSpacing/>
                    <w:rPr>
                      <w:rFonts w:ascii="Times New Roman" w:eastAsia="Times New Roman" w:hAnsi="Times New Roman" w:cs="Times New Roman"/>
                      <w:sz w:val="16"/>
                      <w:szCs w:val="16"/>
                    </w:rPr>
                  </w:pPr>
                  <w:proofErr w:type="spellStart"/>
                  <w:r w:rsidRPr="00A05774">
                    <w:rPr>
                      <w:rFonts w:ascii="Times New Roman" w:eastAsia="Times New Roman" w:hAnsi="Times New Roman" w:cs="Times New Roman"/>
                      <w:sz w:val="16"/>
                      <w:szCs w:val="16"/>
                    </w:rPr>
                    <w:t>Врио</w:t>
                  </w:r>
                  <w:proofErr w:type="spellEnd"/>
                  <w:r w:rsidRPr="00A05774">
                    <w:rPr>
                      <w:rFonts w:ascii="Times New Roman" w:eastAsia="Times New Roman" w:hAnsi="Times New Roman" w:cs="Times New Roman"/>
                      <w:sz w:val="16"/>
                      <w:szCs w:val="16"/>
                    </w:rPr>
                    <w:t xml:space="preserve"> Главы сельского поселения Борискино-Игар </w:t>
                  </w:r>
                </w:p>
                <w:p w:rsidR="00855D41" w:rsidRPr="00A05774" w:rsidRDefault="00855D41" w:rsidP="00855D41">
                  <w:pPr>
                    <w:framePr w:hSpace="180" w:wrap="around" w:vAnchor="text" w:hAnchor="margin" w:xAlign="center" w:y="30"/>
                    <w:spacing w:after="0" w:line="0" w:lineRule="atLeast"/>
                    <w:ind w:firstLine="510"/>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муниципального района Клявлинский</w:t>
                  </w:r>
                </w:p>
                <w:p w:rsidR="00855D41" w:rsidRPr="00A05774" w:rsidRDefault="00855D41" w:rsidP="00855D41">
                  <w:pPr>
                    <w:framePr w:hSpace="180" w:wrap="around" w:vAnchor="text" w:hAnchor="margin" w:xAlign="center" w:y="30"/>
                    <w:spacing w:after="0" w:line="0" w:lineRule="atLeast"/>
                    <w:ind w:firstLine="510"/>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Самарской области                                                                                 Н.С.</w:t>
                  </w:r>
                  <w:r>
                    <w:rPr>
                      <w:rFonts w:ascii="Times New Roman" w:eastAsia="Times New Roman" w:hAnsi="Times New Roman" w:cs="Times New Roman"/>
                      <w:sz w:val="16"/>
                      <w:szCs w:val="16"/>
                    </w:rPr>
                    <w:t xml:space="preserve"> </w:t>
                  </w:r>
                  <w:r w:rsidRPr="00A05774">
                    <w:rPr>
                      <w:rFonts w:ascii="Times New Roman" w:eastAsia="Times New Roman" w:hAnsi="Times New Roman" w:cs="Times New Roman"/>
                      <w:sz w:val="16"/>
                      <w:szCs w:val="16"/>
                    </w:rPr>
                    <w:t>Кошкина</w:t>
                  </w:r>
                </w:p>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w:t>
                  </w:r>
                </w:p>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Председатель Собрания представителей </w:t>
                  </w:r>
                </w:p>
                <w:p w:rsidR="00855D41" w:rsidRPr="00A05774" w:rsidRDefault="00855D41" w:rsidP="00855D41">
                  <w:pPr>
                    <w:framePr w:hSpace="180" w:wrap="around" w:vAnchor="text" w:hAnchor="margin" w:xAlign="center" w:y="30"/>
                    <w:spacing w:after="0" w:line="0" w:lineRule="atLeast"/>
                    <w:ind w:firstLine="510"/>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сельского поселения Борискино-Игар                                                  В.Б.</w:t>
                  </w:r>
                  <w:r>
                    <w:rPr>
                      <w:rFonts w:ascii="Times New Roman" w:eastAsia="Times New Roman" w:hAnsi="Times New Roman" w:cs="Times New Roman"/>
                      <w:sz w:val="16"/>
                      <w:szCs w:val="16"/>
                    </w:rPr>
                    <w:t xml:space="preserve"> </w:t>
                  </w:r>
                  <w:r w:rsidRPr="00A05774">
                    <w:rPr>
                      <w:rFonts w:ascii="Times New Roman" w:eastAsia="Times New Roman" w:hAnsi="Times New Roman" w:cs="Times New Roman"/>
                      <w:sz w:val="16"/>
                      <w:szCs w:val="16"/>
                    </w:rPr>
                    <w:t>Ефремова</w:t>
                  </w:r>
                </w:p>
              </w:tc>
            </w:tr>
            <w:tr w:rsidR="00855D41" w:rsidRPr="00A05774" w:rsidTr="009A5D6F">
              <w:trPr>
                <w:gridAfter w:val="1"/>
                <w:wAfter w:w="248" w:type="dxa"/>
                <w:trHeight w:val="315"/>
              </w:trPr>
              <w:tc>
                <w:tcPr>
                  <w:tcW w:w="9400"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jc w:val="both"/>
                    <w:rPr>
                      <w:rFonts w:ascii="Times New Roman" w:eastAsia="Times New Roman" w:hAnsi="Times New Roman" w:cs="Times New Roman"/>
                      <w:sz w:val="16"/>
                      <w:szCs w:val="16"/>
                    </w:rPr>
                  </w:pPr>
                </w:p>
              </w:tc>
              <w:tc>
                <w:tcPr>
                  <w:tcW w:w="522"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p>
              </w:tc>
              <w:tc>
                <w:tcPr>
                  <w:tcW w:w="33" w:type="dxa"/>
                  <w:shd w:val="clear" w:color="auto" w:fill="auto"/>
                  <w:vAlign w:val="bottom"/>
                  <w:hideMark/>
                </w:tcPr>
                <w:p w:rsidR="00855D41" w:rsidRPr="00A05774" w:rsidRDefault="00855D41" w:rsidP="00855D41">
                  <w:pPr>
                    <w:framePr w:hSpace="180" w:wrap="around" w:vAnchor="text" w:hAnchor="margin" w:xAlign="center" w:y="30"/>
                    <w:spacing w:after="0" w:line="0" w:lineRule="atLeast"/>
                    <w:contextualSpacing/>
                    <w:rPr>
                      <w:rFonts w:ascii="Times New Roman" w:eastAsia="Times New Roman" w:hAnsi="Times New Roman" w:cs="Times New Roman"/>
                      <w:sz w:val="16"/>
                      <w:szCs w:val="16"/>
                    </w:rPr>
                  </w:pPr>
                </w:p>
              </w:tc>
            </w:tr>
          </w:tbl>
          <w:p w:rsidR="00855D41" w:rsidRPr="00A05774" w:rsidRDefault="00855D41" w:rsidP="00855D41">
            <w:pPr>
              <w:spacing w:after="0" w:line="0" w:lineRule="atLeast"/>
              <w:contextualSpacing/>
              <w:rPr>
                <w:rFonts w:ascii="Times New Roman" w:eastAsia="Times New Roman" w:hAnsi="Times New Roman" w:cs="Times New Roman"/>
                <w:sz w:val="16"/>
                <w:szCs w:val="16"/>
              </w:rPr>
            </w:pPr>
          </w:p>
        </w:tc>
      </w:tr>
      <w:tr w:rsidR="00855D41" w:rsidRPr="00A05774" w:rsidTr="009A5D6F">
        <w:trPr>
          <w:gridBefore w:val="2"/>
          <w:gridAfter w:val="3"/>
          <w:wBefore w:w="284" w:type="dxa"/>
          <w:wAfter w:w="33" w:type="dxa"/>
          <w:trHeight w:val="255"/>
        </w:trPr>
        <w:tc>
          <w:tcPr>
            <w:tcW w:w="11699" w:type="dxa"/>
            <w:gridSpan w:val="12"/>
            <w:tcBorders>
              <w:top w:val="nil"/>
              <w:left w:val="nil"/>
              <w:bottom w:val="nil"/>
              <w:right w:val="nil"/>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p>
        </w:tc>
      </w:tr>
      <w:tr w:rsidR="00C433F6" w:rsidRPr="00A05774" w:rsidTr="009A5D6F">
        <w:trPr>
          <w:gridBefore w:val="2"/>
          <w:gridAfter w:val="8"/>
          <w:wBefore w:w="284" w:type="dxa"/>
          <w:wAfter w:w="1043" w:type="dxa"/>
          <w:trHeight w:val="1395"/>
        </w:trPr>
        <w:tc>
          <w:tcPr>
            <w:tcW w:w="10689" w:type="dxa"/>
            <w:gridSpan w:val="7"/>
            <w:noWrap/>
            <w:vAlign w:val="bottom"/>
            <w:hideMark/>
          </w:tcPr>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Приложение №1</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к решению Собрания представителей </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на 2025 год и плановый период 2026 и 2027 годов''</w:t>
            </w:r>
          </w:p>
        </w:tc>
      </w:tr>
      <w:tr w:rsidR="00855D41" w:rsidRPr="00A05774" w:rsidTr="009A5D6F">
        <w:trPr>
          <w:gridBefore w:val="2"/>
          <w:gridAfter w:val="8"/>
          <w:wBefore w:w="284" w:type="dxa"/>
          <w:wAfter w:w="1043" w:type="dxa"/>
          <w:trHeight w:val="285"/>
        </w:trPr>
        <w:tc>
          <w:tcPr>
            <w:tcW w:w="10689" w:type="dxa"/>
            <w:gridSpan w:val="7"/>
            <w:noWrap/>
            <w:vAlign w:val="bottom"/>
          </w:tcPr>
          <w:p w:rsidR="00855D41" w:rsidRPr="00A05774" w:rsidRDefault="00855D41" w:rsidP="00855D41">
            <w:pPr>
              <w:spacing w:after="0" w:line="0" w:lineRule="atLeast"/>
              <w:contextualSpacing/>
              <w:jc w:val="right"/>
              <w:rPr>
                <w:rFonts w:ascii="Times New Roman" w:eastAsia="Calibri" w:hAnsi="Times New Roman" w:cs="Times New Roman"/>
                <w:sz w:val="16"/>
                <w:szCs w:val="16"/>
              </w:rPr>
            </w:pPr>
          </w:p>
        </w:tc>
      </w:tr>
      <w:tr w:rsidR="00855D41" w:rsidRPr="00A05774" w:rsidTr="009A5D6F">
        <w:trPr>
          <w:gridBefore w:val="2"/>
          <w:gridAfter w:val="8"/>
          <w:wBefore w:w="284" w:type="dxa"/>
          <w:wAfter w:w="1043" w:type="dxa"/>
          <w:trHeight w:val="283"/>
        </w:trPr>
        <w:tc>
          <w:tcPr>
            <w:tcW w:w="10689" w:type="dxa"/>
            <w:gridSpan w:val="7"/>
            <w:tcBorders>
              <w:top w:val="nil"/>
              <w:left w:val="nil"/>
              <w:bottom w:val="nil"/>
              <w:right w:val="nil"/>
            </w:tcBorders>
            <w:shd w:val="clear" w:color="auto" w:fill="auto"/>
            <w:vAlign w:val="bottom"/>
            <w:hideMark/>
          </w:tcPr>
          <w:p w:rsidR="00855D41" w:rsidRPr="00A05774" w:rsidRDefault="00855D41" w:rsidP="00855D41">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Доходы бюджета сельского поселения Борискино-Игар муниципального района Клявлинский Самарской области на  2025 год и плановый период 2026 и 2027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855D41" w:rsidRPr="00A05774" w:rsidTr="009A5D6F">
        <w:trPr>
          <w:gridBefore w:val="2"/>
          <w:gridAfter w:val="4"/>
          <w:wBefore w:w="284" w:type="dxa"/>
          <w:wAfter w:w="249" w:type="dxa"/>
          <w:trHeight w:val="170"/>
        </w:trPr>
        <w:tc>
          <w:tcPr>
            <w:tcW w:w="642" w:type="dxa"/>
            <w:tcBorders>
              <w:top w:val="nil"/>
              <w:left w:val="nil"/>
              <w:bottom w:val="nil"/>
              <w:right w:val="nil"/>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p>
        </w:tc>
        <w:tc>
          <w:tcPr>
            <w:tcW w:w="9595" w:type="dxa"/>
            <w:gridSpan w:val="4"/>
            <w:tcBorders>
              <w:top w:val="nil"/>
              <w:left w:val="nil"/>
              <w:bottom w:val="nil"/>
              <w:right w:val="nil"/>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p>
        </w:tc>
        <w:tc>
          <w:tcPr>
            <w:tcW w:w="992" w:type="dxa"/>
            <w:gridSpan w:val="4"/>
            <w:tcBorders>
              <w:top w:val="nil"/>
              <w:left w:val="nil"/>
              <w:bottom w:val="nil"/>
              <w:right w:val="nil"/>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p>
        </w:tc>
        <w:tc>
          <w:tcPr>
            <w:tcW w:w="234" w:type="dxa"/>
            <w:tcBorders>
              <w:top w:val="nil"/>
              <w:left w:val="nil"/>
              <w:bottom w:val="nil"/>
              <w:right w:val="nil"/>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p>
        </w:tc>
        <w:tc>
          <w:tcPr>
            <w:tcW w:w="20" w:type="dxa"/>
            <w:tcBorders>
              <w:top w:val="nil"/>
              <w:left w:val="nil"/>
              <w:bottom w:val="nil"/>
              <w:right w:val="nil"/>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p>
        </w:tc>
      </w:tr>
      <w:tr w:rsidR="00855D41" w:rsidRPr="00A05774" w:rsidTr="009A5D6F">
        <w:trPr>
          <w:gridBefore w:val="2"/>
          <w:gridAfter w:val="8"/>
          <w:wBefore w:w="284" w:type="dxa"/>
          <w:wAfter w:w="1043" w:type="dxa"/>
          <w:trHeight w:val="20"/>
        </w:trPr>
        <w:tc>
          <w:tcPr>
            <w:tcW w:w="10689" w:type="dxa"/>
            <w:gridSpan w:val="7"/>
            <w:tcBorders>
              <w:top w:val="nil"/>
              <w:left w:val="nil"/>
              <w:bottom w:val="nil"/>
              <w:right w:val="nil"/>
            </w:tcBorders>
            <w:shd w:val="clear" w:color="auto" w:fill="auto"/>
            <w:vAlign w:val="bottom"/>
            <w:hideMark/>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proofErr w:type="spellStart"/>
            <w:r w:rsidRPr="00A05774">
              <w:rPr>
                <w:rFonts w:ascii="Times New Roman" w:eastAsia="Times New Roman" w:hAnsi="Times New Roman" w:cs="Times New Roman"/>
                <w:sz w:val="16"/>
                <w:szCs w:val="16"/>
              </w:rPr>
              <w:t>тыс</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уб</w:t>
            </w:r>
            <w:proofErr w:type="spellEnd"/>
            <w:r w:rsidRPr="00A05774">
              <w:rPr>
                <w:rFonts w:ascii="Times New Roman" w:eastAsia="Times New Roman" w:hAnsi="Times New Roman" w:cs="Times New Roman"/>
                <w:sz w:val="16"/>
                <w:szCs w:val="16"/>
              </w:rPr>
              <w:t>.</w:t>
            </w:r>
          </w:p>
        </w:tc>
      </w:tr>
      <w:tr w:rsidR="00855D41" w:rsidRPr="00A05774" w:rsidTr="009A5D6F">
        <w:trPr>
          <w:gridBefore w:val="2"/>
          <w:gridAfter w:val="7"/>
          <w:wBefore w:w="284" w:type="dxa"/>
          <w:wAfter w:w="690" w:type="dxa"/>
          <w:trHeight w:val="74"/>
        </w:trPr>
        <w:tc>
          <w:tcPr>
            <w:tcW w:w="514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55D41" w:rsidRPr="00A05774" w:rsidRDefault="00855D41" w:rsidP="00855D41">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Вид дохода</w:t>
            </w:r>
          </w:p>
        </w:tc>
        <w:tc>
          <w:tcPr>
            <w:tcW w:w="2770" w:type="dxa"/>
            <w:tcBorders>
              <w:top w:val="single" w:sz="4" w:space="0" w:color="auto"/>
              <w:left w:val="nil"/>
              <w:bottom w:val="single" w:sz="4" w:space="0" w:color="auto"/>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Код дохода </w:t>
            </w:r>
            <w:proofErr w:type="gramStart"/>
            <w:r w:rsidRPr="00A05774">
              <w:rPr>
                <w:rFonts w:ascii="Times New Roman" w:eastAsia="Times New Roman" w:hAnsi="Times New Roman" w:cs="Times New Roman"/>
                <w:b/>
                <w:bCs/>
                <w:sz w:val="16"/>
                <w:szCs w:val="16"/>
              </w:rPr>
              <w:t>по</w:t>
            </w:r>
            <w:proofErr w:type="gramEnd"/>
            <w:r w:rsidRPr="00A05774">
              <w:rPr>
                <w:rFonts w:ascii="Times New Roman" w:eastAsia="Times New Roman" w:hAnsi="Times New Roman" w:cs="Times New Roman"/>
                <w:b/>
                <w:bCs/>
                <w:sz w:val="16"/>
                <w:szCs w:val="16"/>
              </w:rPr>
              <w:t xml:space="preserve">        </w:t>
            </w:r>
          </w:p>
          <w:p w:rsidR="00855D41" w:rsidRPr="00A05774" w:rsidRDefault="00855D41" w:rsidP="00855D41">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бюджетной</w:t>
            </w:r>
          </w:p>
          <w:p w:rsidR="00855D41" w:rsidRPr="00A05774" w:rsidRDefault="00855D41" w:rsidP="00855D41">
            <w:pPr>
              <w:spacing w:after="0" w:line="0" w:lineRule="atLeast"/>
              <w:ind w:left="583" w:hanging="583"/>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классификации</w:t>
            </w:r>
          </w:p>
        </w:tc>
        <w:tc>
          <w:tcPr>
            <w:tcW w:w="1524" w:type="dxa"/>
            <w:tcBorders>
              <w:top w:val="single" w:sz="4" w:space="0" w:color="000000"/>
              <w:left w:val="nil"/>
              <w:bottom w:val="single" w:sz="4" w:space="0" w:color="000000"/>
              <w:right w:val="single" w:sz="4" w:space="0" w:color="000000"/>
            </w:tcBorders>
            <w:shd w:val="clear" w:color="auto" w:fill="auto"/>
            <w:vAlign w:val="bottom"/>
            <w:hideMark/>
          </w:tcPr>
          <w:p w:rsidR="00855D41" w:rsidRPr="00A05774" w:rsidRDefault="00855D41" w:rsidP="00855D41">
            <w:pPr>
              <w:spacing w:after="0" w:line="0" w:lineRule="atLeast"/>
              <w:ind w:left="-1881" w:firstLine="1881"/>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2025 год</w:t>
            </w:r>
          </w:p>
        </w:tc>
        <w:tc>
          <w:tcPr>
            <w:tcW w:w="911" w:type="dxa"/>
            <w:gridSpan w:val="2"/>
            <w:tcBorders>
              <w:top w:val="single" w:sz="4" w:space="0" w:color="000000"/>
              <w:left w:val="nil"/>
              <w:bottom w:val="single" w:sz="4" w:space="0" w:color="000000"/>
              <w:right w:val="single" w:sz="4" w:space="0" w:color="000000"/>
            </w:tcBorders>
            <w:shd w:val="clear" w:color="auto" w:fill="auto"/>
            <w:vAlign w:val="bottom"/>
            <w:hideMark/>
          </w:tcPr>
          <w:p w:rsidR="00855D41" w:rsidRPr="00A05774" w:rsidRDefault="00855D41" w:rsidP="00855D41">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2026 год</w:t>
            </w:r>
          </w:p>
        </w:tc>
        <w:tc>
          <w:tcPr>
            <w:tcW w:w="690" w:type="dxa"/>
            <w:gridSpan w:val="2"/>
            <w:tcBorders>
              <w:top w:val="single" w:sz="4" w:space="0" w:color="000000"/>
              <w:left w:val="nil"/>
              <w:bottom w:val="single" w:sz="4" w:space="0" w:color="000000"/>
              <w:right w:val="single" w:sz="4" w:space="0" w:color="000000"/>
            </w:tcBorders>
            <w:shd w:val="clear" w:color="auto" w:fill="auto"/>
            <w:vAlign w:val="bottom"/>
            <w:hideMark/>
          </w:tcPr>
          <w:p w:rsidR="00855D41" w:rsidRPr="00A05774" w:rsidRDefault="00855D41" w:rsidP="00855D41">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2027 год</w:t>
            </w:r>
          </w:p>
        </w:tc>
      </w:tr>
      <w:tr w:rsidR="00855D41" w:rsidRPr="00A05774" w:rsidTr="009A5D6F">
        <w:trPr>
          <w:gridBefore w:val="2"/>
          <w:gridAfter w:val="7"/>
          <w:wBefore w:w="284" w:type="dxa"/>
          <w:wAfter w:w="690" w:type="dxa"/>
          <w:trHeight w:val="47"/>
        </w:trPr>
        <w:tc>
          <w:tcPr>
            <w:tcW w:w="7917" w:type="dxa"/>
            <w:gridSpan w:val="3"/>
            <w:tcBorders>
              <w:top w:val="nil"/>
              <w:left w:val="single" w:sz="4" w:space="0" w:color="auto"/>
              <w:bottom w:val="single" w:sz="4" w:space="0" w:color="auto"/>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lastRenderedPageBreak/>
              <w:t>Доходы бюджета-всего</w:t>
            </w:r>
          </w:p>
        </w:tc>
        <w:tc>
          <w:tcPr>
            <w:tcW w:w="1524" w:type="dxa"/>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12522,862</w:t>
            </w:r>
          </w:p>
        </w:tc>
        <w:tc>
          <w:tcPr>
            <w:tcW w:w="911"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13052,644</w:t>
            </w:r>
          </w:p>
        </w:tc>
        <w:tc>
          <w:tcPr>
            <w:tcW w:w="690"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13317,746</w:t>
            </w:r>
          </w:p>
        </w:tc>
      </w:tr>
      <w:tr w:rsidR="00855D41" w:rsidRPr="00A05774" w:rsidTr="009A5D6F">
        <w:trPr>
          <w:gridBefore w:val="2"/>
          <w:gridAfter w:val="7"/>
          <w:wBefore w:w="284" w:type="dxa"/>
          <w:wAfter w:w="690" w:type="dxa"/>
          <w:trHeight w:val="47"/>
        </w:trPr>
        <w:tc>
          <w:tcPr>
            <w:tcW w:w="5147" w:type="dxa"/>
            <w:gridSpan w:val="2"/>
            <w:tcBorders>
              <w:top w:val="nil"/>
              <w:left w:val="single" w:sz="4" w:space="0" w:color="auto"/>
              <w:bottom w:val="single" w:sz="4" w:space="0" w:color="auto"/>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Cs/>
                <w:sz w:val="16"/>
                <w:szCs w:val="16"/>
              </w:rPr>
              <w:t>В том числе</w:t>
            </w:r>
            <w:r w:rsidRPr="00A05774">
              <w:rPr>
                <w:rFonts w:ascii="Times New Roman" w:eastAsia="Times New Roman" w:hAnsi="Times New Roman" w:cs="Times New Roman"/>
                <w:b/>
                <w:bCs/>
                <w:sz w:val="16"/>
                <w:szCs w:val="16"/>
              </w:rPr>
              <w:t xml:space="preserve"> </w:t>
            </w:r>
          </w:p>
          <w:p w:rsidR="00855D41" w:rsidRPr="00A05774" w:rsidRDefault="00855D41" w:rsidP="00855D41">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Налоговые и неналоговые доходы</w:t>
            </w:r>
          </w:p>
        </w:tc>
        <w:tc>
          <w:tcPr>
            <w:tcW w:w="2770" w:type="dxa"/>
            <w:tcBorders>
              <w:top w:val="nil"/>
              <w:left w:val="nil"/>
              <w:bottom w:val="single" w:sz="4" w:space="0" w:color="auto"/>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000 10000000000000000</w:t>
            </w:r>
          </w:p>
        </w:tc>
        <w:tc>
          <w:tcPr>
            <w:tcW w:w="1524" w:type="dxa"/>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6549,668</w:t>
            </w:r>
          </w:p>
        </w:tc>
        <w:tc>
          <w:tcPr>
            <w:tcW w:w="911"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6632,893</w:t>
            </w:r>
          </w:p>
        </w:tc>
        <w:tc>
          <w:tcPr>
            <w:tcW w:w="690"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7260,367</w:t>
            </w:r>
          </w:p>
        </w:tc>
      </w:tr>
      <w:tr w:rsidR="00855D41" w:rsidRPr="00A05774" w:rsidTr="009A5D6F">
        <w:trPr>
          <w:gridBefore w:val="2"/>
          <w:gridAfter w:val="7"/>
          <w:wBefore w:w="284" w:type="dxa"/>
          <w:wAfter w:w="690" w:type="dxa"/>
          <w:trHeight w:val="47"/>
        </w:trPr>
        <w:tc>
          <w:tcPr>
            <w:tcW w:w="5147" w:type="dxa"/>
            <w:gridSpan w:val="2"/>
            <w:tcBorders>
              <w:top w:val="nil"/>
              <w:left w:val="single" w:sz="4" w:space="0" w:color="auto"/>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Налог на доходы физических лиц</w:t>
            </w:r>
          </w:p>
        </w:tc>
        <w:tc>
          <w:tcPr>
            <w:tcW w:w="2770" w:type="dxa"/>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18210102000010000110</w:t>
            </w:r>
          </w:p>
        </w:tc>
        <w:tc>
          <w:tcPr>
            <w:tcW w:w="1524" w:type="dxa"/>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676,356</w:t>
            </w:r>
          </w:p>
        </w:tc>
        <w:tc>
          <w:tcPr>
            <w:tcW w:w="911"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716,261</w:t>
            </w:r>
          </w:p>
        </w:tc>
        <w:tc>
          <w:tcPr>
            <w:tcW w:w="690"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757,804</w:t>
            </w:r>
          </w:p>
        </w:tc>
      </w:tr>
      <w:tr w:rsidR="00855D41" w:rsidRPr="00A05774" w:rsidTr="009A5D6F">
        <w:trPr>
          <w:gridBefore w:val="2"/>
          <w:gridAfter w:val="7"/>
          <w:wBefore w:w="284" w:type="dxa"/>
          <w:wAfter w:w="690" w:type="dxa"/>
          <w:trHeight w:val="363"/>
        </w:trPr>
        <w:tc>
          <w:tcPr>
            <w:tcW w:w="5147" w:type="dxa"/>
            <w:gridSpan w:val="2"/>
            <w:tcBorders>
              <w:top w:val="nil"/>
              <w:left w:val="single" w:sz="4" w:space="0" w:color="auto"/>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Акцизы по подакцизным товарам (продукции),</w:t>
            </w:r>
            <w:r w:rsidR="00C433F6">
              <w:rPr>
                <w:rFonts w:ascii="Times New Roman" w:eastAsia="Times New Roman" w:hAnsi="Times New Roman" w:cs="Times New Roman"/>
                <w:sz w:val="16"/>
                <w:szCs w:val="16"/>
              </w:rPr>
              <w:t xml:space="preserve"> </w:t>
            </w:r>
            <w:r w:rsidRPr="00A05774">
              <w:rPr>
                <w:rFonts w:ascii="Times New Roman" w:eastAsia="Times New Roman" w:hAnsi="Times New Roman" w:cs="Times New Roman"/>
                <w:sz w:val="16"/>
                <w:szCs w:val="16"/>
              </w:rPr>
              <w:t>производимым на территории Российской Федерации</w:t>
            </w:r>
          </w:p>
        </w:tc>
        <w:tc>
          <w:tcPr>
            <w:tcW w:w="2770" w:type="dxa"/>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18210302000010000110</w:t>
            </w:r>
          </w:p>
        </w:tc>
        <w:tc>
          <w:tcPr>
            <w:tcW w:w="1524" w:type="dxa"/>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1148,000</w:t>
            </w:r>
          </w:p>
        </w:tc>
        <w:tc>
          <w:tcPr>
            <w:tcW w:w="911"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1181,000</w:t>
            </w:r>
          </w:p>
        </w:tc>
        <w:tc>
          <w:tcPr>
            <w:tcW w:w="690"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1599,000</w:t>
            </w:r>
          </w:p>
        </w:tc>
      </w:tr>
      <w:tr w:rsidR="00855D41" w:rsidRPr="00A05774" w:rsidTr="009A5D6F">
        <w:trPr>
          <w:gridBefore w:val="2"/>
          <w:gridAfter w:val="7"/>
          <w:wBefore w:w="284" w:type="dxa"/>
          <w:wAfter w:w="690" w:type="dxa"/>
          <w:trHeight w:val="47"/>
        </w:trPr>
        <w:tc>
          <w:tcPr>
            <w:tcW w:w="5147" w:type="dxa"/>
            <w:gridSpan w:val="2"/>
            <w:tcBorders>
              <w:top w:val="nil"/>
              <w:left w:val="single" w:sz="4" w:space="0" w:color="auto"/>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Единый сельскохозяйственный налог</w:t>
            </w:r>
          </w:p>
        </w:tc>
        <w:tc>
          <w:tcPr>
            <w:tcW w:w="2770" w:type="dxa"/>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18210503000010000110</w:t>
            </w:r>
          </w:p>
        </w:tc>
        <w:tc>
          <w:tcPr>
            <w:tcW w:w="1524" w:type="dxa"/>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140,000</w:t>
            </w:r>
          </w:p>
        </w:tc>
        <w:tc>
          <w:tcPr>
            <w:tcW w:w="911"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p>
        </w:tc>
        <w:tc>
          <w:tcPr>
            <w:tcW w:w="690"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p>
        </w:tc>
      </w:tr>
      <w:tr w:rsidR="00855D41" w:rsidRPr="00A05774" w:rsidTr="009A5D6F">
        <w:trPr>
          <w:gridBefore w:val="2"/>
          <w:gridAfter w:val="7"/>
          <w:wBefore w:w="284" w:type="dxa"/>
          <w:wAfter w:w="690" w:type="dxa"/>
          <w:trHeight w:val="47"/>
        </w:trPr>
        <w:tc>
          <w:tcPr>
            <w:tcW w:w="5147" w:type="dxa"/>
            <w:gridSpan w:val="2"/>
            <w:tcBorders>
              <w:top w:val="nil"/>
              <w:left w:val="single" w:sz="4" w:space="0" w:color="auto"/>
              <w:bottom w:val="single" w:sz="4" w:space="0" w:color="auto"/>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Налог на имущество физических лиц</w:t>
            </w:r>
          </w:p>
        </w:tc>
        <w:tc>
          <w:tcPr>
            <w:tcW w:w="2770" w:type="dxa"/>
            <w:tcBorders>
              <w:top w:val="nil"/>
              <w:left w:val="nil"/>
              <w:bottom w:val="single" w:sz="4" w:space="0" w:color="auto"/>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18210601000000000110</w:t>
            </w:r>
          </w:p>
        </w:tc>
        <w:tc>
          <w:tcPr>
            <w:tcW w:w="1524" w:type="dxa"/>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120,000</w:t>
            </w:r>
          </w:p>
        </w:tc>
        <w:tc>
          <w:tcPr>
            <w:tcW w:w="911"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120,000</w:t>
            </w:r>
          </w:p>
        </w:tc>
        <w:tc>
          <w:tcPr>
            <w:tcW w:w="690"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120,000</w:t>
            </w:r>
          </w:p>
        </w:tc>
      </w:tr>
      <w:tr w:rsidR="00855D41" w:rsidRPr="00A05774" w:rsidTr="009A5D6F">
        <w:trPr>
          <w:gridBefore w:val="2"/>
          <w:gridAfter w:val="7"/>
          <w:wBefore w:w="284" w:type="dxa"/>
          <w:wAfter w:w="690" w:type="dxa"/>
          <w:trHeight w:val="47"/>
        </w:trPr>
        <w:tc>
          <w:tcPr>
            <w:tcW w:w="5147" w:type="dxa"/>
            <w:gridSpan w:val="2"/>
            <w:tcBorders>
              <w:top w:val="nil"/>
              <w:left w:val="single" w:sz="4" w:space="0" w:color="auto"/>
              <w:bottom w:val="single" w:sz="4" w:space="0" w:color="auto"/>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Земельный налог</w:t>
            </w:r>
          </w:p>
        </w:tc>
        <w:tc>
          <w:tcPr>
            <w:tcW w:w="2770" w:type="dxa"/>
            <w:tcBorders>
              <w:top w:val="nil"/>
              <w:left w:val="nil"/>
              <w:bottom w:val="single" w:sz="4" w:space="0" w:color="auto"/>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18210606000000000110</w:t>
            </w:r>
          </w:p>
        </w:tc>
        <w:tc>
          <w:tcPr>
            <w:tcW w:w="1524" w:type="dxa"/>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799,000</w:t>
            </w:r>
          </w:p>
        </w:tc>
        <w:tc>
          <w:tcPr>
            <w:tcW w:w="911"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799,000</w:t>
            </w:r>
          </w:p>
        </w:tc>
        <w:tc>
          <w:tcPr>
            <w:tcW w:w="690"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799,000</w:t>
            </w:r>
          </w:p>
        </w:tc>
      </w:tr>
      <w:tr w:rsidR="00855D41" w:rsidRPr="00A05774" w:rsidTr="009A5D6F">
        <w:trPr>
          <w:gridBefore w:val="2"/>
          <w:gridAfter w:val="7"/>
          <w:wBefore w:w="284" w:type="dxa"/>
          <w:wAfter w:w="690" w:type="dxa"/>
          <w:trHeight w:val="617"/>
        </w:trPr>
        <w:tc>
          <w:tcPr>
            <w:tcW w:w="5147" w:type="dxa"/>
            <w:gridSpan w:val="2"/>
            <w:tcBorders>
              <w:top w:val="nil"/>
              <w:left w:val="single" w:sz="4" w:space="0" w:color="auto"/>
              <w:bottom w:val="single" w:sz="4" w:space="0" w:color="auto"/>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770" w:type="dxa"/>
            <w:tcBorders>
              <w:top w:val="nil"/>
              <w:left w:val="nil"/>
              <w:bottom w:val="single" w:sz="4" w:space="0" w:color="auto"/>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93811105000000000120</w:t>
            </w:r>
          </w:p>
        </w:tc>
        <w:tc>
          <w:tcPr>
            <w:tcW w:w="1524" w:type="dxa"/>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3666,312</w:t>
            </w:r>
          </w:p>
        </w:tc>
        <w:tc>
          <w:tcPr>
            <w:tcW w:w="911"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3816,632</w:t>
            </w:r>
          </w:p>
        </w:tc>
        <w:tc>
          <w:tcPr>
            <w:tcW w:w="690"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3984,563</w:t>
            </w:r>
          </w:p>
        </w:tc>
      </w:tr>
      <w:tr w:rsidR="00855D41" w:rsidRPr="00A05774" w:rsidTr="009A5D6F">
        <w:trPr>
          <w:gridBefore w:val="2"/>
          <w:gridAfter w:val="7"/>
          <w:wBefore w:w="284" w:type="dxa"/>
          <w:wAfter w:w="690" w:type="dxa"/>
          <w:trHeight w:val="47"/>
        </w:trPr>
        <w:tc>
          <w:tcPr>
            <w:tcW w:w="5147" w:type="dxa"/>
            <w:gridSpan w:val="2"/>
            <w:tcBorders>
              <w:top w:val="nil"/>
              <w:left w:val="single" w:sz="4" w:space="0" w:color="auto"/>
              <w:bottom w:val="single" w:sz="4" w:space="0" w:color="auto"/>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Безвозмездные поступления</w:t>
            </w:r>
          </w:p>
        </w:tc>
        <w:tc>
          <w:tcPr>
            <w:tcW w:w="2770" w:type="dxa"/>
            <w:tcBorders>
              <w:top w:val="nil"/>
              <w:left w:val="nil"/>
              <w:bottom w:val="single" w:sz="4" w:space="0" w:color="auto"/>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000 20000000000000000</w:t>
            </w:r>
          </w:p>
        </w:tc>
        <w:tc>
          <w:tcPr>
            <w:tcW w:w="1524" w:type="dxa"/>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5973,194</w:t>
            </w:r>
          </w:p>
        </w:tc>
        <w:tc>
          <w:tcPr>
            <w:tcW w:w="911"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6419,751</w:t>
            </w:r>
          </w:p>
        </w:tc>
        <w:tc>
          <w:tcPr>
            <w:tcW w:w="690"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6057,379</w:t>
            </w:r>
          </w:p>
        </w:tc>
      </w:tr>
      <w:tr w:rsidR="00855D41" w:rsidRPr="00A05774" w:rsidTr="009A5D6F">
        <w:trPr>
          <w:gridBefore w:val="2"/>
          <w:gridAfter w:val="7"/>
          <w:wBefore w:w="284" w:type="dxa"/>
          <w:wAfter w:w="690" w:type="dxa"/>
          <w:trHeight w:val="207"/>
        </w:trPr>
        <w:tc>
          <w:tcPr>
            <w:tcW w:w="5147" w:type="dxa"/>
            <w:gridSpan w:val="2"/>
            <w:tcBorders>
              <w:top w:val="nil"/>
              <w:left w:val="single" w:sz="4" w:space="0" w:color="auto"/>
              <w:bottom w:val="single" w:sz="4" w:space="0" w:color="auto"/>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2770" w:type="dxa"/>
            <w:tcBorders>
              <w:top w:val="nil"/>
              <w:left w:val="nil"/>
              <w:bottom w:val="single" w:sz="4" w:space="0" w:color="auto"/>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5312021600110 0000150</w:t>
            </w:r>
          </w:p>
        </w:tc>
        <w:tc>
          <w:tcPr>
            <w:tcW w:w="1524" w:type="dxa"/>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5375,419</w:t>
            </w:r>
          </w:p>
        </w:tc>
        <w:tc>
          <w:tcPr>
            <w:tcW w:w="911"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5342,104</w:t>
            </w:r>
          </w:p>
        </w:tc>
        <w:tc>
          <w:tcPr>
            <w:tcW w:w="690" w:type="dxa"/>
            <w:gridSpan w:val="2"/>
            <w:tcBorders>
              <w:top w:val="nil"/>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5445,564</w:t>
            </w:r>
          </w:p>
        </w:tc>
      </w:tr>
      <w:tr w:rsidR="00855D41" w:rsidRPr="00A05774" w:rsidTr="009A5D6F">
        <w:trPr>
          <w:gridBefore w:val="2"/>
          <w:gridAfter w:val="7"/>
          <w:wBefore w:w="284" w:type="dxa"/>
          <w:wAfter w:w="690" w:type="dxa"/>
          <w:trHeight w:val="47"/>
        </w:trPr>
        <w:tc>
          <w:tcPr>
            <w:tcW w:w="5147" w:type="dxa"/>
            <w:gridSpan w:val="2"/>
            <w:tcBorders>
              <w:top w:val="nil"/>
              <w:left w:val="single" w:sz="4" w:space="0" w:color="auto"/>
              <w:bottom w:val="nil"/>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Прочие межбюджетные трансферты передаваемые бюджетам сельских поселений</w:t>
            </w:r>
          </w:p>
        </w:tc>
        <w:tc>
          <w:tcPr>
            <w:tcW w:w="2770" w:type="dxa"/>
            <w:tcBorders>
              <w:top w:val="nil"/>
              <w:left w:val="nil"/>
              <w:bottom w:val="nil"/>
              <w:right w:val="single" w:sz="4" w:space="0" w:color="auto"/>
            </w:tcBorders>
            <w:shd w:val="clear" w:color="auto" w:fill="auto"/>
            <w:vAlign w:val="bottom"/>
            <w:hideMark/>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5312024999910 0000150</w:t>
            </w:r>
          </w:p>
        </w:tc>
        <w:tc>
          <w:tcPr>
            <w:tcW w:w="1524" w:type="dxa"/>
            <w:tcBorders>
              <w:top w:val="nil"/>
              <w:left w:val="nil"/>
              <w:bottom w:val="nil"/>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446,195</w:t>
            </w:r>
          </w:p>
        </w:tc>
        <w:tc>
          <w:tcPr>
            <w:tcW w:w="911" w:type="dxa"/>
            <w:gridSpan w:val="2"/>
            <w:tcBorders>
              <w:top w:val="nil"/>
              <w:left w:val="nil"/>
              <w:bottom w:val="nil"/>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912,027</w:t>
            </w:r>
          </w:p>
        </w:tc>
        <w:tc>
          <w:tcPr>
            <w:tcW w:w="690" w:type="dxa"/>
            <w:gridSpan w:val="2"/>
            <w:tcBorders>
              <w:top w:val="nil"/>
              <w:left w:val="nil"/>
              <w:bottom w:val="nil"/>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446,195</w:t>
            </w:r>
          </w:p>
        </w:tc>
      </w:tr>
      <w:tr w:rsidR="00855D41" w:rsidRPr="00A05774" w:rsidTr="009A5D6F">
        <w:trPr>
          <w:gridBefore w:val="2"/>
          <w:gridAfter w:val="7"/>
          <w:wBefore w:w="284" w:type="dxa"/>
          <w:wAfter w:w="690" w:type="dxa"/>
          <w:trHeight w:val="241"/>
        </w:trPr>
        <w:tc>
          <w:tcPr>
            <w:tcW w:w="514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770" w:type="dxa"/>
            <w:tcBorders>
              <w:top w:val="single" w:sz="4" w:space="0" w:color="auto"/>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5312023511810 0000150</w:t>
            </w:r>
          </w:p>
        </w:tc>
        <w:tc>
          <w:tcPr>
            <w:tcW w:w="1524" w:type="dxa"/>
            <w:tcBorders>
              <w:top w:val="single" w:sz="4" w:space="0" w:color="auto"/>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151,580</w:t>
            </w:r>
          </w:p>
        </w:tc>
        <w:tc>
          <w:tcPr>
            <w:tcW w:w="911" w:type="dxa"/>
            <w:gridSpan w:val="2"/>
            <w:tcBorders>
              <w:top w:val="single" w:sz="4" w:space="0" w:color="auto"/>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165,620</w:t>
            </w:r>
          </w:p>
        </w:tc>
        <w:tc>
          <w:tcPr>
            <w:tcW w:w="690" w:type="dxa"/>
            <w:gridSpan w:val="2"/>
            <w:tcBorders>
              <w:top w:val="single" w:sz="4" w:space="0" w:color="auto"/>
              <w:left w:val="nil"/>
              <w:bottom w:val="single" w:sz="4" w:space="0" w:color="auto"/>
              <w:right w:val="single" w:sz="4" w:space="0" w:color="auto"/>
            </w:tcBorders>
            <w:shd w:val="clear" w:color="auto" w:fill="auto"/>
            <w:vAlign w:val="bottom"/>
          </w:tcPr>
          <w:p w:rsidR="00855D41" w:rsidRPr="00A05774" w:rsidRDefault="00855D41" w:rsidP="00855D41">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165,620</w:t>
            </w:r>
          </w:p>
        </w:tc>
      </w:tr>
    </w:tbl>
    <w:p w:rsidR="00C433F6" w:rsidRDefault="00C433F6" w:rsidP="00435560">
      <w:pPr>
        <w:widowControl w:val="0"/>
        <w:autoSpaceDE w:val="0"/>
        <w:autoSpaceDN w:val="0"/>
        <w:spacing w:after="0" w:line="240" w:lineRule="auto"/>
        <w:jc w:val="center"/>
        <w:rPr>
          <w:rFonts w:ascii="Times New Roman" w:eastAsia="Times New Roman" w:hAnsi="Times New Roman" w:cs="Times New Roman"/>
          <w:sz w:val="16"/>
          <w:szCs w:val="16"/>
        </w:rPr>
      </w:pPr>
    </w:p>
    <w:p w:rsidR="00435560" w:rsidRPr="00435560" w:rsidRDefault="00435560" w:rsidP="00435560">
      <w:pPr>
        <w:widowControl w:val="0"/>
        <w:autoSpaceDE w:val="0"/>
        <w:autoSpaceDN w:val="0"/>
        <w:spacing w:after="0" w:line="240" w:lineRule="auto"/>
        <w:jc w:val="center"/>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МЕТОДИКА</w:t>
      </w:r>
    </w:p>
    <w:p w:rsidR="00435560" w:rsidRPr="00435560" w:rsidRDefault="00435560" w:rsidP="00435560">
      <w:pPr>
        <w:widowControl w:val="0"/>
        <w:autoSpaceDE w:val="0"/>
        <w:autoSpaceDN w:val="0"/>
        <w:spacing w:after="0" w:line="240" w:lineRule="auto"/>
        <w:jc w:val="center"/>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ПРОГНОЗИРОВАНИЯ ПОСТУПЛЕНИЙ ДОХОДОВ</w:t>
      </w:r>
    </w:p>
    <w:p w:rsidR="00435560" w:rsidRPr="00435560" w:rsidRDefault="00435560" w:rsidP="00435560">
      <w:pPr>
        <w:widowControl w:val="0"/>
        <w:autoSpaceDE w:val="0"/>
        <w:autoSpaceDN w:val="0"/>
        <w:spacing w:after="0" w:line="240" w:lineRule="auto"/>
        <w:jc w:val="center"/>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В БЮДЖЕТ СЕЛЬСКОГО ПОСЕЛЕНИЯ БОРИСКИНО-ИГАР </w:t>
      </w:r>
    </w:p>
    <w:p w:rsidR="00435560" w:rsidRPr="00435560" w:rsidRDefault="00435560" w:rsidP="00435560">
      <w:pPr>
        <w:widowControl w:val="0"/>
        <w:autoSpaceDE w:val="0"/>
        <w:autoSpaceDN w:val="0"/>
        <w:spacing w:after="0" w:line="240" w:lineRule="auto"/>
        <w:jc w:val="center"/>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МУНИЦИПАЛЬНОГО РАЙОНА КЛЯВЛИНСКИЙ САМАРСКОЙ ОБЛАСТИ</w:t>
      </w:r>
    </w:p>
    <w:p w:rsidR="00435560" w:rsidRPr="00435560" w:rsidRDefault="00435560" w:rsidP="00435560">
      <w:pPr>
        <w:widowControl w:val="0"/>
        <w:autoSpaceDE w:val="0"/>
        <w:autoSpaceDN w:val="0"/>
        <w:spacing w:after="0" w:line="240" w:lineRule="auto"/>
        <w:jc w:val="center"/>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 (далее - Методика)</w:t>
      </w:r>
    </w:p>
    <w:p w:rsidR="00435560" w:rsidRPr="00435560" w:rsidRDefault="00435560" w:rsidP="00435560">
      <w:pPr>
        <w:widowControl w:val="0"/>
        <w:autoSpaceDE w:val="0"/>
        <w:autoSpaceDN w:val="0"/>
        <w:spacing w:after="0" w:line="240" w:lineRule="auto"/>
        <w:jc w:val="both"/>
        <w:rPr>
          <w:rFonts w:ascii="Times New Roman" w:eastAsia="Times New Roman" w:hAnsi="Times New Roman" w:cs="Times New Roman"/>
          <w:sz w:val="16"/>
          <w:szCs w:val="16"/>
        </w:rPr>
      </w:pP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1. Настоящая Методика разработана в целях прогнозирования Администрацией сельского поселения Борискино-Игар муниципального района Клявлинский Самарской области (далее - Администрация поселения) поступлений доходов в бюджет сельского поселения Борискино-Игар муниципального района Клявлинский Самарской области (далее - бюджет поселения), в отношении которых Администрация поселения наделена полномочиями главного администратора доходов бюджета поселения.</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2. Методика разработана в соответствии с общими требованиями к методике прогнозирования поступлений доходов бюджетной системы Российской Федерации, утвержденными постановлением Правительства Российской Федерации от 23 июня 2016 года № 574 «Об общих требованиях к методике прогнозирования поступлений доходов в бюджеты бюджетной системы Российской Федерации (далее - Общие требования). Для текущего финансового года методика прогнозирования </w:t>
      </w:r>
      <w:proofErr w:type="gramStart"/>
      <w:r w:rsidRPr="00435560">
        <w:rPr>
          <w:rFonts w:ascii="Times New Roman" w:eastAsia="Times New Roman" w:hAnsi="Times New Roman" w:cs="Times New Roman"/>
          <w:sz w:val="16"/>
          <w:szCs w:val="16"/>
        </w:rPr>
        <w:t>предусматривает</w:t>
      </w:r>
      <w:proofErr w:type="gramEnd"/>
      <w:r w:rsidRPr="00435560">
        <w:rPr>
          <w:rFonts w:ascii="Times New Roman" w:eastAsia="Times New Roman" w:hAnsi="Times New Roman" w:cs="Times New Roman"/>
          <w:sz w:val="16"/>
          <w:szCs w:val="16"/>
        </w:rPr>
        <w:t xml:space="preserve"> в том числе использование данных о фактических поступлениях доходов за истекшие месяцы этого года.</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3. Расчеты прогноза неналоговых доходов осуществляются на основе следующей информации и показателей:</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основных направлений бюджетной и налоговой политики Российской Федерации, Самарской области и сельского поселения Борискино-Игар муниципального района Клявлинский Самарской области;</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прогноза основных экономических показателей социально-экономического развития сельского поселения Борискино-Игар муниципального района Клявлинский Самарской области на очередной финансовый год и на плановый период;</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отчетности налоговых органов, органов федерального казначейства и статистической отчетности;</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отчетности об исполнении бюджета сельского поселения Борискино-Игар муниципального района Клявлинский Самарской области в динамике лет;</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оценки исполнения налоговых и неналоговых доходов за текущий финансовый год;</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прогноза главных администраторов доходов бюджета поселения на очередной финансовый год и на плановый период.</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4. В случае изменения законодательства Российской Федерации, Самарской области,  нормативных правовых актов расчеты поступления налоговых и неналоговых доходов корректируются в соответствии с принятыми изменениями. Прогноз поступлений может быть скорректирован в течение текущего финансового года на сумму превышения (уменьшения) объема их фактического поступления.</w:t>
      </w:r>
    </w:p>
    <w:p w:rsidR="00435560" w:rsidRPr="00435560" w:rsidRDefault="00435560" w:rsidP="00435560">
      <w:pPr>
        <w:spacing w:after="0" w:line="240" w:lineRule="auto"/>
        <w:ind w:firstLine="709"/>
        <w:jc w:val="both"/>
        <w:rPr>
          <w:rFonts w:ascii="Times New Roman" w:eastAsia="Times New Roman" w:hAnsi="Times New Roman" w:cs="Times New Roman"/>
          <w:color w:val="000000"/>
          <w:sz w:val="16"/>
          <w:szCs w:val="16"/>
        </w:rPr>
      </w:pPr>
      <w:r w:rsidRPr="00435560">
        <w:rPr>
          <w:rFonts w:ascii="Times New Roman" w:eastAsia="Times New Roman" w:hAnsi="Times New Roman" w:cs="Times New Roman"/>
          <w:color w:val="000000"/>
          <w:sz w:val="16"/>
          <w:szCs w:val="16"/>
        </w:rPr>
        <w:t>5. Прогнозирование доходов бюджета поселения осуществляется в разрезе видов доходов бюджета поселения в соответствии со следующими методами расчета:</w:t>
      </w:r>
    </w:p>
    <w:p w:rsidR="00435560" w:rsidRPr="00435560" w:rsidRDefault="00435560" w:rsidP="00435560">
      <w:pPr>
        <w:spacing w:after="0" w:line="240" w:lineRule="auto"/>
        <w:ind w:firstLine="708"/>
        <w:jc w:val="both"/>
        <w:rPr>
          <w:rFonts w:ascii="Times New Roman" w:eastAsia="Times New Roman" w:hAnsi="Times New Roman" w:cs="Times New Roman"/>
          <w:color w:val="000000"/>
          <w:sz w:val="16"/>
          <w:szCs w:val="16"/>
        </w:rPr>
      </w:pPr>
      <w:r w:rsidRPr="00435560">
        <w:rPr>
          <w:rFonts w:ascii="Times New Roman" w:eastAsia="Times New Roman" w:hAnsi="Times New Roman" w:cs="Times New Roman"/>
          <w:color w:val="000000"/>
          <w:sz w:val="16"/>
          <w:szCs w:val="16"/>
        </w:rPr>
        <w:t>-прямой расчет,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435560" w:rsidRPr="00435560" w:rsidRDefault="00435560" w:rsidP="00435560">
      <w:pPr>
        <w:spacing w:after="0" w:line="240" w:lineRule="auto"/>
        <w:ind w:firstLine="708"/>
        <w:jc w:val="both"/>
        <w:rPr>
          <w:rFonts w:ascii="Times New Roman" w:eastAsia="Times New Roman" w:hAnsi="Times New Roman" w:cs="Times New Roman"/>
          <w:color w:val="000000"/>
          <w:sz w:val="16"/>
          <w:szCs w:val="16"/>
        </w:rPr>
      </w:pPr>
      <w:r w:rsidRPr="00435560">
        <w:rPr>
          <w:rFonts w:ascii="Times New Roman" w:eastAsia="Times New Roman" w:hAnsi="Times New Roman" w:cs="Times New Roman"/>
          <w:color w:val="000000"/>
          <w:sz w:val="16"/>
          <w:szCs w:val="16"/>
        </w:rPr>
        <w:t>-усреднение – расчет,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года;</w:t>
      </w:r>
    </w:p>
    <w:p w:rsidR="00435560" w:rsidRPr="00435560" w:rsidRDefault="00435560" w:rsidP="00435560">
      <w:pPr>
        <w:spacing w:after="0" w:line="240" w:lineRule="auto"/>
        <w:ind w:firstLine="708"/>
        <w:jc w:val="both"/>
        <w:rPr>
          <w:rFonts w:ascii="Times New Roman" w:eastAsia="Times New Roman" w:hAnsi="Times New Roman" w:cs="Times New Roman"/>
          <w:color w:val="000000"/>
          <w:sz w:val="16"/>
          <w:szCs w:val="16"/>
        </w:rPr>
      </w:pPr>
      <w:r w:rsidRPr="00435560">
        <w:rPr>
          <w:rFonts w:ascii="Times New Roman" w:eastAsia="Times New Roman" w:hAnsi="Times New Roman" w:cs="Times New Roman"/>
          <w:color w:val="000000"/>
          <w:sz w:val="16"/>
          <w:szCs w:val="16"/>
        </w:rPr>
        <w:t>- иной способ, предусмотренный настоящей методикой.</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heme="minorHAnsi" w:hAnsi="Times New Roman" w:cs="Times New Roman"/>
          <w:color w:val="000000"/>
          <w:sz w:val="16"/>
          <w:szCs w:val="16"/>
          <w:lang w:eastAsia="en-US"/>
        </w:rPr>
        <w:t xml:space="preserve">6. </w:t>
      </w:r>
      <w:r w:rsidRPr="00435560">
        <w:rPr>
          <w:rFonts w:ascii="Times New Roman" w:eastAsia="Times New Roman" w:hAnsi="Times New Roman" w:cs="Times New Roman"/>
          <w:color w:val="000000"/>
          <w:sz w:val="16"/>
          <w:szCs w:val="16"/>
        </w:rPr>
        <w:t xml:space="preserve">Прогнозирование иных доходов бюджета поселения, поступление которых не имеет постоянного характера, </w:t>
      </w:r>
      <w:r w:rsidRPr="00435560">
        <w:rPr>
          <w:rFonts w:ascii="Times New Roman" w:eastAsia="Times New Roman" w:hAnsi="Times New Roman" w:cs="Times New Roman"/>
          <w:sz w:val="16"/>
          <w:szCs w:val="16"/>
        </w:rPr>
        <w:t>относятся к непрогнозируемым доходам ввиду несистематичности их поступления и формируются по факту поступления в бюджет района.</w:t>
      </w:r>
    </w:p>
    <w:p w:rsidR="00435560" w:rsidRPr="00435560" w:rsidRDefault="00435560" w:rsidP="00435560">
      <w:pPr>
        <w:spacing w:after="0" w:line="240" w:lineRule="auto"/>
        <w:ind w:firstLine="708"/>
        <w:jc w:val="both"/>
        <w:rPr>
          <w:rFonts w:ascii="Times New Roman" w:eastAsia="Times New Roman" w:hAnsi="Times New Roman" w:cs="Times New Roman"/>
          <w:color w:val="000000"/>
          <w:sz w:val="16"/>
          <w:szCs w:val="16"/>
        </w:rPr>
      </w:pPr>
      <w:r w:rsidRPr="00435560">
        <w:rPr>
          <w:rFonts w:ascii="Times New Roman" w:eastAsia="Times New Roman" w:hAnsi="Times New Roman" w:cs="Times New Roman"/>
          <w:color w:val="000000"/>
          <w:sz w:val="16"/>
          <w:szCs w:val="16"/>
        </w:rPr>
        <w:t>К иным доходам бюджета, поступление которых не имеет постоянного характера, относятся:</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  прочие доходы от компенсации затрат бюджетов сельских поселений: </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ККД 1 13 02995 10 0000 130);</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 возмещение ущерба при возникновении страховых случаев, когда      </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 выгодоприобретателями выступают получатели средств бюджета сельского   </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 поселения:</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(ККД  1 16 1003110 10 0000 140);</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невыясненные поступления, зачисляемые в бюджеты сельских поселений:</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 (ККД  1 17 01050 10 0000 180);</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прочие неналоговые доходы бюджетов сельских поселений:</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  (ККД 1 17 05050 10 0000 180);</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прочие безвозмездные поступления в бюджеты сельских поселений:</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 xml:space="preserve"> ( ККД 2 07 05030 10 0000 180).</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7. Прогнозный объем поступлений по группе "Безвозмездные поступления" (2 00 00000 00 0000 000) определяется на основании объема расходов из других бюджетов бюджетной системы Российской Федерации, предусмотренных нормативными правовыми актами и муниципальными нормативными правовыми актами других бюджетов бюджетной системы Российской Федерации.</w:t>
      </w:r>
    </w:p>
    <w:p w:rsidR="00435560" w:rsidRPr="00435560" w:rsidRDefault="00435560" w:rsidP="00435560">
      <w:pPr>
        <w:widowControl w:val="0"/>
        <w:autoSpaceDE w:val="0"/>
        <w:autoSpaceDN w:val="0"/>
        <w:spacing w:after="0" w:line="240" w:lineRule="auto"/>
        <w:ind w:firstLine="540"/>
        <w:jc w:val="both"/>
        <w:rPr>
          <w:rFonts w:ascii="Times New Roman" w:eastAsia="Times New Roman" w:hAnsi="Times New Roman" w:cs="Times New Roman"/>
          <w:sz w:val="16"/>
          <w:szCs w:val="16"/>
        </w:rPr>
      </w:pPr>
      <w:r w:rsidRPr="00435560">
        <w:rPr>
          <w:rFonts w:ascii="Times New Roman" w:eastAsia="Times New Roman" w:hAnsi="Times New Roman" w:cs="Times New Roman"/>
          <w:sz w:val="16"/>
          <w:szCs w:val="16"/>
        </w:rPr>
        <w:t>В течение текущего года, в случае увеличения (уменьшения) объемов расходов из других бюджетов бюджетной системы Российской Федерации на предоставление межбюджетных трансфертов местным бюджетам увеличивается (уменьшается) прогнозный объем безвозмездных поступлений из других бюджетов бюджетной системы Российской Федерации по группе "Безвозмездные поступления".</w:t>
      </w:r>
    </w:p>
    <w:p w:rsidR="00435560" w:rsidRDefault="00435560" w:rsidP="00435560">
      <w:pPr>
        <w:spacing w:line="240" w:lineRule="auto"/>
        <w:jc w:val="both"/>
        <w:rPr>
          <w:rFonts w:eastAsiaTheme="minorHAnsi"/>
          <w:sz w:val="16"/>
          <w:szCs w:val="16"/>
          <w:lang w:eastAsia="en-US"/>
        </w:rPr>
      </w:pPr>
    </w:p>
    <w:p w:rsidR="00435560" w:rsidRPr="00A05774" w:rsidRDefault="00435560" w:rsidP="00A05774">
      <w:pPr>
        <w:spacing w:after="0" w:line="0" w:lineRule="atLeast"/>
        <w:contextualSpacing/>
        <w:jc w:val="center"/>
        <w:rPr>
          <w:rFonts w:ascii="Times New Roman" w:eastAsia="Times New Roman" w:hAnsi="Times New Roman" w:cs="Times New Roman"/>
          <w:b/>
          <w:sz w:val="20"/>
          <w:szCs w:val="20"/>
        </w:rPr>
      </w:pPr>
      <w:r w:rsidRPr="00435560">
        <w:rPr>
          <w:rFonts w:ascii="Times New Roman" w:eastAsiaTheme="minorHAnsi" w:hAnsi="Times New Roman" w:cs="Times New Roman"/>
          <w:b/>
          <w:sz w:val="20"/>
          <w:szCs w:val="20"/>
          <w:lang w:eastAsia="en-US"/>
        </w:rPr>
        <w:t xml:space="preserve">Постановление Администрации </w:t>
      </w:r>
      <w:r w:rsidRPr="00435560">
        <w:rPr>
          <w:rFonts w:ascii="Times New Roman" w:hAnsi="Times New Roman" w:cs="Times New Roman"/>
          <w:b/>
          <w:sz w:val="20"/>
          <w:szCs w:val="20"/>
        </w:rPr>
        <w:t xml:space="preserve">сельского поселения Борискино-Игар муниципального района Клявлинский Самарской области </w:t>
      </w:r>
      <w:r w:rsidRPr="00435560">
        <w:rPr>
          <w:rFonts w:ascii="Times New Roman" w:eastAsia="Times New Roman" w:hAnsi="Times New Roman" w:cs="Times New Roman"/>
          <w:b/>
          <w:sz w:val="20"/>
          <w:szCs w:val="20"/>
          <w:lang w:eastAsia="ar-SA"/>
        </w:rPr>
        <w:t>№ 45 от 14.11.2024 «</w:t>
      </w:r>
      <w:r w:rsidRPr="00435560">
        <w:rPr>
          <w:rFonts w:ascii="Times New Roman" w:eastAsia="Times New Roman" w:hAnsi="Times New Roman" w:cs="Times New Roman"/>
          <w:b/>
          <w:sz w:val="20"/>
          <w:szCs w:val="20"/>
        </w:rPr>
        <w:t>О направлении проекта бюджета</w:t>
      </w:r>
      <w:r>
        <w:rPr>
          <w:rFonts w:ascii="Times New Roman" w:eastAsia="Times New Roman" w:hAnsi="Times New Roman" w:cs="Times New Roman"/>
          <w:b/>
          <w:sz w:val="20"/>
          <w:szCs w:val="20"/>
        </w:rPr>
        <w:t xml:space="preserve"> </w:t>
      </w:r>
      <w:r w:rsidRPr="00435560">
        <w:rPr>
          <w:rFonts w:ascii="Times New Roman" w:eastAsia="Times New Roman" w:hAnsi="Times New Roman" w:cs="Times New Roman"/>
          <w:b/>
          <w:sz w:val="20"/>
          <w:szCs w:val="20"/>
        </w:rPr>
        <w:t>сельского поселения Борискино-Игар на 2025 год</w:t>
      </w:r>
      <w:r>
        <w:rPr>
          <w:rFonts w:ascii="Times New Roman" w:eastAsia="Times New Roman" w:hAnsi="Times New Roman" w:cs="Times New Roman"/>
          <w:b/>
          <w:sz w:val="20"/>
          <w:szCs w:val="20"/>
        </w:rPr>
        <w:t xml:space="preserve"> </w:t>
      </w:r>
      <w:r w:rsidRPr="00435560">
        <w:rPr>
          <w:rFonts w:ascii="Times New Roman" w:eastAsia="Times New Roman" w:hAnsi="Times New Roman" w:cs="Times New Roman"/>
          <w:b/>
          <w:sz w:val="20"/>
          <w:szCs w:val="20"/>
        </w:rPr>
        <w:t>и  плановый период 2026 и 2027 годов</w:t>
      </w:r>
      <w:r>
        <w:rPr>
          <w:rFonts w:ascii="Times New Roman" w:eastAsia="Times New Roman" w:hAnsi="Times New Roman" w:cs="Times New Roman"/>
          <w:b/>
          <w:sz w:val="20"/>
          <w:szCs w:val="20"/>
        </w:rPr>
        <w:t xml:space="preserve"> </w:t>
      </w:r>
      <w:r w:rsidRPr="00435560">
        <w:rPr>
          <w:rFonts w:ascii="Times New Roman" w:eastAsia="Times New Roman" w:hAnsi="Times New Roman" w:cs="Times New Roman"/>
          <w:b/>
          <w:sz w:val="20"/>
          <w:szCs w:val="20"/>
        </w:rPr>
        <w:t xml:space="preserve">в Собрание </w:t>
      </w:r>
      <w:r w:rsidRPr="00435560">
        <w:rPr>
          <w:rFonts w:ascii="Times New Roman" w:eastAsia="Times New Roman" w:hAnsi="Times New Roman" w:cs="Times New Roman"/>
          <w:b/>
          <w:sz w:val="20"/>
          <w:szCs w:val="20"/>
        </w:rPr>
        <w:lastRenderedPageBreak/>
        <w:t>представителей сельского поселения Борискино-Игар</w:t>
      </w:r>
      <w:r>
        <w:rPr>
          <w:rFonts w:ascii="Times New Roman" w:eastAsia="Times New Roman" w:hAnsi="Times New Roman" w:cs="Times New Roman"/>
          <w:b/>
          <w:sz w:val="20"/>
          <w:szCs w:val="20"/>
        </w:rPr>
        <w:t>»</w:t>
      </w:r>
      <w:r w:rsidR="00A05774">
        <w:rPr>
          <w:rFonts w:ascii="Times New Roman" w:eastAsia="Times New Roman" w:hAnsi="Times New Roman" w:cs="Times New Roman"/>
          <w:b/>
          <w:sz w:val="20"/>
          <w:szCs w:val="20"/>
        </w:rPr>
        <w:t>.</w:t>
      </w:r>
      <w:r w:rsidRPr="00A05774">
        <w:rPr>
          <w:rFonts w:ascii="Times New Roman" w:eastAsia="Times New Roman" w:hAnsi="Times New Roman" w:cs="Times New Roman"/>
          <w:sz w:val="16"/>
          <w:szCs w:val="16"/>
        </w:rPr>
        <w:t xml:space="preserve">           В соответствии со ст. 74 Устава сельского поселения Борискино-Игар муниципального района Клявлинский Самарской области:</w:t>
      </w:r>
    </w:p>
    <w:p w:rsidR="00435560" w:rsidRPr="00A05774" w:rsidRDefault="00435560" w:rsidP="00A05774">
      <w:pPr>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w:t>
      </w:r>
    </w:p>
    <w:p w:rsidR="00435560" w:rsidRPr="00A05774" w:rsidRDefault="00435560" w:rsidP="00A05774">
      <w:pPr>
        <w:spacing w:after="0" w:line="0" w:lineRule="atLeast"/>
        <w:contextualSpacing/>
        <w:jc w:val="both"/>
        <w:rPr>
          <w:rFonts w:ascii="Times New Roman" w:eastAsia="Times New Roman" w:hAnsi="Times New Roman" w:cs="Times New Roman"/>
          <w:bCs/>
          <w:sz w:val="16"/>
          <w:szCs w:val="16"/>
        </w:rPr>
      </w:pPr>
      <w:r w:rsidRPr="00A05774">
        <w:rPr>
          <w:rFonts w:ascii="Times New Roman" w:eastAsia="Times New Roman" w:hAnsi="Times New Roman" w:cs="Times New Roman"/>
          <w:bCs/>
          <w:sz w:val="16"/>
          <w:szCs w:val="16"/>
        </w:rPr>
        <w:t xml:space="preserve">ПОСТАНОВЛЯЮ: </w:t>
      </w:r>
    </w:p>
    <w:p w:rsidR="00435560" w:rsidRPr="00A05774" w:rsidRDefault="00435560" w:rsidP="00A05774">
      <w:pPr>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Согласиться с проектом бюджета сельского поселения Борискино-Игар на 2025 год и  плановый период 2026 и 2027годов.</w:t>
      </w:r>
    </w:p>
    <w:p w:rsidR="00435560" w:rsidRPr="00A05774" w:rsidRDefault="00435560" w:rsidP="00A05774">
      <w:pPr>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Направить проект бюджета сельского поселения Борискино-Игар на 2025 год и  плановый период 2026 и 2027годов в Собрание представителей сельского поселения Борискино-Игар.</w:t>
      </w:r>
    </w:p>
    <w:p w:rsidR="00435560" w:rsidRPr="00A05774" w:rsidRDefault="00435560" w:rsidP="00A05774">
      <w:pPr>
        <w:spacing w:after="0" w:line="0" w:lineRule="atLeast"/>
        <w:contextualSpacing/>
        <w:jc w:val="both"/>
        <w:rPr>
          <w:rFonts w:ascii="Times New Roman" w:eastAsia="Times New Roman" w:hAnsi="Times New Roman" w:cs="Times New Roman"/>
          <w:sz w:val="16"/>
          <w:szCs w:val="16"/>
        </w:rPr>
      </w:pPr>
    </w:p>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w:t>
      </w:r>
      <w:proofErr w:type="spellStart"/>
      <w:r w:rsidRPr="00A05774">
        <w:rPr>
          <w:rFonts w:ascii="Times New Roman" w:eastAsia="Times New Roman" w:hAnsi="Times New Roman" w:cs="Times New Roman"/>
          <w:sz w:val="16"/>
          <w:szCs w:val="16"/>
        </w:rPr>
        <w:t>Врио</w:t>
      </w:r>
      <w:proofErr w:type="spellEnd"/>
      <w:r w:rsidRPr="00A05774">
        <w:rPr>
          <w:rFonts w:ascii="Times New Roman" w:eastAsia="Times New Roman" w:hAnsi="Times New Roman" w:cs="Times New Roman"/>
          <w:sz w:val="16"/>
          <w:szCs w:val="16"/>
        </w:rPr>
        <w:t xml:space="preserve"> главы сельского поселения </w:t>
      </w:r>
    </w:p>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Борискино-Игар муниципального района </w:t>
      </w:r>
    </w:p>
    <w:p w:rsidR="00435560" w:rsidRPr="00A05774" w:rsidRDefault="00435560" w:rsidP="00A05774">
      <w:pPr>
        <w:spacing w:after="0" w:line="0" w:lineRule="atLeast"/>
        <w:contextualSpacing/>
        <w:jc w:val="both"/>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Клявлинский Самарской области:                                        Н.С. Кошкина                                     </w:t>
      </w:r>
    </w:p>
    <w:p w:rsidR="00435560" w:rsidRPr="00A05774" w:rsidRDefault="00435560" w:rsidP="00A05774">
      <w:pPr>
        <w:spacing w:after="0" w:line="0" w:lineRule="atLeast"/>
        <w:contextualSpacing/>
        <w:rPr>
          <w:rFonts w:ascii="Times New Roman" w:eastAsia="Times New Roman" w:hAnsi="Times New Roman" w:cs="Times New Roman"/>
          <w:sz w:val="16"/>
          <w:szCs w:val="16"/>
        </w:rPr>
      </w:pPr>
    </w:p>
    <w:p w:rsidR="00435560" w:rsidRPr="00A05774" w:rsidRDefault="00435560" w:rsidP="00A05774">
      <w:pPr>
        <w:widowControl w:val="0"/>
        <w:autoSpaceDE w:val="0"/>
        <w:autoSpaceDN w:val="0"/>
        <w:adjustRightInd w:val="0"/>
        <w:spacing w:after="0" w:line="0" w:lineRule="atLeast"/>
        <w:contextualSpacing/>
        <w:rPr>
          <w:rFonts w:ascii="Calibri" w:eastAsia="Calibri" w:hAnsi="Calibri" w:cs="Calibri"/>
          <w:sz w:val="16"/>
          <w:szCs w:val="16"/>
        </w:rPr>
      </w:pPr>
    </w:p>
    <w:tbl>
      <w:tblPr>
        <w:tblpPr w:leftFromText="180" w:rightFromText="180" w:vertAnchor="text" w:horzAnchor="margin" w:tblpXSpec="center" w:tblpY="-46"/>
        <w:tblW w:w="10065" w:type="dxa"/>
        <w:tblLayout w:type="fixed"/>
        <w:tblCellMar>
          <w:left w:w="0" w:type="dxa"/>
          <w:right w:w="0" w:type="dxa"/>
        </w:tblCellMar>
        <w:tblLook w:val="04A0" w:firstRow="1" w:lastRow="0" w:firstColumn="1" w:lastColumn="0" w:noHBand="0" w:noVBand="1"/>
      </w:tblPr>
      <w:tblGrid>
        <w:gridCol w:w="10065"/>
      </w:tblGrid>
      <w:tr w:rsidR="00C433F6" w:rsidRPr="00A05774" w:rsidTr="00772B64">
        <w:trPr>
          <w:trHeight w:val="1395"/>
        </w:trPr>
        <w:tc>
          <w:tcPr>
            <w:tcW w:w="10065" w:type="dxa"/>
            <w:noWrap/>
            <w:vAlign w:val="bottom"/>
            <w:hideMark/>
          </w:tcPr>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Приложение №2</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к решению Собрания представителей </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на 2025 год и плановый период 2026 и 2027 годов''</w:t>
            </w:r>
          </w:p>
        </w:tc>
      </w:tr>
    </w:tbl>
    <w:p w:rsidR="00435560" w:rsidRPr="00A05774" w:rsidRDefault="00435560" w:rsidP="00A05774">
      <w:pPr>
        <w:widowControl w:val="0"/>
        <w:autoSpaceDE w:val="0"/>
        <w:autoSpaceDN w:val="0"/>
        <w:adjustRightInd w:val="0"/>
        <w:spacing w:after="0" w:line="0" w:lineRule="atLeast"/>
        <w:contextualSpacing/>
        <w:rPr>
          <w:rFonts w:ascii="Calibri" w:eastAsia="Calibri" w:hAnsi="Calibri" w:cs="Calibri"/>
          <w:sz w:val="16"/>
          <w:szCs w:val="16"/>
        </w:rPr>
      </w:pPr>
    </w:p>
    <w:p w:rsidR="00435560" w:rsidRPr="00A05774" w:rsidRDefault="00435560" w:rsidP="00A05774">
      <w:pPr>
        <w:widowControl w:val="0"/>
        <w:autoSpaceDE w:val="0"/>
        <w:autoSpaceDN w:val="0"/>
        <w:adjustRightInd w:val="0"/>
        <w:spacing w:after="0" w:line="0" w:lineRule="atLeast"/>
        <w:contextualSpacing/>
        <w:rPr>
          <w:rFonts w:ascii="Calibri" w:eastAsia="Calibri" w:hAnsi="Calibri" w:cs="Calibri"/>
          <w:b/>
          <w:sz w:val="16"/>
          <w:szCs w:val="16"/>
        </w:rPr>
      </w:pPr>
    </w:p>
    <w:p w:rsidR="00435560" w:rsidRPr="00A05774" w:rsidRDefault="00435560" w:rsidP="00A05774">
      <w:pPr>
        <w:widowControl w:val="0"/>
        <w:autoSpaceDE w:val="0"/>
        <w:autoSpaceDN w:val="0"/>
        <w:adjustRightInd w:val="0"/>
        <w:spacing w:after="0" w:line="0" w:lineRule="atLeast"/>
        <w:contextualSpacing/>
        <w:rPr>
          <w:rFonts w:ascii="Times New Roman" w:eastAsia="Calibri" w:hAnsi="Times New Roman" w:cs="Times New Roman"/>
          <w:b/>
          <w:sz w:val="16"/>
          <w:szCs w:val="16"/>
        </w:rPr>
      </w:pPr>
      <w:r w:rsidRPr="00A05774">
        <w:rPr>
          <w:rFonts w:ascii="Times New Roman" w:eastAsia="Calibri" w:hAnsi="Times New Roman" w:cs="Times New Roman"/>
          <w:b/>
          <w:sz w:val="16"/>
          <w:szCs w:val="16"/>
        </w:rPr>
        <w:t xml:space="preserve">          Ведомственная структура расходов бюджета сельского поселения Борискино-Игар   </w:t>
      </w:r>
    </w:p>
    <w:p w:rsidR="00435560" w:rsidRPr="00A05774" w:rsidRDefault="00435560" w:rsidP="00A05774">
      <w:pPr>
        <w:widowControl w:val="0"/>
        <w:autoSpaceDE w:val="0"/>
        <w:autoSpaceDN w:val="0"/>
        <w:adjustRightInd w:val="0"/>
        <w:spacing w:after="0" w:line="0" w:lineRule="atLeast"/>
        <w:contextualSpacing/>
        <w:rPr>
          <w:rFonts w:ascii="Times New Roman" w:eastAsia="Calibri" w:hAnsi="Times New Roman" w:cs="Times New Roman"/>
          <w:b/>
          <w:sz w:val="16"/>
          <w:szCs w:val="16"/>
        </w:rPr>
      </w:pPr>
      <w:r w:rsidRPr="00A05774">
        <w:rPr>
          <w:rFonts w:ascii="Times New Roman" w:eastAsia="Calibri" w:hAnsi="Times New Roman" w:cs="Times New Roman"/>
          <w:b/>
          <w:sz w:val="16"/>
          <w:szCs w:val="16"/>
        </w:rPr>
        <w:t xml:space="preserve">                       муниципального района Клявлинский Самарской области на 2025 год</w:t>
      </w:r>
    </w:p>
    <w:p w:rsidR="00435560" w:rsidRPr="00A05774" w:rsidRDefault="00435560" w:rsidP="00A05774">
      <w:pPr>
        <w:widowControl w:val="0"/>
        <w:autoSpaceDE w:val="0"/>
        <w:autoSpaceDN w:val="0"/>
        <w:adjustRightInd w:val="0"/>
        <w:spacing w:after="0" w:line="0" w:lineRule="atLeast"/>
        <w:contextualSpacing/>
        <w:rPr>
          <w:rFonts w:ascii="Times New Roman" w:eastAsia="Calibri" w:hAnsi="Times New Roman" w:cs="Times New Roman"/>
          <w:b/>
          <w:sz w:val="16"/>
          <w:szCs w:val="16"/>
        </w:rPr>
      </w:pPr>
    </w:p>
    <w:tbl>
      <w:tblPr>
        <w:tblW w:w="10480" w:type="dxa"/>
        <w:tblInd w:w="-283" w:type="dxa"/>
        <w:tblLook w:val="04A0" w:firstRow="1" w:lastRow="0" w:firstColumn="1" w:lastColumn="0" w:noHBand="0" w:noVBand="1"/>
      </w:tblPr>
      <w:tblGrid>
        <w:gridCol w:w="743"/>
        <w:gridCol w:w="4198"/>
        <w:gridCol w:w="651"/>
        <w:gridCol w:w="1320"/>
        <w:gridCol w:w="777"/>
        <w:gridCol w:w="1239"/>
        <w:gridCol w:w="1552"/>
      </w:tblGrid>
      <w:tr w:rsidR="00435560" w:rsidRPr="00A05774" w:rsidTr="00772B64">
        <w:trPr>
          <w:trHeight w:val="184"/>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код ГРБС</w:t>
            </w:r>
          </w:p>
        </w:tc>
        <w:tc>
          <w:tcPr>
            <w:tcW w:w="419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proofErr w:type="spellStart"/>
            <w:r w:rsidRPr="00A05774">
              <w:rPr>
                <w:rFonts w:ascii="Times New Roman" w:eastAsia="Times New Roman" w:hAnsi="Times New Roman" w:cs="Times New Roman"/>
                <w:b/>
                <w:bCs/>
                <w:sz w:val="16"/>
                <w:szCs w:val="16"/>
              </w:rPr>
              <w:t>Рз</w:t>
            </w:r>
            <w:proofErr w:type="spellEnd"/>
            <w:r w:rsidRPr="00A05774">
              <w:rPr>
                <w:rFonts w:ascii="Times New Roman" w:eastAsia="Times New Roman" w:hAnsi="Times New Roman" w:cs="Times New Roman"/>
                <w:b/>
                <w:bCs/>
                <w:sz w:val="16"/>
                <w:szCs w:val="16"/>
              </w:rPr>
              <w:t xml:space="preserve">  </w:t>
            </w:r>
            <w:proofErr w:type="spellStart"/>
            <w:proofErr w:type="gramStart"/>
            <w:r w:rsidRPr="00A05774">
              <w:rPr>
                <w:rFonts w:ascii="Times New Roman" w:eastAsia="Times New Roman" w:hAnsi="Times New Roman" w:cs="Times New Roman"/>
                <w:b/>
                <w:bCs/>
                <w:sz w:val="16"/>
                <w:szCs w:val="16"/>
              </w:rPr>
              <w:t>Пр</w:t>
            </w:r>
            <w:proofErr w:type="spellEnd"/>
            <w:proofErr w:type="gramEnd"/>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ЦСР</w:t>
            </w:r>
          </w:p>
        </w:tc>
        <w:tc>
          <w:tcPr>
            <w:tcW w:w="77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ВР</w:t>
            </w:r>
          </w:p>
        </w:tc>
        <w:tc>
          <w:tcPr>
            <w:tcW w:w="2791"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Сумма, тыс. руб.</w:t>
            </w:r>
          </w:p>
        </w:tc>
      </w:tr>
      <w:tr w:rsidR="00435560" w:rsidRPr="00A05774" w:rsidTr="00772B64">
        <w:trPr>
          <w:trHeight w:val="184"/>
        </w:trPr>
        <w:tc>
          <w:tcPr>
            <w:tcW w:w="743"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4198"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651"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777"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2791" w:type="dxa"/>
            <w:gridSpan w:val="2"/>
            <w:vMerge/>
            <w:tcBorders>
              <w:top w:val="single" w:sz="4" w:space="0" w:color="auto"/>
              <w:left w:val="single" w:sz="4" w:space="0" w:color="auto"/>
              <w:bottom w:val="single" w:sz="4" w:space="0" w:color="000000"/>
              <w:right w:val="single" w:sz="4" w:space="0" w:color="000000"/>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r>
      <w:tr w:rsidR="00435560" w:rsidRPr="00A05774" w:rsidTr="00772B64">
        <w:trPr>
          <w:trHeight w:val="20"/>
        </w:trPr>
        <w:tc>
          <w:tcPr>
            <w:tcW w:w="743"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4198"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651"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777"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Всего</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в том числе за счет безвозмездных поступлений </w:t>
            </w:r>
            <w:proofErr w:type="gramStart"/>
            <w:r w:rsidRPr="00A05774">
              <w:rPr>
                <w:rFonts w:ascii="Times New Roman" w:eastAsia="Times New Roman" w:hAnsi="Times New Roman" w:cs="Times New Roman"/>
                <w:b/>
                <w:bCs/>
                <w:sz w:val="16"/>
                <w:szCs w:val="16"/>
              </w:rPr>
              <w:t>имеющие</w:t>
            </w:r>
            <w:proofErr w:type="gramEnd"/>
            <w:r w:rsidRPr="00A05774">
              <w:rPr>
                <w:rFonts w:ascii="Times New Roman" w:eastAsia="Times New Roman" w:hAnsi="Times New Roman" w:cs="Times New Roman"/>
                <w:b/>
                <w:bCs/>
                <w:sz w:val="16"/>
                <w:szCs w:val="16"/>
              </w:rPr>
              <w:t xml:space="preserve"> целевое назначение из вышестоящих бюджетов</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Администрация сельского поселения Борискино-Игар муниципального района Клявлинский Самарской области</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12 522,862</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151,580</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0102</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1 142,268</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0102</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0102</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0102</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0104</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1 117,536</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0104</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1 117,536</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0104</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746,427</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0104</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746,427</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0104</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69,240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0104</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69,240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0104</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301,869</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0104</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301,869</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0106</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79,247</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0106</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0106</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0106</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Резервные фонды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0111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50,000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Непрограммные направления расходов местного бюджета</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9010000000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бюджетные ассигнования</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9010000000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Резервные средства</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9010000000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870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Другие общегосударственные вопросы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0113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2 185,626</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2 185,626</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2 166,985</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2 166,985</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18,641</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18,641</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Мобилизационная и вневойсковая подготовка</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0203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151,580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151,580</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0203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151,580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151,580</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0203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130,462</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0203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130,462</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0203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21,303</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21,303</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0203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21,303</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21,303</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Защита населения и территории от чрезвычайных  ситуаций природного и техногенного </w:t>
            </w:r>
            <w:proofErr w:type="spellStart"/>
            <w:r w:rsidRPr="00A05774">
              <w:rPr>
                <w:rFonts w:ascii="Times New Roman" w:eastAsia="Times New Roman" w:hAnsi="Times New Roman" w:cs="Times New Roman"/>
                <w:b/>
                <w:bCs/>
                <w:sz w:val="16"/>
                <w:szCs w:val="16"/>
              </w:rPr>
              <w:t>характера</w:t>
            </w:r>
            <w:proofErr w:type="gramStart"/>
            <w:r w:rsidRPr="00A05774">
              <w:rPr>
                <w:rFonts w:ascii="Times New Roman" w:eastAsia="Times New Roman" w:hAnsi="Times New Roman" w:cs="Times New Roman"/>
                <w:b/>
                <w:bCs/>
                <w:sz w:val="16"/>
                <w:szCs w:val="16"/>
              </w:rPr>
              <w:t>,п</w:t>
            </w:r>
            <w:proofErr w:type="gramEnd"/>
            <w:r w:rsidRPr="00A05774">
              <w:rPr>
                <w:rFonts w:ascii="Times New Roman" w:eastAsia="Times New Roman" w:hAnsi="Times New Roman" w:cs="Times New Roman"/>
                <w:b/>
                <w:bCs/>
                <w:sz w:val="16"/>
                <w:szCs w:val="16"/>
              </w:rPr>
              <w:t>ожарная</w:t>
            </w:r>
            <w:proofErr w:type="spellEnd"/>
            <w:r w:rsidRPr="00A05774">
              <w:rPr>
                <w:rFonts w:ascii="Times New Roman" w:eastAsia="Times New Roman" w:hAnsi="Times New Roman" w:cs="Times New Roman"/>
                <w:b/>
                <w:bCs/>
                <w:sz w:val="16"/>
                <w:szCs w:val="16"/>
              </w:rPr>
              <w:t xml:space="preserve"> безопасность</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0310</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363,805</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0310</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363,805</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0310</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350,610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0310</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350,610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бюджетные ассигнования</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0310</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13,195</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Уплата налогов, сборов и иных платежей</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0310</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13,195</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Дорожное хозяйство (дорожные фонды)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0409</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1 148,000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2018-2027 годы"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0409</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1 148,000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0409</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1 148,000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0409</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1 148,000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Жилищное хозяйство</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0501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6,000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Коммунальное хозяйство</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0502</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700,000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программа "Развитие органов местного самоуправления и решение вопросов местного значения </w:t>
            </w:r>
            <w:r w:rsidRPr="00A05774">
              <w:rPr>
                <w:rFonts w:ascii="Times New Roman" w:eastAsia="Times New Roman" w:hAnsi="Times New Roman" w:cs="Times New Roman"/>
                <w:sz w:val="16"/>
                <w:szCs w:val="16"/>
              </w:rPr>
              <w:lastRenderedPageBreak/>
              <w:t>сельского поселения Борискино-Игар муниципального района Клявлинский Самарской области на 2018-2027 годы"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0502</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700,000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0502</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700,000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0502</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700,000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Благоустройство</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0503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3 227,201</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0503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3 227,201</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0503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3 227,201</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0503</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3 227,201</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Молодежная политика </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0707</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17,223</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0707</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0707</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0707</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Культура</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0801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2 142,852</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2 142,852</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1 899,363</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1 899,363</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85,997</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85,997</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бюджетные ассигнования</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157,492</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Уплата налогов, сборов и иных платежей</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157,492</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Пенсионное обеспечение</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1001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172,500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Социальное обеспечение и иные выплаты населению</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Публичные нормативные социальные выплаты гражданам</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310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Физическая культура</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1101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19,024</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19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5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1101</w:t>
            </w:r>
          </w:p>
        </w:tc>
        <w:tc>
          <w:tcPr>
            <w:tcW w:w="132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77"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23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155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bl>
    <w:p w:rsidR="00435560" w:rsidRPr="00A05774" w:rsidRDefault="00435560" w:rsidP="00A05774">
      <w:pPr>
        <w:widowControl w:val="0"/>
        <w:autoSpaceDE w:val="0"/>
        <w:autoSpaceDN w:val="0"/>
        <w:adjustRightInd w:val="0"/>
        <w:spacing w:after="0" w:line="0" w:lineRule="atLeast"/>
        <w:contextualSpacing/>
        <w:rPr>
          <w:rFonts w:ascii="Times New Roman" w:eastAsia="Calibri" w:hAnsi="Times New Roman" w:cs="Times New Roman"/>
          <w:sz w:val="16"/>
          <w:szCs w:val="16"/>
        </w:rPr>
      </w:pPr>
    </w:p>
    <w:p w:rsidR="00435560" w:rsidRPr="00A05774" w:rsidRDefault="00435560" w:rsidP="00A05774">
      <w:pPr>
        <w:spacing w:after="0" w:line="0" w:lineRule="atLeast"/>
        <w:contextualSpacing/>
        <w:rPr>
          <w:rFonts w:ascii="Times New Roman" w:eastAsia="Times New Roman" w:hAnsi="Times New Roman" w:cs="Times New Roman"/>
          <w:sz w:val="16"/>
          <w:szCs w:val="16"/>
        </w:rPr>
      </w:pPr>
    </w:p>
    <w:tbl>
      <w:tblPr>
        <w:tblW w:w="10495" w:type="dxa"/>
        <w:tblInd w:w="-572" w:type="dxa"/>
        <w:tblLayout w:type="fixed"/>
        <w:tblCellMar>
          <w:left w:w="0" w:type="dxa"/>
          <w:right w:w="0" w:type="dxa"/>
        </w:tblCellMar>
        <w:tblLook w:val="04A0" w:firstRow="1" w:lastRow="0" w:firstColumn="1" w:lastColumn="0" w:noHBand="0" w:noVBand="1"/>
      </w:tblPr>
      <w:tblGrid>
        <w:gridCol w:w="10495"/>
      </w:tblGrid>
      <w:tr w:rsidR="00C433F6" w:rsidRPr="00A05774" w:rsidTr="00772B64">
        <w:trPr>
          <w:trHeight w:val="1395"/>
        </w:trPr>
        <w:tc>
          <w:tcPr>
            <w:tcW w:w="10495" w:type="dxa"/>
            <w:noWrap/>
            <w:vAlign w:val="bottom"/>
            <w:hideMark/>
          </w:tcPr>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Приложение №3</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к решению Собрания представителей </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на 2025 год и плановый период 2026 и 2027 годов''</w:t>
            </w:r>
          </w:p>
        </w:tc>
      </w:tr>
    </w:tbl>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w:t>
      </w:r>
    </w:p>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b/>
          <w:sz w:val="16"/>
          <w:szCs w:val="16"/>
        </w:rPr>
        <w:t xml:space="preserve">                 Распределение бюджетных ассигнований по разделам, подразделам, целевым статьям (муниципальным программам и непрограммным направлениям деятельности)</w:t>
      </w:r>
      <w:proofErr w:type="gramStart"/>
      <w:r w:rsidRPr="00A05774">
        <w:rPr>
          <w:rFonts w:ascii="Times New Roman" w:eastAsia="Times New Roman" w:hAnsi="Times New Roman" w:cs="Times New Roman"/>
          <w:b/>
          <w:sz w:val="16"/>
          <w:szCs w:val="16"/>
        </w:rPr>
        <w:t>,г</w:t>
      </w:r>
      <w:proofErr w:type="gramEnd"/>
      <w:r w:rsidRPr="00A05774">
        <w:rPr>
          <w:rFonts w:ascii="Times New Roman" w:eastAsia="Times New Roman" w:hAnsi="Times New Roman" w:cs="Times New Roman"/>
          <w:b/>
          <w:sz w:val="16"/>
          <w:szCs w:val="16"/>
        </w:rPr>
        <w:t xml:space="preserve">руппам (группам и подгруппам) видов расходов классификации расходов бюджета сельского поселения Борискино-Игар муниципального района Клявлинский Самарской области на 2025год  </w:t>
      </w:r>
    </w:p>
    <w:tbl>
      <w:tblPr>
        <w:tblW w:w="9918" w:type="dxa"/>
        <w:tblInd w:w="-318" w:type="dxa"/>
        <w:tblLook w:val="04A0" w:firstRow="1" w:lastRow="0" w:firstColumn="1" w:lastColumn="0" w:noHBand="0" w:noVBand="1"/>
      </w:tblPr>
      <w:tblGrid>
        <w:gridCol w:w="4253"/>
        <w:gridCol w:w="650"/>
        <w:gridCol w:w="628"/>
        <w:gridCol w:w="1282"/>
        <w:gridCol w:w="616"/>
        <w:gridCol w:w="1219"/>
        <w:gridCol w:w="1270"/>
      </w:tblGrid>
      <w:tr w:rsidR="00435560" w:rsidRPr="00A05774" w:rsidTr="00772B64">
        <w:trPr>
          <w:trHeight w:val="180"/>
        </w:trPr>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Cs/>
                <w:sz w:val="16"/>
                <w:szCs w:val="16"/>
              </w:rPr>
            </w:pPr>
            <w:r w:rsidRPr="00A05774">
              <w:rPr>
                <w:rFonts w:ascii="Times New Roman" w:eastAsia="Times New Roman" w:hAnsi="Times New Roman" w:cs="Times New Roman"/>
                <w:bCs/>
                <w:sz w:val="16"/>
                <w:szCs w:val="16"/>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50" w:type="dxa"/>
            <w:vMerge w:val="restart"/>
            <w:tcBorders>
              <w:top w:val="single" w:sz="4" w:space="0" w:color="auto"/>
              <w:left w:val="nil"/>
              <w:bottom w:val="nil"/>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Cs/>
                <w:sz w:val="16"/>
                <w:szCs w:val="16"/>
              </w:rPr>
            </w:pPr>
            <w:r w:rsidRPr="00A05774">
              <w:rPr>
                <w:rFonts w:ascii="Times New Roman" w:eastAsia="Times New Roman" w:hAnsi="Times New Roman" w:cs="Times New Roman"/>
                <w:bCs/>
                <w:sz w:val="16"/>
                <w:szCs w:val="16"/>
              </w:rPr>
              <w:t> </w:t>
            </w:r>
          </w:p>
          <w:p w:rsidR="00435560" w:rsidRPr="00A05774" w:rsidRDefault="00435560" w:rsidP="00A05774">
            <w:pPr>
              <w:spacing w:after="0" w:line="0" w:lineRule="atLeast"/>
              <w:contextualSpacing/>
              <w:jc w:val="center"/>
              <w:rPr>
                <w:rFonts w:ascii="Times New Roman" w:eastAsia="Times New Roman" w:hAnsi="Times New Roman" w:cs="Times New Roman"/>
                <w:bCs/>
                <w:sz w:val="16"/>
                <w:szCs w:val="16"/>
              </w:rPr>
            </w:pPr>
            <w:r w:rsidRPr="00A05774">
              <w:rPr>
                <w:rFonts w:ascii="Times New Roman" w:eastAsia="Times New Roman" w:hAnsi="Times New Roman" w:cs="Times New Roman"/>
                <w:bCs/>
                <w:sz w:val="16"/>
                <w:szCs w:val="16"/>
              </w:rPr>
              <w:t> </w:t>
            </w:r>
          </w:p>
          <w:p w:rsidR="00435560" w:rsidRPr="00A05774" w:rsidRDefault="00435560" w:rsidP="00A05774">
            <w:pPr>
              <w:spacing w:after="0" w:line="0" w:lineRule="atLeast"/>
              <w:contextualSpacing/>
              <w:jc w:val="center"/>
              <w:rPr>
                <w:rFonts w:ascii="Times New Roman" w:eastAsia="Times New Roman" w:hAnsi="Times New Roman" w:cs="Times New Roman"/>
                <w:bCs/>
                <w:sz w:val="16"/>
                <w:szCs w:val="16"/>
              </w:rPr>
            </w:pPr>
            <w:proofErr w:type="spellStart"/>
            <w:r w:rsidRPr="00A05774">
              <w:rPr>
                <w:rFonts w:ascii="Times New Roman" w:eastAsia="Times New Roman" w:hAnsi="Times New Roman" w:cs="Times New Roman"/>
                <w:bCs/>
                <w:sz w:val="16"/>
                <w:szCs w:val="16"/>
              </w:rPr>
              <w:t>Рз</w:t>
            </w:r>
            <w:proofErr w:type="spellEnd"/>
          </w:p>
        </w:tc>
        <w:tc>
          <w:tcPr>
            <w:tcW w:w="62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Cs/>
                <w:sz w:val="16"/>
                <w:szCs w:val="16"/>
              </w:rPr>
            </w:pPr>
            <w:proofErr w:type="gramStart"/>
            <w:r w:rsidRPr="00A05774">
              <w:rPr>
                <w:rFonts w:ascii="Times New Roman" w:eastAsia="Times New Roman" w:hAnsi="Times New Roman" w:cs="Times New Roman"/>
                <w:bCs/>
                <w:sz w:val="16"/>
                <w:szCs w:val="16"/>
              </w:rPr>
              <w:t>ПР</w:t>
            </w:r>
            <w:proofErr w:type="gramEnd"/>
          </w:p>
        </w:tc>
        <w:tc>
          <w:tcPr>
            <w:tcW w:w="128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Cs/>
                <w:sz w:val="16"/>
                <w:szCs w:val="16"/>
              </w:rPr>
            </w:pPr>
            <w:r w:rsidRPr="00A05774">
              <w:rPr>
                <w:rFonts w:ascii="Times New Roman" w:eastAsia="Times New Roman" w:hAnsi="Times New Roman" w:cs="Times New Roman"/>
                <w:bCs/>
                <w:sz w:val="16"/>
                <w:szCs w:val="16"/>
              </w:rPr>
              <w:t>ЦСР</w:t>
            </w:r>
          </w:p>
        </w:tc>
        <w:tc>
          <w:tcPr>
            <w:tcW w:w="61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Cs/>
                <w:sz w:val="16"/>
                <w:szCs w:val="16"/>
              </w:rPr>
            </w:pPr>
            <w:r w:rsidRPr="00A05774">
              <w:rPr>
                <w:rFonts w:ascii="Times New Roman" w:eastAsia="Times New Roman" w:hAnsi="Times New Roman" w:cs="Times New Roman"/>
                <w:bCs/>
                <w:sz w:val="16"/>
                <w:szCs w:val="16"/>
              </w:rPr>
              <w:t>ВР</w:t>
            </w:r>
          </w:p>
        </w:tc>
        <w:tc>
          <w:tcPr>
            <w:tcW w:w="2489" w:type="dxa"/>
            <w:gridSpan w:val="2"/>
            <w:tcBorders>
              <w:top w:val="single" w:sz="4" w:space="0" w:color="auto"/>
              <w:left w:val="single" w:sz="4" w:space="0" w:color="auto"/>
              <w:bottom w:val="single" w:sz="4" w:space="0" w:color="000000"/>
              <w:right w:val="single" w:sz="4" w:space="0" w:color="000000"/>
            </w:tcBorders>
            <w:shd w:val="clear" w:color="auto" w:fill="auto"/>
            <w:vAlign w:val="center"/>
            <w:hideMark/>
          </w:tcPr>
          <w:p w:rsidR="00435560" w:rsidRPr="00A05774" w:rsidRDefault="00435560" w:rsidP="00A05774">
            <w:pPr>
              <w:spacing w:after="0" w:line="0" w:lineRule="atLeast"/>
              <w:contextualSpacing/>
              <w:jc w:val="center"/>
              <w:rPr>
                <w:rFonts w:ascii="Times New Roman" w:eastAsia="Times New Roman" w:hAnsi="Times New Roman" w:cs="Times New Roman"/>
                <w:bCs/>
                <w:sz w:val="16"/>
                <w:szCs w:val="16"/>
              </w:rPr>
            </w:pPr>
            <w:r w:rsidRPr="00A05774">
              <w:rPr>
                <w:rFonts w:ascii="Times New Roman" w:eastAsia="Times New Roman" w:hAnsi="Times New Roman" w:cs="Times New Roman"/>
                <w:bCs/>
                <w:sz w:val="16"/>
                <w:szCs w:val="16"/>
              </w:rPr>
              <w:t>Сумма, тыс. руб.</w:t>
            </w:r>
          </w:p>
        </w:tc>
      </w:tr>
      <w:tr w:rsidR="00435560" w:rsidRPr="00A05774" w:rsidTr="00772B64">
        <w:trPr>
          <w:trHeight w:val="552"/>
        </w:trPr>
        <w:tc>
          <w:tcPr>
            <w:tcW w:w="4253"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Cs/>
                <w:sz w:val="16"/>
                <w:szCs w:val="16"/>
              </w:rPr>
            </w:pPr>
          </w:p>
        </w:tc>
        <w:tc>
          <w:tcPr>
            <w:tcW w:w="650" w:type="dxa"/>
            <w:vMerge/>
            <w:tcBorders>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Cs/>
                <w:sz w:val="16"/>
                <w:szCs w:val="16"/>
              </w:rPr>
            </w:pPr>
          </w:p>
        </w:tc>
        <w:tc>
          <w:tcPr>
            <w:tcW w:w="628"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Cs/>
                <w:sz w:val="16"/>
                <w:szCs w:val="16"/>
              </w:rPr>
            </w:pPr>
          </w:p>
        </w:tc>
        <w:tc>
          <w:tcPr>
            <w:tcW w:w="1282"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Cs/>
                <w:sz w:val="16"/>
                <w:szCs w:val="16"/>
              </w:rPr>
            </w:pPr>
          </w:p>
        </w:tc>
        <w:tc>
          <w:tcPr>
            <w:tcW w:w="616"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Cs/>
                <w:sz w:val="16"/>
                <w:szCs w:val="16"/>
              </w:rPr>
            </w:pP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Cs/>
                <w:sz w:val="16"/>
                <w:szCs w:val="16"/>
              </w:rPr>
            </w:pPr>
            <w:r w:rsidRPr="00A05774">
              <w:rPr>
                <w:rFonts w:ascii="Times New Roman" w:eastAsia="Times New Roman" w:hAnsi="Times New Roman" w:cs="Times New Roman"/>
                <w:bCs/>
                <w:sz w:val="16"/>
                <w:szCs w:val="16"/>
              </w:rPr>
              <w:t>Всего</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Cs/>
                <w:sz w:val="16"/>
                <w:szCs w:val="16"/>
              </w:rPr>
            </w:pPr>
            <w:r w:rsidRPr="00A05774">
              <w:rPr>
                <w:rFonts w:ascii="Times New Roman" w:eastAsia="Times New Roman" w:hAnsi="Times New Roman" w:cs="Times New Roman"/>
                <w:bCs/>
                <w:sz w:val="16"/>
                <w:szCs w:val="16"/>
              </w:rPr>
              <w:t xml:space="preserve">в том числе за счет безвозмездных поступлений </w:t>
            </w:r>
            <w:proofErr w:type="gramStart"/>
            <w:r w:rsidRPr="00A05774">
              <w:rPr>
                <w:rFonts w:ascii="Times New Roman" w:eastAsia="Times New Roman" w:hAnsi="Times New Roman" w:cs="Times New Roman"/>
                <w:bCs/>
                <w:sz w:val="16"/>
                <w:szCs w:val="16"/>
              </w:rPr>
              <w:t>имеющие</w:t>
            </w:r>
            <w:proofErr w:type="gramEnd"/>
            <w:r w:rsidRPr="00A05774">
              <w:rPr>
                <w:rFonts w:ascii="Times New Roman" w:eastAsia="Times New Roman" w:hAnsi="Times New Roman" w:cs="Times New Roman"/>
                <w:bCs/>
                <w:sz w:val="16"/>
                <w:szCs w:val="16"/>
              </w:rPr>
              <w:t xml:space="preserve"> целевое назначение из вышестоящих бюджетов</w:t>
            </w:r>
          </w:p>
        </w:tc>
      </w:tr>
      <w:tr w:rsidR="00435560" w:rsidRPr="00A05774" w:rsidTr="00772B64">
        <w:trPr>
          <w:trHeight w:val="47"/>
        </w:trPr>
        <w:tc>
          <w:tcPr>
            <w:tcW w:w="4253" w:type="dxa"/>
            <w:tcBorders>
              <w:top w:val="nil"/>
              <w:left w:val="single" w:sz="4" w:space="0" w:color="auto"/>
              <w:bottom w:val="single" w:sz="4" w:space="0" w:color="auto"/>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ИТОГО</w:t>
            </w:r>
          </w:p>
        </w:tc>
        <w:tc>
          <w:tcPr>
            <w:tcW w:w="650" w:type="dxa"/>
            <w:tcBorders>
              <w:top w:val="nil"/>
              <w:left w:val="nil"/>
              <w:bottom w:val="single" w:sz="4" w:space="0" w:color="auto"/>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628" w:type="dxa"/>
            <w:tcBorders>
              <w:top w:val="nil"/>
              <w:left w:val="nil"/>
              <w:bottom w:val="single" w:sz="4" w:space="0" w:color="auto"/>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82" w:type="dxa"/>
            <w:tcBorders>
              <w:top w:val="nil"/>
              <w:left w:val="nil"/>
              <w:bottom w:val="single" w:sz="4" w:space="0" w:color="auto"/>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616" w:type="dxa"/>
            <w:tcBorders>
              <w:top w:val="nil"/>
              <w:left w:val="nil"/>
              <w:bottom w:val="single" w:sz="4" w:space="0" w:color="auto"/>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9"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12 522,862</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151,580</w:t>
            </w:r>
          </w:p>
        </w:tc>
      </w:tr>
      <w:tr w:rsidR="00435560" w:rsidRPr="00A05774" w:rsidTr="00772B64">
        <w:trPr>
          <w:trHeight w:val="7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ОБЩЕГОСУДАРСТВЕННЫЕ  ВОПРОСЫ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00</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4 574,677</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15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02</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1 142,268</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397"/>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04</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1 117,536</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1 117,536</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746,427</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746,427</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69,240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69,240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301,869</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301,869</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06</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79,247</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06</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06</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06</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Резервные фонды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50,000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Непрограммные направления расходов местного бюджета</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9010000000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бюджетные ассигнования</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9010000000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Резервные средства</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9010000000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870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Другие общегосударственные вопросы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2 185,626</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2 185,626</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2 166,985</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2 166,985</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18,641</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18,641</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Мобилизационная и вневойсковая подготовка</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02</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151,580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151,580</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151,580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151,580</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130,462</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Расходы на выплаты персоналу государственных </w:t>
            </w:r>
            <w:r w:rsidRPr="00A05774">
              <w:rPr>
                <w:rFonts w:ascii="Times New Roman" w:eastAsia="Times New Roman" w:hAnsi="Times New Roman" w:cs="Times New Roman"/>
                <w:sz w:val="16"/>
                <w:szCs w:val="16"/>
              </w:rPr>
              <w:lastRenderedPageBreak/>
              <w:t>(муниципальных) органов</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02</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130,462</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Закупка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21,303</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21,303</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21,303</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21,303</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363,805</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363,805</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350,610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350,610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бюджетные ассигнования</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13,195</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Уплата налогов, сборов и иных платежей</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13,195</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Дорожное хозяйство (дорожные фонды)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04</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09</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1 148,000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2018-2027 годы"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09</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1 148,000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09</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1 148,000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09</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1 148,000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Жилищное хозяйство</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05</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6,000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Коммунальное хозяйство</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05</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02</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700,000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700,000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700,000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700,000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Благоустройство</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05</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3 227,201</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3 227,201</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3 227,201</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3 227,201</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Молодежная политика </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07</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07</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17,223</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Культура</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08</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2 142,852</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2 142,852</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1 899,363</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1 899,363</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85,997</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85,997</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бюджетные ассигнования</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157,492</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Уплата налогов, сборов и иных платежей</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157,492</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Пенсионное обеспечение</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10</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172,500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w:t>
            </w:r>
            <w:r w:rsidRPr="00A05774">
              <w:rPr>
                <w:rFonts w:ascii="Times New Roman" w:eastAsia="Times New Roman" w:hAnsi="Times New Roman" w:cs="Times New Roman"/>
                <w:sz w:val="16"/>
                <w:szCs w:val="16"/>
              </w:rPr>
              <w:lastRenderedPageBreak/>
              <w:t>района Клявлинский Самарской области на 2018-2027 годы"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10</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Социальное обеспечение и иные выплаты населению</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Публичные нормативные социальные выплаты гражданам</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310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Физическая культура</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19,024</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5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w:t>
            </w:r>
          </w:p>
        </w:tc>
        <w:tc>
          <w:tcPr>
            <w:tcW w:w="6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8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6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21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127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bl>
    <w:p w:rsidR="00435560" w:rsidRPr="00A05774" w:rsidRDefault="00435560" w:rsidP="00A05774">
      <w:pPr>
        <w:spacing w:after="0" w:line="0" w:lineRule="atLeast"/>
        <w:contextualSpacing/>
        <w:rPr>
          <w:rFonts w:ascii="Times New Roman" w:eastAsia="Times New Roman" w:hAnsi="Times New Roman" w:cs="Times New Roman"/>
          <w:sz w:val="16"/>
          <w:szCs w:val="16"/>
        </w:rPr>
      </w:pPr>
    </w:p>
    <w:tbl>
      <w:tblPr>
        <w:tblW w:w="11062" w:type="dxa"/>
        <w:tblInd w:w="-1275" w:type="dxa"/>
        <w:tblLayout w:type="fixed"/>
        <w:tblCellMar>
          <w:left w:w="0" w:type="dxa"/>
          <w:right w:w="0" w:type="dxa"/>
        </w:tblCellMar>
        <w:tblLook w:val="04A0" w:firstRow="1" w:lastRow="0" w:firstColumn="1" w:lastColumn="0" w:noHBand="0" w:noVBand="1"/>
      </w:tblPr>
      <w:tblGrid>
        <w:gridCol w:w="11062"/>
      </w:tblGrid>
      <w:tr w:rsidR="00435560" w:rsidRPr="00A05774" w:rsidTr="009A5D6F">
        <w:trPr>
          <w:trHeight w:val="20"/>
        </w:trPr>
        <w:tc>
          <w:tcPr>
            <w:tcW w:w="11062" w:type="dxa"/>
            <w:noWrap/>
            <w:vAlign w:val="bottom"/>
            <w:hideMark/>
          </w:tcPr>
          <w:p w:rsidR="00435560" w:rsidRPr="00A05774" w:rsidRDefault="00435560" w:rsidP="00A0577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Приложение №4</w:t>
            </w:r>
          </w:p>
        </w:tc>
      </w:tr>
      <w:tr w:rsidR="00435560" w:rsidRPr="00A05774" w:rsidTr="009A5D6F">
        <w:trPr>
          <w:trHeight w:val="20"/>
        </w:trPr>
        <w:tc>
          <w:tcPr>
            <w:tcW w:w="11062" w:type="dxa"/>
            <w:noWrap/>
            <w:vAlign w:val="bottom"/>
            <w:hideMark/>
          </w:tcPr>
          <w:p w:rsidR="00435560" w:rsidRPr="00A05774" w:rsidRDefault="00435560" w:rsidP="00A0577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к решению Собрания представителей </w:t>
            </w:r>
          </w:p>
        </w:tc>
      </w:tr>
      <w:tr w:rsidR="00435560" w:rsidRPr="00A05774" w:rsidTr="009A5D6F">
        <w:trPr>
          <w:trHeight w:val="20"/>
        </w:trPr>
        <w:tc>
          <w:tcPr>
            <w:tcW w:w="11062" w:type="dxa"/>
            <w:noWrap/>
            <w:vAlign w:val="bottom"/>
            <w:hideMark/>
          </w:tcPr>
          <w:p w:rsidR="00435560" w:rsidRPr="00A05774" w:rsidRDefault="00435560" w:rsidP="00A0577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435560" w:rsidRPr="00A05774" w:rsidTr="009A5D6F">
        <w:trPr>
          <w:trHeight w:val="20"/>
        </w:trPr>
        <w:tc>
          <w:tcPr>
            <w:tcW w:w="11062" w:type="dxa"/>
            <w:noWrap/>
            <w:vAlign w:val="bottom"/>
            <w:hideMark/>
          </w:tcPr>
          <w:p w:rsidR="00435560" w:rsidRPr="00A05774" w:rsidRDefault="00435560" w:rsidP="00A0577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435560" w:rsidRPr="00A05774" w:rsidTr="009A5D6F">
        <w:trPr>
          <w:trHeight w:val="20"/>
        </w:trPr>
        <w:tc>
          <w:tcPr>
            <w:tcW w:w="11062" w:type="dxa"/>
            <w:noWrap/>
            <w:vAlign w:val="bottom"/>
            <w:hideMark/>
          </w:tcPr>
          <w:p w:rsidR="00435560" w:rsidRPr="00A05774" w:rsidRDefault="00435560" w:rsidP="00A0577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на 2025 год и плановый период 2026 и 2027 годов''</w:t>
            </w:r>
          </w:p>
        </w:tc>
      </w:tr>
    </w:tbl>
    <w:p w:rsidR="00435560" w:rsidRPr="00A05774" w:rsidRDefault="00435560" w:rsidP="00A05774">
      <w:pPr>
        <w:spacing w:after="0" w:line="0" w:lineRule="atLeast"/>
        <w:contextualSpacing/>
        <w:rPr>
          <w:rFonts w:ascii="Times New Roman" w:eastAsia="Times New Roman" w:hAnsi="Times New Roman" w:cs="Times New Roman"/>
          <w:b/>
          <w:sz w:val="16"/>
          <w:szCs w:val="16"/>
        </w:rPr>
      </w:pPr>
    </w:p>
    <w:p w:rsidR="00435560" w:rsidRPr="00A05774" w:rsidRDefault="00435560" w:rsidP="00A05774">
      <w:pPr>
        <w:spacing w:after="0" w:line="0" w:lineRule="atLeast"/>
        <w:contextualSpacing/>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 xml:space="preserve">Ведомственная структура расходов бюджета сельского поселения Борискино-Игар муниципального района Клявлинский Самарской области на плановый период 2026-2027 годов  </w:t>
      </w:r>
    </w:p>
    <w:p w:rsidR="00435560" w:rsidRPr="00A05774" w:rsidRDefault="00435560" w:rsidP="00A05774">
      <w:pPr>
        <w:spacing w:after="0" w:line="0" w:lineRule="atLeast"/>
        <w:contextualSpacing/>
        <w:rPr>
          <w:rFonts w:ascii="Times New Roman" w:eastAsia="Times New Roman" w:hAnsi="Times New Roman" w:cs="Times New Roman"/>
          <w:b/>
          <w:sz w:val="16"/>
          <w:szCs w:val="16"/>
        </w:rPr>
      </w:pPr>
    </w:p>
    <w:tbl>
      <w:tblPr>
        <w:tblW w:w="10349" w:type="dxa"/>
        <w:tblInd w:w="-318" w:type="dxa"/>
        <w:tblLayout w:type="fixed"/>
        <w:tblLook w:val="04A0" w:firstRow="1" w:lastRow="0" w:firstColumn="1" w:lastColumn="0" w:noHBand="0" w:noVBand="1"/>
      </w:tblPr>
      <w:tblGrid>
        <w:gridCol w:w="743"/>
        <w:gridCol w:w="2240"/>
        <w:gridCol w:w="621"/>
        <w:gridCol w:w="1216"/>
        <w:gridCol w:w="562"/>
        <w:gridCol w:w="1134"/>
        <w:gridCol w:w="1459"/>
        <w:gridCol w:w="1134"/>
        <w:gridCol w:w="1240"/>
      </w:tblGrid>
      <w:tr w:rsidR="00435560" w:rsidRPr="00A05774" w:rsidTr="00772B64">
        <w:trPr>
          <w:trHeight w:val="20"/>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код ГРБС</w:t>
            </w:r>
          </w:p>
        </w:tc>
        <w:tc>
          <w:tcPr>
            <w:tcW w:w="22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2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proofErr w:type="spellStart"/>
            <w:r w:rsidRPr="00A05774">
              <w:rPr>
                <w:rFonts w:ascii="Times New Roman" w:eastAsia="Times New Roman" w:hAnsi="Times New Roman" w:cs="Times New Roman"/>
                <w:b/>
                <w:bCs/>
                <w:sz w:val="16"/>
                <w:szCs w:val="16"/>
              </w:rPr>
              <w:t>Рз</w:t>
            </w:r>
            <w:proofErr w:type="spellEnd"/>
            <w:r w:rsidRPr="00A05774">
              <w:rPr>
                <w:rFonts w:ascii="Times New Roman" w:eastAsia="Times New Roman" w:hAnsi="Times New Roman" w:cs="Times New Roman"/>
                <w:b/>
                <w:bCs/>
                <w:sz w:val="16"/>
                <w:szCs w:val="16"/>
              </w:rPr>
              <w:t xml:space="preserve">  </w:t>
            </w:r>
            <w:proofErr w:type="spellStart"/>
            <w:proofErr w:type="gramStart"/>
            <w:r w:rsidRPr="00A05774">
              <w:rPr>
                <w:rFonts w:ascii="Times New Roman" w:eastAsia="Times New Roman" w:hAnsi="Times New Roman" w:cs="Times New Roman"/>
                <w:b/>
                <w:bCs/>
                <w:sz w:val="16"/>
                <w:szCs w:val="16"/>
              </w:rPr>
              <w:t>Пр</w:t>
            </w:r>
            <w:proofErr w:type="spellEnd"/>
            <w:proofErr w:type="gramEnd"/>
          </w:p>
        </w:tc>
        <w:tc>
          <w:tcPr>
            <w:tcW w:w="121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ЦСР</w:t>
            </w:r>
          </w:p>
        </w:tc>
        <w:tc>
          <w:tcPr>
            <w:tcW w:w="56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ВР</w:t>
            </w:r>
          </w:p>
        </w:tc>
        <w:tc>
          <w:tcPr>
            <w:tcW w:w="4967" w:type="dxa"/>
            <w:gridSpan w:val="4"/>
            <w:tcBorders>
              <w:top w:val="single" w:sz="4" w:space="0" w:color="auto"/>
              <w:left w:val="nil"/>
              <w:bottom w:val="single" w:sz="4" w:space="0" w:color="auto"/>
              <w:right w:val="single" w:sz="4" w:space="0" w:color="auto"/>
            </w:tcBorders>
            <w:shd w:val="clear" w:color="auto" w:fill="auto"/>
            <w:vAlign w:val="center"/>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Сумма, тыс. руб.</w:t>
            </w:r>
          </w:p>
        </w:tc>
      </w:tr>
      <w:tr w:rsidR="00435560" w:rsidRPr="00A05774" w:rsidTr="00772B64">
        <w:trPr>
          <w:trHeight w:val="20"/>
        </w:trPr>
        <w:tc>
          <w:tcPr>
            <w:tcW w:w="743"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2240"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621"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562"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2593" w:type="dxa"/>
            <w:gridSpan w:val="2"/>
            <w:tcBorders>
              <w:top w:val="single" w:sz="4" w:space="0" w:color="auto"/>
              <w:left w:val="nil"/>
              <w:bottom w:val="single" w:sz="4" w:space="0" w:color="auto"/>
              <w:right w:val="single" w:sz="4" w:space="0" w:color="auto"/>
            </w:tcBorders>
            <w:shd w:val="clear" w:color="auto" w:fill="auto"/>
            <w:vAlign w:val="center"/>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2026 год</w:t>
            </w:r>
          </w:p>
        </w:tc>
        <w:tc>
          <w:tcPr>
            <w:tcW w:w="2374" w:type="dxa"/>
            <w:gridSpan w:val="2"/>
            <w:tcBorders>
              <w:top w:val="single" w:sz="4" w:space="0" w:color="auto"/>
              <w:left w:val="nil"/>
              <w:bottom w:val="single" w:sz="4" w:space="0" w:color="auto"/>
              <w:right w:val="single" w:sz="4" w:space="0" w:color="auto"/>
            </w:tcBorders>
            <w:shd w:val="clear" w:color="auto" w:fill="auto"/>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2027 год</w:t>
            </w:r>
          </w:p>
        </w:tc>
      </w:tr>
      <w:tr w:rsidR="00435560" w:rsidRPr="00A05774" w:rsidTr="00772B64">
        <w:trPr>
          <w:trHeight w:val="20"/>
        </w:trPr>
        <w:tc>
          <w:tcPr>
            <w:tcW w:w="743"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2240"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621"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562"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Всего</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в том числе за счет </w:t>
            </w:r>
            <w:proofErr w:type="spellStart"/>
            <w:r w:rsidRPr="00A05774">
              <w:rPr>
                <w:rFonts w:ascii="Times New Roman" w:eastAsia="Times New Roman" w:hAnsi="Times New Roman" w:cs="Times New Roman"/>
                <w:b/>
                <w:bCs/>
                <w:sz w:val="16"/>
                <w:szCs w:val="16"/>
              </w:rPr>
              <w:t>безвозмезд-ных</w:t>
            </w:r>
            <w:proofErr w:type="spellEnd"/>
            <w:r w:rsidRPr="00A05774">
              <w:rPr>
                <w:rFonts w:ascii="Times New Roman" w:eastAsia="Times New Roman" w:hAnsi="Times New Roman" w:cs="Times New Roman"/>
                <w:b/>
                <w:bCs/>
                <w:sz w:val="16"/>
                <w:szCs w:val="16"/>
              </w:rPr>
              <w:t xml:space="preserve"> поступлений </w:t>
            </w:r>
            <w:proofErr w:type="gramStart"/>
            <w:r w:rsidRPr="00A05774">
              <w:rPr>
                <w:rFonts w:ascii="Times New Roman" w:eastAsia="Times New Roman" w:hAnsi="Times New Roman" w:cs="Times New Roman"/>
                <w:b/>
                <w:bCs/>
                <w:sz w:val="16"/>
                <w:szCs w:val="16"/>
              </w:rPr>
              <w:t>имеющие</w:t>
            </w:r>
            <w:proofErr w:type="gramEnd"/>
            <w:r w:rsidRPr="00A05774">
              <w:rPr>
                <w:rFonts w:ascii="Times New Roman" w:eastAsia="Times New Roman" w:hAnsi="Times New Roman" w:cs="Times New Roman"/>
                <w:b/>
                <w:bCs/>
                <w:sz w:val="16"/>
                <w:szCs w:val="16"/>
              </w:rPr>
              <w:t xml:space="preserve"> целевое назначение из вышестоящих бюджетов</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Всего</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в том числе за счет </w:t>
            </w:r>
            <w:proofErr w:type="spellStart"/>
            <w:r w:rsidRPr="00A05774">
              <w:rPr>
                <w:rFonts w:ascii="Times New Roman" w:eastAsia="Times New Roman" w:hAnsi="Times New Roman" w:cs="Times New Roman"/>
                <w:b/>
                <w:bCs/>
                <w:sz w:val="16"/>
                <w:szCs w:val="16"/>
              </w:rPr>
              <w:t>безвозмезд-ных</w:t>
            </w:r>
            <w:proofErr w:type="spellEnd"/>
            <w:r w:rsidRPr="00A05774">
              <w:rPr>
                <w:rFonts w:ascii="Times New Roman" w:eastAsia="Times New Roman" w:hAnsi="Times New Roman" w:cs="Times New Roman"/>
                <w:b/>
                <w:bCs/>
                <w:sz w:val="16"/>
                <w:szCs w:val="16"/>
              </w:rPr>
              <w:t xml:space="preserve"> поступлений </w:t>
            </w:r>
            <w:proofErr w:type="gramStart"/>
            <w:r w:rsidRPr="00A05774">
              <w:rPr>
                <w:rFonts w:ascii="Times New Roman" w:eastAsia="Times New Roman" w:hAnsi="Times New Roman" w:cs="Times New Roman"/>
                <w:b/>
                <w:bCs/>
                <w:sz w:val="16"/>
                <w:szCs w:val="16"/>
              </w:rPr>
              <w:t>имеющие</w:t>
            </w:r>
            <w:proofErr w:type="gramEnd"/>
            <w:r w:rsidRPr="00A05774">
              <w:rPr>
                <w:rFonts w:ascii="Times New Roman" w:eastAsia="Times New Roman" w:hAnsi="Times New Roman" w:cs="Times New Roman"/>
                <w:b/>
                <w:bCs/>
                <w:sz w:val="16"/>
                <w:szCs w:val="16"/>
              </w:rPr>
              <w:t xml:space="preserve"> целевое назначение из вышестоящих бюджетов</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Администрация сельского поселения Борискино-Игар муниципального района Клявлинский Самарской области</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12 730,665</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165,620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12 661,702</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165,620</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0102</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1 142,268</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1 142,268</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0102</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0102</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0102</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1 094,736</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1 094,736</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1 094,736</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1 094,736</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Расходы на выплаты персоналу в целях </w:t>
            </w:r>
            <w:r w:rsidRPr="00A05774">
              <w:rPr>
                <w:rFonts w:ascii="Times New Roman" w:eastAsia="Times New Roman" w:hAnsi="Times New Roman" w:cs="Times New Roman"/>
                <w:sz w:val="16"/>
                <w:szCs w:val="16"/>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0104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746,427</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746,427</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746,427</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746,427</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46,440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46,440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46,440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46,440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301,869</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301,869</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301,869</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301,869</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0106</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79,247</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79,247</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0106</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0106</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0106</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Резервные фонды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0111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50,000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50,000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Непрограммные направления расходов местного бюджета</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9010000000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бюджетные ассигнования</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9010000000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Резервные средства</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9010000000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870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Другие общегосударственные вопросы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0113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2 185,626</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2 185,626</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2 185,626</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2 185,626</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2 166,985</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2 166,985</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2 166,985</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2 166,985</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18,641</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18,641</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0113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18,641</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18,641</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Мобилизационная и вневойсковая подготовка</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0203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165,620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165,620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165,620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165,620</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165,620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165,620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165,620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165,620</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Защита населения и территории от чрезвычайных  ситуаций природного и техногенного </w:t>
            </w:r>
            <w:proofErr w:type="spellStart"/>
            <w:r w:rsidRPr="00A05774">
              <w:rPr>
                <w:rFonts w:ascii="Times New Roman" w:eastAsia="Times New Roman" w:hAnsi="Times New Roman" w:cs="Times New Roman"/>
                <w:b/>
                <w:bCs/>
                <w:sz w:val="16"/>
                <w:szCs w:val="16"/>
              </w:rPr>
              <w:t>характера</w:t>
            </w:r>
            <w:proofErr w:type="gramStart"/>
            <w:r w:rsidRPr="00A05774">
              <w:rPr>
                <w:rFonts w:ascii="Times New Roman" w:eastAsia="Times New Roman" w:hAnsi="Times New Roman" w:cs="Times New Roman"/>
                <w:b/>
                <w:bCs/>
                <w:sz w:val="16"/>
                <w:szCs w:val="16"/>
              </w:rPr>
              <w:t>,п</w:t>
            </w:r>
            <w:proofErr w:type="gramEnd"/>
            <w:r w:rsidRPr="00A05774">
              <w:rPr>
                <w:rFonts w:ascii="Times New Roman" w:eastAsia="Times New Roman" w:hAnsi="Times New Roman" w:cs="Times New Roman"/>
                <w:b/>
                <w:bCs/>
                <w:sz w:val="16"/>
                <w:szCs w:val="16"/>
              </w:rPr>
              <w:t>ожарная</w:t>
            </w:r>
            <w:proofErr w:type="spellEnd"/>
            <w:r w:rsidRPr="00A05774">
              <w:rPr>
                <w:rFonts w:ascii="Times New Roman" w:eastAsia="Times New Roman" w:hAnsi="Times New Roman" w:cs="Times New Roman"/>
                <w:b/>
                <w:bCs/>
                <w:sz w:val="16"/>
                <w:szCs w:val="16"/>
              </w:rPr>
              <w:t xml:space="preserve"> безопасность</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0310</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363,805</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363,805</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0310</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363,805</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363,805</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0310</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350,610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350,610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0310</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350,610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350,610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бюджетные ассигнования</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0310</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13,195</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13,195</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Уплата налогов, сборов и иных платежей</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0310</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13,195</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13,195</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Дорожное хозяйство (дорожные фонды)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0409</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1 181,000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1 599,000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2018-2027 годы"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0409</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1 181,000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1 599,000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0409</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1 181,000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1 599,000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0409</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1 181,000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1 599,000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Жилищное хозяйство</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0501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6,000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6,000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программа "Развитие органов местного самоуправления и решение вопросов местного значения сельского поселения </w:t>
            </w:r>
            <w:r w:rsidRPr="00A05774">
              <w:rPr>
                <w:rFonts w:ascii="Times New Roman" w:eastAsia="Times New Roman" w:hAnsi="Times New Roman" w:cs="Times New Roman"/>
                <w:sz w:val="16"/>
                <w:szCs w:val="16"/>
              </w:rPr>
              <w:lastRenderedPageBreak/>
              <w:t>Борискино-Игар муниципального района Клявлинский Самарской области на 2018-2027 годы"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0501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1240" w:type="dxa"/>
            <w:tcBorders>
              <w:top w:val="nil"/>
              <w:left w:val="nil"/>
              <w:bottom w:val="single" w:sz="4" w:space="0" w:color="auto"/>
              <w:right w:val="single" w:sz="4" w:space="0" w:color="auto"/>
            </w:tcBorders>
            <w:shd w:val="clear" w:color="auto" w:fill="auto"/>
            <w:noWrap/>
            <w:vAlign w:val="bottom"/>
            <w:hideMark/>
          </w:tcPr>
          <w:p w:rsidR="00435560" w:rsidRPr="00A05774" w:rsidRDefault="00435560" w:rsidP="00A05774">
            <w:pPr>
              <w:spacing w:after="0" w:line="0" w:lineRule="atLeast"/>
              <w:contextualSpacing/>
              <w:rPr>
                <w:rFonts w:ascii="Arial" w:eastAsia="Times New Roman" w:hAnsi="Arial" w:cs="Arial"/>
                <w:sz w:val="16"/>
                <w:szCs w:val="16"/>
              </w:rPr>
            </w:pPr>
            <w:r w:rsidRPr="00A05774">
              <w:rPr>
                <w:rFonts w:ascii="Arial" w:eastAsia="Times New Roman" w:hAnsi="Arial" w:cs="Arial"/>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1240" w:type="dxa"/>
            <w:tcBorders>
              <w:top w:val="nil"/>
              <w:left w:val="nil"/>
              <w:bottom w:val="single" w:sz="4" w:space="0" w:color="auto"/>
              <w:right w:val="single" w:sz="4" w:space="0" w:color="auto"/>
            </w:tcBorders>
            <w:shd w:val="clear" w:color="auto" w:fill="auto"/>
            <w:noWrap/>
            <w:vAlign w:val="bottom"/>
            <w:hideMark/>
          </w:tcPr>
          <w:p w:rsidR="00435560" w:rsidRPr="00A05774" w:rsidRDefault="00435560" w:rsidP="00A05774">
            <w:pPr>
              <w:spacing w:after="0" w:line="0" w:lineRule="atLeast"/>
              <w:contextualSpacing/>
              <w:rPr>
                <w:rFonts w:ascii="Arial" w:eastAsia="Times New Roman" w:hAnsi="Arial" w:cs="Arial"/>
                <w:sz w:val="16"/>
                <w:szCs w:val="16"/>
              </w:rPr>
            </w:pPr>
            <w:r w:rsidRPr="00A05774">
              <w:rPr>
                <w:rFonts w:ascii="Arial" w:eastAsia="Times New Roman" w:hAnsi="Arial" w:cs="Arial"/>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Благоустройство</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0503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4 400,480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3 913,308</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4 400,480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3 913,308</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4 400,480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3 913,308</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4 400,480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3 913,308</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Молодежная политика </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0707</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17,223</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17,223</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0707</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0707</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0707</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Культура</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0801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1 853,136</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1 853,345</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1 853,136</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1 853,345</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1 617,805</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1 617,805</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1 617,805</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1 617,805</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85,997</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85,997</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85,997</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85,997</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бюджетные ассигнования</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800</w:t>
            </w:r>
          </w:p>
        </w:tc>
        <w:tc>
          <w:tcPr>
            <w:tcW w:w="1134" w:type="dxa"/>
            <w:tcBorders>
              <w:top w:val="nil"/>
              <w:left w:val="nil"/>
              <w:bottom w:val="single" w:sz="4" w:space="0" w:color="auto"/>
              <w:right w:val="single" w:sz="4" w:space="0" w:color="auto"/>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149,334</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149,543</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Уплата налогов, сборов и иных платежей</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850</w:t>
            </w:r>
          </w:p>
        </w:tc>
        <w:tc>
          <w:tcPr>
            <w:tcW w:w="1134" w:type="dxa"/>
            <w:tcBorders>
              <w:top w:val="nil"/>
              <w:left w:val="nil"/>
              <w:bottom w:val="single" w:sz="4" w:space="0" w:color="auto"/>
              <w:right w:val="single" w:sz="4" w:space="0" w:color="auto"/>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149,334</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149,543</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Пенсионное обеспечение</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1001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240" w:type="dxa"/>
            <w:tcBorders>
              <w:top w:val="nil"/>
              <w:left w:val="nil"/>
              <w:bottom w:val="single" w:sz="4" w:space="0" w:color="auto"/>
              <w:right w:val="single" w:sz="4" w:space="0" w:color="auto"/>
            </w:tcBorders>
            <w:shd w:val="clear" w:color="auto" w:fill="auto"/>
            <w:noWrap/>
            <w:vAlign w:val="bottom"/>
            <w:hideMark/>
          </w:tcPr>
          <w:p w:rsidR="00435560" w:rsidRPr="00A05774" w:rsidRDefault="00435560" w:rsidP="00A05774">
            <w:pPr>
              <w:spacing w:after="0" w:line="0" w:lineRule="atLeast"/>
              <w:contextualSpacing/>
              <w:rPr>
                <w:rFonts w:ascii="Arial" w:eastAsia="Times New Roman" w:hAnsi="Arial" w:cs="Arial"/>
                <w:sz w:val="16"/>
                <w:szCs w:val="16"/>
              </w:rPr>
            </w:pPr>
            <w:r w:rsidRPr="00A05774">
              <w:rPr>
                <w:rFonts w:ascii="Arial" w:eastAsia="Times New Roman" w:hAnsi="Arial" w:cs="Arial"/>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Социальное обеспечение и иные выплаты населению</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Публичные нормативные социальные выплаты гражданам</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310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Физическая культура</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1101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19,024</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19,024</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w:t>
            </w:r>
            <w:r w:rsidRPr="00A05774">
              <w:rPr>
                <w:rFonts w:ascii="Times New Roman" w:eastAsia="Times New Roman" w:hAnsi="Times New Roman" w:cs="Times New Roman"/>
                <w:sz w:val="16"/>
                <w:szCs w:val="16"/>
              </w:rPr>
              <w:lastRenderedPageBreak/>
              <w:t>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1101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2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62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6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743" w:type="dxa"/>
            <w:tcBorders>
              <w:top w:val="nil"/>
              <w:left w:val="single" w:sz="4" w:space="0" w:color="auto"/>
              <w:bottom w:val="single" w:sz="4" w:space="0" w:color="auto"/>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4639" w:type="dxa"/>
            <w:gridSpan w:val="4"/>
            <w:tcBorders>
              <w:top w:val="single" w:sz="4" w:space="0" w:color="auto"/>
              <w:left w:val="nil"/>
              <w:bottom w:val="single" w:sz="4" w:space="0" w:color="auto"/>
              <w:right w:val="single" w:sz="4" w:space="0" w:color="000000"/>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Условно утвержденные расходы</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321,979</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656,044</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5382"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ИТОГО</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13 052,644</w:t>
            </w:r>
          </w:p>
        </w:tc>
        <w:tc>
          <w:tcPr>
            <w:tcW w:w="1459"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165,620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13 317,746</w:t>
            </w:r>
          </w:p>
        </w:tc>
        <w:tc>
          <w:tcPr>
            <w:tcW w:w="1240"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165,620</w:t>
            </w:r>
          </w:p>
        </w:tc>
      </w:tr>
    </w:tbl>
    <w:p w:rsidR="00435560" w:rsidRPr="00A05774" w:rsidRDefault="00435560" w:rsidP="00A05774">
      <w:pPr>
        <w:spacing w:after="0" w:line="0" w:lineRule="atLeast"/>
        <w:contextualSpacing/>
        <w:rPr>
          <w:rFonts w:ascii="Times New Roman" w:eastAsia="Times New Roman" w:hAnsi="Times New Roman" w:cs="Times New Roman"/>
          <w:b/>
          <w:sz w:val="16"/>
          <w:szCs w:val="16"/>
        </w:rPr>
      </w:pPr>
    </w:p>
    <w:tbl>
      <w:tblPr>
        <w:tblW w:w="11345" w:type="dxa"/>
        <w:tblInd w:w="-1307" w:type="dxa"/>
        <w:tblLayout w:type="fixed"/>
        <w:tblLook w:val="04A0" w:firstRow="1" w:lastRow="0" w:firstColumn="1" w:lastColumn="0" w:noHBand="0" w:noVBand="1"/>
      </w:tblPr>
      <w:tblGrid>
        <w:gridCol w:w="281"/>
        <w:gridCol w:w="1698"/>
        <w:gridCol w:w="9366"/>
      </w:tblGrid>
      <w:tr w:rsidR="00435560" w:rsidRPr="00A05774" w:rsidTr="009A5D6F">
        <w:trPr>
          <w:gridBefore w:val="1"/>
          <w:gridAfter w:val="1"/>
          <w:wBefore w:w="281" w:type="dxa"/>
          <w:wAfter w:w="9366" w:type="dxa"/>
          <w:trHeight w:val="20"/>
        </w:trPr>
        <w:tc>
          <w:tcPr>
            <w:tcW w:w="1698" w:type="dxa"/>
            <w:tcBorders>
              <w:top w:val="nil"/>
              <w:left w:val="nil"/>
              <w:bottom w:val="nil"/>
              <w:right w:val="nil"/>
            </w:tcBorders>
            <w:shd w:val="clear" w:color="auto" w:fill="auto"/>
            <w:noWrap/>
            <w:vAlign w:val="bottom"/>
            <w:hideMark/>
          </w:tcPr>
          <w:p w:rsidR="00435560" w:rsidRPr="00A05774" w:rsidRDefault="00435560" w:rsidP="00A05774">
            <w:pPr>
              <w:spacing w:after="0" w:line="0" w:lineRule="atLeast"/>
              <w:contextualSpacing/>
              <w:rPr>
                <w:rFonts w:ascii="Arial" w:eastAsia="Times New Roman" w:hAnsi="Arial" w:cs="Arial"/>
                <w:sz w:val="16"/>
                <w:szCs w:val="16"/>
              </w:rPr>
            </w:pPr>
          </w:p>
        </w:tc>
      </w:tr>
      <w:tr w:rsidR="00435560" w:rsidRPr="00A05774" w:rsidTr="009A5D6F">
        <w:trPr>
          <w:gridBefore w:val="1"/>
          <w:gridAfter w:val="1"/>
          <w:wBefore w:w="281" w:type="dxa"/>
          <w:wAfter w:w="9366" w:type="dxa"/>
          <w:trHeight w:val="20"/>
        </w:trPr>
        <w:tc>
          <w:tcPr>
            <w:tcW w:w="1698" w:type="dxa"/>
            <w:tcBorders>
              <w:top w:val="nil"/>
              <w:left w:val="nil"/>
              <w:bottom w:val="nil"/>
              <w:right w:val="nil"/>
            </w:tcBorders>
            <w:shd w:val="clear" w:color="auto" w:fill="auto"/>
            <w:noWrap/>
            <w:vAlign w:val="bottom"/>
          </w:tcPr>
          <w:p w:rsidR="00435560" w:rsidRPr="00A05774" w:rsidRDefault="00435560" w:rsidP="00A05774">
            <w:pPr>
              <w:spacing w:after="0" w:line="0" w:lineRule="atLeast"/>
              <w:contextualSpacing/>
              <w:rPr>
                <w:rFonts w:ascii="Arial" w:eastAsia="Times New Roman" w:hAnsi="Arial" w:cs="Arial"/>
                <w:sz w:val="16"/>
                <w:szCs w:val="16"/>
              </w:rPr>
            </w:pPr>
          </w:p>
        </w:tc>
      </w:tr>
      <w:tr w:rsidR="00C433F6" w:rsidRPr="00A05774" w:rsidTr="009A5D6F">
        <w:tblPrEx>
          <w:tblCellMar>
            <w:left w:w="0" w:type="dxa"/>
            <w:right w:w="0" w:type="dxa"/>
          </w:tblCellMar>
        </w:tblPrEx>
        <w:trPr>
          <w:trHeight w:val="20"/>
        </w:trPr>
        <w:tc>
          <w:tcPr>
            <w:tcW w:w="11345" w:type="dxa"/>
            <w:gridSpan w:val="3"/>
            <w:noWrap/>
            <w:vAlign w:val="bottom"/>
            <w:hideMark/>
          </w:tcPr>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Приложение №5</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к решению Собрания представителей </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p w:rsidR="00C433F6" w:rsidRPr="00A05774" w:rsidRDefault="00C433F6" w:rsidP="00C433F6">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на 2025 год и плановый период 2026 и 2027 годов''</w:t>
            </w:r>
          </w:p>
        </w:tc>
      </w:tr>
    </w:tbl>
    <w:p w:rsidR="00435560" w:rsidRPr="00A05774" w:rsidRDefault="00435560" w:rsidP="00A05774">
      <w:pPr>
        <w:spacing w:after="0" w:line="0" w:lineRule="atLeast"/>
        <w:contextualSpacing/>
        <w:rPr>
          <w:rFonts w:ascii="Times New Roman" w:eastAsia="Times New Roman" w:hAnsi="Times New Roman" w:cs="Times New Roman"/>
          <w:b/>
          <w:sz w:val="16"/>
          <w:szCs w:val="16"/>
        </w:rPr>
      </w:pPr>
      <w:r w:rsidRPr="00A05774">
        <w:rPr>
          <w:rFonts w:ascii="Times New Roman" w:eastAsia="Times New Roman" w:hAnsi="Times New Roman" w:cs="Times New Roman"/>
          <w:sz w:val="16"/>
          <w:szCs w:val="16"/>
        </w:rPr>
        <w:t xml:space="preserve">         </w:t>
      </w:r>
      <w:r w:rsidRPr="00A05774">
        <w:rPr>
          <w:rFonts w:ascii="Times New Roman" w:eastAsia="Times New Roman" w:hAnsi="Times New Roman" w:cs="Times New Roman"/>
          <w:b/>
          <w:sz w:val="16"/>
          <w:szCs w:val="16"/>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w:t>
      </w:r>
      <w:proofErr w:type="gramStart"/>
      <w:r w:rsidRPr="00A05774">
        <w:rPr>
          <w:rFonts w:ascii="Times New Roman" w:eastAsia="Times New Roman" w:hAnsi="Times New Roman" w:cs="Times New Roman"/>
          <w:b/>
          <w:sz w:val="16"/>
          <w:szCs w:val="16"/>
        </w:rPr>
        <w:t>,г</w:t>
      </w:r>
      <w:proofErr w:type="gramEnd"/>
      <w:r w:rsidRPr="00A05774">
        <w:rPr>
          <w:rFonts w:ascii="Times New Roman" w:eastAsia="Times New Roman" w:hAnsi="Times New Roman" w:cs="Times New Roman"/>
          <w:b/>
          <w:sz w:val="16"/>
          <w:szCs w:val="16"/>
        </w:rPr>
        <w:t>руппам (группам и подгруппам) видов расходов классификации расходов бюджета сельского поселения Борискино-Игар муниципального района Клявлинский Самарской области на плановый период 2026 - 2027 годов</w:t>
      </w:r>
    </w:p>
    <w:tbl>
      <w:tblPr>
        <w:tblW w:w="10485" w:type="dxa"/>
        <w:tblInd w:w="-459" w:type="dxa"/>
        <w:tblLayout w:type="fixed"/>
        <w:tblLook w:val="04A0" w:firstRow="1" w:lastRow="0" w:firstColumn="1" w:lastColumn="0" w:noHBand="0" w:noVBand="1"/>
      </w:tblPr>
      <w:tblGrid>
        <w:gridCol w:w="3021"/>
        <w:gridCol w:w="444"/>
        <w:gridCol w:w="494"/>
        <w:gridCol w:w="1216"/>
        <w:gridCol w:w="516"/>
        <w:gridCol w:w="1392"/>
        <w:gridCol w:w="992"/>
        <w:gridCol w:w="1276"/>
        <w:gridCol w:w="1134"/>
      </w:tblGrid>
      <w:tr w:rsidR="00435560" w:rsidRPr="00A05774" w:rsidTr="00772B64">
        <w:trPr>
          <w:trHeight w:val="255"/>
        </w:trPr>
        <w:tc>
          <w:tcPr>
            <w:tcW w:w="302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444" w:type="dxa"/>
            <w:vMerge w:val="restart"/>
            <w:tcBorders>
              <w:top w:val="single" w:sz="4" w:space="0" w:color="auto"/>
              <w:left w:val="nil"/>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РЗ</w:t>
            </w:r>
          </w:p>
        </w:tc>
        <w:tc>
          <w:tcPr>
            <w:tcW w:w="49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roofErr w:type="gramStart"/>
            <w:r w:rsidRPr="00A05774">
              <w:rPr>
                <w:rFonts w:ascii="Times New Roman" w:eastAsia="Times New Roman" w:hAnsi="Times New Roman" w:cs="Times New Roman"/>
                <w:sz w:val="16"/>
                <w:szCs w:val="16"/>
              </w:rPr>
              <w:t>ПР</w:t>
            </w:r>
            <w:proofErr w:type="gramEnd"/>
          </w:p>
        </w:tc>
        <w:tc>
          <w:tcPr>
            <w:tcW w:w="121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ЦСР</w:t>
            </w:r>
          </w:p>
        </w:tc>
        <w:tc>
          <w:tcPr>
            <w:tcW w:w="51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ВР</w:t>
            </w:r>
          </w:p>
        </w:tc>
        <w:tc>
          <w:tcPr>
            <w:tcW w:w="4794" w:type="dxa"/>
            <w:gridSpan w:val="4"/>
            <w:tcBorders>
              <w:top w:val="single" w:sz="4" w:space="0" w:color="auto"/>
              <w:left w:val="nil"/>
              <w:bottom w:val="single" w:sz="4" w:space="0" w:color="auto"/>
              <w:right w:val="single" w:sz="4" w:space="0" w:color="auto"/>
            </w:tcBorders>
            <w:shd w:val="clear" w:color="auto" w:fill="auto"/>
            <w:vAlign w:val="center"/>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Сумма, тыс. руб.</w:t>
            </w:r>
          </w:p>
        </w:tc>
      </w:tr>
      <w:tr w:rsidR="00435560" w:rsidRPr="00A05774" w:rsidTr="00772B64">
        <w:trPr>
          <w:trHeight w:val="255"/>
        </w:trPr>
        <w:tc>
          <w:tcPr>
            <w:tcW w:w="3021"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444" w:type="dxa"/>
            <w:vMerge/>
            <w:tcBorders>
              <w:left w:val="nil"/>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494"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516"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2384" w:type="dxa"/>
            <w:gridSpan w:val="2"/>
            <w:tcBorders>
              <w:top w:val="single" w:sz="4" w:space="0" w:color="auto"/>
              <w:left w:val="nil"/>
              <w:bottom w:val="single" w:sz="4" w:space="0" w:color="auto"/>
              <w:right w:val="single" w:sz="4" w:space="0" w:color="auto"/>
            </w:tcBorders>
            <w:shd w:val="clear" w:color="auto" w:fill="auto"/>
            <w:vAlign w:val="center"/>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2026 год</w:t>
            </w:r>
          </w:p>
        </w:tc>
        <w:tc>
          <w:tcPr>
            <w:tcW w:w="2410" w:type="dxa"/>
            <w:gridSpan w:val="2"/>
            <w:tcBorders>
              <w:top w:val="single" w:sz="4" w:space="0" w:color="auto"/>
              <w:left w:val="nil"/>
              <w:bottom w:val="single" w:sz="4" w:space="0" w:color="auto"/>
              <w:right w:val="single" w:sz="4" w:space="0" w:color="auto"/>
            </w:tcBorders>
            <w:shd w:val="clear" w:color="auto" w:fill="auto"/>
            <w:vAlign w:val="center"/>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2027 год</w:t>
            </w:r>
          </w:p>
        </w:tc>
      </w:tr>
      <w:tr w:rsidR="00435560" w:rsidRPr="00A05774" w:rsidTr="00772B64">
        <w:trPr>
          <w:trHeight w:val="804"/>
        </w:trPr>
        <w:tc>
          <w:tcPr>
            <w:tcW w:w="3021"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444" w:type="dxa"/>
            <w:vMerge/>
            <w:tcBorders>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494"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516"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Всего</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в том числе за счет безвозмездных поступлений </w:t>
            </w:r>
            <w:proofErr w:type="gramStart"/>
            <w:r w:rsidRPr="00A05774">
              <w:rPr>
                <w:rFonts w:ascii="Times New Roman" w:eastAsia="Times New Roman" w:hAnsi="Times New Roman" w:cs="Times New Roman"/>
                <w:sz w:val="16"/>
                <w:szCs w:val="16"/>
              </w:rPr>
              <w:t>имеющие</w:t>
            </w:r>
            <w:proofErr w:type="gramEnd"/>
            <w:r w:rsidRPr="00A05774">
              <w:rPr>
                <w:rFonts w:ascii="Times New Roman" w:eastAsia="Times New Roman" w:hAnsi="Times New Roman" w:cs="Times New Roman"/>
                <w:sz w:val="16"/>
                <w:szCs w:val="16"/>
              </w:rPr>
              <w:t xml:space="preserve"> целевое назначение из вышестоящих бюджетов</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Всего</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в том числе за счет безвозмездных поступлений </w:t>
            </w:r>
            <w:proofErr w:type="gramStart"/>
            <w:r w:rsidRPr="00A05774">
              <w:rPr>
                <w:rFonts w:ascii="Times New Roman" w:eastAsia="Times New Roman" w:hAnsi="Times New Roman" w:cs="Times New Roman"/>
                <w:sz w:val="16"/>
                <w:szCs w:val="16"/>
              </w:rPr>
              <w:t>имеющие</w:t>
            </w:r>
            <w:proofErr w:type="gramEnd"/>
            <w:r w:rsidRPr="00A05774">
              <w:rPr>
                <w:rFonts w:ascii="Times New Roman" w:eastAsia="Times New Roman" w:hAnsi="Times New Roman" w:cs="Times New Roman"/>
                <w:sz w:val="16"/>
                <w:szCs w:val="16"/>
              </w:rPr>
              <w:t xml:space="preserve"> целевое назначение из вышестоящих бюджетов</w:t>
            </w:r>
          </w:p>
        </w:tc>
      </w:tr>
      <w:tr w:rsidR="00435560" w:rsidRPr="00A05774" w:rsidTr="00772B64">
        <w:trPr>
          <w:trHeight w:val="20"/>
        </w:trPr>
        <w:tc>
          <w:tcPr>
            <w:tcW w:w="3021" w:type="dxa"/>
            <w:tcBorders>
              <w:top w:val="nil"/>
              <w:left w:val="single" w:sz="4" w:space="0" w:color="auto"/>
              <w:bottom w:val="single" w:sz="4" w:space="0" w:color="auto"/>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ИТОГО</w:t>
            </w:r>
          </w:p>
        </w:tc>
        <w:tc>
          <w:tcPr>
            <w:tcW w:w="444" w:type="dxa"/>
            <w:tcBorders>
              <w:top w:val="nil"/>
              <w:left w:val="nil"/>
              <w:bottom w:val="single" w:sz="4" w:space="0" w:color="auto"/>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494" w:type="dxa"/>
            <w:tcBorders>
              <w:top w:val="nil"/>
              <w:left w:val="nil"/>
              <w:bottom w:val="single" w:sz="4" w:space="0" w:color="auto"/>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16" w:type="dxa"/>
            <w:tcBorders>
              <w:top w:val="nil"/>
              <w:left w:val="nil"/>
              <w:bottom w:val="single" w:sz="4" w:space="0" w:color="auto"/>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16" w:type="dxa"/>
            <w:tcBorders>
              <w:top w:val="nil"/>
              <w:left w:val="nil"/>
              <w:bottom w:val="single" w:sz="4" w:space="0" w:color="auto"/>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92" w:type="dxa"/>
            <w:tcBorders>
              <w:top w:val="nil"/>
              <w:left w:val="single" w:sz="4" w:space="0" w:color="auto"/>
              <w:bottom w:val="single" w:sz="4" w:space="0" w:color="auto"/>
              <w:right w:val="single" w:sz="4" w:space="0" w:color="auto"/>
            </w:tcBorders>
            <w:shd w:val="clear" w:color="000000" w:fill="FFFFFF"/>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13 052,644</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165,620</w:t>
            </w:r>
          </w:p>
        </w:tc>
        <w:tc>
          <w:tcPr>
            <w:tcW w:w="1276" w:type="dxa"/>
            <w:tcBorders>
              <w:top w:val="nil"/>
              <w:left w:val="nil"/>
              <w:bottom w:val="single" w:sz="4" w:space="0" w:color="auto"/>
              <w:right w:val="single" w:sz="4" w:space="0" w:color="auto"/>
            </w:tcBorders>
            <w:shd w:val="clear" w:color="000000" w:fill="FFFFFF"/>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13 317,746</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165,620</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ОБЩЕГОСУДАРСТВЕННЫЕ ВОПРОСЫ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00</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4 551,877</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4 551,877</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02</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1 142,268</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1 142,268</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1 142,268</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1 094,736</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1 094,736</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1 094,736</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1 094,736</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746,427</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746,427</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746,427</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746,427</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Закупка товаров, работ и услуг для обеспечения государственных </w:t>
            </w:r>
            <w:r w:rsidRPr="00A05774">
              <w:rPr>
                <w:rFonts w:ascii="Times New Roman" w:eastAsia="Times New Roman" w:hAnsi="Times New Roman" w:cs="Times New Roman"/>
                <w:sz w:val="16"/>
                <w:szCs w:val="16"/>
              </w:rPr>
              <w:lastRenderedPageBreak/>
              <w:t>(муниципальных) нужд</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46,440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46,440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46,440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46,440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301,869</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301,869</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301,869</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301,869</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06</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79,247</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79,247</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06</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06</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06</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79,247</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Резервные фонды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50,000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50,000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Непрограммные направления расходов местного бюджета</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9010000000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бюджетные ассигнования</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9010000000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Резервные средства</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9010000000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870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Другие общегосударственные вопросы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2 185,626</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2 185,626</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2 185,626</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2 185,626</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2 166,985</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2 166,985</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2 166,985</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2 166,985</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18,641</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18,641</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18,641</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18,641</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Мобилизационная и вневойсковая подготовка</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02</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165,620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165,620</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165,620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165,620</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165,620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165,620</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165,620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165,620</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130,277</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02</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35,343</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Защита населения и территории от чрезвычайных  ситуаций природного и техногенного </w:t>
            </w:r>
            <w:proofErr w:type="spellStart"/>
            <w:r w:rsidRPr="00A05774">
              <w:rPr>
                <w:rFonts w:ascii="Times New Roman" w:eastAsia="Times New Roman" w:hAnsi="Times New Roman" w:cs="Times New Roman"/>
                <w:b/>
                <w:bCs/>
                <w:sz w:val="16"/>
                <w:szCs w:val="16"/>
              </w:rPr>
              <w:t>характера</w:t>
            </w:r>
            <w:proofErr w:type="gramStart"/>
            <w:r w:rsidRPr="00A05774">
              <w:rPr>
                <w:rFonts w:ascii="Times New Roman" w:eastAsia="Times New Roman" w:hAnsi="Times New Roman" w:cs="Times New Roman"/>
                <w:b/>
                <w:bCs/>
                <w:sz w:val="16"/>
                <w:szCs w:val="16"/>
              </w:rPr>
              <w:t>,п</w:t>
            </w:r>
            <w:proofErr w:type="gramEnd"/>
            <w:r w:rsidRPr="00A05774">
              <w:rPr>
                <w:rFonts w:ascii="Times New Roman" w:eastAsia="Times New Roman" w:hAnsi="Times New Roman" w:cs="Times New Roman"/>
                <w:b/>
                <w:bCs/>
                <w:sz w:val="16"/>
                <w:szCs w:val="16"/>
              </w:rPr>
              <w:t>ожарная</w:t>
            </w:r>
            <w:proofErr w:type="spellEnd"/>
            <w:r w:rsidRPr="00A05774">
              <w:rPr>
                <w:rFonts w:ascii="Times New Roman" w:eastAsia="Times New Roman" w:hAnsi="Times New Roman" w:cs="Times New Roman"/>
                <w:b/>
                <w:bCs/>
                <w:sz w:val="16"/>
                <w:szCs w:val="16"/>
              </w:rPr>
              <w:t xml:space="preserve"> безопасность</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363,805</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363,805</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363,805</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363,805</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Закупка товаров, работ и услуг для </w:t>
            </w:r>
            <w:r w:rsidRPr="00A05774">
              <w:rPr>
                <w:rFonts w:ascii="Times New Roman" w:eastAsia="Times New Roman" w:hAnsi="Times New Roman" w:cs="Times New Roman"/>
                <w:sz w:val="16"/>
                <w:szCs w:val="16"/>
              </w:rPr>
              <w:lastRenderedPageBreak/>
              <w:t>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03</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350,610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350,610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350,610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350,610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бюджетные ассигнования</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13,195</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13,195</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Уплата налогов, сборов и иных платежей</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13,195</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13,195</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Дорожное хозяйство (дорожные фонды)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04</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09</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1 181,000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1 599,000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2018-2027 годы"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09</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1 181,000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1 599,000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09</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1 181,000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1 599,000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04</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09</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1 181,000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1 599,000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Жилищное хозяйство</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05</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6,000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6,000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1134" w:type="dxa"/>
            <w:tcBorders>
              <w:top w:val="nil"/>
              <w:left w:val="nil"/>
              <w:bottom w:val="single" w:sz="4" w:space="0" w:color="auto"/>
              <w:right w:val="single" w:sz="4" w:space="0" w:color="auto"/>
            </w:tcBorders>
            <w:shd w:val="clear" w:color="auto" w:fill="auto"/>
            <w:noWrap/>
            <w:vAlign w:val="bottom"/>
            <w:hideMark/>
          </w:tcPr>
          <w:p w:rsidR="00435560" w:rsidRPr="00A05774" w:rsidRDefault="00435560" w:rsidP="00A05774">
            <w:pPr>
              <w:spacing w:after="0" w:line="0" w:lineRule="atLeast"/>
              <w:contextualSpacing/>
              <w:rPr>
                <w:rFonts w:ascii="Arial" w:eastAsia="Times New Roman" w:hAnsi="Arial" w:cs="Arial"/>
                <w:sz w:val="16"/>
                <w:szCs w:val="16"/>
              </w:rPr>
            </w:pPr>
            <w:r w:rsidRPr="00A05774">
              <w:rPr>
                <w:rFonts w:ascii="Arial" w:eastAsia="Times New Roman" w:hAnsi="Arial" w:cs="Arial"/>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1134" w:type="dxa"/>
            <w:tcBorders>
              <w:top w:val="nil"/>
              <w:left w:val="nil"/>
              <w:bottom w:val="single" w:sz="4" w:space="0" w:color="auto"/>
              <w:right w:val="single" w:sz="4" w:space="0" w:color="auto"/>
            </w:tcBorders>
            <w:shd w:val="clear" w:color="auto" w:fill="auto"/>
            <w:noWrap/>
            <w:vAlign w:val="bottom"/>
            <w:hideMark/>
          </w:tcPr>
          <w:p w:rsidR="00435560" w:rsidRPr="00A05774" w:rsidRDefault="00435560" w:rsidP="00A05774">
            <w:pPr>
              <w:spacing w:after="0" w:line="0" w:lineRule="atLeast"/>
              <w:contextualSpacing/>
              <w:rPr>
                <w:rFonts w:ascii="Arial" w:eastAsia="Times New Roman" w:hAnsi="Arial" w:cs="Arial"/>
                <w:sz w:val="16"/>
                <w:szCs w:val="16"/>
              </w:rPr>
            </w:pPr>
            <w:r w:rsidRPr="00A05774">
              <w:rPr>
                <w:rFonts w:ascii="Arial" w:eastAsia="Times New Roman" w:hAnsi="Arial" w:cs="Arial"/>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6,000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Благоустройство</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05</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4 400,480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3 913,308</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4 400,480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3 913,308</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4 400,480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3 913,308</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05</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03</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4 400,480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3 913,308</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Молодежная политика </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07</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07</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17,223</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17,223</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07</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17,223</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Культура</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08</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1 853,136</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1 853,345</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1 853,136</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1 853,345</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1 617,805</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1 617,805</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1 617,805</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1 617,805</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85,997</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85,997</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85,997</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85,997</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бюджетные ассигнования</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800</w:t>
            </w:r>
          </w:p>
        </w:tc>
        <w:tc>
          <w:tcPr>
            <w:tcW w:w="1392" w:type="dxa"/>
            <w:tcBorders>
              <w:top w:val="nil"/>
              <w:left w:val="nil"/>
              <w:bottom w:val="single" w:sz="4" w:space="0" w:color="auto"/>
              <w:right w:val="single" w:sz="4" w:space="0" w:color="auto"/>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149,334</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149,543</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Уплата налогов, сборов и иных платежей</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08</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850</w:t>
            </w:r>
          </w:p>
        </w:tc>
        <w:tc>
          <w:tcPr>
            <w:tcW w:w="1392" w:type="dxa"/>
            <w:tcBorders>
              <w:top w:val="nil"/>
              <w:left w:val="nil"/>
              <w:bottom w:val="single" w:sz="4" w:space="0" w:color="auto"/>
              <w:right w:val="single" w:sz="4" w:space="0" w:color="auto"/>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149,334</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149,543</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Пенсионное обеспечение</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10</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134" w:type="dxa"/>
            <w:tcBorders>
              <w:top w:val="nil"/>
              <w:left w:val="nil"/>
              <w:bottom w:val="single" w:sz="4" w:space="0" w:color="auto"/>
              <w:right w:val="single" w:sz="4" w:space="0" w:color="auto"/>
            </w:tcBorders>
            <w:shd w:val="clear" w:color="auto" w:fill="auto"/>
            <w:noWrap/>
            <w:vAlign w:val="bottom"/>
            <w:hideMark/>
          </w:tcPr>
          <w:p w:rsidR="00435560" w:rsidRPr="00A05774" w:rsidRDefault="00435560" w:rsidP="00A05774">
            <w:pPr>
              <w:spacing w:after="0" w:line="0" w:lineRule="atLeast"/>
              <w:contextualSpacing/>
              <w:rPr>
                <w:rFonts w:ascii="Arial" w:eastAsia="Times New Roman" w:hAnsi="Arial" w:cs="Arial"/>
                <w:sz w:val="16"/>
                <w:szCs w:val="16"/>
              </w:rPr>
            </w:pPr>
            <w:r w:rsidRPr="00A05774">
              <w:rPr>
                <w:rFonts w:ascii="Arial" w:eastAsia="Times New Roman" w:hAnsi="Arial" w:cs="Arial"/>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Социальное обеспечение и иные </w:t>
            </w:r>
            <w:r w:rsidRPr="00A05774">
              <w:rPr>
                <w:rFonts w:ascii="Times New Roman" w:eastAsia="Times New Roman" w:hAnsi="Times New Roman" w:cs="Times New Roman"/>
                <w:sz w:val="16"/>
                <w:szCs w:val="16"/>
              </w:rPr>
              <w:lastRenderedPageBreak/>
              <w:t>выплаты населению</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10</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Публичные нормативные социальные выплаты гражданам</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310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Физическая культура</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19,024</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19,024</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Муниципальная </w:t>
            </w:r>
            <w:proofErr w:type="spellStart"/>
            <w:r w:rsidRPr="00A05774">
              <w:rPr>
                <w:rFonts w:ascii="Times New Roman" w:eastAsia="Times New Roman" w:hAnsi="Times New Roman" w:cs="Times New Roman"/>
                <w:sz w:val="16"/>
                <w:szCs w:val="16"/>
              </w:rPr>
              <w:t>программа</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азвитие</w:t>
            </w:r>
            <w:proofErr w:type="spellEnd"/>
            <w:r w:rsidRPr="00A05774">
              <w:rPr>
                <w:rFonts w:ascii="Times New Roman" w:eastAsia="Times New Roman" w:hAnsi="Times New Roman" w:cs="Times New Roman"/>
                <w:sz w:val="16"/>
                <w:szCs w:val="16"/>
              </w:rPr>
              <w:t xml:space="preserve">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3021" w:type="dxa"/>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44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w:t>
            </w:r>
          </w:p>
        </w:tc>
        <w:tc>
          <w:tcPr>
            <w:tcW w:w="49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w:t>
            </w:r>
          </w:p>
        </w:tc>
        <w:tc>
          <w:tcPr>
            <w:tcW w:w="12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51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19,024</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5691" w:type="dxa"/>
            <w:gridSpan w:val="5"/>
            <w:tcBorders>
              <w:top w:val="single" w:sz="4" w:space="0" w:color="auto"/>
              <w:left w:val="nil"/>
              <w:bottom w:val="single" w:sz="4" w:space="0" w:color="auto"/>
              <w:right w:val="single" w:sz="4" w:space="0" w:color="000000"/>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Условно утвержденные расходы</w:t>
            </w:r>
          </w:p>
        </w:tc>
        <w:tc>
          <w:tcPr>
            <w:tcW w:w="13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321,979</w:t>
            </w:r>
          </w:p>
        </w:tc>
        <w:tc>
          <w:tcPr>
            <w:tcW w:w="992"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276"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656,044</w:t>
            </w:r>
          </w:p>
        </w:tc>
        <w:tc>
          <w:tcPr>
            <w:tcW w:w="113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bl>
    <w:p w:rsidR="00435560" w:rsidRPr="00A05774" w:rsidRDefault="00435560" w:rsidP="00A05774">
      <w:pPr>
        <w:tabs>
          <w:tab w:val="left" w:pos="7755"/>
        </w:tabs>
        <w:spacing w:after="0" w:line="0" w:lineRule="atLeast"/>
        <w:contextualSpacing/>
        <w:rPr>
          <w:rFonts w:ascii="Times New Roman" w:eastAsia="Times New Roman" w:hAnsi="Times New Roman" w:cs="Times New Roman"/>
          <w:sz w:val="16"/>
          <w:szCs w:val="16"/>
        </w:rPr>
      </w:pPr>
    </w:p>
    <w:p w:rsidR="00435560" w:rsidRPr="00A05774" w:rsidRDefault="00435560" w:rsidP="00A05774">
      <w:pPr>
        <w:spacing w:after="0" w:line="0" w:lineRule="atLeast"/>
        <w:contextualSpacing/>
        <w:rPr>
          <w:rFonts w:ascii="Times New Roman" w:eastAsia="Times New Roman" w:hAnsi="Times New Roman" w:cs="Times New Roman"/>
          <w:sz w:val="16"/>
          <w:szCs w:val="16"/>
        </w:rPr>
      </w:pPr>
    </w:p>
    <w:tbl>
      <w:tblPr>
        <w:tblW w:w="10377" w:type="dxa"/>
        <w:tblInd w:w="-709" w:type="dxa"/>
        <w:tblLayout w:type="fixed"/>
        <w:tblCellMar>
          <w:left w:w="0" w:type="dxa"/>
          <w:right w:w="0" w:type="dxa"/>
        </w:tblCellMar>
        <w:tblLook w:val="04A0" w:firstRow="1" w:lastRow="0" w:firstColumn="1" w:lastColumn="0" w:noHBand="0" w:noVBand="1"/>
      </w:tblPr>
      <w:tblGrid>
        <w:gridCol w:w="142"/>
        <w:gridCol w:w="142"/>
        <w:gridCol w:w="142"/>
        <w:gridCol w:w="709"/>
        <w:gridCol w:w="1701"/>
        <w:gridCol w:w="709"/>
        <w:gridCol w:w="2551"/>
        <w:gridCol w:w="709"/>
        <w:gridCol w:w="453"/>
        <w:gridCol w:w="709"/>
        <w:gridCol w:w="425"/>
        <w:gridCol w:w="578"/>
        <w:gridCol w:w="131"/>
        <w:gridCol w:w="567"/>
        <w:gridCol w:w="295"/>
        <w:gridCol w:w="414"/>
      </w:tblGrid>
      <w:tr w:rsidR="00435560" w:rsidRPr="00A05774" w:rsidTr="009A5D6F">
        <w:trPr>
          <w:gridBefore w:val="2"/>
          <w:gridAfter w:val="1"/>
          <w:wBefore w:w="284" w:type="dxa"/>
          <w:wAfter w:w="414" w:type="dxa"/>
          <w:trHeight w:val="20"/>
        </w:trPr>
        <w:tc>
          <w:tcPr>
            <w:tcW w:w="9679" w:type="dxa"/>
            <w:gridSpan w:val="13"/>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Приложение №6</w:t>
            </w:r>
          </w:p>
        </w:tc>
      </w:tr>
      <w:tr w:rsidR="00435560" w:rsidRPr="00A05774" w:rsidTr="009A5D6F">
        <w:trPr>
          <w:gridBefore w:val="2"/>
          <w:gridAfter w:val="1"/>
          <w:wBefore w:w="284" w:type="dxa"/>
          <w:wAfter w:w="414" w:type="dxa"/>
          <w:trHeight w:val="20"/>
        </w:trPr>
        <w:tc>
          <w:tcPr>
            <w:tcW w:w="9679" w:type="dxa"/>
            <w:gridSpan w:val="13"/>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к решению Собрания представителей </w:t>
            </w:r>
          </w:p>
        </w:tc>
      </w:tr>
      <w:tr w:rsidR="00435560" w:rsidRPr="00A05774" w:rsidTr="009A5D6F">
        <w:trPr>
          <w:gridBefore w:val="2"/>
          <w:gridAfter w:val="1"/>
          <w:wBefore w:w="284" w:type="dxa"/>
          <w:wAfter w:w="414" w:type="dxa"/>
          <w:trHeight w:val="20"/>
        </w:trPr>
        <w:tc>
          <w:tcPr>
            <w:tcW w:w="9679" w:type="dxa"/>
            <w:gridSpan w:val="13"/>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435560" w:rsidRPr="00A05774" w:rsidTr="009A5D6F">
        <w:trPr>
          <w:gridBefore w:val="2"/>
          <w:gridAfter w:val="1"/>
          <w:wBefore w:w="284" w:type="dxa"/>
          <w:wAfter w:w="414" w:type="dxa"/>
          <w:trHeight w:val="20"/>
        </w:trPr>
        <w:tc>
          <w:tcPr>
            <w:tcW w:w="9679" w:type="dxa"/>
            <w:gridSpan w:val="13"/>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435560" w:rsidRPr="00A05774" w:rsidTr="009A5D6F">
        <w:trPr>
          <w:gridBefore w:val="1"/>
          <w:gridAfter w:val="4"/>
          <w:wBefore w:w="142" w:type="dxa"/>
          <w:wAfter w:w="1407" w:type="dxa"/>
          <w:trHeight w:val="20"/>
        </w:trPr>
        <w:tc>
          <w:tcPr>
            <w:tcW w:w="8828" w:type="dxa"/>
            <w:gridSpan w:val="11"/>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на 2025 год и плановый период 2026 и 2027 годов''</w:t>
            </w:r>
          </w:p>
        </w:tc>
      </w:tr>
      <w:tr w:rsidR="00435560" w:rsidRPr="00A05774" w:rsidTr="00772B64">
        <w:trPr>
          <w:gridAfter w:val="2"/>
          <w:wAfter w:w="709" w:type="dxa"/>
          <w:trHeight w:val="930"/>
        </w:trPr>
        <w:tc>
          <w:tcPr>
            <w:tcW w:w="9668" w:type="dxa"/>
            <w:gridSpan w:val="14"/>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Источники внутреннего финансирования дефицитов бюджетов  сельского поселения Борискино-Игар муниципального района Клявлинский Самарской области на 2025 год и  плановый период  2026 и 2027 годов</w:t>
            </w:r>
          </w:p>
        </w:tc>
      </w:tr>
      <w:tr w:rsidR="00435560" w:rsidRPr="00A05774" w:rsidTr="00772B64">
        <w:trPr>
          <w:gridAfter w:val="2"/>
          <w:wAfter w:w="709" w:type="dxa"/>
          <w:trHeight w:val="300"/>
        </w:trPr>
        <w:tc>
          <w:tcPr>
            <w:tcW w:w="426" w:type="dxa"/>
            <w:gridSpan w:val="3"/>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2410" w:type="dxa"/>
            <w:gridSpan w:val="2"/>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3260" w:type="dxa"/>
            <w:gridSpan w:val="2"/>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1162" w:type="dxa"/>
            <w:gridSpan w:val="2"/>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1134" w:type="dxa"/>
            <w:gridSpan w:val="2"/>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1276" w:type="dxa"/>
            <w:gridSpan w:val="3"/>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proofErr w:type="spellStart"/>
            <w:r w:rsidRPr="00A05774">
              <w:rPr>
                <w:rFonts w:ascii="Times New Roman" w:eastAsia="Times New Roman" w:hAnsi="Times New Roman" w:cs="Times New Roman"/>
                <w:sz w:val="16"/>
                <w:szCs w:val="16"/>
              </w:rPr>
              <w:t>тыс</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уб</w:t>
            </w:r>
            <w:proofErr w:type="spellEnd"/>
            <w:r w:rsidRPr="00A05774">
              <w:rPr>
                <w:rFonts w:ascii="Times New Roman" w:eastAsia="Times New Roman" w:hAnsi="Times New Roman" w:cs="Times New Roman"/>
                <w:sz w:val="16"/>
                <w:szCs w:val="16"/>
              </w:rPr>
              <w:t>.</w:t>
            </w:r>
          </w:p>
        </w:tc>
      </w:tr>
      <w:tr w:rsidR="00435560" w:rsidRPr="00A05774" w:rsidTr="00772B64">
        <w:trPr>
          <w:gridBefore w:val="1"/>
          <w:wBefore w:w="142" w:type="dxa"/>
          <w:trHeight w:val="20"/>
        </w:trPr>
        <w:tc>
          <w:tcPr>
            <w:tcW w:w="9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Код администратора</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Код группы, подгруппы статьи и вида </w:t>
            </w:r>
            <w:proofErr w:type="gramStart"/>
            <w:r w:rsidRPr="00A05774">
              <w:rPr>
                <w:rFonts w:ascii="Times New Roman" w:eastAsia="Times New Roman" w:hAnsi="Times New Roman" w:cs="Times New Roman"/>
                <w:sz w:val="16"/>
                <w:szCs w:val="16"/>
              </w:rPr>
              <w:t>источника финансирования дефицитов бюджетов сельского поселения</w:t>
            </w:r>
            <w:proofErr w:type="gramEnd"/>
          </w:p>
        </w:tc>
        <w:tc>
          <w:tcPr>
            <w:tcW w:w="326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Наименование кода группы, подгруппы, статьи, вида источника финансирования дефицитов бюджетов сельского поселения, кода классификации операций сектора государственного управления, относящихся к источникам финансирования дефицитов бюджетов сельского поселения</w:t>
            </w:r>
          </w:p>
        </w:tc>
        <w:tc>
          <w:tcPr>
            <w:tcW w:w="3572" w:type="dxa"/>
            <w:gridSpan w:val="8"/>
            <w:tcBorders>
              <w:top w:val="single" w:sz="4" w:space="0" w:color="000000"/>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сумма</w:t>
            </w:r>
          </w:p>
        </w:tc>
      </w:tr>
      <w:tr w:rsidR="00435560" w:rsidRPr="00A05774" w:rsidTr="00772B64">
        <w:trPr>
          <w:gridBefore w:val="1"/>
          <w:wBefore w:w="142" w:type="dxa"/>
          <w:trHeight w:val="20"/>
        </w:trPr>
        <w:tc>
          <w:tcPr>
            <w:tcW w:w="993" w:type="dxa"/>
            <w:gridSpan w:val="3"/>
            <w:vMerge/>
            <w:tcBorders>
              <w:top w:val="single" w:sz="4" w:space="0" w:color="000000"/>
              <w:left w:val="single" w:sz="4" w:space="0" w:color="000000"/>
              <w:bottom w:val="single" w:sz="4" w:space="0" w:color="000000"/>
              <w:right w:val="single" w:sz="4" w:space="0" w:color="000000"/>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2410" w:type="dxa"/>
            <w:gridSpan w:val="2"/>
            <w:vMerge/>
            <w:tcBorders>
              <w:top w:val="single" w:sz="4" w:space="0" w:color="000000"/>
              <w:left w:val="single" w:sz="4" w:space="0" w:color="000000"/>
              <w:bottom w:val="single" w:sz="4" w:space="0" w:color="000000"/>
              <w:right w:val="single" w:sz="4" w:space="0" w:color="000000"/>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3260" w:type="dxa"/>
            <w:gridSpan w:val="2"/>
            <w:vMerge/>
            <w:tcBorders>
              <w:top w:val="single" w:sz="4" w:space="0" w:color="000000"/>
              <w:left w:val="single" w:sz="4" w:space="0" w:color="000000"/>
              <w:bottom w:val="single" w:sz="4" w:space="0" w:color="000000"/>
              <w:right w:val="single" w:sz="4" w:space="0" w:color="000000"/>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2025 год</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2026 год</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2027 год</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01 00 00 00 00 0000 000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ИСТОЧНИКИ ВНУТРЕННЕГО ФИНАНСИРОВАНИЯ ДЕФИЦИТОВ БЮДЖЕТОВ</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01 01 00 00 00 0000 000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Государственные   (муниципальные)   ценные   бумаги,   номинальная стоимость которых указана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01 01 00 00 00 0000 700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01 01 00 00 10 0000 710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Размещение муниципальных ценных бумаг сельских поселений, номинальная стоимость которых указана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01 01 00 00 00 0000 800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Погашение государственных (муниципальных) ценных бумаг, номинальная стоимость которых указана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01 01 00 00 10 0000 810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Погашение муниципальных ценных бумаг сельских поселений, номинальная стоимость которых указана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01 02 00 00 00 0000 000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Кредиты кредитных организаций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01 02 00 00 00 0000 700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Привлечение кредитов от кредитных организаций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01 02 00 00 10 0000 710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Привлечение сельскими поселениями кредитов от кредитных организаций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01 02 00 00 00 0000 800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Погашение кредитов, предоставленных кредитными организациями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01 02 00 00 10 0000 810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Погашение сельскими поселениями кредитов от кредитных организаций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01 03 00 00 00 0000 000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Бюджетные кредиты из других бюджетов бюджетной системы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01 03 01 00 00 0000 000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Бюджетные кредиты из других бюджетов бюджетной системы Российской Федерации в валюте Российской Федерации </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01 03 01 00 00 0000 700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Привлечение бюджетных кредитов из других бюджетов бюджетной системы Российской Федерации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01 03 01 00 10 0000 710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01 03 01 00 00 0000 800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Погашение бюджетных кредитов, полученных из других бюджетов бюджетной системы Российской Федерации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lastRenderedPageBreak/>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01 03 01 00 10 0000 810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01 05 00 00 00 0000 000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Изменение остатков средств на счетах по учету средств бюджетов</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0,000</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01 05 00 00 00 0000 500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Увеличение остатков средств бюджетов</w:t>
            </w:r>
          </w:p>
        </w:tc>
        <w:tc>
          <w:tcPr>
            <w:tcW w:w="1162" w:type="dxa"/>
            <w:gridSpan w:val="2"/>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-12522,862</w:t>
            </w:r>
          </w:p>
        </w:tc>
        <w:tc>
          <w:tcPr>
            <w:tcW w:w="1134"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-13052,644</w:t>
            </w:r>
          </w:p>
        </w:tc>
        <w:tc>
          <w:tcPr>
            <w:tcW w:w="1276"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-13317,746</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01 05 02 00 00 0000 500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Увеличение прочих остатков средств бюджетов</w:t>
            </w:r>
          </w:p>
        </w:tc>
        <w:tc>
          <w:tcPr>
            <w:tcW w:w="1162" w:type="dxa"/>
            <w:gridSpan w:val="2"/>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-12522,862</w:t>
            </w:r>
          </w:p>
        </w:tc>
        <w:tc>
          <w:tcPr>
            <w:tcW w:w="1134"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-13052,644</w:t>
            </w:r>
          </w:p>
        </w:tc>
        <w:tc>
          <w:tcPr>
            <w:tcW w:w="1276"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-13317,746</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01 05 02 01 00 0000 510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Увеличение прочих остатков денежных средств бюджетов</w:t>
            </w:r>
          </w:p>
        </w:tc>
        <w:tc>
          <w:tcPr>
            <w:tcW w:w="1162" w:type="dxa"/>
            <w:gridSpan w:val="2"/>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-12522,862</w:t>
            </w:r>
          </w:p>
        </w:tc>
        <w:tc>
          <w:tcPr>
            <w:tcW w:w="1134"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-13052,644</w:t>
            </w:r>
          </w:p>
        </w:tc>
        <w:tc>
          <w:tcPr>
            <w:tcW w:w="1276"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-13317,746</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01 05 02 01 10 0000 510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Увеличение прочих остатков денежных средств бюджетов сельских поселений</w:t>
            </w:r>
          </w:p>
        </w:tc>
        <w:tc>
          <w:tcPr>
            <w:tcW w:w="1162" w:type="dxa"/>
            <w:gridSpan w:val="2"/>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-12522,862</w:t>
            </w:r>
          </w:p>
        </w:tc>
        <w:tc>
          <w:tcPr>
            <w:tcW w:w="1134"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-13052,644</w:t>
            </w:r>
          </w:p>
        </w:tc>
        <w:tc>
          <w:tcPr>
            <w:tcW w:w="1276"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-13317,746</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01 05 00 00 00 0000 600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Уменьшение остатков средств бюджетов</w:t>
            </w:r>
          </w:p>
        </w:tc>
        <w:tc>
          <w:tcPr>
            <w:tcW w:w="1162" w:type="dxa"/>
            <w:gridSpan w:val="2"/>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12522,862</w:t>
            </w:r>
          </w:p>
        </w:tc>
        <w:tc>
          <w:tcPr>
            <w:tcW w:w="1134"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13052,644</w:t>
            </w:r>
          </w:p>
        </w:tc>
        <w:tc>
          <w:tcPr>
            <w:tcW w:w="1276"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13317,746</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01 05 02 00 00 0000 600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Уменьшение прочих остатков средств бюджетов</w:t>
            </w:r>
          </w:p>
        </w:tc>
        <w:tc>
          <w:tcPr>
            <w:tcW w:w="1162" w:type="dxa"/>
            <w:gridSpan w:val="2"/>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12522,862</w:t>
            </w:r>
          </w:p>
        </w:tc>
        <w:tc>
          <w:tcPr>
            <w:tcW w:w="1134"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13052,644</w:t>
            </w:r>
          </w:p>
        </w:tc>
        <w:tc>
          <w:tcPr>
            <w:tcW w:w="1276"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13317,746</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01 05 02 01 00 0000 610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Уменьшение прочих остатков денежных средств бюджетов</w:t>
            </w:r>
          </w:p>
        </w:tc>
        <w:tc>
          <w:tcPr>
            <w:tcW w:w="1162" w:type="dxa"/>
            <w:gridSpan w:val="2"/>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12522,862</w:t>
            </w:r>
          </w:p>
        </w:tc>
        <w:tc>
          <w:tcPr>
            <w:tcW w:w="1134"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13052,644</w:t>
            </w:r>
          </w:p>
        </w:tc>
        <w:tc>
          <w:tcPr>
            <w:tcW w:w="1276"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13317,746</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01 05 02 01 10 0000 610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Уменьшение прочих остатков денежных средств бюджетов сельских поселений</w:t>
            </w:r>
          </w:p>
        </w:tc>
        <w:tc>
          <w:tcPr>
            <w:tcW w:w="1162" w:type="dxa"/>
            <w:gridSpan w:val="2"/>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12522,862</w:t>
            </w:r>
          </w:p>
        </w:tc>
        <w:tc>
          <w:tcPr>
            <w:tcW w:w="1134"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13052,644</w:t>
            </w:r>
          </w:p>
        </w:tc>
        <w:tc>
          <w:tcPr>
            <w:tcW w:w="1276" w:type="dxa"/>
            <w:gridSpan w:val="3"/>
            <w:tcBorders>
              <w:top w:val="nil"/>
              <w:left w:val="nil"/>
              <w:bottom w:val="single" w:sz="4" w:space="0" w:color="000000"/>
              <w:right w:val="single" w:sz="4" w:space="0" w:color="000000"/>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13317,746</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01 06 00 00 00 0000 000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Иные источники внутреннего финансирования дефицитов бюджетов</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01 06 05 00 00 0000 000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Бюджетные кредиты, предоставленные внутри страны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01 06 05 00 00 0000 600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Возврат бюджетных кредитов, предоставленных внутри страны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01 06 05 01 00 0000 600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Возврат бюджетных кредитов, предоставленных юридическим лицам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01 06 05 01 10 0000 640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Возврат бюджетных кредитов, предоставленных юридическим лицам из бюджетов сельских поселений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01 06 05 00 00 0000 500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Предоставление бюджетных кредитов внутри страны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01 06 05 01 00 0000 500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Предоставление бюджетных кредитов юридическим лицам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r w:rsidR="00435560" w:rsidRPr="00A05774" w:rsidTr="00772B64">
        <w:trPr>
          <w:gridBefore w:val="1"/>
          <w:wBefore w:w="142" w:type="dxa"/>
          <w:trHeight w:val="20"/>
        </w:trPr>
        <w:tc>
          <w:tcPr>
            <w:tcW w:w="993" w:type="dxa"/>
            <w:gridSpan w:val="3"/>
            <w:tcBorders>
              <w:top w:val="nil"/>
              <w:left w:val="single" w:sz="4" w:space="0" w:color="000000"/>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531</w:t>
            </w:r>
          </w:p>
        </w:tc>
        <w:tc>
          <w:tcPr>
            <w:tcW w:w="241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01 06 05 01 10 0000 540</w:t>
            </w:r>
          </w:p>
        </w:tc>
        <w:tc>
          <w:tcPr>
            <w:tcW w:w="32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Предоставление бюджетных кредитов юридическим лицам из бюджетов сельских  поселений в валюте Российской Федерации</w:t>
            </w:r>
          </w:p>
        </w:tc>
        <w:tc>
          <w:tcPr>
            <w:tcW w:w="1162" w:type="dxa"/>
            <w:gridSpan w:val="2"/>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134"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c>
          <w:tcPr>
            <w:tcW w:w="1276" w:type="dxa"/>
            <w:gridSpan w:val="3"/>
            <w:tcBorders>
              <w:top w:val="nil"/>
              <w:left w:val="nil"/>
              <w:bottom w:val="single" w:sz="4" w:space="0" w:color="000000"/>
              <w:right w:val="single" w:sz="4" w:space="0" w:color="000000"/>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0,000  </w:t>
            </w:r>
          </w:p>
        </w:tc>
      </w:tr>
    </w:tbl>
    <w:p w:rsidR="00435560" w:rsidRDefault="00435560" w:rsidP="00A05774">
      <w:pPr>
        <w:spacing w:after="0" w:line="0" w:lineRule="atLeast"/>
        <w:contextualSpacing/>
        <w:rPr>
          <w:rFonts w:ascii="Times New Roman" w:eastAsia="Times New Roman" w:hAnsi="Times New Roman" w:cs="Times New Roman"/>
          <w:sz w:val="16"/>
          <w:szCs w:val="16"/>
        </w:rPr>
      </w:pPr>
    </w:p>
    <w:p w:rsidR="00772B64" w:rsidRDefault="00772B64" w:rsidP="00A05774">
      <w:pPr>
        <w:spacing w:after="0" w:line="0" w:lineRule="atLeast"/>
        <w:contextualSpacing/>
        <w:rPr>
          <w:rFonts w:ascii="Times New Roman" w:eastAsia="Times New Roman" w:hAnsi="Times New Roman" w:cs="Times New Roman"/>
          <w:sz w:val="16"/>
          <w:szCs w:val="16"/>
        </w:rPr>
      </w:pPr>
    </w:p>
    <w:p w:rsidR="00772B64" w:rsidRDefault="00772B64" w:rsidP="00A05774">
      <w:pPr>
        <w:spacing w:after="0" w:line="0" w:lineRule="atLeast"/>
        <w:contextualSpacing/>
        <w:rPr>
          <w:rFonts w:ascii="Times New Roman" w:eastAsia="Times New Roman" w:hAnsi="Times New Roman" w:cs="Times New Roman"/>
          <w:sz w:val="16"/>
          <w:szCs w:val="16"/>
        </w:rPr>
      </w:pPr>
    </w:p>
    <w:tbl>
      <w:tblPr>
        <w:tblW w:w="10672" w:type="dxa"/>
        <w:tblInd w:w="-1134" w:type="dxa"/>
        <w:tblLayout w:type="fixed"/>
        <w:tblCellMar>
          <w:left w:w="0" w:type="dxa"/>
          <w:right w:w="0" w:type="dxa"/>
        </w:tblCellMar>
        <w:tblLook w:val="04A0" w:firstRow="1" w:lastRow="0" w:firstColumn="1" w:lastColumn="0" w:noHBand="0" w:noVBand="1"/>
      </w:tblPr>
      <w:tblGrid>
        <w:gridCol w:w="284"/>
        <w:gridCol w:w="142"/>
        <w:gridCol w:w="257"/>
        <w:gridCol w:w="5555"/>
        <w:gridCol w:w="3374"/>
        <w:gridCol w:w="67"/>
        <w:gridCol w:w="993"/>
      </w:tblGrid>
      <w:tr w:rsidR="00435560" w:rsidRPr="00A05774" w:rsidTr="00435560">
        <w:trPr>
          <w:trHeight w:val="300"/>
        </w:trPr>
        <w:tc>
          <w:tcPr>
            <w:tcW w:w="10672" w:type="dxa"/>
            <w:gridSpan w:val="7"/>
            <w:tcBorders>
              <w:top w:val="nil"/>
              <w:left w:val="nil"/>
              <w:bottom w:val="nil"/>
              <w:right w:val="nil"/>
            </w:tcBorders>
            <w:shd w:val="clear" w:color="auto" w:fill="auto"/>
            <w:vAlign w:val="bottom"/>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r>
      <w:tr w:rsidR="00435560" w:rsidRPr="00A05774" w:rsidTr="00772B64">
        <w:trPr>
          <w:gridBefore w:val="2"/>
          <w:wBefore w:w="426" w:type="dxa"/>
          <w:trHeight w:val="20"/>
        </w:trPr>
        <w:tc>
          <w:tcPr>
            <w:tcW w:w="10246" w:type="dxa"/>
            <w:gridSpan w:val="5"/>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Приложение №7</w:t>
            </w:r>
          </w:p>
        </w:tc>
      </w:tr>
      <w:tr w:rsidR="00435560" w:rsidRPr="00A05774" w:rsidTr="00772B64">
        <w:trPr>
          <w:gridBefore w:val="2"/>
          <w:wBefore w:w="426" w:type="dxa"/>
          <w:trHeight w:val="20"/>
        </w:trPr>
        <w:tc>
          <w:tcPr>
            <w:tcW w:w="10246" w:type="dxa"/>
            <w:gridSpan w:val="5"/>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к решению Собрания представителей </w:t>
            </w:r>
          </w:p>
        </w:tc>
      </w:tr>
      <w:tr w:rsidR="00435560" w:rsidRPr="00A05774" w:rsidTr="00772B64">
        <w:trPr>
          <w:gridBefore w:val="2"/>
          <w:wBefore w:w="426" w:type="dxa"/>
          <w:trHeight w:val="20"/>
        </w:trPr>
        <w:tc>
          <w:tcPr>
            <w:tcW w:w="10246" w:type="dxa"/>
            <w:gridSpan w:val="5"/>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435560" w:rsidRPr="00A05774" w:rsidTr="00772B64">
        <w:trPr>
          <w:gridBefore w:val="2"/>
          <w:wBefore w:w="426" w:type="dxa"/>
          <w:trHeight w:val="20"/>
        </w:trPr>
        <w:tc>
          <w:tcPr>
            <w:tcW w:w="10246" w:type="dxa"/>
            <w:gridSpan w:val="5"/>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435560" w:rsidRPr="00A05774" w:rsidTr="00772B64">
        <w:trPr>
          <w:gridBefore w:val="1"/>
          <w:gridAfter w:val="1"/>
          <w:wBefore w:w="284" w:type="dxa"/>
          <w:wAfter w:w="993" w:type="dxa"/>
          <w:trHeight w:val="20"/>
        </w:trPr>
        <w:tc>
          <w:tcPr>
            <w:tcW w:w="9395" w:type="dxa"/>
            <w:gridSpan w:val="5"/>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на 2025 год и плановый период 2026 и 2027 годов''</w:t>
            </w:r>
          </w:p>
        </w:tc>
      </w:tr>
      <w:tr w:rsidR="00435560" w:rsidRPr="00A05774" w:rsidTr="00772B64">
        <w:trPr>
          <w:trHeight w:val="20"/>
        </w:trPr>
        <w:tc>
          <w:tcPr>
            <w:tcW w:w="10672" w:type="dxa"/>
            <w:gridSpan w:val="7"/>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p>
        </w:tc>
      </w:tr>
      <w:tr w:rsidR="00435560" w:rsidRPr="00A05774" w:rsidTr="00772B64">
        <w:trPr>
          <w:trHeight w:val="20"/>
        </w:trPr>
        <w:tc>
          <w:tcPr>
            <w:tcW w:w="10672" w:type="dxa"/>
            <w:gridSpan w:val="7"/>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Программа муниципальных  внутренних заимствований сельского поселения Борискино-Игар муниципального района Клявлинский Самарской области  на 2025 год</w:t>
            </w:r>
          </w:p>
        </w:tc>
      </w:tr>
      <w:tr w:rsidR="00435560" w:rsidRPr="00A05774" w:rsidTr="00435560">
        <w:trPr>
          <w:trHeight w:val="315"/>
        </w:trPr>
        <w:tc>
          <w:tcPr>
            <w:tcW w:w="10672" w:type="dxa"/>
            <w:gridSpan w:val="7"/>
            <w:tcBorders>
              <w:top w:val="nil"/>
              <w:left w:val="nil"/>
              <w:bottom w:val="single" w:sz="4" w:space="0" w:color="auto"/>
              <w:right w:val="nil"/>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proofErr w:type="spellStart"/>
            <w:r w:rsidRPr="00A05774">
              <w:rPr>
                <w:rFonts w:ascii="Times New Roman" w:eastAsia="Times New Roman" w:hAnsi="Times New Roman" w:cs="Times New Roman"/>
                <w:sz w:val="16"/>
                <w:szCs w:val="16"/>
              </w:rPr>
              <w:t>тыс</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уб</w:t>
            </w:r>
            <w:proofErr w:type="spellEnd"/>
            <w:r w:rsidRPr="00A05774">
              <w:rPr>
                <w:rFonts w:ascii="Times New Roman" w:eastAsia="Times New Roman" w:hAnsi="Times New Roman" w:cs="Times New Roman"/>
                <w:sz w:val="16"/>
                <w:szCs w:val="16"/>
              </w:rPr>
              <w:t>.</w:t>
            </w:r>
          </w:p>
        </w:tc>
      </w:tr>
      <w:tr w:rsidR="00435560" w:rsidRPr="00A05774" w:rsidTr="00772B64">
        <w:trPr>
          <w:trHeight w:val="20"/>
        </w:trPr>
        <w:tc>
          <w:tcPr>
            <w:tcW w:w="683" w:type="dxa"/>
            <w:gridSpan w:val="3"/>
            <w:tcBorders>
              <w:top w:val="nil"/>
              <w:left w:val="single" w:sz="4" w:space="0" w:color="auto"/>
              <w:bottom w:val="nil"/>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 xml:space="preserve">№ </w:t>
            </w:r>
            <w:proofErr w:type="gramStart"/>
            <w:r w:rsidRPr="00A05774">
              <w:rPr>
                <w:rFonts w:ascii="Times New Roman" w:eastAsia="Times New Roman" w:hAnsi="Times New Roman" w:cs="Times New Roman"/>
                <w:color w:val="000000"/>
                <w:sz w:val="16"/>
                <w:szCs w:val="16"/>
              </w:rPr>
              <w:t>п</w:t>
            </w:r>
            <w:proofErr w:type="gramEnd"/>
            <w:r w:rsidRPr="00A05774">
              <w:rPr>
                <w:rFonts w:ascii="Times New Roman" w:eastAsia="Times New Roman" w:hAnsi="Times New Roman" w:cs="Times New Roman"/>
                <w:color w:val="000000"/>
                <w:sz w:val="16"/>
                <w:szCs w:val="16"/>
              </w:rPr>
              <w:t>/п</w:t>
            </w:r>
          </w:p>
        </w:tc>
        <w:tc>
          <w:tcPr>
            <w:tcW w:w="5555"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Вид и наименование заимствования</w:t>
            </w:r>
          </w:p>
        </w:tc>
        <w:tc>
          <w:tcPr>
            <w:tcW w:w="337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Привлечение средств                                        в 2025 году</w:t>
            </w:r>
          </w:p>
        </w:tc>
        <w:tc>
          <w:tcPr>
            <w:tcW w:w="10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 xml:space="preserve">Погашение основного долга в 2025 году </w:t>
            </w:r>
          </w:p>
        </w:tc>
      </w:tr>
      <w:tr w:rsidR="00435560" w:rsidRPr="00A05774" w:rsidTr="00772B64">
        <w:trPr>
          <w:trHeight w:val="20"/>
        </w:trPr>
        <w:tc>
          <w:tcPr>
            <w:tcW w:w="68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1. </w:t>
            </w:r>
          </w:p>
        </w:tc>
        <w:tc>
          <w:tcPr>
            <w:tcW w:w="5555"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Кредиты, привлекаемые сельским поселением  Борискино-Игар муниципального района Клявлинский Самарской области  из других бюджетов бюджетной системы Российской Федерации</w:t>
            </w:r>
          </w:p>
        </w:tc>
        <w:tc>
          <w:tcPr>
            <w:tcW w:w="337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0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623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Итого:</w:t>
            </w:r>
          </w:p>
        </w:tc>
        <w:tc>
          <w:tcPr>
            <w:tcW w:w="337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        </w:t>
            </w:r>
          </w:p>
        </w:tc>
        <w:tc>
          <w:tcPr>
            <w:tcW w:w="10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        </w:t>
            </w:r>
          </w:p>
        </w:tc>
      </w:tr>
      <w:tr w:rsidR="00435560" w:rsidRPr="00A05774" w:rsidTr="00772B64">
        <w:trPr>
          <w:trHeight w:val="20"/>
        </w:trPr>
        <w:tc>
          <w:tcPr>
            <w:tcW w:w="683" w:type="dxa"/>
            <w:gridSpan w:val="3"/>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p>
        </w:tc>
        <w:tc>
          <w:tcPr>
            <w:tcW w:w="5555" w:type="dxa"/>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3374" w:type="dxa"/>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1060" w:type="dxa"/>
            <w:gridSpan w:val="2"/>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r>
      <w:tr w:rsidR="00435560" w:rsidRPr="00A05774" w:rsidTr="00772B64">
        <w:trPr>
          <w:trHeight w:val="20"/>
        </w:trPr>
        <w:tc>
          <w:tcPr>
            <w:tcW w:w="683" w:type="dxa"/>
            <w:gridSpan w:val="3"/>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p>
        </w:tc>
        <w:tc>
          <w:tcPr>
            <w:tcW w:w="5555" w:type="dxa"/>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3374" w:type="dxa"/>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1060" w:type="dxa"/>
            <w:gridSpan w:val="2"/>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r>
      <w:tr w:rsidR="00435560" w:rsidRPr="00A05774" w:rsidTr="00772B64">
        <w:trPr>
          <w:trHeight w:val="20"/>
        </w:trPr>
        <w:tc>
          <w:tcPr>
            <w:tcW w:w="10672" w:type="dxa"/>
            <w:gridSpan w:val="7"/>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Программа муниципальных  внутренних заимствований сельского поселения Борискино-Игар муниципального района Клявлинский Самарской области на 2026 год</w:t>
            </w:r>
          </w:p>
        </w:tc>
      </w:tr>
      <w:tr w:rsidR="00435560" w:rsidRPr="00A05774" w:rsidTr="00772B64">
        <w:trPr>
          <w:trHeight w:val="20"/>
        </w:trPr>
        <w:tc>
          <w:tcPr>
            <w:tcW w:w="10672" w:type="dxa"/>
            <w:gridSpan w:val="7"/>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proofErr w:type="spellStart"/>
            <w:r w:rsidRPr="00A05774">
              <w:rPr>
                <w:rFonts w:ascii="Times New Roman" w:eastAsia="Times New Roman" w:hAnsi="Times New Roman" w:cs="Times New Roman"/>
                <w:sz w:val="16"/>
                <w:szCs w:val="16"/>
              </w:rPr>
              <w:t>тыс</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уб</w:t>
            </w:r>
            <w:proofErr w:type="spellEnd"/>
            <w:r w:rsidRPr="00A05774">
              <w:rPr>
                <w:rFonts w:ascii="Times New Roman" w:eastAsia="Times New Roman" w:hAnsi="Times New Roman" w:cs="Times New Roman"/>
                <w:sz w:val="16"/>
                <w:szCs w:val="16"/>
              </w:rPr>
              <w:t>.</w:t>
            </w:r>
          </w:p>
        </w:tc>
      </w:tr>
      <w:tr w:rsidR="00435560" w:rsidRPr="00A05774" w:rsidTr="00772B64">
        <w:trPr>
          <w:trHeight w:val="20"/>
        </w:trPr>
        <w:tc>
          <w:tcPr>
            <w:tcW w:w="68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 xml:space="preserve">№ </w:t>
            </w:r>
            <w:proofErr w:type="gramStart"/>
            <w:r w:rsidRPr="00A05774">
              <w:rPr>
                <w:rFonts w:ascii="Times New Roman" w:eastAsia="Times New Roman" w:hAnsi="Times New Roman" w:cs="Times New Roman"/>
                <w:color w:val="000000"/>
                <w:sz w:val="16"/>
                <w:szCs w:val="16"/>
              </w:rPr>
              <w:t>п</w:t>
            </w:r>
            <w:proofErr w:type="gramEnd"/>
            <w:r w:rsidRPr="00A05774">
              <w:rPr>
                <w:rFonts w:ascii="Times New Roman" w:eastAsia="Times New Roman" w:hAnsi="Times New Roman" w:cs="Times New Roman"/>
                <w:color w:val="000000"/>
                <w:sz w:val="16"/>
                <w:szCs w:val="16"/>
              </w:rPr>
              <w:t>/п</w:t>
            </w:r>
          </w:p>
        </w:tc>
        <w:tc>
          <w:tcPr>
            <w:tcW w:w="5555"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Вид и наименование заимствования</w:t>
            </w:r>
          </w:p>
        </w:tc>
        <w:tc>
          <w:tcPr>
            <w:tcW w:w="3374"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Привлечение средств                                        в 2026 году</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 xml:space="preserve">Погашение основного долга в 2026 году </w:t>
            </w:r>
          </w:p>
        </w:tc>
      </w:tr>
      <w:tr w:rsidR="00435560" w:rsidRPr="00A05774" w:rsidTr="00772B64">
        <w:trPr>
          <w:trHeight w:val="20"/>
        </w:trPr>
        <w:tc>
          <w:tcPr>
            <w:tcW w:w="683" w:type="dxa"/>
            <w:gridSpan w:val="3"/>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1. </w:t>
            </w:r>
          </w:p>
        </w:tc>
        <w:tc>
          <w:tcPr>
            <w:tcW w:w="5555"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Кредиты, привлекаемые сельским поселением  Борискино-Игар муниципального района Клявлинский Самарской области  из других бюджетов бюджетной системы Российской Федерации</w:t>
            </w:r>
          </w:p>
        </w:tc>
        <w:tc>
          <w:tcPr>
            <w:tcW w:w="337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0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683" w:type="dxa"/>
            <w:gridSpan w:val="3"/>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Итого:</w:t>
            </w:r>
          </w:p>
        </w:tc>
        <w:tc>
          <w:tcPr>
            <w:tcW w:w="5555"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337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        </w:t>
            </w:r>
          </w:p>
        </w:tc>
        <w:tc>
          <w:tcPr>
            <w:tcW w:w="10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        </w:t>
            </w:r>
          </w:p>
        </w:tc>
      </w:tr>
      <w:tr w:rsidR="00435560" w:rsidRPr="00A05774" w:rsidTr="00772B64">
        <w:trPr>
          <w:trHeight w:val="20"/>
        </w:trPr>
        <w:tc>
          <w:tcPr>
            <w:tcW w:w="683" w:type="dxa"/>
            <w:gridSpan w:val="3"/>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p>
        </w:tc>
        <w:tc>
          <w:tcPr>
            <w:tcW w:w="5555" w:type="dxa"/>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3374" w:type="dxa"/>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1060" w:type="dxa"/>
            <w:gridSpan w:val="2"/>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r>
      <w:tr w:rsidR="00435560" w:rsidRPr="00A05774" w:rsidTr="00772B64">
        <w:trPr>
          <w:trHeight w:val="20"/>
        </w:trPr>
        <w:tc>
          <w:tcPr>
            <w:tcW w:w="683" w:type="dxa"/>
            <w:gridSpan w:val="3"/>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p>
        </w:tc>
        <w:tc>
          <w:tcPr>
            <w:tcW w:w="5555" w:type="dxa"/>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3374" w:type="dxa"/>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c>
          <w:tcPr>
            <w:tcW w:w="1060" w:type="dxa"/>
            <w:gridSpan w:val="2"/>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p>
        </w:tc>
      </w:tr>
      <w:tr w:rsidR="00435560" w:rsidRPr="00A05774" w:rsidTr="00772B64">
        <w:trPr>
          <w:trHeight w:val="20"/>
        </w:trPr>
        <w:tc>
          <w:tcPr>
            <w:tcW w:w="10672" w:type="dxa"/>
            <w:gridSpan w:val="7"/>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Программа муниципальных  внутренних заимствований сельского поселения Борискино-Игар муниципального района Клявлинский Самарской области на 2027 год</w:t>
            </w:r>
          </w:p>
        </w:tc>
      </w:tr>
      <w:tr w:rsidR="00435560" w:rsidRPr="00A05774" w:rsidTr="00772B64">
        <w:trPr>
          <w:trHeight w:val="20"/>
        </w:trPr>
        <w:tc>
          <w:tcPr>
            <w:tcW w:w="10672" w:type="dxa"/>
            <w:gridSpan w:val="7"/>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proofErr w:type="spellStart"/>
            <w:r w:rsidRPr="00A05774">
              <w:rPr>
                <w:rFonts w:ascii="Times New Roman" w:eastAsia="Times New Roman" w:hAnsi="Times New Roman" w:cs="Times New Roman"/>
                <w:sz w:val="16"/>
                <w:szCs w:val="16"/>
              </w:rPr>
              <w:t>тыс</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уб</w:t>
            </w:r>
            <w:proofErr w:type="spellEnd"/>
            <w:r w:rsidRPr="00A05774">
              <w:rPr>
                <w:rFonts w:ascii="Times New Roman" w:eastAsia="Times New Roman" w:hAnsi="Times New Roman" w:cs="Times New Roman"/>
                <w:sz w:val="16"/>
                <w:szCs w:val="16"/>
              </w:rPr>
              <w:t>.</w:t>
            </w:r>
          </w:p>
        </w:tc>
      </w:tr>
      <w:tr w:rsidR="00435560" w:rsidRPr="00A05774" w:rsidTr="00772B64">
        <w:trPr>
          <w:trHeight w:val="20"/>
        </w:trPr>
        <w:tc>
          <w:tcPr>
            <w:tcW w:w="68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 xml:space="preserve">№ </w:t>
            </w:r>
            <w:proofErr w:type="gramStart"/>
            <w:r w:rsidRPr="00A05774">
              <w:rPr>
                <w:rFonts w:ascii="Times New Roman" w:eastAsia="Times New Roman" w:hAnsi="Times New Roman" w:cs="Times New Roman"/>
                <w:color w:val="000000"/>
                <w:sz w:val="16"/>
                <w:szCs w:val="16"/>
              </w:rPr>
              <w:t>п</w:t>
            </w:r>
            <w:proofErr w:type="gramEnd"/>
            <w:r w:rsidRPr="00A05774">
              <w:rPr>
                <w:rFonts w:ascii="Times New Roman" w:eastAsia="Times New Roman" w:hAnsi="Times New Roman" w:cs="Times New Roman"/>
                <w:color w:val="000000"/>
                <w:sz w:val="16"/>
                <w:szCs w:val="16"/>
              </w:rPr>
              <w:t>/п</w:t>
            </w:r>
          </w:p>
        </w:tc>
        <w:tc>
          <w:tcPr>
            <w:tcW w:w="5555"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Вид и наименование заимствования</w:t>
            </w:r>
          </w:p>
        </w:tc>
        <w:tc>
          <w:tcPr>
            <w:tcW w:w="3374"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Привлечение средств                                        в 2027 год</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 xml:space="preserve">Погашение основного долга в 2027 году </w:t>
            </w:r>
          </w:p>
        </w:tc>
      </w:tr>
      <w:tr w:rsidR="00435560" w:rsidRPr="00A05774" w:rsidTr="00772B64">
        <w:trPr>
          <w:trHeight w:val="20"/>
        </w:trPr>
        <w:tc>
          <w:tcPr>
            <w:tcW w:w="683" w:type="dxa"/>
            <w:gridSpan w:val="3"/>
            <w:tcBorders>
              <w:top w:val="nil"/>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1. </w:t>
            </w:r>
          </w:p>
        </w:tc>
        <w:tc>
          <w:tcPr>
            <w:tcW w:w="5555"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Кредиты, привлекаемые сельским поселением  Борискино-Игар муниципального района Клявлинский Самарской области  из других бюджетов </w:t>
            </w:r>
            <w:r w:rsidRPr="00A05774">
              <w:rPr>
                <w:rFonts w:ascii="Times New Roman" w:eastAsia="Times New Roman" w:hAnsi="Times New Roman" w:cs="Times New Roman"/>
                <w:sz w:val="16"/>
                <w:szCs w:val="16"/>
              </w:rPr>
              <w:lastRenderedPageBreak/>
              <w:t>бюджетной системы Российской Федерации</w:t>
            </w:r>
          </w:p>
        </w:tc>
        <w:tc>
          <w:tcPr>
            <w:tcW w:w="337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lastRenderedPageBreak/>
              <w:t> </w:t>
            </w:r>
          </w:p>
        </w:tc>
        <w:tc>
          <w:tcPr>
            <w:tcW w:w="10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772B64">
        <w:trPr>
          <w:trHeight w:val="20"/>
        </w:trPr>
        <w:tc>
          <w:tcPr>
            <w:tcW w:w="623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lastRenderedPageBreak/>
              <w:t>Итого:</w:t>
            </w:r>
          </w:p>
        </w:tc>
        <w:tc>
          <w:tcPr>
            <w:tcW w:w="337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        </w:t>
            </w:r>
          </w:p>
        </w:tc>
        <w:tc>
          <w:tcPr>
            <w:tcW w:w="1060" w:type="dxa"/>
            <w:gridSpan w:val="2"/>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        </w:t>
            </w:r>
          </w:p>
        </w:tc>
      </w:tr>
    </w:tbl>
    <w:p w:rsidR="00435560" w:rsidRDefault="00D91670" w:rsidP="00A05774">
      <w:pPr>
        <w:spacing w:after="0" w:line="0" w:lineRule="atLeast"/>
        <w:contextualSpacing/>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rsidR="009A5D6F" w:rsidRDefault="009A5D6F" w:rsidP="00A05774">
      <w:pPr>
        <w:spacing w:after="0" w:line="0" w:lineRule="atLeast"/>
        <w:contextualSpacing/>
        <w:rPr>
          <w:rFonts w:ascii="Times New Roman" w:eastAsia="Times New Roman" w:hAnsi="Times New Roman" w:cs="Times New Roman"/>
          <w:sz w:val="16"/>
          <w:szCs w:val="16"/>
        </w:rPr>
      </w:pPr>
    </w:p>
    <w:tbl>
      <w:tblPr>
        <w:tblW w:w="10491" w:type="dxa"/>
        <w:tblInd w:w="-993" w:type="dxa"/>
        <w:tblLayout w:type="fixed"/>
        <w:tblCellMar>
          <w:left w:w="0" w:type="dxa"/>
          <w:right w:w="0" w:type="dxa"/>
        </w:tblCellMar>
        <w:tblLook w:val="04A0" w:firstRow="1" w:lastRow="0" w:firstColumn="1" w:lastColumn="0" w:noHBand="0" w:noVBand="1"/>
      </w:tblPr>
      <w:tblGrid>
        <w:gridCol w:w="284"/>
        <w:gridCol w:w="1645"/>
        <w:gridCol w:w="2028"/>
        <w:gridCol w:w="1933"/>
        <w:gridCol w:w="1481"/>
        <w:gridCol w:w="1563"/>
        <w:gridCol w:w="704"/>
        <w:gridCol w:w="853"/>
      </w:tblGrid>
      <w:tr w:rsidR="00435560" w:rsidRPr="00A05774" w:rsidTr="009A5D6F">
        <w:trPr>
          <w:gridBefore w:val="1"/>
          <w:wBefore w:w="284" w:type="dxa"/>
          <w:trHeight w:val="20"/>
        </w:trPr>
        <w:tc>
          <w:tcPr>
            <w:tcW w:w="10207" w:type="dxa"/>
            <w:gridSpan w:val="7"/>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p>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Приложение №8</w:t>
            </w:r>
          </w:p>
        </w:tc>
      </w:tr>
      <w:tr w:rsidR="00435560" w:rsidRPr="00A05774" w:rsidTr="009A5D6F">
        <w:trPr>
          <w:gridBefore w:val="1"/>
          <w:wBefore w:w="284" w:type="dxa"/>
          <w:trHeight w:val="20"/>
        </w:trPr>
        <w:tc>
          <w:tcPr>
            <w:tcW w:w="10207" w:type="dxa"/>
            <w:gridSpan w:val="7"/>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к решению Собрания представителей </w:t>
            </w:r>
          </w:p>
        </w:tc>
      </w:tr>
      <w:tr w:rsidR="00435560" w:rsidRPr="00A05774" w:rsidTr="009A5D6F">
        <w:trPr>
          <w:gridBefore w:val="1"/>
          <w:wBefore w:w="284" w:type="dxa"/>
          <w:trHeight w:val="20"/>
        </w:trPr>
        <w:tc>
          <w:tcPr>
            <w:tcW w:w="10207" w:type="dxa"/>
            <w:gridSpan w:val="7"/>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435560" w:rsidRPr="00A05774" w:rsidTr="009A5D6F">
        <w:trPr>
          <w:gridBefore w:val="1"/>
          <w:wBefore w:w="284" w:type="dxa"/>
          <w:trHeight w:val="20"/>
        </w:trPr>
        <w:tc>
          <w:tcPr>
            <w:tcW w:w="10207" w:type="dxa"/>
            <w:gridSpan w:val="7"/>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435560" w:rsidRPr="00A05774" w:rsidTr="009A5D6F">
        <w:trPr>
          <w:gridBefore w:val="1"/>
          <w:wBefore w:w="284" w:type="dxa"/>
          <w:trHeight w:val="20"/>
        </w:trPr>
        <w:tc>
          <w:tcPr>
            <w:tcW w:w="10207" w:type="dxa"/>
            <w:gridSpan w:val="7"/>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на 2025 год и плановый период 2026 и 2027 годов''</w:t>
            </w:r>
          </w:p>
        </w:tc>
      </w:tr>
      <w:tr w:rsidR="00435560" w:rsidRPr="00A05774" w:rsidTr="009A5D6F">
        <w:trPr>
          <w:gridAfter w:val="2"/>
          <w:wAfter w:w="1557" w:type="dxa"/>
          <w:trHeight w:val="300"/>
        </w:trPr>
        <w:tc>
          <w:tcPr>
            <w:tcW w:w="8934" w:type="dxa"/>
            <w:gridSpan w:val="6"/>
            <w:tcBorders>
              <w:top w:val="nil"/>
              <w:left w:val="nil"/>
              <w:bottom w:val="nil"/>
              <w:right w:val="nil"/>
            </w:tcBorders>
            <w:shd w:val="clear" w:color="auto" w:fill="auto"/>
            <w:vAlign w:val="bottom"/>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bookmarkStart w:id="0" w:name="_GoBack"/>
            <w:bookmarkEnd w:id="0"/>
          </w:p>
        </w:tc>
      </w:tr>
      <w:tr w:rsidR="00435560" w:rsidRPr="00A05774" w:rsidTr="009A5D6F">
        <w:trPr>
          <w:gridAfter w:val="2"/>
          <w:wAfter w:w="1557" w:type="dxa"/>
          <w:trHeight w:val="255"/>
        </w:trPr>
        <w:tc>
          <w:tcPr>
            <w:tcW w:w="8934" w:type="dxa"/>
            <w:gridSpan w:val="6"/>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p>
        </w:tc>
      </w:tr>
      <w:tr w:rsidR="00435560" w:rsidRPr="00A05774" w:rsidTr="009A5D6F">
        <w:trPr>
          <w:gridAfter w:val="2"/>
          <w:wAfter w:w="1557" w:type="dxa"/>
          <w:trHeight w:val="20"/>
        </w:trPr>
        <w:tc>
          <w:tcPr>
            <w:tcW w:w="8934" w:type="dxa"/>
            <w:gridSpan w:val="6"/>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Программа муниципальных  гарантий сельского поселения    </w:t>
            </w:r>
          </w:p>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Борискино-Игар муниципального района </w:t>
            </w:r>
          </w:p>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Клявлинский Самарской области  на 2025 год</w:t>
            </w:r>
          </w:p>
        </w:tc>
      </w:tr>
      <w:tr w:rsidR="00435560" w:rsidRPr="00A05774" w:rsidTr="009A5D6F">
        <w:trPr>
          <w:gridAfter w:val="2"/>
          <w:wAfter w:w="1557" w:type="dxa"/>
          <w:trHeight w:val="20"/>
        </w:trPr>
        <w:tc>
          <w:tcPr>
            <w:tcW w:w="8934" w:type="dxa"/>
            <w:gridSpan w:val="6"/>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w:t>
            </w:r>
            <w:proofErr w:type="spellStart"/>
            <w:r w:rsidRPr="00A05774">
              <w:rPr>
                <w:rFonts w:ascii="Times New Roman" w:eastAsia="Times New Roman" w:hAnsi="Times New Roman" w:cs="Times New Roman"/>
                <w:sz w:val="16"/>
                <w:szCs w:val="16"/>
              </w:rPr>
              <w:t>тыс</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уб</w:t>
            </w:r>
            <w:proofErr w:type="spellEnd"/>
            <w:r w:rsidRPr="00A05774">
              <w:rPr>
                <w:rFonts w:ascii="Times New Roman" w:eastAsia="Times New Roman" w:hAnsi="Times New Roman" w:cs="Times New Roman"/>
                <w:sz w:val="16"/>
                <w:szCs w:val="16"/>
              </w:rPr>
              <w:t>.</w:t>
            </w:r>
          </w:p>
        </w:tc>
      </w:tr>
      <w:tr w:rsidR="00435560" w:rsidRPr="00A05774" w:rsidTr="009A5D6F">
        <w:trPr>
          <w:trHeight w:val="20"/>
        </w:trPr>
        <w:tc>
          <w:tcPr>
            <w:tcW w:w="284" w:type="dxa"/>
            <w:tcBorders>
              <w:top w:val="single" w:sz="4" w:space="0" w:color="auto"/>
              <w:left w:val="single" w:sz="4" w:space="0" w:color="auto"/>
              <w:bottom w:val="nil"/>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 xml:space="preserve">№ </w:t>
            </w:r>
            <w:proofErr w:type="gramStart"/>
            <w:r w:rsidRPr="00A05774">
              <w:rPr>
                <w:rFonts w:ascii="Times New Roman" w:eastAsia="Times New Roman" w:hAnsi="Times New Roman" w:cs="Times New Roman"/>
                <w:color w:val="000000"/>
                <w:sz w:val="16"/>
                <w:szCs w:val="16"/>
              </w:rPr>
              <w:t>п</w:t>
            </w:r>
            <w:proofErr w:type="gramEnd"/>
            <w:r w:rsidRPr="00A05774">
              <w:rPr>
                <w:rFonts w:ascii="Times New Roman" w:eastAsia="Times New Roman" w:hAnsi="Times New Roman" w:cs="Times New Roman"/>
                <w:color w:val="000000"/>
                <w:sz w:val="16"/>
                <w:szCs w:val="16"/>
              </w:rPr>
              <w:t>/п</w:t>
            </w:r>
          </w:p>
        </w:tc>
        <w:tc>
          <w:tcPr>
            <w:tcW w:w="1645"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Направление</w:t>
            </w:r>
            <w:r w:rsidRPr="00A05774">
              <w:rPr>
                <w:rFonts w:ascii="Times New Roman" w:eastAsia="Times New Roman" w:hAnsi="Times New Roman" w:cs="Times New Roman"/>
                <w:color w:val="000000"/>
                <w:sz w:val="16"/>
                <w:szCs w:val="16"/>
              </w:rPr>
              <w:br/>
              <w:t>(цель)</w:t>
            </w:r>
            <w:r w:rsidRPr="00A05774">
              <w:rPr>
                <w:rFonts w:ascii="Times New Roman" w:eastAsia="Times New Roman" w:hAnsi="Times New Roman" w:cs="Times New Roman"/>
                <w:color w:val="000000"/>
                <w:sz w:val="16"/>
                <w:szCs w:val="16"/>
              </w:rPr>
              <w:br/>
              <w:t>гарантирования</w:t>
            </w:r>
          </w:p>
        </w:tc>
        <w:tc>
          <w:tcPr>
            <w:tcW w:w="2028"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Категория</w:t>
            </w:r>
            <w:r w:rsidRPr="00A05774">
              <w:rPr>
                <w:rFonts w:ascii="Times New Roman" w:eastAsia="Times New Roman" w:hAnsi="Times New Roman" w:cs="Times New Roman"/>
                <w:color w:val="000000"/>
                <w:sz w:val="16"/>
                <w:szCs w:val="16"/>
              </w:rPr>
              <w:br/>
              <w:t>(наименование)</w:t>
            </w:r>
            <w:r w:rsidRPr="00A05774">
              <w:rPr>
                <w:rFonts w:ascii="Times New Roman" w:eastAsia="Times New Roman" w:hAnsi="Times New Roman" w:cs="Times New Roman"/>
                <w:color w:val="000000"/>
                <w:sz w:val="16"/>
                <w:szCs w:val="16"/>
              </w:rPr>
              <w:br/>
              <w:t>принципала</w:t>
            </w:r>
          </w:p>
        </w:tc>
        <w:tc>
          <w:tcPr>
            <w:tcW w:w="1933"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Объем гарантий</w:t>
            </w:r>
            <w:r w:rsidRPr="00A05774">
              <w:rPr>
                <w:rFonts w:ascii="Times New Roman" w:eastAsia="Times New Roman" w:hAnsi="Times New Roman" w:cs="Times New Roman"/>
                <w:color w:val="000000"/>
                <w:sz w:val="16"/>
                <w:szCs w:val="16"/>
              </w:rPr>
              <w:br/>
              <w:t>по направлению</w:t>
            </w:r>
            <w:r w:rsidRPr="00A05774">
              <w:rPr>
                <w:rFonts w:ascii="Times New Roman" w:eastAsia="Times New Roman" w:hAnsi="Times New Roman" w:cs="Times New Roman"/>
                <w:color w:val="000000"/>
                <w:sz w:val="16"/>
                <w:szCs w:val="16"/>
              </w:rPr>
              <w:br/>
              <w:t>(цели),</w:t>
            </w:r>
            <w:r w:rsidRPr="00A05774">
              <w:rPr>
                <w:rFonts w:ascii="Times New Roman" w:eastAsia="Times New Roman" w:hAnsi="Times New Roman" w:cs="Times New Roman"/>
                <w:color w:val="000000"/>
                <w:sz w:val="16"/>
                <w:szCs w:val="16"/>
              </w:rPr>
              <w:br/>
              <w:t>тыс. рублей</w:t>
            </w:r>
          </w:p>
        </w:tc>
        <w:tc>
          <w:tcPr>
            <w:tcW w:w="1481"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Сумма</w:t>
            </w:r>
            <w:r w:rsidRPr="00A05774">
              <w:rPr>
                <w:rFonts w:ascii="Times New Roman" w:eastAsia="Times New Roman" w:hAnsi="Times New Roman" w:cs="Times New Roman"/>
                <w:color w:val="000000"/>
                <w:sz w:val="16"/>
                <w:szCs w:val="16"/>
              </w:rPr>
              <w:br/>
              <w:t>предоставляемой</w:t>
            </w:r>
            <w:r w:rsidRPr="00A05774">
              <w:rPr>
                <w:rFonts w:ascii="Times New Roman" w:eastAsia="Times New Roman" w:hAnsi="Times New Roman" w:cs="Times New Roman"/>
                <w:color w:val="000000"/>
                <w:sz w:val="16"/>
                <w:szCs w:val="16"/>
              </w:rPr>
              <w:br/>
              <w:t>в 2025 году</w:t>
            </w:r>
            <w:r w:rsidRPr="00A05774">
              <w:rPr>
                <w:rFonts w:ascii="Times New Roman" w:eastAsia="Times New Roman" w:hAnsi="Times New Roman" w:cs="Times New Roman"/>
                <w:color w:val="000000"/>
                <w:sz w:val="16"/>
                <w:szCs w:val="16"/>
              </w:rPr>
              <w:br/>
              <w:t>гарантии,</w:t>
            </w:r>
            <w:r w:rsidRPr="00A05774">
              <w:rPr>
                <w:rFonts w:ascii="Times New Roman" w:eastAsia="Times New Roman" w:hAnsi="Times New Roman" w:cs="Times New Roman"/>
                <w:color w:val="000000"/>
                <w:sz w:val="16"/>
                <w:szCs w:val="16"/>
              </w:rPr>
              <w:br/>
            </w:r>
            <w:proofErr w:type="spellStart"/>
            <w:r w:rsidRPr="00A05774">
              <w:rPr>
                <w:rFonts w:ascii="Times New Roman" w:eastAsia="Times New Roman" w:hAnsi="Times New Roman" w:cs="Times New Roman"/>
                <w:color w:val="000000"/>
                <w:sz w:val="16"/>
                <w:szCs w:val="16"/>
              </w:rPr>
              <w:t>тыс</w:t>
            </w:r>
            <w:proofErr w:type="gramStart"/>
            <w:r w:rsidRPr="00A05774">
              <w:rPr>
                <w:rFonts w:ascii="Times New Roman" w:eastAsia="Times New Roman" w:hAnsi="Times New Roman" w:cs="Times New Roman"/>
                <w:color w:val="000000"/>
                <w:sz w:val="16"/>
                <w:szCs w:val="16"/>
              </w:rPr>
              <w:t>.р</w:t>
            </w:r>
            <w:proofErr w:type="gramEnd"/>
            <w:r w:rsidRPr="00A05774">
              <w:rPr>
                <w:rFonts w:ascii="Times New Roman" w:eastAsia="Times New Roman" w:hAnsi="Times New Roman" w:cs="Times New Roman"/>
                <w:color w:val="000000"/>
                <w:sz w:val="16"/>
                <w:szCs w:val="16"/>
              </w:rPr>
              <w:t>ублей</w:t>
            </w:r>
            <w:proofErr w:type="spellEnd"/>
          </w:p>
        </w:tc>
        <w:tc>
          <w:tcPr>
            <w:tcW w:w="1563"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Наличие права регрессного</w:t>
            </w:r>
            <w:r w:rsidRPr="00A05774">
              <w:rPr>
                <w:rFonts w:ascii="Times New Roman" w:eastAsia="Times New Roman" w:hAnsi="Times New Roman" w:cs="Times New Roman"/>
                <w:color w:val="000000"/>
                <w:sz w:val="16"/>
                <w:szCs w:val="16"/>
              </w:rPr>
              <w:br/>
              <w:t>требования</w:t>
            </w:r>
          </w:p>
        </w:tc>
        <w:tc>
          <w:tcPr>
            <w:tcW w:w="704"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Проверка</w:t>
            </w:r>
            <w:r w:rsidRPr="00A05774">
              <w:rPr>
                <w:rFonts w:ascii="Times New Roman" w:eastAsia="Times New Roman" w:hAnsi="Times New Roman" w:cs="Times New Roman"/>
                <w:color w:val="000000"/>
                <w:sz w:val="16"/>
                <w:szCs w:val="16"/>
              </w:rPr>
              <w:br/>
              <w:t>финансового состояния принципала</w:t>
            </w:r>
          </w:p>
        </w:tc>
        <w:tc>
          <w:tcPr>
            <w:tcW w:w="853"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Иные условия предоставления и исполнения гарантий</w:t>
            </w:r>
          </w:p>
        </w:tc>
      </w:tr>
      <w:tr w:rsidR="00435560" w:rsidRPr="00A05774" w:rsidTr="009A5D6F">
        <w:trPr>
          <w:trHeight w:val="20"/>
        </w:trPr>
        <w:tc>
          <w:tcPr>
            <w:tcW w:w="284" w:type="dxa"/>
            <w:tcBorders>
              <w:top w:val="single" w:sz="4" w:space="0" w:color="auto"/>
              <w:left w:val="single" w:sz="4" w:space="0" w:color="auto"/>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1. </w:t>
            </w:r>
          </w:p>
        </w:tc>
        <w:tc>
          <w:tcPr>
            <w:tcW w:w="1645"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Муниципальные гарантии, предоставляемые в целях обеспечения заимствований, привлекаемых на реализацию инвестиционных проектов</w:t>
            </w:r>
          </w:p>
        </w:tc>
        <w:tc>
          <w:tcPr>
            <w:tcW w:w="2028"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Муниципальные </w:t>
            </w:r>
          </w:p>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образования </w:t>
            </w:r>
          </w:p>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 юридические лица</w:t>
            </w:r>
          </w:p>
        </w:tc>
        <w:tc>
          <w:tcPr>
            <w:tcW w:w="1933"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ind w:hanging="658"/>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481"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563"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704"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853"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9A5D6F">
        <w:trPr>
          <w:trHeight w:val="20"/>
        </w:trPr>
        <w:tc>
          <w:tcPr>
            <w:tcW w:w="3957"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Общий объем гарантий</w:t>
            </w:r>
          </w:p>
        </w:tc>
        <w:tc>
          <w:tcPr>
            <w:tcW w:w="1933"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        </w:t>
            </w:r>
          </w:p>
        </w:tc>
        <w:tc>
          <w:tcPr>
            <w:tcW w:w="148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        </w:t>
            </w:r>
          </w:p>
        </w:tc>
        <w:tc>
          <w:tcPr>
            <w:tcW w:w="1563"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04"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853"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9A5D6F">
        <w:trPr>
          <w:gridAfter w:val="2"/>
          <w:wAfter w:w="1557" w:type="dxa"/>
          <w:trHeight w:val="20"/>
        </w:trPr>
        <w:tc>
          <w:tcPr>
            <w:tcW w:w="8934" w:type="dxa"/>
            <w:gridSpan w:val="6"/>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Программа муниципальных  гарантий сельского поселения Борискино-Игар муниципального района Клявлинский Самарской области  на 2026 год</w:t>
            </w:r>
          </w:p>
        </w:tc>
      </w:tr>
      <w:tr w:rsidR="00435560" w:rsidRPr="00A05774" w:rsidTr="009A5D6F">
        <w:trPr>
          <w:gridAfter w:val="2"/>
          <w:wAfter w:w="1557" w:type="dxa"/>
          <w:trHeight w:val="20"/>
        </w:trPr>
        <w:tc>
          <w:tcPr>
            <w:tcW w:w="8934" w:type="dxa"/>
            <w:gridSpan w:val="6"/>
            <w:tcBorders>
              <w:top w:val="nil"/>
              <w:left w:val="nil"/>
              <w:bottom w:val="single" w:sz="4" w:space="0" w:color="auto"/>
              <w:right w:val="nil"/>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proofErr w:type="spellStart"/>
            <w:r w:rsidRPr="00A05774">
              <w:rPr>
                <w:rFonts w:ascii="Times New Roman" w:eastAsia="Times New Roman" w:hAnsi="Times New Roman" w:cs="Times New Roman"/>
                <w:sz w:val="16"/>
                <w:szCs w:val="16"/>
              </w:rPr>
              <w:t>тыс</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уб</w:t>
            </w:r>
            <w:proofErr w:type="spellEnd"/>
            <w:r w:rsidRPr="00A05774">
              <w:rPr>
                <w:rFonts w:ascii="Times New Roman" w:eastAsia="Times New Roman" w:hAnsi="Times New Roman" w:cs="Times New Roman"/>
                <w:sz w:val="16"/>
                <w:szCs w:val="16"/>
              </w:rPr>
              <w:t>.</w:t>
            </w:r>
          </w:p>
        </w:tc>
      </w:tr>
      <w:tr w:rsidR="00435560" w:rsidRPr="00A05774" w:rsidTr="009A5D6F">
        <w:trPr>
          <w:trHeight w:val="20"/>
        </w:trPr>
        <w:tc>
          <w:tcPr>
            <w:tcW w:w="284" w:type="dxa"/>
            <w:tcBorders>
              <w:top w:val="nil"/>
              <w:left w:val="single" w:sz="4" w:space="0" w:color="auto"/>
              <w:bottom w:val="nil"/>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 xml:space="preserve">№ </w:t>
            </w:r>
            <w:proofErr w:type="gramStart"/>
            <w:r w:rsidRPr="00A05774">
              <w:rPr>
                <w:rFonts w:ascii="Times New Roman" w:eastAsia="Times New Roman" w:hAnsi="Times New Roman" w:cs="Times New Roman"/>
                <w:color w:val="000000"/>
                <w:sz w:val="16"/>
                <w:szCs w:val="16"/>
              </w:rPr>
              <w:t>п</w:t>
            </w:r>
            <w:proofErr w:type="gramEnd"/>
            <w:r w:rsidRPr="00A05774">
              <w:rPr>
                <w:rFonts w:ascii="Times New Roman" w:eastAsia="Times New Roman" w:hAnsi="Times New Roman" w:cs="Times New Roman"/>
                <w:color w:val="000000"/>
                <w:sz w:val="16"/>
                <w:szCs w:val="16"/>
              </w:rPr>
              <w:t>/п</w:t>
            </w:r>
          </w:p>
        </w:tc>
        <w:tc>
          <w:tcPr>
            <w:tcW w:w="1645"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Направление</w:t>
            </w:r>
            <w:r w:rsidRPr="00A05774">
              <w:rPr>
                <w:rFonts w:ascii="Times New Roman" w:eastAsia="Times New Roman" w:hAnsi="Times New Roman" w:cs="Times New Roman"/>
                <w:color w:val="000000"/>
                <w:sz w:val="16"/>
                <w:szCs w:val="16"/>
              </w:rPr>
              <w:br/>
              <w:t>(цель)</w:t>
            </w:r>
            <w:r w:rsidRPr="00A05774">
              <w:rPr>
                <w:rFonts w:ascii="Times New Roman" w:eastAsia="Times New Roman" w:hAnsi="Times New Roman" w:cs="Times New Roman"/>
                <w:color w:val="000000"/>
                <w:sz w:val="16"/>
                <w:szCs w:val="16"/>
              </w:rPr>
              <w:br/>
              <w:t>гарантирования</w:t>
            </w:r>
          </w:p>
        </w:tc>
        <w:tc>
          <w:tcPr>
            <w:tcW w:w="2028"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Категория</w:t>
            </w:r>
            <w:r w:rsidRPr="00A05774">
              <w:rPr>
                <w:rFonts w:ascii="Times New Roman" w:eastAsia="Times New Roman" w:hAnsi="Times New Roman" w:cs="Times New Roman"/>
                <w:color w:val="000000"/>
                <w:sz w:val="16"/>
                <w:szCs w:val="16"/>
              </w:rPr>
              <w:br/>
              <w:t>(наименование)</w:t>
            </w:r>
            <w:r w:rsidRPr="00A05774">
              <w:rPr>
                <w:rFonts w:ascii="Times New Roman" w:eastAsia="Times New Roman" w:hAnsi="Times New Roman" w:cs="Times New Roman"/>
                <w:color w:val="000000"/>
                <w:sz w:val="16"/>
                <w:szCs w:val="16"/>
              </w:rPr>
              <w:br/>
              <w:t>принципала</w:t>
            </w:r>
          </w:p>
        </w:tc>
        <w:tc>
          <w:tcPr>
            <w:tcW w:w="1933"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Объем гарантий</w:t>
            </w:r>
            <w:r w:rsidRPr="00A05774">
              <w:rPr>
                <w:rFonts w:ascii="Times New Roman" w:eastAsia="Times New Roman" w:hAnsi="Times New Roman" w:cs="Times New Roman"/>
                <w:color w:val="000000"/>
                <w:sz w:val="16"/>
                <w:szCs w:val="16"/>
              </w:rPr>
              <w:br/>
              <w:t>по направлению</w:t>
            </w:r>
            <w:r w:rsidRPr="00A05774">
              <w:rPr>
                <w:rFonts w:ascii="Times New Roman" w:eastAsia="Times New Roman" w:hAnsi="Times New Roman" w:cs="Times New Roman"/>
                <w:color w:val="000000"/>
                <w:sz w:val="16"/>
                <w:szCs w:val="16"/>
              </w:rPr>
              <w:br/>
              <w:t>(цели),</w:t>
            </w:r>
            <w:r w:rsidRPr="00A05774">
              <w:rPr>
                <w:rFonts w:ascii="Times New Roman" w:eastAsia="Times New Roman" w:hAnsi="Times New Roman" w:cs="Times New Roman"/>
                <w:color w:val="000000"/>
                <w:sz w:val="16"/>
                <w:szCs w:val="16"/>
              </w:rPr>
              <w:br/>
              <w:t>тыс. рублей</w:t>
            </w:r>
          </w:p>
        </w:tc>
        <w:tc>
          <w:tcPr>
            <w:tcW w:w="148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Сумма</w:t>
            </w:r>
            <w:r w:rsidRPr="00A05774">
              <w:rPr>
                <w:rFonts w:ascii="Times New Roman" w:eastAsia="Times New Roman" w:hAnsi="Times New Roman" w:cs="Times New Roman"/>
                <w:color w:val="000000"/>
                <w:sz w:val="16"/>
                <w:szCs w:val="16"/>
              </w:rPr>
              <w:br/>
              <w:t>предоставляемой</w:t>
            </w:r>
            <w:r w:rsidRPr="00A05774">
              <w:rPr>
                <w:rFonts w:ascii="Times New Roman" w:eastAsia="Times New Roman" w:hAnsi="Times New Roman" w:cs="Times New Roman"/>
                <w:color w:val="000000"/>
                <w:sz w:val="16"/>
                <w:szCs w:val="16"/>
              </w:rPr>
              <w:br/>
              <w:t>в 2026 году</w:t>
            </w:r>
            <w:r w:rsidRPr="00A05774">
              <w:rPr>
                <w:rFonts w:ascii="Times New Roman" w:eastAsia="Times New Roman" w:hAnsi="Times New Roman" w:cs="Times New Roman"/>
                <w:color w:val="000000"/>
                <w:sz w:val="16"/>
                <w:szCs w:val="16"/>
              </w:rPr>
              <w:br/>
              <w:t>гарантии,</w:t>
            </w:r>
            <w:r w:rsidRPr="00A05774">
              <w:rPr>
                <w:rFonts w:ascii="Times New Roman" w:eastAsia="Times New Roman" w:hAnsi="Times New Roman" w:cs="Times New Roman"/>
                <w:color w:val="000000"/>
                <w:sz w:val="16"/>
                <w:szCs w:val="16"/>
              </w:rPr>
              <w:br/>
            </w:r>
            <w:proofErr w:type="spellStart"/>
            <w:r w:rsidRPr="00A05774">
              <w:rPr>
                <w:rFonts w:ascii="Times New Roman" w:eastAsia="Times New Roman" w:hAnsi="Times New Roman" w:cs="Times New Roman"/>
                <w:color w:val="000000"/>
                <w:sz w:val="16"/>
                <w:szCs w:val="16"/>
              </w:rPr>
              <w:t>тыс</w:t>
            </w:r>
            <w:proofErr w:type="gramStart"/>
            <w:r w:rsidRPr="00A05774">
              <w:rPr>
                <w:rFonts w:ascii="Times New Roman" w:eastAsia="Times New Roman" w:hAnsi="Times New Roman" w:cs="Times New Roman"/>
                <w:color w:val="000000"/>
                <w:sz w:val="16"/>
                <w:szCs w:val="16"/>
              </w:rPr>
              <w:t>.р</w:t>
            </w:r>
            <w:proofErr w:type="gramEnd"/>
            <w:r w:rsidRPr="00A05774">
              <w:rPr>
                <w:rFonts w:ascii="Times New Roman" w:eastAsia="Times New Roman" w:hAnsi="Times New Roman" w:cs="Times New Roman"/>
                <w:color w:val="000000"/>
                <w:sz w:val="16"/>
                <w:szCs w:val="16"/>
              </w:rPr>
              <w:t>ублей</w:t>
            </w:r>
            <w:proofErr w:type="spellEnd"/>
          </w:p>
        </w:tc>
        <w:tc>
          <w:tcPr>
            <w:tcW w:w="1563"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Наличие права регрессного</w:t>
            </w:r>
            <w:r w:rsidRPr="00A05774">
              <w:rPr>
                <w:rFonts w:ascii="Times New Roman" w:eastAsia="Times New Roman" w:hAnsi="Times New Roman" w:cs="Times New Roman"/>
                <w:color w:val="000000"/>
                <w:sz w:val="16"/>
                <w:szCs w:val="16"/>
              </w:rPr>
              <w:br/>
              <w:t>требования</w:t>
            </w:r>
          </w:p>
        </w:tc>
        <w:tc>
          <w:tcPr>
            <w:tcW w:w="704"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Проверка</w:t>
            </w:r>
            <w:r w:rsidRPr="00A05774">
              <w:rPr>
                <w:rFonts w:ascii="Times New Roman" w:eastAsia="Times New Roman" w:hAnsi="Times New Roman" w:cs="Times New Roman"/>
                <w:color w:val="000000"/>
                <w:sz w:val="16"/>
                <w:szCs w:val="16"/>
              </w:rPr>
              <w:br/>
              <w:t>финансового состояния принципала</w:t>
            </w:r>
          </w:p>
        </w:tc>
        <w:tc>
          <w:tcPr>
            <w:tcW w:w="853"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Иные условия предоставления и исполнения гарантий</w:t>
            </w:r>
          </w:p>
        </w:tc>
      </w:tr>
      <w:tr w:rsidR="00435560" w:rsidRPr="00A05774" w:rsidTr="009A5D6F">
        <w:trPr>
          <w:trHeight w:val="20"/>
        </w:trPr>
        <w:tc>
          <w:tcPr>
            <w:tcW w:w="284" w:type="dxa"/>
            <w:tcBorders>
              <w:top w:val="single" w:sz="4" w:space="0" w:color="auto"/>
              <w:left w:val="single" w:sz="4" w:space="0" w:color="auto"/>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1. </w:t>
            </w:r>
          </w:p>
        </w:tc>
        <w:tc>
          <w:tcPr>
            <w:tcW w:w="1645"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Муниципальные гарантии, предоставляемые в целях обеспечения заимствований, привлекаемых на реализацию инвестиционных проектов</w:t>
            </w:r>
          </w:p>
        </w:tc>
        <w:tc>
          <w:tcPr>
            <w:tcW w:w="2028"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Муниципальные </w:t>
            </w:r>
          </w:p>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образования и </w:t>
            </w:r>
          </w:p>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юридические лица</w:t>
            </w:r>
          </w:p>
        </w:tc>
        <w:tc>
          <w:tcPr>
            <w:tcW w:w="1933"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481"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563"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704"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853"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9A5D6F">
        <w:trPr>
          <w:trHeight w:val="20"/>
        </w:trPr>
        <w:tc>
          <w:tcPr>
            <w:tcW w:w="3957"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Общий объем гарантий</w:t>
            </w:r>
          </w:p>
        </w:tc>
        <w:tc>
          <w:tcPr>
            <w:tcW w:w="1933"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        </w:t>
            </w:r>
          </w:p>
        </w:tc>
        <w:tc>
          <w:tcPr>
            <w:tcW w:w="148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        </w:t>
            </w:r>
          </w:p>
        </w:tc>
        <w:tc>
          <w:tcPr>
            <w:tcW w:w="1563"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04"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853"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r w:rsidR="00435560" w:rsidRPr="00A05774" w:rsidTr="009A5D6F">
        <w:trPr>
          <w:gridAfter w:val="2"/>
          <w:wAfter w:w="1557" w:type="dxa"/>
          <w:trHeight w:val="20"/>
        </w:trPr>
        <w:tc>
          <w:tcPr>
            <w:tcW w:w="8934" w:type="dxa"/>
            <w:gridSpan w:val="6"/>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Программа муниципальных  гарантий сельского поселения Борискино-Игар муниципального района Клявлинский Самарской области  на 2027 год</w:t>
            </w:r>
          </w:p>
        </w:tc>
      </w:tr>
      <w:tr w:rsidR="00435560" w:rsidRPr="00A05774" w:rsidTr="009A5D6F">
        <w:trPr>
          <w:gridAfter w:val="2"/>
          <w:wAfter w:w="1557" w:type="dxa"/>
          <w:trHeight w:val="20"/>
        </w:trPr>
        <w:tc>
          <w:tcPr>
            <w:tcW w:w="8934" w:type="dxa"/>
            <w:gridSpan w:val="6"/>
            <w:tcBorders>
              <w:top w:val="nil"/>
              <w:left w:val="nil"/>
              <w:bottom w:val="nil"/>
              <w:right w:val="nil"/>
            </w:tcBorders>
            <w:shd w:val="clear" w:color="auto" w:fill="auto"/>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proofErr w:type="spellStart"/>
            <w:r w:rsidRPr="00A05774">
              <w:rPr>
                <w:rFonts w:ascii="Times New Roman" w:eastAsia="Times New Roman" w:hAnsi="Times New Roman" w:cs="Times New Roman"/>
                <w:sz w:val="16"/>
                <w:szCs w:val="16"/>
              </w:rPr>
              <w:t>тыс</w:t>
            </w:r>
            <w:proofErr w:type="gramStart"/>
            <w:r w:rsidRPr="00A05774">
              <w:rPr>
                <w:rFonts w:ascii="Times New Roman" w:eastAsia="Times New Roman" w:hAnsi="Times New Roman" w:cs="Times New Roman"/>
                <w:sz w:val="16"/>
                <w:szCs w:val="16"/>
              </w:rPr>
              <w:t>.р</w:t>
            </w:r>
            <w:proofErr w:type="gramEnd"/>
            <w:r w:rsidRPr="00A05774">
              <w:rPr>
                <w:rFonts w:ascii="Times New Roman" w:eastAsia="Times New Roman" w:hAnsi="Times New Roman" w:cs="Times New Roman"/>
                <w:sz w:val="16"/>
                <w:szCs w:val="16"/>
              </w:rPr>
              <w:t>уб</w:t>
            </w:r>
            <w:proofErr w:type="spellEnd"/>
            <w:r w:rsidRPr="00A05774">
              <w:rPr>
                <w:rFonts w:ascii="Times New Roman" w:eastAsia="Times New Roman" w:hAnsi="Times New Roman" w:cs="Times New Roman"/>
                <w:sz w:val="16"/>
                <w:szCs w:val="16"/>
              </w:rPr>
              <w:t>.</w:t>
            </w:r>
          </w:p>
        </w:tc>
      </w:tr>
      <w:tr w:rsidR="00435560" w:rsidRPr="00A05774" w:rsidTr="009A5D6F">
        <w:trPr>
          <w:trHeight w:val="20"/>
        </w:trPr>
        <w:tc>
          <w:tcPr>
            <w:tcW w:w="284" w:type="dxa"/>
            <w:tcBorders>
              <w:top w:val="single" w:sz="4" w:space="0" w:color="auto"/>
              <w:left w:val="single" w:sz="4" w:space="0" w:color="auto"/>
              <w:bottom w:val="nil"/>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 xml:space="preserve">№ </w:t>
            </w:r>
            <w:proofErr w:type="gramStart"/>
            <w:r w:rsidRPr="00A05774">
              <w:rPr>
                <w:rFonts w:ascii="Times New Roman" w:eastAsia="Times New Roman" w:hAnsi="Times New Roman" w:cs="Times New Roman"/>
                <w:color w:val="000000"/>
                <w:sz w:val="16"/>
                <w:szCs w:val="16"/>
              </w:rPr>
              <w:t>п</w:t>
            </w:r>
            <w:proofErr w:type="gramEnd"/>
            <w:r w:rsidRPr="00A05774">
              <w:rPr>
                <w:rFonts w:ascii="Times New Roman" w:eastAsia="Times New Roman" w:hAnsi="Times New Roman" w:cs="Times New Roman"/>
                <w:color w:val="000000"/>
                <w:sz w:val="16"/>
                <w:szCs w:val="16"/>
              </w:rPr>
              <w:t>/п</w:t>
            </w:r>
          </w:p>
        </w:tc>
        <w:tc>
          <w:tcPr>
            <w:tcW w:w="1645"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Направление</w:t>
            </w:r>
            <w:r w:rsidRPr="00A05774">
              <w:rPr>
                <w:rFonts w:ascii="Times New Roman" w:eastAsia="Times New Roman" w:hAnsi="Times New Roman" w:cs="Times New Roman"/>
                <w:color w:val="000000"/>
                <w:sz w:val="16"/>
                <w:szCs w:val="16"/>
              </w:rPr>
              <w:br/>
              <w:t>(цель)</w:t>
            </w:r>
            <w:r w:rsidRPr="00A05774">
              <w:rPr>
                <w:rFonts w:ascii="Times New Roman" w:eastAsia="Times New Roman" w:hAnsi="Times New Roman" w:cs="Times New Roman"/>
                <w:color w:val="000000"/>
                <w:sz w:val="16"/>
                <w:szCs w:val="16"/>
              </w:rPr>
              <w:br/>
              <w:t>гарантирования</w:t>
            </w:r>
          </w:p>
        </w:tc>
        <w:tc>
          <w:tcPr>
            <w:tcW w:w="2028"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Категория</w:t>
            </w:r>
            <w:r w:rsidRPr="00A05774">
              <w:rPr>
                <w:rFonts w:ascii="Times New Roman" w:eastAsia="Times New Roman" w:hAnsi="Times New Roman" w:cs="Times New Roman"/>
                <w:color w:val="000000"/>
                <w:sz w:val="16"/>
                <w:szCs w:val="16"/>
              </w:rPr>
              <w:br/>
              <w:t>(наименование)</w:t>
            </w:r>
            <w:r w:rsidRPr="00A05774">
              <w:rPr>
                <w:rFonts w:ascii="Times New Roman" w:eastAsia="Times New Roman" w:hAnsi="Times New Roman" w:cs="Times New Roman"/>
                <w:color w:val="000000"/>
                <w:sz w:val="16"/>
                <w:szCs w:val="16"/>
              </w:rPr>
              <w:br/>
              <w:t>принципала</w:t>
            </w:r>
          </w:p>
        </w:tc>
        <w:tc>
          <w:tcPr>
            <w:tcW w:w="1933"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Объем гарантий</w:t>
            </w:r>
            <w:r w:rsidRPr="00A05774">
              <w:rPr>
                <w:rFonts w:ascii="Times New Roman" w:eastAsia="Times New Roman" w:hAnsi="Times New Roman" w:cs="Times New Roman"/>
                <w:color w:val="000000"/>
                <w:sz w:val="16"/>
                <w:szCs w:val="16"/>
              </w:rPr>
              <w:br/>
              <w:t>по направлению</w:t>
            </w:r>
            <w:r w:rsidRPr="00A05774">
              <w:rPr>
                <w:rFonts w:ascii="Times New Roman" w:eastAsia="Times New Roman" w:hAnsi="Times New Roman" w:cs="Times New Roman"/>
                <w:color w:val="000000"/>
                <w:sz w:val="16"/>
                <w:szCs w:val="16"/>
              </w:rPr>
              <w:br/>
              <w:t>(цели),</w:t>
            </w:r>
            <w:r w:rsidRPr="00A05774">
              <w:rPr>
                <w:rFonts w:ascii="Times New Roman" w:eastAsia="Times New Roman" w:hAnsi="Times New Roman" w:cs="Times New Roman"/>
                <w:color w:val="000000"/>
                <w:sz w:val="16"/>
                <w:szCs w:val="16"/>
              </w:rPr>
              <w:br/>
              <w:t>тыс. рублей</w:t>
            </w:r>
          </w:p>
        </w:tc>
        <w:tc>
          <w:tcPr>
            <w:tcW w:w="1481"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Сумма</w:t>
            </w:r>
            <w:r w:rsidRPr="00A05774">
              <w:rPr>
                <w:rFonts w:ascii="Times New Roman" w:eastAsia="Times New Roman" w:hAnsi="Times New Roman" w:cs="Times New Roman"/>
                <w:color w:val="000000"/>
                <w:sz w:val="16"/>
                <w:szCs w:val="16"/>
              </w:rPr>
              <w:br/>
              <w:t>предоставляемой</w:t>
            </w:r>
            <w:r w:rsidRPr="00A05774">
              <w:rPr>
                <w:rFonts w:ascii="Times New Roman" w:eastAsia="Times New Roman" w:hAnsi="Times New Roman" w:cs="Times New Roman"/>
                <w:color w:val="000000"/>
                <w:sz w:val="16"/>
                <w:szCs w:val="16"/>
              </w:rPr>
              <w:br/>
              <w:t>в 2027 году</w:t>
            </w:r>
            <w:r w:rsidRPr="00A05774">
              <w:rPr>
                <w:rFonts w:ascii="Times New Roman" w:eastAsia="Times New Roman" w:hAnsi="Times New Roman" w:cs="Times New Roman"/>
                <w:color w:val="000000"/>
                <w:sz w:val="16"/>
                <w:szCs w:val="16"/>
              </w:rPr>
              <w:br/>
              <w:t>гарантии,</w:t>
            </w:r>
            <w:r w:rsidRPr="00A05774">
              <w:rPr>
                <w:rFonts w:ascii="Times New Roman" w:eastAsia="Times New Roman" w:hAnsi="Times New Roman" w:cs="Times New Roman"/>
                <w:color w:val="000000"/>
                <w:sz w:val="16"/>
                <w:szCs w:val="16"/>
              </w:rPr>
              <w:br/>
            </w:r>
            <w:proofErr w:type="spellStart"/>
            <w:r w:rsidRPr="00A05774">
              <w:rPr>
                <w:rFonts w:ascii="Times New Roman" w:eastAsia="Times New Roman" w:hAnsi="Times New Roman" w:cs="Times New Roman"/>
                <w:color w:val="000000"/>
                <w:sz w:val="16"/>
                <w:szCs w:val="16"/>
              </w:rPr>
              <w:t>тыс</w:t>
            </w:r>
            <w:proofErr w:type="gramStart"/>
            <w:r w:rsidRPr="00A05774">
              <w:rPr>
                <w:rFonts w:ascii="Times New Roman" w:eastAsia="Times New Roman" w:hAnsi="Times New Roman" w:cs="Times New Roman"/>
                <w:color w:val="000000"/>
                <w:sz w:val="16"/>
                <w:szCs w:val="16"/>
              </w:rPr>
              <w:t>.р</w:t>
            </w:r>
            <w:proofErr w:type="gramEnd"/>
            <w:r w:rsidRPr="00A05774">
              <w:rPr>
                <w:rFonts w:ascii="Times New Roman" w:eastAsia="Times New Roman" w:hAnsi="Times New Roman" w:cs="Times New Roman"/>
                <w:color w:val="000000"/>
                <w:sz w:val="16"/>
                <w:szCs w:val="16"/>
              </w:rPr>
              <w:t>ублей</w:t>
            </w:r>
            <w:proofErr w:type="spellEnd"/>
          </w:p>
        </w:tc>
        <w:tc>
          <w:tcPr>
            <w:tcW w:w="1563"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Наличие права регрессного</w:t>
            </w:r>
            <w:r w:rsidRPr="00A05774">
              <w:rPr>
                <w:rFonts w:ascii="Times New Roman" w:eastAsia="Times New Roman" w:hAnsi="Times New Roman" w:cs="Times New Roman"/>
                <w:color w:val="000000"/>
                <w:sz w:val="16"/>
                <w:szCs w:val="16"/>
              </w:rPr>
              <w:br/>
              <w:t>требования</w:t>
            </w:r>
          </w:p>
        </w:tc>
        <w:tc>
          <w:tcPr>
            <w:tcW w:w="704"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Проверка</w:t>
            </w:r>
            <w:r w:rsidRPr="00A05774">
              <w:rPr>
                <w:rFonts w:ascii="Times New Roman" w:eastAsia="Times New Roman" w:hAnsi="Times New Roman" w:cs="Times New Roman"/>
                <w:color w:val="000000"/>
                <w:sz w:val="16"/>
                <w:szCs w:val="16"/>
              </w:rPr>
              <w:br/>
              <w:t>финансового состояния принципала</w:t>
            </w:r>
          </w:p>
        </w:tc>
        <w:tc>
          <w:tcPr>
            <w:tcW w:w="853" w:type="dxa"/>
            <w:tcBorders>
              <w:top w:val="single" w:sz="4" w:space="0" w:color="auto"/>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Иные условия предоставления и исполнения гарантий</w:t>
            </w:r>
          </w:p>
        </w:tc>
      </w:tr>
      <w:tr w:rsidR="00435560" w:rsidRPr="00A05774" w:rsidTr="009A5D6F">
        <w:trPr>
          <w:trHeight w:val="20"/>
        </w:trPr>
        <w:tc>
          <w:tcPr>
            <w:tcW w:w="284" w:type="dxa"/>
            <w:tcBorders>
              <w:top w:val="single" w:sz="4" w:space="0" w:color="auto"/>
              <w:left w:val="single" w:sz="4" w:space="0" w:color="auto"/>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1. </w:t>
            </w:r>
          </w:p>
        </w:tc>
        <w:tc>
          <w:tcPr>
            <w:tcW w:w="1645"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Муниципальные гарантии, предоставляемые в целях обеспечения заимствований, привлекаемых на реализацию инвестиционных проектов</w:t>
            </w:r>
          </w:p>
        </w:tc>
        <w:tc>
          <w:tcPr>
            <w:tcW w:w="2028"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Муниципальные </w:t>
            </w:r>
          </w:p>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образования и</w:t>
            </w:r>
          </w:p>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 юридические лица</w:t>
            </w:r>
          </w:p>
        </w:tc>
        <w:tc>
          <w:tcPr>
            <w:tcW w:w="1933"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481"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563"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704"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853"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r>
      <w:tr w:rsidR="00435560" w:rsidRPr="00A05774" w:rsidTr="009A5D6F">
        <w:trPr>
          <w:trHeight w:val="20"/>
        </w:trPr>
        <w:tc>
          <w:tcPr>
            <w:tcW w:w="3957"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Общий объем гарантий</w:t>
            </w:r>
          </w:p>
        </w:tc>
        <w:tc>
          <w:tcPr>
            <w:tcW w:w="1933"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        </w:t>
            </w:r>
          </w:p>
        </w:tc>
        <w:tc>
          <w:tcPr>
            <w:tcW w:w="1481"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              -        </w:t>
            </w:r>
          </w:p>
        </w:tc>
        <w:tc>
          <w:tcPr>
            <w:tcW w:w="1563" w:type="dxa"/>
            <w:tcBorders>
              <w:top w:val="nil"/>
              <w:left w:val="nil"/>
              <w:bottom w:val="single" w:sz="4" w:space="0" w:color="auto"/>
              <w:right w:val="single" w:sz="4" w:space="0" w:color="auto"/>
            </w:tcBorders>
            <w:shd w:val="clear" w:color="auto" w:fill="auto"/>
            <w:vAlign w:val="bottom"/>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04"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853" w:type="dxa"/>
            <w:tcBorders>
              <w:top w:val="nil"/>
              <w:left w:val="nil"/>
              <w:bottom w:val="single" w:sz="4" w:space="0" w:color="auto"/>
              <w:right w:val="single" w:sz="4" w:space="0" w:color="auto"/>
            </w:tcBorders>
            <w:shd w:val="clear" w:color="auto" w:fill="auto"/>
            <w:hideMark/>
          </w:tcPr>
          <w:p w:rsidR="00435560" w:rsidRPr="00A05774" w:rsidRDefault="00435560" w:rsidP="00A05774">
            <w:pPr>
              <w:spacing w:after="0" w:line="0" w:lineRule="atLeast"/>
              <w:contextualSpacing/>
              <w:jc w:val="center"/>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r>
    </w:tbl>
    <w:p w:rsidR="00435560" w:rsidRDefault="00435560" w:rsidP="00A05774">
      <w:pPr>
        <w:spacing w:after="0" w:line="0" w:lineRule="atLeast"/>
        <w:contextualSpacing/>
        <w:rPr>
          <w:rFonts w:ascii="Times New Roman" w:eastAsia="Times New Roman" w:hAnsi="Times New Roman" w:cs="Times New Roman"/>
          <w:sz w:val="16"/>
          <w:szCs w:val="16"/>
        </w:rPr>
      </w:pPr>
    </w:p>
    <w:p w:rsidR="00772B64" w:rsidRDefault="00772B64" w:rsidP="00A05774">
      <w:pPr>
        <w:spacing w:after="0" w:line="0" w:lineRule="atLeast"/>
        <w:contextualSpacing/>
        <w:rPr>
          <w:rFonts w:ascii="Times New Roman" w:eastAsia="Times New Roman" w:hAnsi="Times New Roman" w:cs="Times New Roman"/>
          <w:sz w:val="16"/>
          <w:szCs w:val="16"/>
        </w:rPr>
      </w:pPr>
    </w:p>
    <w:tbl>
      <w:tblPr>
        <w:tblW w:w="10530" w:type="dxa"/>
        <w:tblInd w:w="-709" w:type="dxa"/>
        <w:tblLayout w:type="fixed"/>
        <w:tblCellMar>
          <w:left w:w="0" w:type="dxa"/>
          <w:right w:w="0" w:type="dxa"/>
        </w:tblCellMar>
        <w:tblLook w:val="04A0" w:firstRow="1" w:lastRow="0" w:firstColumn="1" w:lastColumn="0" w:noHBand="0" w:noVBand="1"/>
      </w:tblPr>
      <w:tblGrid>
        <w:gridCol w:w="284"/>
        <w:gridCol w:w="9111"/>
        <w:gridCol w:w="1135"/>
      </w:tblGrid>
      <w:tr w:rsidR="00435560" w:rsidRPr="00A05774" w:rsidTr="009A5D6F">
        <w:trPr>
          <w:gridBefore w:val="1"/>
          <w:wBefore w:w="284" w:type="dxa"/>
          <w:trHeight w:val="20"/>
        </w:trPr>
        <w:tc>
          <w:tcPr>
            <w:tcW w:w="10246" w:type="dxa"/>
            <w:gridSpan w:val="2"/>
            <w:noWrap/>
            <w:vAlign w:val="bottom"/>
            <w:hideMark/>
          </w:tcPr>
          <w:p w:rsidR="00435560" w:rsidRPr="00A05774" w:rsidRDefault="00435560" w:rsidP="009A5D6F">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Приложение №9</w:t>
            </w:r>
          </w:p>
        </w:tc>
      </w:tr>
      <w:tr w:rsidR="00435560" w:rsidRPr="00A05774" w:rsidTr="009A5D6F">
        <w:trPr>
          <w:gridBefore w:val="1"/>
          <w:wBefore w:w="284" w:type="dxa"/>
          <w:trHeight w:val="20"/>
        </w:trPr>
        <w:tc>
          <w:tcPr>
            <w:tcW w:w="10246" w:type="dxa"/>
            <w:gridSpan w:val="2"/>
            <w:noWrap/>
            <w:vAlign w:val="bottom"/>
            <w:hideMark/>
          </w:tcPr>
          <w:p w:rsidR="00435560" w:rsidRPr="00A05774" w:rsidRDefault="00435560" w:rsidP="009A5D6F">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к решению Собрания представителей </w:t>
            </w:r>
          </w:p>
        </w:tc>
      </w:tr>
      <w:tr w:rsidR="00435560" w:rsidRPr="00A05774" w:rsidTr="009A5D6F">
        <w:trPr>
          <w:gridBefore w:val="1"/>
          <w:wBefore w:w="284" w:type="dxa"/>
          <w:trHeight w:val="20"/>
        </w:trPr>
        <w:tc>
          <w:tcPr>
            <w:tcW w:w="10246" w:type="dxa"/>
            <w:gridSpan w:val="2"/>
            <w:noWrap/>
            <w:vAlign w:val="bottom"/>
            <w:hideMark/>
          </w:tcPr>
          <w:p w:rsidR="00435560" w:rsidRPr="00A05774" w:rsidRDefault="00435560" w:rsidP="009A5D6F">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435560" w:rsidRPr="00A05774" w:rsidTr="009A5D6F">
        <w:trPr>
          <w:gridBefore w:val="1"/>
          <w:wBefore w:w="284" w:type="dxa"/>
          <w:trHeight w:val="20"/>
        </w:trPr>
        <w:tc>
          <w:tcPr>
            <w:tcW w:w="10246" w:type="dxa"/>
            <w:gridSpan w:val="2"/>
            <w:noWrap/>
            <w:vAlign w:val="bottom"/>
            <w:hideMark/>
          </w:tcPr>
          <w:p w:rsidR="00435560" w:rsidRPr="00A05774" w:rsidRDefault="00435560" w:rsidP="009A5D6F">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435560" w:rsidRPr="00A05774" w:rsidTr="009A5D6F">
        <w:trPr>
          <w:gridAfter w:val="1"/>
          <w:wAfter w:w="1135" w:type="dxa"/>
          <w:trHeight w:val="20"/>
        </w:trPr>
        <w:tc>
          <w:tcPr>
            <w:tcW w:w="9395" w:type="dxa"/>
            <w:gridSpan w:val="2"/>
            <w:noWrap/>
            <w:vAlign w:val="bottom"/>
            <w:hideMark/>
          </w:tcPr>
          <w:p w:rsidR="00435560" w:rsidRPr="00A05774" w:rsidRDefault="00435560" w:rsidP="009A5D6F">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на 2025 год и плановый период 2026 и 2027 годов''</w:t>
            </w:r>
          </w:p>
        </w:tc>
      </w:tr>
    </w:tbl>
    <w:p w:rsidR="00435560" w:rsidRPr="00A05774" w:rsidRDefault="00435560" w:rsidP="00A05774">
      <w:pPr>
        <w:spacing w:after="0" w:line="0" w:lineRule="atLeast"/>
        <w:contextualSpacing/>
        <w:rPr>
          <w:rFonts w:ascii="Times New Roman" w:eastAsia="Times New Roman" w:hAnsi="Times New Roman" w:cs="Times New Roman"/>
          <w:sz w:val="16"/>
          <w:szCs w:val="16"/>
        </w:rPr>
      </w:pPr>
    </w:p>
    <w:p w:rsidR="00435560" w:rsidRPr="00A05774" w:rsidRDefault="00435560" w:rsidP="00A05774">
      <w:pPr>
        <w:spacing w:after="0" w:line="0" w:lineRule="atLeast"/>
        <w:contextualSpacing/>
        <w:rPr>
          <w:rFonts w:ascii="Times New Roman" w:eastAsia="Times New Roman" w:hAnsi="Times New Roman" w:cs="Times New Roman"/>
          <w:b/>
          <w:sz w:val="16"/>
          <w:szCs w:val="16"/>
        </w:rPr>
      </w:pPr>
      <w:r w:rsidRPr="00A05774">
        <w:rPr>
          <w:rFonts w:ascii="Times New Roman" w:eastAsia="Times New Roman" w:hAnsi="Times New Roman" w:cs="Times New Roman"/>
          <w:b/>
          <w:sz w:val="16"/>
          <w:szCs w:val="16"/>
        </w:rPr>
        <w:t xml:space="preserve">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A05774">
        <w:rPr>
          <w:rFonts w:ascii="Times New Roman" w:eastAsia="Times New Roman" w:hAnsi="Times New Roman" w:cs="Times New Roman"/>
          <w:b/>
          <w:sz w:val="16"/>
          <w:szCs w:val="16"/>
        </w:rPr>
        <w:t>расходов классификации расходов бюджета сельского поселения</w:t>
      </w:r>
      <w:proofErr w:type="gramEnd"/>
      <w:r w:rsidRPr="00A05774">
        <w:rPr>
          <w:rFonts w:ascii="Times New Roman" w:eastAsia="Times New Roman" w:hAnsi="Times New Roman" w:cs="Times New Roman"/>
          <w:b/>
          <w:sz w:val="16"/>
          <w:szCs w:val="16"/>
        </w:rPr>
        <w:t xml:space="preserve"> Борискино-Игар муниципального района Клявлинский Самарской области на 2025 год.</w:t>
      </w:r>
    </w:p>
    <w:p w:rsidR="00435560" w:rsidRPr="00A05774" w:rsidRDefault="00435560" w:rsidP="00A05774">
      <w:pPr>
        <w:spacing w:after="0" w:line="0" w:lineRule="atLeast"/>
        <w:contextualSpacing/>
        <w:rPr>
          <w:rFonts w:ascii="Times New Roman" w:eastAsia="Times New Roman" w:hAnsi="Times New Roman" w:cs="Times New Roman"/>
          <w:sz w:val="16"/>
          <w:szCs w:val="16"/>
        </w:rPr>
      </w:pP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50"/>
        <w:gridCol w:w="1426"/>
        <w:gridCol w:w="756"/>
        <w:gridCol w:w="1300"/>
        <w:gridCol w:w="1540"/>
      </w:tblGrid>
      <w:tr w:rsidR="00435560" w:rsidRPr="00A05774" w:rsidTr="00772B64">
        <w:trPr>
          <w:trHeight w:val="20"/>
        </w:trPr>
        <w:tc>
          <w:tcPr>
            <w:tcW w:w="5150" w:type="dxa"/>
            <w:vMerge w:val="restart"/>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Наименование</w:t>
            </w:r>
          </w:p>
        </w:tc>
        <w:tc>
          <w:tcPr>
            <w:tcW w:w="1426" w:type="dxa"/>
            <w:vMerge w:val="restart"/>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ЦСР</w:t>
            </w:r>
          </w:p>
        </w:tc>
        <w:tc>
          <w:tcPr>
            <w:tcW w:w="756" w:type="dxa"/>
            <w:vMerge w:val="restart"/>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ВР</w:t>
            </w:r>
          </w:p>
        </w:tc>
        <w:tc>
          <w:tcPr>
            <w:tcW w:w="2840" w:type="dxa"/>
            <w:gridSpan w:val="2"/>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Сумма, тыс. руб.</w:t>
            </w:r>
          </w:p>
        </w:tc>
      </w:tr>
      <w:tr w:rsidR="00435560" w:rsidRPr="00A05774" w:rsidTr="00772B64">
        <w:trPr>
          <w:trHeight w:val="20"/>
        </w:trPr>
        <w:tc>
          <w:tcPr>
            <w:tcW w:w="5150" w:type="dxa"/>
            <w:vMerge/>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1426" w:type="dxa"/>
            <w:vMerge/>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756" w:type="dxa"/>
            <w:vMerge/>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p>
        </w:tc>
        <w:tc>
          <w:tcPr>
            <w:tcW w:w="130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Всего</w:t>
            </w:r>
          </w:p>
        </w:tc>
        <w:tc>
          <w:tcPr>
            <w:tcW w:w="154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xml:space="preserve">в том числе за счет </w:t>
            </w:r>
            <w:r w:rsidRPr="00A05774">
              <w:rPr>
                <w:rFonts w:ascii="Times New Roman" w:eastAsia="Times New Roman" w:hAnsi="Times New Roman" w:cs="Times New Roman"/>
                <w:b/>
                <w:bCs/>
                <w:sz w:val="16"/>
                <w:szCs w:val="16"/>
              </w:rPr>
              <w:lastRenderedPageBreak/>
              <w:t xml:space="preserve">безвозмездных поступлений </w:t>
            </w:r>
            <w:proofErr w:type="gramStart"/>
            <w:r w:rsidRPr="00A05774">
              <w:rPr>
                <w:rFonts w:ascii="Times New Roman" w:eastAsia="Times New Roman" w:hAnsi="Times New Roman" w:cs="Times New Roman"/>
                <w:b/>
                <w:bCs/>
                <w:sz w:val="16"/>
                <w:szCs w:val="16"/>
              </w:rPr>
              <w:t>имеющие</w:t>
            </w:r>
            <w:proofErr w:type="gramEnd"/>
            <w:r w:rsidRPr="00A05774">
              <w:rPr>
                <w:rFonts w:ascii="Times New Roman" w:eastAsia="Times New Roman" w:hAnsi="Times New Roman" w:cs="Times New Roman"/>
                <w:b/>
                <w:bCs/>
                <w:sz w:val="16"/>
                <w:szCs w:val="16"/>
              </w:rPr>
              <w:t xml:space="preserve"> целевое назначение из вышестоящих бюджетов</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lastRenderedPageBreak/>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2018-2027 годы"</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2000000000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0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1 148,000</w:t>
            </w:r>
          </w:p>
        </w:tc>
        <w:tc>
          <w:tcPr>
            <w:tcW w:w="154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2000000000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30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1 148,000</w:t>
            </w:r>
          </w:p>
        </w:tc>
        <w:tc>
          <w:tcPr>
            <w:tcW w:w="154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2000000000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30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1 148,000</w:t>
            </w:r>
          </w:p>
        </w:tc>
        <w:tc>
          <w:tcPr>
            <w:tcW w:w="154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2018-2027 годы"</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3000000000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11 324,862</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151,765</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100</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4 185,957</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130,462</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казенных учреждений</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110</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0,000</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120</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4 185,957</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130,462</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200</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6 273,717</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21,303</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240</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6 273,717</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21,303</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Социальное обеспечение и иные выплаты населению</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Публичные нормативные социальные выплаты гражданам</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310</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172,500</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Межбюджетные трансферты</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522,001</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540</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522,001</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бюджетные ассигнования</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800</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170,687</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Уплата налогов, сборов и иных платежей</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3000000000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850</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170,687</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Непрограммные направления расходов местного бюджета</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90 0 00 00000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50,000</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90 1 00 00000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бюджетные ассигнования</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90 1 00 00000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800</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Резервные средства</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90 1 00 00000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870</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50,000</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Социальное обеспечение и иные выплаты населению</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90 1 00 00000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300</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Социальные выплаты гражданам, кроме публичных нормативных социальных выплат</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90 1 00 00000</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320</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0,000</w:t>
            </w:r>
          </w:p>
        </w:tc>
      </w:tr>
      <w:tr w:rsidR="00435560" w:rsidRPr="00A05774" w:rsidTr="00772B64">
        <w:trPr>
          <w:trHeight w:val="20"/>
        </w:trPr>
        <w:tc>
          <w:tcPr>
            <w:tcW w:w="5150"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Всего</w:t>
            </w:r>
          </w:p>
        </w:tc>
        <w:tc>
          <w:tcPr>
            <w:tcW w:w="142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756" w:type="dxa"/>
            <w:shd w:val="clear" w:color="auto" w:fill="auto"/>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 </w:t>
            </w:r>
          </w:p>
        </w:tc>
        <w:tc>
          <w:tcPr>
            <w:tcW w:w="130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12 522,862</w:t>
            </w:r>
          </w:p>
        </w:tc>
        <w:tc>
          <w:tcPr>
            <w:tcW w:w="1540" w:type="dxa"/>
            <w:shd w:val="clear" w:color="auto" w:fill="auto"/>
            <w:noWrap/>
            <w:hideMark/>
          </w:tcPr>
          <w:p w:rsidR="00435560" w:rsidRPr="00A05774" w:rsidRDefault="00435560" w:rsidP="00A05774">
            <w:pPr>
              <w:spacing w:after="0" w:line="0" w:lineRule="atLeast"/>
              <w:contextualSpacing/>
              <w:rPr>
                <w:rFonts w:ascii="Times New Roman" w:eastAsia="Times New Roman" w:hAnsi="Times New Roman" w:cs="Times New Roman"/>
                <w:b/>
                <w:bCs/>
                <w:sz w:val="16"/>
                <w:szCs w:val="16"/>
              </w:rPr>
            </w:pPr>
            <w:r w:rsidRPr="00A05774">
              <w:rPr>
                <w:rFonts w:ascii="Times New Roman" w:eastAsia="Times New Roman" w:hAnsi="Times New Roman" w:cs="Times New Roman"/>
                <w:b/>
                <w:bCs/>
                <w:sz w:val="16"/>
                <w:szCs w:val="16"/>
              </w:rPr>
              <w:t>151,765</w:t>
            </w:r>
          </w:p>
        </w:tc>
      </w:tr>
      <w:tr w:rsidR="00772B64" w:rsidRPr="00A05774" w:rsidTr="00772B64">
        <w:trPr>
          <w:trHeight w:val="20"/>
        </w:trPr>
        <w:tc>
          <w:tcPr>
            <w:tcW w:w="5150" w:type="dxa"/>
            <w:shd w:val="clear" w:color="auto" w:fill="auto"/>
          </w:tcPr>
          <w:p w:rsidR="00772B64" w:rsidRPr="00A05774" w:rsidRDefault="00772B64" w:rsidP="00A05774">
            <w:pPr>
              <w:spacing w:after="0" w:line="0" w:lineRule="atLeast"/>
              <w:contextualSpacing/>
              <w:rPr>
                <w:rFonts w:ascii="Times New Roman" w:eastAsia="Times New Roman" w:hAnsi="Times New Roman" w:cs="Times New Roman"/>
                <w:b/>
                <w:bCs/>
                <w:sz w:val="16"/>
                <w:szCs w:val="16"/>
              </w:rPr>
            </w:pPr>
          </w:p>
        </w:tc>
        <w:tc>
          <w:tcPr>
            <w:tcW w:w="1426" w:type="dxa"/>
            <w:shd w:val="clear" w:color="auto" w:fill="auto"/>
          </w:tcPr>
          <w:p w:rsidR="00772B64" w:rsidRPr="00A05774" w:rsidRDefault="00772B64" w:rsidP="00A05774">
            <w:pPr>
              <w:spacing w:after="0" w:line="0" w:lineRule="atLeast"/>
              <w:contextualSpacing/>
              <w:rPr>
                <w:rFonts w:ascii="Times New Roman" w:eastAsia="Times New Roman" w:hAnsi="Times New Roman" w:cs="Times New Roman"/>
                <w:b/>
                <w:bCs/>
                <w:sz w:val="16"/>
                <w:szCs w:val="16"/>
              </w:rPr>
            </w:pPr>
          </w:p>
        </w:tc>
        <w:tc>
          <w:tcPr>
            <w:tcW w:w="756" w:type="dxa"/>
            <w:shd w:val="clear" w:color="auto" w:fill="auto"/>
          </w:tcPr>
          <w:p w:rsidR="00772B64" w:rsidRPr="00A05774" w:rsidRDefault="00772B64" w:rsidP="00A05774">
            <w:pPr>
              <w:spacing w:after="0" w:line="0" w:lineRule="atLeast"/>
              <w:contextualSpacing/>
              <w:rPr>
                <w:rFonts w:ascii="Times New Roman" w:eastAsia="Times New Roman" w:hAnsi="Times New Roman" w:cs="Times New Roman"/>
                <w:b/>
                <w:bCs/>
                <w:sz w:val="16"/>
                <w:szCs w:val="16"/>
              </w:rPr>
            </w:pPr>
          </w:p>
        </w:tc>
        <w:tc>
          <w:tcPr>
            <w:tcW w:w="1300" w:type="dxa"/>
            <w:shd w:val="clear" w:color="auto" w:fill="auto"/>
            <w:noWrap/>
          </w:tcPr>
          <w:p w:rsidR="00772B64" w:rsidRPr="00A05774" w:rsidRDefault="00772B64" w:rsidP="00A05774">
            <w:pPr>
              <w:spacing w:after="0" w:line="0" w:lineRule="atLeast"/>
              <w:contextualSpacing/>
              <w:rPr>
                <w:rFonts w:ascii="Times New Roman" w:eastAsia="Times New Roman" w:hAnsi="Times New Roman" w:cs="Times New Roman"/>
                <w:b/>
                <w:bCs/>
                <w:sz w:val="16"/>
                <w:szCs w:val="16"/>
              </w:rPr>
            </w:pPr>
          </w:p>
        </w:tc>
        <w:tc>
          <w:tcPr>
            <w:tcW w:w="1540" w:type="dxa"/>
            <w:shd w:val="clear" w:color="auto" w:fill="auto"/>
            <w:noWrap/>
          </w:tcPr>
          <w:p w:rsidR="00772B64" w:rsidRPr="00A05774" w:rsidRDefault="00772B64" w:rsidP="00A05774">
            <w:pPr>
              <w:spacing w:after="0" w:line="0" w:lineRule="atLeast"/>
              <w:contextualSpacing/>
              <w:rPr>
                <w:rFonts w:ascii="Times New Roman" w:eastAsia="Times New Roman" w:hAnsi="Times New Roman" w:cs="Times New Roman"/>
                <w:b/>
                <w:bCs/>
                <w:sz w:val="16"/>
                <w:szCs w:val="16"/>
              </w:rPr>
            </w:pPr>
          </w:p>
        </w:tc>
      </w:tr>
    </w:tbl>
    <w:p w:rsidR="00435560" w:rsidRDefault="00435560" w:rsidP="00A05774">
      <w:pPr>
        <w:spacing w:after="0" w:line="0" w:lineRule="atLeast"/>
        <w:contextualSpacing/>
        <w:rPr>
          <w:rFonts w:ascii="Times New Roman" w:eastAsia="Times New Roman" w:hAnsi="Times New Roman" w:cs="Times New Roman"/>
          <w:sz w:val="16"/>
          <w:szCs w:val="16"/>
        </w:rPr>
      </w:pPr>
    </w:p>
    <w:tbl>
      <w:tblPr>
        <w:tblW w:w="12554" w:type="dxa"/>
        <w:tblInd w:w="-1104" w:type="dxa"/>
        <w:tblLayout w:type="fixed"/>
        <w:tblCellMar>
          <w:left w:w="30" w:type="dxa"/>
          <w:right w:w="30" w:type="dxa"/>
        </w:tblCellMar>
        <w:tblLook w:val="0000" w:firstRow="0" w:lastRow="0" w:firstColumn="0" w:lastColumn="0" w:noHBand="0" w:noVBand="0"/>
      </w:tblPr>
      <w:tblGrid>
        <w:gridCol w:w="7363"/>
        <w:gridCol w:w="1296"/>
        <w:gridCol w:w="838"/>
        <w:gridCol w:w="936"/>
        <w:gridCol w:w="2121"/>
      </w:tblGrid>
      <w:tr w:rsidR="00435560" w:rsidRPr="00A05774" w:rsidTr="00772B64">
        <w:trPr>
          <w:trHeight w:val="20"/>
        </w:trPr>
        <w:tc>
          <w:tcPr>
            <w:tcW w:w="7363" w:type="dxa"/>
            <w:tcBorders>
              <w:top w:val="nil"/>
              <w:left w:val="nil"/>
              <w:bottom w:val="nil"/>
              <w:right w:val="nil"/>
            </w:tcBorders>
            <w:shd w:val="solid" w:color="FFFFFF" w:fill="auto"/>
          </w:tcPr>
          <w:p w:rsidR="00435560" w:rsidRPr="00A05774" w:rsidRDefault="00435560" w:rsidP="00A05774">
            <w:pPr>
              <w:spacing w:after="0" w:line="0" w:lineRule="atLeast"/>
              <w:contextualSpacing/>
              <w:rPr>
                <w:rFonts w:ascii="Times New Roman" w:eastAsia="Times New Roman" w:hAnsi="Times New Roman" w:cs="Times New Roman"/>
                <w:color w:val="000000"/>
                <w:sz w:val="16"/>
                <w:szCs w:val="16"/>
              </w:rPr>
            </w:pPr>
          </w:p>
        </w:tc>
        <w:tc>
          <w:tcPr>
            <w:tcW w:w="1296" w:type="dxa"/>
            <w:tcBorders>
              <w:top w:val="nil"/>
              <w:left w:val="nil"/>
              <w:bottom w:val="nil"/>
              <w:right w:val="nil"/>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p>
        </w:tc>
        <w:tc>
          <w:tcPr>
            <w:tcW w:w="838" w:type="dxa"/>
            <w:tcBorders>
              <w:top w:val="nil"/>
              <w:left w:val="nil"/>
              <w:bottom w:val="nil"/>
              <w:right w:val="nil"/>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p>
        </w:tc>
        <w:tc>
          <w:tcPr>
            <w:tcW w:w="936" w:type="dxa"/>
            <w:tcBorders>
              <w:top w:val="nil"/>
              <w:left w:val="nil"/>
              <w:bottom w:val="nil"/>
              <w:right w:val="nil"/>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p>
        </w:tc>
        <w:tc>
          <w:tcPr>
            <w:tcW w:w="2121" w:type="dxa"/>
            <w:tcBorders>
              <w:top w:val="nil"/>
              <w:left w:val="nil"/>
              <w:bottom w:val="nil"/>
              <w:right w:val="nil"/>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p>
        </w:tc>
      </w:tr>
    </w:tbl>
    <w:p w:rsidR="00435560" w:rsidRPr="00A05774" w:rsidRDefault="00435560" w:rsidP="00A05774">
      <w:pPr>
        <w:spacing w:after="0" w:line="0" w:lineRule="atLeast"/>
        <w:contextualSpacing/>
        <w:rPr>
          <w:rFonts w:ascii="Times New Roman" w:eastAsia="Times New Roman" w:hAnsi="Times New Roman" w:cs="Times New Roman"/>
          <w:sz w:val="16"/>
          <w:szCs w:val="16"/>
        </w:rPr>
      </w:pPr>
    </w:p>
    <w:tbl>
      <w:tblPr>
        <w:tblW w:w="10530" w:type="dxa"/>
        <w:tblInd w:w="-709" w:type="dxa"/>
        <w:tblLayout w:type="fixed"/>
        <w:tblCellMar>
          <w:left w:w="0" w:type="dxa"/>
          <w:right w:w="0" w:type="dxa"/>
        </w:tblCellMar>
        <w:tblLook w:val="04A0" w:firstRow="1" w:lastRow="0" w:firstColumn="1" w:lastColumn="0" w:noHBand="0" w:noVBand="1"/>
      </w:tblPr>
      <w:tblGrid>
        <w:gridCol w:w="284"/>
        <w:gridCol w:w="9111"/>
        <w:gridCol w:w="812"/>
        <w:gridCol w:w="323"/>
      </w:tblGrid>
      <w:tr w:rsidR="00435560" w:rsidRPr="00A05774" w:rsidTr="00772B64">
        <w:trPr>
          <w:gridBefore w:val="1"/>
          <w:wBefore w:w="284" w:type="dxa"/>
          <w:trHeight w:val="20"/>
        </w:trPr>
        <w:tc>
          <w:tcPr>
            <w:tcW w:w="10246" w:type="dxa"/>
            <w:gridSpan w:val="3"/>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Приложение №10</w:t>
            </w:r>
          </w:p>
        </w:tc>
      </w:tr>
      <w:tr w:rsidR="00435560" w:rsidRPr="00A05774" w:rsidTr="00772B64">
        <w:trPr>
          <w:gridBefore w:val="1"/>
          <w:gridAfter w:val="1"/>
          <w:wBefore w:w="284" w:type="dxa"/>
          <w:wAfter w:w="323" w:type="dxa"/>
          <w:trHeight w:val="20"/>
        </w:trPr>
        <w:tc>
          <w:tcPr>
            <w:tcW w:w="9923" w:type="dxa"/>
            <w:gridSpan w:val="2"/>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к решению Собрания представителей </w:t>
            </w:r>
          </w:p>
        </w:tc>
      </w:tr>
      <w:tr w:rsidR="00435560" w:rsidRPr="00A05774" w:rsidTr="00772B64">
        <w:trPr>
          <w:gridBefore w:val="1"/>
          <w:gridAfter w:val="1"/>
          <w:wBefore w:w="284" w:type="dxa"/>
          <w:wAfter w:w="323" w:type="dxa"/>
          <w:trHeight w:val="20"/>
        </w:trPr>
        <w:tc>
          <w:tcPr>
            <w:tcW w:w="9923" w:type="dxa"/>
            <w:gridSpan w:val="2"/>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435560" w:rsidRPr="00A05774" w:rsidTr="00772B64">
        <w:trPr>
          <w:gridBefore w:val="1"/>
          <w:gridAfter w:val="1"/>
          <w:wBefore w:w="284" w:type="dxa"/>
          <w:wAfter w:w="323" w:type="dxa"/>
          <w:trHeight w:val="20"/>
        </w:trPr>
        <w:tc>
          <w:tcPr>
            <w:tcW w:w="9923" w:type="dxa"/>
            <w:gridSpan w:val="2"/>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435560" w:rsidRPr="00A05774" w:rsidTr="00772B64">
        <w:trPr>
          <w:gridAfter w:val="2"/>
          <w:wAfter w:w="1135" w:type="dxa"/>
          <w:trHeight w:val="20"/>
        </w:trPr>
        <w:tc>
          <w:tcPr>
            <w:tcW w:w="9395" w:type="dxa"/>
            <w:gridSpan w:val="2"/>
            <w:noWrap/>
            <w:vAlign w:val="bottom"/>
            <w:hideMark/>
          </w:tcPr>
          <w:p w:rsidR="00435560" w:rsidRPr="00A05774" w:rsidRDefault="00435560" w:rsidP="00772B64">
            <w:pPr>
              <w:spacing w:after="0" w:line="0" w:lineRule="atLeast"/>
              <w:contextualSpacing/>
              <w:jc w:val="right"/>
              <w:rPr>
                <w:rFonts w:ascii="Times New Roman" w:eastAsia="Calibri" w:hAnsi="Times New Roman" w:cs="Times New Roman"/>
                <w:sz w:val="16"/>
                <w:szCs w:val="16"/>
              </w:rPr>
            </w:pPr>
            <w:r w:rsidRPr="00A05774">
              <w:rPr>
                <w:rFonts w:ascii="Times New Roman" w:eastAsia="Calibri" w:hAnsi="Times New Roman" w:cs="Times New Roman"/>
                <w:sz w:val="16"/>
                <w:szCs w:val="16"/>
              </w:rPr>
              <w:t>на 2025 год и плановый период 2026 и 2027 годов''</w:t>
            </w:r>
          </w:p>
        </w:tc>
      </w:tr>
    </w:tbl>
    <w:p w:rsidR="00435560" w:rsidRPr="00A05774" w:rsidRDefault="00435560" w:rsidP="00772B64">
      <w:pPr>
        <w:spacing w:after="0" w:line="0" w:lineRule="atLeast"/>
        <w:contextualSpacing/>
        <w:jc w:val="right"/>
        <w:rPr>
          <w:rFonts w:ascii="Times New Roman" w:eastAsia="Times New Roman" w:hAnsi="Times New Roman" w:cs="Times New Roman"/>
          <w:sz w:val="16"/>
          <w:szCs w:val="16"/>
        </w:rPr>
      </w:pPr>
    </w:p>
    <w:p w:rsidR="00435560" w:rsidRPr="00A05774" w:rsidRDefault="00435560" w:rsidP="00772B6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A05774">
        <w:rPr>
          <w:rFonts w:ascii="Times New Roman" w:eastAsia="Times New Roman" w:hAnsi="Times New Roman" w:cs="Times New Roman"/>
          <w:sz w:val="16"/>
          <w:szCs w:val="16"/>
        </w:rPr>
        <w:t>расходов классификации расходов бюджета сельского поселения</w:t>
      </w:r>
      <w:proofErr w:type="gramEnd"/>
      <w:r w:rsidRPr="00A05774">
        <w:rPr>
          <w:rFonts w:ascii="Times New Roman" w:eastAsia="Times New Roman" w:hAnsi="Times New Roman" w:cs="Times New Roman"/>
          <w:sz w:val="16"/>
          <w:szCs w:val="16"/>
        </w:rPr>
        <w:t xml:space="preserve"> Борискино-Игар муниципального района Клявлинский Самарской области на плановый период 2026-2027 годов.</w:t>
      </w:r>
    </w:p>
    <w:tbl>
      <w:tblPr>
        <w:tblW w:w="10348" w:type="dxa"/>
        <w:tblInd w:w="-537" w:type="dxa"/>
        <w:tblLayout w:type="fixed"/>
        <w:tblCellMar>
          <w:left w:w="30" w:type="dxa"/>
          <w:right w:w="30" w:type="dxa"/>
        </w:tblCellMar>
        <w:tblLook w:val="0000" w:firstRow="0" w:lastRow="0" w:firstColumn="0" w:lastColumn="0" w:noHBand="0" w:noVBand="0"/>
      </w:tblPr>
      <w:tblGrid>
        <w:gridCol w:w="4395"/>
        <w:gridCol w:w="1275"/>
        <w:gridCol w:w="709"/>
        <w:gridCol w:w="992"/>
        <w:gridCol w:w="993"/>
        <w:gridCol w:w="992"/>
        <w:gridCol w:w="992"/>
      </w:tblGrid>
      <w:tr w:rsidR="00435560" w:rsidRPr="00A05774" w:rsidTr="00435560">
        <w:trPr>
          <w:trHeight w:val="166"/>
        </w:trPr>
        <w:tc>
          <w:tcPr>
            <w:tcW w:w="4395" w:type="dxa"/>
            <w:vMerge w:val="restart"/>
            <w:tcBorders>
              <w:top w:val="single" w:sz="6" w:space="0" w:color="auto"/>
              <w:left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p>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p>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p>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p>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p>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p>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p>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p>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Наименование</w:t>
            </w:r>
          </w:p>
        </w:tc>
        <w:tc>
          <w:tcPr>
            <w:tcW w:w="1275" w:type="dxa"/>
            <w:tcBorders>
              <w:top w:val="single" w:sz="6" w:space="0" w:color="auto"/>
              <w:left w:val="single" w:sz="6" w:space="0" w:color="auto"/>
              <w:bottom w:val="nil"/>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ЦСР</w:t>
            </w:r>
          </w:p>
        </w:tc>
        <w:tc>
          <w:tcPr>
            <w:tcW w:w="709" w:type="dxa"/>
            <w:tcBorders>
              <w:top w:val="single" w:sz="6" w:space="0" w:color="auto"/>
              <w:left w:val="single" w:sz="6" w:space="0" w:color="auto"/>
              <w:bottom w:val="nil"/>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ВР</w:t>
            </w:r>
          </w:p>
        </w:tc>
        <w:tc>
          <w:tcPr>
            <w:tcW w:w="1985" w:type="dxa"/>
            <w:gridSpan w:val="2"/>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Сумма, тыс. руб.</w:t>
            </w:r>
          </w:p>
        </w:tc>
        <w:tc>
          <w:tcPr>
            <w:tcW w:w="1984" w:type="dxa"/>
            <w:gridSpan w:val="2"/>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proofErr w:type="spellStart"/>
            <w:r w:rsidRPr="00A05774">
              <w:rPr>
                <w:rFonts w:ascii="Times New Roman" w:eastAsia="Times New Roman" w:hAnsi="Times New Roman" w:cs="Times New Roman"/>
                <w:b/>
                <w:bCs/>
                <w:color w:val="000000"/>
                <w:sz w:val="16"/>
                <w:szCs w:val="16"/>
              </w:rPr>
              <w:t>Сумма</w:t>
            </w:r>
            <w:proofErr w:type="gramStart"/>
            <w:r w:rsidRPr="00A05774">
              <w:rPr>
                <w:rFonts w:ascii="Times New Roman" w:eastAsia="Times New Roman" w:hAnsi="Times New Roman" w:cs="Times New Roman"/>
                <w:b/>
                <w:bCs/>
                <w:color w:val="000000"/>
                <w:sz w:val="16"/>
                <w:szCs w:val="16"/>
              </w:rPr>
              <w:t>,т</w:t>
            </w:r>
            <w:proofErr w:type="gramEnd"/>
            <w:r w:rsidRPr="00A05774">
              <w:rPr>
                <w:rFonts w:ascii="Times New Roman" w:eastAsia="Times New Roman" w:hAnsi="Times New Roman" w:cs="Times New Roman"/>
                <w:b/>
                <w:bCs/>
                <w:color w:val="000000"/>
                <w:sz w:val="16"/>
                <w:szCs w:val="16"/>
              </w:rPr>
              <w:t>ыс.руб</w:t>
            </w:r>
            <w:proofErr w:type="spellEnd"/>
          </w:p>
        </w:tc>
      </w:tr>
      <w:tr w:rsidR="00435560" w:rsidRPr="00A05774" w:rsidTr="00435560">
        <w:trPr>
          <w:trHeight w:val="166"/>
        </w:trPr>
        <w:tc>
          <w:tcPr>
            <w:tcW w:w="4395" w:type="dxa"/>
            <w:vMerge/>
            <w:tcBorders>
              <w:left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p>
        </w:tc>
        <w:tc>
          <w:tcPr>
            <w:tcW w:w="1275" w:type="dxa"/>
            <w:tcBorders>
              <w:top w:val="nil"/>
              <w:left w:val="single" w:sz="6" w:space="0" w:color="auto"/>
              <w:bottom w:val="nil"/>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p>
        </w:tc>
        <w:tc>
          <w:tcPr>
            <w:tcW w:w="709" w:type="dxa"/>
            <w:tcBorders>
              <w:top w:val="nil"/>
              <w:left w:val="single" w:sz="6" w:space="0" w:color="auto"/>
              <w:bottom w:val="nil"/>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p>
        </w:tc>
        <w:tc>
          <w:tcPr>
            <w:tcW w:w="1985" w:type="dxa"/>
            <w:gridSpan w:val="2"/>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2026 год</w:t>
            </w:r>
          </w:p>
        </w:tc>
        <w:tc>
          <w:tcPr>
            <w:tcW w:w="1984" w:type="dxa"/>
            <w:gridSpan w:val="2"/>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2027 год</w:t>
            </w:r>
          </w:p>
        </w:tc>
      </w:tr>
      <w:tr w:rsidR="00435560" w:rsidRPr="00A05774" w:rsidTr="00435560">
        <w:trPr>
          <w:trHeight w:val="1178"/>
        </w:trPr>
        <w:tc>
          <w:tcPr>
            <w:tcW w:w="4395" w:type="dxa"/>
            <w:vMerge/>
            <w:tcBorders>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p>
        </w:tc>
        <w:tc>
          <w:tcPr>
            <w:tcW w:w="1275" w:type="dxa"/>
            <w:tcBorders>
              <w:top w:val="nil"/>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p>
        </w:tc>
        <w:tc>
          <w:tcPr>
            <w:tcW w:w="709" w:type="dxa"/>
            <w:tcBorders>
              <w:top w:val="nil"/>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Всего</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 xml:space="preserve">в том числе за счет безвозмездных поступлений </w:t>
            </w:r>
            <w:proofErr w:type="gramStart"/>
            <w:r w:rsidRPr="00A05774">
              <w:rPr>
                <w:rFonts w:ascii="Times New Roman" w:eastAsia="Times New Roman" w:hAnsi="Times New Roman" w:cs="Times New Roman"/>
                <w:b/>
                <w:bCs/>
                <w:color w:val="000000"/>
                <w:sz w:val="16"/>
                <w:szCs w:val="16"/>
              </w:rPr>
              <w:t>имеющие</w:t>
            </w:r>
            <w:proofErr w:type="gramEnd"/>
            <w:r w:rsidRPr="00A05774">
              <w:rPr>
                <w:rFonts w:ascii="Times New Roman" w:eastAsia="Times New Roman" w:hAnsi="Times New Roman" w:cs="Times New Roman"/>
                <w:b/>
                <w:bCs/>
                <w:color w:val="000000"/>
                <w:sz w:val="16"/>
                <w:szCs w:val="16"/>
              </w:rPr>
              <w:t xml:space="preserve"> целевое назначение из вышестоящих бюджетов</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Всего</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 xml:space="preserve">в том числе за счет безвозмездных поступлений </w:t>
            </w:r>
            <w:proofErr w:type="gramStart"/>
            <w:r w:rsidRPr="00A05774">
              <w:rPr>
                <w:rFonts w:ascii="Times New Roman" w:eastAsia="Times New Roman" w:hAnsi="Times New Roman" w:cs="Times New Roman"/>
                <w:b/>
                <w:bCs/>
                <w:color w:val="000000"/>
                <w:sz w:val="16"/>
                <w:szCs w:val="16"/>
              </w:rPr>
              <w:t>имеющие</w:t>
            </w:r>
            <w:proofErr w:type="gramEnd"/>
            <w:r w:rsidRPr="00A05774">
              <w:rPr>
                <w:rFonts w:ascii="Times New Roman" w:eastAsia="Times New Roman" w:hAnsi="Times New Roman" w:cs="Times New Roman"/>
                <w:b/>
                <w:bCs/>
                <w:color w:val="000000"/>
                <w:sz w:val="16"/>
                <w:szCs w:val="16"/>
              </w:rPr>
              <w:t xml:space="preserve"> целевое назначение из вышестоящих бюджетов</w:t>
            </w:r>
          </w:p>
        </w:tc>
      </w:tr>
      <w:tr w:rsidR="00435560" w:rsidRPr="00A05774" w:rsidTr="00435560">
        <w:trPr>
          <w:trHeight w:val="506"/>
        </w:trPr>
        <w:tc>
          <w:tcPr>
            <w:tcW w:w="4395"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2018-2027 годы"</w:t>
            </w:r>
          </w:p>
        </w:tc>
        <w:tc>
          <w:tcPr>
            <w:tcW w:w="1984" w:type="dxa"/>
            <w:gridSpan w:val="2"/>
            <w:tcBorders>
              <w:top w:val="nil"/>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2000000000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1 181,000</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0,000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1 599,000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0,000</w:t>
            </w:r>
          </w:p>
        </w:tc>
      </w:tr>
      <w:tr w:rsidR="00435560" w:rsidRPr="00A05774" w:rsidTr="00435560">
        <w:trPr>
          <w:trHeight w:val="199"/>
        </w:trPr>
        <w:tc>
          <w:tcPr>
            <w:tcW w:w="4395"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1275" w:type="dxa"/>
            <w:tcBorders>
              <w:top w:val="nil"/>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2000000000</w:t>
            </w:r>
          </w:p>
        </w:tc>
        <w:tc>
          <w:tcPr>
            <w:tcW w:w="709" w:type="dxa"/>
            <w:tcBorders>
              <w:top w:val="nil"/>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1 181,000</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1 599,000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r>
      <w:tr w:rsidR="00435560" w:rsidRPr="00A05774" w:rsidTr="00435560">
        <w:trPr>
          <w:trHeight w:val="199"/>
        </w:trPr>
        <w:tc>
          <w:tcPr>
            <w:tcW w:w="4395"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1275" w:type="dxa"/>
            <w:tcBorders>
              <w:top w:val="nil"/>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2000000000</w:t>
            </w:r>
          </w:p>
        </w:tc>
        <w:tc>
          <w:tcPr>
            <w:tcW w:w="709" w:type="dxa"/>
            <w:tcBorders>
              <w:top w:val="nil"/>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240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1 181,000</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1 599,000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r>
      <w:tr w:rsidR="00435560" w:rsidRPr="00A05774" w:rsidTr="00435560">
        <w:trPr>
          <w:trHeight w:val="444"/>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 xml:space="preserve">Муниципальная </w:t>
            </w:r>
            <w:proofErr w:type="spellStart"/>
            <w:r w:rsidRPr="00A05774">
              <w:rPr>
                <w:rFonts w:ascii="Times New Roman" w:eastAsia="Times New Roman" w:hAnsi="Times New Roman" w:cs="Times New Roman"/>
                <w:b/>
                <w:bCs/>
                <w:color w:val="000000"/>
                <w:sz w:val="16"/>
                <w:szCs w:val="16"/>
              </w:rPr>
              <w:t>программа</w:t>
            </w:r>
            <w:proofErr w:type="gramStart"/>
            <w:r w:rsidRPr="00A05774">
              <w:rPr>
                <w:rFonts w:ascii="Times New Roman" w:eastAsia="Times New Roman" w:hAnsi="Times New Roman" w:cs="Times New Roman"/>
                <w:b/>
                <w:bCs/>
                <w:color w:val="000000"/>
                <w:sz w:val="16"/>
                <w:szCs w:val="16"/>
              </w:rPr>
              <w:t>"Р</w:t>
            </w:r>
            <w:proofErr w:type="gramEnd"/>
            <w:r w:rsidRPr="00A05774">
              <w:rPr>
                <w:rFonts w:ascii="Times New Roman" w:eastAsia="Times New Roman" w:hAnsi="Times New Roman" w:cs="Times New Roman"/>
                <w:b/>
                <w:bCs/>
                <w:color w:val="000000"/>
                <w:sz w:val="16"/>
                <w:szCs w:val="16"/>
              </w:rPr>
              <w:t>азвитие</w:t>
            </w:r>
            <w:proofErr w:type="spellEnd"/>
            <w:r w:rsidRPr="00A05774">
              <w:rPr>
                <w:rFonts w:ascii="Times New Roman" w:eastAsia="Times New Roman" w:hAnsi="Times New Roman" w:cs="Times New Roman"/>
                <w:b/>
                <w:bCs/>
                <w:color w:val="000000"/>
                <w:sz w:val="16"/>
                <w:szCs w:val="16"/>
              </w:rPr>
              <w:t xml:space="preserve"> органов местного самоуправления и решение вопросов местного значения сельского поселения Борискино-Игар муниципального </w:t>
            </w:r>
            <w:r w:rsidRPr="00A05774">
              <w:rPr>
                <w:rFonts w:ascii="Times New Roman" w:eastAsia="Times New Roman" w:hAnsi="Times New Roman" w:cs="Times New Roman"/>
                <w:b/>
                <w:bCs/>
                <w:color w:val="000000"/>
                <w:sz w:val="16"/>
                <w:szCs w:val="16"/>
              </w:rPr>
              <w:lastRenderedPageBreak/>
              <w:t>района Клявлинский Самарской области на 2018-2027 годы"</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lastRenderedPageBreak/>
              <w:t>3000000000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b/>
                <w:bCs/>
                <w:color w:val="000000"/>
                <w:sz w:val="16"/>
                <w:szCs w:val="16"/>
              </w:rPr>
            </w:pP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11499,665</w:t>
            </w:r>
          </w:p>
        </w:tc>
        <w:tc>
          <w:tcPr>
            <w:tcW w:w="993"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165,620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11 012,702</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165,620</w:t>
            </w:r>
          </w:p>
        </w:tc>
      </w:tr>
      <w:tr w:rsidR="00435560" w:rsidRPr="00A05774" w:rsidTr="00435560">
        <w:trPr>
          <w:trHeight w:val="444"/>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3000000000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4 185,957</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130,277</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4 185,957</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130,277</w:t>
            </w:r>
          </w:p>
        </w:tc>
      </w:tr>
      <w:tr w:rsidR="00435560" w:rsidRPr="00A05774" w:rsidTr="00435560">
        <w:trPr>
          <w:trHeight w:val="149"/>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Расходы на выплаты персоналу государственных (муниципальных) органов</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3000000000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120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4 185,957</w:t>
            </w:r>
          </w:p>
        </w:tc>
        <w:tc>
          <w:tcPr>
            <w:tcW w:w="993"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130,277</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4 185,957</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130,277</w:t>
            </w:r>
          </w:p>
        </w:tc>
      </w:tr>
      <w:tr w:rsidR="00435560" w:rsidRPr="00A05774" w:rsidTr="00435560">
        <w:trPr>
          <w:trHeight w:val="149"/>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Закупка товаров, работ и услуг для обеспечения государственных (муниципальных) нужд</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3000000000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6 456,678</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35,343</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5 969,506</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35,343</w:t>
            </w:r>
          </w:p>
        </w:tc>
      </w:tr>
      <w:tr w:rsidR="00435560" w:rsidRPr="00A05774" w:rsidTr="00435560">
        <w:trPr>
          <w:trHeight w:val="149"/>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Иные закупки товаров, работ и услуг для обеспечения государственных (муниципальных) нужд</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3000000000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240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6 456,678</w:t>
            </w:r>
          </w:p>
        </w:tc>
        <w:tc>
          <w:tcPr>
            <w:tcW w:w="993"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35,343</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5 969,506</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35,343</w:t>
            </w:r>
          </w:p>
        </w:tc>
      </w:tr>
      <w:tr w:rsidR="00435560" w:rsidRPr="00A05774" w:rsidTr="00435560">
        <w:trPr>
          <w:trHeight w:val="149"/>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Социальное обеспечение и иные выплаты населению</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3000000000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300</w:t>
            </w:r>
          </w:p>
        </w:tc>
        <w:tc>
          <w:tcPr>
            <w:tcW w:w="992" w:type="dxa"/>
            <w:tcBorders>
              <w:top w:val="single" w:sz="6" w:space="0" w:color="000000"/>
              <w:left w:val="nil"/>
              <w:bottom w:val="single" w:sz="6" w:space="0" w:color="000000"/>
              <w:right w:val="single" w:sz="6" w:space="0" w:color="000000"/>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172,500</w:t>
            </w:r>
          </w:p>
        </w:tc>
        <w:tc>
          <w:tcPr>
            <w:tcW w:w="993" w:type="dxa"/>
            <w:tcBorders>
              <w:top w:val="single" w:sz="6" w:space="0" w:color="000000"/>
              <w:left w:val="nil"/>
              <w:bottom w:val="single" w:sz="6" w:space="0" w:color="000000"/>
              <w:right w:val="nil"/>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c>
          <w:tcPr>
            <w:tcW w:w="992" w:type="dxa"/>
            <w:tcBorders>
              <w:top w:val="single" w:sz="6" w:space="0" w:color="000000"/>
              <w:left w:val="nil"/>
              <w:bottom w:val="single" w:sz="6" w:space="0" w:color="000000"/>
              <w:right w:val="single" w:sz="6" w:space="0" w:color="000000"/>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172,500</w:t>
            </w:r>
          </w:p>
        </w:tc>
        <w:tc>
          <w:tcPr>
            <w:tcW w:w="992" w:type="dxa"/>
            <w:tcBorders>
              <w:top w:val="single" w:sz="6" w:space="0" w:color="000000"/>
              <w:left w:val="nil"/>
              <w:bottom w:val="single" w:sz="6" w:space="0" w:color="000000"/>
              <w:right w:val="nil"/>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r>
      <w:tr w:rsidR="00435560" w:rsidRPr="00A05774" w:rsidTr="00435560">
        <w:trPr>
          <w:trHeight w:val="149"/>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Публичные нормативные социальные выплаты гражданам</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3000000000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310</w:t>
            </w:r>
          </w:p>
        </w:tc>
        <w:tc>
          <w:tcPr>
            <w:tcW w:w="992" w:type="dxa"/>
            <w:tcBorders>
              <w:top w:val="single" w:sz="6" w:space="0" w:color="000000"/>
              <w:left w:val="nil"/>
              <w:bottom w:val="single" w:sz="6" w:space="0" w:color="000000"/>
              <w:right w:val="single" w:sz="6" w:space="0" w:color="000000"/>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172,500</w:t>
            </w:r>
          </w:p>
        </w:tc>
        <w:tc>
          <w:tcPr>
            <w:tcW w:w="993" w:type="dxa"/>
            <w:tcBorders>
              <w:top w:val="single" w:sz="6" w:space="0" w:color="000000"/>
              <w:left w:val="nil"/>
              <w:bottom w:val="single" w:sz="6" w:space="0" w:color="000000"/>
              <w:right w:val="nil"/>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c>
          <w:tcPr>
            <w:tcW w:w="992" w:type="dxa"/>
            <w:tcBorders>
              <w:top w:val="single" w:sz="6" w:space="0" w:color="000000"/>
              <w:left w:val="nil"/>
              <w:bottom w:val="single" w:sz="6" w:space="0" w:color="000000"/>
              <w:right w:val="single" w:sz="6" w:space="0" w:color="000000"/>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172,500</w:t>
            </w:r>
          </w:p>
        </w:tc>
        <w:tc>
          <w:tcPr>
            <w:tcW w:w="992" w:type="dxa"/>
            <w:tcBorders>
              <w:top w:val="single" w:sz="6" w:space="0" w:color="000000"/>
              <w:left w:val="nil"/>
              <w:bottom w:val="single" w:sz="6" w:space="0" w:color="000000"/>
              <w:right w:val="nil"/>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r>
      <w:tr w:rsidR="00435560" w:rsidRPr="00A05774" w:rsidTr="00435560">
        <w:trPr>
          <w:trHeight w:val="149"/>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Межбюджетные трансферты</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3000000000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522,001</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522,001</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r>
      <w:tr w:rsidR="00435560" w:rsidRPr="00A05774" w:rsidTr="00435560">
        <w:trPr>
          <w:trHeight w:val="149"/>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Иные межбюджетные трансферты</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3000000000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540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522,001</w:t>
            </w:r>
          </w:p>
        </w:tc>
        <w:tc>
          <w:tcPr>
            <w:tcW w:w="993"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522,001</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r>
      <w:tr w:rsidR="00435560" w:rsidRPr="00A05774" w:rsidTr="00435560">
        <w:trPr>
          <w:trHeight w:val="149"/>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Иные бюджетные ассигнования</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3000000000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800</w:t>
            </w:r>
          </w:p>
        </w:tc>
        <w:tc>
          <w:tcPr>
            <w:tcW w:w="992" w:type="dxa"/>
            <w:tcBorders>
              <w:top w:val="single" w:sz="6" w:space="0" w:color="000000"/>
              <w:left w:val="nil"/>
              <w:bottom w:val="single" w:sz="6" w:space="0" w:color="000000"/>
              <w:right w:val="single" w:sz="6" w:space="0" w:color="000000"/>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162,529</w:t>
            </w:r>
          </w:p>
        </w:tc>
        <w:tc>
          <w:tcPr>
            <w:tcW w:w="993" w:type="dxa"/>
            <w:tcBorders>
              <w:top w:val="single" w:sz="6" w:space="0" w:color="000000"/>
              <w:left w:val="nil"/>
              <w:bottom w:val="single" w:sz="6" w:space="0" w:color="000000"/>
              <w:right w:val="single" w:sz="6" w:space="0" w:color="000000"/>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c>
          <w:tcPr>
            <w:tcW w:w="992" w:type="dxa"/>
            <w:tcBorders>
              <w:top w:val="single" w:sz="6" w:space="0" w:color="000000"/>
              <w:left w:val="nil"/>
              <w:bottom w:val="single" w:sz="6" w:space="0" w:color="000000"/>
              <w:right w:val="single" w:sz="6" w:space="0" w:color="000000"/>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162,738</w:t>
            </w:r>
          </w:p>
        </w:tc>
        <w:tc>
          <w:tcPr>
            <w:tcW w:w="992" w:type="dxa"/>
            <w:tcBorders>
              <w:top w:val="single" w:sz="6" w:space="0" w:color="000000"/>
              <w:left w:val="nil"/>
              <w:bottom w:val="single" w:sz="6" w:space="0" w:color="000000"/>
              <w:right w:val="single" w:sz="6" w:space="0" w:color="000000"/>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r>
      <w:tr w:rsidR="00435560" w:rsidRPr="00A05774" w:rsidTr="00435560">
        <w:trPr>
          <w:trHeight w:val="149"/>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Уплата налогов, сборов и иных платежей</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3000000000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850</w:t>
            </w:r>
          </w:p>
        </w:tc>
        <w:tc>
          <w:tcPr>
            <w:tcW w:w="992" w:type="dxa"/>
            <w:tcBorders>
              <w:top w:val="single" w:sz="6" w:space="0" w:color="000000"/>
              <w:left w:val="nil"/>
              <w:bottom w:val="single" w:sz="6" w:space="0" w:color="000000"/>
              <w:right w:val="single" w:sz="6" w:space="0" w:color="000000"/>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162,529</w:t>
            </w:r>
          </w:p>
        </w:tc>
        <w:tc>
          <w:tcPr>
            <w:tcW w:w="993" w:type="dxa"/>
            <w:tcBorders>
              <w:top w:val="single" w:sz="6" w:space="0" w:color="000000"/>
              <w:left w:val="nil"/>
              <w:bottom w:val="single" w:sz="6" w:space="0" w:color="000000"/>
              <w:right w:val="single" w:sz="6" w:space="0" w:color="000000"/>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c>
          <w:tcPr>
            <w:tcW w:w="992" w:type="dxa"/>
            <w:tcBorders>
              <w:top w:val="single" w:sz="6" w:space="0" w:color="000000"/>
              <w:left w:val="nil"/>
              <w:bottom w:val="single" w:sz="6" w:space="0" w:color="000000"/>
              <w:right w:val="single" w:sz="6" w:space="0" w:color="000000"/>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162,738</w:t>
            </w:r>
          </w:p>
        </w:tc>
        <w:tc>
          <w:tcPr>
            <w:tcW w:w="992" w:type="dxa"/>
            <w:tcBorders>
              <w:top w:val="single" w:sz="6" w:space="0" w:color="000000"/>
              <w:left w:val="nil"/>
              <w:bottom w:val="single" w:sz="6" w:space="0" w:color="000000"/>
              <w:right w:val="single" w:sz="6" w:space="0" w:color="000000"/>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r>
      <w:tr w:rsidR="00435560" w:rsidRPr="00A05774" w:rsidTr="00435560">
        <w:trPr>
          <w:trHeight w:val="226"/>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Непрограммные направления расходов местного бюджета</w:t>
            </w:r>
          </w:p>
        </w:tc>
        <w:tc>
          <w:tcPr>
            <w:tcW w:w="1984" w:type="dxa"/>
            <w:gridSpan w:val="2"/>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90 0 00 00000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50,000</w:t>
            </w:r>
          </w:p>
        </w:tc>
        <w:tc>
          <w:tcPr>
            <w:tcW w:w="993"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0,000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50,000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0,000</w:t>
            </w:r>
          </w:p>
        </w:tc>
      </w:tr>
      <w:tr w:rsidR="00435560" w:rsidRPr="00A05774" w:rsidTr="00435560">
        <w:trPr>
          <w:trHeight w:val="166"/>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90 1 00 00000</w:t>
            </w:r>
          </w:p>
        </w:tc>
        <w:tc>
          <w:tcPr>
            <w:tcW w:w="709" w:type="dxa"/>
            <w:tcBorders>
              <w:top w:val="single" w:sz="6" w:space="0" w:color="auto"/>
              <w:left w:val="nil"/>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50,000</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50,000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r>
      <w:tr w:rsidR="00435560" w:rsidRPr="00A05774" w:rsidTr="00435560">
        <w:trPr>
          <w:trHeight w:val="166"/>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Иные бюджетные ассигнования</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90 1 00 00000</w:t>
            </w:r>
          </w:p>
        </w:tc>
        <w:tc>
          <w:tcPr>
            <w:tcW w:w="709" w:type="dxa"/>
            <w:tcBorders>
              <w:top w:val="single" w:sz="6" w:space="0" w:color="auto"/>
              <w:left w:val="nil"/>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800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50,000</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50,000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r>
      <w:tr w:rsidR="00435560" w:rsidRPr="00A05774" w:rsidTr="00435560">
        <w:trPr>
          <w:trHeight w:val="139"/>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Резервные средства</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90 1 00 00000</w:t>
            </w:r>
          </w:p>
        </w:tc>
        <w:tc>
          <w:tcPr>
            <w:tcW w:w="709" w:type="dxa"/>
            <w:tcBorders>
              <w:top w:val="single" w:sz="6" w:space="0" w:color="auto"/>
              <w:left w:val="nil"/>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870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50,000</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50,000</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r>
      <w:tr w:rsidR="00435560" w:rsidRPr="00A05774" w:rsidTr="00435560">
        <w:trPr>
          <w:trHeight w:val="149"/>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Условно утвержденные расходы</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p>
        </w:tc>
        <w:tc>
          <w:tcPr>
            <w:tcW w:w="709" w:type="dxa"/>
            <w:tcBorders>
              <w:top w:val="single" w:sz="6" w:space="0" w:color="auto"/>
              <w:left w:val="nil"/>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rPr>
                <w:rFonts w:ascii="Times New Roman" w:eastAsia="Times New Roman" w:hAnsi="Times New Roman" w:cs="Times New Roman"/>
                <w:color w:val="000000"/>
                <w:sz w:val="16"/>
                <w:szCs w:val="16"/>
              </w:rPr>
            </w:pP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321,979</w:t>
            </w:r>
          </w:p>
        </w:tc>
        <w:tc>
          <w:tcPr>
            <w:tcW w:w="993"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656,044</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0,000</w:t>
            </w:r>
          </w:p>
        </w:tc>
      </w:tr>
      <w:tr w:rsidR="00435560" w:rsidRPr="00A05774" w:rsidTr="00435560">
        <w:trPr>
          <w:trHeight w:val="149"/>
        </w:trPr>
        <w:tc>
          <w:tcPr>
            <w:tcW w:w="439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Arial" w:eastAsia="Times New Roman" w:hAnsi="Arial" w:cs="Arial"/>
                <w:b/>
                <w:bCs/>
                <w:color w:val="000000"/>
                <w:sz w:val="16"/>
                <w:szCs w:val="16"/>
              </w:rPr>
            </w:pPr>
            <w:r w:rsidRPr="00A05774">
              <w:rPr>
                <w:rFonts w:ascii="Arial" w:eastAsia="Times New Roman" w:hAnsi="Arial" w:cs="Arial"/>
                <w:b/>
                <w:bCs/>
                <w:color w:val="000000"/>
                <w:sz w:val="16"/>
                <w:szCs w:val="16"/>
              </w:rPr>
              <w:t>Всего</w:t>
            </w: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Arial" w:eastAsia="Times New Roman" w:hAnsi="Arial" w:cs="Arial"/>
                <w:b/>
                <w:bCs/>
                <w:color w:val="000000"/>
                <w:sz w:val="16"/>
                <w:szCs w:val="16"/>
              </w:rPr>
            </w:pPr>
          </w:p>
        </w:tc>
        <w:tc>
          <w:tcPr>
            <w:tcW w:w="709" w:type="dxa"/>
            <w:tcBorders>
              <w:top w:val="single" w:sz="6" w:space="0" w:color="auto"/>
              <w:left w:val="nil"/>
              <w:bottom w:val="single" w:sz="6" w:space="0" w:color="auto"/>
              <w:right w:val="single" w:sz="6" w:space="0" w:color="auto"/>
            </w:tcBorders>
            <w:shd w:val="solid" w:color="FFFFFF" w:fill="auto"/>
          </w:tcPr>
          <w:p w:rsidR="00435560" w:rsidRPr="00A05774" w:rsidRDefault="00435560" w:rsidP="00A05774">
            <w:pPr>
              <w:autoSpaceDE w:val="0"/>
              <w:autoSpaceDN w:val="0"/>
              <w:adjustRightInd w:val="0"/>
              <w:spacing w:after="0" w:line="0" w:lineRule="atLeast"/>
              <w:contextualSpacing/>
              <w:jc w:val="center"/>
              <w:rPr>
                <w:rFonts w:ascii="Arial" w:eastAsia="Times New Roman" w:hAnsi="Arial" w:cs="Arial"/>
                <w:b/>
                <w:bCs/>
                <w:color w:val="000000"/>
                <w:sz w:val="16"/>
                <w:szCs w:val="16"/>
              </w:rPr>
            </w:pP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13 052,644</w:t>
            </w:r>
          </w:p>
        </w:tc>
        <w:tc>
          <w:tcPr>
            <w:tcW w:w="993"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165,620</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13 317,746</w:t>
            </w:r>
          </w:p>
        </w:tc>
        <w:tc>
          <w:tcPr>
            <w:tcW w:w="992" w:type="dxa"/>
            <w:tcBorders>
              <w:top w:val="single" w:sz="6" w:space="0" w:color="auto"/>
              <w:left w:val="single" w:sz="6" w:space="0" w:color="auto"/>
              <w:bottom w:val="single" w:sz="6" w:space="0" w:color="auto"/>
              <w:right w:val="single" w:sz="6" w:space="0" w:color="auto"/>
            </w:tcBorders>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165,620</w:t>
            </w:r>
          </w:p>
        </w:tc>
      </w:tr>
      <w:tr w:rsidR="00435560" w:rsidRPr="00A05774" w:rsidTr="00435560">
        <w:trPr>
          <w:trHeight w:val="53"/>
        </w:trPr>
        <w:tc>
          <w:tcPr>
            <w:tcW w:w="4395" w:type="dxa"/>
            <w:tcBorders>
              <w:top w:val="nil"/>
              <w:left w:val="nil"/>
              <w:bottom w:val="nil"/>
              <w:right w:val="nil"/>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Arial" w:eastAsia="Times New Roman" w:hAnsi="Arial" w:cs="Arial"/>
                <w:color w:val="000000"/>
                <w:sz w:val="16"/>
                <w:szCs w:val="16"/>
              </w:rPr>
            </w:pPr>
          </w:p>
        </w:tc>
        <w:tc>
          <w:tcPr>
            <w:tcW w:w="1275" w:type="dxa"/>
            <w:tcBorders>
              <w:top w:val="nil"/>
              <w:left w:val="nil"/>
              <w:bottom w:val="nil"/>
              <w:right w:val="nil"/>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Arial" w:eastAsia="Times New Roman" w:hAnsi="Arial" w:cs="Arial"/>
                <w:color w:val="000000"/>
                <w:sz w:val="16"/>
                <w:szCs w:val="16"/>
              </w:rPr>
            </w:pPr>
          </w:p>
        </w:tc>
        <w:tc>
          <w:tcPr>
            <w:tcW w:w="709" w:type="dxa"/>
            <w:tcBorders>
              <w:top w:val="nil"/>
              <w:left w:val="nil"/>
              <w:bottom w:val="nil"/>
              <w:right w:val="nil"/>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Arial" w:eastAsia="Times New Roman" w:hAnsi="Arial" w:cs="Arial"/>
                <w:color w:val="000000"/>
                <w:sz w:val="16"/>
                <w:szCs w:val="16"/>
              </w:rPr>
            </w:pPr>
          </w:p>
        </w:tc>
        <w:tc>
          <w:tcPr>
            <w:tcW w:w="992" w:type="dxa"/>
            <w:tcBorders>
              <w:top w:val="nil"/>
              <w:left w:val="nil"/>
              <w:bottom w:val="nil"/>
              <w:right w:val="nil"/>
            </w:tcBorders>
          </w:tcPr>
          <w:p w:rsidR="00435560" w:rsidRPr="00A05774" w:rsidRDefault="00435560" w:rsidP="00A05774">
            <w:pPr>
              <w:autoSpaceDE w:val="0"/>
              <w:autoSpaceDN w:val="0"/>
              <w:adjustRightInd w:val="0"/>
              <w:spacing w:after="0" w:line="0" w:lineRule="atLeast"/>
              <w:contextualSpacing/>
              <w:jc w:val="right"/>
              <w:rPr>
                <w:rFonts w:ascii="Arial" w:eastAsia="Times New Roman" w:hAnsi="Arial" w:cs="Arial"/>
                <w:color w:val="000000"/>
                <w:sz w:val="16"/>
                <w:szCs w:val="16"/>
              </w:rPr>
            </w:pPr>
          </w:p>
        </w:tc>
        <w:tc>
          <w:tcPr>
            <w:tcW w:w="993" w:type="dxa"/>
            <w:tcBorders>
              <w:top w:val="nil"/>
              <w:left w:val="nil"/>
              <w:bottom w:val="nil"/>
              <w:right w:val="nil"/>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p>
        </w:tc>
        <w:tc>
          <w:tcPr>
            <w:tcW w:w="992" w:type="dxa"/>
            <w:tcBorders>
              <w:top w:val="nil"/>
              <w:left w:val="nil"/>
              <w:bottom w:val="nil"/>
              <w:right w:val="nil"/>
            </w:tcBorders>
          </w:tcPr>
          <w:p w:rsidR="00435560" w:rsidRPr="00A05774" w:rsidRDefault="00435560" w:rsidP="00A05774">
            <w:pPr>
              <w:autoSpaceDE w:val="0"/>
              <w:autoSpaceDN w:val="0"/>
              <w:adjustRightInd w:val="0"/>
              <w:spacing w:after="0" w:line="0" w:lineRule="atLeast"/>
              <w:contextualSpacing/>
              <w:jc w:val="right"/>
              <w:rPr>
                <w:rFonts w:ascii="Arial" w:eastAsia="Times New Roman" w:hAnsi="Arial" w:cs="Arial"/>
                <w:color w:val="000000"/>
                <w:sz w:val="16"/>
                <w:szCs w:val="16"/>
              </w:rPr>
            </w:pPr>
          </w:p>
        </w:tc>
        <w:tc>
          <w:tcPr>
            <w:tcW w:w="992" w:type="dxa"/>
            <w:tcBorders>
              <w:top w:val="nil"/>
              <w:left w:val="nil"/>
              <w:bottom w:val="nil"/>
              <w:right w:val="nil"/>
            </w:tcBorders>
            <w:shd w:val="solid" w:color="FFFFFF" w:fill="auto"/>
          </w:tcPr>
          <w:p w:rsidR="00435560" w:rsidRPr="00A05774" w:rsidRDefault="00435560" w:rsidP="00A05774">
            <w:pPr>
              <w:autoSpaceDE w:val="0"/>
              <w:autoSpaceDN w:val="0"/>
              <w:adjustRightInd w:val="0"/>
              <w:spacing w:after="0" w:line="0" w:lineRule="atLeast"/>
              <w:contextualSpacing/>
              <w:jc w:val="right"/>
              <w:rPr>
                <w:rFonts w:ascii="Times New Roman" w:eastAsia="Times New Roman" w:hAnsi="Times New Roman" w:cs="Times New Roman"/>
                <w:color w:val="000000"/>
                <w:sz w:val="16"/>
                <w:szCs w:val="16"/>
              </w:rPr>
            </w:pPr>
          </w:p>
        </w:tc>
      </w:tr>
    </w:tbl>
    <w:p w:rsidR="00435560" w:rsidRPr="00A05774" w:rsidRDefault="00435560" w:rsidP="00A05774">
      <w:pPr>
        <w:spacing w:after="0" w:line="0" w:lineRule="atLeast"/>
        <w:contextualSpacing/>
        <w:rPr>
          <w:rFonts w:ascii="Times New Roman" w:eastAsia="Times New Roman" w:hAnsi="Times New Roman" w:cs="Times New Roman"/>
          <w:sz w:val="16"/>
          <w:szCs w:val="16"/>
        </w:rPr>
      </w:pPr>
    </w:p>
    <w:tbl>
      <w:tblPr>
        <w:tblW w:w="9689" w:type="dxa"/>
        <w:tblInd w:w="108" w:type="dxa"/>
        <w:tblLook w:val="04A0" w:firstRow="1" w:lastRow="0" w:firstColumn="1" w:lastColumn="0" w:noHBand="0" w:noVBand="1"/>
      </w:tblPr>
      <w:tblGrid>
        <w:gridCol w:w="5104"/>
        <w:gridCol w:w="1535"/>
        <w:gridCol w:w="1515"/>
        <w:gridCol w:w="1535"/>
      </w:tblGrid>
      <w:tr w:rsidR="00435560" w:rsidRPr="00A05774" w:rsidTr="00772B64">
        <w:trPr>
          <w:trHeight w:val="20"/>
        </w:trPr>
        <w:tc>
          <w:tcPr>
            <w:tcW w:w="9689" w:type="dxa"/>
            <w:gridSpan w:val="4"/>
            <w:tcBorders>
              <w:top w:val="nil"/>
              <w:left w:val="nil"/>
              <w:bottom w:val="nil"/>
              <w:right w:val="nil"/>
            </w:tcBorders>
            <w:shd w:val="clear" w:color="000000" w:fill="FFFFFF"/>
            <w:noWrap/>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Приложение 11</w:t>
            </w:r>
          </w:p>
        </w:tc>
      </w:tr>
      <w:tr w:rsidR="00435560" w:rsidRPr="00A05774" w:rsidTr="00772B64">
        <w:trPr>
          <w:trHeight w:val="20"/>
        </w:trPr>
        <w:tc>
          <w:tcPr>
            <w:tcW w:w="9689" w:type="dxa"/>
            <w:gridSpan w:val="4"/>
            <w:tcBorders>
              <w:top w:val="nil"/>
              <w:left w:val="nil"/>
              <w:bottom w:val="nil"/>
              <w:right w:val="nil"/>
            </w:tcBorders>
            <w:shd w:val="clear" w:color="000000" w:fill="FFFFFF"/>
            <w:noWrap/>
            <w:vAlign w:val="center"/>
            <w:hideMark/>
          </w:tcPr>
          <w:p w:rsidR="00435560" w:rsidRPr="00A05774" w:rsidRDefault="00435560" w:rsidP="00A05774">
            <w:pPr>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к решению  Собрания представителей</w:t>
            </w:r>
          </w:p>
        </w:tc>
      </w:tr>
      <w:tr w:rsidR="00435560" w:rsidRPr="00A05774" w:rsidTr="00772B64">
        <w:trPr>
          <w:trHeight w:val="20"/>
        </w:trPr>
        <w:tc>
          <w:tcPr>
            <w:tcW w:w="9689" w:type="dxa"/>
            <w:gridSpan w:val="4"/>
            <w:tcBorders>
              <w:top w:val="nil"/>
              <w:left w:val="nil"/>
              <w:bottom w:val="nil"/>
              <w:right w:val="nil"/>
            </w:tcBorders>
            <w:shd w:val="clear" w:color="000000" w:fill="FFFFFF"/>
            <w:noWrap/>
            <w:vAlign w:val="center"/>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сельского поселения Борискино-Игар</w:t>
            </w:r>
          </w:p>
        </w:tc>
      </w:tr>
      <w:tr w:rsidR="00435560" w:rsidRPr="00A05774" w:rsidTr="00772B64">
        <w:trPr>
          <w:trHeight w:val="20"/>
        </w:trPr>
        <w:tc>
          <w:tcPr>
            <w:tcW w:w="9689" w:type="dxa"/>
            <w:gridSpan w:val="4"/>
            <w:tcBorders>
              <w:top w:val="nil"/>
              <w:left w:val="nil"/>
              <w:bottom w:val="nil"/>
              <w:right w:val="nil"/>
            </w:tcBorders>
            <w:shd w:val="clear" w:color="000000" w:fill="FFFFFF"/>
            <w:noWrap/>
            <w:vAlign w:val="center"/>
            <w:hideMark/>
          </w:tcPr>
          <w:p w:rsidR="00435560" w:rsidRPr="00A05774" w:rsidRDefault="00435560" w:rsidP="00A05774">
            <w:pPr>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муниципального района Клявлинский Самарской области</w:t>
            </w:r>
          </w:p>
        </w:tc>
      </w:tr>
      <w:tr w:rsidR="00435560" w:rsidRPr="00A05774" w:rsidTr="00772B64">
        <w:trPr>
          <w:trHeight w:val="20"/>
        </w:trPr>
        <w:tc>
          <w:tcPr>
            <w:tcW w:w="9689" w:type="dxa"/>
            <w:gridSpan w:val="4"/>
            <w:tcBorders>
              <w:top w:val="nil"/>
              <w:left w:val="nil"/>
              <w:bottom w:val="nil"/>
              <w:right w:val="nil"/>
            </w:tcBorders>
            <w:shd w:val="clear" w:color="000000" w:fill="FFFFFF"/>
            <w:noWrap/>
            <w:vAlign w:val="center"/>
            <w:hideMark/>
          </w:tcPr>
          <w:p w:rsidR="00435560" w:rsidRPr="00A05774" w:rsidRDefault="00435560" w:rsidP="00A05774">
            <w:pPr>
              <w:spacing w:after="0" w:line="0" w:lineRule="atLeast"/>
              <w:contextualSpacing/>
              <w:jc w:val="right"/>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"О бюджете  сельского поселения Борискино-Игар</w:t>
            </w:r>
          </w:p>
        </w:tc>
      </w:tr>
      <w:tr w:rsidR="00435560" w:rsidRPr="00A05774" w:rsidTr="00772B64">
        <w:trPr>
          <w:trHeight w:val="20"/>
        </w:trPr>
        <w:tc>
          <w:tcPr>
            <w:tcW w:w="9689" w:type="dxa"/>
            <w:gridSpan w:val="4"/>
            <w:tcBorders>
              <w:top w:val="nil"/>
              <w:left w:val="nil"/>
              <w:bottom w:val="nil"/>
              <w:right w:val="nil"/>
            </w:tcBorders>
            <w:shd w:val="clear" w:color="000000" w:fill="FFFFFF"/>
            <w:noWrap/>
            <w:vAlign w:val="center"/>
            <w:hideMark/>
          </w:tcPr>
          <w:p w:rsidR="00435560" w:rsidRPr="00A05774" w:rsidRDefault="00435560" w:rsidP="00A05774">
            <w:pPr>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муниципального района Клявлинский Самарской области</w:t>
            </w:r>
          </w:p>
        </w:tc>
      </w:tr>
      <w:tr w:rsidR="00435560" w:rsidRPr="00A05774" w:rsidTr="00772B64">
        <w:trPr>
          <w:trHeight w:val="20"/>
        </w:trPr>
        <w:tc>
          <w:tcPr>
            <w:tcW w:w="9689" w:type="dxa"/>
            <w:gridSpan w:val="4"/>
            <w:tcBorders>
              <w:top w:val="nil"/>
              <w:left w:val="nil"/>
              <w:bottom w:val="nil"/>
              <w:right w:val="nil"/>
            </w:tcBorders>
            <w:shd w:val="clear" w:color="000000" w:fill="FFFFFF"/>
            <w:noWrap/>
            <w:vAlign w:val="center"/>
            <w:hideMark/>
          </w:tcPr>
          <w:p w:rsidR="00435560" w:rsidRPr="00A05774" w:rsidRDefault="00435560" w:rsidP="00A05774">
            <w:pPr>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на 2025 год и плановый период 2026 и 2027 годов"</w:t>
            </w:r>
          </w:p>
        </w:tc>
      </w:tr>
      <w:tr w:rsidR="00435560" w:rsidRPr="00A05774" w:rsidTr="00772B64">
        <w:trPr>
          <w:trHeight w:val="20"/>
        </w:trPr>
        <w:tc>
          <w:tcPr>
            <w:tcW w:w="6639" w:type="dxa"/>
            <w:gridSpan w:val="2"/>
            <w:tcBorders>
              <w:top w:val="nil"/>
              <w:left w:val="nil"/>
              <w:bottom w:val="nil"/>
              <w:right w:val="nil"/>
            </w:tcBorders>
            <w:shd w:val="clear" w:color="000000" w:fill="FFFFFF"/>
            <w:noWrap/>
            <w:vAlign w:val="center"/>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 </w:t>
            </w:r>
          </w:p>
        </w:tc>
        <w:tc>
          <w:tcPr>
            <w:tcW w:w="1515" w:type="dxa"/>
            <w:tcBorders>
              <w:top w:val="nil"/>
              <w:left w:val="nil"/>
              <w:bottom w:val="nil"/>
              <w:right w:val="nil"/>
            </w:tcBorders>
            <w:shd w:val="clear" w:color="auto" w:fill="auto"/>
            <w:noWrap/>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p>
        </w:tc>
        <w:tc>
          <w:tcPr>
            <w:tcW w:w="1535" w:type="dxa"/>
            <w:tcBorders>
              <w:top w:val="nil"/>
              <w:left w:val="nil"/>
              <w:bottom w:val="nil"/>
              <w:right w:val="nil"/>
            </w:tcBorders>
            <w:shd w:val="clear" w:color="000000" w:fill="FFFFFF"/>
            <w:noWrap/>
            <w:vAlign w:val="center"/>
            <w:hideMark/>
          </w:tcPr>
          <w:p w:rsidR="00435560" w:rsidRPr="00A05774" w:rsidRDefault="00435560" w:rsidP="00A05774">
            <w:pPr>
              <w:spacing w:after="0" w:line="0" w:lineRule="atLeast"/>
              <w:contextualSpacing/>
              <w:jc w:val="right"/>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 </w:t>
            </w:r>
          </w:p>
        </w:tc>
      </w:tr>
      <w:tr w:rsidR="00435560" w:rsidRPr="00A05774" w:rsidTr="00435560">
        <w:trPr>
          <w:trHeight w:val="810"/>
        </w:trPr>
        <w:tc>
          <w:tcPr>
            <w:tcW w:w="9689" w:type="dxa"/>
            <w:gridSpan w:val="4"/>
            <w:tcBorders>
              <w:top w:val="nil"/>
              <w:left w:val="nil"/>
              <w:bottom w:val="nil"/>
              <w:right w:val="nil"/>
            </w:tcBorders>
            <w:shd w:val="clear" w:color="000000" w:fill="FFFFFF"/>
            <w:noWrap/>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Распределение межбюджетных трансфертов, предоставляемых бюджету   муниципального района Клявлинский Самарской области из бюджета сельского поселения Борискино-Игар муниципального района Клявлинский Самарской области  на 2025 год  и плановый период 2026-2027 годов.</w:t>
            </w:r>
          </w:p>
        </w:tc>
      </w:tr>
      <w:tr w:rsidR="00435560" w:rsidRPr="00A05774" w:rsidTr="00435560">
        <w:trPr>
          <w:trHeight w:val="225"/>
        </w:trPr>
        <w:tc>
          <w:tcPr>
            <w:tcW w:w="5104" w:type="dxa"/>
            <w:tcBorders>
              <w:top w:val="nil"/>
              <w:left w:val="nil"/>
              <w:bottom w:val="nil"/>
              <w:right w:val="nil"/>
            </w:tcBorders>
            <w:shd w:val="clear" w:color="000000" w:fill="FFFFFF"/>
            <w:noWrap/>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 </w:t>
            </w:r>
          </w:p>
        </w:tc>
        <w:tc>
          <w:tcPr>
            <w:tcW w:w="1535" w:type="dxa"/>
            <w:tcBorders>
              <w:top w:val="nil"/>
              <w:left w:val="nil"/>
              <w:bottom w:val="nil"/>
              <w:right w:val="nil"/>
            </w:tcBorders>
            <w:shd w:val="clear" w:color="000000" w:fill="FFFFFF"/>
            <w:noWrap/>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 </w:t>
            </w:r>
          </w:p>
        </w:tc>
        <w:tc>
          <w:tcPr>
            <w:tcW w:w="1515" w:type="dxa"/>
            <w:tcBorders>
              <w:top w:val="nil"/>
              <w:left w:val="nil"/>
              <w:bottom w:val="nil"/>
              <w:right w:val="nil"/>
            </w:tcBorders>
            <w:shd w:val="clear" w:color="000000" w:fill="FFFFFF"/>
            <w:noWrap/>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 </w:t>
            </w:r>
          </w:p>
        </w:tc>
        <w:tc>
          <w:tcPr>
            <w:tcW w:w="1535" w:type="dxa"/>
            <w:tcBorders>
              <w:top w:val="nil"/>
              <w:left w:val="nil"/>
              <w:bottom w:val="nil"/>
              <w:right w:val="nil"/>
            </w:tcBorders>
            <w:shd w:val="clear" w:color="000000" w:fill="FFFFFF"/>
            <w:noWrap/>
            <w:vAlign w:val="bottom"/>
            <w:hideMark/>
          </w:tcPr>
          <w:p w:rsidR="00435560" w:rsidRPr="00A05774" w:rsidRDefault="00435560" w:rsidP="00A05774">
            <w:pPr>
              <w:spacing w:after="0" w:line="0" w:lineRule="atLeast"/>
              <w:contextualSpacing/>
              <w:jc w:val="right"/>
              <w:rPr>
                <w:rFonts w:ascii="Times New Roman" w:eastAsia="Times New Roman" w:hAnsi="Times New Roman" w:cs="Times New Roman"/>
                <w:color w:val="000000"/>
                <w:sz w:val="16"/>
                <w:szCs w:val="16"/>
              </w:rPr>
            </w:pPr>
            <w:proofErr w:type="spellStart"/>
            <w:r w:rsidRPr="00A05774">
              <w:rPr>
                <w:rFonts w:ascii="Times New Roman" w:eastAsia="Times New Roman" w:hAnsi="Times New Roman" w:cs="Times New Roman"/>
                <w:color w:val="000000"/>
                <w:sz w:val="16"/>
                <w:szCs w:val="16"/>
              </w:rPr>
              <w:t>тыс</w:t>
            </w:r>
            <w:proofErr w:type="gramStart"/>
            <w:r w:rsidRPr="00A05774">
              <w:rPr>
                <w:rFonts w:ascii="Times New Roman" w:eastAsia="Times New Roman" w:hAnsi="Times New Roman" w:cs="Times New Roman"/>
                <w:color w:val="000000"/>
                <w:sz w:val="16"/>
                <w:szCs w:val="16"/>
              </w:rPr>
              <w:t>.р</w:t>
            </w:r>
            <w:proofErr w:type="gramEnd"/>
            <w:r w:rsidRPr="00A05774">
              <w:rPr>
                <w:rFonts w:ascii="Times New Roman" w:eastAsia="Times New Roman" w:hAnsi="Times New Roman" w:cs="Times New Roman"/>
                <w:color w:val="000000"/>
                <w:sz w:val="16"/>
                <w:szCs w:val="16"/>
              </w:rPr>
              <w:t>уб</w:t>
            </w:r>
            <w:proofErr w:type="spellEnd"/>
            <w:r w:rsidRPr="00A05774">
              <w:rPr>
                <w:rFonts w:ascii="Times New Roman" w:eastAsia="Times New Roman" w:hAnsi="Times New Roman" w:cs="Times New Roman"/>
                <w:color w:val="000000"/>
                <w:sz w:val="16"/>
                <w:szCs w:val="16"/>
              </w:rPr>
              <w:t>.</w:t>
            </w:r>
          </w:p>
        </w:tc>
      </w:tr>
      <w:tr w:rsidR="00435560" w:rsidRPr="00A05774" w:rsidTr="00772B64">
        <w:trPr>
          <w:trHeight w:val="184"/>
        </w:trPr>
        <w:tc>
          <w:tcPr>
            <w:tcW w:w="510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435560" w:rsidRPr="00A05774" w:rsidRDefault="00435560" w:rsidP="00A05774">
            <w:pPr>
              <w:spacing w:after="0" w:line="0" w:lineRule="atLeast"/>
              <w:contextualSpacing/>
              <w:jc w:val="center"/>
              <w:rPr>
                <w:rFonts w:ascii="Times New Roman" w:eastAsia="Times New Roman" w:hAnsi="Times New Roman" w:cs="Times New Roman"/>
                <w:b/>
                <w:color w:val="000000"/>
                <w:sz w:val="16"/>
                <w:szCs w:val="16"/>
              </w:rPr>
            </w:pPr>
            <w:r w:rsidRPr="00A05774">
              <w:rPr>
                <w:rFonts w:ascii="Times New Roman" w:eastAsia="Times New Roman" w:hAnsi="Times New Roman" w:cs="Times New Roman"/>
                <w:b/>
                <w:color w:val="000000"/>
                <w:sz w:val="16"/>
                <w:szCs w:val="16"/>
              </w:rPr>
              <w:t xml:space="preserve">Наименование </w:t>
            </w:r>
          </w:p>
        </w:tc>
        <w:tc>
          <w:tcPr>
            <w:tcW w:w="153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35560" w:rsidRPr="00A05774" w:rsidRDefault="00435560" w:rsidP="00A05774">
            <w:pPr>
              <w:spacing w:after="0" w:line="0" w:lineRule="atLeast"/>
              <w:contextualSpacing/>
              <w:jc w:val="center"/>
              <w:rPr>
                <w:rFonts w:ascii="Times New Roman" w:eastAsia="Times New Roman" w:hAnsi="Times New Roman" w:cs="Times New Roman"/>
                <w:b/>
                <w:color w:val="000000"/>
                <w:sz w:val="16"/>
                <w:szCs w:val="16"/>
              </w:rPr>
            </w:pPr>
            <w:r w:rsidRPr="00A05774">
              <w:rPr>
                <w:rFonts w:ascii="Times New Roman" w:eastAsia="Times New Roman" w:hAnsi="Times New Roman" w:cs="Times New Roman"/>
                <w:b/>
                <w:color w:val="000000"/>
                <w:sz w:val="16"/>
                <w:szCs w:val="16"/>
              </w:rPr>
              <w:t>2025</w:t>
            </w:r>
          </w:p>
        </w:tc>
        <w:tc>
          <w:tcPr>
            <w:tcW w:w="151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35560" w:rsidRPr="00A05774" w:rsidRDefault="00435560" w:rsidP="00A05774">
            <w:pPr>
              <w:spacing w:after="0" w:line="0" w:lineRule="atLeast"/>
              <w:contextualSpacing/>
              <w:jc w:val="center"/>
              <w:rPr>
                <w:rFonts w:ascii="Times New Roman" w:eastAsia="Times New Roman" w:hAnsi="Times New Roman" w:cs="Times New Roman"/>
                <w:b/>
                <w:color w:val="000000"/>
                <w:sz w:val="16"/>
                <w:szCs w:val="16"/>
              </w:rPr>
            </w:pPr>
            <w:r w:rsidRPr="00A05774">
              <w:rPr>
                <w:rFonts w:ascii="Times New Roman" w:eastAsia="Times New Roman" w:hAnsi="Times New Roman" w:cs="Times New Roman"/>
                <w:b/>
                <w:color w:val="000000"/>
                <w:sz w:val="16"/>
                <w:szCs w:val="16"/>
              </w:rPr>
              <w:t>2026</w:t>
            </w:r>
          </w:p>
        </w:tc>
        <w:tc>
          <w:tcPr>
            <w:tcW w:w="153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35560" w:rsidRPr="00A05774" w:rsidRDefault="00435560" w:rsidP="00A05774">
            <w:pPr>
              <w:spacing w:after="0" w:line="0" w:lineRule="atLeast"/>
              <w:contextualSpacing/>
              <w:jc w:val="center"/>
              <w:rPr>
                <w:rFonts w:ascii="Times New Roman" w:eastAsia="Times New Roman" w:hAnsi="Times New Roman" w:cs="Times New Roman"/>
                <w:b/>
                <w:color w:val="000000"/>
                <w:sz w:val="16"/>
                <w:szCs w:val="16"/>
              </w:rPr>
            </w:pPr>
            <w:r w:rsidRPr="00A05774">
              <w:rPr>
                <w:rFonts w:ascii="Times New Roman" w:eastAsia="Times New Roman" w:hAnsi="Times New Roman" w:cs="Times New Roman"/>
                <w:b/>
                <w:color w:val="000000"/>
                <w:sz w:val="16"/>
                <w:szCs w:val="16"/>
              </w:rPr>
              <w:t>2027</w:t>
            </w:r>
          </w:p>
        </w:tc>
      </w:tr>
      <w:tr w:rsidR="00435560" w:rsidRPr="00A05774" w:rsidTr="00772B64">
        <w:trPr>
          <w:trHeight w:val="184"/>
        </w:trPr>
        <w:tc>
          <w:tcPr>
            <w:tcW w:w="5104" w:type="dxa"/>
            <w:vMerge/>
            <w:tcBorders>
              <w:top w:val="single" w:sz="4" w:space="0" w:color="auto"/>
              <w:left w:val="single" w:sz="4" w:space="0" w:color="auto"/>
              <w:bottom w:val="single" w:sz="4" w:space="0" w:color="000000"/>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color w:val="000000"/>
                <w:sz w:val="16"/>
                <w:szCs w:val="16"/>
              </w:rPr>
            </w:pPr>
          </w:p>
        </w:tc>
        <w:tc>
          <w:tcPr>
            <w:tcW w:w="1535"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color w:val="000000"/>
                <w:sz w:val="16"/>
                <w:szCs w:val="16"/>
              </w:rPr>
            </w:pPr>
          </w:p>
        </w:tc>
        <w:tc>
          <w:tcPr>
            <w:tcW w:w="1515"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color w:val="000000"/>
                <w:sz w:val="16"/>
                <w:szCs w:val="16"/>
              </w:rPr>
            </w:pPr>
          </w:p>
        </w:tc>
        <w:tc>
          <w:tcPr>
            <w:tcW w:w="1535"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color w:val="000000"/>
                <w:sz w:val="16"/>
                <w:szCs w:val="16"/>
              </w:rPr>
            </w:pPr>
          </w:p>
        </w:tc>
      </w:tr>
      <w:tr w:rsidR="00435560" w:rsidRPr="00A05774" w:rsidTr="00772B64">
        <w:trPr>
          <w:trHeight w:val="184"/>
        </w:trPr>
        <w:tc>
          <w:tcPr>
            <w:tcW w:w="5104" w:type="dxa"/>
            <w:vMerge/>
            <w:tcBorders>
              <w:top w:val="single" w:sz="4" w:space="0" w:color="auto"/>
              <w:left w:val="single" w:sz="4" w:space="0" w:color="auto"/>
              <w:bottom w:val="single" w:sz="4" w:space="0" w:color="000000"/>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color w:val="000000"/>
                <w:sz w:val="16"/>
                <w:szCs w:val="16"/>
              </w:rPr>
            </w:pPr>
          </w:p>
        </w:tc>
        <w:tc>
          <w:tcPr>
            <w:tcW w:w="1535"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color w:val="000000"/>
                <w:sz w:val="16"/>
                <w:szCs w:val="16"/>
              </w:rPr>
            </w:pPr>
          </w:p>
        </w:tc>
        <w:tc>
          <w:tcPr>
            <w:tcW w:w="1515"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color w:val="000000"/>
                <w:sz w:val="16"/>
                <w:szCs w:val="16"/>
              </w:rPr>
            </w:pPr>
          </w:p>
        </w:tc>
        <w:tc>
          <w:tcPr>
            <w:tcW w:w="1535" w:type="dxa"/>
            <w:vMerge/>
            <w:tcBorders>
              <w:top w:val="single" w:sz="4" w:space="0" w:color="auto"/>
              <w:left w:val="single" w:sz="4" w:space="0" w:color="auto"/>
              <w:bottom w:val="single" w:sz="4" w:space="0" w:color="auto"/>
              <w:right w:val="single" w:sz="4" w:space="0" w:color="auto"/>
            </w:tcBorders>
            <w:vAlign w:val="center"/>
            <w:hideMark/>
          </w:tcPr>
          <w:p w:rsidR="00435560" w:rsidRPr="00A05774" w:rsidRDefault="00435560" w:rsidP="00A05774">
            <w:pPr>
              <w:spacing w:after="0" w:line="0" w:lineRule="atLeast"/>
              <w:contextualSpacing/>
              <w:rPr>
                <w:rFonts w:ascii="Times New Roman" w:eastAsia="Times New Roman" w:hAnsi="Times New Roman" w:cs="Times New Roman"/>
                <w:color w:val="000000"/>
                <w:sz w:val="16"/>
                <w:szCs w:val="16"/>
              </w:rPr>
            </w:pPr>
          </w:p>
        </w:tc>
      </w:tr>
      <w:tr w:rsidR="00435560" w:rsidRPr="00A05774" w:rsidTr="00772B64">
        <w:trPr>
          <w:trHeight w:val="20"/>
        </w:trPr>
        <w:tc>
          <w:tcPr>
            <w:tcW w:w="5104" w:type="dxa"/>
            <w:tcBorders>
              <w:top w:val="nil"/>
              <w:left w:val="single" w:sz="4" w:space="0" w:color="auto"/>
              <w:bottom w:val="single" w:sz="4" w:space="0" w:color="auto"/>
              <w:right w:val="single" w:sz="4" w:space="0" w:color="auto"/>
            </w:tcBorders>
            <w:shd w:val="clear" w:color="000000" w:fill="FFFFFF"/>
            <w:vAlign w:val="center"/>
            <w:hideMark/>
          </w:tcPr>
          <w:p w:rsidR="00435560" w:rsidRPr="00A05774" w:rsidRDefault="00435560" w:rsidP="00A05774">
            <w:pPr>
              <w:spacing w:after="0" w:line="0" w:lineRule="atLeast"/>
              <w:contextualSpacing/>
              <w:rPr>
                <w:rFonts w:ascii="Times New Roman" w:eastAsia="Times New Roman" w:hAnsi="Times New Roman" w:cs="Times New Roman"/>
                <w:sz w:val="16"/>
                <w:szCs w:val="16"/>
              </w:rPr>
            </w:pPr>
            <w:r w:rsidRPr="00A05774">
              <w:rPr>
                <w:rFonts w:ascii="Times New Roman" w:eastAsia="Times New Roman" w:hAnsi="Times New Roman" w:cs="Times New Roman"/>
                <w:sz w:val="16"/>
                <w:szCs w:val="16"/>
              </w:rPr>
              <w:t>Иные межбюджетные трансферты на осуществление части полномочий по решению вопросов местного значения сельского поселения Борискино-Игар муниципального района Клявлинский Самарской области при их передаче на уровень муниципального района Клявлинский Самарской области в соответствии с заключенными соглашениями</w:t>
            </w:r>
          </w:p>
        </w:tc>
        <w:tc>
          <w:tcPr>
            <w:tcW w:w="1535" w:type="dxa"/>
            <w:tcBorders>
              <w:top w:val="nil"/>
              <w:left w:val="nil"/>
              <w:bottom w:val="single" w:sz="4" w:space="0" w:color="auto"/>
              <w:right w:val="single" w:sz="4" w:space="0" w:color="auto"/>
            </w:tcBorders>
            <w:shd w:val="clear" w:color="auto" w:fill="auto"/>
            <w:noWrap/>
            <w:vAlign w:val="bottom"/>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522,001</w:t>
            </w:r>
          </w:p>
        </w:tc>
        <w:tc>
          <w:tcPr>
            <w:tcW w:w="1515" w:type="dxa"/>
            <w:tcBorders>
              <w:top w:val="nil"/>
              <w:left w:val="nil"/>
              <w:bottom w:val="single" w:sz="4" w:space="0" w:color="auto"/>
              <w:right w:val="single" w:sz="4" w:space="0" w:color="auto"/>
            </w:tcBorders>
            <w:shd w:val="clear" w:color="auto" w:fill="auto"/>
            <w:noWrap/>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522,001</w:t>
            </w:r>
          </w:p>
        </w:tc>
        <w:tc>
          <w:tcPr>
            <w:tcW w:w="1535" w:type="dxa"/>
            <w:tcBorders>
              <w:top w:val="nil"/>
              <w:left w:val="nil"/>
              <w:bottom w:val="single" w:sz="4" w:space="0" w:color="auto"/>
              <w:right w:val="single" w:sz="4" w:space="0" w:color="auto"/>
            </w:tcBorders>
            <w:shd w:val="clear" w:color="auto" w:fill="auto"/>
            <w:noWrap/>
            <w:vAlign w:val="bottom"/>
            <w:hideMark/>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522,001</w:t>
            </w:r>
          </w:p>
        </w:tc>
      </w:tr>
      <w:tr w:rsidR="00435560" w:rsidRPr="00A05774" w:rsidTr="00435560">
        <w:trPr>
          <w:trHeight w:val="300"/>
        </w:trPr>
        <w:tc>
          <w:tcPr>
            <w:tcW w:w="5104" w:type="dxa"/>
            <w:tcBorders>
              <w:top w:val="nil"/>
              <w:left w:val="single" w:sz="4" w:space="0" w:color="auto"/>
              <w:bottom w:val="single" w:sz="4" w:space="0" w:color="auto"/>
              <w:right w:val="single" w:sz="4" w:space="0" w:color="auto"/>
            </w:tcBorders>
            <w:shd w:val="clear" w:color="000000" w:fill="FFFFFF"/>
            <w:vAlign w:val="center"/>
            <w:hideMark/>
          </w:tcPr>
          <w:p w:rsidR="00435560" w:rsidRPr="00A05774" w:rsidRDefault="00435560" w:rsidP="00A05774">
            <w:pPr>
              <w:spacing w:after="0" w:line="0" w:lineRule="atLeast"/>
              <w:contextualSpacing/>
              <w:rPr>
                <w:rFonts w:ascii="Times New Roman" w:eastAsia="Times New Roman" w:hAnsi="Times New Roman" w:cs="Times New Roman"/>
                <w:b/>
                <w:bCs/>
                <w:color w:val="000000"/>
                <w:sz w:val="16"/>
                <w:szCs w:val="16"/>
              </w:rPr>
            </w:pPr>
            <w:r w:rsidRPr="00A05774">
              <w:rPr>
                <w:rFonts w:ascii="Times New Roman" w:eastAsia="Times New Roman" w:hAnsi="Times New Roman" w:cs="Times New Roman"/>
                <w:b/>
                <w:bCs/>
                <w:color w:val="000000"/>
                <w:sz w:val="16"/>
                <w:szCs w:val="16"/>
              </w:rPr>
              <w:t>ИТОГО</w:t>
            </w:r>
          </w:p>
        </w:tc>
        <w:tc>
          <w:tcPr>
            <w:tcW w:w="1535" w:type="dxa"/>
            <w:tcBorders>
              <w:top w:val="nil"/>
              <w:left w:val="nil"/>
              <w:bottom w:val="single" w:sz="4" w:space="0" w:color="auto"/>
              <w:right w:val="single" w:sz="4" w:space="0" w:color="auto"/>
            </w:tcBorders>
            <w:shd w:val="clear" w:color="auto" w:fill="auto"/>
            <w:vAlign w:val="bottom"/>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522,001</w:t>
            </w:r>
          </w:p>
        </w:tc>
        <w:tc>
          <w:tcPr>
            <w:tcW w:w="1515" w:type="dxa"/>
            <w:tcBorders>
              <w:top w:val="nil"/>
              <w:left w:val="nil"/>
              <w:bottom w:val="single" w:sz="4" w:space="0" w:color="auto"/>
              <w:right w:val="single" w:sz="4" w:space="0" w:color="auto"/>
            </w:tcBorders>
            <w:shd w:val="clear" w:color="auto" w:fill="auto"/>
            <w:vAlign w:val="bottom"/>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522,001</w:t>
            </w:r>
          </w:p>
        </w:tc>
        <w:tc>
          <w:tcPr>
            <w:tcW w:w="1535" w:type="dxa"/>
            <w:tcBorders>
              <w:top w:val="nil"/>
              <w:left w:val="nil"/>
              <w:bottom w:val="single" w:sz="4" w:space="0" w:color="auto"/>
              <w:right w:val="single" w:sz="4" w:space="0" w:color="auto"/>
            </w:tcBorders>
            <w:shd w:val="clear" w:color="auto" w:fill="auto"/>
            <w:vAlign w:val="bottom"/>
          </w:tcPr>
          <w:p w:rsidR="00435560" w:rsidRPr="00A05774" w:rsidRDefault="00435560" w:rsidP="00A05774">
            <w:pPr>
              <w:spacing w:after="0" w:line="0" w:lineRule="atLeast"/>
              <w:contextualSpacing/>
              <w:jc w:val="center"/>
              <w:rPr>
                <w:rFonts w:ascii="Times New Roman" w:eastAsia="Times New Roman" w:hAnsi="Times New Roman" w:cs="Times New Roman"/>
                <w:color w:val="000000"/>
                <w:sz w:val="16"/>
                <w:szCs w:val="16"/>
              </w:rPr>
            </w:pPr>
            <w:r w:rsidRPr="00A05774">
              <w:rPr>
                <w:rFonts w:ascii="Times New Roman" w:eastAsia="Times New Roman" w:hAnsi="Times New Roman" w:cs="Times New Roman"/>
                <w:color w:val="000000"/>
                <w:sz w:val="16"/>
                <w:szCs w:val="16"/>
              </w:rPr>
              <w:t>522,001</w:t>
            </w:r>
          </w:p>
        </w:tc>
      </w:tr>
    </w:tbl>
    <w:p w:rsidR="00435560" w:rsidRPr="00A05774" w:rsidRDefault="00435560" w:rsidP="00A05774">
      <w:pPr>
        <w:spacing w:after="0" w:line="0" w:lineRule="atLeast"/>
        <w:contextualSpacing/>
        <w:rPr>
          <w:rFonts w:ascii="Times New Roman" w:eastAsia="Times New Roman" w:hAnsi="Times New Roman" w:cs="Times New Roman"/>
          <w:sz w:val="16"/>
          <w:szCs w:val="16"/>
        </w:rPr>
      </w:pPr>
    </w:p>
    <w:p w:rsidR="00435560" w:rsidRPr="00A05774" w:rsidRDefault="00435560" w:rsidP="00435560">
      <w:pPr>
        <w:spacing w:after="0" w:line="240" w:lineRule="auto"/>
        <w:rPr>
          <w:rFonts w:ascii="Times New Roman" w:eastAsia="Times New Roman" w:hAnsi="Times New Roman" w:cs="Times New Roman"/>
          <w:sz w:val="16"/>
          <w:szCs w:val="16"/>
        </w:rPr>
      </w:pPr>
    </w:p>
    <w:p w:rsidR="00D91670" w:rsidRPr="00D91670" w:rsidRDefault="00D91670" w:rsidP="00D91670">
      <w:pPr>
        <w:suppressAutoHyphens/>
        <w:spacing w:after="0" w:line="240" w:lineRule="auto"/>
        <w:ind w:firstLine="708"/>
        <w:jc w:val="both"/>
        <w:rPr>
          <w:rFonts w:ascii="Times New Roman" w:eastAsiaTheme="minorHAnsi" w:hAnsi="Times New Roman" w:cs="Times New Roman"/>
          <w:bCs/>
          <w:sz w:val="16"/>
          <w:szCs w:val="16"/>
          <w:lang w:eastAsia="en-US"/>
        </w:rPr>
      </w:pPr>
      <w:r w:rsidRPr="00D91670">
        <w:rPr>
          <w:rFonts w:ascii="Times New Roman" w:eastAsiaTheme="minorHAnsi" w:hAnsi="Times New Roman" w:cs="Times New Roman"/>
          <w:b/>
          <w:bCs/>
          <w:sz w:val="16"/>
          <w:szCs w:val="16"/>
          <w:lang w:eastAsia="en-US"/>
        </w:rPr>
        <w:t>Порядок исчисления срока обжалования постановлений по делам об административных правонарушениях уточнен</w:t>
      </w:r>
    </w:p>
    <w:p w:rsidR="00D91670" w:rsidRPr="00D91670" w:rsidRDefault="00D91670" w:rsidP="00D91670">
      <w:pPr>
        <w:suppressAutoHyphens/>
        <w:spacing w:after="0" w:line="240" w:lineRule="auto"/>
        <w:jc w:val="both"/>
        <w:rPr>
          <w:rFonts w:ascii="Times New Roman" w:eastAsiaTheme="minorHAnsi" w:hAnsi="Times New Roman" w:cs="Times New Roman"/>
          <w:bCs/>
          <w:sz w:val="16"/>
          <w:szCs w:val="16"/>
          <w:lang w:eastAsia="en-US"/>
        </w:rPr>
      </w:pPr>
    </w:p>
    <w:p w:rsidR="00D91670" w:rsidRPr="00D91670" w:rsidRDefault="00D91670" w:rsidP="00D91670">
      <w:pPr>
        <w:suppressAutoHyphens/>
        <w:spacing w:after="0" w:line="240" w:lineRule="auto"/>
        <w:ind w:firstLine="709"/>
        <w:jc w:val="both"/>
        <w:rPr>
          <w:rFonts w:ascii="Times New Roman" w:eastAsiaTheme="minorHAnsi" w:hAnsi="Times New Roman" w:cs="Times New Roman"/>
          <w:bCs/>
          <w:color w:val="000000" w:themeColor="text1"/>
          <w:sz w:val="16"/>
          <w:szCs w:val="16"/>
          <w:lang w:eastAsia="en-US"/>
        </w:rPr>
      </w:pPr>
      <w:r w:rsidRPr="00D91670">
        <w:rPr>
          <w:rFonts w:ascii="Times New Roman" w:eastAsiaTheme="minorHAnsi" w:hAnsi="Times New Roman" w:cs="Times New Roman"/>
          <w:bCs/>
          <w:color w:val="000000" w:themeColor="text1"/>
          <w:sz w:val="16"/>
          <w:szCs w:val="16"/>
          <w:lang w:eastAsia="en-US"/>
        </w:rPr>
        <w:t xml:space="preserve">Так, </w:t>
      </w:r>
      <w:hyperlink r:id="rId14" w:history="1">
        <w:r w:rsidRPr="00D91670">
          <w:rPr>
            <w:rFonts w:ascii="Times New Roman" w:eastAsia="Times New Roman" w:hAnsi="Times New Roman" w:cs="Times New Roman"/>
            <w:color w:val="000000"/>
            <w:sz w:val="16"/>
            <w:szCs w:val="16"/>
          </w:rPr>
          <w:t>Федеральным законом от 29.10.2024 №364-ФЗ «О внесении изменения в статью 30.3 Кодекса Российской Федерации об административных правонарушениях»</w:t>
        </w:r>
      </w:hyperlink>
      <w:r w:rsidRPr="00D91670">
        <w:rPr>
          <w:rFonts w:ascii="Roboto" w:eastAsia="Times New Roman" w:hAnsi="Roboto" w:cs="Times New Roman"/>
          <w:color w:val="000000"/>
          <w:sz w:val="16"/>
          <w:szCs w:val="16"/>
          <w:shd w:val="clear" w:color="auto" w:fill="FFFFFF"/>
        </w:rPr>
        <w:t> </w:t>
      </w:r>
      <w:r w:rsidRPr="00D91670">
        <w:rPr>
          <w:rFonts w:ascii="Times New Roman" w:eastAsia="Times New Roman" w:hAnsi="Times New Roman" w:cs="Times New Roman"/>
          <w:color w:val="000000"/>
          <w:sz w:val="16"/>
          <w:szCs w:val="16"/>
          <w:shd w:val="clear" w:color="auto" w:fill="FFFFFF"/>
        </w:rPr>
        <w:t>уточнен порядок исчисления срока обжалования постановлений по делам об административных правонарушениях.</w:t>
      </w:r>
    </w:p>
    <w:p w:rsidR="00D91670" w:rsidRPr="00D91670" w:rsidRDefault="00D91670" w:rsidP="00D91670">
      <w:pPr>
        <w:suppressAutoHyphens/>
        <w:autoSpaceDN w:val="0"/>
        <w:spacing w:after="0" w:line="240" w:lineRule="auto"/>
        <w:ind w:firstLine="709"/>
        <w:jc w:val="both"/>
        <w:textAlignment w:val="baseline"/>
        <w:rPr>
          <w:rFonts w:ascii="Times New Roman" w:eastAsia="Times New Roman" w:hAnsi="Times New Roman" w:cs="Times New Roman"/>
          <w:color w:val="000000"/>
          <w:sz w:val="16"/>
          <w:szCs w:val="16"/>
          <w:shd w:val="clear" w:color="auto" w:fill="FFFFFF"/>
        </w:rPr>
      </w:pPr>
      <w:r w:rsidRPr="00D91670">
        <w:rPr>
          <w:rFonts w:ascii="Times New Roman" w:eastAsia="Times New Roman" w:hAnsi="Times New Roman" w:cs="Times New Roman"/>
          <w:color w:val="000000"/>
          <w:sz w:val="16"/>
          <w:szCs w:val="16"/>
          <w:shd w:val="clear" w:color="auto" w:fill="FFFFFF"/>
        </w:rPr>
        <w:t xml:space="preserve">Согласно </w:t>
      </w:r>
      <w:proofErr w:type="gramStart"/>
      <w:r w:rsidRPr="00D91670">
        <w:rPr>
          <w:rFonts w:ascii="Times New Roman" w:eastAsia="Times New Roman" w:hAnsi="Times New Roman" w:cs="Times New Roman"/>
          <w:color w:val="000000"/>
          <w:sz w:val="16"/>
          <w:szCs w:val="16"/>
          <w:shd w:val="clear" w:color="auto" w:fill="FFFFFF"/>
        </w:rPr>
        <w:t>изменениям, внесенным в часть 1 статьи 30.3 КоАП РФ подать жалобу на постановление по делу об административном правонарушении можно будет</w:t>
      </w:r>
      <w:proofErr w:type="gramEnd"/>
      <w:r w:rsidRPr="00D91670">
        <w:rPr>
          <w:rFonts w:ascii="Times New Roman" w:eastAsia="Times New Roman" w:hAnsi="Times New Roman" w:cs="Times New Roman"/>
          <w:color w:val="000000"/>
          <w:sz w:val="16"/>
          <w:szCs w:val="16"/>
          <w:shd w:val="clear" w:color="auto" w:fill="FFFFFF"/>
        </w:rPr>
        <w:t xml:space="preserve"> в течение 10 дней со дня вручения или получения копии постановления.</w:t>
      </w:r>
    </w:p>
    <w:p w:rsidR="00D91670" w:rsidRPr="00D91670" w:rsidRDefault="00D91670" w:rsidP="00D91670">
      <w:pPr>
        <w:suppressAutoHyphens/>
        <w:autoSpaceDN w:val="0"/>
        <w:spacing w:after="0" w:line="240" w:lineRule="auto"/>
        <w:ind w:firstLine="709"/>
        <w:jc w:val="both"/>
        <w:textAlignment w:val="baseline"/>
        <w:rPr>
          <w:rFonts w:ascii="Times New Roman" w:eastAsia="Times New Roman" w:hAnsi="Times New Roman" w:cs="Times New Roman"/>
          <w:color w:val="000000"/>
          <w:sz w:val="16"/>
          <w:szCs w:val="16"/>
          <w:shd w:val="clear" w:color="auto" w:fill="FFFFFF"/>
        </w:rPr>
      </w:pPr>
      <w:r w:rsidRPr="00D91670">
        <w:rPr>
          <w:rFonts w:ascii="Times New Roman" w:eastAsia="Times New Roman" w:hAnsi="Times New Roman" w:cs="Times New Roman"/>
          <w:color w:val="000000"/>
          <w:sz w:val="16"/>
          <w:szCs w:val="16"/>
          <w:shd w:val="clear" w:color="auto" w:fill="FFFFFF"/>
        </w:rPr>
        <w:t>Ранее указанный срок исчислялся в сутках, и в случае его истечения в нерабочий день последний день срока обжалования не переносился на следующий за ним рабочий день.</w:t>
      </w:r>
    </w:p>
    <w:p w:rsidR="00D91670" w:rsidRPr="00D91670" w:rsidRDefault="00D91670" w:rsidP="00D91670">
      <w:pPr>
        <w:suppressAutoHyphens/>
        <w:spacing w:after="0" w:line="240" w:lineRule="auto"/>
        <w:ind w:firstLine="709"/>
        <w:jc w:val="both"/>
        <w:rPr>
          <w:rFonts w:ascii="Times New Roman" w:eastAsiaTheme="minorHAnsi" w:hAnsi="Times New Roman" w:cs="Times New Roman"/>
          <w:b/>
          <w:bCs/>
          <w:sz w:val="16"/>
          <w:szCs w:val="16"/>
          <w:lang w:eastAsia="en-US"/>
        </w:rPr>
      </w:pPr>
      <w:bookmarkStart w:id="1" w:name="_Hlk182470579"/>
      <w:r w:rsidRPr="00D91670">
        <w:rPr>
          <w:rFonts w:ascii="Times New Roman" w:eastAsiaTheme="minorHAnsi" w:hAnsi="Times New Roman" w:cs="Times New Roman"/>
          <w:b/>
          <w:bCs/>
          <w:sz w:val="16"/>
          <w:szCs w:val="16"/>
          <w:lang w:eastAsia="en-US"/>
        </w:rPr>
        <w:t>Прокуратура Клявлинского района Самарской области</w:t>
      </w:r>
    </w:p>
    <w:p w:rsidR="00D91670" w:rsidRPr="00D91670" w:rsidRDefault="00D91670" w:rsidP="00D91670">
      <w:pPr>
        <w:suppressAutoHyphens/>
        <w:spacing w:after="0" w:line="240" w:lineRule="auto"/>
        <w:jc w:val="both"/>
        <w:rPr>
          <w:rFonts w:ascii="Times New Roman" w:eastAsiaTheme="minorHAnsi" w:hAnsi="Times New Roman" w:cs="Times New Roman"/>
          <w:b/>
          <w:bCs/>
          <w:sz w:val="16"/>
          <w:szCs w:val="16"/>
          <w:lang w:eastAsia="en-US"/>
        </w:rPr>
      </w:pPr>
    </w:p>
    <w:p w:rsidR="00D91670" w:rsidRPr="00D91670" w:rsidRDefault="00D91670" w:rsidP="00D91670">
      <w:pPr>
        <w:suppressAutoHyphens/>
        <w:spacing w:after="0" w:line="240" w:lineRule="auto"/>
        <w:jc w:val="both"/>
        <w:rPr>
          <w:rFonts w:ascii="Times New Roman" w:eastAsiaTheme="minorHAnsi" w:hAnsi="Times New Roman" w:cs="Times New Roman"/>
          <w:bCs/>
          <w:i/>
          <w:sz w:val="16"/>
          <w:szCs w:val="16"/>
          <w:lang w:eastAsia="en-US"/>
        </w:rPr>
      </w:pPr>
      <w:bookmarkStart w:id="2" w:name="_Hlk180431798"/>
      <w:r w:rsidRPr="00D91670">
        <w:rPr>
          <w:rFonts w:ascii="Times New Roman" w:eastAsiaTheme="minorHAnsi" w:hAnsi="Times New Roman" w:cs="Times New Roman"/>
          <w:bCs/>
          <w:i/>
          <w:sz w:val="16"/>
          <w:szCs w:val="16"/>
          <w:lang w:eastAsia="en-US"/>
        </w:rPr>
        <w:t xml:space="preserve">Раздел: административное законодательство  </w:t>
      </w:r>
      <w:bookmarkEnd w:id="2"/>
    </w:p>
    <w:bookmarkEnd w:id="1"/>
    <w:p w:rsidR="00D91670" w:rsidRDefault="00D91670" w:rsidP="00D91670">
      <w:pPr>
        <w:suppressAutoHyphens/>
        <w:spacing w:after="0" w:line="240" w:lineRule="auto"/>
        <w:ind w:firstLine="708"/>
        <w:jc w:val="both"/>
        <w:rPr>
          <w:rFonts w:ascii="Times New Roman" w:eastAsiaTheme="minorHAnsi" w:hAnsi="Times New Roman" w:cs="Times New Roman"/>
          <w:b/>
          <w:bCs/>
          <w:sz w:val="16"/>
          <w:szCs w:val="16"/>
          <w:lang w:eastAsia="en-US"/>
        </w:rPr>
      </w:pPr>
    </w:p>
    <w:p w:rsidR="00D91670" w:rsidRPr="00D91670" w:rsidRDefault="00D91670" w:rsidP="00D91670">
      <w:pPr>
        <w:suppressAutoHyphens/>
        <w:spacing w:after="0" w:line="240" w:lineRule="auto"/>
        <w:ind w:firstLine="708"/>
        <w:jc w:val="both"/>
        <w:rPr>
          <w:rFonts w:ascii="Times New Roman" w:eastAsiaTheme="minorHAnsi" w:hAnsi="Times New Roman" w:cs="Times New Roman"/>
          <w:b/>
          <w:bCs/>
          <w:sz w:val="16"/>
          <w:szCs w:val="16"/>
          <w:lang w:eastAsia="en-US"/>
        </w:rPr>
      </w:pPr>
      <w:r w:rsidRPr="00D91670">
        <w:rPr>
          <w:rFonts w:ascii="Times New Roman" w:eastAsiaTheme="minorHAnsi" w:hAnsi="Times New Roman" w:cs="Times New Roman"/>
          <w:b/>
          <w:bCs/>
          <w:sz w:val="16"/>
          <w:szCs w:val="16"/>
          <w:lang w:eastAsia="en-US"/>
        </w:rPr>
        <w:t>Ужесточена административная ответственность за управление транспортными средствами с использованием технических устройств, препятствующих идентификации государственных регистрационных знаков либо позволяющих их видоизменить или скрыть</w:t>
      </w:r>
    </w:p>
    <w:p w:rsidR="00D91670" w:rsidRPr="00D91670" w:rsidRDefault="00D91670" w:rsidP="00D91670">
      <w:pPr>
        <w:suppressAutoHyphens/>
        <w:spacing w:after="0" w:line="240" w:lineRule="auto"/>
        <w:jc w:val="both"/>
        <w:rPr>
          <w:rFonts w:ascii="Times New Roman" w:eastAsiaTheme="minorHAnsi" w:hAnsi="Times New Roman" w:cs="Times New Roman"/>
          <w:bCs/>
          <w:sz w:val="16"/>
          <w:szCs w:val="16"/>
          <w:lang w:eastAsia="en-US"/>
        </w:rPr>
      </w:pPr>
      <w:r w:rsidRPr="00D91670">
        <w:rPr>
          <w:rFonts w:ascii="Times New Roman" w:eastAsiaTheme="minorHAnsi" w:hAnsi="Times New Roman" w:cs="Times New Roman"/>
          <w:bCs/>
          <w:sz w:val="16"/>
          <w:szCs w:val="16"/>
          <w:lang w:eastAsia="en-US"/>
        </w:rPr>
        <w:t xml:space="preserve"> </w:t>
      </w:r>
    </w:p>
    <w:p w:rsidR="00D91670" w:rsidRPr="00D91670" w:rsidRDefault="00D91670" w:rsidP="00D91670">
      <w:pPr>
        <w:suppressAutoHyphens/>
        <w:spacing w:after="0" w:line="240" w:lineRule="auto"/>
        <w:ind w:firstLine="708"/>
        <w:jc w:val="both"/>
        <w:rPr>
          <w:rFonts w:ascii="Times New Roman" w:eastAsiaTheme="minorHAnsi" w:hAnsi="Times New Roman" w:cs="Times New Roman"/>
          <w:bCs/>
          <w:sz w:val="16"/>
          <w:szCs w:val="16"/>
          <w:lang w:eastAsia="en-US"/>
        </w:rPr>
      </w:pPr>
      <w:proofErr w:type="gramStart"/>
      <w:r w:rsidRPr="00D91670">
        <w:rPr>
          <w:rFonts w:ascii="Times New Roman" w:eastAsiaTheme="minorHAnsi" w:hAnsi="Times New Roman" w:cs="Times New Roman"/>
          <w:bCs/>
          <w:sz w:val="16"/>
          <w:szCs w:val="16"/>
          <w:lang w:eastAsia="en-US"/>
        </w:rPr>
        <w:t>Так, Федеральным законом от 14.10.2024 № 342-ФЗ «О внесении изменений в Кодекс Российской Федерации об административных правонарушениях и статью 1 Федерального закона «О внесении изменений в Кодекс Российской Федерации об административных правонарушениях» ужесточена административная ответственность за управление транспортными средствами с использованием технических устройств, препятствующих идентификации государственных регистрационных знаков либо позволяющих их видоизменить или скрыть.</w:t>
      </w:r>
      <w:proofErr w:type="gramEnd"/>
    </w:p>
    <w:p w:rsidR="00D91670" w:rsidRPr="00D91670" w:rsidRDefault="00D91670" w:rsidP="00D91670">
      <w:pPr>
        <w:suppressAutoHyphens/>
        <w:spacing w:after="0" w:line="240" w:lineRule="auto"/>
        <w:ind w:firstLine="708"/>
        <w:jc w:val="both"/>
        <w:rPr>
          <w:rFonts w:ascii="Times New Roman" w:eastAsiaTheme="minorHAnsi" w:hAnsi="Times New Roman" w:cs="Times New Roman"/>
          <w:bCs/>
          <w:sz w:val="16"/>
          <w:szCs w:val="16"/>
          <w:lang w:eastAsia="en-US"/>
        </w:rPr>
      </w:pPr>
      <w:r w:rsidRPr="00D91670">
        <w:rPr>
          <w:rFonts w:ascii="Times New Roman" w:eastAsiaTheme="minorHAnsi" w:hAnsi="Times New Roman" w:cs="Times New Roman"/>
          <w:bCs/>
          <w:sz w:val="16"/>
          <w:szCs w:val="16"/>
          <w:lang w:eastAsia="en-US"/>
        </w:rPr>
        <w:t>Правонарушение повлечет лишение права управления транспортными средствами на срок от 1 года до 1,5 лет с конфискацией указанных устройств.</w:t>
      </w:r>
    </w:p>
    <w:p w:rsidR="00D91670" w:rsidRPr="00D91670" w:rsidRDefault="00D91670" w:rsidP="00D91670">
      <w:pPr>
        <w:suppressAutoHyphens/>
        <w:spacing w:after="0" w:line="240" w:lineRule="auto"/>
        <w:jc w:val="both"/>
        <w:rPr>
          <w:rFonts w:ascii="Times New Roman" w:eastAsiaTheme="minorHAnsi" w:hAnsi="Times New Roman" w:cs="Times New Roman"/>
          <w:bCs/>
          <w:sz w:val="16"/>
          <w:szCs w:val="16"/>
          <w:lang w:eastAsia="en-US"/>
        </w:rPr>
      </w:pPr>
      <w:r w:rsidRPr="00D91670">
        <w:rPr>
          <w:rFonts w:ascii="Times New Roman" w:eastAsiaTheme="minorHAnsi" w:hAnsi="Times New Roman" w:cs="Times New Roman"/>
          <w:bCs/>
          <w:sz w:val="16"/>
          <w:szCs w:val="16"/>
          <w:lang w:eastAsia="en-US"/>
        </w:rPr>
        <w:t xml:space="preserve">         Также установлена административная ответственность за повторное совершение правонарушения, предусмотренного частью 2 статьи 12.2 КоАП.</w:t>
      </w:r>
    </w:p>
    <w:p w:rsidR="00D91670" w:rsidRPr="00D91670" w:rsidRDefault="00D91670" w:rsidP="00D91670">
      <w:pPr>
        <w:suppressAutoHyphens/>
        <w:spacing w:after="0" w:line="240" w:lineRule="auto"/>
        <w:ind w:firstLine="709"/>
        <w:jc w:val="both"/>
        <w:rPr>
          <w:rFonts w:ascii="Times New Roman" w:eastAsiaTheme="minorHAnsi" w:hAnsi="Times New Roman" w:cs="Times New Roman"/>
          <w:b/>
          <w:bCs/>
          <w:sz w:val="16"/>
          <w:szCs w:val="16"/>
          <w:lang w:eastAsia="en-US"/>
        </w:rPr>
      </w:pPr>
      <w:r w:rsidRPr="00D91670">
        <w:rPr>
          <w:rFonts w:ascii="Times New Roman" w:eastAsiaTheme="minorHAnsi" w:hAnsi="Times New Roman" w:cs="Times New Roman"/>
          <w:b/>
          <w:bCs/>
          <w:sz w:val="16"/>
          <w:szCs w:val="16"/>
          <w:lang w:eastAsia="en-US"/>
        </w:rPr>
        <w:t>Прокуратура Клявлинского района Самарской области</w:t>
      </w:r>
    </w:p>
    <w:p w:rsidR="00D91670" w:rsidRPr="00D91670" w:rsidRDefault="00D91670" w:rsidP="00D91670">
      <w:pPr>
        <w:suppressAutoHyphens/>
        <w:spacing w:after="0" w:line="240" w:lineRule="auto"/>
        <w:jc w:val="both"/>
        <w:rPr>
          <w:rFonts w:ascii="Times New Roman" w:eastAsiaTheme="minorHAnsi" w:hAnsi="Times New Roman" w:cs="Times New Roman"/>
          <w:b/>
          <w:bCs/>
          <w:sz w:val="16"/>
          <w:szCs w:val="16"/>
          <w:lang w:eastAsia="en-US"/>
        </w:rPr>
      </w:pPr>
    </w:p>
    <w:p w:rsidR="00D91670" w:rsidRPr="00D91670" w:rsidRDefault="00D91670" w:rsidP="00D91670">
      <w:pPr>
        <w:suppressAutoHyphens/>
        <w:spacing w:after="0" w:line="240" w:lineRule="auto"/>
        <w:jc w:val="both"/>
        <w:rPr>
          <w:rFonts w:ascii="Times New Roman" w:eastAsiaTheme="minorHAnsi" w:hAnsi="Times New Roman" w:cs="Times New Roman"/>
          <w:bCs/>
          <w:i/>
          <w:sz w:val="16"/>
          <w:szCs w:val="16"/>
          <w:lang w:eastAsia="en-US"/>
        </w:rPr>
      </w:pPr>
      <w:r w:rsidRPr="00D91670">
        <w:rPr>
          <w:rFonts w:ascii="Times New Roman" w:eastAsiaTheme="minorHAnsi" w:hAnsi="Times New Roman" w:cs="Times New Roman"/>
          <w:bCs/>
          <w:i/>
          <w:sz w:val="16"/>
          <w:szCs w:val="16"/>
          <w:lang w:eastAsia="en-US"/>
        </w:rPr>
        <w:lastRenderedPageBreak/>
        <w:t xml:space="preserve">Раздел: административное законодательство  </w:t>
      </w:r>
    </w:p>
    <w:p w:rsidR="00D91670" w:rsidRPr="00D91670" w:rsidRDefault="00D91670" w:rsidP="00D91670">
      <w:pPr>
        <w:suppressAutoHyphens/>
        <w:spacing w:after="0" w:line="240" w:lineRule="auto"/>
        <w:jc w:val="both"/>
        <w:rPr>
          <w:rFonts w:ascii="Times New Roman" w:eastAsiaTheme="minorHAnsi" w:hAnsi="Times New Roman" w:cs="Times New Roman"/>
          <w:bCs/>
          <w:sz w:val="16"/>
          <w:szCs w:val="16"/>
          <w:lang w:eastAsia="en-US"/>
        </w:rPr>
      </w:pPr>
    </w:p>
    <w:p w:rsidR="00D91670" w:rsidRPr="00D91670" w:rsidRDefault="00D91670" w:rsidP="00D91670">
      <w:pPr>
        <w:suppressAutoHyphens/>
        <w:spacing w:after="0" w:line="240" w:lineRule="auto"/>
        <w:jc w:val="both"/>
        <w:rPr>
          <w:rFonts w:ascii="Times New Roman" w:eastAsiaTheme="minorHAnsi" w:hAnsi="Times New Roman" w:cs="Times New Roman"/>
          <w:b/>
          <w:bCs/>
          <w:sz w:val="16"/>
          <w:szCs w:val="16"/>
          <w:lang w:eastAsia="en-US"/>
        </w:rPr>
      </w:pPr>
      <w:r w:rsidRPr="00D91670">
        <w:rPr>
          <w:rFonts w:ascii="Times New Roman" w:eastAsiaTheme="minorHAnsi" w:hAnsi="Times New Roman" w:cs="Times New Roman"/>
          <w:b/>
          <w:bCs/>
          <w:sz w:val="16"/>
          <w:szCs w:val="16"/>
          <w:lang w:eastAsia="en-US"/>
        </w:rPr>
        <w:t xml:space="preserve">     Перечень лиц, к которым не </w:t>
      </w:r>
      <w:proofErr w:type="gramStart"/>
      <w:r w:rsidRPr="00D91670">
        <w:rPr>
          <w:rFonts w:ascii="Times New Roman" w:eastAsiaTheme="minorHAnsi" w:hAnsi="Times New Roman" w:cs="Times New Roman"/>
          <w:b/>
          <w:bCs/>
          <w:sz w:val="16"/>
          <w:szCs w:val="16"/>
          <w:lang w:eastAsia="en-US"/>
        </w:rPr>
        <w:t>применяется административный арест расширен</w:t>
      </w:r>
      <w:proofErr w:type="gramEnd"/>
    </w:p>
    <w:p w:rsidR="00D91670" w:rsidRPr="00D91670" w:rsidRDefault="00D91670" w:rsidP="00D91670">
      <w:pPr>
        <w:suppressAutoHyphens/>
        <w:spacing w:after="0" w:line="240" w:lineRule="auto"/>
        <w:jc w:val="both"/>
        <w:rPr>
          <w:rFonts w:ascii="Times New Roman" w:eastAsiaTheme="minorHAnsi" w:hAnsi="Times New Roman" w:cs="Times New Roman"/>
          <w:b/>
          <w:bCs/>
          <w:sz w:val="16"/>
          <w:szCs w:val="16"/>
          <w:lang w:eastAsia="en-US"/>
        </w:rPr>
      </w:pPr>
      <w:r w:rsidRPr="00D91670">
        <w:rPr>
          <w:rFonts w:ascii="Times New Roman" w:eastAsiaTheme="minorHAnsi" w:hAnsi="Times New Roman" w:cs="Times New Roman"/>
          <w:b/>
          <w:bCs/>
          <w:sz w:val="16"/>
          <w:szCs w:val="16"/>
          <w:lang w:eastAsia="en-US"/>
        </w:rPr>
        <w:t xml:space="preserve"> </w:t>
      </w:r>
    </w:p>
    <w:p w:rsidR="00D91670" w:rsidRPr="00D91670" w:rsidRDefault="00D91670" w:rsidP="00D91670">
      <w:pPr>
        <w:suppressAutoHyphens/>
        <w:spacing w:after="0" w:line="240" w:lineRule="auto"/>
        <w:jc w:val="both"/>
        <w:rPr>
          <w:rFonts w:ascii="Times New Roman" w:eastAsiaTheme="minorHAnsi" w:hAnsi="Times New Roman" w:cs="Times New Roman"/>
          <w:bCs/>
          <w:sz w:val="16"/>
          <w:szCs w:val="16"/>
          <w:lang w:eastAsia="en-US"/>
        </w:rPr>
      </w:pPr>
      <w:r w:rsidRPr="00D91670">
        <w:rPr>
          <w:rFonts w:ascii="Times New Roman" w:eastAsiaTheme="minorHAnsi" w:hAnsi="Times New Roman" w:cs="Times New Roman"/>
          <w:bCs/>
          <w:sz w:val="16"/>
          <w:szCs w:val="16"/>
          <w:lang w:eastAsia="en-US"/>
        </w:rPr>
        <w:t xml:space="preserve">       Так, Федеральным законом от 09.11.2024 № 379-ФЗ «О внесении изменения в статью 3.9 Кодекса Российской Федерации об административных правонарушениях» расширен перечень лиц, к которым не применяется административный арест.</w:t>
      </w:r>
    </w:p>
    <w:p w:rsidR="00D91670" w:rsidRPr="00D91670" w:rsidRDefault="00D91670" w:rsidP="00D91670">
      <w:pPr>
        <w:suppressAutoHyphens/>
        <w:spacing w:after="0" w:line="240" w:lineRule="auto"/>
        <w:jc w:val="both"/>
        <w:rPr>
          <w:rFonts w:ascii="Times New Roman" w:eastAsiaTheme="minorHAnsi" w:hAnsi="Times New Roman" w:cs="Times New Roman"/>
          <w:bCs/>
          <w:sz w:val="16"/>
          <w:szCs w:val="16"/>
          <w:lang w:eastAsia="en-US"/>
        </w:rPr>
      </w:pPr>
      <w:r w:rsidRPr="00D91670">
        <w:rPr>
          <w:rFonts w:ascii="Times New Roman" w:eastAsiaTheme="minorHAnsi" w:hAnsi="Times New Roman" w:cs="Times New Roman"/>
          <w:bCs/>
          <w:sz w:val="16"/>
          <w:szCs w:val="16"/>
          <w:lang w:eastAsia="en-US"/>
        </w:rPr>
        <w:t xml:space="preserve">         В перечень включены женщины, имеющие детей-инвалидов либо являющиеся усыновителями, опекунами или попечителями детей в возрасте до 14 лет или детей-инвалидов, мужчины, являющиеся одинокими родителями и имеющие указанных детей либо являющиеся их единственными усыновителями, опекунами или попечителями.</w:t>
      </w:r>
    </w:p>
    <w:p w:rsidR="00D91670" w:rsidRPr="00D91670" w:rsidRDefault="00D91670" w:rsidP="00D91670">
      <w:pPr>
        <w:suppressAutoHyphens/>
        <w:spacing w:after="0" w:line="240" w:lineRule="auto"/>
        <w:ind w:firstLine="709"/>
        <w:jc w:val="both"/>
        <w:rPr>
          <w:rFonts w:ascii="Times New Roman" w:eastAsiaTheme="minorHAnsi" w:hAnsi="Times New Roman" w:cs="Times New Roman"/>
          <w:b/>
          <w:bCs/>
          <w:sz w:val="16"/>
          <w:szCs w:val="16"/>
          <w:lang w:eastAsia="en-US"/>
        </w:rPr>
      </w:pPr>
      <w:r w:rsidRPr="00D91670">
        <w:rPr>
          <w:rFonts w:ascii="Times New Roman" w:eastAsiaTheme="minorHAnsi" w:hAnsi="Times New Roman" w:cs="Times New Roman"/>
          <w:b/>
          <w:bCs/>
          <w:sz w:val="16"/>
          <w:szCs w:val="16"/>
          <w:lang w:eastAsia="en-US"/>
        </w:rPr>
        <w:t>Прокуратура Клявлинского района Самарской области</w:t>
      </w:r>
    </w:p>
    <w:p w:rsidR="00D91670" w:rsidRPr="00D91670" w:rsidRDefault="00D91670" w:rsidP="00D91670">
      <w:pPr>
        <w:suppressAutoHyphens/>
        <w:spacing w:after="0" w:line="240" w:lineRule="auto"/>
        <w:jc w:val="both"/>
        <w:rPr>
          <w:rFonts w:ascii="Times New Roman" w:eastAsiaTheme="minorHAnsi" w:hAnsi="Times New Roman" w:cs="Times New Roman"/>
          <w:b/>
          <w:bCs/>
          <w:sz w:val="16"/>
          <w:szCs w:val="16"/>
          <w:lang w:eastAsia="en-US"/>
        </w:rPr>
      </w:pPr>
    </w:p>
    <w:p w:rsidR="00D91670" w:rsidRPr="00D91670" w:rsidRDefault="00D91670" w:rsidP="00D91670">
      <w:pPr>
        <w:suppressAutoHyphens/>
        <w:spacing w:after="0" w:line="240" w:lineRule="auto"/>
        <w:jc w:val="both"/>
        <w:rPr>
          <w:rFonts w:ascii="Times New Roman" w:eastAsiaTheme="minorHAnsi" w:hAnsi="Times New Roman" w:cs="Times New Roman"/>
          <w:bCs/>
          <w:i/>
          <w:sz w:val="16"/>
          <w:szCs w:val="16"/>
          <w:lang w:eastAsia="en-US"/>
        </w:rPr>
      </w:pPr>
      <w:r w:rsidRPr="00D91670">
        <w:rPr>
          <w:rFonts w:ascii="Times New Roman" w:eastAsiaTheme="minorHAnsi" w:hAnsi="Times New Roman" w:cs="Times New Roman"/>
          <w:bCs/>
          <w:i/>
          <w:sz w:val="16"/>
          <w:szCs w:val="16"/>
          <w:lang w:eastAsia="en-US"/>
        </w:rPr>
        <w:t xml:space="preserve">Раздел: защита прав несовершеннолетних  </w:t>
      </w:r>
    </w:p>
    <w:p w:rsidR="00D91670" w:rsidRPr="00D91670" w:rsidRDefault="00D91670" w:rsidP="00D91670">
      <w:pPr>
        <w:suppressAutoHyphens/>
        <w:spacing w:after="0" w:line="240" w:lineRule="auto"/>
        <w:jc w:val="both"/>
        <w:rPr>
          <w:rFonts w:ascii="Times New Roman" w:eastAsiaTheme="minorHAnsi" w:hAnsi="Times New Roman" w:cs="Times New Roman"/>
          <w:bCs/>
          <w:sz w:val="16"/>
          <w:szCs w:val="16"/>
          <w:lang w:eastAsia="en-US"/>
        </w:rPr>
      </w:pPr>
    </w:p>
    <w:p w:rsidR="00D91670" w:rsidRPr="00D91670" w:rsidRDefault="00D91670" w:rsidP="00D91670">
      <w:pPr>
        <w:suppressAutoHyphens/>
        <w:spacing w:after="0" w:line="240" w:lineRule="auto"/>
        <w:ind w:firstLine="708"/>
        <w:jc w:val="both"/>
        <w:rPr>
          <w:rFonts w:ascii="Times New Roman" w:eastAsiaTheme="minorHAnsi" w:hAnsi="Times New Roman" w:cs="Times New Roman"/>
          <w:b/>
          <w:bCs/>
          <w:sz w:val="16"/>
          <w:szCs w:val="16"/>
          <w:lang w:eastAsia="en-US"/>
        </w:rPr>
      </w:pPr>
      <w:r w:rsidRPr="00D91670">
        <w:rPr>
          <w:rFonts w:ascii="Times New Roman" w:eastAsiaTheme="minorHAnsi" w:hAnsi="Times New Roman" w:cs="Times New Roman"/>
          <w:b/>
          <w:bCs/>
          <w:sz w:val="16"/>
          <w:szCs w:val="16"/>
          <w:lang w:eastAsia="en-US"/>
        </w:rPr>
        <w:t xml:space="preserve">Введены гарантии для работников, выполняющих работу по наставничеству в сфере труда </w:t>
      </w:r>
    </w:p>
    <w:p w:rsidR="00D91670" w:rsidRPr="00D91670" w:rsidRDefault="00D91670" w:rsidP="00D91670">
      <w:pPr>
        <w:suppressAutoHyphens/>
        <w:spacing w:after="0" w:line="240" w:lineRule="auto"/>
        <w:jc w:val="both"/>
        <w:rPr>
          <w:rFonts w:ascii="Times New Roman" w:eastAsiaTheme="minorHAnsi" w:hAnsi="Times New Roman" w:cs="Times New Roman"/>
          <w:bCs/>
          <w:sz w:val="16"/>
          <w:szCs w:val="16"/>
          <w:lang w:eastAsia="en-US"/>
        </w:rPr>
      </w:pPr>
      <w:r w:rsidRPr="00D91670">
        <w:rPr>
          <w:rFonts w:ascii="Times New Roman" w:eastAsiaTheme="minorHAnsi" w:hAnsi="Times New Roman" w:cs="Times New Roman"/>
          <w:bCs/>
          <w:sz w:val="16"/>
          <w:szCs w:val="16"/>
          <w:lang w:eastAsia="en-US"/>
        </w:rPr>
        <w:t xml:space="preserve"> </w:t>
      </w:r>
    </w:p>
    <w:p w:rsidR="00D91670" w:rsidRPr="00D91670" w:rsidRDefault="00D91670" w:rsidP="00D91670">
      <w:pPr>
        <w:suppressAutoHyphens/>
        <w:spacing w:after="0" w:line="240" w:lineRule="auto"/>
        <w:ind w:firstLine="708"/>
        <w:jc w:val="both"/>
        <w:rPr>
          <w:rFonts w:ascii="Times New Roman" w:eastAsiaTheme="minorHAnsi" w:hAnsi="Times New Roman" w:cs="Times New Roman"/>
          <w:bCs/>
          <w:sz w:val="16"/>
          <w:szCs w:val="16"/>
          <w:lang w:eastAsia="en-US"/>
        </w:rPr>
      </w:pPr>
      <w:r w:rsidRPr="00D91670">
        <w:rPr>
          <w:rFonts w:ascii="Times New Roman" w:eastAsiaTheme="minorHAnsi" w:hAnsi="Times New Roman" w:cs="Times New Roman"/>
          <w:bCs/>
          <w:sz w:val="16"/>
          <w:szCs w:val="16"/>
          <w:lang w:eastAsia="en-US"/>
        </w:rPr>
        <w:t>Так, Федеральным законом от 09.11.2024 № 381-ФЗ «О внесении изменения в Трудовой кодекс Российской Федерации» в Трудовой кодекс РФ  введены гарантии для работников, выполняющих работу по наставничеству в сфере труда.</w:t>
      </w:r>
    </w:p>
    <w:p w:rsidR="00D91670" w:rsidRPr="00D91670" w:rsidRDefault="00D91670" w:rsidP="00D91670">
      <w:pPr>
        <w:suppressAutoHyphens/>
        <w:spacing w:after="0" w:line="240" w:lineRule="auto"/>
        <w:ind w:firstLine="708"/>
        <w:jc w:val="both"/>
        <w:rPr>
          <w:rFonts w:ascii="Times New Roman" w:eastAsiaTheme="minorHAnsi" w:hAnsi="Times New Roman" w:cs="Times New Roman"/>
          <w:bCs/>
          <w:sz w:val="16"/>
          <w:szCs w:val="16"/>
          <w:lang w:eastAsia="en-US"/>
        </w:rPr>
      </w:pPr>
      <w:r w:rsidRPr="00D91670">
        <w:rPr>
          <w:rFonts w:ascii="Times New Roman" w:eastAsiaTheme="minorHAnsi" w:hAnsi="Times New Roman" w:cs="Times New Roman"/>
          <w:bCs/>
          <w:sz w:val="16"/>
          <w:szCs w:val="16"/>
          <w:lang w:eastAsia="en-US"/>
        </w:rPr>
        <w:t xml:space="preserve">Трудовой кодекс РФ дополнен новой статьей, согласно </w:t>
      </w:r>
      <w:proofErr w:type="gramStart"/>
      <w:r w:rsidRPr="00D91670">
        <w:rPr>
          <w:rFonts w:ascii="Times New Roman" w:eastAsiaTheme="minorHAnsi" w:hAnsi="Times New Roman" w:cs="Times New Roman"/>
          <w:bCs/>
          <w:sz w:val="16"/>
          <w:szCs w:val="16"/>
          <w:lang w:eastAsia="en-US"/>
        </w:rPr>
        <w:t>положениям</w:t>
      </w:r>
      <w:proofErr w:type="gramEnd"/>
      <w:r w:rsidRPr="00D91670">
        <w:rPr>
          <w:rFonts w:ascii="Times New Roman" w:eastAsiaTheme="minorHAnsi" w:hAnsi="Times New Roman" w:cs="Times New Roman"/>
          <w:bCs/>
          <w:sz w:val="16"/>
          <w:szCs w:val="16"/>
          <w:lang w:eastAsia="en-US"/>
        </w:rPr>
        <w:t xml:space="preserve"> которой под наставничеством в сфере труда понимается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w:t>
      </w:r>
    </w:p>
    <w:p w:rsidR="00D91670" w:rsidRPr="00D91670" w:rsidRDefault="00D91670" w:rsidP="00D91670">
      <w:pPr>
        <w:suppressAutoHyphens/>
        <w:spacing w:after="0" w:line="240" w:lineRule="auto"/>
        <w:ind w:firstLine="708"/>
        <w:jc w:val="both"/>
        <w:rPr>
          <w:rFonts w:ascii="Times New Roman" w:eastAsiaTheme="minorHAnsi" w:hAnsi="Times New Roman" w:cs="Times New Roman"/>
          <w:bCs/>
          <w:sz w:val="16"/>
          <w:szCs w:val="16"/>
          <w:lang w:eastAsia="en-US"/>
        </w:rPr>
      </w:pPr>
      <w:r w:rsidRPr="00D91670">
        <w:rPr>
          <w:rFonts w:ascii="Times New Roman" w:eastAsiaTheme="minorHAnsi" w:hAnsi="Times New Roman" w:cs="Times New Roman"/>
          <w:bCs/>
          <w:sz w:val="16"/>
          <w:szCs w:val="16"/>
          <w:lang w:eastAsia="en-US"/>
        </w:rPr>
        <w:t>Предусматривается, что наставничество является оплачиваемым.</w:t>
      </w:r>
    </w:p>
    <w:p w:rsidR="00D91670" w:rsidRPr="00D91670" w:rsidRDefault="00D91670" w:rsidP="00D91670">
      <w:pPr>
        <w:suppressAutoHyphens/>
        <w:spacing w:after="0" w:line="240" w:lineRule="auto"/>
        <w:ind w:firstLine="708"/>
        <w:jc w:val="both"/>
        <w:rPr>
          <w:rFonts w:ascii="Times New Roman" w:eastAsiaTheme="minorHAnsi" w:hAnsi="Times New Roman" w:cs="Times New Roman"/>
          <w:bCs/>
          <w:sz w:val="16"/>
          <w:szCs w:val="16"/>
          <w:lang w:eastAsia="en-US"/>
        </w:rPr>
      </w:pPr>
      <w:r w:rsidRPr="00D91670">
        <w:rPr>
          <w:rFonts w:ascii="Times New Roman" w:eastAsiaTheme="minorHAnsi" w:hAnsi="Times New Roman" w:cs="Times New Roman"/>
          <w:bCs/>
          <w:sz w:val="16"/>
          <w:szCs w:val="16"/>
          <w:lang w:eastAsia="en-US"/>
        </w:rPr>
        <w:t>Содержание, сроки и форма выполнения работы по наставничеству должны быть указаны в трудовом договоре или дополнительном соглашении к трудовому договору с работником, которому поручается наставничество.</w:t>
      </w:r>
    </w:p>
    <w:p w:rsidR="00D91670" w:rsidRPr="00D91670" w:rsidRDefault="00D91670" w:rsidP="00D91670">
      <w:pPr>
        <w:suppressAutoHyphens/>
        <w:spacing w:after="0" w:line="240" w:lineRule="auto"/>
        <w:ind w:firstLine="708"/>
        <w:jc w:val="both"/>
        <w:rPr>
          <w:rFonts w:ascii="Times New Roman" w:eastAsiaTheme="minorHAnsi" w:hAnsi="Times New Roman" w:cs="Times New Roman"/>
          <w:bCs/>
          <w:sz w:val="16"/>
          <w:szCs w:val="16"/>
          <w:lang w:eastAsia="en-US"/>
        </w:rPr>
      </w:pPr>
      <w:r w:rsidRPr="00D91670">
        <w:rPr>
          <w:rFonts w:ascii="Times New Roman" w:eastAsiaTheme="minorHAnsi" w:hAnsi="Times New Roman" w:cs="Times New Roman"/>
          <w:bCs/>
          <w:sz w:val="16"/>
          <w:szCs w:val="16"/>
          <w:lang w:eastAsia="en-US"/>
        </w:rPr>
        <w:t>Изменения в федеральный закон вступает в силу с 1 марта 2025 года</w:t>
      </w:r>
    </w:p>
    <w:p w:rsidR="00D91670" w:rsidRPr="00D91670" w:rsidRDefault="00D91670" w:rsidP="00D91670">
      <w:pPr>
        <w:suppressAutoHyphens/>
        <w:spacing w:after="0" w:line="240" w:lineRule="auto"/>
        <w:ind w:firstLine="709"/>
        <w:jc w:val="both"/>
        <w:rPr>
          <w:rFonts w:ascii="Times New Roman" w:eastAsiaTheme="minorHAnsi" w:hAnsi="Times New Roman" w:cs="Times New Roman"/>
          <w:b/>
          <w:bCs/>
          <w:sz w:val="16"/>
          <w:szCs w:val="16"/>
          <w:lang w:eastAsia="en-US"/>
        </w:rPr>
      </w:pPr>
      <w:bookmarkStart w:id="3" w:name="_Hlk182470894"/>
      <w:r w:rsidRPr="00D91670">
        <w:rPr>
          <w:rFonts w:ascii="Times New Roman" w:eastAsiaTheme="minorHAnsi" w:hAnsi="Times New Roman" w:cs="Times New Roman"/>
          <w:b/>
          <w:bCs/>
          <w:sz w:val="16"/>
          <w:szCs w:val="16"/>
          <w:lang w:eastAsia="en-US"/>
        </w:rPr>
        <w:t>Прокуратура Клявлинского района Самарской области</w:t>
      </w:r>
    </w:p>
    <w:p w:rsidR="00D91670" w:rsidRPr="00D91670" w:rsidRDefault="00D91670" w:rsidP="00D91670">
      <w:pPr>
        <w:suppressAutoHyphens/>
        <w:spacing w:after="0" w:line="240" w:lineRule="auto"/>
        <w:jc w:val="both"/>
        <w:rPr>
          <w:rFonts w:ascii="Times New Roman" w:eastAsiaTheme="minorHAnsi" w:hAnsi="Times New Roman" w:cs="Times New Roman"/>
          <w:b/>
          <w:bCs/>
          <w:sz w:val="16"/>
          <w:szCs w:val="16"/>
          <w:lang w:eastAsia="en-US"/>
        </w:rPr>
      </w:pPr>
    </w:p>
    <w:p w:rsidR="00D91670" w:rsidRPr="00D91670" w:rsidRDefault="00D91670" w:rsidP="00D91670">
      <w:pPr>
        <w:suppressAutoHyphens/>
        <w:spacing w:after="0" w:line="240" w:lineRule="auto"/>
        <w:jc w:val="both"/>
        <w:rPr>
          <w:rFonts w:ascii="Times New Roman" w:eastAsiaTheme="minorHAnsi" w:hAnsi="Times New Roman" w:cs="Times New Roman"/>
          <w:bCs/>
          <w:i/>
          <w:sz w:val="16"/>
          <w:szCs w:val="16"/>
          <w:lang w:eastAsia="en-US"/>
        </w:rPr>
      </w:pPr>
      <w:r w:rsidRPr="00D91670">
        <w:rPr>
          <w:rFonts w:ascii="Times New Roman" w:eastAsiaTheme="minorHAnsi" w:hAnsi="Times New Roman" w:cs="Times New Roman"/>
          <w:bCs/>
          <w:i/>
          <w:sz w:val="16"/>
          <w:szCs w:val="16"/>
          <w:lang w:eastAsia="en-US"/>
        </w:rPr>
        <w:t xml:space="preserve">Раздел: трудовое законодательство  </w:t>
      </w:r>
    </w:p>
    <w:bookmarkEnd w:id="3"/>
    <w:p w:rsidR="00D91670" w:rsidRPr="00D91670" w:rsidRDefault="00D91670" w:rsidP="00D91670">
      <w:pPr>
        <w:suppressAutoHyphens/>
        <w:spacing w:after="0" w:line="240" w:lineRule="auto"/>
        <w:jc w:val="both"/>
        <w:rPr>
          <w:rFonts w:ascii="Times New Roman" w:eastAsiaTheme="minorHAnsi" w:hAnsi="Times New Roman" w:cs="Times New Roman"/>
          <w:bCs/>
          <w:sz w:val="16"/>
          <w:szCs w:val="16"/>
          <w:lang w:eastAsia="en-US"/>
        </w:rPr>
      </w:pPr>
    </w:p>
    <w:p w:rsidR="00D91670" w:rsidRPr="00D91670" w:rsidRDefault="00D91670" w:rsidP="00D91670">
      <w:pPr>
        <w:suppressAutoHyphens/>
        <w:autoSpaceDN w:val="0"/>
        <w:spacing w:after="0" w:line="240" w:lineRule="auto"/>
        <w:ind w:firstLine="709"/>
        <w:jc w:val="both"/>
        <w:textAlignment w:val="baseline"/>
        <w:rPr>
          <w:rFonts w:ascii="Times New Roman" w:eastAsia="Times New Roman" w:hAnsi="Times New Roman" w:cs="Times New Roman"/>
          <w:b/>
          <w:color w:val="333333"/>
          <w:sz w:val="16"/>
          <w:szCs w:val="16"/>
        </w:rPr>
      </w:pPr>
      <w:r w:rsidRPr="00D91670">
        <w:rPr>
          <w:rFonts w:ascii="Times New Roman" w:eastAsia="Times New Roman" w:hAnsi="Times New Roman" w:cs="Times New Roman"/>
          <w:b/>
          <w:color w:val="333333"/>
          <w:sz w:val="16"/>
          <w:szCs w:val="16"/>
        </w:rPr>
        <w:t>Ужесточена уголовная ответственность за организацию незаконной миграции, фиктивную регистрацию и фиктивную постановку на учет иностранных граждан</w:t>
      </w:r>
    </w:p>
    <w:p w:rsidR="00D91670" w:rsidRPr="00D91670" w:rsidRDefault="00D91670" w:rsidP="00D91670">
      <w:pPr>
        <w:suppressAutoHyphens/>
        <w:spacing w:after="0" w:line="240" w:lineRule="auto"/>
        <w:rPr>
          <w:rFonts w:ascii="Courier New" w:eastAsia="Times New Roman" w:hAnsi="Courier New" w:cs="Times New Roman"/>
          <w:sz w:val="16"/>
          <w:szCs w:val="16"/>
        </w:rPr>
        <w:sectPr w:rsidR="00D91670" w:rsidRPr="00D91670" w:rsidSect="00D91670">
          <w:pgSz w:w="11906" w:h="16838"/>
          <w:pgMar w:top="284" w:right="850" w:bottom="426" w:left="1701" w:header="720" w:footer="720" w:gutter="0"/>
          <w:cols w:space="0"/>
        </w:sectPr>
      </w:pP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b/>
          <w:sz w:val="16"/>
          <w:szCs w:val="16"/>
        </w:rPr>
      </w:pPr>
      <w:hyperlink r:id="rId15" w:history="1">
        <w:r w:rsidRPr="00D91670">
          <w:rPr>
            <w:rFonts w:ascii="Times New Roman" w:eastAsia="Times New Roman" w:hAnsi="Times New Roman" w:cs="Times New Roman"/>
            <w:color w:val="000000"/>
            <w:sz w:val="16"/>
            <w:szCs w:val="16"/>
          </w:rPr>
          <w:t>Федеральным законом от 09.11.2024 №383-ФЗ «О внесении изменений в Уголовный кодекс Российской Федерации и статью 151 Уголовно-процессуального кодекса Российской Федерации»</w:t>
        </w:r>
      </w:hyperlink>
      <w:r w:rsidRPr="00D91670">
        <w:rPr>
          <w:rFonts w:ascii="Roboto" w:eastAsia="Times New Roman" w:hAnsi="Roboto" w:cs="Times New Roman"/>
          <w:color w:val="333333"/>
          <w:sz w:val="16"/>
          <w:szCs w:val="16"/>
          <w:shd w:val="clear" w:color="auto" w:fill="FFFFFF"/>
        </w:rPr>
        <w:t> </w:t>
      </w:r>
      <w:r w:rsidRPr="00D91670">
        <w:rPr>
          <w:rFonts w:ascii="Times New Roman" w:eastAsia="Times New Roman" w:hAnsi="Times New Roman" w:cs="Times New Roman"/>
          <w:color w:val="000000"/>
          <w:sz w:val="16"/>
          <w:szCs w:val="16"/>
          <w:shd w:val="clear" w:color="auto" w:fill="FFFFFF"/>
        </w:rPr>
        <w:t>усилена уголовная ответственность за организацию незаконной миграции, фиктивную регистрацию и фиктивную постановку на учет иностранных граждан и лиц без гражданства, подделку, изготовление или оборот поддельных документов.</w:t>
      </w: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000000"/>
          <w:sz w:val="16"/>
          <w:szCs w:val="16"/>
          <w:shd w:val="clear" w:color="auto" w:fill="FFFFFF"/>
        </w:rPr>
      </w:pPr>
      <w:r w:rsidRPr="00D91670">
        <w:rPr>
          <w:rFonts w:ascii="Times New Roman" w:eastAsia="Times New Roman" w:hAnsi="Times New Roman" w:cs="Times New Roman"/>
          <w:color w:val="000000"/>
          <w:sz w:val="16"/>
          <w:szCs w:val="16"/>
          <w:shd w:val="clear" w:color="auto" w:fill="FFFFFF"/>
        </w:rPr>
        <w:t>Соответствующие изменения, которыми повышаются санкции и вводятся новые квалифицирующие признаки, внесены в статьи 322.1 - 322.3 и 327 УК РФ.</w:t>
      </w: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000000"/>
          <w:sz w:val="16"/>
          <w:szCs w:val="16"/>
          <w:shd w:val="clear" w:color="auto" w:fill="FFFFFF"/>
        </w:rPr>
      </w:pPr>
      <w:r w:rsidRPr="00D91670">
        <w:rPr>
          <w:rFonts w:ascii="Times New Roman" w:eastAsia="Times New Roman" w:hAnsi="Times New Roman" w:cs="Times New Roman"/>
          <w:color w:val="000000"/>
          <w:sz w:val="16"/>
          <w:szCs w:val="16"/>
          <w:shd w:val="clear" w:color="auto" w:fill="FFFFFF"/>
        </w:rPr>
        <w:t>Также в статью 151 УПК РФ внесены корреспондирующие изменения, касающиеся проведения предварительного следствия в отношении преступлений, связанных с организацией незаконной миграции.</w:t>
      </w:r>
    </w:p>
    <w:p w:rsidR="00D91670" w:rsidRPr="00D91670" w:rsidRDefault="00D91670" w:rsidP="00D91670">
      <w:pPr>
        <w:suppressAutoHyphens/>
        <w:spacing w:after="0" w:line="240" w:lineRule="auto"/>
        <w:rPr>
          <w:rFonts w:ascii="Courier New" w:eastAsia="Times New Roman" w:hAnsi="Courier New" w:cs="Times New Roman"/>
          <w:sz w:val="16"/>
          <w:szCs w:val="16"/>
        </w:rPr>
        <w:sectPr w:rsidR="00D91670" w:rsidRPr="00D91670">
          <w:type w:val="continuous"/>
          <w:pgSz w:w="11906" w:h="16838"/>
          <w:pgMar w:top="1134" w:right="850" w:bottom="1134" w:left="1701" w:header="720" w:footer="720" w:gutter="0"/>
          <w:cols w:space="0"/>
        </w:sectPr>
      </w:pPr>
    </w:p>
    <w:p w:rsidR="00D91670" w:rsidRPr="00D91670" w:rsidRDefault="00D91670" w:rsidP="00D91670">
      <w:pPr>
        <w:suppressAutoHyphens/>
        <w:spacing w:after="0" w:line="240" w:lineRule="auto"/>
        <w:ind w:firstLine="709"/>
        <w:jc w:val="both"/>
        <w:rPr>
          <w:rFonts w:ascii="Times New Roman" w:eastAsiaTheme="minorHAnsi" w:hAnsi="Times New Roman" w:cs="Times New Roman"/>
          <w:b/>
          <w:bCs/>
          <w:sz w:val="16"/>
          <w:szCs w:val="16"/>
          <w:lang w:eastAsia="en-US"/>
        </w:rPr>
      </w:pPr>
      <w:bookmarkStart w:id="4" w:name="_Hlk182471203"/>
      <w:bookmarkStart w:id="5" w:name="_Hlk182471053"/>
      <w:r w:rsidRPr="00D91670">
        <w:rPr>
          <w:rFonts w:ascii="Times New Roman" w:eastAsiaTheme="minorHAnsi" w:hAnsi="Times New Roman" w:cs="Times New Roman"/>
          <w:b/>
          <w:bCs/>
          <w:sz w:val="16"/>
          <w:szCs w:val="16"/>
          <w:lang w:eastAsia="en-US"/>
        </w:rPr>
        <w:lastRenderedPageBreak/>
        <w:t>Прокуратура Клявлинского района Самарской области</w:t>
      </w:r>
    </w:p>
    <w:p w:rsidR="00D91670" w:rsidRPr="00D91670" w:rsidRDefault="00D91670" w:rsidP="00D91670">
      <w:pPr>
        <w:suppressAutoHyphens/>
        <w:spacing w:after="0" w:line="240" w:lineRule="auto"/>
        <w:jc w:val="both"/>
        <w:rPr>
          <w:rFonts w:ascii="Times New Roman" w:eastAsiaTheme="minorHAnsi" w:hAnsi="Times New Roman" w:cs="Times New Roman"/>
          <w:b/>
          <w:bCs/>
          <w:sz w:val="16"/>
          <w:szCs w:val="16"/>
          <w:lang w:eastAsia="en-US"/>
        </w:rPr>
      </w:pPr>
    </w:p>
    <w:p w:rsidR="00D91670" w:rsidRPr="00D91670" w:rsidRDefault="00D91670" w:rsidP="00D91670">
      <w:pPr>
        <w:suppressAutoHyphens/>
        <w:spacing w:after="0" w:line="240" w:lineRule="auto"/>
        <w:jc w:val="both"/>
        <w:rPr>
          <w:rFonts w:ascii="Times New Roman" w:eastAsiaTheme="minorHAnsi" w:hAnsi="Times New Roman" w:cs="Times New Roman"/>
          <w:bCs/>
          <w:i/>
          <w:sz w:val="16"/>
          <w:szCs w:val="16"/>
          <w:lang w:eastAsia="en-US"/>
        </w:rPr>
      </w:pPr>
      <w:r w:rsidRPr="00D91670">
        <w:rPr>
          <w:rFonts w:ascii="Times New Roman" w:eastAsiaTheme="minorHAnsi" w:hAnsi="Times New Roman" w:cs="Times New Roman"/>
          <w:bCs/>
          <w:i/>
          <w:sz w:val="16"/>
          <w:szCs w:val="16"/>
          <w:lang w:eastAsia="en-US"/>
        </w:rPr>
        <w:t xml:space="preserve">Раздел: противодействие преступности в сфере миграции  </w:t>
      </w:r>
    </w:p>
    <w:bookmarkEnd w:id="4"/>
    <w:p w:rsidR="00D91670" w:rsidRPr="00D91670" w:rsidRDefault="00D91670" w:rsidP="00D91670">
      <w:pPr>
        <w:suppressAutoHyphens/>
        <w:autoSpaceDN w:val="0"/>
        <w:spacing w:after="0" w:line="240" w:lineRule="auto"/>
        <w:jc w:val="both"/>
        <w:textAlignment w:val="baseline"/>
        <w:rPr>
          <w:rFonts w:ascii="Courier New" w:eastAsia="Times New Roman" w:hAnsi="Courier New" w:cs="Times New Roman"/>
          <w:sz w:val="16"/>
          <w:szCs w:val="16"/>
        </w:rPr>
      </w:pPr>
    </w:p>
    <w:bookmarkEnd w:id="5"/>
    <w:p w:rsidR="00D91670" w:rsidRPr="00D91670" w:rsidRDefault="00D91670" w:rsidP="00D91670">
      <w:pPr>
        <w:suppressAutoHyphens/>
        <w:autoSpaceDN w:val="0"/>
        <w:spacing w:after="0" w:line="240" w:lineRule="auto"/>
        <w:jc w:val="both"/>
        <w:textAlignment w:val="baseline"/>
        <w:rPr>
          <w:rFonts w:ascii="Courier New" w:eastAsia="Times New Roman" w:hAnsi="Courier New" w:cs="Times New Roman"/>
          <w:sz w:val="16"/>
          <w:szCs w:val="16"/>
        </w:rPr>
      </w:pPr>
    </w:p>
    <w:p w:rsidR="00D91670" w:rsidRPr="00D91670" w:rsidRDefault="00D91670" w:rsidP="00D91670">
      <w:pPr>
        <w:suppressAutoHyphens/>
        <w:spacing w:after="0" w:line="240" w:lineRule="auto"/>
        <w:rPr>
          <w:rFonts w:ascii="Courier New" w:eastAsia="Times New Roman" w:hAnsi="Courier New" w:cs="Times New Roman"/>
          <w:sz w:val="16"/>
          <w:szCs w:val="16"/>
        </w:rPr>
        <w:sectPr w:rsidR="00D91670" w:rsidRPr="00D91670">
          <w:type w:val="continuous"/>
          <w:pgSz w:w="11906" w:h="16838"/>
          <w:pgMar w:top="1134" w:right="850" w:bottom="1134" w:left="1701" w:header="720" w:footer="720" w:gutter="0"/>
          <w:cols w:space="0"/>
        </w:sectPr>
      </w:pPr>
    </w:p>
    <w:p w:rsidR="00D91670" w:rsidRPr="00D91670" w:rsidRDefault="00D91670" w:rsidP="00D91670">
      <w:pPr>
        <w:suppressAutoHyphens/>
        <w:autoSpaceDN w:val="0"/>
        <w:spacing w:after="0" w:line="240" w:lineRule="auto"/>
        <w:ind w:firstLine="709"/>
        <w:jc w:val="both"/>
        <w:textAlignment w:val="baseline"/>
        <w:rPr>
          <w:rFonts w:ascii="Times New Roman" w:eastAsia="Times New Roman" w:hAnsi="Times New Roman" w:cs="Times New Roman"/>
          <w:b/>
          <w:color w:val="333333"/>
          <w:sz w:val="16"/>
          <w:szCs w:val="16"/>
        </w:rPr>
      </w:pPr>
      <w:bookmarkStart w:id="6" w:name="text_printprw1"/>
      <w:bookmarkEnd w:id="6"/>
      <w:r w:rsidRPr="00D91670">
        <w:rPr>
          <w:rFonts w:ascii="Times New Roman" w:eastAsia="Times New Roman" w:hAnsi="Times New Roman" w:cs="Times New Roman"/>
          <w:b/>
          <w:color w:val="333333"/>
          <w:sz w:val="16"/>
          <w:szCs w:val="16"/>
        </w:rPr>
        <w:lastRenderedPageBreak/>
        <w:t>Ценности, деньги и иное имущество, полученные от организации незаконной миграции, совершенной из корыстных побуждений, подлежат конфискации</w:t>
      </w:r>
    </w:p>
    <w:p w:rsidR="00D91670" w:rsidRPr="00D91670" w:rsidRDefault="00D91670" w:rsidP="00D91670">
      <w:pPr>
        <w:suppressAutoHyphens/>
        <w:spacing w:after="0" w:line="240" w:lineRule="auto"/>
        <w:rPr>
          <w:rFonts w:ascii="Courier New" w:eastAsia="Times New Roman" w:hAnsi="Courier New" w:cs="Times New Roman"/>
          <w:sz w:val="16"/>
          <w:szCs w:val="16"/>
        </w:rPr>
        <w:sectPr w:rsidR="00D91670" w:rsidRPr="00D91670">
          <w:type w:val="continuous"/>
          <w:pgSz w:w="11906" w:h="16838"/>
          <w:pgMar w:top="1134" w:right="850" w:bottom="1134" w:left="1701" w:header="720" w:footer="720" w:gutter="0"/>
          <w:cols w:space="0"/>
        </w:sectPr>
      </w:pPr>
    </w:p>
    <w:p w:rsidR="00D91670" w:rsidRPr="00D91670" w:rsidRDefault="00D91670" w:rsidP="00D91670">
      <w:pPr>
        <w:suppressAutoHyphens/>
        <w:autoSpaceDN w:val="0"/>
        <w:spacing w:after="0" w:line="240" w:lineRule="auto"/>
        <w:textAlignment w:val="baseline"/>
        <w:rPr>
          <w:rFonts w:ascii="Times New Roman" w:eastAsia="Times New Roman" w:hAnsi="Times New Roman" w:cs="Times New Roman"/>
          <w:b/>
          <w:sz w:val="16"/>
          <w:szCs w:val="16"/>
        </w:rPr>
      </w:pPr>
      <w:r w:rsidRPr="00D91670">
        <w:rPr>
          <w:rFonts w:ascii="Times New Roman" w:eastAsia="Times New Roman" w:hAnsi="Times New Roman" w:cs="Times New Roman"/>
          <w:b/>
          <w:color w:val="000000"/>
          <w:sz w:val="16"/>
          <w:szCs w:val="16"/>
        </w:rPr>
        <w:lastRenderedPageBreak/>
        <w:t> </w:t>
      </w:r>
      <w:r w:rsidRPr="00D91670">
        <w:rPr>
          <w:rFonts w:ascii="Times New Roman" w:eastAsia="Times New Roman" w:hAnsi="Times New Roman" w:cs="Times New Roman"/>
          <w:sz w:val="16"/>
          <w:szCs w:val="16"/>
        </w:rPr>
        <w:t xml:space="preserve">Так, </w:t>
      </w:r>
      <w:hyperlink r:id="rId16" w:history="1">
        <w:r w:rsidRPr="00D91670">
          <w:rPr>
            <w:rFonts w:ascii="Times New Roman" w:eastAsia="Times New Roman" w:hAnsi="Times New Roman" w:cs="Times New Roman"/>
            <w:color w:val="000000"/>
            <w:sz w:val="16"/>
            <w:szCs w:val="16"/>
          </w:rPr>
          <w:t>федеральным законом  от 09.11.2024  №387-ФЗ «О внесении изменения в статью 104.1 Уголовного кодекса Российской Федерации»</w:t>
        </w:r>
      </w:hyperlink>
      <w:r w:rsidRPr="00D91670">
        <w:rPr>
          <w:rFonts w:ascii="Roboto" w:eastAsia="Times New Roman" w:hAnsi="Roboto" w:cs="Times New Roman"/>
          <w:color w:val="000000"/>
          <w:sz w:val="16"/>
          <w:szCs w:val="16"/>
          <w:shd w:val="clear" w:color="auto" w:fill="FFFFFF"/>
        </w:rPr>
        <w:t> </w:t>
      </w:r>
      <w:r w:rsidRPr="00D91670">
        <w:rPr>
          <w:rFonts w:ascii="Times New Roman" w:eastAsia="Times New Roman" w:hAnsi="Times New Roman" w:cs="Times New Roman"/>
          <w:color w:val="000000"/>
          <w:sz w:val="16"/>
          <w:szCs w:val="16"/>
          <w:shd w:val="clear" w:color="auto" w:fill="FFFFFF"/>
        </w:rPr>
        <w:t>предусмотрено, что деньги, ценности и иное имущество, полученные от организации незаконной миграции, совершенной из корыстных побуждений, подлежат конфискации.</w:t>
      </w: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000000"/>
          <w:sz w:val="16"/>
          <w:szCs w:val="16"/>
          <w:shd w:val="clear" w:color="auto" w:fill="FFFFFF"/>
        </w:rPr>
      </w:pPr>
      <w:r w:rsidRPr="00D91670">
        <w:rPr>
          <w:rFonts w:ascii="Times New Roman" w:eastAsia="Times New Roman" w:hAnsi="Times New Roman" w:cs="Times New Roman"/>
          <w:color w:val="000000"/>
          <w:sz w:val="16"/>
          <w:szCs w:val="16"/>
          <w:shd w:val="clear" w:color="auto" w:fill="FFFFFF"/>
        </w:rPr>
        <w:t>Изменениями, внесенными в пункт «а» части первой статьи 104.1 УК РФ «Конфискация имущества» дополнена статья 322.1 УК РФ «Организация незаконной миграции».</w:t>
      </w: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000000"/>
          <w:sz w:val="16"/>
          <w:szCs w:val="16"/>
          <w:shd w:val="clear" w:color="auto" w:fill="FFFFFF"/>
        </w:rPr>
      </w:pPr>
      <w:r w:rsidRPr="00D91670">
        <w:rPr>
          <w:rFonts w:ascii="Times New Roman" w:eastAsia="Times New Roman" w:hAnsi="Times New Roman" w:cs="Times New Roman"/>
          <w:color w:val="000000"/>
          <w:sz w:val="16"/>
          <w:szCs w:val="16"/>
          <w:shd w:val="clear" w:color="auto" w:fill="FFFFFF"/>
        </w:rPr>
        <w:t>Таким образом, по данной категории уголовных дел конфискация будет применяться лишь при условии совершения преступления из корыстных побуждений.</w:t>
      </w:r>
    </w:p>
    <w:p w:rsidR="00D91670" w:rsidRPr="00D91670" w:rsidRDefault="00D91670" w:rsidP="00D91670">
      <w:pPr>
        <w:suppressAutoHyphens/>
        <w:spacing w:after="0" w:line="240" w:lineRule="auto"/>
        <w:ind w:firstLine="709"/>
        <w:jc w:val="both"/>
        <w:rPr>
          <w:rFonts w:ascii="Times New Roman" w:eastAsiaTheme="minorHAnsi" w:hAnsi="Times New Roman" w:cs="Times New Roman"/>
          <w:b/>
          <w:bCs/>
          <w:sz w:val="16"/>
          <w:szCs w:val="16"/>
          <w:lang w:eastAsia="en-US"/>
        </w:rPr>
      </w:pPr>
      <w:r w:rsidRPr="00D91670">
        <w:rPr>
          <w:rFonts w:ascii="Times New Roman" w:eastAsiaTheme="minorHAnsi" w:hAnsi="Times New Roman" w:cs="Times New Roman"/>
          <w:b/>
          <w:bCs/>
          <w:sz w:val="16"/>
          <w:szCs w:val="16"/>
          <w:lang w:eastAsia="en-US"/>
        </w:rPr>
        <w:t>Прокуратура Клявлинского района Самарской области</w:t>
      </w:r>
    </w:p>
    <w:p w:rsidR="00D91670" w:rsidRPr="00D91670" w:rsidRDefault="00D91670" w:rsidP="00D91670">
      <w:pPr>
        <w:suppressAutoHyphens/>
        <w:spacing w:after="0" w:line="240" w:lineRule="auto"/>
        <w:jc w:val="both"/>
        <w:rPr>
          <w:rFonts w:ascii="Times New Roman" w:eastAsiaTheme="minorHAnsi" w:hAnsi="Times New Roman" w:cs="Times New Roman"/>
          <w:b/>
          <w:bCs/>
          <w:sz w:val="16"/>
          <w:szCs w:val="16"/>
          <w:lang w:eastAsia="en-US"/>
        </w:rPr>
      </w:pPr>
    </w:p>
    <w:p w:rsidR="00D91670" w:rsidRPr="00D91670" w:rsidRDefault="00D91670" w:rsidP="00D91670">
      <w:pPr>
        <w:suppressAutoHyphens/>
        <w:spacing w:after="0" w:line="240" w:lineRule="auto"/>
        <w:jc w:val="both"/>
        <w:rPr>
          <w:rFonts w:ascii="Times New Roman" w:eastAsiaTheme="minorHAnsi" w:hAnsi="Times New Roman" w:cs="Times New Roman"/>
          <w:bCs/>
          <w:i/>
          <w:sz w:val="16"/>
          <w:szCs w:val="16"/>
          <w:lang w:eastAsia="en-US"/>
        </w:rPr>
      </w:pPr>
      <w:r w:rsidRPr="00D91670">
        <w:rPr>
          <w:rFonts w:ascii="Times New Roman" w:eastAsiaTheme="minorHAnsi" w:hAnsi="Times New Roman" w:cs="Times New Roman"/>
          <w:bCs/>
          <w:i/>
          <w:sz w:val="16"/>
          <w:szCs w:val="16"/>
          <w:lang w:eastAsia="en-US"/>
        </w:rPr>
        <w:t xml:space="preserve">Раздел: противодействие преступности в сфере миграции  </w:t>
      </w:r>
    </w:p>
    <w:p w:rsidR="00D91670" w:rsidRPr="00D91670" w:rsidRDefault="00D91670" w:rsidP="00D91670">
      <w:pPr>
        <w:suppressAutoHyphens/>
        <w:autoSpaceDN w:val="0"/>
        <w:spacing w:after="0" w:line="240" w:lineRule="auto"/>
        <w:jc w:val="both"/>
        <w:textAlignment w:val="baseline"/>
        <w:rPr>
          <w:rFonts w:ascii="Courier New" w:eastAsia="Times New Roman" w:hAnsi="Courier New" w:cs="Times New Roman"/>
          <w:sz w:val="16"/>
          <w:szCs w:val="16"/>
        </w:rPr>
      </w:pPr>
    </w:p>
    <w:p w:rsidR="00D91670" w:rsidRPr="00D91670" w:rsidRDefault="00D91670" w:rsidP="00D91670">
      <w:pPr>
        <w:suppressAutoHyphens/>
        <w:spacing w:after="0" w:line="240" w:lineRule="auto"/>
        <w:rPr>
          <w:rFonts w:ascii="Courier New" w:eastAsia="Times New Roman" w:hAnsi="Courier New" w:cs="Times New Roman"/>
          <w:sz w:val="16"/>
          <w:szCs w:val="16"/>
        </w:rPr>
        <w:sectPr w:rsidR="00D91670" w:rsidRPr="00D91670" w:rsidSect="00D91670">
          <w:type w:val="continuous"/>
          <w:pgSz w:w="11906" w:h="16838"/>
          <w:pgMar w:top="426" w:right="850" w:bottom="426" w:left="1701" w:header="720" w:footer="720" w:gutter="0"/>
          <w:cols w:space="0"/>
        </w:sectPr>
      </w:pPr>
    </w:p>
    <w:p w:rsidR="00D91670" w:rsidRPr="00D91670" w:rsidRDefault="00D91670" w:rsidP="00D91670">
      <w:pPr>
        <w:suppressAutoHyphens/>
        <w:autoSpaceDN w:val="0"/>
        <w:spacing w:after="0" w:line="240" w:lineRule="auto"/>
        <w:jc w:val="both"/>
        <w:textAlignment w:val="baseline"/>
        <w:rPr>
          <w:rFonts w:ascii="Times New Roman" w:eastAsia="Times New Roman" w:hAnsi="Times New Roman" w:cs="Times New Roman"/>
          <w:b/>
          <w:color w:val="333333"/>
          <w:sz w:val="16"/>
          <w:szCs w:val="16"/>
        </w:rPr>
      </w:pPr>
      <w:bookmarkStart w:id="7" w:name="text_printprw2"/>
      <w:bookmarkEnd w:id="7"/>
      <w:r w:rsidRPr="00D91670">
        <w:rPr>
          <w:rFonts w:ascii="Times New Roman" w:eastAsia="Times New Roman" w:hAnsi="Times New Roman" w:cs="Times New Roman"/>
          <w:b/>
          <w:color w:val="333333"/>
          <w:sz w:val="16"/>
          <w:szCs w:val="16"/>
        </w:rPr>
        <w:lastRenderedPageBreak/>
        <w:t xml:space="preserve">         Издан закон, запрещающий сторонним организациям проводить экзамены для мигрантов</w:t>
      </w:r>
    </w:p>
    <w:p w:rsidR="00D91670" w:rsidRPr="00D91670" w:rsidRDefault="00D91670" w:rsidP="00D91670">
      <w:pPr>
        <w:suppressAutoHyphens/>
        <w:spacing w:after="0" w:line="240" w:lineRule="auto"/>
        <w:rPr>
          <w:rFonts w:ascii="Courier New" w:eastAsia="Times New Roman" w:hAnsi="Courier New" w:cs="Times New Roman"/>
          <w:sz w:val="16"/>
          <w:szCs w:val="16"/>
        </w:rPr>
        <w:sectPr w:rsidR="00D91670" w:rsidRPr="00D91670">
          <w:type w:val="continuous"/>
          <w:pgSz w:w="11906" w:h="16838"/>
          <w:pgMar w:top="1134" w:right="850" w:bottom="1134" w:left="1701" w:header="720" w:footer="720" w:gutter="0"/>
          <w:cols w:space="0"/>
        </w:sectPr>
      </w:pP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sz w:val="16"/>
          <w:szCs w:val="16"/>
        </w:rPr>
      </w:pPr>
      <w:r w:rsidRPr="00D91670">
        <w:rPr>
          <w:rFonts w:ascii="Times New Roman" w:eastAsia="Times New Roman" w:hAnsi="Times New Roman" w:cs="Times New Roman"/>
          <w:sz w:val="16"/>
          <w:szCs w:val="16"/>
        </w:rPr>
        <w:lastRenderedPageBreak/>
        <w:t xml:space="preserve">Так, </w:t>
      </w:r>
      <w:hyperlink r:id="rId17" w:history="1">
        <w:r w:rsidRPr="00D91670">
          <w:rPr>
            <w:rFonts w:ascii="Times New Roman" w:eastAsia="Times New Roman" w:hAnsi="Times New Roman" w:cs="Times New Roman"/>
            <w:color w:val="000000"/>
            <w:sz w:val="16"/>
            <w:szCs w:val="16"/>
          </w:rPr>
          <w:t>Федеральным законом от 09.11.2024  №377-ФЗ «О внесении изменений в статьи 15.1 и 15.2 Федерального закона «О правовом положении иностранных граждан в Российской Федерации»</w:t>
        </w:r>
      </w:hyperlink>
      <w:r w:rsidRPr="00D91670">
        <w:rPr>
          <w:rFonts w:ascii="Roboto" w:eastAsia="Times New Roman" w:hAnsi="Roboto" w:cs="Times New Roman"/>
          <w:color w:val="333333"/>
          <w:sz w:val="16"/>
          <w:szCs w:val="16"/>
          <w:shd w:val="clear" w:color="auto" w:fill="FFFFFF"/>
        </w:rPr>
        <w:t> </w:t>
      </w:r>
      <w:r w:rsidRPr="00D91670">
        <w:rPr>
          <w:rFonts w:ascii="Times New Roman" w:eastAsia="Times New Roman" w:hAnsi="Times New Roman" w:cs="Times New Roman"/>
          <w:color w:val="333333"/>
          <w:sz w:val="16"/>
          <w:szCs w:val="16"/>
          <w:shd w:val="clear" w:color="auto" w:fill="FFFFFF"/>
        </w:rPr>
        <w:t xml:space="preserve">предусмотрено, что </w:t>
      </w:r>
      <w:r w:rsidRPr="00D91670">
        <w:rPr>
          <w:rFonts w:ascii="Times New Roman" w:eastAsia="Times New Roman" w:hAnsi="Times New Roman" w:cs="Times New Roman"/>
          <w:color w:val="000000"/>
          <w:sz w:val="16"/>
          <w:szCs w:val="16"/>
          <w:shd w:val="clear" w:color="auto" w:fill="FFFFFF"/>
        </w:rPr>
        <w:t>сторонним организациям запрещено  проводить экзамены для мигрантов.</w:t>
      </w: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000000"/>
          <w:sz w:val="16"/>
          <w:szCs w:val="16"/>
          <w:shd w:val="clear" w:color="auto" w:fill="FFFFFF"/>
        </w:rPr>
      </w:pPr>
      <w:proofErr w:type="gramStart"/>
      <w:r w:rsidRPr="00D91670">
        <w:rPr>
          <w:rFonts w:ascii="Times New Roman" w:eastAsia="Times New Roman" w:hAnsi="Times New Roman" w:cs="Times New Roman"/>
          <w:color w:val="000000"/>
          <w:sz w:val="16"/>
          <w:szCs w:val="16"/>
          <w:shd w:val="clear" w:color="auto" w:fill="FFFFFF"/>
        </w:rPr>
        <w:t>Экзамен по русскому языку, так и по иностранному, истории России и основам законодательства Российской Федерации будут проводить государственные учреждения из перечня, который установит Правительство Российской Федерации.</w:t>
      </w:r>
      <w:proofErr w:type="gramEnd"/>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000000"/>
          <w:sz w:val="16"/>
          <w:szCs w:val="16"/>
          <w:shd w:val="clear" w:color="auto" w:fill="FFFFFF"/>
        </w:rPr>
      </w:pPr>
      <w:r w:rsidRPr="00D91670">
        <w:rPr>
          <w:rFonts w:ascii="Times New Roman" w:eastAsia="Times New Roman" w:hAnsi="Times New Roman" w:cs="Times New Roman"/>
          <w:color w:val="000000"/>
          <w:sz w:val="16"/>
          <w:szCs w:val="16"/>
          <w:shd w:val="clear" w:color="auto" w:fill="FFFFFF"/>
        </w:rPr>
        <w:t>Закреплено, что государственные учреждения, включенные в перечень, проводят такой экзамен за плату. Ее размер также определит Правительство Российской Федерации.</w:t>
      </w:r>
    </w:p>
    <w:p w:rsidR="00D91670" w:rsidRPr="00D91670" w:rsidRDefault="00D91670" w:rsidP="00D91670">
      <w:pPr>
        <w:suppressAutoHyphens/>
        <w:spacing w:after="0" w:line="240" w:lineRule="auto"/>
        <w:ind w:firstLine="709"/>
        <w:jc w:val="both"/>
        <w:rPr>
          <w:rFonts w:ascii="Times New Roman" w:eastAsiaTheme="minorHAnsi" w:hAnsi="Times New Roman" w:cs="Times New Roman"/>
          <w:b/>
          <w:bCs/>
          <w:sz w:val="16"/>
          <w:szCs w:val="16"/>
          <w:lang w:eastAsia="en-US"/>
        </w:rPr>
      </w:pPr>
      <w:r w:rsidRPr="00D91670">
        <w:rPr>
          <w:rFonts w:ascii="Times New Roman" w:eastAsiaTheme="minorHAnsi" w:hAnsi="Times New Roman" w:cs="Times New Roman"/>
          <w:b/>
          <w:bCs/>
          <w:sz w:val="16"/>
          <w:szCs w:val="16"/>
          <w:lang w:eastAsia="en-US"/>
        </w:rPr>
        <w:t>Прокуратура Клявлинского района Самарской области</w:t>
      </w:r>
    </w:p>
    <w:p w:rsidR="00D91670" w:rsidRPr="00D91670" w:rsidRDefault="00D91670" w:rsidP="00D91670">
      <w:pPr>
        <w:suppressAutoHyphens/>
        <w:spacing w:after="0" w:line="240" w:lineRule="auto"/>
        <w:jc w:val="both"/>
        <w:rPr>
          <w:rFonts w:ascii="Times New Roman" w:eastAsiaTheme="minorHAnsi" w:hAnsi="Times New Roman" w:cs="Times New Roman"/>
          <w:b/>
          <w:bCs/>
          <w:sz w:val="16"/>
          <w:szCs w:val="16"/>
          <w:lang w:eastAsia="en-US"/>
        </w:rPr>
      </w:pPr>
    </w:p>
    <w:p w:rsidR="00D91670" w:rsidRPr="00D91670" w:rsidRDefault="00D91670" w:rsidP="00D91670">
      <w:pPr>
        <w:suppressAutoHyphens/>
        <w:spacing w:after="0" w:line="240" w:lineRule="auto"/>
        <w:jc w:val="both"/>
        <w:rPr>
          <w:rFonts w:ascii="Times New Roman" w:eastAsiaTheme="minorHAnsi" w:hAnsi="Times New Roman" w:cs="Times New Roman"/>
          <w:bCs/>
          <w:i/>
          <w:sz w:val="16"/>
          <w:szCs w:val="16"/>
          <w:lang w:eastAsia="en-US"/>
        </w:rPr>
      </w:pPr>
      <w:r w:rsidRPr="00D91670">
        <w:rPr>
          <w:rFonts w:ascii="Times New Roman" w:eastAsiaTheme="minorHAnsi" w:hAnsi="Times New Roman" w:cs="Times New Roman"/>
          <w:bCs/>
          <w:i/>
          <w:sz w:val="16"/>
          <w:szCs w:val="16"/>
          <w:lang w:eastAsia="en-US"/>
        </w:rPr>
        <w:t xml:space="preserve">Раздел: противодействие в сфере миграции  </w:t>
      </w: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000000"/>
          <w:sz w:val="16"/>
          <w:szCs w:val="16"/>
          <w:shd w:val="clear" w:color="auto" w:fill="FFFFFF"/>
        </w:rPr>
      </w:pPr>
    </w:p>
    <w:p w:rsidR="00D91670" w:rsidRPr="00D91670" w:rsidRDefault="00D91670" w:rsidP="00D91670">
      <w:pPr>
        <w:suppressAutoHyphens/>
        <w:autoSpaceDN w:val="0"/>
        <w:spacing w:after="0" w:line="240" w:lineRule="auto"/>
        <w:jc w:val="center"/>
        <w:textAlignment w:val="baseline"/>
        <w:rPr>
          <w:rFonts w:ascii="Times New Roman" w:eastAsia="Times New Roman" w:hAnsi="Times New Roman" w:cs="Times New Roman"/>
          <w:b/>
          <w:sz w:val="16"/>
          <w:szCs w:val="16"/>
        </w:rPr>
      </w:pPr>
    </w:p>
    <w:p w:rsidR="00D91670" w:rsidRPr="00D91670" w:rsidRDefault="00D91670" w:rsidP="00D91670">
      <w:pPr>
        <w:suppressAutoHyphens/>
        <w:spacing w:after="0" w:line="240" w:lineRule="auto"/>
        <w:rPr>
          <w:rFonts w:ascii="Courier New" w:eastAsia="Times New Roman" w:hAnsi="Courier New" w:cs="Times New Roman"/>
          <w:sz w:val="16"/>
          <w:szCs w:val="16"/>
        </w:rPr>
        <w:sectPr w:rsidR="00D91670" w:rsidRPr="00D91670">
          <w:type w:val="continuous"/>
          <w:pgSz w:w="11906" w:h="16838"/>
          <w:pgMar w:top="1134" w:right="850" w:bottom="1134" w:left="1701" w:header="720" w:footer="720" w:gutter="0"/>
          <w:cols w:space="0"/>
        </w:sectPr>
      </w:pPr>
    </w:p>
    <w:p w:rsidR="00D91670" w:rsidRPr="00D91670" w:rsidRDefault="00D91670" w:rsidP="00D91670">
      <w:pPr>
        <w:suppressAutoHyphens/>
        <w:autoSpaceDN w:val="0"/>
        <w:spacing w:after="0" w:line="240" w:lineRule="auto"/>
        <w:ind w:firstLine="709"/>
        <w:jc w:val="both"/>
        <w:textAlignment w:val="baseline"/>
        <w:rPr>
          <w:rFonts w:ascii="Times New Roman" w:eastAsia="Times New Roman" w:hAnsi="Times New Roman" w:cs="Times New Roman"/>
          <w:b/>
          <w:color w:val="333333"/>
          <w:sz w:val="16"/>
          <w:szCs w:val="16"/>
        </w:rPr>
      </w:pPr>
      <w:bookmarkStart w:id="8" w:name="text_printprw3"/>
      <w:bookmarkEnd w:id="8"/>
      <w:r w:rsidRPr="00D91670">
        <w:rPr>
          <w:rFonts w:ascii="Times New Roman" w:eastAsia="Times New Roman" w:hAnsi="Times New Roman" w:cs="Times New Roman"/>
          <w:b/>
          <w:color w:val="333333"/>
          <w:sz w:val="16"/>
          <w:szCs w:val="16"/>
        </w:rPr>
        <w:lastRenderedPageBreak/>
        <w:t>Усилена административная ответственность для работодателей за неисполнение обязанности по выделению рабочих мест для трудоустройства инвалидов</w:t>
      </w:r>
    </w:p>
    <w:p w:rsidR="00D91670" w:rsidRPr="00D91670" w:rsidRDefault="00D91670" w:rsidP="00D91670">
      <w:pPr>
        <w:suppressAutoHyphens/>
        <w:autoSpaceDN w:val="0"/>
        <w:spacing w:after="0" w:line="240" w:lineRule="auto"/>
        <w:ind w:firstLine="709"/>
        <w:jc w:val="both"/>
        <w:textAlignment w:val="baseline"/>
        <w:rPr>
          <w:rFonts w:ascii="Times New Roman" w:eastAsia="Times New Roman" w:hAnsi="Times New Roman" w:cs="Times New Roman"/>
          <w:b/>
          <w:color w:val="333333"/>
          <w:sz w:val="16"/>
          <w:szCs w:val="16"/>
        </w:rPr>
      </w:pPr>
    </w:p>
    <w:p w:rsidR="00D91670" w:rsidRPr="00D91670" w:rsidRDefault="00D91670" w:rsidP="00D91670">
      <w:pPr>
        <w:suppressAutoHyphens/>
        <w:autoSpaceDN w:val="0"/>
        <w:spacing w:after="0" w:line="240" w:lineRule="auto"/>
        <w:ind w:firstLine="709"/>
        <w:jc w:val="both"/>
        <w:textAlignment w:val="baseline"/>
        <w:rPr>
          <w:rFonts w:ascii="Times New Roman" w:eastAsia="Times New Roman" w:hAnsi="Times New Roman" w:cs="Times New Roman"/>
          <w:b/>
          <w:color w:val="333333"/>
          <w:sz w:val="16"/>
          <w:szCs w:val="16"/>
        </w:rPr>
        <w:sectPr w:rsidR="00D91670" w:rsidRPr="00D91670">
          <w:type w:val="continuous"/>
          <w:pgSz w:w="11906" w:h="16838"/>
          <w:pgMar w:top="1134" w:right="850" w:bottom="1134" w:left="1701" w:header="720" w:footer="720" w:gutter="0"/>
          <w:cols w:space="0"/>
        </w:sectPr>
      </w:pP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sz w:val="16"/>
          <w:szCs w:val="16"/>
        </w:rPr>
      </w:pPr>
      <w:r w:rsidRPr="00D91670">
        <w:rPr>
          <w:rFonts w:ascii="Times New Roman" w:eastAsia="Times New Roman" w:hAnsi="Times New Roman" w:cs="Times New Roman"/>
          <w:sz w:val="16"/>
          <w:szCs w:val="16"/>
        </w:rPr>
        <w:lastRenderedPageBreak/>
        <w:t xml:space="preserve">Так, </w:t>
      </w:r>
      <w:hyperlink r:id="rId18" w:history="1">
        <w:r w:rsidRPr="00D91670">
          <w:rPr>
            <w:rFonts w:ascii="Times New Roman" w:eastAsia="Times New Roman" w:hAnsi="Times New Roman" w:cs="Times New Roman"/>
            <w:color w:val="000000"/>
            <w:sz w:val="16"/>
            <w:szCs w:val="16"/>
          </w:rPr>
          <w:t>Федеральным законом от 09.11.2024 № 382-ФЗ «О внесении изменения в статью 5.42 Кодекса Российской Федерации об административных правонарушениях»</w:t>
        </w:r>
      </w:hyperlink>
      <w:r w:rsidRPr="00D91670">
        <w:rPr>
          <w:rFonts w:ascii="Roboto" w:eastAsia="Times New Roman" w:hAnsi="Roboto" w:cs="Times New Roman"/>
          <w:color w:val="333333"/>
          <w:sz w:val="16"/>
          <w:szCs w:val="16"/>
          <w:shd w:val="clear" w:color="auto" w:fill="FFFFFF"/>
        </w:rPr>
        <w:t> </w:t>
      </w:r>
      <w:r w:rsidRPr="00D91670">
        <w:rPr>
          <w:rFonts w:ascii="Times New Roman" w:eastAsia="Times New Roman" w:hAnsi="Times New Roman" w:cs="Times New Roman"/>
          <w:color w:val="000000"/>
          <w:sz w:val="16"/>
          <w:szCs w:val="16"/>
          <w:shd w:val="clear" w:color="auto" w:fill="FFFFFF"/>
        </w:rPr>
        <w:t>усилена административная ответственность для работодателей за неисполнение обязанности по выделению рабочих мест для трудоустройства инвалидов.</w:t>
      </w: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000000"/>
          <w:sz w:val="16"/>
          <w:szCs w:val="16"/>
          <w:shd w:val="clear" w:color="auto" w:fill="FFFFFF"/>
        </w:rPr>
      </w:pPr>
      <w:r w:rsidRPr="00D91670">
        <w:rPr>
          <w:rFonts w:ascii="Times New Roman" w:eastAsia="Times New Roman" w:hAnsi="Times New Roman" w:cs="Times New Roman"/>
          <w:color w:val="000000"/>
          <w:sz w:val="16"/>
          <w:szCs w:val="16"/>
          <w:shd w:val="clear" w:color="auto" w:fill="FFFFFF"/>
        </w:rPr>
        <w:t>Неисполнение работодателем обязанности по выполнению квоты для приема на работу инвалидов, за исключением случаев освобождения работодателя от выполнения установленной квоты, либо отказ работодателя в приеме на работу инвалида в пределах установленной квоты повлечет наложение штрафа:</w:t>
      </w: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000000"/>
          <w:sz w:val="16"/>
          <w:szCs w:val="16"/>
          <w:shd w:val="clear" w:color="auto" w:fill="FFFFFF"/>
        </w:rPr>
      </w:pPr>
      <w:r w:rsidRPr="00D91670">
        <w:rPr>
          <w:rFonts w:ascii="Times New Roman" w:eastAsia="Times New Roman" w:hAnsi="Times New Roman" w:cs="Times New Roman"/>
          <w:color w:val="000000"/>
          <w:sz w:val="16"/>
          <w:szCs w:val="16"/>
          <w:shd w:val="clear" w:color="auto" w:fill="FFFFFF"/>
        </w:rPr>
        <w:t>на должностных лиц в размере от 20 тысяч до 30 тысяч рублей;</w:t>
      </w: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000000"/>
          <w:sz w:val="16"/>
          <w:szCs w:val="16"/>
          <w:shd w:val="clear" w:color="auto" w:fill="FFFFFF"/>
        </w:rPr>
      </w:pPr>
      <w:r w:rsidRPr="00D91670">
        <w:rPr>
          <w:rFonts w:ascii="Times New Roman" w:eastAsia="Times New Roman" w:hAnsi="Times New Roman" w:cs="Times New Roman"/>
          <w:color w:val="000000"/>
          <w:sz w:val="16"/>
          <w:szCs w:val="16"/>
          <w:shd w:val="clear" w:color="auto" w:fill="FFFFFF"/>
        </w:rPr>
        <w:t>на индивидуальных предпринимателей - от 30 тысяч до 50 тысяч рублей;</w:t>
      </w: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000000"/>
          <w:sz w:val="16"/>
          <w:szCs w:val="16"/>
          <w:shd w:val="clear" w:color="auto" w:fill="FFFFFF"/>
        </w:rPr>
      </w:pPr>
      <w:r w:rsidRPr="00D91670">
        <w:rPr>
          <w:rFonts w:ascii="Times New Roman" w:eastAsia="Times New Roman" w:hAnsi="Times New Roman" w:cs="Times New Roman"/>
          <w:color w:val="000000"/>
          <w:sz w:val="16"/>
          <w:szCs w:val="16"/>
          <w:shd w:val="clear" w:color="auto" w:fill="FFFFFF"/>
        </w:rPr>
        <w:t>на юридических лиц - от 50 тысяч до 100 тысяч рублей.</w:t>
      </w:r>
    </w:p>
    <w:p w:rsidR="00D91670" w:rsidRPr="00D91670" w:rsidRDefault="00D91670" w:rsidP="00D91670">
      <w:pPr>
        <w:suppressAutoHyphens/>
        <w:spacing w:after="0" w:line="240" w:lineRule="auto"/>
        <w:ind w:firstLine="709"/>
        <w:jc w:val="both"/>
        <w:rPr>
          <w:rFonts w:ascii="Times New Roman" w:eastAsiaTheme="minorHAnsi" w:hAnsi="Times New Roman" w:cs="Times New Roman"/>
          <w:b/>
          <w:bCs/>
          <w:sz w:val="16"/>
          <w:szCs w:val="16"/>
          <w:lang w:eastAsia="en-US"/>
        </w:rPr>
      </w:pPr>
      <w:bookmarkStart w:id="9" w:name="_Hlk182472973"/>
      <w:r w:rsidRPr="00D91670">
        <w:rPr>
          <w:rFonts w:ascii="Times New Roman" w:eastAsiaTheme="minorHAnsi" w:hAnsi="Times New Roman" w:cs="Times New Roman"/>
          <w:b/>
          <w:bCs/>
          <w:sz w:val="16"/>
          <w:szCs w:val="16"/>
          <w:lang w:eastAsia="en-US"/>
        </w:rPr>
        <w:t>Прокуратура Клявлинского района Самарской области</w:t>
      </w:r>
    </w:p>
    <w:p w:rsidR="00D91670" w:rsidRPr="00D91670" w:rsidRDefault="00D91670" w:rsidP="00D91670">
      <w:pPr>
        <w:suppressAutoHyphens/>
        <w:spacing w:after="0" w:line="240" w:lineRule="auto"/>
        <w:jc w:val="both"/>
        <w:rPr>
          <w:rFonts w:ascii="Times New Roman" w:eastAsiaTheme="minorHAnsi" w:hAnsi="Times New Roman" w:cs="Times New Roman"/>
          <w:b/>
          <w:bCs/>
          <w:sz w:val="16"/>
          <w:szCs w:val="16"/>
          <w:lang w:eastAsia="en-US"/>
        </w:rPr>
      </w:pPr>
    </w:p>
    <w:p w:rsidR="00D91670" w:rsidRPr="00D91670" w:rsidRDefault="00D91670" w:rsidP="00D91670">
      <w:pPr>
        <w:suppressAutoHyphens/>
        <w:spacing w:after="0" w:line="240" w:lineRule="auto"/>
        <w:jc w:val="both"/>
        <w:rPr>
          <w:rFonts w:ascii="Times New Roman" w:eastAsiaTheme="minorHAnsi" w:hAnsi="Times New Roman" w:cs="Times New Roman"/>
          <w:bCs/>
          <w:i/>
          <w:sz w:val="16"/>
          <w:szCs w:val="16"/>
          <w:lang w:eastAsia="en-US"/>
        </w:rPr>
      </w:pPr>
      <w:r w:rsidRPr="00D91670">
        <w:rPr>
          <w:rFonts w:ascii="Times New Roman" w:eastAsiaTheme="minorHAnsi" w:hAnsi="Times New Roman" w:cs="Times New Roman"/>
          <w:bCs/>
          <w:i/>
          <w:sz w:val="16"/>
          <w:szCs w:val="16"/>
          <w:lang w:eastAsia="en-US"/>
        </w:rPr>
        <w:t xml:space="preserve">Раздел: трудовое законодательство  </w:t>
      </w:r>
    </w:p>
    <w:p w:rsidR="00D91670" w:rsidRPr="00D91670" w:rsidRDefault="00D91670" w:rsidP="00D91670">
      <w:pPr>
        <w:suppressAutoHyphens/>
        <w:spacing w:after="0" w:line="240" w:lineRule="auto"/>
        <w:rPr>
          <w:rFonts w:ascii="Courier New" w:eastAsia="Times New Roman" w:hAnsi="Courier New" w:cs="Times New Roman"/>
          <w:sz w:val="16"/>
          <w:szCs w:val="16"/>
        </w:rPr>
      </w:pPr>
    </w:p>
    <w:p w:rsidR="00D91670" w:rsidRPr="00D91670" w:rsidRDefault="00D91670" w:rsidP="00D91670">
      <w:pPr>
        <w:suppressAutoHyphens/>
        <w:spacing w:after="0" w:line="240" w:lineRule="auto"/>
        <w:rPr>
          <w:rFonts w:ascii="Courier New" w:eastAsia="Times New Roman" w:hAnsi="Courier New" w:cs="Times New Roman"/>
          <w:sz w:val="16"/>
          <w:szCs w:val="16"/>
        </w:rPr>
        <w:sectPr w:rsidR="00D91670" w:rsidRPr="00D91670">
          <w:type w:val="continuous"/>
          <w:pgSz w:w="11906" w:h="16838"/>
          <w:pgMar w:top="1134" w:right="850" w:bottom="1134" w:left="1701" w:header="720" w:footer="720" w:gutter="0"/>
          <w:cols w:space="720"/>
        </w:sectPr>
      </w:pPr>
      <w:bookmarkStart w:id="10" w:name="ru_voskhod_gpparf_portal_liferay_content"/>
      <w:bookmarkEnd w:id="9"/>
      <w:bookmarkEnd w:id="10"/>
    </w:p>
    <w:p w:rsidR="00D91670" w:rsidRPr="00D91670" w:rsidRDefault="00D91670" w:rsidP="00D91670">
      <w:pPr>
        <w:suppressAutoHyphens/>
        <w:spacing w:after="0" w:line="240" w:lineRule="auto"/>
        <w:rPr>
          <w:rFonts w:ascii="Courier New" w:eastAsia="Times New Roman" w:hAnsi="Courier New" w:cs="Times New Roman"/>
          <w:sz w:val="16"/>
          <w:szCs w:val="16"/>
        </w:rPr>
        <w:sectPr w:rsidR="00D91670" w:rsidRPr="00D91670">
          <w:type w:val="continuous"/>
          <w:pgSz w:w="11906" w:h="16838"/>
          <w:pgMar w:top="1134" w:right="850" w:bottom="1134" w:left="1701" w:header="720" w:footer="720" w:gutter="0"/>
          <w:cols w:space="0"/>
        </w:sectPr>
      </w:pPr>
      <w:bookmarkStart w:id="11" w:name="p_p_id_ru_voskhod_gpparf_portal_feeds_ma"/>
      <w:bookmarkStart w:id="12" w:name="p_ru_voskhod_gpparf_portal_feeds_main_pa"/>
      <w:bookmarkEnd w:id="11"/>
      <w:bookmarkEnd w:id="12"/>
    </w:p>
    <w:p w:rsidR="00D91670" w:rsidRPr="00D91670" w:rsidRDefault="00D91670" w:rsidP="00D91670">
      <w:pPr>
        <w:suppressAutoHyphens/>
        <w:autoSpaceDN w:val="0"/>
        <w:spacing w:after="0" w:line="240" w:lineRule="auto"/>
        <w:ind w:firstLine="709"/>
        <w:jc w:val="both"/>
        <w:textAlignment w:val="baseline"/>
        <w:rPr>
          <w:rFonts w:ascii="Times New Roman" w:eastAsia="Times New Roman" w:hAnsi="Times New Roman" w:cs="Times New Roman"/>
          <w:b/>
          <w:color w:val="333333"/>
          <w:sz w:val="16"/>
          <w:szCs w:val="16"/>
        </w:rPr>
      </w:pPr>
      <w:bookmarkStart w:id="13" w:name="text_printprw4"/>
      <w:bookmarkEnd w:id="13"/>
      <w:r w:rsidRPr="00D91670">
        <w:rPr>
          <w:rFonts w:ascii="Times New Roman" w:eastAsia="Times New Roman" w:hAnsi="Times New Roman" w:cs="Times New Roman"/>
          <w:b/>
          <w:color w:val="333333"/>
          <w:sz w:val="16"/>
          <w:szCs w:val="16"/>
        </w:rPr>
        <w:lastRenderedPageBreak/>
        <w:t>Предусмотрено первоочередное право на получение социальной выплаты на приобретение (строительство) жилья для молодых семей, в которых один или оба супруга либо один родитель в неполной молодой семье принимают (принимали) участие в специальной военной операции</w:t>
      </w:r>
    </w:p>
    <w:p w:rsidR="00D91670" w:rsidRPr="00D91670" w:rsidRDefault="00D91670" w:rsidP="00D91670">
      <w:pPr>
        <w:suppressAutoHyphens/>
        <w:spacing w:after="0" w:line="240" w:lineRule="auto"/>
        <w:rPr>
          <w:rFonts w:ascii="Courier New" w:eastAsia="Times New Roman" w:hAnsi="Courier New" w:cs="Times New Roman"/>
          <w:sz w:val="16"/>
          <w:szCs w:val="16"/>
        </w:rPr>
      </w:pP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sz w:val="16"/>
          <w:szCs w:val="16"/>
        </w:rPr>
      </w:pPr>
      <w:proofErr w:type="gramStart"/>
      <w:r w:rsidRPr="00D91670">
        <w:rPr>
          <w:rFonts w:ascii="Times New Roman" w:eastAsia="Times New Roman" w:hAnsi="Times New Roman" w:cs="Times New Roman"/>
          <w:sz w:val="16"/>
          <w:szCs w:val="16"/>
        </w:rPr>
        <w:t xml:space="preserve">Так, </w:t>
      </w:r>
      <w:hyperlink r:id="rId19" w:history="1">
        <w:r w:rsidRPr="00D91670">
          <w:rPr>
            <w:rFonts w:ascii="Times New Roman" w:eastAsia="Times New Roman" w:hAnsi="Times New Roman" w:cs="Times New Roman"/>
            <w:color w:val="000000"/>
            <w:sz w:val="16"/>
            <w:szCs w:val="16"/>
          </w:rPr>
          <w:t>постановлением Правительства РФ от 07.11.2024 №1509 «О внесении изменений в Постановление Правительства Российской Федерации от 17 декабря 2010 г. №1050»</w:t>
        </w:r>
      </w:hyperlink>
      <w:r w:rsidRPr="00D91670">
        <w:rPr>
          <w:rFonts w:ascii="Times New Roman" w:eastAsia="Times New Roman" w:hAnsi="Times New Roman" w:cs="Times New Roman"/>
          <w:color w:val="000000"/>
          <w:sz w:val="16"/>
          <w:szCs w:val="16"/>
          <w:shd w:val="clear" w:color="auto" w:fill="FFFFFF"/>
        </w:rPr>
        <w:t> предусмотрено первоочередное право на получение социальной выплаты на приобретение (строительство) жилья для молодых семей, в которых один или оба супруга либо один родитель в неполной молодой семье принимают (принимали) участие в СВО.</w:t>
      </w:r>
      <w:proofErr w:type="gramEnd"/>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111111"/>
          <w:sz w:val="16"/>
          <w:szCs w:val="16"/>
          <w:shd w:val="clear" w:color="auto" w:fill="FDFDFD"/>
        </w:rPr>
      </w:pPr>
      <w:r w:rsidRPr="00D91670">
        <w:rPr>
          <w:rFonts w:ascii="Times New Roman" w:eastAsia="Times New Roman" w:hAnsi="Times New Roman" w:cs="Times New Roman"/>
          <w:color w:val="111111"/>
          <w:sz w:val="16"/>
          <w:szCs w:val="16"/>
          <w:shd w:val="clear" w:color="auto" w:fill="FDFDFD"/>
        </w:rPr>
        <w:t>Сейчас приоритетное право на получение таких выплат имеют молодые семьи с тремя и более детьми, а также молодые семьи, которые встали на учёт для улучшения жилищных условий до 1 марта 2005 года.</w:t>
      </w: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111111"/>
          <w:sz w:val="16"/>
          <w:szCs w:val="16"/>
          <w:shd w:val="clear" w:color="auto" w:fill="FDFDFD"/>
        </w:rPr>
      </w:pPr>
      <w:r w:rsidRPr="00D91670">
        <w:rPr>
          <w:rFonts w:ascii="Times New Roman" w:eastAsia="Times New Roman" w:hAnsi="Times New Roman" w:cs="Times New Roman"/>
          <w:color w:val="111111"/>
          <w:sz w:val="16"/>
          <w:szCs w:val="16"/>
          <w:shd w:val="clear" w:color="auto" w:fill="FDFDFD"/>
        </w:rPr>
        <w:t>Теперь этим правом также смогут воспользоваться молодые семьи участников специальной военной операции.</w:t>
      </w: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111111"/>
          <w:sz w:val="16"/>
          <w:szCs w:val="16"/>
          <w:shd w:val="clear" w:color="auto" w:fill="FDFDFD"/>
        </w:rPr>
      </w:pPr>
      <w:r w:rsidRPr="00D91670">
        <w:rPr>
          <w:rFonts w:ascii="Times New Roman" w:eastAsia="Times New Roman" w:hAnsi="Times New Roman" w:cs="Times New Roman"/>
          <w:color w:val="111111"/>
          <w:sz w:val="16"/>
          <w:szCs w:val="16"/>
          <w:shd w:val="clear" w:color="auto" w:fill="FDFDFD"/>
        </w:rPr>
        <w:t>Социальные выплаты на покупку или строительство жилья предоставляются семьям, в которых каждому из супругов ещё не исполнилось 35 лет.</w:t>
      </w: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111111"/>
          <w:sz w:val="16"/>
          <w:szCs w:val="16"/>
          <w:shd w:val="clear" w:color="auto" w:fill="FDFDFD"/>
        </w:rPr>
      </w:pPr>
      <w:r w:rsidRPr="00D91670">
        <w:rPr>
          <w:rFonts w:ascii="Times New Roman" w:eastAsia="Times New Roman" w:hAnsi="Times New Roman" w:cs="Times New Roman"/>
          <w:color w:val="111111"/>
          <w:sz w:val="16"/>
          <w:szCs w:val="16"/>
          <w:shd w:val="clear" w:color="auto" w:fill="FDFDFD"/>
        </w:rPr>
        <w:t>Кроме того, господдержку может получить одинокий родитель до 35 лет, воспитывающий одного ребёнка или нескольких детей.</w:t>
      </w: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111111"/>
          <w:sz w:val="16"/>
          <w:szCs w:val="16"/>
          <w:shd w:val="clear" w:color="auto" w:fill="FDFDFD"/>
        </w:rPr>
      </w:pPr>
      <w:r w:rsidRPr="00D91670">
        <w:rPr>
          <w:rFonts w:ascii="Times New Roman" w:eastAsia="Times New Roman" w:hAnsi="Times New Roman" w:cs="Times New Roman"/>
          <w:color w:val="111111"/>
          <w:sz w:val="16"/>
          <w:szCs w:val="16"/>
          <w:shd w:val="clear" w:color="auto" w:fill="FDFDFD"/>
        </w:rPr>
        <w:t>Главный критерий – семья должна нуждаться в улучшении жилищных условий.</w:t>
      </w: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000000"/>
          <w:sz w:val="16"/>
          <w:szCs w:val="16"/>
          <w:shd w:val="clear" w:color="auto" w:fill="FFFFFF"/>
        </w:rPr>
      </w:pPr>
      <w:r w:rsidRPr="00D91670">
        <w:rPr>
          <w:rFonts w:ascii="Times New Roman" w:eastAsia="Times New Roman" w:hAnsi="Times New Roman" w:cs="Times New Roman"/>
          <w:color w:val="000000"/>
          <w:sz w:val="16"/>
          <w:szCs w:val="16"/>
          <w:shd w:val="clear" w:color="auto" w:fill="FFFFFF"/>
        </w:rPr>
        <w:t>Соответствующие поправки внесены в Правила предоставления молодым семьям социальных выплат на приобретение (строительство) жилья и их использования.</w:t>
      </w:r>
    </w:p>
    <w:p w:rsidR="00D91670" w:rsidRPr="00D91670" w:rsidRDefault="00D91670" w:rsidP="00D91670">
      <w:pPr>
        <w:suppressAutoHyphens/>
        <w:spacing w:after="0" w:line="240" w:lineRule="auto"/>
        <w:ind w:firstLine="709"/>
        <w:jc w:val="both"/>
        <w:rPr>
          <w:rFonts w:ascii="Times New Roman" w:eastAsiaTheme="minorHAnsi" w:hAnsi="Times New Roman" w:cs="Times New Roman"/>
          <w:b/>
          <w:bCs/>
          <w:sz w:val="16"/>
          <w:szCs w:val="16"/>
          <w:lang w:eastAsia="en-US"/>
        </w:rPr>
      </w:pPr>
      <w:r w:rsidRPr="00D91670">
        <w:rPr>
          <w:rFonts w:ascii="Times New Roman" w:eastAsiaTheme="minorHAnsi" w:hAnsi="Times New Roman" w:cs="Times New Roman"/>
          <w:b/>
          <w:bCs/>
          <w:sz w:val="16"/>
          <w:szCs w:val="16"/>
          <w:lang w:eastAsia="en-US"/>
        </w:rPr>
        <w:t>Прокуратура Клявлинского района Самарской области</w:t>
      </w:r>
    </w:p>
    <w:p w:rsidR="00D91670" w:rsidRPr="00D91670" w:rsidRDefault="00D91670" w:rsidP="00D91670">
      <w:pPr>
        <w:suppressAutoHyphens/>
        <w:spacing w:after="0" w:line="240" w:lineRule="auto"/>
        <w:jc w:val="both"/>
        <w:rPr>
          <w:rFonts w:ascii="Times New Roman" w:eastAsiaTheme="minorHAnsi" w:hAnsi="Times New Roman" w:cs="Times New Roman"/>
          <w:b/>
          <w:bCs/>
          <w:sz w:val="16"/>
          <w:szCs w:val="16"/>
          <w:lang w:eastAsia="en-US"/>
        </w:rPr>
      </w:pPr>
    </w:p>
    <w:p w:rsidR="00D91670" w:rsidRPr="00D91670" w:rsidRDefault="00D91670" w:rsidP="00D91670">
      <w:pPr>
        <w:suppressAutoHyphens/>
        <w:spacing w:after="0" w:line="240" w:lineRule="auto"/>
        <w:jc w:val="both"/>
        <w:rPr>
          <w:rFonts w:ascii="Times New Roman" w:eastAsiaTheme="minorHAnsi" w:hAnsi="Times New Roman" w:cs="Times New Roman"/>
          <w:bCs/>
          <w:i/>
          <w:sz w:val="16"/>
          <w:szCs w:val="16"/>
          <w:lang w:eastAsia="en-US"/>
        </w:rPr>
      </w:pPr>
      <w:r w:rsidRPr="00D91670">
        <w:rPr>
          <w:rFonts w:ascii="Times New Roman" w:eastAsiaTheme="minorHAnsi" w:hAnsi="Times New Roman" w:cs="Times New Roman"/>
          <w:bCs/>
          <w:i/>
          <w:sz w:val="16"/>
          <w:szCs w:val="16"/>
          <w:lang w:eastAsia="en-US"/>
        </w:rPr>
        <w:t xml:space="preserve">Раздел: жилищное законодательство  </w:t>
      </w:r>
    </w:p>
    <w:tbl>
      <w:tblPr>
        <w:tblpPr w:leftFromText="180" w:rightFromText="180" w:bottomFromText="200" w:vertAnchor="text" w:horzAnchor="margin" w:tblpY="1548"/>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2"/>
        <w:gridCol w:w="3620"/>
        <w:gridCol w:w="2659"/>
      </w:tblGrid>
      <w:tr w:rsidR="00D91670" w:rsidRPr="00A05774" w:rsidTr="00D91670">
        <w:trPr>
          <w:trHeight w:val="1904"/>
        </w:trPr>
        <w:tc>
          <w:tcPr>
            <w:tcW w:w="3292" w:type="dxa"/>
            <w:tcBorders>
              <w:top w:val="nil"/>
              <w:left w:val="nil"/>
              <w:bottom w:val="nil"/>
              <w:right w:val="single" w:sz="4" w:space="0" w:color="auto"/>
            </w:tcBorders>
            <w:hideMark/>
          </w:tcPr>
          <w:p w:rsidR="00D91670" w:rsidRPr="00A05774" w:rsidRDefault="00D91670" w:rsidP="00D91670">
            <w:pPr>
              <w:spacing w:after="0" w:line="0" w:lineRule="atLeast"/>
              <w:rPr>
                <w:rFonts w:ascii="Times New Roman" w:hAnsi="Times New Roman" w:cs="Times New Roman"/>
                <w:b/>
                <w:sz w:val="18"/>
                <w:szCs w:val="16"/>
              </w:rPr>
            </w:pPr>
            <w:r w:rsidRPr="00A05774">
              <w:rPr>
                <w:rFonts w:ascii="Times New Roman" w:hAnsi="Times New Roman" w:cs="Times New Roman"/>
                <w:b/>
                <w:sz w:val="18"/>
                <w:szCs w:val="16"/>
              </w:rPr>
              <w:t xml:space="preserve">           ВЕСТИ сельского поселения  Борискино-Игар</w:t>
            </w:r>
          </w:p>
          <w:p w:rsidR="00D91670" w:rsidRPr="00A05774" w:rsidRDefault="00D91670" w:rsidP="00D91670">
            <w:pPr>
              <w:spacing w:after="0" w:line="0" w:lineRule="atLeast"/>
              <w:rPr>
                <w:rFonts w:ascii="Times New Roman" w:hAnsi="Times New Roman" w:cs="Times New Roman"/>
                <w:b/>
                <w:sz w:val="18"/>
                <w:szCs w:val="16"/>
              </w:rPr>
            </w:pPr>
            <w:r w:rsidRPr="00A05774">
              <w:rPr>
                <w:rFonts w:ascii="Times New Roman" w:hAnsi="Times New Roman" w:cs="Times New Roman"/>
                <w:b/>
                <w:sz w:val="18"/>
                <w:szCs w:val="16"/>
              </w:rPr>
              <w:t xml:space="preserve"> </w:t>
            </w:r>
            <w:r w:rsidRPr="00A05774">
              <w:rPr>
                <w:rFonts w:ascii="Times New Roman" w:hAnsi="Times New Roman" w:cs="Times New Roman"/>
                <w:sz w:val="18"/>
                <w:szCs w:val="16"/>
              </w:rPr>
              <w:t>№ 35(571)  от 29.10.2024г.</w:t>
            </w:r>
          </w:p>
          <w:p w:rsidR="00D91670" w:rsidRPr="00A05774" w:rsidRDefault="00D91670" w:rsidP="00D91670">
            <w:pPr>
              <w:tabs>
                <w:tab w:val="right" w:pos="3076"/>
              </w:tabs>
              <w:spacing w:after="0" w:line="0" w:lineRule="atLeast"/>
              <w:rPr>
                <w:rFonts w:ascii="Times New Roman" w:hAnsi="Times New Roman" w:cs="Times New Roman"/>
                <w:sz w:val="18"/>
                <w:szCs w:val="16"/>
              </w:rPr>
            </w:pPr>
            <w:r w:rsidRPr="00A05774">
              <w:rPr>
                <w:rFonts w:ascii="Times New Roman" w:hAnsi="Times New Roman" w:cs="Times New Roman"/>
                <w:b/>
                <w:sz w:val="18"/>
                <w:szCs w:val="16"/>
              </w:rPr>
              <w:t>Соучредители</w:t>
            </w:r>
            <w:r w:rsidRPr="00A05774">
              <w:rPr>
                <w:rFonts w:ascii="Times New Roman" w:hAnsi="Times New Roman" w:cs="Times New Roman"/>
                <w:sz w:val="18"/>
                <w:szCs w:val="16"/>
              </w:rPr>
              <w:t xml:space="preserve">: </w:t>
            </w:r>
            <w:r w:rsidRPr="00A05774">
              <w:rPr>
                <w:rFonts w:ascii="Times New Roman" w:hAnsi="Times New Roman" w:cs="Times New Roman"/>
                <w:sz w:val="18"/>
                <w:szCs w:val="16"/>
              </w:rPr>
              <w:tab/>
            </w:r>
          </w:p>
          <w:p w:rsidR="00D91670" w:rsidRPr="00A05774" w:rsidRDefault="00D91670" w:rsidP="00D91670">
            <w:pPr>
              <w:pBdr>
                <w:bottom w:val="thickThinSmallGap" w:sz="24" w:space="1" w:color="auto"/>
              </w:pBdr>
              <w:spacing w:after="0" w:line="0" w:lineRule="atLeast"/>
              <w:rPr>
                <w:rFonts w:ascii="Times New Roman" w:hAnsi="Times New Roman" w:cs="Times New Roman"/>
                <w:sz w:val="18"/>
                <w:szCs w:val="16"/>
              </w:rPr>
            </w:pPr>
            <w:r w:rsidRPr="00A05774">
              <w:rPr>
                <w:rFonts w:ascii="Times New Roman" w:hAnsi="Times New Roman" w:cs="Times New Roman"/>
                <w:sz w:val="18"/>
                <w:szCs w:val="16"/>
              </w:rPr>
              <w:t xml:space="preserve">Администрация сельского поселения Борискино-Игар муниципального района </w:t>
            </w:r>
            <w:r w:rsidRPr="00A05774">
              <w:rPr>
                <w:rFonts w:ascii="Times New Roman" w:hAnsi="Times New Roman" w:cs="Times New Roman"/>
                <w:sz w:val="18"/>
                <w:szCs w:val="16"/>
              </w:rPr>
              <w:fldChar w:fldCharType="begin"/>
            </w:r>
            <w:r w:rsidRPr="00A05774">
              <w:rPr>
                <w:rFonts w:ascii="Times New Roman" w:hAnsi="Times New Roman" w:cs="Times New Roman"/>
                <w:sz w:val="18"/>
                <w:szCs w:val="16"/>
              </w:rPr>
              <w:instrText xml:space="preserve"> MERGEFIELD Название_района </w:instrText>
            </w:r>
            <w:r w:rsidRPr="00A05774">
              <w:rPr>
                <w:rFonts w:ascii="Times New Roman" w:hAnsi="Times New Roman" w:cs="Times New Roman"/>
                <w:sz w:val="18"/>
                <w:szCs w:val="16"/>
              </w:rPr>
              <w:fldChar w:fldCharType="separate"/>
            </w:r>
            <w:r w:rsidRPr="00A05774">
              <w:rPr>
                <w:rFonts w:ascii="Times New Roman" w:hAnsi="Times New Roman" w:cs="Times New Roman"/>
                <w:noProof/>
                <w:sz w:val="18"/>
                <w:szCs w:val="16"/>
              </w:rPr>
              <w:t>Клявлинский</w:t>
            </w:r>
            <w:r w:rsidRPr="00A05774">
              <w:rPr>
                <w:rFonts w:ascii="Times New Roman" w:hAnsi="Times New Roman" w:cs="Times New Roman"/>
                <w:sz w:val="18"/>
                <w:szCs w:val="16"/>
              </w:rPr>
              <w:fldChar w:fldCharType="end"/>
            </w:r>
            <w:r w:rsidRPr="00A05774">
              <w:rPr>
                <w:rFonts w:ascii="Times New Roman" w:hAnsi="Times New Roman" w:cs="Times New Roman"/>
                <w:sz w:val="18"/>
                <w:szCs w:val="16"/>
              </w:rPr>
              <w:t xml:space="preserve"> Самарской области и Собрание представителей сельского поселения Борискино-Игар муниципального района </w:t>
            </w:r>
            <w:r w:rsidRPr="00A05774">
              <w:rPr>
                <w:rFonts w:ascii="Times New Roman" w:hAnsi="Times New Roman" w:cs="Times New Roman"/>
                <w:sz w:val="18"/>
                <w:szCs w:val="16"/>
              </w:rPr>
              <w:fldChar w:fldCharType="begin"/>
            </w:r>
            <w:r w:rsidRPr="00A05774">
              <w:rPr>
                <w:rFonts w:ascii="Times New Roman" w:hAnsi="Times New Roman" w:cs="Times New Roman"/>
                <w:sz w:val="18"/>
                <w:szCs w:val="16"/>
              </w:rPr>
              <w:instrText xml:space="preserve"> MERGEFIELD Название_района </w:instrText>
            </w:r>
            <w:r w:rsidRPr="00A05774">
              <w:rPr>
                <w:rFonts w:ascii="Times New Roman" w:hAnsi="Times New Roman" w:cs="Times New Roman"/>
                <w:sz w:val="18"/>
                <w:szCs w:val="16"/>
              </w:rPr>
              <w:fldChar w:fldCharType="separate"/>
            </w:r>
            <w:r w:rsidRPr="00A05774">
              <w:rPr>
                <w:rFonts w:ascii="Times New Roman" w:hAnsi="Times New Roman" w:cs="Times New Roman"/>
                <w:noProof/>
                <w:sz w:val="18"/>
                <w:szCs w:val="16"/>
              </w:rPr>
              <w:t>Клявлинский</w:t>
            </w:r>
            <w:r w:rsidRPr="00A05774">
              <w:rPr>
                <w:rFonts w:ascii="Times New Roman" w:hAnsi="Times New Roman" w:cs="Times New Roman"/>
                <w:sz w:val="18"/>
                <w:szCs w:val="16"/>
              </w:rPr>
              <w:fldChar w:fldCharType="end"/>
            </w:r>
            <w:r w:rsidRPr="00A05774">
              <w:rPr>
                <w:rFonts w:ascii="Times New Roman" w:hAnsi="Times New Roman" w:cs="Times New Roman"/>
                <w:sz w:val="18"/>
                <w:szCs w:val="16"/>
              </w:rPr>
              <w:t xml:space="preserve"> Самарской области</w:t>
            </w:r>
          </w:p>
        </w:tc>
        <w:tc>
          <w:tcPr>
            <w:tcW w:w="3620" w:type="dxa"/>
            <w:tcBorders>
              <w:top w:val="nil"/>
              <w:left w:val="single" w:sz="4" w:space="0" w:color="auto"/>
              <w:bottom w:val="nil"/>
              <w:right w:val="single" w:sz="4" w:space="0" w:color="auto"/>
            </w:tcBorders>
            <w:hideMark/>
          </w:tcPr>
          <w:p w:rsidR="00D91670" w:rsidRPr="00A05774" w:rsidRDefault="00D91670" w:rsidP="00D91670">
            <w:pPr>
              <w:spacing w:after="0" w:line="0" w:lineRule="atLeast"/>
              <w:rPr>
                <w:rFonts w:ascii="Times New Roman" w:hAnsi="Times New Roman" w:cs="Times New Roman"/>
                <w:b/>
                <w:sz w:val="18"/>
                <w:szCs w:val="16"/>
              </w:rPr>
            </w:pPr>
            <w:r w:rsidRPr="00A05774">
              <w:rPr>
                <w:rFonts w:ascii="Times New Roman" w:hAnsi="Times New Roman" w:cs="Times New Roman"/>
                <w:b/>
                <w:sz w:val="18"/>
                <w:szCs w:val="16"/>
              </w:rPr>
              <w:t>Адрес издателя:</w:t>
            </w:r>
          </w:p>
          <w:p w:rsidR="00D91670" w:rsidRPr="00A05774" w:rsidRDefault="00D91670" w:rsidP="00D91670">
            <w:pPr>
              <w:spacing w:after="0" w:line="0" w:lineRule="atLeast"/>
              <w:rPr>
                <w:rFonts w:ascii="Times New Roman" w:hAnsi="Times New Roman" w:cs="Times New Roman"/>
                <w:b/>
                <w:sz w:val="18"/>
                <w:szCs w:val="16"/>
              </w:rPr>
            </w:pPr>
            <w:r w:rsidRPr="00A05774">
              <w:rPr>
                <w:rFonts w:ascii="Times New Roman" w:hAnsi="Times New Roman" w:cs="Times New Roman"/>
                <w:sz w:val="18"/>
                <w:szCs w:val="16"/>
              </w:rPr>
              <w:t>446952 Самарская область,  Клявлинский район,          село Борискино-Игар   ул. Школьная д.10</w:t>
            </w:r>
          </w:p>
          <w:p w:rsidR="00D91670" w:rsidRPr="00A05774" w:rsidRDefault="00D91670" w:rsidP="00D91670">
            <w:pPr>
              <w:spacing w:after="0" w:line="0" w:lineRule="atLeast"/>
              <w:rPr>
                <w:rFonts w:ascii="Times New Roman" w:hAnsi="Times New Roman" w:cs="Times New Roman"/>
                <w:bCs/>
                <w:sz w:val="18"/>
                <w:szCs w:val="16"/>
              </w:rPr>
            </w:pPr>
            <w:r w:rsidRPr="00A05774">
              <w:rPr>
                <w:rFonts w:ascii="Times New Roman" w:hAnsi="Times New Roman" w:cs="Times New Roman"/>
                <w:bCs/>
                <w:sz w:val="18"/>
                <w:szCs w:val="16"/>
              </w:rPr>
              <w:t>Телефон: 4-95-36,</w:t>
            </w:r>
          </w:p>
          <w:p w:rsidR="00D91670" w:rsidRPr="00A05774" w:rsidRDefault="00D91670" w:rsidP="00D91670">
            <w:pPr>
              <w:spacing w:after="0" w:line="0" w:lineRule="atLeast"/>
              <w:rPr>
                <w:rFonts w:ascii="Times New Roman" w:hAnsi="Times New Roman" w:cs="Times New Roman"/>
                <w:bCs/>
                <w:sz w:val="18"/>
                <w:szCs w:val="16"/>
              </w:rPr>
            </w:pPr>
            <w:r w:rsidRPr="00A05774">
              <w:rPr>
                <w:rFonts w:ascii="Times New Roman" w:hAnsi="Times New Roman" w:cs="Times New Roman"/>
                <w:bCs/>
                <w:sz w:val="18"/>
                <w:szCs w:val="16"/>
              </w:rPr>
              <w:t xml:space="preserve"> </w:t>
            </w:r>
            <w:r w:rsidRPr="00A05774">
              <w:rPr>
                <w:rFonts w:ascii="Times New Roman" w:hAnsi="Times New Roman" w:cs="Times New Roman"/>
                <w:bCs/>
                <w:sz w:val="18"/>
                <w:szCs w:val="16"/>
                <w:lang w:val="en-US"/>
              </w:rPr>
              <w:t>E</w:t>
            </w:r>
            <w:r w:rsidRPr="00A05774">
              <w:rPr>
                <w:rFonts w:ascii="Times New Roman" w:hAnsi="Times New Roman" w:cs="Times New Roman"/>
                <w:bCs/>
                <w:sz w:val="18"/>
                <w:szCs w:val="16"/>
              </w:rPr>
              <w:t>-</w:t>
            </w:r>
            <w:r w:rsidRPr="00A05774">
              <w:rPr>
                <w:rFonts w:ascii="Times New Roman" w:hAnsi="Times New Roman" w:cs="Times New Roman"/>
                <w:bCs/>
                <w:sz w:val="18"/>
                <w:szCs w:val="16"/>
                <w:lang w:val="en-US"/>
              </w:rPr>
              <w:t>mail</w:t>
            </w:r>
            <w:r w:rsidRPr="00A05774">
              <w:rPr>
                <w:rFonts w:ascii="Times New Roman" w:hAnsi="Times New Roman" w:cs="Times New Roman"/>
                <w:bCs/>
                <w:sz w:val="18"/>
                <w:szCs w:val="16"/>
              </w:rPr>
              <w:t xml:space="preserve">: </w:t>
            </w:r>
            <w:r w:rsidRPr="00A05774">
              <w:rPr>
                <w:rFonts w:ascii="Times New Roman" w:hAnsi="Times New Roman" w:cs="Times New Roman"/>
                <w:bCs/>
                <w:sz w:val="18"/>
                <w:szCs w:val="16"/>
                <w:lang w:val="en-US"/>
              </w:rPr>
              <w:t>bor</w:t>
            </w:r>
            <w:r w:rsidRPr="00A05774">
              <w:rPr>
                <w:rFonts w:ascii="Times New Roman" w:hAnsi="Times New Roman" w:cs="Times New Roman"/>
                <w:bCs/>
                <w:sz w:val="18"/>
                <w:szCs w:val="16"/>
              </w:rPr>
              <w:t>-</w:t>
            </w:r>
            <w:r w:rsidRPr="00A05774">
              <w:rPr>
                <w:rFonts w:ascii="Times New Roman" w:hAnsi="Times New Roman" w:cs="Times New Roman"/>
                <w:bCs/>
                <w:sz w:val="18"/>
                <w:szCs w:val="16"/>
                <w:lang w:val="en-US"/>
              </w:rPr>
              <w:t>igar</w:t>
            </w:r>
            <w:r w:rsidRPr="00A05774">
              <w:rPr>
                <w:rFonts w:ascii="Times New Roman" w:hAnsi="Times New Roman" w:cs="Times New Roman"/>
                <w:bCs/>
                <w:sz w:val="18"/>
                <w:szCs w:val="16"/>
              </w:rPr>
              <w:t>3@</w:t>
            </w:r>
            <w:r w:rsidRPr="00A05774">
              <w:rPr>
                <w:rFonts w:ascii="Times New Roman" w:hAnsi="Times New Roman" w:cs="Times New Roman"/>
                <w:bCs/>
                <w:sz w:val="18"/>
                <w:szCs w:val="16"/>
                <w:lang w:val="en-US"/>
              </w:rPr>
              <w:t>yandex</w:t>
            </w:r>
            <w:r w:rsidRPr="00A05774">
              <w:rPr>
                <w:rFonts w:ascii="Times New Roman" w:hAnsi="Times New Roman" w:cs="Times New Roman"/>
                <w:bCs/>
                <w:sz w:val="18"/>
                <w:szCs w:val="16"/>
              </w:rPr>
              <w:t>.</w:t>
            </w:r>
            <w:r w:rsidRPr="00A05774">
              <w:rPr>
                <w:rFonts w:ascii="Times New Roman" w:hAnsi="Times New Roman" w:cs="Times New Roman"/>
                <w:bCs/>
                <w:sz w:val="18"/>
                <w:szCs w:val="16"/>
                <w:lang w:val="en-US"/>
              </w:rPr>
              <w:t>ru</w:t>
            </w:r>
            <w:r w:rsidRPr="00A05774">
              <w:rPr>
                <w:rFonts w:ascii="Times New Roman" w:hAnsi="Times New Roman" w:cs="Times New Roman"/>
                <w:bCs/>
                <w:sz w:val="18"/>
                <w:szCs w:val="16"/>
              </w:rPr>
              <w:t xml:space="preserve"> ,</w:t>
            </w:r>
          </w:p>
          <w:p w:rsidR="00D91670" w:rsidRPr="00A05774" w:rsidRDefault="00D91670" w:rsidP="00D91670">
            <w:pPr>
              <w:spacing w:after="0" w:line="0" w:lineRule="atLeast"/>
              <w:rPr>
                <w:rFonts w:ascii="Times New Roman" w:hAnsi="Times New Roman" w:cs="Times New Roman"/>
                <w:sz w:val="18"/>
                <w:szCs w:val="16"/>
              </w:rPr>
            </w:pPr>
            <w:r w:rsidRPr="00A05774">
              <w:rPr>
                <w:rFonts w:ascii="Times New Roman" w:hAnsi="Times New Roman" w:cs="Times New Roman"/>
                <w:bCs/>
                <w:sz w:val="18"/>
                <w:szCs w:val="16"/>
              </w:rPr>
              <w:t>Тираж: 100 экземпляров,</w:t>
            </w:r>
            <w:r w:rsidRPr="00A05774">
              <w:rPr>
                <w:rFonts w:ascii="Times New Roman" w:hAnsi="Times New Roman" w:cs="Times New Roman"/>
                <w:sz w:val="18"/>
                <w:szCs w:val="16"/>
              </w:rPr>
              <w:t xml:space="preserve">   </w:t>
            </w:r>
          </w:p>
          <w:p w:rsidR="00D91670" w:rsidRPr="00A05774" w:rsidRDefault="00D91670" w:rsidP="00D91670">
            <w:pPr>
              <w:spacing w:after="0" w:line="0" w:lineRule="atLeast"/>
              <w:rPr>
                <w:rFonts w:ascii="Times New Roman" w:hAnsi="Times New Roman" w:cs="Times New Roman"/>
                <w:sz w:val="18"/>
                <w:szCs w:val="16"/>
              </w:rPr>
            </w:pPr>
            <w:r w:rsidRPr="00A05774">
              <w:rPr>
                <w:rFonts w:ascii="Times New Roman" w:hAnsi="Times New Roman" w:cs="Times New Roman"/>
                <w:sz w:val="18"/>
                <w:szCs w:val="16"/>
              </w:rPr>
              <w:t xml:space="preserve">"Бесплатно"; </w:t>
            </w:r>
          </w:p>
          <w:p w:rsidR="00D91670" w:rsidRPr="00A05774" w:rsidRDefault="00D91670" w:rsidP="00D91670">
            <w:pPr>
              <w:spacing w:after="0" w:line="0" w:lineRule="atLeast"/>
              <w:rPr>
                <w:rFonts w:ascii="Times New Roman" w:hAnsi="Times New Roman" w:cs="Times New Roman"/>
                <w:sz w:val="18"/>
                <w:szCs w:val="16"/>
              </w:rPr>
            </w:pPr>
            <w:r w:rsidRPr="00A05774">
              <w:rPr>
                <w:rFonts w:ascii="Times New Roman" w:hAnsi="Times New Roman" w:cs="Times New Roman"/>
                <w:sz w:val="18"/>
                <w:szCs w:val="16"/>
              </w:rPr>
              <w:t>Время подписания в печать:</w:t>
            </w:r>
          </w:p>
          <w:p w:rsidR="00D91670" w:rsidRPr="00A05774" w:rsidRDefault="00D91670" w:rsidP="00D91670">
            <w:pPr>
              <w:spacing w:after="0" w:line="0" w:lineRule="atLeast"/>
              <w:rPr>
                <w:rFonts w:ascii="Times New Roman" w:hAnsi="Times New Roman" w:cs="Times New Roman"/>
                <w:sz w:val="18"/>
                <w:szCs w:val="16"/>
              </w:rPr>
            </w:pPr>
            <w:r w:rsidRPr="00A05774">
              <w:rPr>
                <w:rFonts w:ascii="Times New Roman" w:hAnsi="Times New Roman" w:cs="Times New Roman"/>
                <w:sz w:val="18"/>
                <w:szCs w:val="16"/>
              </w:rPr>
              <w:t>29.10.2024г</w:t>
            </w:r>
            <w:proofErr w:type="gramStart"/>
            <w:r w:rsidRPr="00A05774">
              <w:rPr>
                <w:rFonts w:ascii="Times New Roman" w:hAnsi="Times New Roman" w:cs="Times New Roman"/>
                <w:sz w:val="18"/>
                <w:szCs w:val="16"/>
              </w:rPr>
              <w:t xml:space="preserve"> .</w:t>
            </w:r>
            <w:proofErr w:type="gramEnd"/>
            <w:r w:rsidRPr="00A05774">
              <w:rPr>
                <w:rFonts w:ascii="Times New Roman" w:hAnsi="Times New Roman" w:cs="Times New Roman"/>
                <w:sz w:val="18"/>
                <w:szCs w:val="16"/>
              </w:rPr>
              <w:t xml:space="preserve"> в 16.00ч., </w:t>
            </w:r>
          </w:p>
          <w:p w:rsidR="00D91670" w:rsidRPr="00A05774" w:rsidRDefault="00D91670" w:rsidP="00D91670">
            <w:pPr>
              <w:spacing w:after="0" w:line="0" w:lineRule="atLeast"/>
              <w:rPr>
                <w:rFonts w:ascii="Times New Roman" w:hAnsi="Times New Roman" w:cs="Times New Roman"/>
                <w:sz w:val="18"/>
                <w:szCs w:val="16"/>
              </w:rPr>
            </w:pPr>
            <w:r w:rsidRPr="00A05774">
              <w:rPr>
                <w:rFonts w:ascii="Times New Roman" w:hAnsi="Times New Roman" w:cs="Times New Roman"/>
                <w:sz w:val="18"/>
                <w:szCs w:val="16"/>
              </w:rPr>
              <w:t xml:space="preserve">по  графику </w:t>
            </w:r>
          </w:p>
          <w:p w:rsidR="00D91670" w:rsidRPr="00A05774" w:rsidRDefault="00D91670" w:rsidP="00D91670">
            <w:pPr>
              <w:spacing w:after="0" w:line="0" w:lineRule="atLeast"/>
              <w:rPr>
                <w:rFonts w:ascii="Times New Roman" w:hAnsi="Times New Roman" w:cs="Times New Roman"/>
                <w:sz w:val="18"/>
                <w:szCs w:val="16"/>
              </w:rPr>
            </w:pPr>
            <w:r w:rsidRPr="00A05774">
              <w:rPr>
                <w:rFonts w:ascii="Times New Roman" w:hAnsi="Times New Roman" w:cs="Times New Roman"/>
                <w:sz w:val="18"/>
                <w:szCs w:val="16"/>
              </w:rPr>
              <w:t>29.10.2024г в 16.00</w:t>
            </w:r>
          </w:p>
        </w:tc>
        <w:tc>
          <w:tcPr>
            <w:tcW w:w="2659" w:type="dxa"/>
            <w:tcBorders>
              <w:top w:val="nil"/>
              <w:left w:val="single" w:sz="4" w:space="0" w:color="auto"/>
              <w:bottom w:val="nil"/>
              <w:right w:val="nil"/>
            </w:tcBorders>
          </w:tcPr>
          <w:p w:rsidR="00D91670" w:rsidRPr="00A05774" w:rsidRDefault="00D91670" w:rsidP="00D91670">
            <w:pPr>
              <w:spacing w:after="0" w:line="0" w:lineRule="atLeast"/>
              <w:rPr>
                <w:rFonts w:ascii="Times New Roman" w:hAnsi="Times New Roman" w:cs="Times New Roman"/>
                <w:bCs/>
                <w:sz w:val="18"/>
                <w:szCs w:val="16"/>
              </w:rPr>
            </w:pPr>
            <w:r w:rsidRPr="00A05774">
              <w:rPr>
                <w:rFonts w:ascii="Times New Roman" w:hAnsi="Times New Roman" w:cs="Times New Roman"/>
                <w:sz w:val="18"/>
                <w:szCs w:val="16"/>
              </w:rPr>
              <w:t xml:space="preserve">  </w:t>
            </w:r>
            <w:r w:rsidRPr="00A05774">
              <w:rPr>
                <w:rFonts w:ascii="Times New Roman" w:hAnsi="Times New Roman" w:cs="Times New Roman"/>
                <w:b/>
                <w:bCs/>
                <w:sz w:val="18"/>
                <w:szCs w:val="16"/>
              </w:rPr>
              <w:t xml:space="preserve"> Издатель</w:t>
            </w:r>
            <w:r w:rsidRPr="00A05774">
              <w:rPr>
                <w:rFonts w:ascii="Times New Roman" w:hAnsi="Times New Roman" w:cs="Times New Roman"/>
                <w:bCs/>
                <w:sz w:val="18"/>
                <w:szCs w:val="16"/>
              </w:rPr>
              <w:t xml:space="preserve">: </w:t>
            </w:r>
            <w:r w:rsidRPr="00A05774">
              <w:rPr>
                <w:rFonts w:ascii="Times New Roman" w:hAnsi="Times New Roman" w:cs="Times New Roman"/>
                <w:sz w:val="18"/>
                <w:szCs w:val="16"/>
              </w:rPr>
              <w:t xml:space="preserve">Администрация сельского поселения   Борискино-Игар муниципального района Клявлинский Самарской   области </w:t>
            </w:r>
            <w:r w:rsidRPr="00A05774">
              <w:rPr>
                <w:rFonts w:ascii="Times New Roman" w:hAnsi="Times New Roman" w:cs="Times New Roman"/>
                <w:bCs/>
                <w:sz w:val="18"/>
                <w:szCs w:val="16"/>
              </w:rPr>
              <w:t xml:space="preserve"> </w:t>
            </w:r>
          </w:p>
          <w:p w:rsidR="00D91670" w:rsidRPr="00A05774" w:rsidRDefault="00D91670" w:rsidP="00D91670">
            <w:pPr>
              <w:spacing w:after="0" w:line="0" w:lineRule="atLeast"/>
              <w:rPr>
                <w:rFonts w:ascii="Times New Roman" w:hAnsi="Times New Roman" w:cs="Times New Roman"/>
                <w:sz w:val="18"/>
                <w:szCs w:val="16"/>
              </w:rPr>
            </w:pPr>
            <w:r w:rsidRPr="00A05774">
              <w:rPr>
                <w:rFonts w:ascii="Times New Roman" w:hAnsi="Times New Roman" w:cs="Times New Roman"/>
                <w:sz w:val="18"/>
                <w:szCs w:val="16"/>
              </w:rPr>
              <w:t xml:space="preserve"> </w:t>
            </w:r>
          </w:p>
          <w:p w:rsidR="00D91670" w:rsidRPr="00A05774" w:rsidRDefault="00D91670" w:rsidP="00D91670">
            <w:pPr>
              <w:spacing w:after="0" w:line="0" w:lineRule="atLeast"/>
              <w:rPr>
                <w:rFonts w:ascii="Times New Roman" w:hAnsi="Times New Roman" w:cs="Times New Roman"/>
                <w:b/>
                <w:sz w:val="18"/>
                <w:szCs w:val="16"/>
              </w:rPr>
            </w:pPr>
            <w:r w:rsidRPr="00A05774">
              <w:rPr>
                <w:rFonts w:ascii="Times New Roman" w:hAnsi="Times New Roman" w:cs="Times New Roman"/>
                <w:b/>
                <w:sz w:val="18"/>
                <w:szCs w:val="16"/>
              </w:rPr>
              <w:t xml:space="preserve"> редактор:</w:t>
            </w:r>
            <w:r w:rsidRPr="00A05774">
              <w:rPr>
                <w:rFonts w:ascii="Times New Roman" w:hAnsi="Times New Roman" w:cs="Times New Roman"/>
                <w:sz w:val="18"/>
                <w:szCs w:val="16"/>
              </w:rPr>
              <w:t xml:space="preserve"> Кошкина Н.С. </w:t>
            </w:r>
          </w:p>
          <w:p w:rsidR="00D91670" w:rsidRPr="00A05774" w:rsidRDefault="00D91670" w:rsidP="00D91670">
            <w:pPr>
              <w:spacing w:after="0" w:line="0" w:lineRule="atLeast"/>
              <w:rPr>
                <w:rFonts w:ascii="Times New Roman" w:hAnsi="Times New Roman" w:cs="Times New Roman"/>
                <w:sz w:val="18"/>
                <w:szCs w:val="16"/>
              </w:rPr>
            </w:pPr>
            <w:r w:rsidRPr="00A05774">
              <w:rPr>
                <w:rFonts w:ascii="Times New Roman" w:hAnsi="Times New Roman" w:cs="Times New Roman"/>
                <w:sz w:val="18"/>
                <w:szCs w:val="16"/>
              </w:rPr>
              <w:t xml:space="preserve">    Телефон: 4-95-36 </w:t>
            </w:r>
          </w:p>
          <w:p w:rsidR="00D91670" w:rsidRPr="00A05774" w:rsidRDefault="00D91670" w:rsidP="00D91670">
            <w:pPr>
              <w:spacing w:after="0" w:line="0" w:lineRule="atLeast"/>
              <w:rPr>
                <w:rFonts w:ascii="Times New Roman" w:hAnsi="Times New Roman" w:cs="Times New Roman"/>
                <w:sz w:val="18"/>
                <w:szCs w:val="16"/>
              </w:rPr>
            </w:pPr>
          </w:p>
        </w:tc>
      </w:tr>
    </w:tbl>
    <w:p w:rsidR="00D91670" w:rsidRPr="00D91670" w:rsidRDefault="00D91670" w:rsidP="00D91670">
      <w:pPr>
        <w:suppressAutoHyphens/>
        <w:spacing w:after="0" w:line="240" w:lineRule="auto"/>
        <w:rPr>
          <w:rFonts w:ascii="Courier New" w:eastAsia="Times New Roman" w:hAnsi="Courier New" w:cs="Times New Roman"/>
          <w:sz w:val="16"/>
          <w:szCs w:val="16"/>
        </w:rPr>
      </w:pPr>
    </w:p>
    <w:p w:rsidR="00D91670" w:rsidRPr="00D91670" w:rsidRDefault="00D91670" w:rsidP="00D91670">
      <w:pPr>
        <w:suppressAutoHyphens/>
        <w:spacing w:after="0" w:line="240" w:lineRule="auto"/>
        <w:rPr>
          <w:rFonts w:ascii="Courier New" w:eastAsia="Times New Roman" w:hAnsi="Courier New" w:cs="Times New Roman"/>
          <w:sz w:val="16"/>
          <w:szCs w:val="16"/>
        </w:rPr>
        <w:sectPr w:rsidR="00D91670" w:rsidRPr="00D91670">
          <w:type w:val="continuous"/>
          <w:pgSz w:w="11906" w:h="16838"/>
          <w:pgMar w:top="1134" w:right="850" w:bottom="1134" w:left="1701" w:header="720" w:footer="720" w:gutter="0"/>
          <w:cols w:space="0"/>
        </w:sectPr>
      </w:pPr>
    </w:p>
    <w:p w:rsidR="00D91670" w:rsidRPr="00D91670" w:rsidRDefault="00D91670" w:rsidP="00D91670">
      <w:pPr>
        <w:suppressAutoHyphens/>
        <w:autoSpaceDN w:val="0"/>
        <w:spacing w:after="0" w:line="240" w:lineRule="auto"/>
        <w:ind w:firstLine="708"/>
        <w:jc w:val="both"/>
        <w:textAlignment w:val="baseline"/>
        <w:rPr>
          <w:rFonts w:ascii="Times New Roman" w:eastAsia="Times New Roman" w:hAnsi="Times New Roman" w:cs="Times New Roman"/>
          <w:color w:val="000000"/>
          <w:sz w:val="16"/>
          <w:szCs w:val="16"/>
          <w:shd w:val="clear" w:color="auto" w:fill="FFFFFF"/>
        </w:rPr>
      </w:pPr>
    </w:p>
    <w:sectPr w:rsidR="00D91670" w:rsidRPr="00D91670" w:rsidSect="0014066D">
      <w:pgSz w:w="11906" w:h="16838"/>
      <w:pgMar w:top="284" w:right="851" w:bottom="284"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2F0" w:rsidRDefault="00EB62F0" w:rsidP="004D5BC6">
      <w:pPr>
        <w:spacing w:after="0" w:line="240" w:lineRule="auto"/>
      </w:pPr>
      <w:r>
        <w:separator/>
      </w:r>
    </w:p>
  </w:endnote>
  <w:endnote w:type="continuationSeparator" w:id="0">
    <w:p w:rsidR="00EB62F0" w:rsidRDefault="00EB62F0" w:rsidP="004D5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Arial"/>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2F0" w:rsidRDefault="00EB62F0" w:rsidP="004D5BC6">
      <w:pPr>
        <w:spacing w:after="0" w:line="240" w:lineRule="auto"/>
      </w:pPr>
      <w:r>
        <w:separator/>
      </w:r>
    </w:p>
  </w:footnote>
  <w:footnote w:type="continuationSeparator" w:id="0">
    <w:p w:rsidR="00EB62F0" w:rsidRDefault="00EB62F0" w:rsidP="004D5BC6">
      <w:pPr>
        <w:spacing w:after="0" w:line="240" w:lineRule="auto"/>
      </w:pPr>
      <w:r>
        <w:continuationSeparator/>
      </w:r>
    </w:p>
  </w:footnote>
  <w:footnote w:id="1">
    <w:p w:rsidR="00D91670" w:rsidRDefault="00D91670" w:rsidP="0014066D">
      <w:pPr>
        <w:pStyle w:val="af7"/>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D4FBE"/>
    <w:multiLevelType w:val="hybridMultilevel"/>
    <w:tmpl w:val="B8EA73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
    <w:nsid w:val="05327ACB"/>
    <w:multiLevelType w:val="hybridMultilevel"/>
    <w:tmpl w:val="7338A4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695D9D"/>
    <w:multiLevelType w:val="hybridMultilevel"/>
    <w:tmpl w:val="A5646C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3A2292D"/>
    <w:multiLevelType w:val="hybridMultilevel"/>
    <w:tmpl w:val="BDA291F2"/>
    <w:lvl w:ilvl="0" w:tplc="B740AFE6">
      <w:numFmt w:val="bullet"/>
      <w:lvlText w:val="-"/>
      <w:lvlJc w:val="left"/>
      <w:pPr>
        <w:ind w:left="1429" w:hanging="360"/>
      </w:pPr>
      <w:rPr>
        <w:rFonts w:ascii="Times New Roman" w:eastAsia="Times New Roman" w:hAnsi="Times New Roman" w:cs="Times New Roman" w:hint="default"/>
        <w:b w:val="0"/>
        <w:bCs w:val="0"/>
        <w:i w:val="0"/>
        <w:iCs w:val="0"/>
        <w:w w:val="88"/>
        <w:sz w:val="25"/>
        <w:szCs w:val="25"/>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0DF1E99"/>
    <w:multiLevelType w:val="multilevel"/>
    <w:tmpl w:val="D8D61564"/>
    <w:lvl w:ilvl="0">
      <w:start w:val="1"/>
      <w:numFmt w:val="decimal"/>
      <w:lvlText w:val="%1."/>
      <w:lvlJc w:val="left"/>
      <w:pPr>
        <w:ind w:left="2023" w:hanging="1455"/>
      </w:pPr>
      <w:rPr>
        <w:color w:val="000000"/>
      </w:r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11">
    <w:nsid w:val="35553558"/>
    <w:multiLevelType w:val="hybridMultilevel"/>
    <w:tmpl w:val="6ECC1FBC"/>
    <w:lvl w:ilvl="0" w:tplc="0419000F">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35B469A1"/>
    <w:multiLevelType w:val="hybridMultilevel"/>
    <w:tmpl w:val="FD622402"/>
    <w:lvl w:ilvl="0" w:tplc="D616A49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3">
    <w:nsid w:val="4046120C"/>
    <w:multiLevelType w:val="hybridMultilevel"/>
    <w:tmpl w:val="00F63EF4"/>
    <w:lvl w:ilvl="0" w:tplc="D616A4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2061544"/>
    <w:multiLevelType w:val="hybridMultilevel"/>
    <w:tmpl w:val="A5646C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7">
    <w:nsid w:val="4F77546D"/>
    <w:multiLevelType w:val="hybridMultilevel"/>
    <w:tmpl w:val="2FAAEC04"/>
    <w:lvl w:ilvl="0" w:tplc="69C4E9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506029FE"/>
    <w:multiLevelType w:val="hybridMultilevel"/>
    <w:tmpl w:val="89CE4544"/>
    <w:lvl w:ilvl="0" w:tplc="B740AFE6">
      <w:numFmt w:val="bullet"/>
      <w:lvlText w:val="-"/>
      <w:lvlJc w:val="left"/>
      <w:pPr>
        <w:ind w:left="1429" w:hanging="360"/>
      </w:pPr>
      <w:rPr>
        <w:rFonts w:ascii="Times New Roman" w:eastAsia="Times New Roman" w:hAnsi="Times New Roman" w:cs="Times New Roman" w:hint="default"/>
        <w:b w:val="0"/>
        <w:bCs w:val="0"/>
        <w:i w:val="0"/>
        <w:iCs w:val="0"/>
        <w:w w:val="88"/>
        <w:sz w:val="25"/>
        <w:szCs w:val="25"/>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58218F6"/>
    <w:multiLevelType w:val="hybridMultilevel"/>
    <w:tmpl w:val="351497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62F1AB4"/>
    <w:multiLevelType w:val="hybridMultilevel"/>
    <w:tmpl w:val="0082D476"/>
    <w:lvl w:ilvl="0" w:tplc="59601B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21">
    <w:nsid w:val="5BB44015"/>
    <w:multiLevelType w:val="multilevel"/>
    <w:tmpl w:val="B510CDE4"/>
    <w:lvl w:ilvl="0">
      <w:start w:val="1"/>
      <w:numFmt w:val="decimal"/>
      <w:lvlText w:val="%1."/>
      <w:lvlJc w:val="left"/>
      <w:pPr>
        <w:ind w:left="420" w:hanging="360"/>
      </w:pPr>
      <w:rPr>
        <w:rFonts w:ascii="Arial" w:hAnsi="Arial" w:cs="Arial" w:hint="default"/>
      </w:rPr>
    </w:lvl>
    <w:lvl w:ilvl="1">
      <w:start w:val="1"/>
      <w:numFmt w:val="decimal"/>
      <w:isLgl/>
      <w:lvlText w:val="%1.%2."/>
      <w:lvlJc w:val="left"/>
      <w:pPr>
        <w:ind w:left="480" w:hanging="4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22">
    <w:nsid w:val="5BF76468"/>
    <w:multiLevelType w:val="hybridMultilevel"/>
    <w:tmpl w:val="A5646C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5D2F2D7B"/>
    <w:multiLevelType w:val="multilevel"/>
    <w:tmpl w:val="FF0CFC1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7">
    <w:nsid w:val="788F90AC"/>
    <w:multiLevelType w:val="singleLevel"/>
    <w:tmpl w:val="788F90AC"/>
    <w:lvl w:ilvl="0">
      <w:start w:val="1"/>
      <w:numFmt w:val="decimal"/>
      <w:lvlText w:val="%1."/>
      <w:lvlJc w:val="left"/>
    </w:lvl>
  </w:abstractNum>
  <w:num w:numId="1">
    <w:abstractNumId w:val="7"/>
  </w:num>
  <w:num w:numId="2">
    <w:abstractNumId w:val="1"/>
  </w:num>
  <w:num w:numId="3">
    <w:abstractNumId w:val="26"/>
  </w:num>
  <w:num w:numId="4">
    <w:abstractNumId w:val="16"/>
  </w:num>
  <w:num w:numId="5">
    <w:abstractNumId w:val="21"/>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7"/>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25"/>
  </w:num>
  <w:num w:numId="14">
    <w:abstractNumId w:val="4"/>
  </w:num>
  <w:num w:numId="15">
    <w:abstractNumId w:val="9"/>
  </w:num>
  <w:num w:numId="16">
    <w:abstractNumId w:val="24"/>
  </w:num>
  <w:num w:numId="17">
    <w:abstractNumId w:val="8"/>
  </w:num>
  <w:num w:numId="18">
    <w:abstractNumId w:val="5"/>
  </w:num>
  <w:num w:numId="19">
    <w:abstractNumId w:val="27"/>
  </w:num>
  <w:num w:numId="20">
    <w:abstractNumId w:val="10"/>
  </w:num>
  <w:num w:numId="21">
    <w:abstractNumId w:val="23"/>
  </w:num>
  <w:num w:numId="22">
    <w:abstractNumId w:val="6"/>
  </w:num>
  <w:num w:numId="23">
    <w:abstractNumId w:val="18"/>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22"/>
  </w:num>
  <w:num w:numId="27">
    <w:abstractNumId w:val="19"/>
  </w:num>
  <w:num w:numId="28">
    <w:abstractNumId w:val="12"/>
  </w:num>
  <w:num w:numId="29">
    <w:abstractNumId w:val="20"/>
  </w:num>
  <w:num w:numId="30">
    <w:abstractNumId w:val="11"/>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4F"/>
    <w:rsid w:val="00023318"/>
    <w:rsid w:val="00034637"/>
    <w:rsid w:val="0004723A"/>
    <w:rsid w:val="000E6846"/>
    <w:rsid w:val="000F5B80"/>
    <w:rsid w:val="00101B18"/>
    <w:rsid w:val="0014066D"/>
    <w:rsid w:val="0018334F"/>
    <w:rsid w:val="00190DDB"/>
    <w:rsid w:val="0019428D"/>
    <w:rsid w:val="0022405C"/>
    <w:rsid w:val="00234464"/>
    <w:rsid w:val="00243CCC"/>
    <w:rsid w:val="00271BDB"/>
    <w:rsid w:val="002A38B4"/>
    <w:rsid w:val="002A55DD"/>
    <w:rsid w:val="002A672A"/>
    <w:rsid w:val="002F2206"/>
    <w:rsid w:val="00345C36"/>
    <w:rsid w:val="0042348A"/>
    <w:rsid w:val="00435560"/>
    <w:rsid w:val="00487F52"/>
    <w:rsid w:val="004D5BC6"/>
    <w:rsid w:val="00503580"/>
    <w:rsid w:val="005E08A9"/>
    <w:rsid w:val="005E671E"/>
    <w:rsid w:val="00624570"/>
    <w:rsid w:val="00673453"/>
    <w:rsid w:val="006C78F6"/>
    <w:rsid w:val="007009F6"/>
    <w:rsid w:val="00704D55"/>
    <w:rsid w:val="00726190"/>
    <w:rsid w:val="00750C57"/>
    <w:rsid w:val="007577FF"/>
    <w:rsid w:val="00772B64"/>
    <w:rsid w:val="0083463C"/>
    <w:rsid w:val="00855D41"/>
    <w:rsid w:val="008773A5"/>
    <w:rsid w:val="00894A5E"/>
    <w:rsid w:val="008C28A1"/>
    <w:rsid w:val="008D06F1"/>
    <w:rsid w:val="008E1488"/>
    <w:rsid w:val="00956A5C"/>
    <w:rsid w:val="00985DC6"/>
    <w:rsid w:val="00994001"/>
    <w:rsid w:val="009A5D6F"/>
    <w:rsid w:val="009D59E7"/>
    <w:rsid w:val="009E4223"/>
    <w:rsid w:val="00A05774"/>
    <w:rsid w:val="00A30639"/>
    <w:rsid w:val="00A37356"/>
    <w:rsid w:val="00A42DDB"/>
    <w:rsid w:val="00B06D03"/>
    <w:rsid w:val="00B539B3"/>
    <w:rsid w:val="00BF3BEF"/>
    <w:rsid w:val="00C06AAC"/>
    <w:rsid w:val="00C10C88"/>
    <w:rsid w:val="00C42457"/>
    <w:rsid w:val="00C433F6"/>
    <w:rsid w:val="00C750CB"/>
    <w:rsid w:val="00C95C82"/>
    <w:rsid w:val="00D33468"/>
    <w:rsid w:val="00D45AE9"/>
    <w:rsid w:val="00D619D2"/>
    <w:rsid w:val="00D91670"/>
    <w:rsid w:val="00DB3A59"/>
    <w:rsid w:val="00DD4169"/>
    <w:rsid w:val="00E05ECA"/>
    <w:rsid w:val="00E7068E"/>
    <w:rsid w:val="00E8436C"/>
    <w:rsid w:val="00EB62F0"/>
    <w:rsid w:val="00ED7E65"/>
    <w:rsid w:val="00EE375F"/>
    <w:rsid w:val="00F20E00"/>
    <w:rsid w:val="00F403F9"/>
    <w:rsid w:val="00F7768A"/>
    <w:rsid w:val="00FE4A32"/>
    <w:rsid w:val="00FE6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D0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D03"/>
    <w:pPr>
      <w:spacing w:after="0" w:line="240" w:lineRule="auto"/>
    </w:pPr>
    <w:rPr>
      <w:rFonts w:ascii="Times New Roman" w:eastAsia="Times New Roman" w:hAnsi="Times New Roman" w:cs="Times New Roman"/>
      <w:sz w:val="16"/>
      <w:szCs w:val="16"/>
      <w:lang w:eastAsia="ru-RU"/>
    </w:rPr>
  </w:style>
  <w:style w:type="character" w:customStyle="1" w:styleId="a4">
    <w:name w:val="Без интервала Знак"/>
    <w:link w:val="a3"/>
    <w:uiPriority w:val="1"/>
    <w:locked/>
    <w:rsid w:val="00B06D03"/>
    <w:rPr>
      <w:rFonts w:ascii="Times New Roman" w:eastAsia="Times New Roman" w:hAnsi="Times New Roman" w:cs="Times New Roman"/>
      <w:sz w:val="16"/>
      <w:szCs w:val="16"/>
      <w:lang w:eastAsia="ru-RU"/>
    </w:rPr>
  </w:style>
  <w:style w:type="numbering" w:customStyle="1" w:styleId="1">
    <w:name w:val="Нет списка1"/>
    <w:next w:val="a2"/>
    <w:uiPriority w:val="99"/>
    <w:semiHidden/>
    <w:unhideWhenUsed/>
    <w:rsid w:val="00A42DDB"/>
  </w:style>
  <w:style w:type="character" w:styleId="a5">
    <w:name w:val="Hyperlink"/>
    <w:basedOn w:val="a0"/>
    <w:uiPriority w:val="99"/>
    <w:unhideWhenUsed/>
    <w:qFormat/>
    <w:rsid w:val="00A42DDB"/>
    <w:rPr>
      <w:color w:val="0000FF"/>
      <w:u w:val="single"/>
    </w:rPr>
  </w:style>
  <w:style w:type="character" w:styleId="a6">
    <w:name w:val="FollowedHyperlink"/>
    <w:basedOn w:val="a0"/>
    <w:uiPriority w:val="99"/>
    <w:unhideWhenUsed/>
    <w:rsid w:val="00A42DDB"/>
    <w:rPr>
      <w:color w:val="800080"/>
      <w:u w:val="single"/>
    </w:rPr>
  </w:style>
  <w:style w:type="paragraph" w:customStyle="1" w:styleId="font5">
    <w:name w:val="font5"/>
    <w:basedOn w:val="a"/>
    <w:rsid w:val="00A42DDB"/>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86">
    <w:name w:val="xl86"/>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7">
    <w:name w:val="xl87"/>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a"/>
    <w:rsid w:val="00A42DD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rsid w:val="00A42DD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5">
    <w:name w:val="xl95"/>
    <w:basedOn w:val="a"/>
    <w:rsid w:val="00A42DDB"/>
    <w:pPr>
      <w:spacing w:before="100" w:beforeAutospacing="1" w:after="100" w:afterAutospacing="1" w:line="240" w:lineRule="auto"/>
      <w:jc w:val="center"/>
    </w:pPr>
    <w:rPr>
      <w:rFonts w:ascii="Arial" w:eastAsia="Times New Roman" w:hAnsi="Arial" w:cs="Arial"/>
      <w:sz w:val="24"/>
      <w:szCs w:val="24"/>
    </w:rPr>
  </w:style>
  <w:style w:type="paragraph" w:customStyle="1" w:styleId="xl96">
    <w:name w:val="xl96"/>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rsid w:val="00A42D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
    <w:rsid w:val="00A42DD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rsid w:val="00A42DD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01">
    <w:name w:val="xl101"/>
    <w:basedOn w:val="a"/>
    <w:rsid w:val="00A42DD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2">
    <w:name w:val="xl102"/>
    <w:basedOn w:val="a"/>
    <w:rsid w:val="00A42DD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3">
    <w:name w:val="xl10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rsid w:val="00A42DD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
    <w:rsid w:val="00A42DD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A42DD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a"/>
    <w:rsid w:val="00A42DD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styleId="a7">
    <w:name w:val="Table Grid"/>
    <w:basedOn w:val="a1"/>
    <w:rsid w:val="00A42D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unhideWhenUsed/>
    <w:qFormat/>
    <w:rsid w:val="00A42DDB"/>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qFormat/>
    <w:rsid w:val="00A42DDB"/>
    <w:rPr>
      <w:rFonts w:ascii="Tahoma" w:hAnsi="Tahoma" w:cs="Tahoma"/>
      <w:sz w:val="16"/>
      <w:szCs w:val="16"/>
    </w:rPr>
  </w:style>
  <w:style w:type="paragraph" w:styleId="aa">
    <w:name w:val="List Paragraph"/>
    <w:basedOn w:val="a"/>
    <w:uiPriority w:val="34"/>
    <w:qFormat/>
    <w:rsid w:val="00A42DDB"/>
    <w:pPr>
      <w:ind w:left="720"/>
      <w:contextualSpacing/>
    </w:pPr>
    <w:rPr>
      <w:rFonts w:eastAsiaTheme="minorHAnsi"/>
      <w:lang w:eastAsia="en-US"/>
    </w:rPr>
  </w:style>
  <w:style w:type="paragraph" w:styleId="ab">
    <w:name w:val="header"/>
    <w:basedOn w:val="a"/>
    <w:link w:val="ac"/>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A42DDB"/>
  </w:style>
  <w:style w:type="paragraph" w:styleId="ad">
    <w:name w:val="footer"/>
    <w:basedOn w:val="a"/>
    <w:link w:val="ae"/>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A42DDB"/>
  </w:style>
  <w:style w:type="paragraph" w:customStyle="1" w:styleId="ConsPlusTitle">
    <w:name w:val="ConsPlusTitle"/>
    <w:qFormat/>
    <w:rsid w:val="007009F6"/>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s1">
    <w:name w:val="s_1"/>
    <w:basedOn w:val="a"/>
    <w:rsid w:val="0070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Средняя сетка 21"/>
    <w:qFormat/>
    <w:rsid w:val="00D33468"/>
    <w:pPr>
      <w:spacing w:after="0" w:line="240" w:lineRule="auto"/>
    </w:pPr>
    <w:rPr>
      <w:rFonts w:ascii="Calibri" w:eastAsia="Times New Roman" w:hAnsi="Calibri" w:cs="Times New Roman"/>
      <w:lang w:eastAsia="ru-RU"/>
    </w:rPr>
  </w:style>
  <w:style w:type="paragraph" w:customStyle="1" w:styleId="msonormal0">
    <w:name w:val="msonormal"/>
    <w:basedOn w:val="a"/>
    <w:rsid w:val="00985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8">
    <w:name w:val="xl11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0">
    <w:name w:val="xl12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2">
    <w:name w:val="xl12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27">
    <w:name w:val="xl12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3">
    <w:name w:val="xl13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rsid w:val="00985D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6">
    <w:name w:val="xl13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8">
    <w:name w:val="xl13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9">
    <w:name w:val="xl13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0">
    <w:name w:val="xl14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1">
    <w:name w:val="xl14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2">
    <w:name w:val="xl142"/>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6">
    <w:name w:val="xl14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8">
    <w:name w:val="xl148"/>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9">
    <w:name w:val="xl14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0">
    <w:name w:val="xl150"/>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2">
    <w:name w:val="xl152"/>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2">
    <w:name w:val="Нет списка2"/>
    <w:next w:val="a2"/>
    <w:uiPriority w:val="99"/>
    <w:semiHidden/>
    <w:unhideWhenUsed/>
    <w:rsid w:val="00985DC6"/>
  </w:style>
  <w:style w:type="numbering" w:customStyle="1" w:styleId="3">
    <w:name w:val="Нет списка3"/>
    <w:next w:val="a2"/>
    <w:uiPriority w:val="99"/>
    <w:semiHidden/>
    <w:unhideWhenUsed/>
    <w:rsid w:val="00985DC6"/>
  </w:style>
  <w:style w:type="numbering" w:customStyle="1" w:styleId="4">
    <w:name w:val="Нет списка4"/>
    <w:next w:val="a2"/>
    <w:uiPriority w:val="99"/>
    <w:semiHidden/>
    <w:unhideWhenUsed/>
    <w:rsid w:val="00985DC6"/>
  </w:style>
  <w:style w:type="paragraph" w:customStyle="1" w:styleId="ConsPlusNormal">
    <w:name w:val="ConsPlusNormal"/>
    <w:link w:val="ConsPlusNormal0"/>
    <w:rsid w:val="00C4245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customStyle="1" w:styleId="10">
    <w:name w:val="Сетка таблицы1"/>
    <w:basedOn w:val="a1"/>
    <w:next w:val="a7"/>
    <w:uiPriority w:val="59"/>
    <w:qFormat/>
    <w:rsid w:val="00C4245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next w:val="af"/>
    <w:link w:val="12"/>
    <w:uiPriority w:val="99"/>
    <w:qFormat/>
    <w:rsid w:val="00C42457"/>
    <w:pPr>
      <w:shd w:val="clear" w:color="auto" w:fill="FFFFFF"/>
      <w:spacing w:after="0" w:line="259" w:lineRule="exact"/>
      <w:ind w:hanging="380"/>
    </w:pPr>
    <w:rPr>
      <w:rFonts w:ascii="Times New Roman" w:eastAsia="Calibri" w:hAnsi="Times New Roman" w:cs="Times New Roman"/>
      <w:sz w:val="26"/>
      <w:szCs w:val="26"/>
      <w:lang w:eastAsia="en-US"/>
    </w:rPr>
  </w:style>
  <w:style w:type="character" w:customStyle="1" w:styleId="af0">
    <w:name w:val="Основной текст Знак"/>
    <w:basedOn w:val="a0"/>
    <w:uiPriority w:val="99"/>
    <w:semiHidden/>
    <w:rsid w:val="00C42457"/>
  </w:style>
  <w:style w:type="character" w:customStyle="1" w:styleId="12">
    <w:name w:val="Основной текст Знак1"/>
    <w:basedOn w:val="a0"/>
    <w:link w:val="11"/>
    <w:uiPriority w:val="99"/>
    <w:qFormat/>
    <w:rsid w:val="00C42457"/>
    <w:rPr>
      <w:rFonts w:ascii="Times New Roman" w:eastAsia="Calibri" w:hAnsi="Times New Roman" w:cs="Times New Roman"/>
      <w:sz w:val="26"/>
      <w:szCs w:val="26"/>
      <w:shd w:val="clear" w:color="auto" w:fill="FFFFFF"/>
      <w:lang w:eastAsia="en-US"/>
    </w:rPr>
  </w:style>
  <w:style w:type="character" w:customStyle="1" w:styleId="7">
    <w:name w:val="Основной текст (7)_"/>
    <w:basedOn w:val="a0"/>
    <w:link w:val="70"/>
    <w:uiPriority w:val="99"/>
    <w:qFormat/>
    <w:rsid w:val="00C42457"/>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uiPriority w:val="99"/>
    <w:qFormat/>
    <w:rsid w:val="00C42457"/>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0">
    <w:name w:val="Заголовок №3_"/>
    <w:basedOn w:val="a0"/>
    <w:link w:val="31"/>
    <w:uiPriority w:val="99"/>
    <w:qFormat/>
    <w:rsid w:val="00C42457"/>
    <w:rPr>
      <w:rFonts w:ascii="Times New Roman" w:hAnsi="Times New Roman" w:cs="Times New Roman"/>
      <w:b/>
      <w:bCs/>
      <w:spacing w:val="10"/>
      <w:sz w:val="25"/>
      <w:szCs w:val="25"/>
      <w:shd w:val="clear" w:color="auto" w:fill="FFFFFF"/>
    </w:rPr>
  </w:style>
  <w:style w:type="paragraph" w:customStyle="1" w:styleId="31">
    <w:name w:val="Заголовок №3"/>
    <w:basedOn w:val="a"/>
    <w:link w:val="30"/>
    <w:uiPriority w:val="99"/>
    <w:qFormat/>
    <w:rsid w:val="00C42457"/>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paragraph" w:customStyle="1" w:styleId="Default">
    <w:name w:val="Default"/>
    <w:qFormat/>
    <w:rsid w:val="00C42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
    <w:name w:val="Основной текст (9)_"/>
    <w:basedOn w:val="a0"/>
    <w:link w:val="90"/>
    <w:uiPriority w:val="99"/>
    <w:qFormat/>
    <w:rsid w:val="00C42457"/>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C42457"/>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
    <w:name w:val="Основной текст (5)_"/>
    <w:basedOn w:val="a0"/>
    <w:link w:val="51"/>
    <w:uiPriority w:val="99"/>
    <w:qFormat/>
    <w:rsid w:val="00C42457"/>
    <w:rPr>
      <w:rFonts w:ascii="Times New Roman" w:hAnsi="Times New Roman" w:cs="Times New Roman"/>
      <w:shd w:val="clear" w:color="auto" w:fill="FFFFFF"/>
    </w:rPr>
  </w:style>
  <w:style w:type="paragraph" w:customStyle="1" w:styleId="51">
    <w:name w:val="Основной текст (5)1"/>
    <w:basedOn w:val="a"/>
    <w:link w:val="5"/>
    <w:uiPriority w:val="99"/>
    <w:qFormat/>
    <w:rsid w:val="00C42457"/>
    <w:pPr>
      <w:shd w:val="clear" w:color="auto" w:fill="FFFFFF"/>
      <w:spacing w:before="540" w:after="0" w:line="240" w:lineRule="atLeast"/>
      <w:ind w:hanging="1860"/>
    </w:pPr>
    <w:rPr>
      <w:rFonts w:ascii="Times New Roman" w:eastAsiaTheme="minorHAnsi" w:hAnsi="Times New Roman" w:cs="Times New Roman"/>
      <w:lang w:eastAsia="en-US"/>
    </w:rPr>
  </w:style>
  <w:style w:type="character" w:customStyle="1" w:styleId="32">
    <w:name w:val="Основной текст (3)_"/>
    <w:basedOn w:val="a0"/>
    <w:link w:val="33"/>
    <w:rsid w:val="00C42457"/>
    <w:rPr>
      <w:rFonts w:eastAsia="Times New Roman" w:cs="Times New Roman"/>
      <w:b/>
      <w:bCs/>
      <w:sz w:val="28"/>
      <w:szCs w:val="28"/>
      <w:shd w:val="clear" w:color="auto" w:fill="FFFFFF"/>
    </w:rPr>
  </w:style>
  <w:style w:type="paragraph" w:customStyle="1" w:styleId="33">
    <w:name w:val="Основной текст (3)"/>
    <w:basedOn w:val="a"/>
    <w:link w:val="32"/>
    <w:rsid w:val="00C42457"/>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character" w:styleId="af1">
    <w:name w:val="annotation reference"/>
    <w:basedOn w:val="a0"/>
    <w:uiPriority w:val="99"/>
    <w:semiHidden/>
    <w:unhideWhenUsed/>
    <w:rsid w:val="00C42457"/>
    <w:rPr>
      <w:sz w:val="16"/>
      <w:szCs w:val="16"/>
    </w:rPr>
  </w:style>
  <w:style w:type="paragraph" w:styleId="af2">
    <w:name w:val="annotation text"/>
    <w:basedOn w:val="a"/>
    <w:link w:val="af3"/>
    <w:uiPriority w:val="99"/>
    <w:semiHidden/>
    <w:unhideWhenUsed/>
    <w:rsid w:val="00C42457"/>
    <w:pPr>
      <w:spacing w:line="240" w:lineRule="auto"/>
    </w:pPr>
    <w:rPr>
      <w:sz w:val="20"/>
      <w:szCs w:val="20"/>
    </w:rPr>
  </w:style>
  <w:style w:type="character" w:customStyle="1" w:styleId="af3">
    <w:name w:val="Текст примечания Знак"/>
    <w:basedOn w:val="a0"/>
    <w:link w:val="af2"/>
    <w:uiPriority w:val="99"/>
    <w:semiHidden/>
    <w:rsid w:val="00C42457"/>
    <w:rPr>
      <w:rFonts w:eastAsiaTheme="minorEastAsia"/>
      <w:sz w:val="20"/>
      <w:szCs w:val="20"/>
      <w:lang w:eastAsia="ru-RU"/>
    </w:rPr>
  </w:style>
  <w:style w:type="paragraph" w:styleId="af4">
    <w:name w:val="annotation subject"/>
    <w:basedOn w:val="af2"/>
    <w:next w:val="af2"/>
    <w:link w:val="af5"/>
    <w:uiPriority w:val="99"/>
    <w:semiHidden/>
    <w:unhideWhenUsed/>
    <w:rsid w:val="00C42457"/>
    <w:rPr>
      <w:b/>
      <w:bCs/>
    </w:rPr>
  </w:style>
  <w:style w:type="character" w:customStyle="1" w:styleId="af5">
    <w:name w:val="Тема примечания Знак"/>
    <w:basedOn w:val="af3"/>
    <w:link w:val="af4"/>
    <w:uiPriority w:val="99"/>
    <w:semiHidden/>
    <w:rsid w:val="00C42457"/>
    <w:rPr>
      <w:rFonts w:eastAsiaTheme="minorEastAsia"/>
      <w:b/>
      <w:bCs/>
      <w:sz w:val="20"/>
      <w:szCs w:val="20"/>
      <w:lang w:eastAsia="ru-RU"/>
    </w:rPr>
  </w:style>
  <w:style w:type="character" w:customStyle="1" w:styleId="ConsPlusNormal0">
    <w:name w:val="ConsPlusNormal Знак"/>
    <w:link w:val="ConsPlusNormal"/>
    <w:locked/>
    <w:rsid w:val="00C42457"/>
    <w:rPr>
      <w:rFonts w:ascii="Times New Roman" w:eastAsia="Times New Roman" w:hAnsi="Times New Roman" w:cs="Times New Roman"/>
      <w:sz w:val="28"/>
      <w:szCs w:val="28"/>
      <w:lang w:eastAsia="ru-RU"/>
    </w:rPr>
  </w:style>
  <w:style w:type="paragraph" w:styleId="af">
    <w:name w:val="Body Text"/>
    <w:basedOn w:val="a"/>
    <w:link w:val="20"/>
    <w:uiPriority w:val="99"/>
    <w:semiHidden/>
    <w:unhideWhenUsed/>
    <w:rsid w:val="00C42457"/>
    <w:pPr>
      <w:spacing w:after="120"/>
    </w:pPr>
  </w:style>
  <w:style w:type="character" w:customStyle="1" w:styleId="20">
    <w:name w:val="Основной текст Знак2"/>
    <w:basedOn w:val="a0"/>
    <w:link w:val="af"/>
    <w:uiPriority w:val="99"/>
    <w:semiHidden/>
    <w:rsid w:val="00C42457"/>
    <w:rPr>
      <w:rFonts w:eastAsiaTheme="minorEastAsia"/>
      <w:lang w:eastAsia="ru-RU"/>
    </w:rPr>
  </w:style>
  <w:style w:type="character" w:styleId="af6">
    <w:name w:val="Strong"/>
    <w:basedOn w:val="a0"/>
    <w:uiPriority w:val="22"/>
    <w:qFormat/>
    <w:rsid w:val="0042348A"/>
    <w:rPr>
      <w:b/>
      <w:bCs/>
    </w:rPr>
  </w:style>
  <w:style w:type="numbering" w:customStyle="1" w:styleId="50">
    <w:name w:val="Нет списка5"/>
    <w:next w:val="a2"/>
    <w:uiPriority w:val="99"/>
    <w:semiHidden/>
    <w:unhideWhenUsed/>
    <w:rsid w:val="00B539B3"/>
  </w:style>
  <w:style w:type="paragraph" w:customStyle="1" w:styleId="xl153">
    <w:name w:val="xl153"/>
    <w:basedOn w:val="a"/>
    <w:rsid w:val="00B539B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B539B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5">
    <w:name w:val="xl155"/>
    <w:basedOn w:val="a"/>
    <w:rsid w:val="00B539B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styleId="af7">
    <w:name w:val="footnote text"/>
    <w:basedOn w:val="a"/>
    <w:link w:val="af8"/>
    <w:rsid w:val="0014066D"/>
    <w:pPr>
      <w:spacing w:after="0" w:line="240" w:lineRule="auto"/>
    </w:pPr>
    <w:rPr>
      <w:rFonts w:ascii="Times New Roman" w:eastAsia="Times New Roman" w:hAnsi="Times New Roman" w:cs="Times New Roman"/>
      <w:sz w:val="20"/>
      <w:szCs w:val="20"/>
    </w:rPr>
  </w:style>
  <w:style w:type="character" w:customStyle="1" w:styleId="af8">
    <w:name w:val="Текст сноски Знак"/>
    <w:basedOn w:val="a0"/>
    <w:link w:val="af7"/>
    <w:rsid w:val="0014066D"/>
    <w:rPr>
      <w:rFonts w:ascii="Times New Roman" w:eastAsia="Times New Roman" w:hAnsi="Times New Roman" w:cs="Times New Roman"/>
      <w:sz w:val="20"/>
      <w:szCs w:val="20"/>
      <w:lang w:eastAsia="ru-RU"/>
    </w:rPr>
  </w:style>
  <w:style w:type="numbering" w:customStyle="1" w:styleId="6">
    <w:name w:val="Нет списка6"/>
    <w:next w:val="a2"/>
    <w:uiPriority w:val="99"/>
    <w:semiHidden/>
    <w:rsid w:val="00435560"/>
  </w:style>
  <w:style w:type="table" w:customStyle="1" w:styleId="22">
    <w:name w:val="Сетка таблицы2"/>
    <w:basedOn w:val="a1"/>
    <w:next w:val="a7"/>
    <w:rsid w:val="0043556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D0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D03"/>
    <w:pPr>
      <w:spacing w:after="0" w:line="240" w:lineRule="auto"/>
    </w:pPr>
    <w:rPr>
      <w:rFonts w:ascii="Times New Roman" w:eastAsia="Times New Roman" w:hAnsi="Times New Roman" w:cs="Times New Roman"/>
      <w:sz w:val="16"/>
      <w:szCs w:val="16"/>
      <w:lang w:eastAsia="ru-RU"/>
    </w:rPr>
  </w:style>
  <w:style w:type="character" w:customStyle="1" w:styleId="a4">
    <w:name w:val="Без интервала Знак"/>
    <w:link w:val="a3"/>
    <w:uiPriority w:val="1"/>
    <w:locked/>
    <w:rsid w:val="00B06D03"/>
    <w:rPr>
      <w:rFonts w:ascii="Times New Roman" w:eastAsia="Times New Roman" w:hAnsi="Times New Roman" w:cs="Times New Roman"/>
      <w:sz w:val="16"/>
      <w:szCs w:val="16"/>
      <w:lang w:eastAsia="ru-RU"/>
    </w:rPr>
  </w:style>
  <w:style w:type="numbering" w:customStyle="1" w:styleId="1">
    <w:name w:val="Нет списка1"/>
    <w:next w:val="a2"/>
    <w:uiPriority w:val="99"/>
    <w:semiHidden/>
    <w:unhideWhenUsed/>
    <w:rsid w:val="00A42DDB"/>
  </w:style>
  <w:style w:type="character" w:styleId="a5">
    <w:name w:val="Hyperlink"/>
    <w:basedOn w:val="a0"/>
    <w:uiPriority w:val="99"/>
    <w:unhideWhenUsed/>
    <w:qFormat/>
    <w:rsid w:val="00A42DDB"/>
    <w:rPr>
      <w:color w:val="0000FF"/>
      <w:u w:val="single"/>
    </w:rPr>
  </w:style>
  <w:style w:type="character" w:styleId="a6">
    <w:name w:val="FollowedHyperlink"/>
    <w:basedOn w:val="a0"/>
    <w:uiPriority w:val="99"/>
    <w:unhideWhenUsed/>
    <w:rsid w:val="00A42DDB"/>
    <w:rPr>
      <w:color w:val="800080"/>
      <w:u w:val="single"/>
    </w:rPr>
  </w:style>
  <w:style w:type="paragraph" w:customStyle="1" w:styleId="font5">
    <w:name w:val="font5"/>
    <w:basedOn w:val="a"/>
    <w:rsid w:val="00A42DDB"/>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86">
    <w:name w:val="xl86"/>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7">
    <w:name w:val="xl87"/>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a"/>
    <w:rsid w:val="00A42DD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rsid w:val="00A42DD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5">
    <w:name w:val="xl95"/>
    <w:basedOn w:val="a"/>
    <w:rsid w:val="00A42DDB"/>
    <w:pPr>
      <w:spacing w:before="100" w:beforeAutospacing="1" w:after="100" w:afterAutospacing="1" w:line="240" w:lineRule="auto"/>
      <w:jc w:val="center"/>
    </w:pPr>
    <w:rPr>
      <w:rFonts w:ascii="Arial" w:eastAsia="Times New Roman" w:hAnsi="Arial" w:cs="Arial"/>
      <w:sz w:val="24"/>
      <w:szCs w:val="24"/>
    </w:rPr>
  </w:style>
  <w:style w:type="paragraph" w:customStyle="1" w:styleId="xl96">
    <w:name w:val="xl96"/>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rsid w:val="00A42D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
    <w:rsid w:val="00A42DD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rsid w:val="00A42DD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01">
    <w:name w:val="xl101"/>
    <w:basedOn w:val="a"/>
    <w:rsid w:val="00A42DD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2">
    <w:name w:val="xl102"/>
    <w:basedOn w:val="a"/>
    <w:rsid w:val="00A42DD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3">
    <w:name w:val="xl10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rsid w:val="00A42DD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
    <w:rsid w:val="00A42DD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a"/>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A42DD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a"/>
    <w:rsid w:val="00A42DD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styleId="a7">
    <w:name w:val="Table Grid"/>
    <w:basedOn w:val="a1"/>
    <w:rsid w:val="00A42D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unhideWhenUsed/>
    <w:qFormat/>
    <w:rsid w:val="00A42DDB"/>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qFormat/>
    <w:rsid w:val="00A42DDB"/>
    <w:rPr>
      <w:rFonts w:ascii="Tahoma" w:hAnsi="Tahoma" w:cs="Tahoma"/>
      <w:sz w:val="16"/>
      <w:szCs w:val="16"/>
    </w:rPr>
  </w:style>
  <w:style w:type="paragraph" w:styleId="aa">
    <w:name w:val="List Paragraph"/>
    <w:basedOn w:val="a"/>
    <w:uiPriority w:val="34"/>
    <w:qFormat/>
    <w:rsid w:val="00A42DDB"/>
    <w:pPr>
      <w:ind w:left="720"/>
      <w:contextualSpacing/>
    </w:pPr>
    <w:rPr>
      <w:rFonts w:eastAsiaTheme="minorHAnsi"/>
      <w:lang w:eastAsia="en-US"/>
    </w:rPr>
  </w:style>
  <w:style w:type="paragraph" w:styleId="ab">
    <w:name w:val="header"/>
    <w:basedOn w:val="a"/>
    <w:link w:val="ac"/>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A42DDB"/>
  </w:style>
  <w:style w:type="paragraph" w:styleId="ad">
    <w:name w:val="footer"/>
    <w:basedOn w:val="a"/>
    <w:link w:val="ae"/>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A42DDB"/>
  </w:style>
  <w:style w:type="paragraph" w:customStyle="1" w:styleId="ConsPlusTitle">
    <w:name w:val="ConsPlusTitle"/>
    <w:qFormat/>
    <w:rsid w:val="007009F6"/>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s1">
    <w:name w:val="s_1"/>
    <w:basedOn w:val="a"/>
    <w:rsid w:val="0070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Средняя сетка 21"/>
    <w:qFormat/>
    <w:rsid w:val="00D33468"/>
    <w:pPr>
      <w:spacing w:after="0" w:line="240" w:lineRule="auto"/>
    </w:pPr>
    <w:rPr>
      <w:rFonts w:ascii="Calibri" w:eastAsia="Times New Roman" w:hAnsi="Calibri" w:cs="Times New Roman"/>
      <w:lang w:eastAsia="ru-RU"/>
    </w:rPr>
  </w:style>
  <w:style w:type="paragraph" w:customStyle="1" w:styleId="msonormal0">
    <w:name w:val="msonormal"/>
    <w:basedOn w:val="a"/>
    <w:rsid w:val="00985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8">
    <w:name w:val="xl11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0">
    <w:name w:val="xl12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2">
    <w:name w:val="xl12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27">
    <w:name w:val="xl12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3">
    <w:name w:val="xl13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rsid w:val="00985D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6">
    <w:name w:val="xl13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8">
    <w:name w:val="xl138"/>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9">
    <w:name w:val="xl13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0">
    <w:name w:val="xl140"/>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1">
    <w:name w:val="xl14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2">
    <w:name w:val="xl142"/>
    <w:basedOn w:val="a"/>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6">
    <w:name w:val="xl146"/>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8">
    <w:name w:val="xl148"/>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9">
    <w:name w:val="xl149"/>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0">
    <w:name w:val="xl150"/>
    <w:basedOn w:val="a"/>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2">
    <w:name w:val="xl152"/>
    <w:basedOn w:val="a"/>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2">
    <w:name w:val="Нет списка2"/>
    <w:next w:val="a2"/>
    <w:uiPriority w:val="99"/>
    <w:semiHidden/>
    <w:unhideWhenUsed/>
    <w:rsid w:val="00985DC6"/>
  </w:style>
  <w:style w:type="numbering" w:customStyle="1" w:styleId="3">
    <w:name w:val="Нет списка3"/>
    <w:next w:val="a2"/>
    <w:uiPriority w:val="99"/>
    <w:semiHidden/>
    <w:unhideWhenUsed/>
    <w:rsid w:val="00985DC6"/>
  </w:style>
  <w:style w:type="numbering" w:customStyle="1" w:styleId="4">
    <w:name w:val="Нет списка4"/>
    <w:next w:val="a2"/>
    <w:uiPriority w:val="99"/>
    <w:semiHidden/>
    <w:unhideWhenUsed/>
    <w:rsid w:val="00985DC6"/>
  </w:style>
  <w:style w:type="paragraph" w:customStyle="1" w:styleId="ConsPlusNormal">
    <w:name w:val="ConsPlusNormal"/>
    <w:link w:val="ConsPlusNormal0"/>
    <w:rsid w:val="00C4245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customStyle="1" w:styleId="10">
    <w:name w:val="Сетка таблицы1"/>
    <w:basedOn w:val="a1"/>
    <w:next w:val="a7"/>
    <w:uiPriority w:val="59"/>
    <w:qFormat/>
    <w:rsid w:val="00C4245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next w:val="af"/>
    <w:link w:val="12"/>
    <w:uiPriority w:val="99"/>
    <w:qFormat/>
    <w:rsid w:val="00C42457"/>
    <w:pPr>
      <w:shd w:val="clear" w:color="auto" w:fill="FFFFFF"/>
      <w:spacing w:after="0" w:line="259" w:lineRule="exact"/>
      <w:ind w:hanging="380"/>
    </w:pPr>
    <w:rPr>
      <w:rFonts w:ascii="Times New Roman" w:eastAsia="Calibri" w:hAnsi="Times New Roman" w:cs="Times New Roman"/>
      <w:sz w:val="26"/>
      <w:szCs w:val="26"/>
      <w:lang w:eastAsia="en-US"/>
    </w:rPr>
  </w:style>
  <w:style w:type="character" w:customStyle="1" w:styleId="af0">
    <w:name w:val="Основной текст Знак"/>
    <w:basedOn w:val="a0"/>
    <w:uiPriority w:val="99"/>
    <w:semiHidden/>
    <w:rsid w:val="00C42457"/>
  </w:style>
  <w:style w:type="character" w:customStyle="1" w:styleId="12">
    <w:name w:val="Основной текст Знак1"/>
    <w:basedOn w:val="a0"/>
    <w:link w:val="11"/>
    <w:uiPriority w:val="99"/>
    <w:qFormat/>
    <w:rsid w:val="00C42457"/>
    <w:rPr>
      <w:rFonts w:ascii="Times New Roman" w:eastAsia="Calibri" w:hAnsi="Times New Roman" w:cs="Times New Roman"/>
      <w:sz w:val="26"/>
      <w:szCs w:val="26"/>
      <w:shd w:val="clear" w:color="auto" w:fill="FFFFFF"/>
      <w:lang w:eastAsia="en-US"/>
    </w:rPr>
  </w:style>
  <w:style w:type="character" w:customStyle="1" w:styleId="7">
    <w:name w:val="Основной текст (7)_"/>
    <w:basedOn w:val="a0"/>
    <w:link w:val="70"/>
    <w:uiPriority w:val="99"/>
    <w:qFormat/>
    <w:rsid w:val="00C42457"/>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uiPriority w:val="99"/>
    <w:qFormat/>
    <w:rsid w:val="00C42457"/>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0">
    <w:name w:val="Заголовок №3_"/>
    <w:basedOn w:val="a0"/>
    <w:link w:val="31"/>
    <w:uiPriority w:val="99"/>
    <w:qFormat/>
    <w:rsid w:val="00C42457"/>
    <w:rPr>
      <w:rFonts w:ascii="Times New Roman" w:hAnsi="Times New Roman" w:cs="Times New Roman"/>
      <w:b/>
      <w:bCs/>
      <w:spacing w:val="10"/>
      <w:sz w:val="25"/>
      <w:szCs w:val="25"/>
      <w:shd w:val="clear" w:color="auto" w:fill="FFFFFF"/>
    </w:rPr>
  </w:style>
  <w:style w:type="paragraph" w:customStyle="1" w:styleId="31">
    <w:name w:val="Заголовок №3"/>
    <w:basedOn w:val="a"/>
    <w:link w:val="30"/>
    <w:uiPriority w:val="99"/>
    <w:qFormat/>
    <w:rsid w:val="00C42457"/>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paragraph" w:customStyle="1" w:styleId="Default">
    <w:name w:val="Default"/>
    <w:qFormat/>
    <w:rsid w:val="00C42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
    <w:name w:val="Основной текст (9)_"/>
    <w:basedOn w:val="a0"/>
    <w:link w:val="90"/>
    <w:uiPriority w:val="99"/>
    <w:qFormat/>
    <w:rsid w:val="00C42457"/>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C42457"/>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
    <w:name w:val="Основной текст (5)_"/>
    <w:basedOn w:val="a0"/>
    <w:link w:val="51"/>
    <w:uiPriority w:val="99"/>
    <w:qFormat/>
    <w:rsid w:val="00C42457"/>
    <w:rPr>
      <w:rFonts w:ascii="Times New Roman" w:hAnsi="Times New Roman" w:cs="Times New Roman"/>
      <w:shd w:val="clear" w:color="auto" w:fill="FFFFFF"/>
    </w:rPr>
  </w:style>
  <w:style w:type="paragraph" w:customStyle="1" w:styleId="51">
    <w:name w:val="Основной текст (5)1"/>
    <w:basedOn w:val="a"/>
    <w:link w:val="5"/>
    <w:uiPriority w:val="99"/>
    <w:qFormat/>
    <w:rsid w:val="00C42457"/>
    <w:pPr>
      <w:shd w:val="clear" w:color="auto" w:fill="FFFFFF"/>
      <w:spacing w:before="540" w:after="0" w:line="240" w:lineRule="atLeast"/>
      <w:ind w:hanging="1860"/>
    </w:pPr>
    <w:rPr>
      <w:rFonts w:ascii="Times New Roman" w:eastAsiaTheme="minorHAnsi" w:hAnsi="Times New Roman" w:cs="Times New Roman"/>
      <w:lang w:eastAsia="en-US"/>
    </w:rPr>
  </w:style>
  <w:style w:type="character" w:customStyle="1" w:styleId="32">
    <w:name w:val="Основной текст (3)_"/>
    <w:basedOn w:val="a0"/>
    <w:link w:val="33"/>
    <w:rsid w:val="00C42457"/>
    <w:rPr>
      <w:rFonts w:eastAsia="Times New Roman" w:cs="Times New Roman"/>
      <w:b/>
      <w:bCs/>
      <w:sz w:val="28"/>
      <w:szCs w:val="28"/>
      <w:shd w:val="clear" w:color="auto" w:fill="FFFFFF"/>
    </w:rPr>
  </w:style>
  <w:style w:type="paragraph" w:customStyle="1" w:styleId="33">
    <w:name w:val="Основной текст (3)"/>
    <w:basedOn w:val="a"/>
    <w:link w:val="32"/>
    <w:rsid w:val="00C42457"/>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character" w:styleId="af1">
    <w:name w:val="annotation reference"/>
    <w:basedOn w:val="a0"/>
    <w:uiPriority w:val="99"/>
    <w:semiHidden/>
    <w:unhideWhenUsed/>
    <w:rsid w:val="00C42457"/>
    <w:rPr>
      <w:sz w:val="16"/>
      <w:szCs w:val="16"/>
    </w:rPr>
  </w:style>
  <w:style w:type="paragraph" w:styleId="af2">
    <w:name w:val="annotation text"/>
    <w:basedOn w:val="a"/>
    <w:link w:val="af3"/>
    <w:uiPriority w:val="99"/>
    <w:semiHidden/>
    <w:unhideWhenUsed/>
    <w:rsid w:val="00C42457"/>
    <w:pPr>
      <w:spacing w:line="240" w:lineRule="auto"/>
    </w:pPr>
    <w:rPr>
      <w:sz w:val="20"/>
      <w:szCs w:val="20"/>
    </w:rPr>
  </w:style>
  <w:style w:type="character" w:customStyle="1" w:styleId="af3">
    <w:name w:val="Текст примечания Знак"/>
    <w:basedOn w:val="a0"/>
    <w:link w:val="af2"/>
    <w:uiPriority w:val="99"/>
    <w:semiHidden/>
    <w:rsid w:val="00C42457"/>
    <w:rPr>
      <w:rFonts w:eastAsiaTheme="minorEastAsia"/>
      <w:sz w:val="20"/>
      <w:szCs w:val="20"/>
      <w:lang w:eastAsia="ru-RU"/>
    </w:rPr>
  </w:style>
  <w:style w:type="paragraph" w:styleId="af4">
    <w:name w:val="annotation subject"/>
    <w:basedOn w:val="af2"/>
    <w:next w:val="af2"/>
    <w:link w:val="af5"/>
    <w:uiPriority w:val="99"/>
    <w:semiHidden/>
    <w:unhideWhenUsed/>
    <w:rsid w:val="00C42457"/>
    <w:rPr>
      <w:b/>
      <w:bCs/>
    </w:rPr>
  </w:style>
  <w:style w:type="character" w:customStyle="1" w:styleId="af5">
    <w:name w:val="Тема примечания Знак"/>
    <w:basedOn w:val="af3"/>
    <w:link w:val="af4"/>
    <w:uiPriority w:val="99"/>
    <w:semiHidden/>
    <w:rsid w:val="00C42457"/>
    <w:rPr>
      <w:rFonts w:eastAsiaTheme="minorEastAsia"/>
      <w:b/>
      <w:bCs/>
      <w:sz w:val="20"/>
      <w:szCs w:val="20"/>
      <w:lang w:eastAsia="ru-RU"/>
    </w:rPr>
  </w:style>
  <w:style w:type="character" w:customStyle="1" w:styleId="ConsPlusNormal0">
    <w:name w:val="ConsPlusNormal Знак"/>
    <w:link w:val="ConsPlusNormal"/>
    <w:locked/>
    <w:rsid w:val="00C42457"/>
    <w:rPr>
      <w:rFonts w:ascii="Times New Roman" w:eastAsia="Times New Roman" w:hAnsi="Times New Roman" w:cs="Times New Roman"/>
      <w:sz w:val="28"/>
      <w:szCs w:val="28"/>
      <w:lang w:eastAsia="ru-RU"/>
    </w:rPr>
  </w:style>
  <w:style w:type="paragraph" w:styleId="af">
    <w:name w:val="Body Text"/>
    <w:basedOn w:val="a"/>
    <w:link w:val="20"/>
    <w:uiPriority w:val="99"/>
    <w:semiHidden/>
    <w:unhideWhenUsed/>
    <w:rsid w:val="00C42457"/>
    <w:pPr>
      <w:spacing w:after="120"/>
    </w:pPr>
  </w:style>
  <w:style w:type="character" w:customStyle="1" w:styleId="20">
    <w:name w:val="Основной текст Знак2"/>
    <w:basedOn w:val="a0"/>
    <w:link w:val="af"/>
    <w:uiPriority w:val="99"/>
    <w:semiHidden/>
    <w:rsid w:val="00C42457"/>
    <w:rPr>
      <w:rFonts w:eastAsiaTheme="minorEastAsia"/>
      <w:lang w:eastAsia="ru-RU"/>
    </w:rPr>
  </w:style>
  <w:style w:type="character" w:styleId="af6">
    <w:name w:val="Strong"/>
    <w:basedOn w:val="a0"/>
    <w:uiPriority w:val="22"/>
    <w:qFormat/>
    <w:rsid w:val="0042348A"/>
    <w:rPr>
      <w:b/>
      <w:bCs/>
    </w:rPr>
  </w:style>
  <w:style w:type="numbering" w:customStyle="1" w:styleId="50">
    <w:name w:val="Нет списка5"/>
    <w:next w:val="a2"/>
    <w:uiPriority w:val="99"/>
    <w:semiHidden/>
    <w:unhideWhenUsed/>
    <w:rsid w:val="00B539B3"/>
  </w:style>
  <w:style w:type="paragraph" w:customStyle="1" w:styleId="xl153">
    <w:name w:val="xl153"/>
    <w:basedOn w:val="a"/>
    <w:rsid w:val="00B539B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B539B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5">
    <w:name w:val="xl155"/>
    <w:basedOn w:val="a"/>
    <w:rsid w:val="00B539B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styleId="af7">
    <w:name w:val="footnote text"/>
    <w:basedOn w:val="a"/>
    <w:link w:val="af8"/>
    <w:rsid w:val="0014066D"/>
    <w:pPr>
      <w:spacing w:after="0" w:line="240" w:lineRule="auto"/>
    </w:pPr>
    <w:rPr>
      <w:rFonts w:ascii="Times New Roman" w:eastAsia="Times New Roman" w:hAnsi="Times New Roman" w:cs="Times New Roman"/>
      <w:sz w:val="20"/>
      <w:szCs w:val="20"/>
    </w:rPr>
  </w:style>
  <w:style w:type="character" w:customStyle="1" w:styleId="af8">
    <w:name w:val="Текст сноски Знак"/>
    <w:basedOn w:val="a0"/>
    <w:link w:val="af7"/>
    <w:rsid w:val="0014066D"/>
    <w:rPr>
      <w:rFonts w:ascii="Times New Roman" w:eastAsia="Times New Roman" w:hAnsi="Times New Roman" w:cs="Times New Roman"/>
      <w:sz w:val="20"/>
      <w:szCs w:val="20"/>
      <w:lang w:eastAsia="ru-RU"/>
    </w:rPr>
  </w:style>
  <w:style w:type="numbering" w:customStyle="1" w:styleId="6">
    <w:name w:val="Нет списка6"/>
    <w:next w:val="a2"/>
    <w:uiPriority w:val="99"/>
    <w:semiHidden/>
    <w:rsid w:val="00435560"/>
  </w:style>
  <w:style w:type="table" w:customStyle="1" w:styleId="22">
    <w:name w:val="Сетка таблицы2"/>
    <w:basedOn w:val="a1"/>
    <w:next w:val="a7"/>
    <w:rsid w:val="0043556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9FB0B47497E38870AD8147E21587B0ED14E25058539B8BC6724EAAE7Ay94BG" TargetMode="External"/><Relationship Id="rId18" Type="http://schemas.openxmlformats.org/officeDocument/2006/relationships/hyperlink" Target="https://storage.consultant.ru/site20/202411/11/fz_111124-382.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A9FB0B47497E38870AD8147E21587B0ED14D20068139B8BC6724EAAE7A9B0640993C701FFDB7A6EFy446G" TargetMode="External"/><Relationship Id="rId17" Type="http://schemas.openxmlformats.org/officeDocument/2006/relationships/hyperlink" Target="https://storage.consultant.ru/site20/202411/11/fz_111124-377.pdf" TargetMode="External"/><Relationship Id="rId2" Type="http://schemas.openxmlformats.org/officeDocument/2006/relationships/numbering" Target="numbering.xml"/><Relationship Id="rId16" Type="http://schemas.openxmlformats.org/officeDocument/2006/relationships/hyperlink" Target="https://storage.consultant.ru/site20/202411/11/fz_111124-387.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9FB0B47497E38870AD8147E21587B0ED14E25078033B8BC6724EAAE7A9B0640993C701AF9B7yA4EG" TargetMode="External"/><Relationship Id="rId5" Type="http://schemas.openxmlformats.org/officeDocument/2006/relationships/settings" Target="settings.xml"/><Relationship Id="rId15" Type="http://schemas.openxmlformats.org/officeDocument/2006/relationships/hyperlink" Target="https://storage.consultant.ru/site20/202411/11/fz_111124-383.pdf" TargetMode="External"/><Relationship Id="rId10" Type="http://schemas.openxmlformats.org/officeDocument/2006/relationships/hyperlink" Target="consultantplus://offline/ref=8A320B42FF21A71887E1FEC70660B1FCB6404613867358A40FEE0F294Ex5CFI" TargetMode="External"/><Relationship Id="rId19" Type="http://schemas.openxmlformats.org/officeDocument/2006/relationships/hyperlink" Target="https://www.consultant.ru/document/cons_doc_LAW_490084/" TargetMode="External"/><Relationship Id="rId4" Type="http://schemas.microsoft.com/office/2007/relationships/stylesWithEffects" Target="stylesWithEffects.xml"/><Relationship Id="rId9" Type="http://schemas.openxmlformats.org/officeDocument/2006/relationships/hyperlink" Target="consultantplus://offline/ref=A9FB0B47497E38870AD8147E21587B0ED14E25078033B8BC6724EAAE7A9B0640993C701AF9B7yA4EG" TargetMode="External"/><Relationship Id="rId14" Type="http://schemas.openxmlformats.org/officeDocument/2006/relationships/hyperlink" Target="https://www.consultant.ru/document/cons_doc_LAW_4892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A4028-0827-45DF-9DC1-B559B892E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26</Pages>
  <Words>15823</Words>
  <Characters>90192</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11</cp:revision>
  <cp:lastPrinted>2024-11-20T07:19:00Z</cp:lastPrinted>
  <dcterms:created xsi:type="dcterms:W3CDTF">2024-10-29T04:24:00Z</dcterms:created>
  <dcterms:modified xsi:type="dcterms:W3CDTF">2024-11-20T07:21:00Z</dcterms:modified>
</cp:coreProperties>
</file>