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11C" w:rsidRDefault="0037511C" w:rsidP="0037511C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</w:t>
      </w:r>
      <w:r w:rsidR="00DD1D24">
        <w:rPr>
          <w:sz w:val="24"/>
        </w:rPr>
        <w:t xml:space="preserve"> </w:t>
      </w:r>
      <w:r>
        <w:rPr>
          <w:sz w:val="24"/>
        </w:rPr>
        <w:t xml:space="preserve">      </w:t>
      </w:r>
      <w:r w:rsidR="00DD1D24">
        <w:rPr>
          <w:sz w:val="24"/>
        </w:rPr>
        <w:t xml:space="preserve"> </w:t>
      </w:r>
      <w:r>
        <w:rPr>
          <w:sz w:val="24"/>
        </w:rPr>
        <w:t xml:space="preserve">       </w:t>
      </w:r>
      <w:r w:rsidR="00DD1D24"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0pt" o:ole="" fillcolor="window">
            <v:imagedata r:id="rId5" o:title=""/>
          </v:shape>
          <o:OLEObject Type="Embed" ProgID="Word.Picture.8" ShapeID="_x0000_i1025" DrawAspect="Content" ObjectID="_1849869346" r:id="rId6"/>
        </w:object>
      </w:r>
      <w:r>
        <w:rPr>
          <w:sz w:val="24"/>
        </w:rPr>
        <w:tab/>
      </w:r>
    </w:p>
    <w:p w:rsidR="0037511C" w:rsidRPr="00DD1D24" w:rsidRDefault="0037511C" w:rsidP="0037511C">
      <w:pPr>
        <w:rPr>
          <w:b/>
          <w:szCs w:val="28"/>
        </w:rPr>
      </w:pPr>
      <w:r>
        <w:rPr>
          <w:sz w:val="24"/>
        </w:rPr>
        <w:t xml:space="preserve">  </w:t>
      </w:r>
      <w:r w:rsidRPr="00DD1D24">
        <w:rPr>
          <w:b/>
          <w:szCs w:val="28"/>
        </w:rPr>
        <w:t xml:space="preserve">РОССИЙСКАЯ ФЕДЕРАЦИЯ                        </w:t>
      </w:r>
    </w:p>
    <w:p w:rsidR="0037511C" w:rsidRPr="00DD1D24" w:rsidRDefault="0037511C" w:rsidP="0037511C">
      <w:pPr>
        <w:rPr>
          <w:b/>
          <w:szCs w:val="28"/>
        </w:rPr>
      </w:pPr>
    </w:p>
    <w:p w:rsidR="0037511C" w:rsidRPr="00DD1D24" w:rsidRDefault="0037511C" w:rsidP="0037511C">
      <w:pPr>
        <w:rPr>
          <w:b/>
          <w:szCs w:val="28"/>
        </w:rPr>
      </w:pPr>
      <w:r w:rsidRPr="00DD1D24">
        <w:rPr>
          <w:b/>
          <w:szCs w:val="28"/>
        </w:rPr>
        <w:t xml:space="preserve">          АДМИНИСТРАЦИЯ</w:t>
      </w:r>
    </w:p>
    <w:p w:rsidR="0037511C" w:rsidRPr="00DD1D24" w:rsidRDefault="00226F50" w:rsidP="0037511C">
      <w:pPr>
        <w:rPr>
          <w:b/>
          <w:szCs w:val="28"/>
        </w:rPr>
      </w:pPr>
      <w:r w:rsidRPr="00DD1D24">
        <w:rPr>
          <w:b/>
          <w:szCs w:val="28"/>
        </w:rPr>
        <w:t xml:space="preserve">МУНИЦИПАЛЬНОГО </w:t>
      </w:r>
      <w:r w:rsidR="0037511C" w:rsidRPr="00DD1D24">
        <w:rPr>
          <w:b/>
          <w:szCs w:val="28"/>
        </w:rPr>
        <w:t>РАЙОНА</w:t>
      </w:r>
    </w:p>
    <w:p w:rsidR="0037511C" w:rsidRPr="00DD1D24" w:rsidRDefault="0037511C" w:rsidP="0037511C">
      <w:pPr>
        <w:rPr>
          <w:b/>
          <w:szCs w:val="28"/>
        </w:rPr>
      </w:pPr>
      <w:r w:rsidRPr="00DD1D24">
        <w:rPr>
          <w:b/>
          <w:szCs w:val="28"/>
        </w:rPr>
        <w:t xml:space="preserve">           </w:t>
      </w:r>
      <w:r w:rsidR="0032577B">
        <w:rPr>
          <w:b/>
          <w:szCs w:val="28"/>
        </w:rPr>
        <w:t xml:space="preserve"> </w:t>
      </w:r>
      <w:r w:rsidRPr="00DD1D24">
        <w:rPr>
          <w:b/>
          <w:szCs w:val="28"/>
        </w:rPr>
        <w:t xml:space="preserve"> КЛЯВЛИНСКИЙ</w:t>
      </w:r>
    </w:p>
    <w:p w:rsidR="0037511C" w:rsidRPr="00DD1D24" w:rsidRDefault="0037511C" w:rsidP="0037511C">
      <w:pPr>
        <w:rPr>
          <w:b/>
          <w:szCs w:val="28"/>
        </w:rPr>
      </w:pPr>
      <w:r w:rsidRPr="00DD1D24">
        <w:rPr>
          <w:b/>
          <w:szCs w:val="28"/>
        </w:rPr>
        <w:t xml:space="preserve">         </w:t>
      </w:r>
      <w:r w:rsidR="0032577B">
        <w:rPr>
          <w:b/>
          <w:szCs w:val="28"/>
        </w:rPr>
        <w:t xml:space="preserve"> </w:t>
      </w:r>
      <w:r w:rsidRPr="00DD1D24">
        <w:rPr>
          <w:b/>
          <w:szCs w:val="28"/>
        </w:rPr>
        <w:t xml:space="preserve"> Самарской области</w:t>
      </w:r>
    </w:p>
    <w:p w:rsidR="0037511C" w:rsidRPr="00DD1D24" w:rsidRDefault="0037511C" w:rsidP="0037511C">
      <w:pPr>
        <w:rPr>
          <w:b/>
          <w:szCs w:val="28"/>
        </w:rPr>
      </w:pPr>
    </w:p>
    <w:p w:rsidR="0037511C" w:rsidRPr="00DD1D24" w:rsidRDefault="0037511C" w:rsidP="0037511C">
      <w:pPr>
        <w:pStyle w:val="1"/>
        <w:ind w:firstLine="0"/>
        <w:rPr>
          <w:sz w:val="28"/>
          <w:szCs w:val="28"/>
        </w:rPr>
      </w:pPr>
      <w:r w:rsidRPr="00DD1D24">
        <w:rPr>
          <w:sz w:val="28"/>
          <w:szCs w:val="28"/>
        </w:rPr>
        <w:t xml:space="preserve">         </w:t>
      </w:r>
      <w:r w:rsidR="0032577B">
        <w:rPr>
          <w:sz w:val="28"/>
          <w:szCs w:val="28"/>
        </w:rPr>
        <w:t xml:space="preserve"> </w:t>
      </w:r>
      <w:r w:rsidRPr="00DD1D24">
        <w:rPr>
          <w:sz w:val="28"/>
          <w:szCs w:val="28"/>
        </w:rPr>
        <w:t>ПОСТАНОВЛЕНИЕ</w:t>
      </w:r>
    </w:p>
    <w:p w:rsidR="0037511C" w:rsidRPr="00DD1D24" w:rsidRDefault="0037511C" w:rsidP="0037511C">
      <w:pPr>
        <w:rPr>
          <w:b/>
          <w:sz w:val="10"/>
          <w:szCs w:val="28"/>
        </w:rPr>
      </w:pPr>
    </w:p>
    <w:p w:rsidR="00DD1D24" w:rsidRDefault="00DD1D24" w:rsidP="00DD1D24">
      <w:pPr>
        <w:rPr>
          <w:b/>
          <w:szCs w:val="28"/>
        </w:rPr>
      </w:pPr>
      <w:r>
        <w:rPr>
          <w:b/>
          <w:szCs w:val="28"/>
        </w:rPr>
        <w:t xml:space="preserve">        </w:t>
      </w:r>
      <w:r w:rsidR="0032577B">
        <w:rPr>
          <w:b/>
          <w:szCs w:val="28"/>
        </w:rPr>
        <w:t xml:space="preserve"> </w:t>
      </w:r>
      <w:r w:rsidR="003A74E5" w:rsidRPr="00DD1D24">
        <w:rPr>
          <w:b/>
          <w:szCs w:val="28"/>
        </w:rPr>
        <w:t>от</w:t>
      </w:r>
      <w:r w:rsidR="00A33D08" w:rsidRPr="00DD1D24">
        <w:rPr>
          <w:b/>
          <w:szCs w:val="28"/>
        </w:rPr>
        <w:t xml:space="preserve"> </w:t>
      </w:r>
      <w:r w:rsidR="00D77569">
        <w:rPr>
          <w:b/>
          <w:szCs w:val="28"/>
        </w:rPr>
        <w:t>29.07</w:t>
      </w:r>
      <w:r w:rsidR="002203D6" w:rsidRPr="00DD1D24">
        <w:rPr>
          <w:b/>
          <w:szCs w:val="28"/>
        </w:rPr>
        <w:t>.202</w:t>
      </w:r>
      <w:r w:rsidR="00226F50" w:rsidRPr="00DD1D24">
        <w:rPr>
          <w:b/>
          <w:szCs w:val="28"/>
        </w:rPr>
        <w:t>6</w:t>
      </w:r>
      <w:r w:rsidR="003A74E5" w:rsidRPr="00DD1D24">
        <w:rPr>
          <w:b/>
          <w:szCs w:val="28"/>
        </w:rPr>
        <w:t xml:space="preserve"> </w:t>
      </w:r>
      <w:r w:rsidR="00095367" w:rsidRPr="00DD1D24">
        <w:rPr>
          <w:b/>
          <w:szCs w:val="28"/>
        </w:rPr>
        <w:t>г. №</w:t>
      </w:r>
      <w:r w:rsidR="0003090A" w:rsidRPr="00DD1D24">
        <w:rPr>
          <w:b/>
          <w:szCs w:val="28"/>
        </w:rPr>
        <w:t xml:space="preserve"> </w:t>
      </w:r>
      <w:r w:rsidR="002E6AC7">
        <w:rPr>
          <w:b/>
          <w:szCs w:val="28"/>
        </w:rPr>
        <w:t>2</w:t>
      </w:r>
      <w:r w:rsidR="00D77569">
        <w:rPr>
          <w:b/>
          <w:szCs w:val="28"/>
        </w:rPr>
        <w:t>74</w:t>
      </w:r>
      <w:r w:rsidRPr="00DD1D24">
        <w:rPr>
          <w:b/>
          <w:szCs w:val="28"/>
        </w:rPr>
        <w:t xml:space="preserve"> </w:t>
      </w:r>
    </w:p>
    <w:p w:rsidR="00DD1D24" w:rsidRPr="00DD1D24" w:rsidRDefault="00DD1D24" w:rsidP="00DD1D24">
      <w:pPr>
        <w:rPr>
          <w:b/>
          <w:sz w:val="10"/>
          <w:szCs w:val="28"/>
        </w:rPr>
      </w:pPr>
    </w:p>
    <w:p w:rsidR="00D11EE8" w:rsidRDefault="0037511C" w:rsidP="00D77569">
      <w:pPr>
        <w:rPr>
          <w:szCs w:val="28"/>
        </w:rPr>
      </w:pPr>
      <w:r w:rsidRPr="00DD1D24">
        <w:rPr>
          <w:szCs w:val="28"/>
        </w:rPr>
        <w:t>Об</w:t>
      </w:r>
      <w:r w:rsidR="003E538F" w:rsidRPr="00DD1D24">
        <w:rPr>
          <w:szCs w:val="28"/>
        </w:rPr>
        <w:t xml:space="preserve"> утверждении </w:t>
      </w:r>
      <w:r w:rsidR="00D77569">
        <w:rPr>
          <w:szCs w:val="28"/>
        </w:rPr>
        <w:t>п</w:t>
      </w:r>
      <w:r w:rsidR="00D77569" w:rsidRPr="00D77569">
        <w:rPr>
          <w:szCs w:val="28"/>
        </w:rPr>
        <w:t>рограмм</w:t>
      </w:r>
      <w:r w:rsidR="00D77569">
        <w:rPr>
          <w:szCs w:val="28"/>
        </w:rPr>
        <w:t>ы</w:t>
      </w:r>
      <w:r w:rsidR="00D11EE8">
        <w:rPr>
          <w:szCs w:val="28"/>
        </w:rPr>
        <w:t xml:space="preserve"> по повышению уровня</w:t>
      </w:r>
    </w:p>
    <w:p w:rsidR="00D11EE8" w:rsidRDefault="00D77569" w:rsidP="00D77569">
      <w:pPr>
        <w:rPr>
          <w:szCs w:val="28"/>
        </w:rPr>
      </w:pPr>
      <w:r w:rsidRPr="00D77569">
        <w:rPr>
          <w:szCs w:val="28"/>
        </w:rPr>
        <w:t>собираемости плат</w:t>
      </w:r>
      <w:r>
        <w:rPr>
          <w:szCs w:val="28"/>
        </w:rPr>
        <w:t>ежей</w:t>
      </w:r>
      <w:r w:rsidRPr="00D77569">
        <w:rPr>
          <w:szCs w:val="28"/>
        </w:rPr>
        <w:t xml:space="preserve"> за коммунальные услуги</w:t>
      </w:r>
      <w:r w:rsidR="00D11EE8">
        <w:rPr>
          <w:szCs w:val="28"/>
        </w:rPr>
        <w:t>,</w:t>
      </w:r>
    </w:p>
    <w:p w:rsidR="003E538F" w:rsidRDefault="00F547A0" w:rsidP="00D77569">
      <w:pPr>
        <w:rPr>
          <w:szCs w:val="28"/>
        </w:rPr>
      </w:pPr>
      <w:r>
        <w:rPr>
          <w:szCs w:val="28"/>
        </w:rPr>
        <w:t>оказ</w:t>
      </w:r>
      <w:r w:rsidR="00D11EE8">
        <w:rPr>
          <w:szCs w:val="28"/>
        </w:rPr>
        <w:t>ываемые</w:t>
      </w:r>
      <w:r>
        <w:rPr>
          <w:szCs w:val="28"/>
        </w:rPr>
        <w:t xml:space="preserve"> </w:t>
      </w:r>
      <w:r w:rsidR="00D77569" w:rsidRPr="00D77569">
        <w:rPr>
          <w:szCs w:val="28"/>
        </w:rPr>
        <w:t>МП «ПОЖКХ</w:t>
      </w:r>
      <w:r w:rsidR="00D11EE8">
        <w:rPr>
          <w:szCs w:val="28"/>
        </w:rPr>
        <w:t>» Клявлинского района</w:t>
      </w:r>
    </w:p>
    <w:p w:rsidR="009B66A2" w:rsidRPr="00DD1D24" w:rsidRDefault="009B66A2" w:rsidP="00D77569">
      <w:pPr>
        <w:rPr>
          <w:szCs w:val="28"/>
        </w:rPr>
      </w:pPr>
    </w:p>
    <w:p w:rsidR="00BE1F48" w:rsidRPr="00DD1D24" w:rsidRDefault="00BE1F48" w:rsidP="003E538F">
      <w:pPr>
        <w:jc w:val="both"/>
        <w:rPr>
          <w:szCs w:val="28"/>
        </w:rPr>
      </w:pPr>
    </w:p>
    <w:p w:rsidR="0037511C" w:rsidRPr="00DD1D24" w:rsidRDefault="00D77569" w:rsidP="00A273B5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Во исполнение пункта 2 раздела </w:t>
      </w:r>
      <w:r>
        <w:rPr>
          <w:szCs w:val="28"/>
          <w:lang w:val="en-US"/>
        </w:rPr>
        <w:t>II</w:t>
      </w:r>
      <w:r>
        <w:rPr>
          <w:szCs w:val="28"/>
        </w:rPr>
        <w:t xml:space="preserve"> протокола заседания президиума (штаба) Правительственной комиссии по региональному развитию в Российской Федерации в целях обеспечения стабильного функционирования предприятий жилищно-коммунального комплекса, недопущения роста</w:t>
      </w:r>
      <w:r w:rsidR="00DB1C79">
        <w:rPr>
          <w:szCs w:val="28"/>
        </w:rPr>
        <w:t xml:space="preserve"> кредиторской задолженности перед </w:t>
      </w:r>
      <w:proofErr w:type="spellStart"/>
      <w:r w:rsidR="00DB1C79">
        <w:rPr>
          <w:szCs w:val="28"/>
        </w:rPr>
        <w:t>ресурсоснабжающими</w:t>
      </w:r>
      <w:proofErr w:type="spellEnd"/>
      <w:r w:rsidR="00DB1C79">
        <w:rPr>
          <w:szCs w:val="28"/>
        </w:rPr>
        <w:t xml:space="preserve"> организациями и обеспечения качественного предоставления коммунальных у</w:t>
      </w:r>
      <w:r w:rsidR="00D11EE8">
        <w:rPr>
          <w:szCs w:val="28"/>
        </w:rPr>
        <w:t>слуг населению, а также снижения</w:t>
      </w:r>
      <w:r w:rsidR="00DB1C79">
        <w:rPr>
          <w:szCs w:val="28"/>
        </w:rPr>
        <w:t xml:space="preserve"> дебиторской задолженности</w:t>
      </w:r>
      <w:r w:rsidR="00DB1C79" w:rsidRPr="00DB1C79">
        <w:rPr>
          <w:szCs w:val="28"/>
        </w:rPr>
        <w:t xml:space="preserve"> </w:t>
      </w:r>
      <w:r w:rsidR="00DB1C79">
        <w:rPr>
          <w:szCs w:val="28"/>
        </w:rPr>
        <w:t xml:space="preserve">перед </w:t>
      </w:r>
      <w:proofErr w:type="spellStart"/>
      <w:r w:rsidR="00DB1C79">
        <w:rPr>
          <w:szCs w:val="28"/>
        </w:rPr>
        <w:t>ресурсоснабжающими</w:t>
      </w:r>
      <w:proofErr w:type="spellEnd"/>
      <w:r w:rsidR="00DB1C79">
        <w:rPr>
          <w:szCs w:val="28"/>
        </w:rPr>
        <w:t xml:space="preserve"> организациями</w:t>
      </w:r>
      <w:r w:rsidR="00D11EE8">
        <w:rPr>
          <w:szCs w:val="28"/>
        </w:rPr>
        <w:t>,</w:t>
      </w:r>
      <w:r w:rsidR="002D2827" w:rsidRPr="00DD1D24">
        <w:rPr>
          <w:szCs w:val="28"/>
        </w:rPr>
        <w:t xml:space="preserve"> </w:t>
      </w:r>
      <w:r w:rsidR="003E538F" w:rsidRPr="00DD1D24">
        <w:rPr>
          <w:color w:val="000000"/>
          <w:szCs w:val="28"/>
        </w:rPr>
        <w:t>а</w:t>
      </w:r>
      <w:r w:rsidR="0037511C" w:rsidRPr="00DD1D24">
        <w:rPr>
          <w:color w:val="000000"/>
          <w:szCs w:val="28"/>
        </w:rPr>
        <w:t>дминистрация муниципального района Клявлинский</w:t>
      </w:r>
      <w:r w:rsidR="002203D6" w:rsidRPr="00DD1D24">
        <w:rPr>
          <w:color w:val="000000"/>
          <w:szCs w:val="28"/>
        </w:rPr>
        <w:t xml:space="preserve"> Самарской области</w:t>
      </w:r>
      <w:r w:rsidR="0037511C" w:rsidRPr="00DD1D24">
        <w:rPr>
          <w:color w:val="000000"/>
          <w:szCs w:val="28"/>
        </w:rPr>
        <w:t xml:space="preserve"> ПОСТАНОВЛЯЕТ:</w:t>
      </w:r>
    </w:p>
    <w:p w:rsidR="0037511C" w:rsidRPr="00DD1D24" w:rsidRDefault="0037511C" w:rsidP="00DB1C7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DD1D24">
        <w:rPr>
          <w:szCs w:val="28"/>
        </w:rPr>
        <w:t>1. Утвердить прилагаем</w:t>
      </w:r>
      <w:r w:rsidR="00DB1C79">
        <w:rPr>
          <w:szCs w:val="28"/>
        </w:rPr>
        <w:t>ую П</w:t>
      </w:r>
      <w:r w:rsidR="00DB1C79">
        <w:t>рограмму по повышению уровня собираемости платежей за коммунальные услуги</w:t>
      </w:r>
      <w:r w:rsidR="00F547A0">
        <w:t>, оказ</w:t>
      </w:r>
      <w:r w:rsidR="00D11EE8">
        <w:t>ываемы</w:t>
      </w:r>
      <w:r w:rsidR="00F547A0">
        <w:t>е</w:t>
      </w:r>
      <w:r w:rsidR="00DB1C79">
        <w:t xml:space="preserve"> МП «ПОЖКХ</w:t>
      </w:r>
      <w:r w:rsidR="00D11EE8">
        <w:t>» Клявлинского района</w:t>
      </w:r>
      <w:r w:rsidRPr="00DD1D24">
        <w:rPr>
          <w:szCs w:val="28"/>
        </w:rPr>
        <w:t>.</w:t>
      </w:r>
    </w:p>
    <w:p w:rsidR="0037511C" w:rsidRPr="00DD1D24" w:rsidRDefault="0037511C" w:rsidP="00A273B5">
      <w:pPr>
        <w:pStyle w:val="a3"/>
        <w:widowControl w:val="0"/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2.  Опубликовать настоящее постановление в газете «</w:t>
      </w:r>
      <w:r w:rsidR="00321E7D" w:rsidRPr="00DD1D24">
        <w:rPr>
          <w:szCs w:val="28"/>
        </w:rPr>
        <w:t>Вести муниципального района Клявлинский</w:t>
      </w:r>
      <w:r w:rsidR="00465E8C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» и разместить на официальном сайте </w:t>
      </w:r>
      <w:r w:rsidR="00465E8C" w:rsidRPr="00DD1D24">
        <w:rPr>
          <w:szCs w:val="28"/>
        </w:rPr>
        <w:t>а</w:t>
      </w:r>
      <w:r w:rsidRPr="00DD1D24">
        <w:rPr>
          <w:szCs w:val="28"/>
        </w:rPr>
        <w:t>дминистрации 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 в информационно-телекоммуникационной сети «Интернет».</w:t>
      </w:r>
    </w:p>
    <w:p w:rsidR="0037511C" w:rsidRPr="00DD1D24" w:rsidRDefault="0037511C" w:rsidP="00A273B5">
      <w:pPr>
        <w:pStyle w:val="a3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 xml:space="preserve">Настоящее постановление вступает в силу </w:t>
      </w:r>
      <w:r w:rsidR="00465E8C" w:rsidRPr="00DD1D24">
        <w:rPr>
          <w:szCs w:val="28"/>
        </w:rPr>
        <w:t>со дня</w:t>
      </w:r>
      <w:r w:rsidRPr="00DD1D24">
        <w:rPr>
          <w:szCs w:val="28"/>
        </w:rPr>
        <w:t xml:space="preserve"> его официального </w:t>
      </w:r>
      <w:r w:rsidRPr="00DD1D24">
        <w:rPr>
          <w:szCs w:val="28"/>
        </w:rPr>
        <w:lastRenderedPageBreak/>
        <w:t>опубликования</w:t>
      </w:r>
      <w:r w:rsidR="00D11EE8">
        <w:rPr>
          <w:szCs w:val="28"/>
        </w:rPr>
        <w:t xml:space="preserve"> и распространяется на правоотношения сторон, возникшие с 01.08.2026 года</w:t>
      </w:r>
      <w:r w:rsidRPr="00DD1D24">
        <w:rPr>
          <w:szCs w:val="28"/>
        </w:rPr>
        <w:t>.</w:t>
      </w:r>
    </w:p>
    <w:p w:rsidR="0037511C" w:rsidRPr="00DD1D24" w:rsidRDefault="00DB7586" w:rsidP="00A273B5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</w:t>
      </w:r>
      <w:r w:rsidR="0037511C" w:rsidRPr="00DD1D24">
        <w:rPr>
          <w:szCs w:val="28"/>
        </w:rPr>
        <w:t>полнением настоящего постановления оставляю за собой.</w:t>
      </w:r>
    </w:p>
    <w:p w:rsidR="00321E7D" w:rsidRDefault="00321E7D" w:rsidP="00A273B5">
      <w:pPr>
        <w:pStyle w:val="a3"/>
        <w:widowControl w:val="0"/>
        <w:shd w:val="clear" w:color="auto" w:fill="FFFFFF"/>
        <w:tabs>
          <w:tab w:val="left" w:pos="426"/>
        </w:tabs>
        <w:spacing w:line="360" w:lineRule="auto"/>
        <w:ind w:firstLineChars="709" w:firstLine="1985"/>
        <w:jc w:val="both"/>
        <w:rPr>
          <w:szCs w:val="28"/>
        </w:rPr>
      </w:pPr>
    </w:p>
    <w:p w:rsidR="00DD1D24" w:rsidRPr="00DD1D24" w:rsidRDefault="00DD1D24" w:rsidP="00A273B5">
      <w:pPr>
        <w:pStyle w:val="a3"/>
        <w:widowControl w:val="0"/>
        <w:shd w:val="clear" w:color="auto" w:fill="FFFFFF"/>
        <w:tabs>
          <w:tab w:val="left" w:pos="426"/>
        </w:tabs>
        <w:spacing w:line="360" w:lineRule="auto"/>
        <w:ind w:firstLineChars="709" w:firstLine="1985"/>
        <w:jc w:val="both"/>
        <w:rPr>
          <w:szCs w:val="28"/>
        </w:rPr>
      </w:pPr>
    </w:p>
    <w:p w:rsidR="00DD1D24" w:rsidRPr="00DD1D24" w:rsidRDefault="00DD1D24" w:rsidP="00A273B5">
      <w:pPr>
        <w:widowControl w:val="0"/>
        <w:rPr>
          <w:rFonts w:eastAsia="Calibri"/>
          <w:szCs w:val="28"/>
        </w:rPr>
      </w:pPr>
      <w:r w:rsidRPr="00DD1D24">
        <w:rPr>
          <w:rFonts w:eastAsia="Calibri"/>
          <w:szCs w:val="28"/>
        </w:rPr>
        <w:t xml:space="preserve">Глава муниципального </w:t>
      </w:r>
    </w:p>
    <w:p w:rsidR="00DD1D24" w:rsidRPr="00DD1D24" w:rsidRDefault="00DD1D24" w:rsidP="00A273B5">
      <w:pPr>
        <w:widowControl w:val="0"/>
        <w:rPr>
          <w:rFonts w:eastAsia="Calibri"/>
          <w:szCs w:val="28"/>
        </w:rPr>
      </w:pPr>
      <w:r w:rsidRPr="00DD1D24">
        <w:rPr>
          <w:rFonts w:eastAsia="Calibri"/>
          <w:szCs w:val="28"/>
        </w:rPr>
        <w:t xml:space="preserve">района Клявлинский </w:t>
      </w:r>
    </w:p>
    <w:p w:rsidR="00BE1F48" w:rsidRPr="00DD1D24" w:rsidRDefault="00DD1D24" w:rsidP="00A273B5">
      <w:pPr>
        <w:widowControl w:val="0"/>
        <w:shd w:val="clear" w:color="auto" w:fill="FFFFFF"/>
        <w:tabs>
          <w:tab w:val="left" w:pos="426"/>
        </w:tabs>
        <w:spacing w:line="360" w:lineRule="auto"/>
        <w:jc w:val="both"/>
        <w:rPr>
          <w:szCs w:val="28"/>
        </w:rPr>
      </w:pPr>
      <w:r w:rsidRPr="00DD1D24">
        <w:rPr>
          <w:rFonts w:eastAsia="Calibri"/>
          <w:szCs w:val="28"/>
        </w:rPr>
        <w:t xml:space="preserve">Самарской области </w:t>
      </w:r>
      <w:r>
        <w:rPr>
          <w:rFonts w:eastAsia="Calibri"/>
          <w:szCs w:val="28"/>
        </w:rPr>
        <w:t xml:space="preserve">                                                                       </w:t>
      </w:r>
      <w:proofErr w:type="spellStart"/>
      <w:r>
        <w:rPr>
          <w:rFonts w:eastAsia="Calibri"/>
          <w:szCs w:val="28"/>
        </w:rPr>
        <w:t>В.И.</w:t>
      </w:r>
      <w:r w:rsidRPr="00DD1D24">
        <w:rPr>
          <w:rFonts w:eastAsia="Calibri"/>
          <w:szCs w:val="28"/>
        </w:rPr>
        <w:t>Колесников</w:t>
      </w:r>
      <w:proofErr w:type="spellEnd"/>
      <w:r w:rsidRPr="00DD1D24">
        <w:rPr>
          <w:rFonts w:eastAsia="Calibri"/>
          <w:szCs w:val="28"/>
        </w:rPr>
        <w:t xml:space="preserve">  </w:t>
      </w:r>
    </w:p>
    <w:p w:rsidR="0037511C" w:rsidRPr="00DD1D24" w:rsidRDefault="0037511C" w:rsidP="0037511C">
      <w:pPr>
        <w:spacing w:line="360" w:lineRule="auto"/>
        <w:jc w:val="both"/>
        <w:rPr>
          <w:color w:val="FF0000"/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  <w:bookmarkStart w:id="0" w:name="_GoBack"/>
      <w:bookmarkEnd w:id="0"/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F547A0" w:rsidRDefault="00F547A0" w:rsidP="0037511C">
      <w:pPr>
        <w:spacing w:line="360" w:lineRule="auto"/>
        <w:jc w:val="both"/>
        <w:rPr>
          <w:szCs w:val="28"/>
        </w:rPr>
      </w:pPr>
    </w:p>
    <w:p w:rsidR="0037511C" w:rsidRPr="009B66A2" w:rsidRDefault="009B66A2" w:rsidP="0037511C">
      <w:pPr>
        <w:spacing w:line="360" w:lineRule="auto"/>
        <w:jc w:val="both"/>
        <w:rPr>
          <w:szCs w:val="28"/>
        </w:rPr>
      </w:pPr>
      <w:r w:rsidRPr="009B66A2">
        <w:rPr>
          <w:szCs w:val="28"/>
        </w:rPr>
        <w:t>Иванова О.А.</w:t>
      </w:r>
    </w:p>
    <w:p w:rsidR="00552A42" w:rsidRDefault="00552A42" w:rsidP="0037511C">
      <w:pPr>
        <w:spacing w:line="360" w:lineRule="auto"/>
        <w:jc w:val="both"/>
        <w:rPr>
          <w:sz w:val="20"/>
          <w:szCs w:val="28"/>
        </w:rPr>
        <w:sectPr w:rsidR="00552A42" w:rsidSect="00DD1D24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:rsidR="00C2118C" w:rsidRDefault="00C2118C" w:rsidP="00C2118C">
      <w:pPr>
        <w:ind w:left="4962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:rsidR="0037511C" w:rsidRPr="00DD1D24" w:rsidRDefault="00C2118C" w:rsidP="00C2118C">
      <w:pPr>
        <w:ind w:left="4962"/>
        <w:jc w:val="right"/>
        <w:rPr>
          <w:sz w:val="24"/>
        </w:rPr>
      </w:pPr>
      <w:r>
        <w:rPr>
          <w:sz w:val="24"/>
        </w:rPr>
        <w:t xml:space="preserve">к </w:t>
      </w:r>
      <w:r w:rsidR="0037511C" w:rsidRPr="00DD1D24">
        <w:rPr>
          <w:sz w:val="24"/>
        </w:rPr>
        <w:t>постановлени</w:t>
      </w:r>
      <w:r>
        <w:rPr>
          <w:sz w:val="24"/>
        </w:rPr>
        <w:t>ю</w:t>
      </w:r>
      <w:r w:rsidR="0037511C" w:rsidRPr="00DD1D24">
        <w:rPr>
          <w:sz w:val="24"/>
        </w:rPr>
        <w:t xml:space="preserve"> </w:t>
      </w:r>
      <w:r w:rsidR="00374F2D" w:rsidRPr="00DD1D24">
        <w:rPr>
          <w:sz w:val="24"/>
        </w:rPr>
        <w:t>а</w:t>
      </w:r>
      <w:r w:rsidR="0037511C" w:rsidRPr="00DD1D24">
        <w:rPr>
          <w:sz w:val="24"/>
        </w:rPr>
        <w:t>дминистрации</w:t>
      </w:r>
    </w:p>
    <w:p w:rsidR="0037511C" w:rsidRPr="00DD1D24" w:rsidRDefault="0037511C" w:rsidP="00C2118C">
      <w:pPr>
        <w:ind w:left="4962"/>
        <w:jc w:val="right"/>
        <w:rPr>
          <w:sz w:val="24"/>
        </w:rPr>
      </w:pPr>
      <w:r w:rsidRPr="00DD1D24">
        <w:rPr>
          <w:sz w:val="24"/>
        </w:rPr>
        <w:t>муниципального района Клявлинский</w:t>
      </w:r>
      <w:r w:rsidR="002203D6" w:rsidRPr="00DD1D24">
        <w:rPr>
          <w:sz w:val="24"/>
        </w:rPr>
        <w:t xml:space="preserve"> Самарской области</w:t>
      </w:r>
    </w:p>
    <w:p w:rsidR="0037511C" w:rsidRPr="00DD1D24" w:rsidRDefault="0037511C" w:rsidP="00C2118C">
      <w:pPr>
        <w:ind w:left="4962"/>
        <w:jc w:val="right"/>
        <w:rPr>
          <w:sz w:val="24"/>
        </w:rPr>
      </w:pPr>
      <w:r w:rsidRPr="00DD1D24">
        <w:rPr>
          <w:sz w:val="24"/>
        </w:rPr>
        <w:t xml:space="preserve">от </w:t>
      </w:r>
      <w:r w:rsidR="00226F50" w:rsidRPr="00DD1D24">
        <w:rPr>
          <w:sz w:val="24"/>
        </w:rPr>
        <w:t>2</w:t>
      </w:r>
      <w:r w:rsidR="009B66A2">
        <w:rPr>
          <w:sz w:val="24"/>
        </w:rPr>
        <w:t>9</w:t>
      </w:r>
      <w:r w:rsidR="002E6AC7">
        <w:rPr>
          <w:sz w:val="24"/>
        </w:rPr>
        <w:t>.0</w:t>
      </w:r>
      <w:r w:rsidR="009B66A2">
        <w:rPr>
          <w:sz w:val="24"/>
        </w:rPr>
        <w:t>7</w:t>
      </w:r>
      <w:r w:rsidR="002203D6" w:rsidRPr="00DD1D24">
        <w:rPr>
          <w:sz w:val="24"/>
        </w:rPr>
        <w:t>.202</w:t>
      </w:r>
      <w:r w:rsidR="00226F50" w:rsidRPr="00DD1D24">
        <w:rPr>
          <w:sz w:val="24"/>
        </w:rPr>
        <w:t>6</w:t>
      </w:r>
      <w:r w:rsidR="003A74E5" w:rsidRPr="00DD1D24">
        <w:rPr>
          <w:sz w:val="24"/>
        </w:rPr>
        <w:t xml:space="preserve"> </w:t>
      </w:r>
      <w:r w:rsidR="002203D6" w:rsidRPr="00DD1D24">
        <w:rPr>
          <w:sz w:val="24"/>
        </w:rPr>
        <w:t xml:space="preserve">г. </w:t>
      </w:r>
      <w:r w:rsidRPr="00DD1D24">
        <w:rPr>
          <w:sz w:val="24"/>
        </w:rPr>
        <w:t xml:space="preserve">№ </w:t>
      </w:r>
      <w:r w:rsidR="002E6AC7">
        <w:rPr>
          <w:sz w:val="24"/>
        </w:rPr>
        <w:t>2</w:t>
      </w:r>
      <w:r w:rsidR="009B66A2">
        <w:rPr>
          <w:sz w:val="24"/>
        </w:rPr>
        <w:t>74</w:t>
      </w:r>
    </w:p>
    <w:p w:rsidR="00A33D08" w:rsidRPr="00DD1D24" w:rsidRDefault="00A33D08" w:rsidP="002D2827">
      <w:pPr>
        <w:spacing w:line="276" w:lineRule="auto"/>
        <w:jc w:val="center"/>
        <w:rPr>
          <w:szCs w:val="28"/>
        </w:rPr>
      </w:pPr>
    </w:p>
    <w:p w:rsidR="00F547A0" w:rsidRDefault="00F547A0" w:rsidP="00F547A0">
      <w:pPr>
        <w:spacing w:line="259" w:lineRule="auto"/>
        <w:jc w:val="center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П</w:t>
      </w:r>
      <w:r>
        <w:rPr>
          <w:rFonts w:eastAsia="Calibri"/>
          <w:b/>
          <w:bCs/>
          <w:szCs w:val="28"/>
          <w:lang w:eastAsia="en-US"/>
        </w:rPr>
        <w:t>РОГРАММА</w:t>
      </w:r>
      <w:r w:rsidRPr="00F547A0">
        <w:rPr>
          <w:rFonts w:eastAsia="Calibri"/>
          <w:b/>
          <w:bCs/>
          <w:szCs w:val="28"/>
          <w:lang w:eastAsia="en-US"/>
        </w:rPr>
        <w:t xml:space="preserve"> </w:t>
      </w:r>
    </w:p>
    <w:p w:rsidR="00F547A0" w:rsidRDefault="00F547A0" w:rsidP="00F547A0">
      <w:pPr>
        <w:spacing w:line="259" w:lineRule="auto"/>
        <w:jc w:val="center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по повышению уровня собираемости платежей за коммунальные услуги</w:t>
      </w:r>
      <w:r w:rsidR="00D11EE8">
        <w:rPr>
          <w:rFonts w:eastAsia="Calibri"/>
          <w:b/>
          <w:bCs/>
          <w:szCs w:val="28"/>
          <w:lang w:eastAsia="en-US"/>
        </w:rPr>
        <w:t>, оказываемые</w:t>
      </w:r>
      <w:r w:rsidRPr="00F547A0">
        <w:rPr>
          <w:rFonts w:eastAsia="Calibri"/>
          <w:b/>
          <w:bCs/>
          <w:szCs w:val="28"/>
          <w:lang w:eastAsia="en-US"/>
        </w:rPr>
        <w:t xml:space="preserve"> МП «ПОЖКХ</w:t>
      </w:r>
      <w:r w:rsidR="00D11EE8">
        <w:rPr>
          <w:rFonts w:eastAsia="Calibri"/>
          <w:b/>
          <w:bCs/>
          <w:szCs w:val="28"/>
          <w:lang w:eastAsia="en-US"/>
        </w:rPr>
        <w:t>» Клявлинского района</w:t>
      </w:r>
    </w:p>
    <w:p w:rsidR="00F547A0" w:rsidRPr="00F547A0" w:rsidRDefault="00F547A0" w:rsidP="00F547A0">
      <w:pPr>
        <w:spacing w:line="259" w:lineRule="auto"/>
        <w:jc w:val="center"/>
        <w:rPr>
          <w:rFonts w:eastAsia="Calibri"/>
          <w:b/>
          <w:bCs/>
          <w:szCs w:val="28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2"/>
        <w:gridCol w:w="6592"/>
      </w:tblGrid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jc w:val="center"/>
              <w:rPr>
                <w:b/>
                <w:bCs/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ПАСПОРТ ПРОГРАММЫ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Наименование программы</w:t>
            </w:r>
          </w:p>
        </w:tc>
        <w:tc>
          <w:tcPr>
            <w:tcW w:w="0" w:type="auto"/>
            <w:hideMark/>
          </w:tcPr>
          <w:p w:rsidR="00775746" w:rsidRPr="00775746" w:rsidRDefault="00775746" w:rsidP="00D11EE8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Программа по повышению уровня собираемости платежей за коммунальные услуги, оказ</w:t>
            </w:r>
            <w:r w:rsidR="00D11EE8">
              <w:rPr>
                <w:szCs w:val="28"/>
                <w:bdr w:val="single" w:sz="2" w:space="0" w:color="E3E3E3" w:frame="1"/>
              </w:rPr>
              <w:t>ываемые</w:t>
            </w:r>
            <w:r w:rsidRPr="00775746">
              <w:rPr>
                <w:szCs w:val="28"/>
                <w:bdr w:val="single" w:sz="2" w:space="0" w:color="E3E3E3" w:frame="1"/>
              </w:rPr>
              <w:t xml:space="preserve"> МП «ПОЖКХ</w:t>
            </w:r>
            <w:r w:rsidR="00D11EE8">
              <w:rPr>
                <w:szCs w:val="28"/>
                <w:bdr w:val="single" w:sz="2" w:space="0" w:color="E3E3E3" w:frame="1"/>
              </w:rPr>
              <w:t>» Клявлинского района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Заказчик программы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Администрация муниципального района Клявлинский Самарской области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Исполнитель программы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МП «ПОЖКХ</w:t>
            </w:r>
            <w:r w:rsidR="00D11EE8">
              <w:rPr>
                <w:szCs w:val="28"/>
                <w:bdr w:val="single" w:sz="2" w:space="0" w:color="E3E3E3" w:frame="1"/>
              </w:rPr>
              <w:t>» Клявлинского района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Срок реализации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12 месяцев (с августа 2026 г. по август 2027 г.)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Цель программы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Достижение уровня собираемости платежей не менее 95% и снижение просроченной дебиторской за</w:t>
            </w:r>
            <w:r w:rsidR="00D11EE8">
              <w:rPr>
                <w:szCs w:val="28"/>
                <w:bdr w:val="single" w:sz="2" w:space="0" w:color="E3E3E3" w:frame="1"/>
              </w:rPr>
              <w:t>долженности не менее чем на 30%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Основные задачи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1. Инвентариза</w:t>
            </w:r>
            <w:r w:rsidR="00D11EE8">
              <w:rPr>
                <w:szCs w:val="28"/>
                <w:bdr w:val="single" w:sz="2" w:space="0" w:color="E3E3E3" w:frame="1"/>
              </w:rPr>
              <w:t>ция и сегментация задолженности</w:t>
            </w:r>
            <w:r w:rsidRPr="00775746">
              <w:rPr>
                <w:szCs w:val="28"/>
              </w:rPr>
              <w:br/>
            </w:r>
            <w:r w:rsidRPr="00775746">
              <w:rPr>
                <w:szCs w:val="28"/>
                <w:bdr w:val="single" w:sz="2" w:space="0" w:color="E3E3E3" w:frame="1"/>
              </w:rPr>
              <w:t xml:space="preserve">2. Внедрение досудебных и </w:t>
            </w:r>
            <w:r w:rsidR="00D11EE8">
              <w:rPr>
                <w:szCs w:val="28"/>
                <w:bdr w:val="single" w:sz="2" w:space="0" w:color="E3E3E3" w:frame="1"/>
              </w:rPr>
              <w:t>цифровых инструментов взыскания</w:t>
            </w:r>
            <w:r w:rsidRPr="00775746">
              <w:rPr>
                <w:szCs w:val="28"/>
              </w:rPr>
              <w:br/>
            </w:r>
            <w:r w:rsidRPr="00775746">
              <w:rPr>
                <w:szCs w:val="28"/>
                <w:bdr w:val="single" w:sz="2" w:space="0" w:color="E3E3E3" w:frame="1"/>
              </w:rPr>
              <w:t>3. Повышение финансовой грамотности и д</w:t>
            </w:r>
            <w:r w:rsidR="00D11EE8">
              <w:rPr>
                <w:szCs w:val="28"/>
                <w:bdr w:val="single" w:sz="2" w:space="0" w:color="E3E3E3" w:frame="1"/>
              </w:rPr>
              <w:t>оступности оплаты для населения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Ожидаемые результаты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– Уровень собираемости: ≥ 95% к концу срока.</w:t>
            </w:r>
            <w:r w:rsidRPr="00775746">
              <w:rPr>
                <w:szCs w:val="28"/>
              </w:rPr>
              <w:br/>
            </w:r>
            <w:r w:rsidRPr="00775746">
              <w:rPr>
                <w:szCs w:val="28"/>
                <w:bdr w:val="single" w:sz="2" w:space="0" w:color="E3E3E3" w:frame="1"/>
              </w:rPr>
              <w:t>– Доля реструктурированных долгов: ≥ 20%.</w:t>
            </w:r>
            <w:r w:rsidRPr="00775746">
              <w:rPr>
                <w:szCs w:val="28"/>
              </w:rPr>
              <w:br/>
            </w:r>
            <w:r w:rsidRPr="00775746">
              <w:rPr>
                <w:szCs w:val="28"/>
                <w:bdr w:val="single" w:sz="2" w:space="0" w:color="E3E3E3" w:frame="1"/>
              </w:rPr>
              <w:t>– Охват уведомлением дол</w:t>
            </w:r>
            <w:r w:rsidR="00D11EE8">
              <w:rPr>
                <w:szCs w:val="28"/>
                <w:bdr w:val="single" w:sz="2" w:space="0" w:color="E3E3E3" w:frame="1"/>
              </w:rPr>
              <w:t>жников (с долгом &gt;2 мес.): 100%</w:t>
            </w:r>
          </w:p>
        </w:tc>
      </w:tr>
      <w:tr w:rsidR="00775746" w:rsidRPr="00775746" w:rsidTr="00775746"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b/>
                <w:bCs/>
                <w:szCs w:val="28"/>
                <w:bdr w:val="single" w:sz="2" w:space="0" w:color="E3E3E3" w:frame="1"/>
              </w:rPr>
              <w:t>Источник финансирования</w:t>
            </w:r>
          </w:p>
        </w:tc>
        <w:tc>
          <w:tcPr>
            <w:tcW w:w="0" w:type="auto"/>
            <w:hideMark/>
          </w:tcPr>
          <w:p w:rsidR="00775746" w:rsidRPr="00775746" w:rsidRDefault="00775746" w:rsidP="00775746">
            <w:pPr>
              <w:rPr>
                <w:szCs w:val="28"/>
              </w:rPr>
            </w:pPr>
            <w:r w:rsidRPr="00775746">
              <w:rPr>
                <w:szCs w:val="28"/>
                <w:bdr w:val="single" w:sz="2" w:space="0" w:color="E3E3E3" w:frame="1"/>
              </w:rPr>
              <w:t>Средства, предусмотренные в бюджете МП «ПОЖКХ</w:t>
            </w:r>
            <w:r w:rsidR="00D11EE8">
              <w:rPr>
                <w:szCs w:val="28"/>
                <w:bdr w:val="single" w:sz="2" w:space="0" w:color="E3E3E3" w:frame="1"/>
              </w:rPr>
              <w:t>»</w:t>
            </w:r>
            <w:r w:rsidRPr="00775746">
              <w:rPr>
                <w:szCs w:val="28"/>
                <w:bdr w:val="single" w:sz="2" w:space="0" w:color="E3E3E3" w:frame="1"/>
              </w:rPr>
              <w:t xml:space="preserve"> Клявлинского </w:t>
            </w:r>
            <w:r w:rsidR="00D11EE8">
              <w:rPr>
                <w:szCs w:val="28"/>
                <w:bdr w:val="single" w:sz="2" w:space="0" w:color="E3E3E3" w:frame="1"/>
              </w:rPr>
              <w:t>района на текущую деятельность</w:t>
            </w:r>
          </w:p>
        </w:tc>
      </w:tr>
    </w:tbl>
    <w:p w:rsidR="00775746" w:rsidRDefault="00775746" w:rsidP="00F547A0">
      <w:pPr>
        <w:spacing w:after="160" w:line="259" w:lineRule="auto"/>
        <w:rPr>
          <w:rFonts w:eastAsia="Calibri"/>
          <w:b/>
          <w:bCs/>
          <w:szCs w:val="28"/>
          <w:lang w:eastAsia="en-US"/>
        </w:rPr>
      </w:pPr>
    </w:p>
    <w:p w:rsidR="00F547A0" w:rsidRPr="00F547A0" w:rsidRDefault="00F547A0" w:rsidP="00F547A0">
      <w:pPr>
        <w:spacing w:after="160" w:line="259" w:lineRule="auto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Цель программы</w:t>
      </w:r>
    </w:p>
    <w:p w:rsidR="00F547A0" w:rsidRPr="00F547A0" w:rsidRDefault="00F547A0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Повысить уровень собираемости платежей за коммунальные услуги в муниципальном районе до не менее 95 % в течение 12 месяцев с момента запуска программы.</w:t>
      </w:r>
    </w:p>
    <w:p w:rsidR="00F547A0" w:rsidRPr="00F547A0" w:rsidRDefault="00F547A0" w:rsidP="00F547A0">
      <w:pPr>
        <w:spacing w:after="160" w:line="259" w:lineRule="auto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Задачи</w:t>
      </w:r>
    </w:p>
    <w:p w:rsidR="00F547A0" w:rsidRPr="00F547A0" w:rsidRDefault="00F547A0" w:rsidP="00F547A0">
      <w:pPr>
        <w:numPr>
          <w:ilvl w:val="0"/>
          <w:numId w:val="4"/>
        </w:num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выявить и структурировать причины неплатежей;</w:t>
      </w:r>
    </w:p>
    <w:p w:rsidR="00F547A0" w:rsidRPr="00F547A0" w:rsidRDefault="00F547A0" w:rsidP="00F547A0">
      <w:pPr>
        <w:numPr>
          <w:ilvl w:val="0"/>
          <w:numId w:val="4"/>
        </w:num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lastRenderedPageBreak/>
        <w:t>внедрить систему раннего предупреждения и досудебного урегулирования задолженности;</w:t>
      </w:r>
    </w:p>
    <w:p w:rsidR="00F547A0" w:rsidRPr="00F547A0" w:rsidRDefault="00F547A0" w:rsidP="00F547A0">
      <w:pPr>
        <w:numPr>
          <w:ilvl w:val="0"/>
          <w:numId w:val="4"/>
        </w:num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повысить информированность и платёжную дисциплину населения;</w:t>
      </w:r>
    </w:p>
    <w:p w:rsidR="00F547A0" w:rsidRPr="00F547A0" w:rsidRDefault="00F547A0" w:rsidP="00F547A0">
      <w:pPr>
        <w:numPr>
          <w:ilvl w:val="0"/>
          <w:numId w:val="4"/>
        </w:num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обеспечить прозрачность начислений и удобство оплаты;</w:t>
      </w:r>
    </w:p>
    <w:p w:rsidR="00F547A0" w:rsidRPr="00F547A0" w:rsidRDefault="00F547A0" w:rsidP="00F547A0">
      <w:pPr>
        <w:numPr>
          <w:ilvl w:val="0"/>
          <w:numId w:val="4"/>
        </w:num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наладить регулярный мониторинг и отчётность для оперативного реагирования.</w:t>
      </w:r>
    </w:p>
    <w:p w:rsidR="00F547A0" w:rsidRPr="00F547A0" w:rsidRDefault="00476BA7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pict>
          <v:rect id="_x0000_i1026" style="width:0;height:1.5pt" o:hralign="center" o:hrstd="t" o:hr="t" fillcolor="#a0a0a0" stroked="f"/>
        </w:pict>
      </w:r>
    </w:p>
    <w:p w:rsidR="00F547A0" w:rsidRPr="00F547A0" w:rsidRDefault="00F547A0" w:rsidP="00F547A0">
      <w:pPr>
        <w:spacing w:after="160" w:line="259" w:lineRule="auto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Блок 1. Аналитические и организационные мероприятия</w:t>
      </w:r>
    </w:p>
    <w:p w:rsidR="00F547A0" w:rsidRDefault="00F547A0" w:rsidP="00F547A0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1.1.</w:t>
      </w:r>
      <w:r w:rsidRPr="00F547A0">
        <w:rPr>
          <w:rFonts w:eastAsia="Calibri"/>
          <w:szCs w:val="28"/>
          <w:lang w:eastAsia="en-US"/>
        </w:rPr>
        <w:t> Инвентаризация дебиторской задолженности с разбивкой по населённым пунктам района.</w:t>
      </w:r>
    </w:p>
    <w:p w:rsidR="00F547A0" w:rsidRDefault="00F547A0" w:rsidP="00F547A0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1 месяц с начала программы.</w:t>
      </w:r>
    </w:p>
    <w:p w:rsidR="00F547A0" w:rsidRDefault="00F547A0" w:rsidP="00F547A0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="00D11EE8">
        <w:rPr>
          <w:rFonts w:eastAsia="Calibri"/>
          <w:szCs w:val="28"/>
          <w:lang w:eastAsia="en-US"/>
        </w:rPr>
        <w:t> заместитель Г</w:t>
      </w:r>
      <w:r w:rsidRPr="00F547A0">
        <w:rPr>
          <w:rFonts w:eastAsia="Calibri"/>
          <w:szCs w:val="28"/>
          <w:lang w:eastAsia="en-US"/>
        </w:rPr>
        <w:t xml:space="preserve">лавы </w:t>
      </w:r>
      <w:r w:rsidR="00D11EE8">
        <w:rPr>
          <w:rFonts w:eastAsia="Calibri"/>
          <w:szCs w:val="28"/>
          <w:lang w:eastAsia="en-US"/>
        </w:rPr>
        <w:t xml:space="preserve">муниципального </w:t>
      </w:r>
      <w:r w:rsidRPr="00F547A0">
        <w:rPr>
          <w:rFonts w:eastAsia="Calibri"/>
          <w:szCs w:val="28"/>
          <w:lang w:eastAsia="en-US"/>
        </w:rPr>
        <w:t>района</w:t>
      </w:r>
      <w:r w:rsidR="00D11EE8">
        <w:rPr>
          <w:rFonts w:eastAsia="Calibri"/>
          <w:szCs w:val="28"/>
          <w:lang w:eastAsia="en-US"/>
        </w:rPr>
        <w:t xml:space="preserve"> Клявлинский Самарской области</w:t>
      </w:r>
      <w:r w:rsidRPr="00F547A0">
        <w:rPr>
          <w:rFonts w:eastAsia="Calibri"/>
          <w:szCs w:val="28"/>
          <w:lang w:eastAsia="en-US"/>
        </w:rPr>
        <w:t xml:space="preserve"> по строительству и ЖКХ, МП «ПОЖКХ</w:t>
      </w:r>
      <w:r w:rsidR="00D11EE8">
        <w:rPr>
          <w:rFonts w:eastAsia="Calibri"/>
          <w:szCs w:val="28"/>
          <w:lang w:eastAsia="en-US"/>
        </w:rPr>
        <w:t>»</w:t>
      </w:r>
      <w:r w:rsidRPr="00F547A0">
        <w:rPr>
          <w:rFonts w:eastAsia="Calibri"/>
          <w:szCs w:val="28"/>
          <w:lang w:eastAsia="en-US"/>
        </w:rPr>
        <w:t xml:space="preserve"> К</w:t>
      </w:r>
      <w:r w:rsidR="00D11EE8">
        <w:rPr>
          <w:rFonts w:eastAsia="Calibri"/>
          <w:szCs w:val="28"/>
          <w:lang w:eastAsia="en-US"/>
        </w:rPr>
        <w:t>лявлинского района</w:t>
      </w:r>
      <w:r w:rsidRPr="00F547A0">
        <w:rPr>
          <w:rFonts w:eastAsia="Calibri"/>
          <w:szCs w:val="28"/>
          <w:lang w:eastAsia="en-US"/>
        </w:rPr>
        <w:t>.</w:t>
      </w:r>
    </w:p>
    <w:p w:rsidR="00F547A0" w:rsidRDefault="00F547A0" w:rsidP="00F547A0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реестр должников с сегментацией по срокам задолженности (до 3 мес., 3–6 мес., свыше 6 мес.) и по категориям потребителей (население, бюджетные учреждения, ИП/</w:t>
      </w:r>
      <w:proofErr w:type="spellStart"/>
      <w:r w:rsidRPr="00F547A0">
        <w:rPr>
          <w:rFonts w:eastAsia="Calibri"/>
          <w:szCs w:val="28"/>
          <w:lang w:eastAsia="en-US"/>
        </w:rPr>
        <w:t>юрлица</w:t>
      </w:r>
      <w:proofErr w:type="spellEnd"/>
      <w:r w:rsidRPr="00F547A0">
        <w:rPr>
          <w:rFonts w:eastAsia="Calibri"/>
          <w:szCs w:val="28"/>
          <w:lang w:eastAsia="en-US"/>
        </w:rPr>
        <w:t>).</w:t>
      </w:r>
    </w:p>
    <w:p w:rsidR="00F547A0" w:rsidRPr="00F547A0" w:rsidRDefault="00F547A0" w:rsidP="00F547A0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F547A0" w:rsidRDefault="00F547A0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1.2.</w:t>
      </w:r>
      <w:r w:rsidRPr="00F547A0">
        <w:rPr>
          <w:rFonts w:eastAsia="Calibri"/>
          <w:szCs w:val="28"/>
          <w:lang w:eastAsia="en-US"/>
        </w:rPr>
        <w:t> Актуализация состава комиссии по рассмотрению вопросов погашения задолженности предприятий ЖКХ за ТЭР, населения и прочих потребителей за жилищно-коммунальные услуги.</w:t>
      </w:r>
    </w:p>
    <w:p w:rsidR="00F547A0" w:rsidRDefault="00F547A0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 xml:space="preserve"> 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август 2026.</w:t>
      </w:r>
    </w:p>
    <w:p w:rsidR="00F547A0" w:rsidRDefault="00F547A0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</w:t>
      </w:r>
      <w:r w:rsidR="00D11EE8" w:rsidRPr="00D11EE8">
        <w:rPr>
          <w:rFonts w:eastAsia="Calibri"/>
          <w:szCs w:val="28"/>
          <w:lang w:eastAsia="en-US"/>
        </w:rPr>
        <w:t>заместитель Главы муниципального района Клявлинский Самарской области по строительству и ЖКХ</w:t>
      </w:r>
      <w:r w:rsidRPr="00F547A0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проведение заседаний комиссии не реже одного раза в месяц.</w:t>
      </w:r>
    </w:p>
    <w:p w:rsidR="00F547A0" w:rsidRPr="00F547A0" w:rsidRDefault="00476BA7" w:rsidP="00F547A0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pict>
          <v:rect id="_x0000_i1027" style="width:0;height:1.5pt" o:hralign="center" o:hrstd="t" o:hr="t" fillcolor="#a0a0a0" stroked="f"/>
        </w:pict>
      </w:r>
    </w:p>
    <w:p w:rsidR="00F547A0" w:rsidRPr="00F547A0" w:rsidRDefault="00F547A0" w:rsidP="00F547A0">
      <w:pPr>
        <w:spacing w:after="160" w:line="259" w:lineRule="auto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Блок 2. Профилактика и повышение платёжной дисциплины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2.1.</w:t>
      </w:r>
      <w:r w:rsidRPr="00F547A0">
        <w:rPr>
          <w:rFonts w:eastAsia="Calibri"/>
          <w:szCs w:val="28"/>
          <w:lang w:eastAsia="en-US"/>
        </w:rPr>
        <w:t xml:space="preserve"> Внедрение системы уведомлений (письменное уведомление, </w:t>
      </w:r>
      <w:proofErr w:type="spellStart"/>
      <w:r w:rsidRPr="00F547A0">
        <w:rPr>
          <w:rFonts w:eastAsia="Calibri"/>
          <w:szCs w:val="28"/>
          <w:lang w:eastAsia="en-US"/>
        </w:rPr>
        <w:t>обзвон</w:t>
      </w:r>
      <w:proofErr w:type="spellEnd"/>
      <w:r w:rsidRPr="00F547A0">
        <w:rPr>
          <w:rFonts w:eastAsia="Calibri"/>
          <w:szCs w:val="28"/>
          <w:lang w:eastAsia="en-US"/>
        </w:rPr>
        <w:t>) о начислениях и приближении срока оплаты.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запуск в течение 2 месяцев.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охват не менее 80 % лицевых счетов, снижение доли «забывших» плательщиков.</w:t>
      </w:r>
    </w:p>
    <w:p w:rsidR="00BB3EDE" w:rsidRDefault="00BB3EDE" w:rsidP="00BB3EDE">
      <w:pPr>
        <w:spacing w:line="259" w:lineRule="auto"/>
        <w:jc w:val="both"/>
        <w:rPr>
          <w:rFonts w:eastAsia="Calibri"/>
          <w:b/>
          <w:bCs/>
          <w:szCs w:val="28"/>
          <w:lang w:eastAsia="en-US"/>
        </w:rPr>
      </w:pP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lastRenderedPageBreak/>
        <w:t>Мероприятие 2.2.</w:t>
      </w:r>
      <w:r w:rsidRPr="00F547A0">
        <w:rPr>
          <w:rFonts w:eastAsia="Calibri"/>
          <w:szCs w:val="28"/>
          <w:lang w:eastAsia="en-US"/>
        </w:rPr>
        <w:t> Размещение информационных стендов в МФЦ, отделениях почты, сельских администрациях, местах приёма платежей с разъяснениями о сроках, способах оплаты, льготах и последствиях просрочки.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2 месяца.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администрация</w:t>
      </w:r>
      <w:r w:rsidR="00D11EE8">
        <w:rPr>
          <w:rFonts w:eastAsia="Calibri"/>
          <w:szCs w:val="28"/>
          <w:lang w:eastAsia="en-US"/>
        </w:rPr>
        <w:t xml:space="preserve"> муниципального</w:t>
      </w:r>
      <w:r w:rsidRPr="00F547A0">
        <w:rPr>
          <w:rFonts w:eastAsia="Calibri"/>
          <w:szCs w:val="28"/>
          <w:lang w:eastAsia="en-US"/>
        </w:rPr>
        <w:t xml:space="preserve"> района</w:t>
      </w:r>
      <w:r w:rsidR="00D11EE8">
        <w:rPr>
          <w:rFonts w:eastAsia="Calibri"/>
          <w:szCs w:val="28"/>
          <w:lang w:eastAsia="en-US"/>
        </w:rPr>
        <w:t xml:space="preserve"> Клявлинский Самарской области</w:t>
      </w:r>
      <w:r w:rsidRPr="00F547A0">
        <w:rPr>
          <w:rFonts w:eastAsia="Calibri"/>
          <w:szCs w:val="28"/>
          <w:lang w:eastAsia="en-US"/>
        </w:rPr>
        <w:t>, 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  <w:r w:rsidRPr="00F547A0">
        <w:rPr>
          <w:rFonts w:eastAsia="Calibri"/>
          <w:color w:val="FF0000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не менее 15 информационных точек в районе.</w:t>
      </w:r>
    </w:p>
    <w:p w:rsidR="00BB3EDE" w:rsidRPr="00F547A0" w:rsidRDefault="00BB3EDE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2.3.</w:t>
      </w:r>
      <w:r w:rsidRPr="00F547A0">
        <w:rPr>
          <w:rFonts w:eastAsia="Calibri"/>
          <w:szCs w:val="28"/>
          <w:lang w:eastAsia="en-US"/>
        </w:rPr>
        <w:t> Проведение «Дней разъяснений» в крупных населённых пунктах (приём граждан совместно с РСО, соцзащитой) с консультацией по субсидиям, реструктуризации, перерасчётам.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ежемесячно, начиная со 2</w:t>
      </w:r>
      <w:r w:rsidRPr="00F547A0">
        <w:rPr>
          <w:rFonts w:eastAsia="Calibri"/>
          <w:szCs w:val="28"/>
          <w:lang w:eastAsia="en-US"/>
        </w:rPr>
        <w:noBreakHyphen/>
        <w:t>го месяца.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не менее 3 мероприятий в квартал.</w:t>
      </w:r>
    </w:p>
    <w:p w:rsidR="00BB3EDE" w:rsidRPr="00F547A0" w:rsidRDefault="00BB3EDE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2.4.</w:t>
      </w:r>
      <w:r w:rsidRPr="00F547A0">
        <w:rPr>
          <w:rFonts w:eastAsia="Calibri"/>
          <w:szCs w:val="28"/>
          <w:lang w:eastAsia="en-US"/>
        </w:rPr>
        <w:t xml:space="preserve"> Публикация в районной газете и </w:t>
      </w:r>
      <w:proofErr w:type="spellStart"/>
      <w:r w:rsidRPr="00F547A0">
        <w:rPr>
          <w:rFonts w:eastAsia="Calibri"/>
          <w:szCs w:val="28"/>
          <w:lang w:eastAsia="en-US"/>
        </w:rPr>
        <w:t>соцсетях</w:t>
      </w:r>
      <w:proofErr w:type="spellEnd"/>
      <w:r w:rsidRPr="00F547A0">
        <w:rPr>
          <w:rFonts w:eastAsia="Calibri"/>
          <w:szCs w:val="28"/>
          <w:lang w:eastAsia="en-US"/>
        </w:rPr>
        <w:t xml:space="preserve"> материалов о порядке начислений, правах и обязанностях потребителей, примерах успешного погашения долгов.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постоянно, не реже 1 раза в месяц.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</w:t>
      </w:r>
      <w:r w:rsidR="00D11EE8" w:rsidRPr="00D11EE8">
        <w:rPr>
          <w:rFonts w:eastAsia="Calibri"/>
          <w:szCs w:val="28"/>
          <w:lang w:eastAsia="en-US"/>
        </w:rPr>
        <w:t>администрация муниципального района Клявлинский Самарской области, МП «ПОЖКХ» Клявлинского района</w:t>
      </w:r>
      <w:r w:rsidRPr="00F547A0">
        <w:rPr>
          <w:rFonts w:eastAsia="Calibri"/>
          <w:szCs w:val="28"/>
          <w:lang w:eastAsia="en-US"/>
        </w:rPr>
        <w:t>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повышение информированности.</w:t>
      </w:r>
    </w:p>
    <w:p w:rsidR="00BB3EDE" w:rsidRPr="00F547A0" w:rsidRDefault="00BB3EDE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Мероприятие 2.5.</w:t>
      </w:r>
      <w:r w:rsidRPr="00F547A0">
        <w:rPr>
          <w:rFonts w:eastAsia="Calibri"/>
          <w:szCs w:val="28"/>
          <w:lang w:eastAsia="en-US"/>
        </w:rPr>
        <w:t xml:space="preserve"> Проверка показаний приборов учета воды, выявление незаконных врезок – поквартирный, подомовой обход.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 xml:space="preserve"> постоянно, не менее 60-ти абонентов в месяц</w:t>
      </w:r>
      <w:r w:rsidR="00D11EE8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 xml:space="preserve"> МП «ПОЖКХ</w:t>
      </w:r>
      <w:r w:rsidR="00D11EE8">
        <w:rPr>
          <w:rFonts w:eastAsia="Calibri"/>
          <w:szCs w:val="28"/>
          <w:lang w:eastAsia="en-US"/>
        </w:rPr>
        <w:t>» Клявлинского района.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 xml:space="preserve"> достоверность показаний приборов учета воды, приведение объемов фактического потребления воды абонентами в соответствие с учетными показателями МП «ПОЖКХ</w:t>
      </w:r>
      <w:r w:rsidR="00D11EE8">
        <w:rPr>
          <w:rFonts w:eastAsia="Calibri"/>
          <w:szCs w:val="28"/>
          <w:lang w:eastAsia="en-US"/>
        </w:rPr>
        <w:t>» Клявлинского района.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b/>
          <w:szCs w:val="28"/>
          <w:lang w:eastAsia="en-US"/>
        </w:rPr>
      </w:pP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Мероприятие 2.6.</w:t>
      </w:r>
      <w:r w:rsidRPr="00F547A0">
        <w:rPr>
          <w:rFonts w:eastAsia="Calibri"/>
          <w:szCs w:val="28"/>
          <w:lang w:eastAsia="en-US"/>
        </w:rPr>
        <w:t xml:space="preserve"> Размещение информации о должниках и суммах долга в обезличенном формате в подъездах многоквартирных домов</w:t>
      </w:r>
      <w:r w:rsidR="00D11EE8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 xml:space="preserve"> постоянно</w:t>
      </w:r>
      <w:r w:rsidR="00D11EE8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 xml:space="preserve"> МП «ПОЖКХ</w:t>
      </w:r>
      <w:r w:rsidR="00D11EE8">
        <w:rPr>
          <w:rFonts w:eastAsia="Calibri"/>
          <w:szCs w:val="28"/>
          <w:lang w:eastAsia="en-US"/>
        </w:rPr>
        <w:t>» Клявлинского района.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 xml:space="preserve">Результат: </w:t>
      </w:r>
      <w:r w:rsidRPr="00F547A0">
        <w:rPr>
          <w:rFonts w:eastAsia="Calibri"/>
          <w:szCs w:val="28"/>
          <w:lang w:eastAsia="en-US"/>
        </w:rPr>
        <w:t xml:space="preserve">повышение информированности жильцов МКД о размере задолженности, побуждение должников к погашению долга. 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b/>
          <w:szCs w:val="28"/>
          <w:lang w:eastAsia="en-US"/>
        </w:rPr>
      </w:pP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Мероприятие 2.7.</w:t>
      </w:r>
      <w:r w:rsidRPr="00F547A0">
        <w:rPr>
          <w:rFonts w:eastAsia="Calibri"/>
          <w:szCs w:val="28"/>
          <w:lang w:eastAsia="en-US"/>
        </w:rPr>
        <w:t xml:space="preserve"> Проведение акций для добросовестных плательщиков</w:t>
      </w:r>
      <w:r w:rsidR="00D11EE8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 xml:space="preserve"> по итогам года</w:t>
      </w:r>
      <w:r w:rsidR="00D11EE8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Ответственные: 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 xml:space="preserve"> совместно с администрацией </w:t>
      </w:r>
      <w:r w:rsidR="00D11EE8" w:rsidRPr="00D11EE8">
        <w:rPr>
          <w:rFonts w:eastAsia="Calibri"/>
          <w:szCs w:val="28"/>
          <w:lang w:eastAsia="en-US"/>
        </w:rPr>
        <w:t>муниципального района Клявлинский Самарской области</w:t>
      </w:r>
      <w:r w:rsidRPr="00F547A0">
        <w:rPr>
          <w:rFonts w:eastAsia="Calibri"/>
          <w:szCs w:val="28"/>
          <w:lang w:eastAsia="en-US"/>
        </w:rPr>
        <w:t>.</w:t>
      </w:r>
    </w:p>
    <w:p w:rsidR="00F547A0" w:rsidRPr="00F547A0" w:rsidRDefault="00476BA7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pict>
          <v:rect id="_x0000_i1028" style="width:0;height:1.5pt" o:hralign="center" o:hrstd="t" o:hr="t" fillcolor="#a0a0a0" stroked="f"/>
        </w:pict>
      </w:r>
    </w:p>
    <w:p w:rsidR="00F547A0" w:rsidRPr="00F547A0" w:rsidRDefault="00F547A0" w:rsidP="00BB3EDE">
      <w:pPr>
        <w:spacing w:after="160" w:line="259" w:lineRule="auto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Блок 3. Удобство оплаты и прозрачность расчётов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3.1.</w:t>
      </w:r>
      <w:r w:rsidRPr="00F547A0">
        <w:rPr>
          <w:rFonts w:eastAsia="Calibri"/>
          <w:szCs w:val="28"/>
          <w:lang w:eastAsia="en-US"/>
        </w:rPr>
        <w:t> Обеспечение приёма платежей в каждом крупном населённом пункте (почта, банки, терминалы, онлайн</w:t>
      </w:r>
      <w:r w:rsidRPr="00F547A0">
        <w:rPr>
          <w:rFonts w:eastAsia="Calibri"/>
          <w:szCs w:val="28"/>
          <w:lang w:eastAsia="en-US"/>
        </w:rPr>
        <w:noBreakHyphen/>
        <w:t>сервисы). Анализ доступности платёжных каналов и устранение «мёртвых зон».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3 месяца.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</w:t>
      </w:r>
      <w:r w:rsidR="00D11EE8" w:rsidRPr="00D11EE8">
        <w:rPr>
          <w:rFonts w:eastAsia="Calibri"/>
          <w:szCs w:val="28"/>
          <w:lang w:eastAsia="en-US"/>
        </w:rPr>
        <w:t>администрация муниципального района Клявлинский Самарской области, МП «ПОЖКХ» Клявлинского района</w:t>
      </w:r>
      <w:r w:rsidRPr="00F547A0">
        <w:rPr>
          <w:rFonts w:eastAsia="Calibri"/>
          <w:szCs w:val="28"/>
          <w:lang w:eastAsia="en-US"/>
        </w:rPr>
        <w:t>, банки/платёжные агенты.</w:t>
      </w:r>
    </w:p>
    <w:p w:rsidR="00F547A0" w:rsidRPr="00F547A0" w:rsidRDefault="00F547A0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карта платёжной инфраструктуры района, обеспечение приёма платежей не далее 5 км от места проживания для 90 % населения.</w:t>
      </w:r>
    </w:p>
    <w:p w:rsidR="00F547A0" w:rsidRPr="00F547A0" w:rsidRDefault="00476BA7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pict>
          <v:rect id="_x0000_i1029" style="width:0;height:1.5pt" o:hralign="center" o:hrstd="t" o:hr="t" fillcolor="#a0a0a0" stroked="f"/>
        </w:pict>
      </w:r>
    </w:p>
    <w:p w:rsidR="00F547A0" w:rsidRPr="00F547A0" w:rsidRDefault="00F547A0" w:rsidP="00BB3EDE">
      <w:pPr>
        <w:spacing w:after="160" w:line="259" w:lineRule="auto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Блок 4. Работа с задолженностью и реструктуризация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4.1.</w:t>
      </w:r>
      <w:r w:rsidRPr="00F547A0">
        <w:rPr>
          <w:rFonts w:eastAsia="Calibri"/>
          <w:szCs w:val="28"/>
          <w:lang w:eastAsia="en-US"/>
        </w:rPr>
        <w:t> Предложение гражданам с просрочкой свыше 6 месяцев заключить соглашение о реструктуризации долга (помесячное погашение).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постоянно.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снижение объёма просроченной задолженности.</w:t>
      </w:r>
    </w:p>
    <w:p w:rsidR="00BB3EDE" w:rsidRPr="00F547A0" w:rsidRDefault="00BB3EDE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4.2.</w:t>
      </w:r>
      <w:r w:rsidRPr="00F547A0">
        <w:rPr>
          <w:rFonts w:eastAsia="Calibri"/>
          <w:szCs w:val="28"/>
          <w:lang w:eastAsia="en-US"/>
        </w:rPr>
        <w:t> Досудебное уведомление должников (письма, звонки) с указанием суммы долга, сроков и последствий.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при просрочке свыше 2 месяцев, далее — ежемесячно.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снижение доли долгов свыше 6 месяцев за счёт раннего воздействия.</w:t>
      </w:r>
    </w:p>
    <w:p w:rsidR="00BB3EDE" w:rsidRPr="00F547A0" w:rsidRDefault="00BB3EDE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4.3.</w:t>
      </w:r>
      <w:r w:rsidRPr="00F547A0">
        <w:rPr>
          <w:rFonts w:eastAsia="Calibri"/>
          <w:szCs w:val="28"/>
          <w:lang w:eastAsia="en-US"/>
        </w:rPr>
        <w:t> Применение мер ограничения подачи коммунальных услуг в строгом соответствии с законодательством (предварительное уведомление, соблюдение сроков).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при просрочке свыше 3 месяцев, после исчерпания досудебных мер.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Pr="00F547A0">
        <w:rPr>
          <w:rFonts w:eastAsia="Calibri"/>
          <w:szCs w:val="28"/>
          <w:lang w:eastAsia="en-US"/>
        </w:rPr>
        <w:t> 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</w:p>
    <w:p w:rsidR="00F547A0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снижение объёма «безнадёжной» задолженности.</w:t>
      </w:r>
    </w:p>
    <w:p w:rsidR="00BB3EDE" w:rsidRPr="00F547A0" w:rsidRDefault="00BB3EDE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Мероприятие 4.4.</w:t>
      </w:r>
      <w:r w:rsidRPr="00F547A0">
        <w:rPr>
          <w:rFonts w:eastAsia="Calibri"/>
          <w:szCs w:val="28"/>
          <w:lang w:eastAsia="en-US"/>
        </w:rPr>
        <w:t> Подготовка и подача исковых заявлений в суд по долгам свыше 6 месяцев при отсутствии реакции на досудебные меры.</w:t>
      </w:r>
    </w:p>
    <w:p w:rsidR="00BB3EDE" w:rsidRDefault="00F547A0" w:rsidP="00BB3EDE">
      <w:pPr>
        <w:spacing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Срок:</w:t>
      </w:r>
      <w:r w:rsidRPr="00F547A0">
        <w:rPr>
          <w:rFonts w:eastAsia="Calibri"/>
          <w:szCs w:val="28"/>
          <w:lang w:eastAsia="en-US"/>
        </w:rPr>
        <w:t> постоянно по мере необходимости.</w:t>
      </w:r>
    </w:p>
    <w:p w:rsidR="00F547A0" w:rsidRPr="00F547A0" w:rsidRDefault="00F547A0" w:rsidP="00D11EE8">
      <w:pPr>
        <w:spacing w:line="259" w:lineRule="auto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Ответственные:</w:t>
      </w:r>
      <w:r w:rsidR="00D11EE8">
        <w:rPr>
          <w:rFonts w:eastAsia="Calibri"/>
          <w:szCs w:val="28"/>
          <w:lang w:eastAsia="en-US"/>
        </w:rPr>
        <w:t xml:space="preserve"> </w:t>
      </w:r>
      <w:r w:rsidRPr="00F547A0">
        <w:rPr>
          <w:rFonts w:eastAsia="Calibri"/>
          <w:szCs w:val="28"/>
          <w:lang w:eastAsia="en-US"/>
        </w:rPr>
        <w:t>МП «ПОЖКХ</w:t>
      </w:r>
      <w:r w:rsidR="00D11EE8">
        <w:rPr>
          <w:rFonts w:eastAsia="Calibri"/>
          <w:szCs w:val="28"/>
          <w:lang w:eastAsia="en-US"/>
        </w:rPr>
        <w:t>» Клявлинского района</w:t>
      </w:r>
      <w:r w:rsidRPr="00F547A0">
        <w:rPr>
          <w:rFonts w:eastAsia="Calibri"/>
          <w:szCs w:val="28"/>
          <w:lang w:eastAsia="en-US"/>
        </w:rPr>
        <w:t>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Результат:</w:t>
      </w:r>
      <w:r w:rsidRPr="00F547A0">
        <w:rPr>
          <w:rFonts w:eastAsia="Calibri"/>
          <w:szCs w:val="28"/>
          <w:lang w:eastAsia="en-US"/>
        </w:rPr>
        <w:t> взыскание через суд заявленных сумм.</w:t>
      </w:r>
    </w:p>
    <w:p w:rsidR="00114057" w:rsidRDefault="00114057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</w:p>
    <w:p w:rsidR="00F547A0" w:rsidRPr="00114057" w:rsidRDefault="00F547A0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lastRenderedPageBreak/>
        <w:t>Мероприятия (сводные данные)</w:t>
      </w:r>
    </w:p>
    <w:p w:rsidR="00F547A0" w:rsidRPr="00F547A0" w:rsidRDefault="00F547A0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Инвентаризация задолженности, актуализация состава комиссии по рассмотрению вопросов погашения задолженности предприятий ЖКХ за ТЭР, населения и прочих потребителей за жилищно-коммунальные услуги</w:t>
      </w:r>
      <w:r w:rsidR="00BB3EDE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BB3EDE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Запуск уведомлений, размещение информационных стендов, старт «Дней разъяснений», анализ платёжной инфраструктуры</w:t>
      </w:r>
      <w:r w:rsidR="00BB3EDE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114057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Доработка платёжной инфраструктуры, внедрение дополнительных каналов передачи показаний, начало предложений о реструктуризации</w:t>
      </w:r>
      <w:r w:rsidR="00BB3EDE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114057">
      <w:pPr>
        <w:spacing w:after="160" w:line="259" w:lineRule="auto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Регулярные «Дни разъяснений», мониторинг эффективности мер, корректировка программы, усиление досудебной работы</w:t>
      </w:r>
      <w:r w:rsidR="00BB3EDE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114057">
      <w:pPr>
        <w:spacing w:after="160" w:line="259" w:lineRule="auto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Поддержание системы уведомлений и информирования, регулярная реструктуризация, плановая подача исков, ежеквартальная оценка динамики собираемости</w:t>
      </w:r>
      <w:r w:rsidR="00BB3EDE">
        <w:rPr>
          <w:rFonts w:eastAsia="Calibri"/>
          <w:szCs w:val="28"/>
          <w:lang w:eastAsia="en-US"/>
        </w:rPr>
        <w:t>.</w:t>
      </w:r>
    </w:p>
    <w:p w:rsidR="00F547A0" w:rsidRPr="00F547A0" w:rsidRDefault="00476BA7" w:rsidP="00F547A0">
      <w:pPr>
        <w:spacing w:after="160" w:line="259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pict>
          <v:rect id="_x0000_i1030" style="width:0;height:1.5pt" o:hralign="center" o:hrstd="t" o:hr="t" fillcolor="#a0a0a0" stroked="f"/>
        </w:pict>
      </w:r>
    </w:p>
    <w:p w:rsidR="00F547A0" w:rsidRPr="00F547A0" w:rsidRDefault="00F547A0" w:rsidP="00775746">
      <w:pPr>
        <w:spacing w:line="259" w:lineRule="auto"/>
        <w:ind w:left="57" w:firstLine="709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Виды отчётности и контрольные показатели</w:t>
      </w:r>
    </w:p>
    <w:p w:rsidR="00F547A0" w:rsidRPr="00F547A0" w:rsidRDefault="00F547A0" w:rsidP="00775746">
      <w:pPr>
        <w:spacing w:line="259" w:lineRule="auto"/>
        <w:ind w:left="57" w:firstLine="709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Формы отчётности</w:t>
      </w:r>
    </w:p>
    <w:p w:rsidR="00F547A0" w:rsidRPr="00F547A0" w:rsidRDefault="00F547A0" w:rsidP="00775746">
      <w:pPr>
        <w:numPr>
          <w:ilvl w:val="0"/>
          <w:numId w:val="5"/>
        </w:num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Еженедельный отчёт МП «ПОЖКХ</w:t>
      </w:r>
      <w:r w:rsidR="00114057">
        <w:rPr>
          <w:rFonts w:eastAsia="Calibri"/>
          <w:b/>
          <w:bCs/>
          <w:szCs w:val="28"/>
          <w:lang w:eastAsia="en-US"/>
        </w:rPr>
        <w:t>» Клявлинского района</w:t>
      </w:r>
      <w:r w:rsidRPr="00F547A0">
        <w:rPr>
          <w:rFonts w:eastAsia="Calibri"/>
          <w:b/>
          <w:bCs/>
          <w:szCs w:val="28"/>
          <w:lang w:eastAsia="en-US"/>
        </w:rPr>
        <w:t xml:space="preserve"> </w:t>
      </w:r>
      <w:r w:rsidRPr="00F547A0">
        <w:rPr>
          <w:rFonts w:eastAsia="Calibri"/>
          <w:szCs w:val="28"/>
          <w:lang w:eastAsia="en-US"/>
        </w:rPr>
        <w:t>(пятница):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количество должников, с которыми проведена работа;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сумма погашенной задолженности;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количество заключённых соглашений о реструктуризации;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направлено досудебных уведомлений (количество, сумма);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направлено заявлений о выдаче судебного приказа о взыскании задолженности (количество, сумма);</w:t>
      </w:r>
    </w:p>
    <w:p w:rsidR="00F547A0" w:rsidRPr="00F547A0" w:rsidRDefault="00F547A0" w:rsidP="00114057">
      <w:pPr>
        <w:numPr>
          <w:ilvl w:val="1"/>
          <w:numId w:val="5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направлено судебных приказов в ФССП (количество, сумма).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Получатель:</w:t>
      </w:r>
      <w:r w:rsidRPr="00F547A0">
        <w:rPr>
          <w:rFonts w:eastAsia="Calibri"/>
          <w:szCs w:val="28"/>
          <w:lang w:eastAsia="en-US"/>
        </w:rPr>
        <w:t xml:space="preserve"> администрация </w:t>
      </w:r>
      <w:r w:rsidR="00114057">
        <w:rPr>
          <w:rFonts w:eastAsia="Calibri"/>
          <w:szCs w:val="28"/>
          <w:lang w:eastAsia="en-US"/>
        </w:rPr>
        <w:t xml:space="preserve">муниципального </w:t>
      </w:r>
      <w:r w:rsidRPr="00F547A0">
        <w:rPr>
          <w:rFonts w:eastAsia="Calibri"/>
          <w:szCs w:val="28"/>
          <w:lang w:eastAsia="en-US"/>
        </w:rPr>
        <w:t>района</w:t>
      </w:r>
      <w:r w:rsidR="00114057">
        <w:rPr>
          <w:rFonts w:eastAsia="Calibri"/>
          <w:szCs w:val="28"/>
          <w:lang w:eastAsia="en-US"/>
        </w:rPr>
        <w:t xml:space="preserve"> Клявлинский Самарской области</w:t>
      </w:r>
      <w:r w:rsidRPr="00F547A0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775746">
      <w:pPr>
        <w:numPr>
          <w:ilvl w:val="0"/>
          <w:numId w:val="5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Ежемесячный отчёт по собираемости</w:t>
      </w:r>
      <w:r w:rsidRPr="00F547A0">
        <w:rPr>
          <w:rFonts w:eastAsia="Calibri"/>
          <w:szCs w:val="28"/>
          <w:lang w:eastAsia="en-US"/>
        </w:rPr>
        <w:t> (не позднее 10</w:t>
      </w:r>
      <w:r w:rsidRPr="00F547A0">
        <w:rPr>
          <w:rFonts w:eastAsia="Calibri"/>
          <w:szCs w:val="28"/>
          <w:lang w:eastAsia="en-US"/>
        </w:rPr>
        <w:noBreakHyphen/>
        <w:t>го числа следующего месяца):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общий уровень собираемости по району;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динамика задолженности (в разрезе сроков: до 3 мес., 3–6 мес., свыше 6 мес.);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доля реструктурированных долгов;</w:t>
      </w:r>
    </w:p>
    <w:p w:rsidR="00F547A0" w:rsidRPr="00F547A0" w:rsidRDefault="00F547A0" w:rsidP="00775746">
      <w:pPr>
        <w:numPr>
          <w:ilvl w:val="1"/>
          <w:numId w:val="5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количество публикаций и охват информационных мероприятий.</w:t>
      </w:r>
      <w:r w:rsidRPr="00F547A0">
        <w:rPr>
          <w:rFonts w:eastAsia="Calibri"/>
          <w:szCs w:val="28"/>
          <w:lang w:eastAsia="en-US"/>
        </w:rPr>
        <w:br/>
      </w:r>
      <w:r w:rsidRPr="00F547A0">
        <w:rPr>
          <w:rFonts w:eastAsia="Calibri"/>
          <w:b/>
          <w:bCs/>
          <w:szCs w:val="28"/>
          <w:lang w:eastAsia="en-US"/>
        </w:rPr>
        <w:t>Получатель:</w:t>
      </w:r>
      <w:r w:rsidRPr="00F547A0">
        <w:rPr>
          <w:rFonts w:eastAsia="Calibri"/>
          <w:szCs w:val="28"/>
          <w:lang w:eastAsia="en-US"/>
        </w:rPr>
        <w:t xml:space="preserve"> администрация </w:t>
      </w:r>
      <w:r w:rsidR="00114057">
        <w:rPr>
          <w:rFonts w:eastAsia="Calibri"/>
          <w:szCs w:val="28"/>
          <w:lang w:eastAsia="en-US"/>
        </w:rPr>
        <w:t xml:space="preserve">муниципального </w:t>
      </w:r>
      <w:r w:rsidRPr="00F547A0">
        <w:rPr>
          <w:rFonts w:eastAsia="Calibri"/>
          <w:szCs w:val="28"/>
          <w:lang w:eastAsia="en-US"/>
        </w:rPr>
        <w:t>района</w:t>
      </w:r>
      <w:r w:rsidR="00114057">
        <w:rPr>
          <w:rFonts w:eastAsia="Calibri"/>
          <w:szCs w:val="28"/>
          <w:lang w:eastAsia="en-US"/>
        </w:rPr>
        <w:t xml:space="preserve"> Клявлинский Самарской области</w:t>
      </w:r>
      <w:r w:rsidRPr="00F547A0">
        <w:rPr>
          <w:rFonts w:eastAsia="Calibri"/>
          <w:szCs w:val="28"/>
          <w:lang w:eastAsia="en-US"/>
        </w:rPr>
        <w:t>.</w:t>
      </w:r>
    </w:p>
    <w:p w:rsidR="00F547A0" w:rsidRPr="00F547A0" w:rsidRDefault="00F547A0" w:rsidP="00775746">
      <w:pPr>
        <w:spacing w:line="259" w:lineRule="auto"/>
        <w:ind w:left="57" w:firstLine="709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 xml:space="preserve"> Контрольные показатели (KPI)</w:t>
      </w:r>
    </w:p>
    <w:p w:rsidR="00F547A0" w:rsidRPr="00F547A0" w:rsidRDefault="00F547A0" w:rsidP="00775746">
      <w:pPr>
        <w:numPr>
          <w:ilvl w:val="0"/>
          <w:numId w:val="6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lastRenderedPageBreak/>
        <w:t>уровень собираемости: не менее 90% к концу 6</w:t>
      </w:r>
      <w:r w:rsidRPr="00F547A0">
        <w:rPr>
          <w:rFonts w:eastAsia="Calibri"/>
          <w:szCs w:val="28"/>
          <w:lang w:eastAsia="en-US"/>
        </w:rPr>
        <w:noBreakHyphen/>
        <w:t>го месяца, не менее 95% к концу 12</w:t>
      </w:r>
      <w:r w:rsidRPr="00F547A0">
        <w:rPr>
          <w:rFonts w:eastAsia="Calibri"/>
          <w:szCs w:val="28"/>
          <w:lang w:eastAsia="en-US"/>
        </w:rPr>
        <w:noBreakHyphen/>
        <w:t>го месяца;</w:t>
      </w:r>
    </w:p>
    <w:p w:rsidR="00F547A0" w:rsidRPr="00F547A0" w:rsidRDefault="00F547A0" w:rsidP="00775746">
      <w:pPr>
        <w:numPr>
          <w:ilvl w:val="0"/>
          <w:numId w:val="6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доля долгов свыше 6 месяцев: снижение не менее чем на 30% за год;</w:t>
      </w:r>
    </w:p>
    <w:p w:rsidR="00F547A0" w:rsidRPr="00F547A0" w:rsidRDefault="00F547A0" w:rsidP="00775746">
      <w:pPr>
        <w:numPr>
          <w:ilvl w:val="0"/>
          <w:numId w:val="6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доля реструктурированных долгов: не менее 20% от объёма просроченной задолженности;</w:t>
      </w:r>
    </w:p>
    <w:p w:rsidR="00F547A0" w:rsidRPr="00F547A0" w:rsidRDefault="00F547A0" w:rsidP="00775746">
      <w:pPr>
        <w:numPr>
          <w:ilvl w:val="0"/>
          <w:numId w:val="6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охват уведомлениями: не менее 100% лицевых счетов должников с задолженностью более 2-х месяцев.</w:t>
      </w:r>
    </w:p>
    <w:p w:rsidR="00F547A0" w:rsidRPr="00F547A0" w:rsidRDefault="00476BA7" w:rsidP="00775746">
      <w:p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pict>
          <v:rect id="_x0000_i1031" style="width:0;height:1.5pt" o:hralign="center" o:hrstd="t" o:hr="t" fillcolor="#a0a0a0" stroked="f"/>
        </w:pict>
      </w:r>
    </w:p>
    <w:p w:rsidR="00F547A0" w:rsidRPr="00F547A0" w:rsidRDefault="00F547A0" w:rsidP="00775746">
      <w:pPr>
        <w:spacing w:line="259" w:lineRule="auto"/>
        <w:ind w:left="57" w:firstLine="709"/>
        <w:jc w:val="both"/>
        <w:rPr>
          <w:rFonts w:eastAsia="Calibri"/>
          <w:b/>
          <w:bCs/>
          <w:szCs w:val="28"/>
          <w:lang w:eastAsia="en-US"/>
        </w:rPr>
      </w:pPr>
      <w:r w:rsidRPr="00F547A0">
        <w:rPr>
          <w:rFonts w:eastAsia="Calibri"/>
          <w:b/>
          <w:bCs/>
          <w:szCs w:val="28"/>
          <w:lang w:eastAsia="en-US"/>
        </w:rPr>
        <w:t>Правовая основа и ограничения</w:t>
      </w:r>
    </w:p>
    <w:p w:rsidR="00F547A0" w:rsidRPr="00F547A0" w:rsidRDefault="00F547A0" w:rsidP="00775746">
      <w:p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Все мероприятия реализуются в рамках:</w:t>
      </w:r>
    </w:p>
    <w:p w:rsidR="00F547A0" w:rsidRPr="00F547A0" w:rsidRDefault="00F547A0" w:rsidP="00775746">
      <w:pPr>
        <w:numPr>
          <w:ilvl w:val="0"/>
          <w:numId w:val="7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Жилищного кодекса РФ;</w:t>
      </w:r>
    </w:p>
    <w:p w:rsidR="00F547A0" w:rsidRPr="00F547A0" w:rsidRDefault="00F547A0" w:rsidP="00775746">
      <w:pPr>
        <w:numPr>
          <w:ilvl w:val="0"/>
          <w:numId w:val="7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Постановления Правительства РФ от 06.05.2011 № 354 (правила предоставления коммунальных услуг);</w:t>
      </w:r>
    </w:p>
    <w:p w:rsidR="00F547A0" w:rsidRPr="00F547A0" w:rsidRDefault="00F547A0" w:rsidP="00775746">
      <w:pPr>
        <w:numPr>
          <w:ilvl w:val="0"/>
          <w:numId w:val="7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законодательства о персональных данных (уведомления и работа с данными — с соблюдением требований 152</w:t>
      </w:r>
      <w:r w:rsidRPr="00F547A0">
        <w:rPr>
          <w:rFonts w:eastAsia="Calibri"/>
          <w:szCs w:val="28"/>
          <w:lang w:eastAsia="en-US"/>
        </w:rPr>
        <w:noBreakHyphen/>
        <w:t>ФЗ);</w:t>
      </w:r>
    </w:p>
    <w:p w:rsidR="00F547A0" w:rsidRPr="00F547A0" w:rsidRDefault="00F547A0" w:rsidP="00775746">
      <w:pPr>
        <w:numPr>
          <w:ilvl w:val="0"/>
          <w:numId w:val="7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регионального законодательства Самарской области и муниципальных актов.</w:t>
      </w:r>
    </w:p>
    <w:p w:rsidR="00F547A0" w:rsidRPr="00F547A0" w:rsidRDefault="00F547A0" w:rsidP="00775746">
      <w:pPr>
        <w:spacing w:line="259" w:lineRule="auto"/>
        <w:ind w:left="57" w:firstLine="709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Ограничения:</w:t>
      </w:r>
    </w:p>
    <w:p w:rsidR="00F547A0" w:rsidRPr="00F547A0" w:rsidRDefault="00F547A0" w:rsidP="00114057">
      <w:pPr>
        <w:numPr>
          <w:ilvl w:val="0"/>
          <w:numId w:val="8"/>
        </w:numPr>
        <w:spacing w:line="259" w:lineRule="auto"/>
        <w:ind w:left="57" w:firstLine="709"/>
        <w:jc w:val="both"/>
        <w:rPr>
          <w:rFonts w:eastAsia="Calibri"/>
          <w:szCs w:val="28"/>
          <w:lang w:eastAsia="en-US"/>
        </w:rPr>
      </w:pPr>
      <w:r w:rsidRPr="00F547A0">
        <w:rPr>
          <w:rFonts w:eastAsia="Calibri"/>
          <w:szCs w:val="28"/>
          <w:lang w:eastAsia="en-US"/>
        </w:rPr>
        <w:t>меры ограничения подачи услуг применяются только после соблюдения всех установленных процедур и сроков.</w:t>
      </w:r>
    </w:p>
    <w:p w:rsidR="00F547A0" w:rsidRPr="00F547A0" w:rsidRDefault="00F547A0" w:rsidP="00775746">
      <w:pPr>
        <w:spacing w:line="259" w:lineRule="auto"/>
        <w:ind w:left="57" w:firstLine="709"/>
        <w:rPr>
          <w:rFonts w:eastAsia="Calibri"/>
          <w:szCs w:val="28"/>
          <w:lang w:eastAsia="en-US"/>
        </w:rPr>
      </w:pPr>
    </w:p>
    <w:p w:rsidR="00F65AEE" w:rsidRPr="00DD1D24" w:rsidRDefault="00F65AEE" w:rsidP="00775746">
      <w:pPr>
        <w:ind w:left="57" w:firstLine="709"/>
        <w:jc w:val="center"/>
        <w:rPr>
          <w:szCs w:val="28"/>
        </w:rPr>
      </w:pPr>
    </w:p>
    <w:sectPr w:rsidR="00F65AEE" w:rsidRPr="00DD1D24" w:rsidSect="00DD1D24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1A2AF1"/>
    <w:multiLevelType w:val="multilevel"/>
    <w:tmpl w:val="4FD0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17624"/>
    <w:multiLevelType w:val="multilevel"/>
    <w:tmpl w:val="2FDE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35B63"/>
    <w:multiLevelType w:val="multilevel"/>
    <w:tmpl w:val="640A6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1F7656"/>
    <w:multiLevelType w:val="multilevel"/>
    <w:tmpl w:val="0796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25717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9037C6"/>
    <w:multiLevelType w:val="multilevel"/>
    <w:tmpl w:val="E9C2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2F"/>
    <w:rsid w:val="0003090A"/>
    <w:rsid w:val="00067AD8"/>
    <w:rsid w:val="00095367"/>
    <w:rsid w:val="000F0DEB"/>
    <w:rsid w:val="0011363B"/>
    <w:rsid w:val="00114057"/>
    <w:rsid w:val="0021223C"/>
    <w:rsid w:val="002203D6"/>
    <w:rsid w:val="00226F50"/>
    <w:rsid w:val="002A2F92"/>
    <w:rsid w:val="002D2827"/>
    <w:rsid w:val="002E6AC7"/>
    <w:rsid w:val="00321E7D"/>
    <w:rsid w:val="0032577B"/>
    <w:rsid w:val="00374F2D"/>
    <w:rsid w:val="0037511C"/>
    <w:rsid w:val="003A74E5"/>
    <w:rsid w:val="003E3A65"/>
    <w:rsid w:val="003E538F"/>
    <w:rsid w:val="00447380"/>
    <w:rsid w:val="00465E8C"/>
    <w:rsid w:val="00476BA7"/>
    <w:rsid w:val="00552A42"/>
    <w:rsid w:val="005D34E3"/>
    <w:rsid w:val="006606A0"/>
    <w:rsid w:val="006C352E"/>
    <w:rsid w:val="006D452F"/>
    <w:rsid w:val="0076348F"/>
    <w:rsid w:val="00775746"/>
    <w:rsid w:val="008F38DE"/>
    <w:rsid w:val="00940B43"/>
    <w:rsid w:val="009B66A2"/>
    <w:rsid w:val="00A0229D"/>
    <w:rsid w:val="00A273B5"/>
    <w:rsid w:val="00A33D08"/>
    <w:rsid w:val="00A761D7"/>
    <w:rsid w:val="00AB414D"/>
    <w:rsid w:val="00B05A95"/>
    <w:rsid w:val="00B86EFD"/>
    <w:rsid w:val="00BB3EDE"/>
    <w:rsid w:val="00BE1F48"/>
    <w:rsid w:val="00BF2EF6"/>
    <w:rsid w:val="00BF3326"/>
    <w:rsid w:val="00C2118C"/>
    <w:rsid w:val="00C3621C"/>
    <w:rsid w:val="00CF1523"/>
    <w:rsid w:val="00D11EE8"/>
    <w:rsid w:val="00D15AD5"/>
    <w:rsid w:val="00D77569"/>
    <w:rsid w:val="00D938E6"/>
    <w:rsid w:val="00D974D1"/>
    <w:rsid w:val="00DB1C79"/>
    <w:rsid w:val="00DB3F08"/>
    <w:rsid w:val="00DB7586"/>
    <w:rsid w:val="00DD1D24"/>
    <w:rsid w:val="00E02CB0"/>
    <w:rsid w:val="00EE34AB"/>
    <w:rsid w:val="00F547A0"/>
    <w:rsid w:val="00F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48B10"/>
  <w15:docId w15:val="{70A66470-01AF-4AAF-9DE9-4F0C9754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53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367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Grid Table Light"/>
    <w:basedOn w:val="a1"/>
    <w:uiPriority w:val="40"/>
    <w:rsid w:val="007757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727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35070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507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1888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42688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350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56310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97135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787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7167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60429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1355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9509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80798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70025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86137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27287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Делопроизводитель</cp:lastModifiedBy>
  <cp:revision>3</cp:revision>
  <cp:lastPrinted>2026-09-02T11:41:00Z</cp:lastPrinted>
  <dcterms:created xsi:type="dcterms:W3CDTF">2026-09-02T11:42:00Z</dcterms:created>
  <dcterms:modified xsi:type="dcterms:W3CDTF">2026-09-02T11:49:00Z</dcterms:modified>
</cp:coreProperties>
</file>