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286E83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46172" w:rsidRDefault="00331B21" w:rsidP="00B8574E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 w:rsidRPr="00346172">
              <w:rPr>
                <w:rFonts w:ascii="Times New Roman" w:hAnsi="Times New Roman"/>
                <w:b/>
                <w:bCs/>
                <w:noProof/>
                <w:spacing w:val="-2"/>
                <w:szCs w:val="24"/>
              </w:rPr>
              <w:drawing>
                <wp:inline distT="0" distB="0" distL="0" distR="0" wp14:anchorId="19B4810D" wp14:editId="3CC787D8">
                  <wp:extent cx="448056" cy="55260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01" cy="553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8635B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38635B" w:rsidRDefault="00331B21" w:rsidP="005F2517">
            <w:pPr>
              <w:widowControl w:val="0"/>
              <w:shd w:val="clear" w:color="auto" w:fill="FFFFFF"/>
              <w:tabs>
                <w:tab w:val="left" w:pos="999"/>
              </w:tabs>
              <w:autoSpaceDE w:val="0"/>
              <w:autoSpaceDN w:val="0"/>
              <w:adjustRightInd w:val="0"/>
              <w:spacing w:line="259" w:lineRule="exact"/>
              <w:ind w:left="2981" w:hanging="2188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38635B" w:rsidRDefault="00331B21" w:rsidP="00A563A6">
            <w:pPr>
              <w:widowControl w:val="0"/>
              <w:shd w:val="clear" w:color="auto" w:fill="FFFFFF"/>
              <w:tabs>
                <w:tab w:val="left" w:pos="701"/>
                <w:tab w:val="left" w:pos="999"/>
              </w:tabs>
              <w:autoSpaceDE w:val="0"/>
              <w:autoSpaceDN w:val="0"/>
              <w:adjustRightInd w:val="0"/>
              <w:spacing w:line="259" w:lineRule="exact"/>
              <w:ind w:left="2981" w:right="883" w:hanging="233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286E83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793934">
            <w:pPr>
              <w:widowControl w:val="0"/>
              <w:suppressLineNumbers/>
              <w:tabs>
                <w:tab w:val="left" w:pos="690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31B21" w:rsidRPr="00331B21" w:rsidRDefault="00331B21" w:rsidP="004E0BEC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C52CB7" w:rsidRDefault="00331B21" w:rsidP="00C52CB7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4E0BEC">
        <w:rPr>
          <w:rFonts w:ascii="Times New Roman" w:hAnsi="Times New Roman"/>
          <w:b/>
          <w:color w:val="auto"/>
          <w:szCs w:val="24"/>
        </w:rPr>
        <w:t>станция Клявлино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65579D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 xml:space="preserve">Самарской области </w:t>
      </w:r>
    </w:p>
    <w:p w:rsidR="00FC5018" w:rsidRPr="00270C6A" w:rsidRDefault="00331B21" w:rsidP="00C52CB7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 xml:space="preserve">за </w:t>
      </w:r>
      <w:r w:rsidR="007A1C88">
        <w:rPr>
          <w:rFonts w:ascii="Times New Roman" w:hAnsi="Times New Roman"/>
          <w:b/>
          <w:color w:val="auto"/>
          <w:szCs w:val="24"/>
        </w:rPr>
        <w:t>9 месяцев</w:t>
      </w:r>
      <w:r w:rsidRPr="00270C6A">
        <w:rPr>
          <w:rFonts w:ascii="Times New Roman" w:hAnsi="Times New Roman"/>
          <w:b/>
          <w:color w:val="auto"/>
          <w:szCs w:val="24"/>
        </w:rPr>
        <w:t xml:space="preserve"> 2022 года</w:t>
      </w:r>
    </w:p>
    <w:p w:rsidR="00331B21" w:rsidRDefault="00331B21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</w:t>
      </w:r>
      <w:r w:rsidR="00AE7730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             </w:t>
      </w:r>
      <w:r w:rsidR="006661FA">
        <w:rPr>
          <w:rFonts w:ascii="Times New Roman" w:hAnsi="Times New Roman"/>
          <w:b/>
        </w:rPr>
        <w:t>07.11.</w:t>
      </w:r>
      <w:r w:rsidR="00FC5018">
        <w:rPr>
          <w:rFonts w:ascii="Times New Roman" w:hAnsi="Times New Roman"/>
          <w:b/>
        </w:rPr>
        <w:t>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937559">
        <w:rPr>
          <w:rFonts w:ascii="Times New Roman" w:hAnsi="Times New Roman"/>
        </w:rPr>
        <w:t>станция Клявлино</w:t>
      </w:r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</w:t>
      </w:r>
      <w:r w:rsidR="00CE02C9">
        <w:rPr>
          <w:rFonts w:ascii="Times New Roman" w:hAnsi="Times New Roman"/>
        </w:rPr>
        <w:t xml:space="preserve">9 месяцев </w:t>
      </w:r>
      <w:r>
        <w:rPr>
          <w:rFonts w:ascii="Times New Roman" w:hAnsi="Times New Roman"/>
        </w:rPr>
        <w:t xml:space="preserve">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71672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EF0A1D">
        <w:rPr>
          <w:rFonts w:ascii="Times New Roman" w:hAnsi="Times New Roman"/>
        </w:rPr>
        <w:t>23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</w:t>
      </w:r>
      <w:r w:rsidR="009F5CC7">
        <w:rPr>
          <w:rFonts w:ascii="Times New Roman" w:hAnsi="Times New Roman"/>
        </w:rPr>
        <w:t xml:space="preserve">муниципального района </w:t>
      </w:r>
      <w:proofErr w:type="spellStart"/>
      <w:r w:rsidR="009F5CC7">
        <w:rPr>
          <w:rFonts w:ascii="Times New Roman" w:hAnsi="Times New Roman"/>
        </w:rPr>
        <w:t>Клявлинский</w:t>
      </w:r>
      <w:proofErr w:type="spellEnd"/>
      <w:r w:rsidR="009F5CC7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110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2725AD" w:rsidRDefault="00FC5018" w:rsidP="00A6197F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CC614F">
        <w:rPr>
          <w:rFonts w:ascii="Times New Roman" w:hAnsi="Times New Roman"/>
        </w:rPr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0E5E30">
        <w:rPr>
          <w:rFonts w:ascii="Times New Roman" w:hAnsi="Times New Roman"/>
        </w:rPr>
        <w:t>9 месяцев</w:t>
      </w:r>
      <w:r>
        <w:rPr>
          <w:rFonts w:ascii="Times New Roman" w:hAnsi="Times New Roman"/>
        </w:rPr>
        <w:t xml:space="preserve">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084E6F">
        <w:rPr>
          <w:rFonts w:ascii="Times New Roman" w:hAnsi="Times New Roman"/>
          <w:color w:val="auto"/>
        </w:rPr>
        <w:t xml:space="preserve">станция Клявлино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2725AD">
        <w:rPr>
          <w:rFonts w:ascii="Times New Roman" w:hAnsi="Times New Roman"/>
          <w:color w:val="auto"/>
        </w:rPr>
        <w:t>17</w:t>
      </w:r>
      <w:r w:rsidR="00FB0226">
        <w:rPr>
          <w:rFonts w:ascii="Times New Roman" w:hAnsi="Times New Roman"/>
          <w:color w:val="auto"/>
        </w:rPr>
        <w:t>.</w:t>
      </w:r>
      <w:r w:rsidR="002725AD">
        <w:rPr>
          <w:rFonts w:ascii="Times New Roman" w:hAnsi="Times New Roman"/>
          <w:color w:val="auto"/>
        </w:rPr>
        <w:t>10</w:t>
      </w:r>
      <w:r w:rsidRPr="00084E6F">
        <w:rPr>
          <w:rFonts w:ascii="Times New Roman" w:hAnsi="Times New Roman"/>
          <w:color w:val="auto"/>
        </w:rPr>
        <w:t>.2022</w:t>
      </w:r>
      <w:r w:rsidR="00B94C4B">
        <w:rPr>
          <w:rFonts w:ascii="Times New Roman" w:hAnsi="Times New Roman"/>
          <w:color w:val="auto"/>
        </w:rPr>
        <w:t xml:space="preserve"> года</w:t>
      </w:r>
      <w:r w:rsidRPr="00084E6F">
        <w:rPr>
          <w:rFonts w:ascii="Times New Roman" w:hAnsi="Times New Roman"/>
          <w:color w:val="auto"/>
        </w:rPr>
        <w:t xml:space="preserve"> №</w:t>
      </w:r>
      <w:r w:rsidR="002725AD">
        <w:rPr>
          <w:rFonts w:ascii="Times New Roman" w:hAnsi="Times New Roman"/>
          <w:color w:val="auto"/>
        </w:rPr>
        <w:t>87</w:t>
      </w:r>
      <w:r w:rsidR="00A46575" w:rsidRPr="00A46575">
        <w:t xml:space="preserve"> </w:t>
      </w:r>
      <w:r w:rsidR="00A46575" w:rsidRPr="00A46575">
        <w:rPr>
          <w:rFonts w:ascii="Times New Roman" w:hAnsi="Times New Roman"/>
          <w:color w:val="auto"/>
        </w:rPr>
        <w:t xml:space="preserve">и представлен в Счетную палату муниципального района </w:t>
      </w:r>
      <w:proofErr w:type="spellStart"/>
      <w:r w:rsidR="00A46575" w:rsidRPr="00A46575">
        <w:rPr>
          <w:rFonts w:ascii="Times New Roman" w:hAnsi="Times New Roman"/>
          <w:color w:val="auto"/>
        </w:rPr>
        <w:t>Клявлинский</w:t>
      </w:r>
      <w:proofErr w:type="spellEnd"/>
      <w:r w:rsidR="00A46575" w:rsidRPr="00A46575">
        <w:rPr>
          <w:rFonts w:ascii="Times New Roman" w:hAnsi="Times New Roman"/>
          <w:color w:val="auto"/>
        </w:rPr>
        <w:t xml:space="preserve"> Самарской области.</w:t>
      </w:r>
      <w:r w:rsidR="00CF6C96">
        <w:rPr>
          <w:rFonts w:ascii="Times New Roman" w:hAnsi="Times New Roman"/>
          <w:color w:val="auto"/>
        </w:rPr>
        <w:t xml:space="preserve"> </w:t>
      </w:r>
    </w:p>
    <w:p w:rsidR="00FC5018" w:rsidRDefault="00FC5018" w:rsidP="00A6197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</w:t>
      </w:r>
      <w:r w:rsidR="00E41B3B" w:rsidRPr="00E41B3B">
        <w:rPr>
          <w:rFonts w:ascii="Times New Roman" w:hAnsi="Times New Roman"/>
        </w:rPr>
        <w:t xml:space="preserve">9 месяцев </w:t>
      </w:r>
      <w:r>
        <w:rPr>
          <w:rFonts w:ascii="Times New Roman" w:hAnsi="Times New Roman"/>
        </w:rPr>
        <w:t xml:space="preserve">2021 года, за </w:t>
      </w:r>
      <w:r w:rsidR="00E41B3B" w:rsidRPr="00E41B3B">
        <w:rPr>
          <w:rFonts w:ascii="Times New Roman" w:hAnsi="Times New Roman"/>
        </w:rPr>
        <w:t xml:space="preserve">9 месяцев </w:t>
      </w:r>
      <w:r>
        <w:rPr>
          <w:rFonts w:ascii="Times New Roman" w:hAnsi="Times New Roman"/>
        </w:rPr>
        <w:t>2022</w:t>
      </w:r>
      <w:r w:rsidR="00C20C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="00110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B94C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E41B3B" w:rsidRPr="00E41B3B">
        <w:rPr>
          <w:rFonts w:ascii="Times New Roman" w:hAnsi="Times New Roman"/>
          <w:b/>
        </w:rPr>
        <w:t xml:space="preserve">9 месяцев </w:t>
      </w:r>
      <w:r>
        <w:rPr>
          <w:rFonts w:ascii="Times New Roman" w:hAnsi="Times New Roman"/>
          <w:b/>
        </w:rPr>
        <w:t>2022 года</w:t>
      </w:r>
    </w:p>
    <w:p w:rsidR="004A12BD" w:rsidRDefault="004A12BD" w:rsidP="007D4F60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9F2517" w:rsidP="009F2517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C5018">
        <w:rPr>
          <w:rFonts w:ascii="Times New Roman" w:hAnsi="Times New Roman"/>
        </w:rPr>
        <w:tab/>
        <w:t xml:space="preserve">По итогам за </w:t>
      </w:r>
      <w:r w:rsidR="00CB2CC9" w:rsidRPr="00CB2CC9">
        <w:rPr>
          <w:rFonts w:ascii="Times New Roman" w:hAnsi="Times New Roman"/>
        </w:rPr>
        <w:t xml:space="preserve">9 месяцев </w:t>
      </w:r>
      <w:r w:rsidR="00FC5018">
        <w:rPr>
          <w:rFonts w:ascii="Times New Roman" w:hAnsi="Times New Roman"/>
        </w:rPr>
        <w:t xml:space="preserve">2022 года бюджет сельского поселения исполнен по доходам в сумме </w:t>
      </w:r>
      <w:r w:rsidR="0063340C">
        <w:rPr>
          <w:rFonts w:ascii="Times New Roman" w:hAnsi="Times New Roman"/>
        </w:rPr>
        <w:t>35 538,456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63340C">
        <w:rPr>
          <w:rFonts w:ascii="Times New Roman" w:hAnsi="Times New Roman"/>
        </w:rPr>
        <w:t>56,0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63340C">
        <w:rPr>
          <w:rFonts w:ascii="Times New Roman" w:hAnsi="Times New Roman"/>
        </w:rPr>
        <w:t>37 237,801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721F64">
        <w:rPr>
          <w:rFonts w:ascii="Times New Roman" w:hAnsi="Times New Roman"/>
        </w:rPr>
        <w:t>57,0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расходов над доходами в сумме</w:t>
      </w:r>
      <w:r w:rsidR="00DB6C3F">
        <w:rPr>
          <w:rFonts w:ascii="Times New Roman" w:hAnsi="Times New Roman"/>
        </w:rPr>
        <w:t xml:space="preserve"> </w:t>
      </w:r>
      <w:r w:rsidR="00721F64">
        <w:rPr>
          <w:rFonts w:ascii="Times New Roman" w:hAnsi="Times New Roman"/>
        </w:rPr>
        <w:t>1 699,345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9E19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Pr="00C6375B" w:rsidRDefault="00FC5018" w:rsidP="00FC5018">
      <w:pPr>
        <w:ind w:firstLine="708"/>
        <w:jc w:val="both"/>
        <w:rPr>
          <w:rFonts w:ascii="Times New Roman" w:hAnsi="Times New Roman"/>
        </w:rPr>
      </w:pPr>
      <w:r w:rsidRPr="009A4213">
        <w:rPr>
          <w:rFonts w:ascii="Times New Roman" w:hAnsi="Times New Roman"/>
        </w:rPr>
        <w:t xml:space="preserve">Исполнение бюджета сельского поселения за </w:t>
      </w:r>
      <w:r w:rsidR="001812C2" w:rsidRPr="001812C2">
        <w:rPr>
          <w:rFonts w:ascii="Times New Roman" w:hAnsi="Times New Roman"/>
        </w:rPr>
        <w:t xml:space="preserve">9 месяцев </w:t>
      </w:r>
      <w:r w:rsidRPr="009A4213">
        <w:rPr>
          <w:rFonts w:ascii="Times New Roman" w:hAnsi="Times New Roman"/>
        </w:rPr>
        <w:t xml:space="preserve">2022 года по доходам составило </w:t>
      </w:r>
      <w:r w:rsidR="008A64AD">
        <w:rPr>
          <w:rFonts w:ascii="Times New Roman" w:hAnsi="Times New Roman"/>
        </w:rPr>
        <w:t>35 538,456</w:t>
      </w:r>
      <w:r w:rsidRPr="009A4213">
        <w:rPr>
          <w:rFonts w:ascii="Times New Roman" w:hAnsi="Times New Roman"/>
        </w:rPr>
        <w:t xml:space="preserve"> тыс. рублей или </w:t>
      </w:r>
      <w:r w:rsidR="008A64AD">
        <w:rPr>
          <w:rFonts w:ascii="Times New Roman" w:hAnsi="Times New Roman"/>
        </w:rPr>
        <w:t>56,0</w:t>
      </w:r>
      <w:r w:rsidRPr="009A4213"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</w:t>
      </w:r>
      <w:r w:rsidR="008A64AD">
        <w:rPr>
          <w:rFonts w:ascii="Times New Roman" w:hAnsi="Times New Roman"/>
        </w:rPr>
        <w:t>меньшился</w:t>
      </w:r>
      <w:r w:rsidRPr="009A4213">
        <w:rPr>
          <w:rFonts w:ascii="Times New Roman" w:hAnsi="Times New Roman"/>
        </w:rPr>
        <w:t xml:space="preserve"> на </w:t>
      </w:r>
      <w:r w:rsidR="008A64AD">
        <w:rPr>
          <w:rFonts w:ascii="Times New Roman" w:hAnsi="Times New Roman"/>
        </w:rPr>
        <w:t>19 163,986</w:t>
      </w:r>
      <w:r w:rsidRPr="009A4213">
        <w:rPr>
          <w:rFonts w:ascii="Times New Roman" w:hAnsi="Times New Roman"/>
        </w:rPr>
        <w:t xml:space="preserve"> тыс. руб</w:t>
      </w:r>
      <w:r w:rsidR="00D63C66" w:rsidRPr="009A4213">
        <w:rPr>
          <w:rFonts w:ascii="Times New Roman" w:hAnsi="Times New Roman"/>
        </w:rPr>
        <w:t>лей</w:t>
      </w:r>
      <w:r w:rsidRPr="009A4213">
        <w:rPr>
          <w:rFonts w:ascii="Times New Roman" w:hAnsi="Times New Roman"/>
        </w:rPr>
        <w:t xml:space="preserve"> или на </w:t>
      </w:r>
      <w:r w:rsidR="008A64AD">
        <w:rPr>
          <w:rFonts w:ascii="Times New Roman" w:hAnsi="Times New Roman"/>
        </w:rPr>
        <w:t>35,0</w:t>
      </w:r>
      <w:r w:rsidRPr="009A4213">
        <w:rPr>
          <w:rFonts w:ascii="Times New Roman" w:hAnsi="Times New Roman"/>
        </w:rPr>
        <w:t xml:space="preserve"> %.  Данные по поступлению доходов</w:t>
      </w:r>
      <w:r w:rsidRPr="009A4213">
        <w:rPr>
          <w:rFonts w:ascii="Times New Roman" w:hAnsi="Times New Roman"/>
          <w:b/>
        </w:rPr>
        <w:t xml:space="preserve"> </w:t>
      </w:r>
      <w:r w:rsidRPr="009A4213">
        <w:rPr>
          <w:rFonts w:ascii="Times New Roman" w:hAnsi="Times New Roman"/>
        </w:rPr>
        <w:t>в бюджет сельского поселения отражены в таблице</w:t>
      </w:r>
      <w:r w:rsidR="00DD28BC" w:rsidRPr="009A4213">
        <w:rPr>
          <w:rFonts w:ascii="Times New Roman" w:hAnsi="Times New Roman"/>
        </w:rPr>
        <w:t xml:space="preserve"> №1</w:t>
      </w:r>
      <w:r w:rsidRPr="009A4213">
        <w:rPr>
          <w:rFonts w:ascii="Times New Roman" w:hAnsi="Times New Roman"/>
        </w:rPr>
        <w:t>:</w:t>
      </w:r>
      <w:r w:rsidRPr="00C6375B">
        <w:rPr>
          <w:rFonts w:ascii="Times New Roman" w:hAnsi="Times New Roman"/>
        </w:rPr>
        <w:t xml:space="preserve"> </w:t>
      </w:r>
    </w:p>
    <w:p w:rsidR="00E73799" w:rsidRPr="004C5C6D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C6375B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C6375B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1134"/>
        <w:gridCol w:w="567"/>
        <w:gridCol w:w="1134"/>
        <w:gridCol w:w="1128"/>
      </w:tblGrid>
      <w:tr w:rsidR="000C37CB" w:rsidTr="00CB28B7">
        <w:trPr>
          <w:trHeight w:val="36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C32CF9" w:rsidRDefault="001812C2" w:rsidP="005667C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C32CF9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C2" w:rsidRPr="00C32CF9" w:rsidRDefault="001812C2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2022 </w:t>
            </w:r>
          </w:p>
          <w:p w:rsidR="00FC5018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к</w:t>
            </w:r>
          </w:p>
          <w:p w:rsidR="00FC5018" w:rsidRPr="00C32CF9" w:rsidRDefault="001812C2" w:rsidP="0093378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C32CF9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  <w:r w:rsidR="00933785">
              <w:rPr>
                <w:rFonts w:ascii="Times New Roman" w:hAnsi="Times New Roman"/>
                <w:b/>
                <w:sz w:val="19"/>
                <w:szCs w:val="19"/>
              </w:rPr>
              <w:t xml:space="preserve"> (</w:t>
            </w:r>
            <w:r w:rsidR="00FC5018" w:rsidRPr="00C32CF9">
              <w:rPr>
                <w:rFonts w:ascii="Times New Roman" w:hAnsi="Times New Roman"/>
                <w:b/>
                <w:sz w:val="19"/>
                <w:szCs w:val="19"/>
              </w:rPr>
              <w:t>%</w:t>
            </w:r>
            <w:r w:rsidR="00933785"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313EDE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313EDE" w:rsidRPr="00C32CF9" w:rsidRDefault="00313EDE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2022 </w:t>
            </w:r>
          </w:p>
          <w:p w:rsidR="00FC5018" w:rsidRPr="00C32CF9" w:rsidRDefault="00FC5018" w:rsidP="00CB28B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  <w:r w:rsidR="00CB28B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13EDE"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72" w:rsidRPr="00C32CF9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C32CF9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FC5018" w:rsidRPr="00C32CF9" w:rsidRDefault="001812C2" w:rsidP="005667C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C32CF9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FF" w:rsidRPr="00C32CF9" w:rsidRDefault="00FC5018" w:rsidP="000F73F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% исполне</w:t>
            </w:r>
          </w:p>
          <w:p w:rsidR="00FC5018" w:rsidRPr="00C32CF9" w:rsidRDefault="00FC5018" w:rsidP="000F73F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AD9" w:rsidRPr="00565AD9" w:rsidTr="00CB28B7">
        <w:trPr>
          <w:trHeight w:val="3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65AD9" w:rsidP="001D3388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13 263,42</w:t>
            </w:r>
            <w:r w:rsidR="001D3388"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3033EA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25 794,012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3033EA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14 965,097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3033EA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0C5AD3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112,8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54400" w:rsidP="004844B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1 701,671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1D3388" w:rsidP="003C744A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12 464,251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960E94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21 484,286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887190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14 322,822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887190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0C5AD3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114,9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54400" w:rsidP="00EF543F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1 858,571</w:t>
            </w:r>
          </w:p>
        </w:tc>
      </w:tr>
      <w:tr w:rsidR="003033EA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3EA" w:rsidRPr="00376EEC" w:rsidRDefault="003033EA" w:rsidP="003033E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A" w:rsidRPr="00376EEC" w:rsidRDefault="003033EA" w:rsidP="003033EA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6 218,931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A" w:rsidRPr="00376EEC" w:rsidRDefault="003033EA" w:rsidP="003033EA">
            <w:pPr>
              <w:jc w:val="center"/>
              <w:rPr>
                <w:sz w:val="19"/>
                <w:szCs w:val="19"/>
              </w:rPr>
            </w:pPr>
            <w:r w:rsidRPr="00376EEC">
              <w:rPr>
                <w:sz w:val="19"/>
                <w:szCs w:val="19"/>
              </w:rPr>
              <w:t>9 774,336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A" w:rsidRPr="00376EEC" w:rsidRDefault="003033EA" w:rsidP="003033EA">
            <w:pPr>
              <w:jc w:val="center"/>
              <w:rPr>
                <w:sz w:val="19"/>
                <w:szCs w:val="19"/>
              </w:rPr>
            </w:pPr>
            <w:r w:rsidRPr="00376EEC">
              <w:rPr>
                <w:sz w:val="19"/>
                <w:szCs w:val="19"/>
              </w:rPr>
              <w:t>6 736,350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3EA" w:rsidRPr="00376EEC" w:rsidRDefault="003033EA" w:rsidP="003033EA">
            <w:pPr>
              <w:jc w:val="center"/>
              <w:rPr>
                <w:sz w:val="19"/>
                <w:szCs w:val="19"/>
              </w:rPr>
            </w:pPr>
            <w:r w:rsidRPr="00376EEC">
              <w:rPr>
                <w:sz w:val="19"/>
                <w:szCs w:val="19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3EA" w:rsidRPr="00376EEC" w:rsidRDefault="000C5AD3" w:rsidP="003033EA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108,3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A" w:rsidRPr="00376EEC" w:rsidRDefault="00A54400" w:rsidP="003033EA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517,419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784FB2" w:rsidP="00005056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2 562,447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882B0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3 901,950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882B0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3 356,533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882B0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0C5AD3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131,0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54400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794,086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784FB2" w:rsidP="002E0301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953,550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882B0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1 323,000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882B0C" w:rsidP="002B29D9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1 322,899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882B0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0C5AD3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138,7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54400" w:rsidP="006832C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369,349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784FB2" w:rsidP="0025765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382,944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882B0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3 273,000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882B0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606,814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882B0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0C5AD3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158,5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54400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223,870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784FB2" w:rsidP="003C744A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2 346,379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882B0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3 212,000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882B0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2 300,226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882B0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0C5AD3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98,0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54400" w:rsidP="0068091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- 46,153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9209CF" w:rsidP="00966283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799,175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556CA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4 309,726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556CA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642,275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A556CA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0C5AD3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80,4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85A85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- 156,900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12022D" w:rsidP="00D049C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Доходы, получаемы</w:t>
            </w:r>
            <w:r w:rsidR="00D049C8">
              <w:rPr>
                <w:rFonts w:ascii="Times New Roman" w:hAnsi="Times New Roman"/>
                <w:sz w:val="19"/>
                <w:szCs w:val="19"/>
              </w:rPr>
              <w:t>е</w:t>
            </w:r>
            <w:r w:rsidRPr="00376EEC">
              <w:rPr>
                <w:rFonts w:ascii="Times New Roman" w:hAnsi="Times New Roman"/>
                <w:sz w:val="19"/>
                <w:szCs w:val="19"/>
              </w:rPr>
              <w:t xml:space="preserve">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BB2065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248,995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8719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923,926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8719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613,826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8F0D18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0C5AD3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246,5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85A85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364,831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04" w:rsidRPr="00376EEC" w:rsidRDefault="00C0744C" w:rsidP="00C074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1D0C02" w:rsidP="00AD769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21,804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961877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961877" w:rsidP="0096187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18,449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8F0D18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704" w:rsidRPr="00376EEC" w:rsidRDefault="000C5AD3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84,6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585A85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- 3,355</w:t>
            </w:r>
          </w:p>
        </w:tc>
      </w:tr>
      <w:tr w:rsidR="009F3017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017" w:rsidRPr="00376EEC" w:rsidRDefault="009F3017" w:rsidP="00C074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Прочие поступления от использования имущества, находящегося в собственности сельских поселений (за исключением имущ</w:t>
            </w:r>
            <w:r w:rsidR="00FF70EB" w:rsidRPr="00376EEC">
              <w:rPr>
                <w:rFonts w:ascii="Times New Roman" w:hAnsi="Times New Roman"/>
                <w:sz w:val="19"/>
                <w:szCs w:val="19"/>
              </w:rPr>
              <w:t>е</w:t>
            </w:r>
            <w:r w:rsidRPr="00376EEC">
              <w:rPr>
                <w:rFonts w:ascii="Times New Roman" w:hAnsi="Times New Roman"/>
                <w:sz w:val="19"/>
                <w:szCs w:val="19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17" w:rsidRPr="00376EEC" w:rsidRDefault="00CD265B" w:rsidP="002E0301">
            <w:pPr>
              <w:tabs>
                <w:tab w:val="left" w:pos="301"/>
              </w:tabs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17" w:rsidRPr="00376EEC" w:rsidRDefault="00EA6353" w:rsidP="002E0301">
            <w:pPr>
              <w:tabs>
                <w:tab w:val="left" w:pos="301"/>
              </w:tabs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17" w:rsidRPr="00376EEC" w:rsidRDefault="00EA6353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17" w:rsidRPr="00376EEC" w:rsidRDefault="00EA6353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3017" w:rsidRPr="00376EEC" w:rsidRDefault="000C5AD3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20,0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17" w:rsidRPr="00376EEC" w:rsidRDefault="00C56D60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- 40,000</w:t>
            </w:r>
          </w:p>
        </w:tc>
      </w:tr>
      <w:tr w:rsidR="00AA6784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784" w:rsidRPr="00376EEC" w:rsidRDefault="00AA6784" w:rsidP="00AA6784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</w:t>
            </w:r>
            <w:r w:rsidR="005B602A" w:rsidRPr="00376EEC">
              <w:rPr>
                <w:rFonts w:ascii="Times New Roman" w:hAnsi="Times New Roman"/>
                <w:sz w:val="19"/>
                <w:szCs w:val="19"/>
              </w:rPr>
              <w:t>)</w:t>
            </w:r>
            <w:r w:rsidRPr="00376EEC">
              <w:rPr>
                <w:rFonts w:ascii="Times New Roman" w:hAnsi="Times New Roman"/>
                <w:sz w:val="19"/>
                <w:szCs w:val="19"/>
              </w:rPr>
              <w:t>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84" w:rsidRPr="00376EEC" w:rsidRDefault="00C56D60" w:rsidP="00AD769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84" w:rsidRPr="00376EEC" w:rsidRDefault="00882B0C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3 345,800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84" w:rsidRPr="00376EEC" w:rsidRDefault="00882B0C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84" w:rsidRPr="00376EEC" w:rsidRDefault="00882B0C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784" w:rsidRPr="00376EEC" w:rsidRDefault="00B5291A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84" w:rsidRPr="00376EEC" w:rsidRDefault="00C56D60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706164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BAD" w:rsidRPr="00376EEC" w:rsidRDefault="00F42BAD" w:rsidP="00C074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Штрафы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376EEC" w:rsidRDefault="00784FB2" w:rsidP="00AD769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137,103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376EEC" w:rsidRDefault="007052BE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376EEC" w:rsidRDefault="007052BE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376EEC" w:rsidRDefault="007052BE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2BAD" w:rsidRPr="00376EEC" w:rsidRDefault="00842FD7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AD" w:rsidRPr="00376EEC" w:rsidRDefault="00C56D60" w:rsidP="007C4DC1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- 137,103</w:t>
            </w:r>
          </w:p>
        </w:tc>
      </w:tr>
      <w:tr w:rsidR="00FD3DFA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DFA" w:rsidRPr="00376EEC" w:rsidRDefault="00FD3DFA" w:rsidP="00FD3DF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FD3DFA" w:rsidP="00AD769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33,903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7052BE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7052BE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7052BE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3DFA" w:rsidRPr="00376EEC" w:rsidRDefault="00842FD7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C56D60" w:rsidP="007C4DC1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- 33,903</w:t>
            </w:r>
          </w:p>
        </w:tc>
      </w:tr>
      <w:tr w:rsidR="00B33DC6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C6" w:rsidRPr="00376EEC" w:rsidRDefault="00B33DC6" w:rsidP="00FD3DF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C6" w:rsidRPr="00376EEC" w:rsidRDefault="00A04A92" w:rsidP="00AD769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307,370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C6" w:rsidRPr="00376EEC" w:rsidRDefault="007052BE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C6" w:rsidRPr="00376EEC" w:rsidRDefault="007052BE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C6" w:rsidRPr="00376EEC" w:rsidRDefault="007052BE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3DC6" w:rsidRPr="00376EEC" w:rsidRDefault="00842FD7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C6" w:rsidRPr="00376EEC" w:rsidRDefault="002E4B45" w:rsidP="007C4DC1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- 307,370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FD3DFA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41 439,016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07FB9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37 696,235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07FB9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20 573,359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07FB9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133F3C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49,6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B679F5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- 20 865,657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0F6232" w:rsidP="00AD776C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12 894,961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07FB9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13 159,008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07FB9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13 159,008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07FB9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E26A4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102,0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C775BB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264,047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376EEC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1A475D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355,200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FB515A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503,460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FB515A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384,300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FB515A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376EEC" w:rsidRDefault="00E26A4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108,2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C775BB" w:rsidP="007E1756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29,1</w:t>
            </w:r>
            <w:r w:rsidR="007E1756"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</w:t>
            </w: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</w:t>
            </w:r>
          </w:p>
        </w:tc>
      </w:tr>
      <w:tr w:rsidR="00AD776C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6C" w:rsidRPr="00376EEC" w:rsidRDefault="00AD776C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1A475D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1 999,900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91310A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91310A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91310A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76C" w:rsidRPr="00376EEC" w:rsidRDefault="00A43F5F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C775BB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- 1 999,900</w:t>
            </w:r>
          </w:p>
        </w:tc>
      </w:tr>
      <w:tr w:rsidR="005850FE" w:rsidTr="00CB28B7">
        <w:trPr>
          <w:trHeight w:val="18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0FE" w:rsidRPr="00376EEC" w:rsidRDefault="005850FE" w:rsidP="0050367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</w:t>
            </w:r>
            <w:r w:rsidR="0000461F" w:rsidRPr="00376EEC">
              <w:rPr>
                <w:rFonts w:ascii="Times New Roman" w:hAnsi="Times New Roman"/>
                <w:sz w:val="19"/>
                <w:szCs w:val="19"/>
              </w:rPr>
              <w:t xml:space="preserve">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1A475D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16 471,061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70090D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13 500,000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70090D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70090D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0FE" w:rsidRPr="00376EEC" w:rsidRDefault="00D945D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792C4E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- 16 471,061</w:t>
            </w:r>
          </w:p>
        </w:tc>
      </w:tr>
      <w:tr w:rsidR="008B74EB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4EB" w:rsidRPr="00376EEC" w:rsidRDefault="008B74EB" w:rsidP="001A04C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 xml:space="preserve">Субсидии бюджетам </w:t>
            </w:r>
            <w:r w:rsidR="001A04CA" w:rsidRPr="00376EEC">
              <w:rPr>
                <w:rFonts w:ascii="Times New Roman" w:hAnsi="Times New Roman"/>
                <w:sz w:val="19"/>
                <w:szCs w:val="19"/>
              </w:rPr>
              <w:t>на осуществление дорожной деятельности в отношении автомобильных дорог общего пользования</w:t>
            </w:r>
            <w:r w:rsidRPr="00376EEC">
              <w:rPr>
                <w:rFonts w:ascii="Times New Roman" w:hAnsi="Times New Roman"/>
                <w:sz w:val="19"/>
                <w:szCs w:val="19"/>
              </w:rPr>
              <w:t>, а 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EB" w:rsidRPr="00376EEC" w:rsidRDefault="00536860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2 510,160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EB" w:rsidRPr="00376EEC" w:rsidRDefault="007E1C0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1 500,000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EB" w:rsidRPr="00376EEC" w:rsidRDefault="007E1C0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EB" w:rsidRPr="00376EEC" w:rsidRDefault="007E1C0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74EB" w:rsidRPr="00376EEC" w:rsidRDefault="00D945D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EB" w:rsidRPr="00376EEC" w:rsidRDefault="009F58ED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- 2</w:t>
            </w:r>
            <w:r w:rsidR="006F7058" w:rsidRPr="00376EEC">
              <w:rPr>
                <w:rFonts w:ascii="Times New Roman" w:hAnsi="Times New Roman"/>
                <w:color w:val="auto"/>
                <w:sz w:val="19"/>
                <w:szCs w:val="19"/>
              </w:rPr>
              <w:t> </w:t>
            </w: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510</w:t>
            </w:r>
            <w:r w:rsidR="006F7058" w:rsidRPr="00376EEC">
              <w:rPr>
                <w:rFonts w:ascii="Times New Roman" w:hAnsi="Times New Roman"/>
                <w:color w:val="auto"/>
                <w:sz w:val="19"/>
                <w:szCs w:val="19"/>
              </w:rPr>
              <w:t>,160</w:t>
            </w:r>
          </w:p>
        </w:tc>
      </w:tr>
      <w:tr w:rsidR="00974256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56" w:rsidRPr="00376EEC" w:rsidRDefault="00974256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56" w:rsidRPr="00376EEC" w:rsidRDefault="00573C3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56" w:rsidRPr="00376EEC" w:rsidRDefault="00FB515A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1 202,000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56" w:rsidRPr="00376EEC" w:rsidRDefault="00FB515A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56" w:rsidRPr="00376EEC" w:rsidRDefault="00FB515A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256" w:rsidRPr="00376EEC" w:rsidRDefault="00E26A4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256" w:rsidRPr="00376EEC" w:rsidRDefault="008B5DB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376EEC" w:rsidRDefault="006106E5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573C3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7 655,864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CD2042" w:rsidP="000C37C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6 967,217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CD204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6 165,501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CD204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376EEC" w:rsidRDefault="00E26A4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80,5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8B5DB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- 1 490,363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DC7FB7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Поступления от денежных пожертвований, предоставляемых физическими лицами  получателям 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284CB3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65,170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CD204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204,550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CD204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204,550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CD204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284CB3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313,9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284CB3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139,380</w:t>
            </w:r>
          </w:p>
        </w:tc>
      </w:tr>
      <w:tr w:rsidR="00045A82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A82" w:rsidRPr="00376EEC" w:rsidRDefault="00E978A4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82" w:rsidRPr="00376EEC" w:rsidRDefault="007C4FEA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82" w:rsidRPr="00376EEC" w:rsidRDefault="00CD204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660,000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82" w:rsidRPr="00376EEC" w:rsidRDefault="00CD204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660,000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82" w:rsidRPr="00376EEC" w:rsidRDefault="00CD204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5A82" w:rsidRPr="00376EEC" w:rsidRDefault="007C4FEA" w:rsidP="009D196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82" w:rsidRPr="00376EEC" w:rsidRDefault="007C4FEA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660,000</w:t>
            </w:r>
          </w:p>
        </w:tc>
      </w:tr>
      <w:tr w:rsidR="00573C32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C32" w:rsidRPr="00376EEC" w:rsidRDefault="00573C32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Возврат прочих остатков субсидий, субвенций и иных межбюджетных трансфертов, имеющих целевое назначение, прошлых лет из 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32" w:rsidRPr="00376EEC" w:rsidRDefault="00573C3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-513,300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32" w:rsidRPr="00376EEC" w:rsidRDefault="00E07AE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32" w:rsidRPr="00376EEC" w:rsidRDefault="00E07AE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32" w:rsidRPr="00376EEC" w:rsidRDefault="00E07AE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3C32" w:rsidRPr="00376EEC" w:rsidRDefault="009D196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32" w:rsidRPr="00376EEC" w:rsidRDefault="008B5DB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color w:val="auto"/>
                <w:sz w:val="19"/>
                <w:szCs w:val="19"/>
              </w:rPr>
              <w:t>513,300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DA7244" w:rsidP="00B05228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54</w:t>
            </w:r>
            <w:r w:rsidR="008B5DB7"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 xml:space="preserve"> </w:t>
            </w: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702,442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CB202F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63 490,247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CB202F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35 538,456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91310A" w:rsidP="00CB202F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5</w:t>
            </w:r>
            <w:r w:rsidR="00CB202F"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</w:t>
            </w: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E236E2" w:rsidP="00E236E2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65,0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CB202F" w:rsidP="00DE588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- 19 163,986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BC115A" w:rsidRDefault="00FC501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115A">
              <w:rPr>
                <w:rFonts w:ascii="Times New Roman" w:hAnsi="Times New Roman"/>
                <w:b/>
                <w:sz w:val="16"/>
                <w:szCs w:val="16"/>
              </w:rPr>
              <w:t>Итого без субвенций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2B1B77" w:rsidP="00BC115A">
            <w:pPr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54 347,242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CB202F" w:rsidP="00706164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62 986,787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CB202F" w:rsidP="00504E5D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35 154,156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CB202F" w:rsidP="00504E5D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E236E2" w:rsidP="00504E5D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64,7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E65E34" w:rsidP="00CB202F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- 1</w:t>
            </w:r>
            <w:r w:rsidR="00CB202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9 193,086</w:t>
            </w:r>
          </w:p>
        </w:tc>
      </w:tr>
    </w:tbl>
    <w:p w:rsidR="00E51084" w:rsidRDefault="00FC5018" w:rsidP="00E51084">
      <w:pPr>
        <w:ind w:firstLine="708"/>
        <w:jc w:val="both"/>
        <w:rPr>
          <w:rFonts w:ascii="Times New Roman" w:hAnsi="Times New Roman"/>
        </w:rPr>
      </w:pPr>
      <w:r w:rsidRPr="00E51084">
        <w:rPr>
          <w:rFonts w:ascii="Times New Roman" w:hAnsi="Times New Roman"/>
          <w:b/>
        </w:rPr>
        <w:t>Налоговые и неналоговые доходы</w:t>
      </w:r>
      <w:r w:rsidRPr="00E51084">
        <w:rPr>
          <w:rFonts w:ascii="Times New Roman" w:hAnsi="Times New Roman"/>
        </w:rPr>
        <w:t xml:space="preserve"> поступили в сумме </w:t>
      </w:r>
      <w:r w:rsidR="004D5899" w:rsidRPr="00E51084">
        <w:rPr>
          <w:rFonts w:ascii="Times New Roman" w:hAnsi="Times New Roman"/>
        </w:rPr>
        <w:t>1</w:t>
      </w:r>
      <w:r w:rsidR="00E51084">
        <w:rPr>
          <w:rFonts w:ascii="Times New Roman" w:hAnsi="Times New Roman"/>
        </w:rPr>
        <w:t>4 965,097</w:t>
      </w:r>
      <w:r w:rsidRPr="00E51084">
        <w:rPr>
          <w:rFonts w:ascii="Times New Roman" w:hAnsi="Times New Roman"/>
        </w:rPr>
        <w:t xml:space="preserve"> тыс. руб</w:t>
      </w:r>
      <w:r w:rsidR="009709D3" w:rsidRPr="00E51084">
        <w:rPr>
          <w:rFonts w:ascii="Times New Roman" w:hAnsi="Times New Roman"/>
        </w:rPr>
        <w:t>лей</w:t>
      </w:r>
      <w:r w:rsidRPr="00E51084">
        <w:rPr>
          <w:rFonts w:ascii="Times New Roman" w:hAnsi="Times New Roman"/>
        </w:rPr>
        <w:t xml:space="preserve"> или </w:t>
      </w:r>
      <w:r w:rsidR="00E51084">
        <w:rPr>
          <w:rFonts w:ascii="Times New Roman" w:hAnsi="Times New Roman"/>
        </w:rPr>
        <w:t>58,0</w:t>
      </w:r>
      <w:r w:rsidR="00C335A6" w:rsidRPr="00E51084">
        <w:rPr>
          <w:rFonts w:ascii="Times New Roman" w:hAnsi="Times New Roman"/>
        </w:rPr>
        <w:t xml:space="preserve"> </w:t>
      </w:r>
      <w:r w:rsidRPr="00E51084">
        <w:rPr>
          <w:rFonts w:ascii="Times New Roman" w:hAnsi="Times New Roman"/>
        </w:rPr>
        <w:t xml:space="preserve">% от плана. По сравнению с </w:t>
      </w:r>
      <w:r w:rsidR="00146441" w:rsidRPr="00E51084">
        <w:rPr>
          <w:rFonts w:ascii="Times New Roman" w:hAnsi="Times New Roman"/>
        </w:rPr>
        <w:t>аналогичным периодом</w:t>
      </w:r>
      <w:r w:rsidRPr="00E51084">
        <w:rPr>
          <w:rFonts w:ascii="Times New Roman" w:hAnsi="Times New Roman"/>
        </w:rPr>
        <w:t xml:space="preserve"> 2021 года увеличение составило </w:t>
      </w:r>
      <w:r w:rsidR="00D2259E" w:rsidRPr="00E51084">
        <w:rPr>
          <w:rFonts w:ascii="Times New Roman" w:hAnsi="Times New Roman"/>
        </w:rPr>
        <w:t>1</w:t>
      </w:r>
      <w:r w:rsidR="00E51084">
        <w:rPr>
          <w:rFonts w:ascii="Times New Roman" w:hAnsi="Times New Roman"/>
        </w:rPr>
        <w:t> 701,67</w:t>
      </w:r>
      <w:r w:rsidR="005E07C9">
        <w:rPr>
          <w:rFonts w:ascii="Times New Roman" w:hAnsi="Times New Roman"/>
        </w:rPr>
        <w:t>1</w:t>
      </w:r>
      <w:r w:rsidRPr="00E51084">
        <w:rPr>
          <w:rFonts w:ascii="Times New Roman" w:hAnsi="Times New Roman"/>
        </w:rPr>
        <w:t xml:space="preserve"> тыс. руб</w:t>
      </w:r>
      <w:r w:rsidR="009709D3" w:rsidRPr="00E51084">
        <w:rPr>
          <w:rFonts w:ascii="Times New Roman" w:hAnsi="Times New Roman"/>
        </w:rPr>
        <w:t>лей</w:t>
      </w:r>
      <w:r w:rsidRPr="00E51084">
        <w:rPr>
          <w:rFonts w:ascii="Times New Roman" w:hAnsi="Times New Roman"/>
        </w:rPr>
        <w:t xml:space="preserve"> или на </w:t>
      </w:r>
      <w:r w:rsidR="00D2259E" w:rsidRPr="00E51084">
        <w:rPr>
          <w:rFonts w:ascii="Times New Roman" w:hAnsi="Times New Roman"/>
        </w:rPr>
        <w:t>1</w:t>
      </w:r>
      <w:r w:rsidR="00E51084">
        <w:rPr>
          <w:rFonts w:ascii="Times New Roman" w:hAnsi="Times New Roman"/>
        </w:rPr>
        <w:t>2,8</w:t>
      </w:r>
      <w:r w:rsidRPr="00E51084">
        <w:rPr>
          <w:rFonts w:ascii="Times New Roman" w:hAnsi="Times New Roman"/>
        </w:rPr>
        <w:t xml:space="preserve"> %.</w:t>
      </w:r>
    </w:p>
    <w:p w:rsidR="00FC5018" w:rsidRPr="00E51084" w:rsidRDefault="00E51084" w:rsidP="00E5108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C5018" w:rsidRPr="00E51084">
        <w:rPr>
          <w:rFonts w:ascii="Times New Roman" w:hAnsi="Times New Roman"/>
          <w:b/>
        </w:rPr>
        <w:t>Налоговые доходы</w:t>
      </w:r>
      <w:r w:rsidR="00FC5018" w:rsidRPr="00E51084">
        <w:rPr>
          <w:rFonts w:ascii="Times New Roman" w:hAnsi="Times New Roman"/>
        </w:rPr>
        <w:t xml:space="preserve"> составили </w:t>
      </w:r>
      <w:r w:rsidR="002F54D4">
        <w:rPr>
          <w:rFonts w:ascii="Times New Roman" w:hAnsi="Times New Roman"/>
        </w:rPr>
        <w:t>14 322,822</w:t>
      </w:r>
      <w:r w:rsidR="00C1689D" w:rsidRPr="00E51084">
        <w:rPr>
          <w:rFonts w:ascii="Times New Roman" w:hAnsi="Times New Roman"/>
        </w:rPr>
        <w:t xml:space="preserve"> </w:t>
      </w:r>
      <w:r w:rsidR="00FC5018" w:rsidRPr="00E51084">
        <w:rPr>
          <w:rFonts w:ascii="Times New Roman" w:hAnsi="Times New Roman"/>
        </w:rPr>
        <w:t xml:space="preserve">тыс. рублей или </w:t>
      </w:r>
      <w:r w:rsidR="002F54D4">
        <w:rPr>
          <w:rFonts w:ascii="Times New Roman" w:hAnsi="Times New Roman"/>
        </w:rPr>
        <w:t>66,7</w:t>
      </w:r>
      <w:r w:rsidR="00FC5018" w:rsidRPr="00E51084"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</w:t>
      </w:r>
      <w:r w:rsidR="00FC5018" w:rsidRPr="00E51084">
        <w:rPr>
          <w:rFonts w:ascii="Times New Roman" w:hAnsi="Times New Roman"/>
          <w:b/>
        </w:rPr>
        <w:t>увеличились</w:t>
      </w:r>
      <w:r w:rsidR="00FC5018" w:rsidRPr="00E51084">
        <w:rPr>
          <w:rFonts w:ascii="Times New Roman" w:hAnsi="Times New Roman"/>
        </w:rPr>
        <w:t xml:space="preserve"> на </w:t>
      </w:r>
      <w:r w:rsidR="00D77866" w:rsidRPr="00E51084">
        <w:rPr>
          <w:rFonts w:ascii="Times New Roman" w:hAnsi="Times New Roman"/>
        </w:rPr>
        <w:t>1</w:t>
      </w:r>
      <w:r w:rsidR="001676EC" w:rsidRPr="00E51084">
        <w:rPr>
          <w:rFonts w:ascii="Times New Roman" w:hAnsi="Times New Roman"/>
        </w:rPr>
        <w:t>4,</w:t>
      </w:r>
      <w:r w:rsidR="002376BB">
        <w:rPr>
          <w:rFonts w:ascii="Times New Roman" w:hAnsi="Times New Roman"/>
        </w:rPr>
        <w:t>9</w:t>
      </w:r>
      <w:r w:rsidR="001676EC" w:rsidRPr="00E51084">
        <w:rPr>
          <w:rFonts w:ascii="Times New Roman" w:hAnsi="Times New Roman"/>
        </w:rPr>
        <w:t xml:space="preserve"> </w:t>
      </w:r>
      <w:r w:rsidR="00FC5018" w:rsidRPr="00E51084">
        <w:rPr>
          <w:rFonts w:ascii="Times New Roman" w:hAnsi="Times New Roman"/>
        </w:rPr>
        <w:t xml:space="preserve">% или в общей сумме на </w:t>
      </w:r>
      <w:r w:rsidR="002329FF" w:rsidRPr="00E51084">
        <w:rPr>
          <w:rFonts w:ascii="Times New Roman" w:hAnsi="Times New Roman"/>
        </w:rPr>
        <w:t>1</w:t>
      </w:r>
      <w:r w:rsidR="002376BB">
        <w:rPr>
          <w:rFonts w:ascii="Times New Roman" w:hAnsi="Times New Roman"/>
        </w:rPr>
        <w:t> 858,571</w:t>
      </w:r>
      <w:r w:rsidR="002329FF" w:rsidRPr="00E51084">
        <w:rPr>
          <w:rFonts w:ascii="Times New Roman" w:hAnsi="Times New Roman"/>
        </w:rPr>
        <w:t xml:space="preserve"> </w:t>
      </w:r>
      <w:r w:rsidR="00FC5018" w:rsidRPr="00E51084">
        <w:rPr>
          <w:rFonts w:ascii="Times New Roman" w:hAnsi="Times New Roman"/>
        </w:rPr>
        <w:t>тыс. рублей, в том числе:</w:t>
      </w:r>
    </w:p>
    <w:p w:rsidR="00FC5018" w:rsidRPr="00E51084" w:rsidRDefault="00FC5018" w:rsidP="00FC5018">
      <w:pPr>
        <w:ind w:firstLine="708"/>
        <w:jc w:val="both"/>
        <w:rPr>
          <w:rFonts w:ascii="Times New Roman" w:hAnsi="Times New Roman"/>
        </w:rPr>
      </w:pPr>
      <w:r w:rsidRPr="00E51084">
        <w:rPr>
          <w:rFonts w:ascii="Times New Roman" w:hAnsi="Times New Roman"/>
        </w:rPr>
        <w:t>-</w:t>
      </w:r>
      <w:r w:rsidR="00B4776E" w:rsidRPr="00E51084">
        <w:rPr>
          <w:rFonts w:ascii="Times New Roman" w:hAnsi="Times New Roman"/>
        </w:rPr>
        <w:t xml:space="preserve"> </w:t>
      </w:r>
      <w:r w:rsidRPr="00E51084">
        <w:rPr>
          <w:rFonts w:ascii="Times New Roman" w:hAnsi="Times New Roman"/>
        </w:rPr>
        <w:t>налог на доходы физических лиц на </w:t>
      </w:r>
      <w:r w:rsidR="0002097E">
        <w:rPr>
          <w:rFonts w:ascii="Times New Roman" w:hAnsi="Times New Roman"/>
        </w:rPr>
        <w:t>517,419</w:t>
      </w:r>
      <w:r w:rsidRPr="00E51084">
        <w:rPr>
          <w:rFonts w:ascii="Times New Roman" w:hAnsi="Times New Roman"/>
        </w:rPr>
        <w:t xml:space="preserve"> тыс. руб</w:t>
      </w:r>
      <w:r w:rsidR="0025297F" w:rsidRPr="00E51084">
        <w:rPr>
          <w:rFonts w:ascii="Times New Roman" w:hAnsi="Times New Roman"/>
        </w:rPr>
        <w:t>лей</w:t>
      </w:r>
      <w:r w:rsidRPr="00E51084">
        <w:rPr>
          <w:rFonts w:ascii="Times New Roman" w:hAnsi="Times New Roman"/>
        </w:rPr>
        <w:t xml:space="preserve"> или на </w:t>
      </w:r>
      <w:r w:rsidR="000A042A">
        <w:rPr>
          <w:rFonts w:ascii="Times New Roman" w:hAnsi="Times New Roman"/>
        </w:rPr>
        <w:t>8,3</w:t>
      </w:r>
      <w:r w:rsidR="00555909" w:rsidRPr="00E51084">
        <w:rPr>
          <w:rFonts w:ascii="Times New Roman" w:hAnsi="Times New Roman"/>
        </w:rPr>
        <w:t xml:space="preserve"> </w:t>
      </w:r>
      <w:r w:rsidRPr="00E51084">
        <w:rPr>
          <w:rFonts w:ascii="Times New Roman" w:hAnsi="Times New Roman"/>
        </w:rPr>
        <w:t>%;</w:t>
      </w:r>
    </w:p>
    <w:p w:rsidR="00FC5018" w:rsidRPr="00E51084" w:rsidRDefault="00FC5018" w:rsidP="006925F3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E51084">
        <w:rPr>
          <w:rFonts w:ascii="Times New Roman" w:hAnsi="Times New Roman"/>
        </w:rPr>
        <w:t>-</w:t>
      </w:r>
      <w:r w:rsidR="00F95D05" w:rsidRPr="00E51084">
        <w:rPr>
          <w:rFonts w:ascii="Times New Roman" w:hAnsi="Times New Roman"/>
        </w:rPr>
        <w:t xml:space="preserve"> </w:t>
      </w:r>
      <w:r w:rsidR="00C744AF" w:rsidRPr="00E51084">
        <w:rPr>
          <w:rFonts w:ascii="Times New Roman" w:hAnsi="Times New Roman"/>
        </w:rPr>
        <w:t xml:space="preserve">акцизы по подакцизным товарам (продукции)производимым на территории </w:t>
      </w:r>
      <w:r w:rsidRPr="00E51084">
        <w:rPr>
          <w:rFonts w:ascii="Times New Roman" w:hAnsi="Times New Roman"/>
        </w:rPr>
        <w:t xml:space="preserve">РФ на </w:t>
      </w:r>
      <w:r w:rsidR="007040AB">
        <w:rPr>
          <w:rFonts w:ascii="Times New Roman" w:hAnsi="Times New Roman"/>
        </w:rPr>
        <w:t>794,086</w:t>
      </w:r>
      <w:r w:rsidR="00A563A6" w:rsidRPr="00E51084">
        <w:rPr>
          <w:rFonts w:ascii="Times New Roman" w:hAnsi="Times New Roman"/>
        </w:rPr>
        <w:t xml:space="preserve"> тыс. рублей</w:t>
      </w:r>
      <w:r w:rsidRPr="00E51084">
        <w:rPr>
          <w:rFonts w:ascii="Times New Roman" w:hAnsi="Times New Roman"/>
        </w:rPr>
        <w:t xml:space="preserve"> или на </w:t>
      </w:r>
      <w:r w:rsidR="007174A3" w:rsidRPr="00E51084">
        <w:rPr>
          <w:rFonts w:ascii="Times New Roman" w:hAnsi="Times New Roman"/>
        </w:rPr>
        <w:t>3</w:t>
      </w:r>
      <w:r w:rsidR="00BF0F8D">
        <w:rPr>
          <w:rFonts w:ascii="Times New Roman" w:hAnsi="Times New Roman"/>
        </w:rPr>
        <w:t>1,0</w:t>
      </w:r>
      <w:r w:rsidRPr="00E51084">
        <w:rPr>
          <w:rFonts w:ascii="Times New Roman" w:hAnsi="Times New Roman"/>
        </w:rPr>
        <w:t xml:space="preserve"> %;</w:t>
      </w:r>
    </w:p>
    <w:p w:rsidR="00107427" w:rsidRPr="00E51084" w:rsidRDefault="00107427" w:rsidP="0010742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E51084">
        <w:rPr>
          <w:rFonts w:ascii="Times New Roman" w:hAnsi="Times New Roman"/>
        </w:rPr>
        <w:t xml:space="preserve">- единый сельскохозяйственный налог на </w:t>
      </w:r>
      <w:r w:rsidR="001E6069" w:rsidRPr="00E51084">
        <w:rPr>
          <w:rFonts w:ascii="Times New Roman" w:hAnsi="Times New Roman"/>
        </w:rPr>
        <w:t>3</w:t>
      </w:r>
      <w:r w:rsidR="00090C02">
        <w:rPr>
          <w:rFonts w:ascii="Times New Roman" w:hAnsi="Times New Roman"/>
        </w:rPr>
        <w:t>69,349</w:t>
      </w:r>
      <w:r w:rsidRPr="00E51084">
        <w:rPr>
          <w:rFonts w:ascii="Times New Roman" w:hAnsi="Times New Roman"/>
        </w:rPr>
        <w:t xml:space="preserve"> тыс. рублей или на 3</w:t>
      </w:r>
      <w:r w:rsidR="00090C02">
        <w:rPr>
          <w:rFonts w:ascii="Times New Roman" w:hAnsi="Times New Roman"/>
        </w:rPr>
        <w:t>8,7</w:t>
      </w:r>
      <w:r w:rsidRPr="00E51084">
        <w:rPr>
          <w:rFonts w:ascii="Times New Roman" w:hAnsi="Times New Roman"/>
        </w:rPr>
        <w:t xml:space="preserve"> %</w:t>
      </w:r>
      <w:r w:rsidR="00306A0C" w:rsidRPr="00E51084">
        <w:rPr>
          <w:rFonts w:ascii="Times New Roman" w:hAnsi="Times New Roman"/>
        </w:rPr>
        <w:t>;</w:t>
      </w:r>
    </w:p>
    <w:p w:rsidR="00EA3261" w:rsidRPr="00E51084" w:rsidRDefault="00EA3261" w:rsidP="00FC5018">
      <w:pPr>
        <w:ind w:firstLine="708"/>
        <w:jc w:val="both"/>
        <w:rPr>
          <w:rFonts w:ascii="Times New Roman" w:hAnsi="Times New Roman"/>
        </w:rPr>
      </w:pPr>
      <w:r w:rsidRPr="00E51084">
        <w:rPr>
          <w:rFonts w:ascii="Times New Roman" w:hAnsi="Times New Roman"/>
        </w:rPr>
        <w:t xml:space="preserve">- налог на имущество физических лиц на </w:t>
      </w:r>
      <w:r w:rsidR="00C2129D">
        <w:rPr>
          <w:rFonts w:ascii="Times New Roman" w:hAnsi="Times New Roman"/>
        </w:rPr>
        <w:t>223,870</w:t>
      </w:r>
      <w:r w:rsidRPr="00E51084">
        <w:rPr>
          <w:rFonts w:ascii="Times New Roman" w:hAnsi="Times New Roman"/>
        </w:rPr>
        <w:t xml:space="preserve"> тыс. рублей или в </w:t>
      </w:r>
      <w:r w:rsidR="00C2129D">
        <w:rPr>
          <w:rFonts w:ascii="Times New Roman" w:hAnsi="Times New Roman"/>
        </w:rPr>
        <w:t>58,5</w:t>
      </w:r>
      <w:r w:rsidR="001F3C3E" w:rsidRPr="00E51084">
        <w:rPr>
          <w:rFonts w:ascii="Times New Roman" w:hAnsi="Times New Roman"/>
        </w:rPr>
        <w:t xml:space="preserve"> </w:t>
      </w:r>
      <w:r w:rsidRPr="00E51084">
        <w:rPr>
          <w:rFonts w:ascii="Times New Roman" w:hAnsi="Times New Roman"/>
        </w:rPr>
        <w:t>%</w:t>
      </w:r>
      <w:r w:rsidR="006424F0" w:rsidRPr="00E51084">
        <w:rPr>
          <w:rFonts w:ascii="Times New Roman" w:hAnsi="Times New Roman"/>
        </w:rPr>
        <w:t>.</w:t>
      </w:r>
    </w:p>
    <w:p w:rsidR="00FC5018" w:rsidRPr="000A5933" w:rsidRDefault="00FC5018" w:rsidP="00FC5018">
      <w:pPr>
        <w:ind w:firstLine="708"/>
        <w:jc w:val="both"/>
        <w:rPr>
          <w:rFonts w:ascii="Times New Roman" w:hAnsi="Times New Roman"/>
          <w:b/>
        </w:rPr>
      </w:pPr>
      <w:r w:rsidRPr="00E51084">
        <w:rPr>
          <w:rFonts w:ascii="Times New Roman" w:hAnsi="Times New Roman"/>
          <w:b/>
        </w:rPr>
        <w:t>Уменьшились поступления:</w:t>
      </w:r>
    </w:p>
    <w:p w:rsidR="003277AB" w:rsidRDefault="00FC5018" w:rsidP="003277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71627">
        <w:rPr>
          <w:rFonts w:ascii="Times New Roman" w:hAnsi="Times New Roman"/>
        </w:rPr>
        <w:t xml:space="preserve"> по</w:t>
      </w:r>
      <w:r w:rsidR="003277AB" w:rsidRPr="003277AB">
        <w:rPr>
          <w:rFonts w:ascii="Times New Roman" w:hAnsi="Times New Roman"/>
        </w:rPr>
        <w:t xml:space="preserve"> </w:t>
      </w:r>
      <w:r w:rsidR="003277AB">
        <w:rPr>
          <w:rFonts w:ascii="Times New Roman" w:hAnsi="Times New Roman"/>
        </w:rPr>
        <w:t>земельн</w:t>
      </w:r>
      <w:r w:rsidR="00171627">
        <w:rPr>
          <w:rFonts w:ascii="Times New Roman" w:hAnsi="Times New Roman"/>
        </w:rPr>
        <w:t>ому</w:t>
      </w:r>
      <w:r w:rsidR="003277AB">
        <w:rPr>
          <w:rFonts w:ascii="Times New Roman" w:hAnsi="Times New Roman"/>
        </w:rPr>
        <w:t xml:space="preserve"> налог</w:t>
      </w:r>
      <w:r w:rsidR="00171627">
        <w:rPr>
          <w:rFonts w:ascii="Times New Roman" w:hAnsi="Times New Roman"/>
        </w:rPr>
        <w:t>у</w:t>
      </w:r>
      <w:r w:rsidR="003277AB">
        <w:rPr>
          <w:rFonts w:ascii="Times New Roman" w:hAnsi="Times New Roman"/>
        </w:rPr>
        <w:t xml:space="preserve"> на </w:t>
      </w:r>
      <w:r w:rsidR="00BC0C58">
        <w:rPr>
          <w:rFonts w:ascii="Times New Roman" w:hAnsi="Times New Roman"/>
        </w:rPr>
        <w:t>46,153</w:t>
      </w:r>
      <w:r w:rsidR="003277AB">
        <w:rPr>
          <w:rFonts w:ascii="Times New Roman" w:hAnsi="Times New Roman"/>
        </w:rPr>
        <w:t xml:space="preserve"> тыс. руб</w:t>
      </w:r>
      <w:r w:rsidR="00CD5618">
        <w:rPr>
          <w:rFonts w:ascii="Times New Roman" w:hAnsi="Times New Roman"/>
        </w:rPr>
        <w:t>лей</w:t>
      </w:r>
      <w:r w:rsidR="003277AB">
        <w:rPr>
          <w:rFonts w:ascii="Times New Roman" w:hAnsi="Times New Roman"/>
        </w:rPr>
        <w:t xml:space="preserve"> или </w:t>
      </w:r>
      <w:r w:rsidR="00EF6894">
        <w:rPr>
          <w:rFonts w:ascii="Times New Roman" w:hAnsi="Times New Roman"/>
        </w:rPr>
        <w:t xml:space="preserve">на </w:t>
      </w:r>
      <w:r w:rsidR="00BC0C58">
        <w:rPr>
          <w:rFonts w:ascii="Times New Roman" w:hAnsi="Times New Roman"/>
        </w:rPr>
        <w:t>2,0</w:t>
      </w:r>
      <w:r w:rsidR="001F3C3E">
        <w:rPr>
          <w:rFonts w:ascii="Times New Roman" w:hAnsi="Times New Roman"/>
        </w:rPr>
        <w:t xml:space="preserve"> </w:t>
      </w:r>
      <w:r w:rsidR="00EF6894">
        <w:rPr>
          <w:rFonts w:ascii="Times New Roman" w:hAnsi="Times New Roman"/>
        </w:rPr>
        <w:t>%</w:t>
      </w:r>
      <w:r w:rsidR="003277AB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>
        <w:rPr>
          <w:rFonts w:ascii="Times New Roman" w:hAnsi="Times New Roman"/>
          <w:b/>
          <w:i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616FFD">
        <w:rPr>
          <w:rFonts w:ascii="Times New Roman" w:hAnsi="Times New Roman"/>
        </w:rPr>
        <w:t>14,9</w:t>
      </w:r>
      <w:r>
        <w:rPr>
          <w:rFonts w:ascii="Times New Roman" w:hAnsi="Times New Roman"/>
        </w:rPr>
        <w:t xml:space="preserve"> % от утвержденной суммы или </w:t>
      </w:r>
      <w:r w:rsidR="00616FFD">
        <w:rPr>
          <w:rFonts w:ascii="Times New Roman" w:hAnsi="Times New Roman"/>
        </w:rPr>
        <w:t>642,275</w:t>
      </w:r>
      <w:r>
        <w:rPr>
          <w:rFonts w:ascii="Times New Roman" w:hAnsi="Times New Roman"/>
        </w:rPr>
        <w:t xml:space="preserve"> тыс. рублей. По сравнению с 2021 годом данный показатель у</w:t>
      </w:r>
      <w:r w:rsidR="00323E2F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323E2F">
        <w:rPr>
          <w:rFonts w:ascii="Times New Roman" w:hAnsi="Times New Roman"/>
        </w:rPr>
        <w:t>156,900</w:t>
      </w:r>
      <w:r>
        <w:rPr>
          <w:rFonts w:ascii="Times New Roman" w:hAnsi="Times New Roman"/>
        </w:rPr>
        <w:t xml:space="preserve"> тыс. рублей или на </w:t>
      </w:r>
      <w:r w:rsidR="00222894">
        <w:rPr>
          <w:rFonts w:ascii="Times New Roman" w:hAnsi="Times New Roman"/>
        </w:rPr>
        <w:t>19,6</w:t>
      </w:r>
      <w:r w:rsidR="005559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575D">
        <w:rPr>
          <w:rFonts w:ascii="Times New Roman" w:hAnsi="Times New Roman"/>
          <w:b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5543D5">
        <w:rPr>
          <w:rFonts w:ascii="Times New Roman" w:hAnsi="Times New Roman"/>
        </w:rPr>
        <w:t>20 573,359</w:t>
      </w:r>
      <w:r>
        <w:rPr>
          <w:rFonts w:ascii="Times New Roman" w:hAnsi="Times New Roman"/>
        </w:rPr>
        <w:t xml:space="preserve"> тыс. рублей или </w:t>
      </w:r>
      <w:r w:rsidR="000C12C3">
        <w:rPr>
          <w:rFonts w:ascii="Times New Roman" w:hAnsi="Times New Roman"/>
        </w:rPr>
        <w:t>54,6</w:t>
      </w:r>
      <w:r>
        <w:rPr>
          <w:rFonts w:ascii="Times New Roman" w:hAnsi="Times New Roman"/>
        </w:rPr>
        <w:t xml:space="preserve"> %, от утвержденной суммы (</w:t>
      </w:r>
      <w:r w:rsidR="003F125F">
        <w:rPr>
          <w:rFonts w:ascii="Times New Roman" w:hAnsi="Times New Roman"/>
        </w:rPr>
        <w:t>3</w:t>
      </w:r>
      <w:r w:rsidR="000C12C3">
        <w:rPr>
          <w:rFonts w:ascii="Times New Roman" w:hAnsi="Times New Roman"/>
        </w:rPr>
        <w:t>7 696,235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8D6BD7">
        <w:rPr>
          <w:rFonts w:ascii="Times New Roman" w:hAnsi="Times New Roman"/>
        </w:rPr>
        <w:t>20 865,657</w:t>
      </w:r>
      <w:r w:rsidR="003F125F">
        <w:rPr>
          <w:rFonts w:ascii="Times New Roman" w:hAnsi="Times New Roman"/>
        </w:rPr>
        <w:t xml:space="preserve"> </w:t>
      </w:r>
      <w:r w:rsidR="008D6BD7">
        <w:rPr>
          <w:rFonts w:ascii="Times New Roman" w:hAnsi="Times New Roman"/>
        </w:rPr>
        <w:t xml:space="preserve">тыс. рублей меньше </w:t>
      </w:r>
      <w:r>
        <w:rPr>
          <w:rFonts w:ascii="Times New Roman" w:hAnsi="Times New Roman"/>
        </w:rPr>
        <w:t>значения за аналогичный период 2021 года.</w:t>
      </w:r>
    </w:p>
    <w:p w:rsidR="00EB5EB2" w:rsidRDefault="00370B09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</w:t>
      </w:r>
      <w:r w:rsidR="005C11CE">
        <w:rPr>
          <w:rFonts w:ascii="Times New Roman" w:hAnsi="Times New Roman"/>
        </w:rPr>
        <w:t xml:space="preserve"> </w:t>
      </w:r>
      <w:r w:rsidR="00930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2022 г</w:t>
      </w:r>
      <w:r w:rsidR="00555909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BD528D">
        <w:rPr>
          <w:rFonts w:ascii="Times New Roman" w:hAnsi="Times New Roman"/>
        </w:rPr>
        <w:t>5</w:t>
      </w:r>
      <w:r w:rsidR="00B105F1">
        <w:rPr>
          <w:rFonts w:ascii="Times New Roman" w:hAnsi="Times New Roman"/>
        </w:rPr>
        <w:t>7,9</w:t>
      </w:r>
      <w:r w:rsidR="00FC5018">
        <w:rPr>
          <w:rFonts w:ascii="Times New Roman" w:hAnsi="Times New Roman"/>
        </w:rPr>
        <w:t xml:space="preserve"> % (в 2021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C25510">
        <w:rPr>
          <w:rFonts w:ascii="Times New Roman" w:hAnsi="Times New Roman"/>
        </w:rPr>
        <w:t>75,8</w:t>
      </w:r>
      <w:r w:rsidR="00C160A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AA1673">
        <w:rPr>
          <w:rFonts w:ascii="Times New Roman" w:hAnsi="Times New Roman"/>
        </w:rPr>
        <w:t>4</w:t>
      </w:r>
      <w:r w:rsidR="00267196">
        <w:rPr>
          <w:rFonts w:ascii="Times New Roman" w:hAnsi="Times New Roman"/>
        </w:rPr>
        <w:t>2,1</w:t>
      </w:r>
      <w:r w:rsidR="00C160A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%, (в 2021</w:t>
      </w:r>
      <w:r w:rsidR="00FA7412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г</w:t>
      </w:r>
      <w:r w:rsidR="00FA7412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267196">
        <w:rPr>
          <w:rFonts w:ascii="Times New Roman" w:hAnsi="Times New Roman"/>
        </w:rPr>
        <w:t>24,2</w:t>
      </w:r>
      <w:r w:rsidR="0022545C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Pr="00016685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 w:rsidRPr="00016685">
        <w:rPr>
          <w:rFonts w:ascii="Times New Roman" w:hAnsi="Times New Roman"/>
        </w:rPr>
        <w:t>Доходы бюджета сельского поселения</w:t>
      </w:r>
      <w:r w:rsidR="00434349" w:rsidRPr="00016685">
        <w:rPr>
          <w:rFonts w:ascii="Times New Roman" w:hAnsi="Times New Roman"/>
        </w:rPr>
        <w:t>,</w:t>
      </w:r>
      <w:r w:rsidR="00FC5018" w:rsidRPr="00016685">
        <w:rPr>
          <w:rFonts w:ascii="Times New Roman" w:hAnsi="Times New Roman"/>
        </w:rPr>
        <w:t xml:space="preserve"> исчисленные в соответствии со ст</w:t>
      </w:r>
      <w:r w:rsidR="00ED172B" w:rsidRPr="00016685">
        <w:rPr>
          <w:rFonts w:ascii="Times New Roman" w:hAnsi="Times New Roman"/>
        </w:rPr>
        <w:t>атьей</w:t>
      </w:r>
      <w:r w:rsidR="00FC5018" w:rsidRPr="00016685">
        <w:rPr>
          <w:rFonts w:ascii="Times New Roman" w:hAnsi="Times New Roman"/>
        </w:rPr>
        <w:t xml:space="preserve"> 47 Бюджетного кодекса РФ (без субвенций) составили </w:t>
      </w:r>
      <w:r w:rsidR="00637B5F">
        <w:rPr>
          <w:rFonts w:ascii="Times New Roman" w:hAnsi="Times New Roman"/>
        </w:rPr>
        <w:t>35 154,156</w:t>
      </w:r>
      <w:r w:rsidR="00FC5018" w:rsidRPr="00016685">
        <w:rPr>
          <w:rFonts w:ascii="Times New Roman" w:hAnsi="Times New Roman"/>
        </w:rPr>
        <w:t xml:space="preserve"> тыс. рублей при утвержденном значении </w:t>
      </w:r>
      <w:r w:rsidR="000E327B">
        <w:rPr>
          <w:rFonts w:ascii="Times New Roman" w:hAnsi="Times New Roman"/>
        </w:rPr>
        <w:t>62 986,787</w:t>
      </w:r>
      <w:r w:rsidR="00FC5018" w:rsidRPr="00016685">
        <w:rPr>
          <w:rFonts w:ascii="Times New Roman" w:hAnsi="Times New Roman"/>
        </w:rPr>
        <w:t xml:space="preserve"> тыс. рублей и исполнены на </w:t>
      </w:r>
      <w:r w:rsidR="005262D3">
        <w:rPr>
          <w:rFonts w:ascii="Times New Roman" w:hAnsi="Times New Roman"/>
        </w:rPr>
        <w:t>55,8</w:t>
      </w:r>
      <w:r w:rsidR="00FC5018" w:rsidRPr="00016685">
        <w:rPr>
          <w:rFonts w:ascii="Times New Roman" w:hAnsi="Times New Roman"/>
        </w:rPr>
        <w:t xml:space="preserve"> %. По сравнению с </w:t>
      </w:r>
      <w:r w:rsidR="005262D3">
        <w:rPr>
          <w:rFonts w:ascii="Times New Roman" w:hAnsi="Times New Roman"/>
        </w:rPr>
        <w:t xml:space="preserve">аналогичным периодом </w:t>
      </w:r>
      <w:r w:rsidR="00FC5018" w:rsidRPr="00016685">
        <w:rPr>
          <w:rFonts w:ascii="Times New Roman" w:hAnsi="Times New Roman"/>
        </w:rPr>
        <w:t>2021 года (</w:t>
      </w:r>
      <w:r w:rsidR="00A054BC">
        <w:rPr>
          <w:rFonts w:ascii="Times New Roman" w:hAnsi="Times New Roman"/>
        </w:rPr>
        <w:t>54 347,242</w:t>
      </w:r>
      <w:r w:rsidR="006F0AB0" w:rsidRPr="00016685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тыс. руб</w:t>
      </w:r>
      <w:r w:rsidR="000968D6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) данный показатель </w:t>
      </w:r>
      <w:r w:rsidR="009E41B8">
        <w:rPr>
          <w:rFonts w:ascii="Times New Roman" w:hAnsi="Times New Roman"/>
        </w:rPr>
        <w:t xml:space="preserve">уменьшился </w:t>
      </w:r>
      <w:r w:rsidR="00FC5018" w:rsidRPr="00016685">
        <w:rPr>
          <w:rFonts w:ascii="Times New Roman" w:hAnsi="Times New Roman"/>
        </w:rPr>
        <w:t xml:space="preserve">на </w:t>
      </w:r>
      <w:r w:rsidR="00ED759A">
        <w:rPr>
          <w:rFonts w:ascii="Times New Roman" w:hAnsi="Times New Roman"/>
        </w:rPr>
        <w:t>19 193,086</w:t>
      </w:r>
      <w:r w:rsidR="00FC5018" w:rsidRPr="00016685">
        <w:rPr>
          <w:rFonts w:ascii="Times New Roman" w:hAnsi="Times New Roman"/>
        </w:rPr>
        <w:t xml:space="preserve"> тыс. руб</w:t>
      </w:r>
      <w:r w:rsidR="009F7B46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 или на </w:t>
      </w:r>
      <w:r w:rsidR="00ED759A">
        <w:rPr>
          <w:rFonts w:ascii="Times New Roman" w:hAnsi="Times New Roman"/>
        </w:rPr>
        <w:t>35,3</w:t>
      </w:r>
      <w:r w:rsidR="00FC5018" w:rsidRPr="00016685">
        <w:rPr>
          <w:rFonts w:ascii="Times New Roman" w:hAnsi="Times New Roman"/>
        </w:rPr>
        <w:t xml:space="preserve"> %.</w:t>
      </w:r>
    </w:p>
    <w:p w:rsidR="00D61E8B" w:rsidRDefault="00FC5018" w:rsidP="00FC5018">
      <w:pPr>
        <w:jc w:val="both"/>
        <w:rPr>
          <w:rFonts w:ascii="Times New Roman" w:hAnsi="Times New Roman"/>
        </w:rPr>
      </w:pPr>
      <w:r w:rsidRPr="00016685">
        <w:rPr>
          <w:rFonts w:ascii="Times New Roman" w:hAnsi="Times New Roman"/>
        </w:rPr>
        <w:t xml:space="preserve">     </w:t>
      </w:r>
      <w:r w:rsidR="00E5780A" w:rsidRPr="00016685">
        <w:rPr>
          <w:rFonts w:ascii="Times New Roman" w:hAnsi="Times New Roman"/>
        </w:rPr>
        <w:t xml:space="preserve"> </w:t>
      </w:r>
      <w:r w:rsidRPr="00016685">
        <w:rPr>
          <w:rFonts w:ascii="Times New Roman" w:hAnsi="Times New Roman"/>
        </w:rPr>
        <w:t xml:space="preserve">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016685">
        <w:rPr>
          <w:rFonts w:ascii="Times New Roman" w:hAnsi="Times New Roman"/>
        </w:rPr>
        <w:t>атьи</w:t>
      </w:r>
      <w:r w:rsidRPr="00016685">
        <w:rPr>
          <w:rFonts w:ascii="Times New Roman" w:hAnsi="Times New Roman"/>
        </w:rPr>
        <w:t xml:space="preserve"> 218 Бюджетного кодекса Р</w:t>
      </w:r>
      <w:r w:rsidR="00B333DC">
        <w:rPr>
          <w:rFonts w:ascii="Times New Roman" w:hAnsi="Times New Roman"/>
        </w:rPr>
        <w:t>оссийской Федерации.</w:t>
      </w:r>
      <w:r w:rsidRPr="00016685">
        <w:rPr>
          <w:rFonts w:ascii="Times New Roman" w:hAnsi="Times New Roman"/>
        </w:rPr>
        <w:t xml:space="preserve">  </w:t>
      </w:r>
      <w:r w:rsidR="00D61E8B">
        <w:rPr>
          <w:rFonts w:ascii="Times New Roman" w:hAnsi="Times New Roman"/>
        </w:rPr>
        <w:t xml:space="preserve">       </w:t>
      </w:r>
    </w:p>
    <w:p w:rsidR="00FC5018" w:rsidRDefault="00D61E8B" w:rsidP="00BD7D71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925F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У</w:t>
      </w:r>
      <w:r w:rsidR="0007689F">
        <w:rPr>
          <w:rFonts w:ascii="Times New Roman" w:hAnsi="Times New Roman"/>
        </w:rPr>
        <w:t>меньшение</w:t>
      </w:r>
      <w:r w:rsidR="00FC5018" w:rsidRPr="00016685"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2021 года составило </w:t>
      </w:r>
      <w:r w:rsidR="00222C58">
        <w:rPr>
          <w:rFonts w:ascii="Times New Roman" w:hAnsi="Times New Roman"/>
        </w:rPr>
        <w:t>19 163,986</w:t>
      </w:r>
      <w:r w:rsidR="00C8699A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тыс. руб</w:t>
      </w:r>
      <w:r w:rsidR="00CD530A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 или на </w:t>
      </w:r>
      <w:r w:rsidR="00AD47BD">
        <w:rPr>
          <w:rFonts w:ascii="Times New Roman" w:hAnsi="Times New Roman"/>
        </w:rPr>
        <w:t>35,0</w:t>
      </w:r>
      <w:r w:rsidR="00FC5018" w:rsidRPr="00016685">
        <w:rPr>
          <w:rFonts w:ascii="Times New Roman" w:hAnsi="Times New Roman"/>
        </w:rPr>
        <w:t xml:space="preserve"> %, и было обусловлено у</w:t>
      </w:r>
      <w:r w:rsidR="00571890">
        <w:rPr>
          <w:rFonts w:ascii="Times New Roman" w:hAnsi="Times New Roman"/>
        </w:rPr>
        <w:t>меньшением поступления</w:t>
      </w:r>
      <w:r w:rsidR="00FC5018" w:rsidRPr="00016685">
        <w:rPr>
          <w:rFonts w:ascii="Times New Roman" w:hAnsi="Times New Roman"/>
        </w:rPr>
        <w:t xml:space="preserve"> </w:t>
      </w:r>
      <w:r w:rsidR="00902DE4">
        <w:rPr>
          <w:rFonts w:ascii="Times New Roman" w:hAnsi="Times New Roman"/>
        </w:rPr>
        <w:t>неналоговых доходов</w:t>
      </w:r>
      <w:r w:rsidR="00FC5018" w:rsidRPr="00016685">
        <w:rPr>
          <w:rFonts w:ascii="Times New Roman" w:hAnsi="Times New Roman"/>
        </w:rPr>
        <w:t xml:space="preserve"> на </w:t>
      </w:r>
      <w:r w:rsidR="00902DE4">
        <w:rPr>
          <w:rFonts w:ascii="Times New Roman" w:hAnsi="Times New Roman"/>
        </w:rPr>
        <w:t>156,90</w:t>
      </w:r>
      <w:r w:rsidR="00B90965">
        <w:rPr>
          <w:rFonts w:ascii="Times New Roman" w:hAnsi="Times New Roman"/>
        </w:rPr>
        <w:t>0</w:t>
      </w:r>
      <w:r w:rsidR="00FC5018" w:rsidRPr="00016685">
        <w:rPr>
          <w:rFonts w:ascii="Times New Roman" w:hAnsi="Times New Roman"/>
        </w:rPr>
        <w:t xml:space="preserve"> тыс. руб</w:t>
      </w:r>
      <w:r w:rsidR="00CD530A" w:rsidRPr="00016685">
        <w:rPr>
          <w:rFonts w:ascii="Times New Roman" w:hAnsi="Times New Roman"/>
        </w:rPr>
        <w:t>лей</w:t>
      </w:r>
      <w:r w:rsidR="00FC04F2" w:rsidRPr="00016685">
        <w:rPr>
          <w:rFonts w:ascii="Times New Roman" w:hAnsi="Times New Roman"/>
        </w:rPr>
        <w:t xml:space="preserve"> </w:t>
      </w:r>
      <w:r w:rsidR="00C634FB">
        <w:rPr>
          <w:rFonts w:ascii="Times New Roman" w:hAnsi="Times New Roman"/>
        </w:rPr>
        <w:t xml:space="preserve">или </w:t>
      </w:r>
      <w:r w:rsidR="00FC5018" w:rsidRPr="00016685">
        <w:rPr>
          <w:rFonts w:ascii="Times New Roman" w:hAnsi="Times New Roman"/>
        </w:rPr>
        <w:t xml:space="preserve">на </w:t>
      </w:r>
      <w:r w:rsidR="00C3493F">
        <w:rPr>
          <w:rFonts w:ascii="Times New Roman" w:hAnsi="Times New Roman"/>
        </w:rPr>
        <w:t>1</w:t>
      </w:r>
      <w:r w:rsidR="00D7448C">
        <w:rPr>
          <w:rFonts w:ascii="Times New Roman" w:hAnsi="Times New Roman"/>
        </w:rPr>
        <w:t>9,6</w:t>
      </w:r>
      <w:r w:rsidR="00110865" w:rsidRPr="00016685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%</w:t>
      </w:r>
      <w:r w:rsidR="00C634FB">
        <w:rPr>
          <w:rFonts w:ascii="Times New Roman" w:hAnsi="Times New Roman"/>
        </w:rPr>
        <w:t>,</w:t>
      </w:r>
      <w:r w:rsidR="00FC5018" w:rsidRPr="00016685">
        <w:rPr>
          <w:rFonts w:ascii="Times New Roman" w:hAnsi="Times New Roman"/>
        </w:rPr>
        <w:t xml:space="preserve"> безвозмездных поступлений на </w:t>
      </w:r>
      <w:r w:rsidR="00486F8D">
        <w:rPr>
          <w:rFonts w:ascii="Times New Roman" w:hAnsi="Times New Roman"/>
        </w:rPr>
        <w:t>20 865,657</w:t>
      </w:r>
      <w:r w:rsidR="00EC3224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тыс. руб</w:t>
      </w:r>
      <w:r w:rsidR="00CD530A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 </w:t>
      </w:r>
      <w:r w:rsidR="006055B6">
        <w:rPr>
          <w:rFonts w:ascii="Times New Roman" w:hAnsi="Times New Roman"/>
        </w:rPr>
        <w:t xml:space="preserve">или </w:t>
      </w:r>
      <w:r w:rsidR="00FC5018" w:rsidRPr="00016685">
        <w:rPr>
          <w:rFonts w:ascii="Times New Roman" w:hAnsi="Times New Roman"/>
        </w:rPr>
        <w:t xml:space="preserve">на </w:t>
      </w:r>
      <w:r w:rsidR="009304B3">
        <w:rPr>
          <w:rFonts w:ascii="Times New Roman" w:hAnsi="Times New Roman"/>
        </w:rPr>
        <w:t>50,4</w:t>
      </w:r>
      <w:r w:rsidR="00110865" w:rsidRPr="00016685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%.</w:t>
      </w:r>
    </w:p>
    <w:p w:rsidR="00FC5018" w:rsidRDefault="00FC5018" w:rsidP="00503CE4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Pr="00954AA9" w:rsidRDefault="00FC5018" w:rsidP="00C27553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954AA9">
        <w:rPr>
          <w:rFonts w:ascii="Times New Roman" w:hAnsi="Times New Roman"/>
          <w:b/>
        </w:rPr>
        <w:t>4.</w:t>
      </w:r>
      <w:r w:rsidR="00932708" w:rsidRPr="00954AA9">
        <w:rPr>
          <w:rFonts w:ascii="Times New Roman" w:hAnsi="Times New Roman"/>
          <w:b/>
        </w:rPr>
        <w:t xml:space="preserve"> </w:t>
      </w:r>
      <w:r w:rsidRPr="00954AA9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954AA9" w:rsidRDefault="00FC5018" w:rsidP="00C27553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Pr="00954AA9" w:rsidRDefault="00FC5018" w:rsidP="00C27553">
      <w:pPr>
        <w:tabs>
          <w:tab w:val="left" w:pos="709"/>
        </w:tabs>
        <w:jc w:val="both"/>
        <w:rPr>
          <w:rFonts w:ascii="Times New Roman" w:hAnsi="Times New Roman"/>
        </w:rPr>
      </w:pPr>
      <w:r w:rsidRPr="00954AA9">
        <w:rPr>
          <w:rFonts w:ascii="Times New Roman" w:hAnsi="Times New Roman"/>
        </w:rPr>
        <w:t>    </w:t>
      </w:r>
      <w:r w:rsidR="00E5780A">
        <w:rPr>
          <w:rFonts w:ascii="Times New Roman" w:hAnsi="Times New Roman"/>
        </w:rPr>
        <w:t xml:space="preserve"> </w:t>
      </w:r>
      <w:r w:rsidR="007D4F60">
        <w:rPr>
          <w:rFonts w:ascii="Times New Roman" w:hAnsi="Times New Roman"/>
        </w:rPr>
        <w:t xml:space="preserve"> </w:t>
      </w:r>
      <w:r w:rsidR="00E5780A">
        <w:rPr>
          <w:rFonts w:ascii="Times New Roman" w:hAnsi="Times New Roman"/>
        </w:rPr>
        <w:t xml:space="preserve"> </w:t>
      </w:r>
      <w:r w:rsidR="00C27553">
        <w:rPr>
          <w:rFonts w:ascii="Times New Roman" w:hAnsi="Times New Roman"/>
        </w:rPr>
        <w:t xml:space="preserve"> </w:t>
      </w:r>
      <w:r w:rsidR="00BD7D71">
        <w:rPr>
          <w:rFonts w:ascii="Times New Roman" w:hAnsi="Times New Roman"/>
        </w:rPr>
        <w:t xml:space="preserve"> </w:t>
      </w:r>
      <w:r w:rsidR="00670D84">
        <w:rPr>
          <w:rFonts w:ascii="Times New Roman" w:hAnsi="Times New Roman"/>
        </w:rPr>
        <w:t xml:space="preserve"> </w:t>
      </w:r>
      <w:r w:rsidR="00C27553">
        <w:rPr>
          <w:rFonts w:ascii="Times New Roman" w:hAnsi="Times New Roman"/>
        </w:rPr>
        <w:t xml:space="preserve"> </w:t>
      </w:r>
      <w:r w:rsidRPr="00954AA9">
        <w:rPr>
          <w:rFonts w:ascii="Times New Roman" w:hAnsi="Times New Roman"/>
        </w:rPr>
        <w:t xml:space="preserve">Объем расходов за </w:t>
      </w:r>
      <w:r w:rsidR="00146441" w:rsidRPr="00146441">
        <w:rPr>
          <w:rFonts w:ascii="Times New Roman" w:hAnsi="Times New Roman"/>
        </w:rPr>
        <w:t xml:space="preserve">9 месяцев </w:t>
      </w:r>
      <w:r w:rsidRPr="00954AA9">
        <w:rPr>
          <w:rFonts w:ascii="Times New Roman" w:hAnsi="Times New Roman"/>
        </w:rPr>
        <w:t xml:space="preserve">2022 года составил </w:t>
      </w:r>
      <w:r w:rsidR="00FC568A">
        <w:rPr>
          <w:rFonts w:ascii="Times New Roman" w:hAnsi="Times New Roman"/>
        </w:rPr>
        <w:t>37 237,801</w:t>
      </w:r>
      <w:r w:rsidRPr="00954AA9">
        <w:rPr>
          <w:rFonts w:ascii="Times New Roman" w:hAnsi="Times New Roman"/>
        </w:rPr>
        <w:t xml:space="preserve"> тыс. руб</w:t>
      </w:r>
      <w:r w:rsidR="00CB5581" w:rsidRPr="00954AA9">
        <w:rPr>
          <w:rFonts w:ascii="Times New Roman" w:hAnsi="Times New Roman"/>
        </w:rPr>
        <w:t>лей</w:t>
      </w:r>
      <w:r w:rsidRPr="00954AA9">
        <w:rPr>
          <w:rFonts w:ascii="Times New Roman" w:hAnsi="Times New Roman"/>
        </w:rPr>
        <w:t xml:space="preserve">, по сравнению </w:t>
      </w:r>
      <w:r w:rsidR="00146441">
        <w:rPr>
          <w:rFonts w:ascii="Times New Roman" w:hAnsi="Times New Roman"/>
        </w:rPr>
        <w:t>аналогичным периодом</w:t>
      </w:r>
      <w:r w:rsidRPr="00954AA9">
        <w:rPr>
          <w:rFonts w:ascii="Times New Roman" w:hAnsi="Times New Roman"/>
        </w:rPr>
        <w:t xml:space="preserve"> 2021 года у</w:t>
      </w:r>
      <w:r w:rsidR="00FC568A">
        <w:rPr>
          <w:rFonts w:ascii="Times New Roman" w:hAnsi="Times New Roman"/>
        </w:rPr>
        <w:t>меньшился</w:t>
      </w:r>
      <w:r w:rsidRPr="00954AA9">
        <w:rPr>
          <w:rFonts w:ascii="Times New Roman" w:hAnsi="Times New Roman"/>
        </w:rPr>
        <w:t xml:space="preserve"> на </w:t>
      </w:r>
      <w:r w:rsidR="00FC568A">
        <w:rPr>
          <w:rFonts w:ascii="Times New Roman" w:hAnsi="Times New Roman"/>
        </w:rPr>
        <w:t>18 032,624</w:t>
      </w:r>
      <w:r w:rsidRPr="00954AA9">
        <w:rPr>
          <w:rFonts w:ascii="Times New Roman" w:hAnsi="Times New Roman"/>
        </w:rPr>
        <w:t xml:space="preserve"> тыс. руб</w:t>
      </w:r>
      <w:r w:rsidR="00CB5581" w:rsidRPr="00954AA9">
        <w:rPr>
          <w:rFonts w:ascii="Times New Roman" w:hAnsi="Times New Roman"/>
        </w:rPr>
        <w:t>лей</w:t>
      </w:r>
      <w:r w:rsidRPr="00954AA9">
        <w:rPr>
          <w:rFonts w:ascii="Times New Roman" w:hAnsi="Times New Roman"/>
        </w:rPr>
        <w:t xml:space="preserve"> или на </w:t>
      </w:r>
      <w:r w:rsidR="00B0682A">
        <w:rPr>
          <w:rFonts w:ascii="Times New Roman" w:hAnsi="Times New Roman"/>
        </w:rPr>
        <w:t>32,6</w:t>
      </w:r>
      <w:r w:rsidR="00B2540E" w:rsidRPr="00954AA9">
        <w:rPr>
          <w:rFonts w:ascii="Times New Roman" w:hAnsi="Times New Roman"/>
        </w:rPr>
        <w:t xml:space="preserve"> </w:t>
      </w:r>
      <w:r w:rsidRPr="00954AA9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B0682A">
        <w:rPr>
          <w:rFonts w:ascii="Times New Roman" w:hAnsi="Times New Roman"/>
        </w:rPr>
        <w:t>57,0</w:t>
      </w:r>
      <w:r w:rsidRPr="00954AA9">
        <w:rPr>
          <w:rFonts w:ascii="Times New Roman" w:hAnsi="Times New Roman"/>
        </w:rPr>
        <w:t xml:space="preserve"> %. Основные показатели исполнения бюджета по расходам за </w:t>
      </w:r>
      <w:r w:rsidR="008908B3" w:rsidRPr="008908B3">
        <w:rPr>
          <w:rFonts w:ascii="Times New Roman" w:hAnsi="Times New Roman"/>
        </w:rPr>
        <w:t xml:space="preserve">9 месяцев </w:t>
      </w:r>
      <w:r w:rsidRPr="00954AA9">
        <w:rPr>
          <w:rFonts w:ascii="Times New Roman" w:hAnsi="Times New Roman"/>
        </w:rPr>
        <w:t>отражены в таблице</w:t>
      </w:r>
      <w:r w:rsidR="006D79AF" w:rsidRPr="00954AA9">
        <w:rPr>
          <w:rFonts w:ascii="Times New Roman" w:hAnsi="Times New Roman"/>
        </w:rPr>
        <w:t xml:space="preserve"> №2</w:t>
      </w:r>
      <w:r w:rsidRPr="00954AA9">
        <w:rPr>
          <w:rFonts w:ascii="Times New Roman" w:hAnsi="Times New Roman"/>
        </w:rPr>
        <w:t>:</w:t>
      </w:r>
    </w:p>
    <w:p w:rsidR="006D79AF" w:rsidRPr="00954AA9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954AA9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954AA9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316"/>
        <w:gridCol w:w="1094"/>
        <w:gridCol w:w="1276"/>
        <w:gridCol w:w="567"/>
        <w:gridCol w:w="1322"/>
        <w:gridCol w:w="798"/>
      </w:tblGrid>
      <w:tr w:rsidR="00FC5018" w:rsidRPr="00954AA9" w:rsidTr="00F12E35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546BE" w:rsidRDefault="00FC5018">
            <w:pPr>
              <w:rPr>
                <w:b/>
                <w:sz w:val="19"/>
                <w:szCs w:val="19"/>
              </w:rPr>
            </w:pPr>
            <w:r w:rsidRPr="008546BE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546BE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546BE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8546BE" w:rsidRDefault="00FE719C" w:rsidP="009E051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8546BE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546BE" w:rsidRDefault="00FC5018" w:rsidP="00D60B6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546BE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6F0D9D" w:rsidRPr="008546BE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8546B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8546BE" w:rsidRDefault="00FE719C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 xml:space="preserve">9 месяцев </w:t>
            </w:r>
            <w:r w:rsidR="00FC5018" w:rsidRPr="008546BE">
              <w:rPr>
                <w:rFonts w:ascii="Times New Roman" w:hAnsi="Times New Roman"/>
                <w:b/>
                <w:sz w:val="19"/>
                <w:szCs w:val="19"/>
              </w:rPr>
              <w:t>2022 и</w:t>
            </w:r>
          </w:p>
          <w:p w:rsidR="00FC5018" w:rsidRPr="008546BE" w:rsidRDefault="00FE719C" w:rsidP="00C2261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8546BE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17" w:rsidRPr="008546BE" w:rsidRDefault="00FE719C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9</w:t>
            </w:r>
            <w:r w:rsidR="00AA7C8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есяцев</w:t>
            </w:r>
            <w:proofErr w:type="spellEnd"/>
            <w:r w:rsidRPr="008546B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8546BE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  <w:r w:rsidR="00147B13" w:rsidRPr="008546BE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r w:rsidR="00FC5018" w:rsidRPr="008546B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8546BE" w:rsidRDefault="00FE719C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 xml:space="preserve">9 месяцев </w:t>
            </w:r>
            <w:r w:rsidR="00FC5018" w:rsidRPr="008546BE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</w:p>
          <w:p w:rsidR="00FC5018" w:rsidRPr="008546BE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Tr="00F12E35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546BE" w:rsidRDefault="00FC5018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546BE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546BE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546BE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546BE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8546BE" w:rsidRDefault="00FE719C" w:rsidP="00E118E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 xml:space="preserve">9 месяцев </w:t>
            </w:r>
            <w:r w:rsidR="00FC5018" w:rsidRPr="008546BE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546BE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 xml:space="preserve">% </w:t>
            </w:r>
            <w:proofErr w:type="spellStart"/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исп</w:t>
            </w:r>
            <w:r w:rsidRPr="008546BE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олне</w:t>
            </w:r>
            <w:proofErr w:type="spellEnd"/>
          </w:p>
          <w:p w:rsidR="00FC5018" w:rsidRPr="008546BE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546BE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546BE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5018" w:rsidTr="00F12E3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8241D7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Общегосударственны</w:t>
            </w:r>
            <w:r w:rsidR="008241D7" w:rsidRPr="008546BE">
              <w:rPr>
                <w:rFonts w:ascii="Times New Roman" w:hAnsi="Times New Roman"/>
                <w:sz w:val="19"/>
                <w:szCs w:val="19"/>
              </w:rPr>
              <w:t>е</w:t>
            </w:r>
            <w:r w:rsidRPr="008546BE">
              <w:rPr>
                <w:rFonts w:ascii="Times New Roman" w:hAnsi="Times New Roman"/>
                <w:sz w:val="19"/>
                <w:szCs w:val="19"/>
              </w:rPr>
              <w:t xml:space="preserve"> вопросы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EC487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6 904,603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117D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9 026,599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6874F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7 062,258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C162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78,2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BD5EDE" w:rsidP="006874F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157,655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4A703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102,3</w:t>
            </w:r>
          </w:p>
        </w:tc>
      </w:tr>
      <w:tr w:rsidR="00FC5018" w:rsidTr="00F12E3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EC487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309,599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503,460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321,818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C162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63,9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BD5ED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12,219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4A703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103,9</w:t>
            </w:r>
          </w:p>
        </w:tc>
      </w:tr>
      <w:tr w:rsidR="000304D0" w:rsidTr="00F12E3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D0" w:rsidRPr="008546BE" w:rsidRDefault="000304D0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D0" w:rsidRPr="008546BE" w:rsidRDefault="000304D0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8546BE" w:rsidRDefault="00EC487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32,950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196,200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173,800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8546BE" w:rsidRDefault="00C162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88,6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8546BE" w:rsidRDefault="00BD5ED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140,850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8546BE" w:rsidRDefault="004A703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527,5</w:t>
            </w:r>
          </w:p>
        </w:tc>
      </w:tr>
      <w:tr w:rsidR="00FC5018" w:rsidTr="00F12E3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EC487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20 641,537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20 070,774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2 832,481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C162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14,1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BD5ED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- 17 809,056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4A703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13,7</w:t>
            </w:r>
          </w:p>
        </w:tc>
      </w:tr>
      <w:tr w:rsidR="00FC5018" w:rsidTr="00F12E3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EC487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20 099,535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24 435,534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18 157,458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C162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74,3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193EE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- 1 942,077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4A703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90,3</w:t>
            </w:r>
          </w:p>
        </w:tc>
      </w:tr>
      <w:tr w:rsidR="00FC5018" w:rsidTr="00F12E3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EC487A" w:rsidP="00C35EA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820,980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1 047,193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947,193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C162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90,5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193EE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126,213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4A703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115,4</w:t>
            </w:r>
          </w:p>
        </w:tc>
      </w:tr>
      <w:tr w:rsidR="00FC5018" w:rsidTr="00F12E3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EC487A" w:rsidP="00954A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5 229,065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8 607,473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7742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6 481,620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C162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75,3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193EE1" w:rsidP="003A44D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1 252,555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4A703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124,0</w:t>
            </w:r>
          </w:p>
        </w:tc>
      </w:tr>
      <w:tr w:rsidR="00EC487A" w:rsidTr="00F12E3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87A" w:rsidRPr="008546BE" w:rsidRDefault="00EC487A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0900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87A" w:rsidRPr="008546BE" w:rsidRDefault="00EC487A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Здравоохранение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7A" w:rsidRPr="008546BE" w:rsidRDefault="00EC487A" w:rsidP="00954A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1,322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7A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7A" w:rsidRPr="008546BE" w:rsidRDefault="00F26F39" w:rsidP="0077742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7A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7A" w:rsidRPr="008546BE" w:rsidRDefault="00193EE1" w:rsidP="003A44D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- 1,322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87A" w:rsidRPr="008546BE" w:rsidRDefault="004A703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F12E3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Социальная политика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EC487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145,511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259,292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169,310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C162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65,3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193EE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23,799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4A703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116,4</w:t>
            </w:r>
          </w:p>
        </w:tc>
      </w:tr>
      <w:tr w:rsidR="00FC5018" w:rsidTr="00F12E3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EC487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1 085,323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1 191,863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1 091,863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C162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193EE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6,540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4A703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100,6</w:t>
            </w:r>
          </w:p>
        </w:tc>
      </w:tr>
      <w:tr w:rsidR="00FC5018" w:rsidTr="00F12E3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EC487A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55 270,425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65 338,388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26F39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37 237,801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C162C8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57,0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193EE1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- 18 032,624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4A7038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67,4</w:t>
            </w:r>
          </w:p>
        </w:tc>
      </w:tr>
    </w:tbl>
    <w:p w:rsidR="0050755A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бюджетных ассигнований </w:t>
      </w:r>
      <w:r>
        <w:rPr>
          <w:rFonts w:ascii="Times New Roman" w:hAnsi="Times New Roman"/>
          <w:i/>
        </w:rPr>
        <w:t>по разделам и подразделам бюджетной классификации</w:t>
      </w:r>
      <w:r>
        <w:rPr>
          <w:rFonts w:ascii="Times New Roman" w:hAnsi="Times New Roman"/>
        </w:rPr>
        <w:t xml:space="preserve"> осуществлялось в отчетном периоде не равномерно. </w:t>
      </w:r>
    </w:p>
    <w:p w:rsidR="001D097F" w:rsidRDefault="00FC5018" w:rsidP="00FC5018">
      <w:pPr>
        <w:ind w:firstLine="708"/>
        <w:jc w:val="both"/>
        <w:rPr>
          <w:rFonts w:ascii="Times New Roman" w:hAnsi="Times New Roman"/>
        </w:rPr>
      </w:pPr>
      <w:r w:rsidRPr="0050755A">
        <w:rPr>
          <w:rFonts w:ascii="Times New Roman" w:hAnsi="Times New Roman"/>
          <w:b/>
        </w:rPr>
        <w:t>Выше среднего уровня</w:t>
      </w:r>
      <w:r>
        <w:rPr>
          <w:rFonts w:ascii="Times New Roman" w:hAnsi="Times New Roman"/>
        </w:rPr>
        <w:t xml:space="preserve"> </w:t>
      </w:r>
      <w:r w:rsidRPr="0050755A">
        <w:rPr>
          <w:rFonts w:ascii="Times New Roman" w:hAnsi="Times New Roman"/>
          <w:b/>
        </w:rPr>
        <w:t>(</w:t>
      </w:r>
      <w:r w:rsidR="00821529">
        <w:rPr>
          <w:rFonts w:ascii="Times New Roman" w:hAnsi="Times New Roman"/>
          <w:b/>
        </w:rPr>
        <w:t>57,0</w:t>
      </w:r>
      <w:r w:rsidR="00B25DD2">
        <w:rPr>
          <w:rFonts w:ascii="Times New Roman" w:hAnsi="Times New Roman"/>
          <w:b/>
        </w:rPr>
        <w:t xml:space="preserve"> </w:t>
      </w:r>
      <w:r w:rsidRPr="0050755A">
        <w:rPr>
          <w:rFonts w:ascii="Times New Roman" w:hAnsi="Times New Roman"/>
          <w:b/>
        </w:rPr>
        <w:t>%)</w:t>
      </w:r>
      <w:r>
        <w:rPr>
          <w:rFonts w:ascii="Times New Roman" w:hAnsi="Times New Roman"/>
        </w:rPr>
        <w:t xml:space="preserve"> профинансированы бюджетные ассигнования </w:t>
      </w:r>
      <w:r w:rsidR="001D097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разделам:</w:t>
      </w:r>
    </w:p>
    <w:p w:rsidR="00821529" w:rsidRDefault="00821529" w:rsidP="00FC5018">
      <w:pPr>
        <w:ind w:firstLine="708"/>
        <w:jc w:val="both"/>
        <w:rPr>
          <w:rFonts w:ascii="Times New Roman" w:hAnsi="Times New Roman"/>
        </w:rPr>
      </w:pPr>
      <w:r w:rsidRPr="00821529">
        <w:rPr>
          <w:rFonts w:ascii="Times New Roman" w:hAnsi="Times New Roman"/>
        </w:rPr>
        <w:t xml:space="preserve">- 1100 «Физическая культура и спорт» - </w:t>
      </w:r>
      <w:r>
        <w:rPr>
          <w:rFonts w:ascii="Times New Roman" w:hAnsi="Times New Roman"/>
        </w:rPr>
        <w:t>91,6</w:t>
      </w:r>
      <w:r w:rsidRPr="00821529">
        <w:rPr>
          <w:rFonts w:ascii="Times New Roman" w:hAnsi="Times New Roman"/>
        </w:rPr>
        <w:t xml:space="preserve"> %;</w:t>
      </w:r>
    </w:p>
    <w:p w:rsidR="00E514F6" w:rsidRDefault="00E514F6" w:rsidP="00FC5018">
      <w:pPr>
        <w:ind w:firstLine="708"/>
        <w:jc w:val="both"/>
        <w:rPr>
          <w:rFonts w:ascii="Times New Roman" w:hAnsi="Times New Roman"/>
        </w:rPr>
      </w:pPr>
      <w:r w:rsidRPr="00E514F6">
        <w:rPr>
          <w:rFonts w:ascii="Times New Roman" w:hAnsi="Times New Roman"/>
        </w:rPr>
        <w:t>- 0700 «Образование» -</w:t>
      </w:r>
      <w:r w:rsidR="00F328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90,5</w:t>
      </w:r>
      <w:r w:rsidRPr="00E514F6">
        <w:rPr>
          <w:rFonts w:ascii="Times New Roman" w:hAnsi="Times New Roman"/>
        </w:rPr>
        <w:t xml:space="preserve"> %;</w:t>
      </w:r>
    </w:p>
    <w:p w:rsidR="0018651D" w:rsidRDefault="0018651D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- 0300 «</w:t>
      </w:r>
      <w:r w:rsidRPr="0018651D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 xml:space="preserve">» - </w:t>
      </w:r>
      <w:r w:rsidR="005964D3">
        <w:rPr>
          <w:rFonts w:ascii="Times New Roman" w:hAnsi="Times New Roman"/>
        </w:rPr>
        <w:t>88,6</w:t>
      </w:r>
      <w:r w:rsidR="00B2509D">
        <w:rPr>
          <w:rFonts w:ascii="Times New Roman" w:hAnsi="Times New Roman"/>
        </w:rPr>
        <w:t xml:space="preserve"> %;</w:t>
      </w:r>
    </w:p>
    <w:p w:rsidR="00CB03A7" w:rsidRDefault="00CB03A7" w:rsidP="00FC5018">
      <w:pPr>
        <w:ind w:firstLine="708"/>
        <w:jc w:val="both"/>
        <w:rPr>
          <w:rFonts w:ascii="Times New Roman" w:hAnsi="Times New Roman"/>
        </w:rPr>
      </w:pPr>
      <w:r w:rsidRPr="00CB03A7">
        <w:rPr>
          <w:rFonts w:ascii="Times New Roman" w:hAnsi="Times New Roman"/>
        </w:rPr>
        <w:t xml:space="preserve">- 0100 «Общегосударственные вопросы» - </w:t>
      </w:r>
      <w:r>
        <w:rPr>
          <w:rFonts w:ascii="Times New Roman" w:hAnsi="Times New Roman"/>
        </w:rPr>
        <w:t>78,2</w:t>
      </w:r>
      <w:r w:rsidRPr="00CB03A7">
        <w:rPr>
          <w:rFonts w:ascii="Times New Roman" w:hAnsi="Times New Roman"/>
        </w:rPr>
        <w:t xml:space="preserve"> %;</w:t>
      </w:r>
    </w:p>
    <w:p w:rsidR="00986B12" w:rsidRDefault="00986B12" w:rsidP="00782F03">
      <w:pPr>
        <w:tabs>
          <w:tab w:val="left" w:pos="851"/>
        </w:tabs>
        <w:ind w:firstLine="708"/>
        <w:jc w:val="both"/>
        <w:rPr>
          <w:rFonts w:ascii="Times New Roman" w:hAnsi="Times New Roman"/>
        </w:rPr>
      </w:pPr>
      <w:r w:rsidRPr="00986B12">
        <w:rPr>
          <w:rFonts w:ascii="Times New Roman" w:hAnsi="Times New Roman"/>
        </w:rPr>
        <w:t xml:space="preserve">- 0800 «Культура, кинематография» - </w:t>
      </w:r>
      <w:r>
        <w:rPr>
          <w:rFonts w:ascii="Times New Roman" w:hAnsi="Times New Roman"/>
        </w:rPr>
        <w:t xml:space="preserve">75,3 </w:t>
      </w:r>
      <w:r w:rsidRPr="00986B12">
        <w:rPr>
          <w:rFonts w:ascii="Times New Roman" w:hAnsi="Times New Roman"/>
        </w:rPr>
        <w:t>%;</w:t>
      </w:r>
    </w:p>
    <w:p w:rsidR="006C5B6D" w:rsidRDefault="006C5B6D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- 0500 «</w:t>
      </w:r>
      <w:r w:rsidRPr="006C5B6D">
        <w:rPr>
          <w:rFonts w:ascii="Times New Roman" w:hAnsi="Times New Roman"/>
        </w:rPr>
        <w:t>Жилищно-коммунальное хозяйство</w:t>
      </w:r>
      <w:r>
        <w:rPr>
          <w:rFonts w:ascii="Times New Roman" w:hAnsi="Times New Roman"/>
        </w:rPr>
        <w:t xml:space="preserve">» - </w:t>
      </w:r>
      <w:r w:rsidR="00987927">
        <w:rPr>
          <w:rFonts w:ascii="Times New Roman" w:hAnsi="Times New Roman"/>
        </w:rPr>
        <w:t>74,3</w:t>
      </w:r>
      <w:r>
        <w:rPr>
          <w:rFonts w:ascii="Times New Roman" w:hAnsi="Times New Roman"/>
        </w:rPr>
        <w:t xml:space="preserve"> %;</w:t>
      </w:r>
    </w:p>
    <w:p w:rsidR="000E2ED1" w:rsidRDefault="0059296B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2ED1" w:rsidRPr="000E2ED1">
        <w:rPr>
          <w:rFonts w:ascii="Times New Roman" w:hAnsi="Times New Roman"/>
        </w:rPr>
        <w:t>0</w:t>
      </w:r>
      <w:r w:rsidR="00A8341B">
        <w:rPr>
          <w:rFonts w:ascii="Times New Roman" w:hAnsi="Times New Roman"/>
        </w:rPr>
        <w:t>2</w:t>
      </w:r>
      <w:r w:rsidR="000E2ED1" w:rsidRPr="000E2ED1">
        <w:rPr>
          <w:rFonts w:ascii="Times New Roman" w:hAnsi="Times New Roman"/>
        </w:rPr>
        <w:t>00 «</w:t>
      </w:r>
      <w:r w:rsidR="00A8341B" w:rsidRPr="00A8341B">
        <w:rPr>
          <w:rFonts w:ascii="Times New Roman" w:hAnsi="Times New Roman"/>
        </w:rPr>
        <w:t>Национальная оборона</w:t>
      </w:r>
      <w:r w:rsidR="000E2ED1" w:rsidRPr="000E2ED1">
        <w:rPr>
          <w:rFonts w:ascii="Times New Roman" w:hAnsi="Times New Roman"/>
        </w:rPr>
        <w:t xml:space="preserve">» - </w:t>
      </w:r>
      <w:r w:rsidR="00A8341B">
        <w:rPr>
          <w:rFonts w:ascii="Times New Roman" w:hAnsi="Times New Roman"/>
        </w:rPr>
        <w:t xml:space="preserve">63,9 </w:t>
      </w:r>
      <w:r w:rsidR="000E2ED1" w:rsidRPr="000E2ED1">
        <w:rPr>
          <w:rFonts w:ascii="Times New Roman" w:hAnsi="Times New Roman"/>
        </w:rPr>
        <w:t>%;</w:t>
      </w:r>
    </w:p>
    <w:p w:rsidR="00DD59E9" w:rsidRDefault="00A73E6D" w:rsidP="00D5001E">
      <w:pPr>
        <w:tabs>
          <w:tab w:val="left" w:pos="851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82F03">
        <w:rPr>
          <w:rFonts w:ascii="Times New Roman" w:hAnsi="Times New Roman"/>
        </w:rPr>
        <w:t xml:space="preserve"> </w:t>
      </w:r>
      <w:r w:rsidR="00743FCC">
        <w:rPr>
          <w:rFonts w:ascii="Times New Roman" w:hAnsi="Times New Roman"/>
        </w:rPr>
        <w:t>1000 «</w:t>
      </w:r>
      <w:r w:rsidR="00743FCC" w:rsidRPr="00743FCC">
        <w:rPr>
          <w:rFonts w:ascii="Times New Roman" w:hAnsi="Times New Roman"/>
        </w:rPr>
        <w:t>Социальная политика</w:t>
      </w:r>
      <w:r w:rsidR="00743FCC">
        <w:rPr>
          <w:rFonts w:ascii="Times New Roman" w:hAnsi="Times New Roman"/>
        </w:rPr>
        <w:t>»</w:t>
      </w:r>
      <w:r w:rsidR="00743FCC" w:rsidRPr="00743FCC">
        <w:rPr>
          <w:rFonts w:ascii="Times New Roman" w:hAnsi="Times New Roman"/>
        </w:rPr>
        <w:t xml:space="preserve"> </w:t>
      </w:r>
      <w:r w:rsidR="000E2ED1">
        <w:rPr>
          <w:rFonts w:ascii="Times New Roman" w:hAnsi="Times New Roman"/>
        </w:rPr>
        <w:t xml:space="preserve">- </w:t>
      </w:r>
      <w:r w:rsidR="00DD59E9">
        <w:rPr>
          <w:rFonts w:ascii="Times New Roman" w:hAnsi="Times New Roman"/>
        </w:rPr>
        <w:t>65,3</w:t>
      </w:r>
      <w:r w:rsidR="00743FCC">
        <w:rPr>
          <w:rFonts w:ascii="Times New Roman" w:hAnsi="Times New Roman"/>
        </w:rPr>
        <w:t xml:space="preserve"> </w:t>
      </w:r>
      <w:r w:rsidR="000E2ED1">
        <w:rPr>
          <w:rFonts w:ascii="Times New Roman" w:hAnsi="Times New Roman"/>
        </w:rPr>
        <w:t>%</w:t>
      </w:r>
      <w:r w:rsidR="00B26AFE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разделу </w:t>
      </w:r>
      <w:r w:rsidR="00732B1E">
        <w:rPr>
          <w:rFonts w:ascii="Times New Roman" w:hAnsi="Times New Roman"/>
        </w:rPr>
        <w:t>0400</w:t>
      </w:r>
      <w:r>
        <w:rPr>
          <w:rFonts w:ascii="Times New Roman" w:hAnsi="Times New Roman"/>
        </w:rPr>
        <w:t xml:space="preserve"> «</w:t>
      </w:r>
      <w:r w:rsidR="00732B1E" w:rsidRPr="00732B1E">
        <w:rPr>
          <w:rFonts w:ascii="Times New Roman" w:hAnsi="Times New Roman"/>
        </w:rPr>
        <w:t>Национальная экономика</w:t>
      </w:r>
      <w:r>
        <w:rPr>
          <w:rFonts w:ascii="Times New Roman" w:hAnsi="Times New Roman"/>
        </w:rPr>
        <w:t>» исполнение составило</w:t>
      </w:r>
      <w:r w:rsidR="00B932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59296B">
        <w:rPr>
          <w:rFonts w:ascii="Times New Roman" w:hAnsi="Times New Roman"/>
        </w:rPr>
        <w:t>1</w:t>
      </w:r>
      <w:r w:rsidR="00B26AFE">
        <w:rPr>
          <w:rFonts w:ascii="Times New Roman" w:hAnsi="Times New Roman"/>
        </w:rPr>
        <w:t>4</w:t>
      </w:r>
      <w:r w:rsidR="00732B1E">
        <w:rPr>
          <w:rFonts w:ascii="Times New Roman" w:hAnsi="Times New Roman"/>
        </w:rPr>
        <w:t>,1</w:t>
      </w:r>
      <w:r w:rsidR="00FE3A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FE3AF2">
        <w:rPr>
          <w:rFonts w:ascii="Times New Roman" w:hAnsi="Times New Roman"/>
        </w:rPr>
        <w:t>.</w:t>
      </w:r>
    </w:p>
    <w:p w:rsidR="00BC2ECD" w:rsidRPr="00BC2ECD" w:rsidRDefault="00BC2ECD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BC2ECD">
        <w:rPr>
          <w:rFonts w:ascii="Times New Roman" w:hAnsi="Times New Roman"/>
          <w:color w:val="auto"/>
        </w:rPr>
        <w:t>По сравнению с аналогичным периодом 2021 года расходы уменьшились по разделам:</w:t>
      </w:r>
    </w:p>
    <w:p w:rsidR="00BC2ECD" w:rsidRPr="00BC2ECD" w:rsidRDefault="00473FD9" w:rsidP="00BC2ECD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0400 </w:t>
      </w:r>
      <w:r w:rsidR="00BC2ECD" w:rsidRPr="00BC2ECD">
        <w:rPr>
          <w:rFonts w:ascii="Times New Roman" w:hAnsi="Times New Roman"/>
          <w:color w:val="auto"/>
        </w:rPr>
        <w:t xml:space="preserve">«Национальная экономика» на </w:t>
      </w:r>
      <w:r w:rsidR="004E0996">
        <w:rPr>
          <w:rFonts w:ascii="Times New Roman" w:hAnsi="Times New Roman"/>
          <w:color w:val="auto"/>
        </w:rPr>
        <w:t>17 809,056</w:t>
      </w:r>
      <w:r w:rsidR="00BC2ECD" w:rsidRPr="00BC2ECD">
        <w:rPr>
          <w:rFonts w:ascii="Times New Roman" w:hAnsi="Times New Roman"/>
          <w:color w:val="auto"/>
        </w:rPr>
        <w:t xml:space="preserve"> тыс. рублей или на </w:t>
      </w:r>
      <w:r w:rsidR="004E0996">
        <w:rPr>
          <w:rFonts w:ascii="Times New Roman" w:hAnsi="Times New Roman"/>
          <w:color w:val="auto"/>
        </w:rPr>
        <w:t>86,3</w:t>
      </w:r>
      <w:r w:rsidR="00BC2ECD" w:rsidRPr="00BC2ECD">
        <w:rPr>
          <w:rFonts w:ascii="Times New Roman" w:hAnsi="Times New Roman"/>
          <w:color w:val="auto"/>
        </w:rPr>
        <w:t xml:space="preserve"> %;</w:t>
      </w:r>
    </w:p>
    <w:p w:rsidR="00B52FAD" w:rsidRDefault="00473FD9" w:rsidP="00BC2ECD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0500 </w:t>
      </w:r>
      <w:r w:rsidR="00BC2ECD" w:rsidRPr="00BC2ECD">
        <w:rPr>
          <w:rFonts w:ascii="Times New Roman" w:hAnsi="Times New Roman"/>
          <w:color w:val="auto"/>
        </w:rPr>
        <w:t xml:space="preserve">«Жилищно-коммунальное хозяйство» на </w:t>
      </w:r>
      <w:r w:rsidR="00121391">
        <w:rPr>
          <w:rFonts w:ascii="Times New Roman" w:hAnsi="Times New Roman"/>
          <w:color w:val="auto"/>
        </w:rPr>
        <w:t>1 942,077</w:t>
      </w:r>
      <w:r w:rsidR="00BC2ECD" w:rsidRPr="00BC2ECD">
        <w:rPr>
          <w:rFonts w:ascii="Times New Roman" w:hAnsi="Times New Roman"/>
          <w:color w:val="auto"/>
        </w:rPr>
        <w:t xml:space="preserve"> тыс. рублей или на </w:t>
      </w:r>
      <w:r w:rsidR="00B07729">
        <w:rPr>
          <w:rFonts w:ascii="Times New Roman" w:hAnsi="Times New Roman"/>
          <w:color w:val="auto"/>
        </w:rPr>
        <w:t xml:space="preserve">9,7 </w:t>
      </w:r>
      <w:r w:rsidR="00BC2ECD" w:rsidRPr="00BC2ECD">
        <w:rPr>
          <w:rFonts w:ascii="Times New Roman" w:hAnsi="Times New Roman"/>
          <w:color w:val="auto"/>
        </w:rPr>
        <w:t>%</w:t>
      </w:r>
      <w:r w:rsidR="00B07729">
        <w:rPr>
          <w:rFonts w:ascii="Times New Roman" w:hAnsi="Times New Roman"/>
          <w:color w:val="auto"/>
        </w:rPr>
        <w:t>;</w:t>
      </w:r>
    </w:p>
    <w:p w:rsidR="00B07729" w:rsidRDefault="00473FD9" w:rsidP="00BC2ECD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0900 </w:t>
      </w:r>
      <w:r w:rsidR="00F05790">
        <w:rPr>
          <w:rFonts w:ascii="Times New Roman" w:hAnsi="Times New Roman"/>
          <w:color w:val="auto"/>
        </w:rPr>
        <w:t>«</w:t>
      </w:r>
      <w:r w:rsidR="00F05790" w:rsidRPr="00F05790">
        <w:rPr>
          <w:rFonts w:ascii="Times New Roman" w:hAnsi="Times New Roman"/>
          <w:color w:val="auto"/>
        </w:rPr>
        <w:t>Здравоохранение</w:t>
      </w:r>
      <w:r w:rsidR="00F05790">
        <w:rPr>
          <w:rFonts w:ascii="Times New Roman" w:hAnsi="Times New Roman"/>
          <w:color w:val="auto"/>
        </w:rPr>
        <w:t xml:space="preserve">» на 1,322 или </w:t>
      </w:r>
      <w:r w:rsidR="00286B63">
        <w:rPr>
          <w:rFonts w:ascii="Times New Roman" w:hAnsi="Times New Roman"/>
          <w:color w:val="auto"/>
        </w:rPr>
        <w:t>100</w:t>
      </w:r>
      <w:r w:rsidR="00AD2A95">
        <w:rPr>
          <w:rFonts w:ascii="Times New Roman" w:hAnsi="Times New Roman"/>
          <w:color w:val="auto"/>
        </w:rPr>
        <w:t xml:space="preserve"> </w:t>
      </w:r>
      <w:r w:rsidR="00286B63">
        <w:rPr>
          <w:rFonts w:ascii="Times New Roman" w:hAnsi="Times New Roman"/>
          <w:color w:val="auto"/>
        </w:rPr>
        <w:t>%.</w:t>
      </w:r>
    </w:p>
    <w:p w:rsidR="00FC5018" w:rsidRDefault="00357590" w:rsidP="00BC2EC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у</w:t>
      </w:r>
      <w:r w:rsidR="00FC5018">
        <w:rPr>
          <w:rFonts w:ascii="Times New Roman" w:hAnsi="Times New Roman"/>
          <w:b/>
        </w:rPr>
        <w:t>величились</w:t>
      </w:r>
      <w:r w:rsidR="00FC5018">
        <w:rPr>
          <w:rFonts w:ascii="Times New Roman" w:hAnsi="Times New Roman"/>
        </w:rPr>
        <w:t xml:space="preserve"> по разделам:</w:t>
      </w:r>
    </w:p>
    <w:p w:rsidR="00FC5018" w:rsidRDefault="00787CC2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0100 </w:t>
      </w:r>
      <w:r w:rsidR="00FC5018">
        <w:rPr>
          <w:rFonts w:ascii="Times New Roman" w:hAnsi="Times New Roman"/>
        </w:rPr>
        <w:t xml:space="preserve">«Общегосударственные вопросы» на </w:t>
      </w:r>
      <w:r w:rsidR="00624785">
        <w:rPr>
          <w:rFonts w:ascii="Times New Roman" w:hAnsi="Times New Roman"/>
        </w:rPr>
        <w:t>157,655</w:t>
      </w:r>
      <w:r w:rsidR="00FC5018">
        <w:rPr>
          <w:rFonts w:ascii="Times New Roman" w:hAnsi="Times New Roman"/>
        </w:rPr>
        <w:t xml:space="preserve"> </w:t>
      </w:r>
      <w:r w:rsidR="002400FC">
        <w:rPr>
          <w:rFonts w:ascii="Times New Roman" w:hAnsi="Times New Roman"/>
        </w:rPr>
        <w:t xml:space="preserve">тыс. рублей </w:t>
      </w:r>
      <w:r w:rsidR="00FC5018">
        <w:rPr>
          <w:rFonts w:ascii="Times New Roman" w:hAnsi="Times New Roman"/>
        </w:rPr>
        <w:t xml:space="preserve">или на </w:t>
      </w:r>
      <w:r w:rsidR="00277ACA">
        <w:rPr>
          <w:rFonts w:ascii="Times New Roman" w:hAnsi="Times New Roman"/>
        </w:rPr>
        <w:t>2,</w:t>
      </w:r>
      <w:r w:rsidR="00624785">
        <w:rPr>
          <w:rFonts w:ascii="Times New Roman" w:hAnsi="Times New Roman"/>
        </w:rPr>
        <w:t>3</w:t>
      </w:r>
      <w:r w:rsidR="00051208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%;</w:t>
      </w:r>
    </w:p>
    <w:p w:rsidR="00FC5018" w:rsidRDefault="00086A6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0200 </w:t>
      </w:r>
      <w:r w:rsidR="002400FC">
        <w:rPr>
          <w:rFonts w:ascii="Times New Roman" w:hAnsi="Times New Roman"/>
        </w:rPr>
        <w:t xml:space="preserve">«Национальная оборона» на </w:t>
      </w:r>
      <w:r w:rsidR="00754561">
        <w:rPr>
          <w:rFonts w:ascii="Times New Roman" w:hAnsi="Times New Roman"/>
        </w:rPr>
        <w:t>12,219</w:t>
      </w:r>
      <w:r w:rsidR="002400FC">
        <w:rPr>
          <w:rFonts w:ascii="Times New Roman" w:hAnsi="Times New Roman"/>
        </w:rPr>
        <w:t xml:space="preserve"> тыс. рублей или на </w:t>
      </w:r>
      <w:r w:rsidR="00754561">
        <w:rPr>
          <w:rFonts w:ascii="Times New Roman" w:hAnsi="Times New Roman"/>
        </w:rPr>
        <w:t>3,9</w:t>
      </w:r>
      <w:r w:rsidR="00414240">
        <w:rPr>
          <w:rFonts w:ascii="Times New Roman" w:hAnsi="Times New Roman"/>
        </w:rPr>
        <w:t xml:space="preserve"> </w:t>
      </w:r>
      <w:r w:rsidR="004515EB">
        <w:rPr>
          <w:rFonts w:ascii="Times New Roman" w:hAnsi="Times New Roman"/>
        </w:rPr>
        <w:t>%;</w:t>
      </w:r>
    </w:p>
    <w:p w:rsidR="002D5F26" w:rsidRDefault="002D5F26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0300 «</w:t>
      </w:r>
      <w:r w:rsidRPr="002D5F26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 xml:space="preserve">» на </w:t>
      </w:r>
      <w:r w:rsidR="0089547A">
        <w:rPr>
          <w:rFonts w:ascii="Times New Roman" w:hAnsi="Times New Roman"/>
        </w:rPr>
        <w:t>140,850</w:t>
      </w:r>
      <w:r>
        <w:rPr>
          <w:rFonts w:ascii="Times New Roman" w:hAnsi="Times New Roman"/>
        </w:rPr>
        <w:t xml:space="preserve"> тыс. рублей или на </w:t>
      </w:r>
      <w:r w:rsidR="0089547A">
        <w:rPr>
          <w:rFonts w:ascii="Times New Roman" w:hAnsi="Times New Roman"/>
        </w:rPr>
        <w:t>427,5</w:t>
      </w:r>
      <w:r>
        <w:rPr>
          <w:rFonts w:ascii="Times New Roman" w:hAnsi="Times New Roman"/>
        </w:rPr>
        <w:t xml:space="preserve"> %;</w:t>
      </w:r>
    </w:p>
    <w:p w:rsidR="0059214C" w:rsidRDefault="00A9234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0700 </w:t>
      </w:r>
      <w:r w:rsidR="0059214C">
        <w:rPr>
          <w:rFonts w:ascii="Times New Roman" w:hAnsi="Times New Roman"/>
        </w:rPr>
        <w:t>«Образование» на 1</w:t>
      </w:r>
      <w:r w:rsidR="00525222">
        <w:rPr>
          <w:rFonts w:ascii="Times New Roman" w:hAnsi="Times New Roman"/>
        </w:rPr>
        <w:t>26,213</w:t>
      </w:r>
      <w:r w:rsidR="0059214C">
        <w:rPr>
          <w:rFonts w:ascii="Times New Roman" w:hAnsi="Times New Roman"/>
        </w:rPr>
        <w:t xml:space="preserve"> тыс. рублей или на </w:t>
      </w:r>
      <w:r w:rsidR="00525222">
        <w:rPr>
          <w:rFonts w:ascii="Times New Roman" w:hAnsi="Times New Roman"/>
        </w:rPr>
        <w:t>15,4</w:t>
      </w:r>
      <w:r w:rsidR="00261900">
        <w:rPr>
          <w:rFonts w:ascii="Times New Roman" w:hAnsi="Times New Roman"/>
        </w:rPr>
        <w:t xml:space="preserve"> </w:t>
      </w:r>
      <w:r w:rsidR="000949AB">
        <w:rPr>
          <w:rFonts w:ascii="Times New Roman" w:hAnsi="Times New Roman"/>
        </w:rPr>
        <w:t>%;</w:t>
      </w:r>
    </w:p>
    <w:p w:rsidR="00967C5C" w:rsidRDefault="00A9234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0800 </w:t>
      </w:r>
      <w:r w:rsidR="00FC5018">
        <w:rPr>
          <w:rFonts w:ascii="Times New Roman" w:hAnsi="Times New Roman"/>
        </w:rPr>
        <w:t>«</w:t>
      </w:r>
      <w:r w:rsidR="004B4DE4">
        <w:rPr>
          <w:rFonts w:ascii="Times New Roman" w:hAnsi="Times New Roman"/>
        </w:rPr>
        <w:t>Культура, кинематография</w:t>
      </w:r>
      <w:r w:rsidR="00D31B85">
        <w:rPr>
          <w:rFonts w:ascii="Times New Roman" w:hAnsi="Times New Roman"/>
        </w:rPr>
        <w:t>»</w:t>
      </w:r>
      <w:r w:rsidR="00FC5018">
        <w:rPr>
          <w:rFonts w:ascii="Times New Roman" w:hAnsi="Times New Roman"/>
        </w:rPr>
        <w:t xml:space="preserve"> </w:t>
      </w:r>
      <w:r w:rsidR="00967C5C">
        <w:rPr>
          <w:rFonts w:ascii="Times New Roman" w:hAnsi="Times New Roman"/>
        </w:rPr>
        <w:t xml:space="preserve">на </w:t>
      </w:r>
      <w:r w:rsidR="00A95544">
        <w:rPr>
          <w:rFonts w:ascii="Times New Roman" w:hAnsi="Times New Roman"/>
        </w:rPr>
        <w:t>1 252,555</w:t>
      </w:r>
      <w:r w:rsidR="00967C5C">
        <w:rPr>
          <w:rFonts w:ascii="Times New Roman" w:hAnsi="Times New Roman"/>
        </w:rPr>
        <w:t xml:space="preserve"> тыс. рублей или на </w:t>
      </w:r>
      <w:r w:rsidR="00A95544">
        <w:rPr>
          <w:rFonts w:ascii="Times New Roman" w:hAnsi="Times New Roman"/>
        </w:rPr>
        <w:t>2</w:t>
      </w:r>
      <w:r w:rsidR="00421407">
        <w:rPr>
          <w:rFonts w:ascii="Times New Roman" w:hAnsi="Times New Roman"/>
        </w:rPr>
        <w:t>4,0</w:t>
      </w:r>
      <w:r w:rsidR="00A60ECA">
        <w:rPr>
          <w:rFonts w:ascii="Times New Roman" w:hAnsi="Times New Roman"/>
        </w:rPr>
        <w:t xml:space="preserve"> </w:t>
      </w:r>
      <w:r w:rsidR="00D66772">
        <w:rPr>
          <w:rFonts w:ascii="Times New Roman" w:hAnsi="Times New Roman"/>
        </w:rPr>
        <w:t>%;</w:t>
      </w:r>
    </w:p>
    <w:p w:rsidR="00904C1E" w:rsidRDefault="00904C1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1000 «</w:t>
      </w:r>
      <w:r w:rsidRPr="00904C1E">
        <w:rPr>
          <w:rFonts w:ascii="Times New Roman" w:hAnsi="Times New Roman"/>
        </w:rPr>
        <w:t>Социальная политика</w:t>
      </w:r>
      <w:r>
        <w:rPr>
          <w:rFonts w:ascii="Times New Roman" w:hAnsi="Times New Roman"/>
        </w:rPr>
        <w:t>» на 23,</w:t>
      </w:r>
      <w:r w:rsidR="00AE470C">
        <w:rPr>
          <w:rFonts w:ascii="Times New Roman" w:hAnsi="Times New Roman"/>
        </w:rPr>
        <w:t>799</w:t>
      </w:r>
      <w:r>
        <w:rPr>
          <w:rFonts w:ascii="Times New Roman" w:hAnsi="Times New Roman"/>
        </w:rPr>
        <w:t xml:space="preserve"> тыс. рублей или на </w:t>
      </w:r>
      <w:r w:rsidR="00AE470C">
        <w:rPr>
          <w:rFonts w:ascii="Times New Roman" w:hAnsi="Times New Roman"/>
        </w:rPr>
        <w:t xml:space="preserve">16,4 </w:t>
      </w:r>
      <w:r w:rsidR="00E367BA">
        <w:rPr>
          <w:rFonts w:ascii="Times New Roman" w:hAnsi="Times New Roman"/>
        </w:rPr>
        <w:t>%;</w:t>
      </w:r>
    </w:p>
    <w:p w:rsidR="00FC5018" w:rsidRDefault="00FD2C5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D2C5A">
        <w:rPr>
          <w:rFonts w:ascii="Times New Roman" w:hAnsi="Times New Roman"/>
        </w:rPr>
        <w:t xml:space="preserve">100 «Физическая культура и спорт» </w:t>
      </w:r>
      <w:r w:rsidR="00FC5018">
        <w:rPr>
          <w:rFonts w:ascii="Times New Roman" w:hAnsi="Times New Roman"/>
        </w:rPr>
        <w:t xml:space="preserve">на </w:t>
      </w:r>
      <w:r w:rsidR="00AE470C">
        <w:rPr>
          <w:rFonts w:ascii="Times New Roman" w:hAnsi="Times New Roman"/>
        </w:rPr>
        <w:t>6,540</w:t>
      </w:r>
      <w:r w:rsidR="00FC5018"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AE470C">
        <w:rPr>
          <w:rFonts w:ascii="Times New Roman" w:hAnsi="Times New Roman"/>
        </w:rPr>
        <w:t>0,6</w:t>
      </w:r>
      <w:r w:rsidR="00FC5018">
        <w:rPr>
          <w:rFonts w:ascii="Times New Roman" w:hAnsi="Times New Roman"/>
        </w:rPr>
        <w:t xml:space="preserve"> %.</w:t>
      </w:r>
    </w:p>
    <w:p w:rsidR="00F44316" w:rsidRPr="00A51D70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A51D70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810092" w:rsidRPr="00A51D70">
        <w:rPr>
          <w:rFonts w:ascii="Times New Roman" w:hAnsi="Times New Roman"/>
        </w:rPr>
        <w:t>2</w:t>
      </w:r>
      <w:r w:rsidR="00A51D70">
        <w:rPr>
          <w:rFonts w:ascii="Times New Roman" w:hAnsi="Times New Roman"/>
        </w:rPr>
        <w:t>1</w:t>
      </w:r>
      <w:r w:rsidR="002301DB" w:rsidRPr="00A51D70">
        <w:rPr>
          <w:rFonts w:ascii="Times New Roman" w:hAnsi="Times New Roman"/>
        </w:rPr>
        <w:t xml:space="preserve"> </w:t>
      </w:r>
      <w:r w:rsidRPr="00A51D70">
        <w:rPr>
          <w:rFonts w:ascii="Times New Roman" w:hAnsi="Times New Roman"/>
          <w:i/>
        </w:rPr>
        <w:t>видам (КОСГУ) расходов</w:t>
      </w:r>
      <w:r w:rsidRPr="00A51D70">
        <w:rPr>
          <w:rFonts w:ascii="Times New Roman" w:hAnsi="Times New Roman"/>
        </w:rPr>
        <w:t xml:space="preserve"> из утвержденных </w:t>
      </w:r>
      <w:r w:rsidR="00810092" w:rsidRPr="00A51D70">
        <w:rPr>
          <w:rFonts w:ascii="Times New Roman" w:hAnsi="Times New Roman"/>
        </w:rPr>
        <w:t>2</w:t>
      </w:r>
      <w:r w:rsidR="00A51D70">
        <w:rPr>
          <w:rFonts w:ascii="Times New Roman" w:hAnsi="Times New Roman"/>
        </w:rPr>
        <w:t>2</w:t>
      </w:r>
      <w:r w:rsidRPr="00A51D70">
        <w:rPr>
          <w:rFonts w:ascii="Times New Roman" w:hAnsi="Times New Roman"/>
        </w:rPr>
        <w:t xml:space="preserve">. </w:t>
      </w:r>
    </w:p>
    <w:p w:rsidR="00FC5018" w:rsidRPr="00CE5265" w:rsidRDefault="00F44316" w:rsidP="007403F7">
      <w:pPr>
        <w:tabs>
          <w:tab w:val="left" w:pos="709"/>
        </w:tabs>
        <w:jc w:val="both"/>
        <w:rPr>
          <w:rFonts w:ascii="Times New Roman" w:hAnsi="Times New Roman"/>
          <w:b/>
        </w:rPr>
      </w:pPr>
      <w:r w:rsidRPr="00A51D70">
        <w:rPr>
          <w:rFonts w:ascii="Times New Roman" w:hAnsi="Times New Roman"/>
        </w:rPr>
        <w:t xml:space="preserve">      </w:t>
      </w:r>
      <w:r w:rsidR="00503CE4" w:rsidRPr="00A51D70">
        <w:rPr>
          <w:rFonts w:ascii="Times New Roman" w:hAnsi="Times New Roman"/>
        </w:rPr>
        <w:t xml:space="preserve">  </w:t>
      </w:r>
      <w:r w:rsidRPr="00A51D70">
        <w:rPr>
          <w:rFonts w:ascii="Times New Roman" w:hAnsi="Times New Roman"/>
        </w:rPr>
        <w:t xml:space="preserve">    </w:t>
      </w:r>
      <w:r w:rsidR="00FC5018" w:rsidRPr="00A51D70">
        <w:rPr>
          <w:rFonts w:ascii="Times New Roman" w:hAnsi="Times New Roman"/>
        </w:rPr>
        <w:t xml:space="preserve">Наибольший удельный вес – </w:t>
      </w:r>
      <w:r w:rsidR="004F72CB" w:rsidRPr="00A51D70">
        <w:rPr>
          <w:rFonts w:ascii="Times New Roman" w:hAnsi="Times New Roman"/>
        </w:rPr>
        <w:t xml:space="preserve">59,5 </w:t>
      </w:r>
      <w:r w:rsidR="00FC5018" w:rsidRPr="00A51D70">
        <w:rPr>
          <w:rFonts w:ascii="Times New Roman" w:hAnsi="Times New Roman"/>
        </w:rPr>
        <w:t xml:space="preserve">% занимают «Иные закупки товаров, работ и услуг для обеспечения государственных (муниципальных) нужд»» или </w:t>
      </w:r>
      <w:r w:rsidR="004F72CB" w:rsidRPr="00A51D70">
        <w:rPr>
          <w:rFonts w:ascii="Times New Roman" w:hAnsi="Times New Roman"/>
        </w:rPr>
        <w:t>22 143,372</w:t>
      </w:r>
      <w:r w:rsidR="00FC5018" w:rsidRPr="00A51D70">
        <w:rPr>
          <w:rFonts w:ascii="Times New Roman" w:hAnsi="Times New Roman"/>
        </w:rPr>
        <w:t xml:space="preserve"> тыс. руб</w:t>
      </w:r>
      <w:r w:rsidR="008979BB" w:rsidRPr="00A51D70">
        <w:rPr>
          <w:rFonts w:ascii="Times New Roman" w:hAnsi="Times New Roman"/>
        </w:rPr>
        <w:t xml:space="preserve">лей </w:t>
      </w:r>
      <w:r w:rsidR="00FC5018" w:rsidRPr="00A51D70">
        <w:rPr>
          <w:rFonts w:ascii="Times New Roman" w:hAnsi="Times New Roman"/>
        </w:rPr>
        <w:t xml:space="preserve">(код 240), </w:t>
      </w:r>
      <w:r w:rsidR="001760CB" w:rsidRPr="00A51D70">
        <w:rPr>
          <w:rFonts w:ascii="Times New Roman" w:hAnsi="Times New Roman"/>
        </w:rPr>
        <w:t xml:space="preserve">на «Иные межбюджетные трансферты» приходится </w:t>
      </w:r>
      <w:r w:rsidR="00063546" w:rsidRPr="00A51D70">
        <w:rPr>
          <w:rFonts w:ascii="Times New Roman" w:hAnsi="Times New Roman"/>
        </w:rPr>
        <w:t>9 109,366</w:t>
      </w:r>
      <w:r w:rsidR="001760CB" w:rsidRPr="00A51D70">
        <w:rPr>
          <w:rFonts w:ascii="Times New Roman" w:hAnsi="Times New Roman"/>
        </w:rPr>
        <w:t xml:space="preserve"> тыс. рублей или </w:t>
      </w:r>
      <w:r w:rsidR="00505075" w:rsidRPr="00A51D70">
        <w:rPr>
          <w:rFonts w:ascii="Times New Roman" w:hAnsi="Times New Roman"/>
        </w:rPr>
        <w:t>2</w:t>
      </w:r>
      <w:r w:rsidR="00063546" w:rsidRPr="00A51D70">
        <w:rPr>
          <w:rFonts w:ascii="Times New Roman" w:hAnsi="Times New Roman"/>
        </w:rPr>
        <w:t>4,5</w:t>
      </w:r>
      <w:r w:rsidR="001760CB" w:rsidRPr="00A51D70">
        <w:rPr>
          <w:rFonts w:ascii="Times New Roman" w:hAnsi="Times New Roman"/>
        </w:rPr>
        <w:t xml:space="preserve"> % (код 540), </w:t>
      </w:r>
      <w:r w:rsidR="00FC5018" w:rsidRPr="00A51D70">
        <w:rPr>
          <w:rFonts w:ascii="Times New Roman" w:hAnsi="Times New Roman"/>
        </w:rPr>
        <w:t>на «</w:t>
      </w:r>
      <w:r w:rsidR="003E1962" w:rsidRPr="00A51D70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="00FC5018" w:rsidRPr="00A51D70">
        <w:rPr>
          <w:rFonts w:ascii="Times New Roman" w:hAnsi="Times New Roman"/>
        </w:rPr>
        <w:t xml:space="preserve">» - </w:t>
      </w:r>
      <w:r w:rsidR="00AB0428" w:rsidRPr="00A51D70">
        <w:rPr>
          <w:rFonts w:ascii="Times New Roman" w:hAnsi="Times New Roman"/>
        </w:rPr>
        <w:t>3 039,708</w:t>
      </w:r>
      <w:r w:rsidR="00FC5018" w:rsidRPr="00A51D70">
        <w:rPr>
          <w:rFonts w:ascii="Times New Roman" w:hAnsi="Times New Roman"/>
        </w:rPr>
        <w:t xml:space="preserve"> тыс. руб</w:t>
      </w:r>
      <w:r w:rsidR="008979BB" w:rsidRPr="00A51D70">
        <w:rPr>
          <w:rFonts w:ascii="Times New Roman" w:hAnsi="Times New Roman"/>
        </w:rPr>
        <w:t>лей</w:t>
      </w:r>
      <w:r w:rsidR="003E1962" w:rsidRPr="00A51D70">
        <w:rPr>
          <w:rFonts w:ascii="Times New Roman" w:hAnsi="Times New Roman"/>
        </w:rPr>
        <w:t xml:space="preserve"> или </w:t>
      </w:r>
      <w:r w:rsidR="00901D73" w:rsidRPr="00A51D70">
        <w:rPr>
          <w:rFonts w:ascii="Times New Roman" w:hAnsi="Times New Roman"/>
        </w:rPr>
        <w:t>8,</w:t>
      </w:r>
      <w:r w:rsidR="00AB0428" w:rsidRPr="00A51D70">
        <w:rPr>
          <w:rFonts w:ascii="Times New Roman" w:hAnsi="Times New Roman"/>
        </w:rPr>
        <w:t>2</w:t>
      </w:r>
      <w:r w:rsidR="00D0746F" w:rsidRPr="00A51D70">
        <w:rPr>
          <w:rFonts w:ascii="Times New Roman" w:hAnsi="Times New Roman"/>
        </w:rPr>
        <w:t xml:space="preserve"> </w:t>
      </w:r>
      <w:r w:rsidR="003E1962" w:rsidRPr="00A51D70">
        <w:rPr>
          <w:rFonts w:ascii="Times New Roman" w:hAnsi="Times New Roman"/>
        </w:rPr>
        <w:t>%</w:t>
      </w:r>
      <w:r w:rsidR="008979BB" w:rsidRPr="00A51D70">
        <w:rPr>
          <w:rFonts w:ascii="Times New Roman" w:hAnsi="Times New Roman"/>
        </w:rPr>
        <w:t xml:space="preserve"> </w:t>
      </w:r>
      <w:r w:rsidR="00FC5018" w:rsidRPr="00A51D70">
        <w:rPr>
          <w:rFonts w:ascii="Times New Roman" w:hAnsi="Times New Roman"/>
        </w:rPr>
        <w:t xml:space="preserve">(код 121), </w:t>
      </w:r>
      <w:r w:rsidR="0095564C" w:rsidRPr="00A51D70">
        <w:rPr>
          <w:rFonts w:ascii="Times New Roman" w:hAnsi="Times New Roman"/>
        </w:rPr>
        <w:t>на «Фонд оплаты труда казенных учреждений и взносы по обязательному социальному страхованию» - 886,135 тыс. рублей или 2,4 % (код 111),</w:t>
      </w:r>
      <w:r w:rsidR="00E0756D" w:rsidRPr="00A51D70">
        <w:rPr>
          <w:rFonts w:ascii="Times New Roman" w:hAnsi="Times New Roman"/>
        </w:rPr>
        <w:t xml:space="preserve"> </w:t>
      </w:r>
      <w:r w:rsidR="000440EB" w:rsidRPr="00A51D70">
        <w:rPr>
          <w:rFonts w:ascii="Times New Roman" w:hAnsi="Times New Roman"/>
        </w:rPr>
        <w:t>на «</w:t>
      </w:r>
      <w:r w:rsidR="00E93D88" w:rsidRPr="00A51D70">
        <w:rPr>
          <w:rFonts w:ascii="Times New Roman" w:hAnsi="Times New Roman"/>
        </w:rPr>
        <w:t>Уплата налогов, сборов и иных платежей</w:t>
      </w:r>
      <w:r w:rsidR="000440EB" w:rsidRPr="00A51D70">
        <w:rPr>
          <w:rFonts w:ascii="Times New Roman" w:hAnsi="Times New Roman"/>
        </w:rPr>
        <w:t xml:space="preserve">» - </w:t>
      </w:r>
      <w:r w:rsidR="004B076B" w:rsidRPr="00A51D70">
        <w:rPr>
          <w:rFonts w:ascii="Times New Roman" w:hAnsi="Times New Roman"/>
        </w:rPr>
        <w:t xml:space="preserve">836,162 </w:t>
      </w:r>
      <w:r w:rsidR="000440EB" w:rsidRPr="00A51D70">
        <w:rPr>
          <w:rFonts w:ascii="Times New Roman" w:hAnsi="Times New Roman"/>
        </w:rPr>
        <w:t>тыс. рублей или 2,</w:t>
      </w:r>
      <w:r w:rsidR="004B076B" w:rsidRPr="00A51D70">
        <w:rPr>
          <w:rFonts w:ascii="Times New Roman" w:hAnsi="Times New Roman"/>
        </w:rPr>
        <w:t>2</w:t>
      </w:r>
      <w:r w:rsidR="00D0746F" w:rsidRPr="00A51D70">
        <w:rPr>
          <w:rFonts w:ascii="Times New Roman" w:hAnsi="Times New Roman"/>
        </w:rPr>
        <w:t xml:space="preserve"> </w:t>
      </w:r>
      <w:r w:rsidR="000440EB" w:rsidRPr="00A51D70">
        <w:rPr>
          <w:rFonts w:ascii="Times New Roman" w:hAnsi="Times New Roman"/>
        </w:rPr>
        <w:t>% (код 85</w:t>
      </w:r>
      <w:r w:rsidR="00E93D88" w:rsidRPr="00A51D70">
        <w:rPr>
          <w:rFonts w:ascii="Times New Roman" w:hAnsi="Times New Roman"/>
        </w:rPr>
        <w:t>0</w:t>
      </w:r>
      <w:r w:rsidR="000440EB" w:rsidRPr="00A51D70">
        <w:rPr>
          <w:rFonts w:ascii="Times New Roman" w:hAnsi="Times New Roman"/>
        </w:rPr>
        <w:t xml:space="preserve">), </w:t>
      </w:r>
      <w:r w:rsidR="00FC5018" w:rsidRPr="00A51D70">
        <w:rPr>
          <w:rFonts w:ascii="Times New Roman" w:hAnsi="Times New Roman"/>
        </w:rPr>
        <w:t xml:space="preserve">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B304C3" w:rsidRPr="00A51D70">
        <w:rPr>
          <w:rFonts w:ascii="Times New Roman" w:hAnsi="Times New Roman"/>
        </w:rPr>
        <w:t>832,345</w:t>
      </w:r>
      <w:r w:rsidR="00FC5018" w:rsidRPr="00A51D70">
        <w:rPr>
          <w:rFonts w:ascii="Times New Roman" w:hAnsi="Times New Roman"/>
        </w:rPr>
        <w:t xml:space="preserve"> тыс. руб</w:t>
      </w:r>
      <w:r w:rsidR="005451C0" w:rsidRPr="00A51D70">
        <w:rPr>
          <w:rFonts w:ascii="Times New Roman" w:hAnsi="Times New Roman"/>
        </w:rPr>
        <w:t xml:space="preserve">лей </w:t>
      </w:r>
      <w:r w:rsidR="00D0746F" w:rsidRPr="00A51D70">
        <w:rPr>
          <w:rFonts w:ascii="Times New Roman" w:hAnsi="Times New Roman"/>
        </w:rPr>
        <w:t xml:space="preserve"> или </w:t>
      </w:r>
      <w:r w:rsidR="008D6239" w:rsidRPr="00A51D70">
        <w:rPr>
          <w:rFonts w:ascii="Times New Roman" w:hAnsi="Times New Roman"/>
        </w:rPr>
        <w:t>2,2</w:t>
      </w:r>
      <w:r w:rsidR="00D0746F" w:rsidRPr="00A51D70">
        <w:rPr>
          <w:rFonts w:ascii="Times New Roman" w:hAnsi="Times New Roman"/>
        </w:rPr>
        <w:t xml:space="preserve"> % </w:t>
      </w:r>
      <w:r w:rsidR="00FC5018" w:rsidRPr="00A51D70">
        <w:rPr>
          <w:rFonts w:ascii="Times New Roman" w:hAnsi="Times New Roman"/>
        </w:rPr>
        <w:t>(код 129).</w:t>
      </w:r>
      <w:r w:rsidR="00FC5018" w:rsidRPr="00CE5265"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 w:rsidRPr="00CE5265"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DD6D22" w:rsidRDefault="00FC5018" w:rsidP="00FC5018">
      <w:pPr>
        <w:ind w:firstLine="708"/>
        <w:jc w:val="both"/>
        <w:rPr>
          <w:rFonts w:ascii="Times New Roman" w:hAnsi="Times New Roman"/>
        </w:rPr>
      </w:pPr>
      <w:r w:rsidRPr="00DD6D22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DD6D22">
        <w:rPr>
          <w:rFonts w:ascii="Times New Roman" w:hAnsi="Times New Roman"/>
        </w:rPr>
        <w:t>2-х</w:t>
      </w:r>
      <w:r w:rsidRPr="00DD6D22"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073C19">
        <w:rPr>
          <w:rFonts w:ascii="Times New Roman" w:hAnsi="Times New Roman"/>
        </w:rPr>
        <w:t>65 333,36</w:t>
      </w:r>
      <w:r w:rsidR="003B4A4E">
        <w:rPr>
          <w:rFonts w:ascii="Times New Roman" w:hAnsi="Times New Roman"/>
        </w:rPr>
        <w:t>4</w:t>
      </w:r>
      <w:r w:rsidRPr="00DD6D22">
        <w:rPr>
          <w:rFonts w:ascii="Times New Roman" w:hAnsi="Times New Roman"/>
        </w:rPr>
        <w:t xml:space="preserve"> тыс. рублей, что составляет 9</w:t>
      </w:r>
      <w:r w:rsidR="00A643B9" w:rsidRPr="00DD6D22">
        <w:rPr>
          <w:rFonts w:ascii="Times New Roman" w:hAnsi="Times New Roman"/>
        </w:rPr>
        <w:t>9,</w:t>
      </w:r>
      <w:r w:rsidR="006C4445">
        <w:rPr>
          <w:rFonts w:ascii="Times New Roman" w:hAnsi="Times New Roman"/>
        </w:rPr>
        <w:t>99</w:t>
      </w:r>
      <w:r w:rsidR="002D0B5A">
        <w:rPr>
          <w:rFonts w:ascii="Times New Roman" w:hAnsi="Times New Roman"/>
        </w:rPr>
        <w:t xml:space="preserve"> </w:t>
      </w:r>
      <w:r w:rsidRPr="00DD6D22"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</w:t>
      </w:r>
      <w:r w:rsidR="00032AA2">
        <w:rPr>
          <w:rFonts w:ascii="Times New Roman" w:hAnsi="Times New Roman"/>
        </w:rPr>
        <w:t xml:space="preserve">за </w:t>
      </w:r>
      <w:r w:rsidRPr="00DD6D22">
        <w:rPr>
          <w:rFonts w:ascii="Times New Roman" w:hAnsi="Times New Roman"/>
        </w:rPr>
        <w:t xml:space="preserve">2022 год составило </w:t>
      </w:r>
      <w:r w:rsidR="00073C19">
        <w:rPr>
          <w:rFonts w:ascii="Times New Roman" w:hAnsi="Times New Roman"/>
        </w:rPr>
        <w:t>37 237,801</w:t>
      </w:r>
      <w:r w:rsidRPr="00DD6D22">
        <w:rPr>
          <w:rFonts w:ascii="Times New Roman" w:hAnsi="Times New Roman"/>
        </w:rPr>
        <w:t xml:space="preserve"> тыс. рублей или </w:t>
      </w:r>
      <w:r w:rsidR="00073C19">
        <w:rPr>
          <w:rFonts w:ascii="Times New Roman" w:hAnsi="Times New Roman"/>
        </w:rPr>
        <w:t>57,0</w:t>
      </w:r>
      <w:r w:rsidRPr="00DD6D22">
        <w:rPr>
          <w:rFonts w:ascii="Times New Roman" w:hAnsi="Times New Roman"/>
        </w:rPr>
        <w:t xml:space="preserve"> % годового назначения.</w:t>
      </w:r>
    </w:p>
    <w:p w:rsidR="00FC5018" w:rsidRPr="00412EDF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DD6D22">
        <w:rPr>
          <w:rFonts w:ascii="Times New Roman" w:hAnsi="Times New Roman"/>
        </w:rPr>
        <w:t xml:space="preserve">           </w:t>
      </w:r>
      <w:r w:rsidR="000304BA" w:rsidRPr="00DD6D22">
        <w:rPr>
          <w:rFonts w:ascii="Times New Roman" w:hAnsi="Times New Roman"/>
        </w:rPr>
        <w:t xml:space="preserve"> </w:t>
      </w:r>
      <w:r w:rsidR="00FC5018" w:rsidRPr="00DD6D22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DD6D22">
        <w:rPr>
          <w:rFonts w:ascii="Times New Roman" w:hAnsi="Times New Roman"/>
        </w:rPr>
        <w:t>программ представлены в таблице №3</w:t>
      </w:r>
    </w:p>
    <w:p w:rsidR="005A79B8" w:rsidRPr="00412EDF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412EDF">
        <w:rPr>
          <w:rFonts w:ascii="Times New Roman" w:hAnsi="Times New Roman"/>
          <w:b/>
          <w:sz w:val="22"/>
          <w:szCs w:val="22"/>
        </w:rPr>
        <w:t>Таблица №3 (тыс. руб.)</w:t>
      </w:r>
    </w:p>
    <w:tbl>
      <w:tblPr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3"/>
        <w:gridCol w:w="1755"/>
        <w:gridCol w:w="1411"/>
        <w:gridCol w:w="1284"/>
      </w:tblGrid>
      <w:tr w:rsidR="00FC5018" w:rsidTr="007335DF">
        <w:trPr>
          <w:trHeight w:val="1124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AC2C54" w:rsidRDefault="00FC5018" w:rsidP="005F41C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Исполнено,</w:t>
            </w:r>
          </w:p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82761C" w:rsidRPr="00AC2C54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</w:p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  <w:r w:rsidR="00496FEC" w:rsidRPr="00AC2C5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года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7335DF">
        <w:trPr>
          <w:trHeight w:val="1579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E25EBF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AC2C54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="00E25EBF" w:rsidRPr="00AC2C54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AC2C54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2018-2025 годы»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847FF6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t>20 070,774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087A28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t>2 832,481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087A28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t>14,1</w:t>
            </w:r>
          </w:p>
        </w:tc>
      </w:tr>
      <w:tr w:rsidR="00FC5018" w:rsidRPr="00684DA9" w:rsidTr="007335DF">
        <w:trPr>
          <w:trHeight w:val="1324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E77F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AC2C54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="00E77FFB" w:rsidRPr="00AC2C54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77FFB" w:rsidRPr="00AC2C54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2018-2025 годы»</w:t>
            </w:r>
            <w:r w:rsidRPr="00AC2C54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087A28" w:rsidP="00A1492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t>45 262,5</w:t>
            </w:r>
            <w:r w:rsidR="00A14920">
              <w:rPr>
                <w:rFonts w:ascii="Times New Roman" w:hAnsi="Times New Roman"/>
                <w:sz w:val="19"/>
                <w:szCs w:val="19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087A28" w:rsidP="00AB644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t>34 405,320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087A28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t>76,0</w:t>
            </w:r>
          </w:p>
        </w:tc>
      </w:tr>
      <w:tr w:rsidR="00FC5018" w:rsidRPr="00684DA9" w:rsidTr="007335DF">
        <w:trPr>
          <w:trHeight w:val="25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4C14F0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       </w:t>
            </w:r>
            <w:r w:rsidR="00634DF4" w:rsidRPr="00AC2C54">
              <w:rPr>
                <w:rFonts w:ascii="Times New Roman" w:hAnsi="Times New Roman"/>
                <w:b/>
                <w:sz w:val="19"/>
                <w:szCs w:val="19"/>
              </w:rPr>
              <w:t>99,</w:t>
            </w:r>
            <w:r w:rsidR="004C14F0" w:rsidRPr="00AC2C54">
              <w:rPr>
                <w:rFonts w:ascii="Times New Roman" w:hAnsi="Times New Roman"/>
                <w:b/>
                <w:sz w:val="19"/>
                <w:szCs w:val="19"/>
              </w:rPr>
              <w:t>99 %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087A28" w:rsidP="00C80DD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65 333,36</w:t>
            </w:r>
            <w:r w:rsidR="00C80DDE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995059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37 237,801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995059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57,0</w:t>
            </w:r>
          </w:p>
        </w:tc>
      </w:tr>
      <w:tr w:rsidR="00FC5018" w:rsidTr="007335DF">
        <w:trPr>
          <w:trHeight w:val="291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AC2C54" w:rsidRDefault="007444E3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65 338,388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AC2C54" w:rsidRDefault="00995059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37 237,801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AC2C54" w:rsidRDefault="00995059" w:rsidP="008E47E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57,0</w:t>
            </w:r>
          </w:p>
        </w:tc>
      </w:tr>
    </w:tbl>
    <w:p w:rsidR="00B101D1" w:rsidRPr="006B694E" w:rsidRDefault="00925E99" w:rsidP="004000CE">
      <w:pPr>
        <w:keepNext/>
        <w:keepLines/>
        <w:widowControl w:val="0"/>
        <w:tabs>
          <w:tab w:val="left" w:pos="318"/>
          <w:tab w:val="left" w:pos="709"/>
        </w:tabs>
        <w:spacing w:after="260"/>
        <w:jc w:val="both"/>
        <w:outlineLvl w:val="0"/>
        <w:rPr>
          <w:rFonts w:ascii="Times New Roman" w:hAnsi="Times New Roman"/>
          <w:b/>
          <w:color w:val="auto"/>
        </w:rPr>
      </w:pPr>
      <w:bookmarkStart w:id="2" w:name="bookmark10"/>
      <w:bookmarkStart w:id="3" w:name="bookmark11"/>
      <w:bookmarkEnd w:id="2"/>
      <w:bookmarkEnd w:id="3"/>
      <w:r>
        <w:rPr>
          <w:rFonts w:ascii="Times New Roman" w:hAnsi="Times New Roman"/>
          <w:color w:val="auto"/>
        </w:rPr>
        <w:t xml:space="preserve">     </w:t>
      </w:r>
      <w:r w:rsidR="008674E5">
        <w:rPr>
          <w:rFonts w:ascii="Times New Roman" w:hAnsi="Times New Roman"/>
          <w:color w:val="auto"/>
        </w:rPr>
        <w:t xml:space="preserve">    </w:t>
      </w:r>
      <w:r w:rsidR="004000CE">
        <w:rPr>
          <w:rFonts w:ascii="Times New Roman" w:hAnsi="Times New Roman"/>
          <w:color w:val="auto"/>
        </w:rPr>
        <w:t xml:space="preserve"> </w:t>
      </w:r>
      <w:r w:rsidR="008674E5">
        <w:rPr>
          <w:rFonts w:ascii="Times New Roman" w:hAnsi="Times New Roman"/>
          <w:color w:val="auto"/>
        </w:rPr>
        <w:t xml:space="preserve">  </w:t>
      </w:r>
      <w:r w:rsidR="00361CAC" w:rsidRPr="006B694E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составил </w:t>
      </w:r>
      <w:r w:rsidR="00001860">
        <w:rPr>
          <w:rFonts w:ascii="Times New Roman" w:hAnsi="Times New Roman"/>
          <w:color w:val="auto"/>
        </w:rPr>
        <w:t>28 095,56</w:t>
      </w:r>
      <w:r w:rsidR="00BD632F">
        <w:rPr>
          <w:rFonts w:ascii="Times New Roman" w:hAnsi="Times New Roman"/>
          <w:color w:val="auto"/>
        </w:rPr>
        <w:t>3</w:t>
      </w:r>
      <w:r w:rsidR="00361CAC" w:rsidRPr="006B694E">
        <w:rPr>
          <w:rFonts w:ascii="Times New Roman" w:hAnsi="Times New Roman"/>
          <w:color w:val="auto"/>
        </w:rPr>
        <w:t xml:space="preserve"> тыс. рублей или </w:t>
      </w:r>
      <w:r w:rsidR="006A4865">
        <w:rPr>
          <w:rFonts w:ascii="Times New Roman" w:hAnsi="Times New Roman"/>
          <w:color w:val="auto"/>
        </w:rPr>
        <w:t>43,0</w:t>
      </w:r>
      <w:r w:rsidR="00361CAC" w:rsidRPr="006B694E">
        <w:rPr>
          <w:rFonts w:ascii="Times New Roman" w:hAnsi="Times New Roman"/>
          <w:color w:val="auto"/>
        </w:rPr>
        <w:t xml:space="preserve"> %.</w:t>
      </w:r>
    </w:p>
    <w:p w:rsidR="00FC5018" w:rsidRDefault="00FC5018" w:rsidP="004000CE">
      <w:pPr>
        <w:keepNext/>
        <w:keepLines/>
        <w:widowControl w:val="0"/>
        <w:tabs>
          <w:tab w:val="left" w:pos="318"/>
          <w:tab w:val="left" w:pos="709"/>
        </w:tabs>
        <w:spacing w:after="26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>Решением о бюджете сельского поселения на 2022 год резервный фонд утвержден в сумме 50,0</w:t>
      </w:r>
      <w:r w:rsidR="00453F64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453F64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F8218F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</w:t>
      </w:r>
      <w:r w:rsidR="005F2752">
        <w:rPr>
          <w:rFonts w:ascii="Times New Roman" w:hAnsi="Times New Roman"/>
        </w:rPr>
        <w:t>оссийской Федерации</w:t>
      </w:r>
      <w:r w:rsidR="00FC5018">
        <w:rPr>
          <w:rFonts w:ascii="Times New Roman" w:hAnsi="Times New Roman"/>
        </w:rPr>
        <w:t>, согласно которому размер резервных фондов исполнительных органов государственной власти (местных администраций) не может превышать 3</w:t>
      </w:r>
      <w:r w:rsidR="00122CE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 общего объема расходов. Исполнение по расходованию </w:t>
      </w:r>
      <w:r w:rsidR="007C7AF6">
        <w:rPr>
          <w:rFonts w:ascii="Times New Roman" w:hAnsi="Times New Roman"/>
        </w:rPr>
        <w:t>резервного фонда составило 0,00</w:t>
      </w:r>
      <w:r w:rsidR="00FC5018">
        <w:rPr>
          <w:rFonts w:ascii="Times New Roman" w:hAnsi="Times New Roman"/>
        </w:rPr>
        <w:t xml:space="preserve">0 </w:t>
      </w:r>
      <w:r w:rsidR="00FC5018">
        <w:rPr>
          <w:rFonts w:ascii="Times New Roman" w:hAnsi="Times New Roman"/>
        </w:rPr>
        <w:lastRenderedPageBreak/>
        <w:t>тыс. руб</w:t>
      </w:r>
      <w:r w:rsidR="007C7AF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>. Средства резервного фонда не были израсходованы в связи с отсутствием в течени</w:t>
      </w:r>
      <w:r w:rsidR="00476C06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</w:t>
      </w:r>
      <w:r w:rsidR="00476C06" w:rsidRPr="00476C06">
        <w:rPr>
          <w:rFonts w:ascii="Times New Roman" w:hAnsi="Times New Roman"/>
        </w:rPr>
        <w:t xml:space="preserve">9 месяцев </w:t>
      </w:r>
      <w:r w:rsidR="00FC5018">
        <w:rPr>
          <w:rFonts w:ascii="Times New Roman" w:hAnsi="Times New Roman"/>
        </w:rPr>
        <w:t>2022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9F2C74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A018D9" w:rsidRPr="00A018D9" w:rsidRDefault="009F2C74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>
        <w:rPr>
          <w:rFonts w:ascii="Times New Roman" w:hAnsi="Times New Roman"/>
          <w:b/>
          <w:color w:val="auto"/>
          <w:szCs w:val="24"/>
          <w:lang w:eastAsia="zh-CN"/>
        </w:rPr>
        <w:t xml:space="preserve">. </w:t>
      </w:r>
      <w:r w:rsidR="00A018D9"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A018D9" w:rsidRPr="00A018D9" w:rsidRDefault="00A018D9" w:rsidP="00A018D9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A018D9" w:rsidRPr="008D566A" w:rsidRDefault="00A018D9" w:rsidP="000F480C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</w:t>
      </w:r>
      <w:r w:rsidR="00F2591E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CE38A3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32 266,921</w:t>
      </w:r>
      <w:r w:rsidRPr="008D566A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F2591E">
        <w:rPr>
          <w:rFonts w:ascii="Times New Roman" w:eastAsia="Lucida Sans Unicode" w:hAnsi="Times New Roman" w:cs="Tahoma"/>
          <w:color w:val="auto"/>
          <w:szCs w:val="24"/>
        </w:rPr>
        <w:t>10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>.2022</w:t>
      </w:r>
      <w:r w:rsidR="00A670E2" w:rsidRPr="008D566A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 xml:space="preserve">на </w:t>
      </w:r>
      <w:r w:rsidR="0051414F">
        <w:rPr>
          <w:rFonts w:ascii="Times New Roman" w:eastAsia="Lucida Sans Unicode" w:hAnsi="Times New Roman" w:cs="Tahoma"/>
          <w:color w:val="auto"/>
          <w:szCs w:val="24"/>
        </w:rPr>
        <w:t xml:space="preserve">01.01.2022 года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увеличилась на </w:t>
      </w:r>
      <w:r w:rsidR="009F3F4E" w:rsidRPr="008D566A">
        <w:rPr>
          <w:rFonts w:ascii="Times New Roman" w:eastAsia="Lucida Sans Unicode" w:hAnsi="Times New Roman" w:cs="Tahoma"/>
          <w:color w:val="auto"/>
          <w:szCs w:val="24"/>
        </w:rPr>
        <w:t>2</w:t>
      </w:r>
      <w:r w:rsidR="00CE38A3">
        <w:rPr>
          <w:rFonts w:ascii="Times New Roman" w:eastAsia="Lucida Sans Unicode" w:hAnsi="Times New Roman" w:cs="Tahoma"/>
          <w:color w:val="auto"/>
          <w:szCs w:val="24"/>
        </w:rPr>
        <w:t>5 665,652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D15A68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>рублей, в том числе просроченная 1</w:t>
      </w:r>
      <w:r w:rsidR="00CC557E">
        <w:rPr>
          <w:rFonts w:ascii="Times New Roman" w:eastAsia="Lucida Sans Unicode" w:hAnsi="Times New Roman" w:cs="Tahoma"/>
          <w:color w:val="auto"/>
          <w:szCs w:val="24"/>
        </w:rPr>
        <w:t> 165,058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A018D9" w:rsidRPr="00916EEE" w:rsidRDefault="00A018D9" w:rsidP="00E3324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8D566A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</w:t>
      </w:r>
      <w:r w:rsidR="00011293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A018D9" w:rsidRDefault="00A018D9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0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11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="008A682A" w:rsidRPr="008A682A">
        <w:rPr>
          <w:rFonts w:ascii="Times New Roman" w:eastAsia="Lucida Sans Unicode" w:hAnsi="Times New Roman" w:cs="Tahoma"/>
          <w:b/>
          <w:i/>
          <w:color w:val="auto"/>
          <w:szCs w:val="24"/>
        </w:rPr>
        <w:t>5 398,002</w:t>
      </w:r>
      <w:r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t xml:space="preserve"> тыс. рублей</w:t>
      </w:r>
      <w:r w:rsidR="00192AEB">
        <w:rPr>
          <w:rFonts w:ascii="Times New Roman" w:eastAsia="Lucida Sans Unicode" w:hAnsi="Times New Roman" w:cs="Tahoma"/>
          <w:color w:val="auto"/>
          <w:szCs w:val="24"/>
        </w:rPr>
        <w:t xml:space="preserve"> (налог на имущество)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;</w:t>
      </w:r>
    </w:p>
    <w:p w:rsidR="00C65558" w:rsidRPr="00916EEE" w:rsidRDefault="00C65558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           -  счет 0 205 </w:t>
      </w:r>
      <w:r>
        <w:rPr>
          <w:rFonts w:ascii="Times New Roman" w:eastAsia="Lucida Sans Unicode" w:hAnsi="Times New Roman" w:cs="Tahoma"/>
          <w:color w:val="auto"/>
          <w:szCs w:val="24"/>
        </w:rPr>
        <w:t>21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000 «</w:t>
      </w:r>
      <w:r w:rsidR="003E2402" w:rsidRPr="003E2402">
        <w:rPr>
          <w:rFonts w:ascii="Times New Roman" w:eastAsia="Lucida Sans Unicode" w:hAnsi="Times New Roman" w:cs="Tahoma"/>
          <w:color w:val="auto"/>
          <w:szCs w:val="24"/>
        </w:rPr>
        <w:t>Расчеты по доходам от операционной аренды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» -</w:t>
      </w:r>
      <w:r w:rsidR="009A76B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9A76B2" w:rsidRPr="009A76B2">
        <w:rPr>
          <w:rFonts w:ascii="Times New Roman" w:eastAsia="Lucida Sans Unicode" w:hAnsi="Times New Roman" w:cs="Tahoma"/>
          <w:b/>
          <w:i/>
          <w:color w:val="auto"/>
          <w:szCs w:val="24"/>
        </w:rPr>
        <w:t>7,175</w:t>
      </w:r>
      <w:r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t xml:space="preserve"> тыс. рублей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C15B7" w:rsidRPr="008C15B7">
        <w:rPr>
          <w:rFonts w:ascii="Times New Roman" w:eastAsia="Lucida Sans Unicode" w:hAnsi="Times New Roman" w:cs="Tahoma"/>
          <w:color w:val="auto"/>
          <w:szCs w:val="24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 w:rsidR="002A5864">
        <w:rPr>
          <w:rFonts w:ascii="Times New Roman" w:eastAsia="Lucida Sans Unicode" w:hAnsi="Times New Roman" w:cs="Tahoma"/>
          <w:color w:val="auto"/>
          <w:szCs w:val="24"/>
        </w:rPr>
        <w:t xml:space="preserve"> – договор аренды нежилого помещения с ПАО «Ростелеком»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);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925E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- </w:t>
      </w:r>
      <w:r w:rsidR="0054191D">
        <w:rPr>
          <w:rFonts w:ascii="Times New Roman" w:eastAsia="Lucida Sans Unicode" w:hAnsi="Times New Roman" w:cs="Tahoma"/>
          <w:color w:val="auto"/>
          <w:szCs w:val="24"/>
        </w:rPr>
        <w:t xml:space="preserve">счет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23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000 «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Расчеты по доходам от платежей при пользовании природными ресурсами» - 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</w:t>
      </w:r>
      <w:r w:rsidR="00F81DA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 </w:t>
      </w:r>
      <w:r w:rsidR="00CE22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486</w:t>
      </w:r>
      <w:r w:rsidR="00F81DA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,</w:t>
      </w:r>
      <w:r w:rsidR="00CE22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066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(доходы по договорам аренды земельных участков);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45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прочим доходам от сумм принудительного изъятия» - 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1,000 тыс. рублей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(доходы от денежных взысканий штрафов);</w:t>
      </w:r>
    </w:p>
    <w:p w:rsidR="006A20CF" w:rsidRDefault="00A018D9" w:rsidP="004000C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i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231D54" w:rsidRPr="00A17660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</w:t>
      </w:r>
      <w:r w:rsidR="00A17660" w:rsidRPr="00A17660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3 671,276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="000E5232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, в том числе</w:t>
      </w:r>
      <w:r w:rsidR="006A20CF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:</w:t>
      </w:r>
    </w:p>
    <w:p w:rsidR="000E5232" w:rsidRDefault="00A92238" w:rsidP="00A9223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0E5232">
        <w:rPr>
          <w:rFonts w:ascii="Times New Roman" w:eastAsia="Calibri" w:hAnsi="Times New Roman"/>
          <w:color w:val="auto"/>
          <w:szCs w:val="24"/>
          <w:lang w:eastAsia="en-US"/>
        </w:rPr>
        <w:t>2 000,000 тыс. рублей – субсидия бюджетам сельских территорий на обеспечение комплексного развития сельских территорий;</w:t>
      </w:r>
    </w:p>
    <w:p w:rsidR="000E5232" w:rsidRDefault="000E5232" w:rsidP="004000C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4000C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C40B98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4 548,400 тыс. рублей </w:t>
      </w:r>
      <w:r w:rsidR="00C40B98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0B98">
        <w:rPr>
          <w:rFonts w:ascii="Times New Roman" w:eastAsia="Calibri" w:hAnsi="Times New Roman"/>
          <w:color w:val="auto"/>
          <w:szCs w:val="24"/>
          <w:lang w:eastAsia="en-US"/>
        </w:rPr>
        <w:t>субсидии бюджетам сельских поселений на реализацию программ формирования комфортной городской среды;</w:t>
      </w:r>
    </w:p>
    <w:p w:rsidR="00252FEC" w:rsidRDefault="00C40B98" w:rsidP="00A9223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</w:t>
      </w:r>
      <w:r w:rsidR="004000C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C55DC">
        <w:rPr>
          <w:rFonts w:ascii="Times New Roman" w:eastAsia="Calibri" w:hAnsi="Times New Roman"/>
          <w:color w:val="auto"/>
          <w:szCs w:val="24"/>
          <w:lang w:eastAsia="en-US"/>
        </w:rPr>
        <w:t xml:space="preserve">- 801,716 тыс. рублей </w:t>
      </w:r>
      <w:r w:rsidR="00252FEC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="00EC55DC">
        <w:rPr>
          <w:rFonts w:ascii="Times New Roman" w:eastAsia="Calibri" w:hAnsi="Times New Roman"/>
          <w:color w:val="auto"/>
          <w:szCs w:val="24"/>
          <w:lang w:eastAsia="en-US"/>
        </w:rPr>
        <w:t>про</w:t>
      </w:r>
      <w:r w:rsidR="00252FEC">
        <w:rPr>
          <w:rFonts w:ascii="Times New Roman" w:eastAsia="Calibri" w:hAnsi="Times New Roman"/>
          <w:color w:val="auto"/>
          <w:szCs w:val="24"/>
          <w:lang w:eastAsia="en-US"/>
        </w:rPr>
        <w:t>чие межбюджетные трансферты, передаваемые бюджетам сельских поселений;</w:t>
      </w:r>
    </w:p>
    <w:p w:rsidR="00FA0C8B" w:rsidRDefault="00FA0C8B" w:rsidP="00A9223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4000C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- 119,160 тыс. рублей</w:t>
      </w:r>
      <w:r w:rsidRPr="00FA0C8B">
        <w:rPr>
          <w:rFonts w:ascii="Times New Roman" w:eastAsia="Calibri" w:hAnsi="Times New Roman"/>
          <w:color w:val="auto"/>
          <w:szCs w:val="24"/>
          <w:lang w:eastAsia="en-US"/>
        </w:rPr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округов;</w:t>
      </w:r>
    </w:p>
    <w:p w:rsidR="002B56B3" w:rsidRDefault="00FA0C8B" w:rsidP="006B21E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4000C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- 1 202,000 тыс. рублей – субсидии </w:t>
      </w:r>
      <w:r w:rsidRPr="00FA0C8B">
        <w:rPr>
          <w:rFonts w:ascii="Times New Roman" w:eastAsia="Calibri" w:hAnsi="Times New Roman"/>
          <w:color w:val="auto"/>
          <w:szCs w:val="24"/>
          <w:lang w:eastAsia="en-US"/>
        </w:rPr>
        <w:t xml:space="preserve">на </w:t>
      </w:r>
      <w:proofErr w:type="spellStart"/>
      <w:r w:rsidRPr="00FA0C8B">
        <w:rPr>
          <w:rFonts w:ascii="Times New Roman" w:eastAsia="Calibri" w:hAnsi="Times New Roman"/>
          <w:color w:val="auto"/>
          <w:szCs w:val="24"/>
          <w:lang w:eastAsia="en-US"/>
        </w:rPr>
        <w:t>софинансирование</w:t>
      </w:r>
      <w:proofErr w:type="spellEnd"/>
      <w:r w:rsidRPr="00FA0C8B">
        <w:rPr>
          <w:rFonts w:ascii="Times New Roman" w:eastAsia="Calibri" w:hAnsi="Times New Roman"/>
          <w:color w:val="auto"/>
          <w:szCs w:val="24"/>
          <w:lang w:eastAsia="en-US"/>
        </w:rPr>
        <w:t xml:space="preserve"> расходных обязательств муниципальных образований в Самарской области на решение вопросов местного значения и связанных с реализацией мероприятий по поддержке инициатив населения муниципальных образований в Самарской области на выполнение работ в рамках реализации общественного проекта «Спорт для всех»</w:t>
      </w:r>
      <w:r w:rsidR="002B56B3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FA0C8B" w:rsidRDefault="002B56B3" w:rsidP="006B21E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6B21E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- 15 000,000 тыс. рублей -</w:t>
      </w:r>
      <w:r w:rsidR="009444DC" w:rsidRPr="009444DC">
        <w:rPr>
          <w:rFonts w:ascii="Times New Roman" w:eastAsia="Calibri" w:hAnsi="Times New Roman"/>
          <w:color w:val="auto"/>
          <w:szCs w:val="24"/>
          <w:lang w:eastAsia="en-US"/>
        </w:rPr>
        <w:t xml:space="preserve">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373643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552C97"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 w:rsidR="00552C97" w:rsidRPr="00552C97">
        <w:rPr>
          <w:rFonts w:ascii="Times New Roman" w:eastAsia="Calibri" w:hAnsi="Times New Roman"/>
          <w:color w:val="auto"/>
          <w:szCs w:val="24"/>
          <w:lang w:eastAsia="en-US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</w:t>
      </w:r>
      <w:r w:rsidR="00552C97">
        <w:rPr>
          <w:rFonts w:ascii="Times New Roman" w:eastAsia="Calibri" w:hAnsi="Times New Roman"/>
          <w:color w:val="auto"/>
          <w:szCs w:val="24"/>
          <w:lang w:eastAsia="en-US"/>
        </w:rPr>
        <w:t>ирных домов населенных пунктов)</w:t>
      </w:r>
      <w:r w:rsidR="00720871">
        <w:rPr>
          <w:rFonts w:ascii="Times New Roman" w:eastAsia="Calibri" w:hAnsi="Times New Roman"/>
          <w:color w:val="auto"/>
          <w:szCs w:val="24"/>
          <w:lang w:eastAsia="en-US"/>
        </w:rPr>
        <w:t>;</w:t>
      </w:r>
      <w:r w:rsidR="00552C9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A018D9" w:rsidRDefault="00357248" w:rsidP="002D581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E5232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</w:t>
      </w:r>
      <w:r w:rsidR="006A20CF"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61566C"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1566C"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A20CF"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авансам по услугам связи» </w:t>
      </w:r>
      <w:r w:rsidR="00A018D9"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- </w:t>
      </w:r>
      <w:r w:rsid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2,</w:t>
      </w:r>
      <w:r w:rsidR="00BA443D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543 </w:t>
      </w:r>
      <w:r w:rsidR="00A018D9"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тыс. рублей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(оплата услуг почтовой связи: прием, обработка, пересылка и доставка письменной корреспонденции АО «Почта России);</w:t>
      </w:r>
    </w:p>
    <w:p w:rsidR="00327FBA" w:rsidRDefault="00327FBA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</w:t>
      </w:r>
      <w:r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0130E" w:rsidRPr="0000130E">
        <w:rPr>
          <w:rFonts w:ascii="Times New Roman" w:eastAsia="Calibri" w:hAnsi="Times New Roman"/>
          <w:color w:val="auto"/>
          <w:szCs w:val="24"/>
          <w:lang w:eastAsia="en-US"/>
        </w:rPr>
        <w:t>Расчеты по авансам по коммунальным услугам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395D67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190,481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. рублей </w:t>
      </w:r>
      <w:r w:rsidRPr="006F1768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CE0D4F">
        <w:rPr>
          <w:rFonts w:ascii="Times New Roman" w:eastAsia="Calibri" w:hAnsi="Times New Roman"/>
          <w:color w:val="auto"/>
          <w:szCs w:val="24"/>
          <w:lang w:eastAsia="en-US"/>
        </w:rPr>
        <w:t xml:space="preserve">авансовый платеж </w:t>
      </w:r>
      <w:r w:rsidR="00302BA7">
        <w:rPr>
          <w:rFonts w:ascii="Times New Roman" w:eastAsia="Calibri" w:hAnsi="Times New Roman"/>
          <w:color w:val="auto"/>
          <w:szCs w:val="24"/>
          <w:lang w:eastAsia="en-US"/>
        </w:rPr>
        <w:t xml:space="preserve">по оплате э/э - </w:t>
      </w:r>
      <w:proofErr w:type="spellStart"/>
      <w:r w:rsidR="006F1768" w:rsidRPr="006F1768">
        <w:rPr>
          <w:rFonts w:ascii="Times New Roman" w:eastAsia="Calibri" w:hAnsi="Times New Roman"/>
          <w:color w:val="auto"/>
          <w:szCs w:val="24"/>
          <w:lang w:eastAsia="en-US"/>
        </w:rPr>
        <w:t>Клявлинское</w:t>
      </w:r>
      <w:proofErr w:type="spellEnd"/>
      <w:r w:rsidR="00302BA7">
        <w:rPr>
          <w:rFonts w:ascii="Times New Roman" w:eastAsia="Calibri" w:hAnsi="Times New Roman"/>
          <w:color w:val="auto"/>
          <w:szCs w:val="24"/>
          <w:lang w:eastAsia="en-US"/>
        </w:rPr>
        <w:t xml:space="preserve"> отделение ПАО "Самараэнерго"</w:t>
      </w:r>
      <w:r w:rsidR="00E23525">
        <w:rPr>
          <w:rFonts w:ascii="Times New Roman" w:eastAsia="Calibri" w:hAnsi="Times New Roman"/>
          <w:color w:val="auto"/>
          <w:szCs w:val="24"/>
          <w:lang w:eastAsia="en-US"/>
        </w:rPr>
        <w:t xml:space="preserve">, авансовый платеж за газ горючий ООО «Газпром </w:t>
      </w:r>
      <w:proofErr w:type="spellStart"/>
      <w:r w:rsidR="00E23525">
        <w:rPr>
          <w:rFonts w:ascii="Times New Roman" w:eastAsia="Calibri" w:hAnsi="Times New Roman"/>
          <w:color w:val="auto"/>
          <w:szCs w:val="24"/>
          <w:lang w:eastAsia="en-US"/>
        </w:rPr>
        <w:t>межрегионгаз</w:t>
      </w:r>
      <w:proofErr w:type="spellEnd"/>
      <w:r w:rsidR="00E23525">
        <w:rPr>
          <w:rFonts w:ascii="Times New Roman" w:eastAsia="Calibri" w:hAnsi="Times New Roman"/>
          <w:color w:val="auto"/>
          <w:szCs w:val="24"/>
          <w:lang w:eastAsia="en-US"/>
        </w:rPr>
        <w:t xml:space="preserve"> Самара»</w:t>
      </w:r>
      <w:r w:rsidR="003B4477">
        <w:rPr>
          <w:rFonts w:ascii="Times New Roman" w:eastAsia="Calibri" w:hAnsi="Times New Roman"/>
          <w:color w:val="auto"/>
          <w:szCs w:val="24"/>
          <w:lang w:eastAsia="en-US"/>
        </w:rPr>
        <w:t>, авансовый платеж за транспортировку газа ООО «СВГК»</w:t>
      </w:r>
      <w:r w:rsidR="00302BA7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Pr="006F1768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A018D9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3A549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26</w:t>
      </w:r>
      <w:r w:rsidR="002D529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авансам по прочим работам, услугам» 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- </w:t>
      </w:r>
      <w:r w:rsidR="00214D3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259,408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025FF9" w:rsidRPr="00025FF9">
        <w:rPr>
          <w:rFonts w:ascii="Times New Roman" w:eastAsia="Calibri" w:hAnsi="Times New Roman"/>
          <w:color w:val="auto"/>
          <w:szCs w:val="24"/>
          <w:lang w:eastAsia="en-US"/>
        </w:rPr>
        <w:t>(авансовый платеж за подписку на период. издания АО «Почта России», авансовый платеж ООО «</w:t>
      </w:r>
      <w:proofErr w:type="spellStart"/>
      <w:r w:rsidR="00CB3A69">
        <w:rPr>
          <w:rFonts w:ascii="Times New Roman" w:eastAsia="Calibri" w:hAnsi="Times New Roman"/>
          <w:color w:val="auto"/>
          <w:szCs w:val="24"/>
          <w:lang w:eastAsia="en-US"/>
        </w:rPr>
        <w:t>Дортех</w:t>
      </w:r>
      <w:proofErr w:type="spellEnd"/>
      <w:r w:rsidR="00CB3A69">
        <w:rPr>
          <w:rFonts w:ascii="Times New Roman" w:eastAsia="Calibri" w:hAnsi="Times New Roman"/>
          <w:color w:val="auto"/>
          <w:szCs w:val="24"/>
          <w:lang w:eastAsia="en-US"/>
        </w:rPr>
        <w:t xml:space="preserve">» </w:t>
      </w:r>
      <w:r w:rsidR="00025FF9" w:rsidRPr="00025FF9">
        <w:rPr>
          <w:rFonts w:ascii="Times New Roman" w:eastAsia="Calibri" w:hAnsi="Times New Roman"/>
          <w:color w:val="auto"/>
          <w:szCs w:val="24"/>
          <w:lang w:eastAsia="en-US"/>
        </w:rPr>
        <w:t xml:space="preserve">за разработку </w:t>
      </w:r>
      <w:r w:rsidR="00CB3A69">
        <w:rPr>
          <w:rFonts w:ascii="Times New Roman" w:eastAsia="Calibri" w:hAnsi="Times New Roman"/>
          <w:color w:val="auto"/>
          <w:szCs w:val="24"/>
          <w:lang w:eastAsia="en-US"/>
        </w:rPr>
        <w:t>схем ОДД, авансовый платеж ООО «ПИФ ГРАДИЕНТ» за оценку запасов подземных вод</w:t>
      </w:r>
      <w:r w:rsidR="00025FF9" w:rsidRPr="00025FF9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B84721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B84721" w:rsidRPr="00A018D9" w:rsidRDefault="00B84721" w:rsidP="00B6007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0 20</w:t>
      </w:r>
      <w:r>
        <w:rPr>
          <w:rFonts w:ascii="Times New Roman" w:eastAsia="Calibri" w:hAnsi="Times New Roman"/>
          <w:color w:val="auto"/>
          <w:szCs w:val="24"/>
          <w:lang w:eastAsia="en-US"/>
        </w:rPr>
        <w:t>9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>34</w:t>
      </w:r>
      <w:r w:rsidR="002D529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AB03EE" w:rsidRPr="00AB03EE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компенсации затрат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AB03EE" w:rsidRPr="00AB03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250,970</w:t>
      </w:r>
      <w:r w:rsidRPr="00AB03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02C4A" w:rsidRPr="00C02C4A">
        <w:rPr>
          <w:rFonts w:ascii="Times New Roman" w:eastAsia="Calibri" w:hAnsi="Times New Roman"/>
          <w:color w:val="auto"/>
          <w:szCs w:val="24"/>
          <w:lang w:eastAsia="en-US"/>
        </w:rPr>
        <w:t>(средства, подлежащие возврату в бюджет по результатам проверки проведенной Министерством транспорта и автомобильных дорог Самарской области).</w:t>
      </w:r>
    </w:p>
    <w:p w:rsidR="00A018D9" w:rsidRPr="00A018D9" w:rsidRDefault="00A018D9" w:rsidP="00927145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По состоянию на 01.</w:t>
      </w:r>
      <w:r w:rsidR="00521C8F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15221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3 150,714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D303FB">
        <w:rPr>
          <w:rFonts w:ascii="Times New Roman" w:eastAsia="Calibri" w:hAnsi="Times New Roman"/>
          <w:color w:val="auto"/>
          <w:szCs w:val="24"/>
          <w:lang w:eastAsia="en-US"/>
        </w:rPr>
        <w:t xml:space="preserve">меньшился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на </w:t>
      </w:r>
      <w:r w:rsidR="00517E0E">
        <w:rPr>
          <w:rFonts w:ascii="Times New Roman" w:eastAsia="Calibri" w:hAnsi="Times New Roman"/>
          <w:color w:val="auto"/>
          <w:szCs w:val="24"/>
          <w:lang w:eastAsia="en-US"/>
        </w:rPr>
        <w:t>412,613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</w:t>
      </w:r>
      <w:r w:rsidR="00F2591E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составляют расчеты по доходам (счет 020500000) в сумме </w:t>
      </w:r>
      <w:r w:rsidR="00517E0E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3 150,714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3B5A81">
        <w:rPr>
          <w:rFonts w:ascii="Times New Roman" w:eastAsia="Calibri" w:hAnsi="Times New Roman"/>
          <w:color w:val="auto"/>
          <w:szCs w:val="24"/>
          <w:lang w:eastAsia="en-US"/>
        </w:rPr>
        <w:t>100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A018D9" w:rsidRPr="00A018D9" w:rsidRDefault="007A5519" w:rsidP="00927145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D7F0B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714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D7F0B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2B3515">
        <w:rPr>
          <w:rFonts w:ascii="Times New Roman" w:eastAsia="Calibri" w:hAnsi="Times New Roman"/>
          <w:color w:val="auto"/>
          <w:szCs w:val="24"/>
          <w:lang w:eastAsia="en-US"/>
        </w:rPr>
        <w:t xml:space="preserve">счет 0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205 11 000 – </w:t>
      </w:r>
      <w:r w:rsidR="00517E0E">
        <w:rPr>
          <w:rFonts w:ascii="Times New Roman" w:eastAsia="Calibri" w:hAnsi="Times New Roman"/>
          <w:color w:val="auto"/>
          <w:szCs w:val="24"/>
          <w:lang w:eastAsia="en-US"/>
        </w:rPr>
        <w:t>3 150,714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</w:t>
      </w:r>
      <w:r w:rsidR="002A5325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D044A7">
        <w:rPr>
          <w:rFonts w:ascii="Times New Roman" w:eastAsia="Calibri" w:hAnsi="Times New Roman"/>
          <w:color w:val="auto"/>
          <w:szCs w:val="24"/>
          <w:lang w:eastAsia="en-US"/>
        </w:rPr>
        <w:t xml:space="preserve">по </w:t>
      </w:r>
      <w:r w:rsidR="002A5325">
        <w:rPr>
          <w:rFonts w:ascii="Times New Roman" w:eastAsia="Calibri" w:hAnsi="Times New Roman"/>
          <w:color w:val="auto"/>
          <w:szCs w:val="24"/>
          <w:lang w:eastAsia="en-US"/>
        </w:rPr>
        <w:t>данным ИФНС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A018D9" w:rsidRPr="00A018D9" w:rsidRDefault="00011384" w:rsidP="002832D8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011384">
        <w:rPr>
          <w:rFonts w:ascii="Times New Roman" w:eastAsia="Lucida Sans Unicode" w:hAnsi="Times New Roman" w:cs="Tahoma"/>
          <w:color w:val="auto"/>
          <w:szCs w:val="24"/>
        </w:rPr>
        <w:t xml:space="preserve">       </w:t>
      </w:r>
      <w:r w:rsidR="00914D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1765B2">
        <w:rPr>
          <w:rFonts w:ascii="Times New Roman" w:eastAsia="Lucida Sans Unicode" w:hAnsi="Times New Roman" w:cs="Tahoma"/>
          <w:color w:val="auto"/>
          <w:szCs w:val="24"/>
        </w:rPr>
        <w:t xml:space="preserve">   </w:t>
      </w:r>
      <w:r w:rsidR="00914D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 xml:space="preserve">Остаток по счету 40140000 «доходы будущих периодов» составляет </w:t>
      </w:r>
      <w:r w:rsidR="00517E0E">
        <w:rPr>
          <w:rFonts w:ascii="Times New Roman" w:eastAsia="Lucida Sans Unicode" w:hAnsi="Times New Roman" w:cs="Tahoma"/>
          <w:color w:val="auto"/>
          <w:szCs w:val="24"/>
        </w:rPr>
        <w:t>30 564,950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FC5018" w:rsidRDefault="009F2C74" w:rsidP="008674E5">
      <w:pPr>
        <w:tabs>
          <w:tab w:val="left" w:pos="709"/>
        </w:tabs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End w:id="4"/>
      <w:bookmarkEnd w:id="5"/>
      <w:r>
        <w:rPr>
          <w:rFonts w:ascii="Times New Roman" w:hAnsi="Times New Roman"/>
          <w:b/>
        </w:rPr>
        <w:t>9</w:t>
      </w:r>
      <w:r w:rsidR="00FC5018">
        <w:rPr>
          <w:rFonts w:ascii="Times New Roman" w:hAnsi="Times New Roman"/>
          <w:b/>
        </w:rPr>
        <w:t>.</w:t>
      </w:r>
      <w:r w:rsidR="00A018D9">
        <w:rPr>
          <w:rFonts w:ascii="Times New Roman" w:hAnsi="Times New Roman"/>
          <w:b/>
        </w:rPr>
        <w:t xml:space="preserve">  </w:t>
      </w:r>
      <w:r w:rsidR="00FC5018">
        <w:rPr>
          <w:rFonts w:ascii="Times New Roman" w:hAnsi="Times New Roman"/>
          <w:b/>
        </w:rPr>
        <w:t>Выводы</w:t>
      </w:r>
    </w:p>
    <w:p w:rsidR="00AD401B" w:rsidRDefault="00AD401B" w:rsidP="00FC5018">
      <w:pPr>
        <w:ind w:firstLine="708"/>
        <w:jc w:val="both"/>
        <w:rPr>
          <w:rFonts w:ascii="Times New Roman" w:hAnsi="Times New Roman"/>
        </w:rPr>
      </w:pPr>
    </w:p>
    <w:p w:rsidR="0047044E" w:rsidRDefault="0047044E" w:rsidP="00FC5018">
      <w:pPr>
        <w:ind w:firstLine="708"/>
        <w:jc w:val="both"/>
        <w:rPr>
          <w:rFonts w:ascii="Times New Roman" w:hAnsi="Times New Roman"/>
        </w:rPr>
      </w:pPr>
      <w:r w:rsidRPr="0047044E">
        <w:rPr>
          <w:rFonts w:ascii="Times New Roman" w:hAnsi="Times New Roman"/>
        </w:rPr>
        <w:t>1.</w:t>
      </w:r>
      <w:r w:rsidR="002D5813">
        <w:rPr>
          <w:rFonts w:ascii="Times New Roman" w:hAnsi="Times New Roman"/>
        </w:rPr>
        <w:t xml:space="preserve"> </w:t>
      </w:r>
      <w:r w:rsidRPr="0047044E">
        <w:rPr>
          <w:rFonts w:ascii="Times New Roman" w:hAnsi="Times New Roman"/>
        </w:rPr>
        <w:t xml:space="preserve">Отчет об исполнении бюджета сельского поселения за 9 месяцев 2022 года направлен в Счетную палату муниципального района </w:t>
      </w:r>
      <w:proofErr w:type="spellStart"/>
      <w:r w:rsidRPr="0047044E">
        <w:rPr>
          <w:rFonts w:ascii="Times New Roman" w:hAnsi="Times New Roman"/>
        </w:rPr>
        <w:t>Клявлинский</w:t>
      </w:r>
      <w:proofErr w:type="spellEnd"/>
      <w:r w:rsidRPr="0047044E">
        <w:rPr>
          <w:rFonts w:ascii="Times New Roman" w:hAnsi="Times New Roman"/>
        </w:rPr>
        <w:t xml:space="preserve"> сельским поселением в соответствии п</w:t>
      </w:r>
      <w:r w:rsidR="006470CA">
        <w:rPr>
          <w:rFonts w:ascii="Times New Roman" w:hAnsi="Times New Roman"/>
        </w:rPr>
        <w:t>унктом</w:t>
      </w:r>
      <w:r w:rsidRPr="0047044E">
        <w:rPr>
          <w:rFonts w:ascii="Times New Roman" w:hAnsi="Times New Roman"/>
        </w:rPr>
        <w:t xml:space="preserve"> 5 статьи 264.2 Бюджетного Кодекса Российской Федерации.</w:t>
      </w:r>
    </w:p>
    <w:p w:rsidR="00FC5018" w:rsidRDefault="00715FC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>.</w:t>
      </w:r>
      <w:r w:rsidR="00EB24E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Бюджет сельского поселения за </w:t>
      </w:r>
      <w:r w:rsidR="00F2591E" w:rsidRPr="00F2591E">
        <w:rPr>
          <w:rFonts w:ascii="Times New Roman" w:hAnsi="Times New Roman"/>
        </w:rPr>
        <w:t xml:space="preserve">9 месяцев </w:t>
      </w:r>
      <w:r w:rsidR="00FC5018">
        <w:rPr>
          <w:rFonts w:ascii="Times New Roman" w:hAnsi="Times New Roman"/>
        </w:rPr>
        <w:t>2022 года исполнен:</w:t>
      </w:r>
    </w:p>
    <w:p w:rsidR="00FC5018" w:rsidRDefault="007F189F" w:rsidP="00EA3A5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4F5251">
        <w:rPr>
          <w:rFonts w:ascii="Times New Roman" w:hAnsi="Times New Roman"/>
        </w:rPr>
        <w:t>35 538,456</w:t>
      </w:r>
      <w:r w:rsidR="00FC5018">
        <w:rPr>
          <w:rFonts w:ascii="Times New Roman" w:hAnsi="Times New Roman"/>
        </w:rPr>
        <w:t xml:space="preserve"> тыс. рублей или на </w:t>
      </w:r>
      <w:r w:rsidR="004F5251">
        <w:rPr>
          <w:rFonts w:ascii="Times New Roman" w:hAnsi="Times New Roman"/>
        </w:rPr>
        <w:t>56,0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5F4CFE">
        <w:rPr>
          <w:rFonts w:ascii="Times New Roman" w:hAnsi="Times New Roman"/>
        </w:rPr>
        <w:t>37 237,801</w:t>
      </w:r>
      <w:r w:rsidR="00FC5018">
        <w:rPr>
          <w:rFonts w:ascii="Times New Roman" w:hAnsi="Times New Roman"/>
        </w:rPr>
        <w:t xml:space="preserve"> тыс. рублей или на </w:t>
      </w:r>
      <w:r w:rsidR="005F4CFE">
        <w:rPr>
          <w:rFonts w:ascii="Times New Roman" w:hAnsi="Times New Roman"/>
        </w:rPr>
        <w:t>57,0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E5780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832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дефицитом –  </w:t>
      </w:r>
      <w:r w:rsidR="005F4CFE">
        <w:rPr>
          <w:rFonts w:ascii="Times New Roman" w:hAnsi="Times New Roman"/>
        </w:rPr>
        <w:t>1 699,345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E5D7C">
        <w:rPr>
          <w:rFonts w:ascii="Times New Roman" w:hAnsi="Times New Roman"/>
        </w:rPr>
        <w:t xml:space="preserve">сельского поселения станция Клявлино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станция Клявлино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737668">
        <w:rPr>
          <w:rFonts w:ascii="Times New Roman" w:hAnsi="Times New Roman"/>
        </w:rPr>
        <w:t>20 573,359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2038A9">
        <w:rPr>
          <w:rFonts w:ascii="Times New Roman" w:hAnsi="Times New Roman"/>
        </w:rPr>
        <w:t>5</w:t>
      </w:r>
      <w:r w:rsidR="00737668">
        <w:rPr>
          <w:rFonts w:ascii="Times New Roman" w:hAnsi="Times New Roman"/>
        </w:rPr>
        <w:t>7,9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D37486">
        <w:rPr>
          <w:rFonts w:ascii="Times New Roman" w:hAnsi="Times New Roman"/>
        </w:rPr>
        <w:t>14 965,097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D37486">
        <w:rPr>
          <w:rFonts w:ascii="Times New Roman" w:hAnsi="Times New Roman"/>
        </w:rPr>
        <w:t>42,1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D37486">
        <w:rPr>
          <w:rFonts w:ascii="Times New Roman" w:hAnsi="Times New Roman"/>
        </w:rPr>
        <w:t>37 696,235</w:t>
      </w:r>
      <w:r w:rsidR="001E5D7C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D37486">
        <w:rPr>
          <w:rFonts w:ascii="Times New Roman" w:hAnsi="Times New Roman"/>
        </w:rPr>
        <w:t>54,6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</w:t>
      </w:r>
      <w:r w:rsidR="00F2591E" w:rsidRPr="00F2591E">
        <w:rPr>
          <w:rFonts w:ascii="Times New Roman" w:hAnsi="Times New Roman"/>
        </w:rPr>
        <w:t xml:space="preserve">9 месяцев </w:t>
      </w:r>
      <w:r w:rsidR="001E5D7C" w:rsidRPr="001E5D7C">
        <w:rPr>
          <w:rFonts w:ascii="Times New Roman" w:hAnsi="Times New Roman"/>
        </w:rPr>
        <w:t xml:space="preserve">2022 года показывает, что поступления составили </w:t>
      </w:r>
      <w:r w:rsidR="00E77B15">
        <w:rPr>
          <w:rFonts w:ascii="Times New Roman" w:hAnsi="Times New Roman"/>
        </w:rPr>
        <w:t>14 965,097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E77B15">
        <w:rPr>
          <w:rFonts w:ascii="Times New Roman" w:hAnsi="Times New Roman"/>
        </w:rPr>
        <w:t>58,0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E77B15">
        <w:rPr>
          <w:rFonts w:ascii="Times New Roman" w:hAnsi="Times New Roman"/>
        </w:rPr>
        <w:t>25 794,012</w:t>
      </w:r>
      <w:r w:rsidR="001E5D7C" w:rsidRPr="001E5D7C">
        <w:rPr>
          <w:rFonts w:ascii="Times New Roman" w:hAnsi="Times New Roman"/>
        </w:rPr>
        <w:t xml:space="preserve"> тыс. рублей).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020AA4">
        <w:rPr>
          <w:rFonts w:ascii="Times New Roman" w:hAnsi="Times New Roman"/>
        </w:rPr>
        <w:t>6</w:t>
      </w:r>
      <w:r w:rsidR="00027DD7">
        <w:rPr>
          <w:rFonts w:ascii="Times New Roman" w:hAnsi="Times New Roman"/>
        </w:rPr>
        <w:t>5 338,388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027DD7">
        <w:rPr>
          <w:rFonts w:ascii="Times New Roman" w:hAnsi="Times New Roman"/>
        </w:rPr>
        <w:t>37 237,801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027DD7">
        <w:rPr>
          <w:rFonts w:ascii="Times New Roman" w:hAnsi="Times New Roman"/>
        </w:rPr>
        <w:t>57,0</w:t>
      </w:r>
      <w:r w:rsidR="00020AA4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027DD7">
        <w:rPr>
          <w:rFonts w:ascii="Times New Roman" w:hAnsi="Times New Roman"/>
        </w:rPr>
        <w:t>28 100,587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за </w:t>
      </w:r>
      <w:r w:rsidR="00F2591E" w:rsidRPr="00F2591E">
        <w:rPr>
          <w:rFonts w:ascii="Times New Roman" w:hAnsi="Times New Roman"/>
        </w:rPr>
        <w:t>9 месяцев</w:t>
      </w:r>
      <w:r w:rsidR="001E5D7C" w:rsidRPr="00F2591E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2022 года наибольший удельный вес занимают следующие направления расходов:</w:t>
      </w:r>
    </w:p>
    <w:p w:rsidR="001E5D7C" w:rsidRPr="001E5D7C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D71745">
        <w:rPr>
          <w:rFonts w:ascii="Times New Roman" w:hAnsi="Times New Roman"/>
        </w:rPr>
        <w:t>Жилищно-коммунальное хозяйство</w:t>
      </w:r>
      <w:r w:rsidRPr="001E5D7C">
        <w:rPr>
          <w:rFonts w:ascii="Times New Roman" w:hAnsi="Times New Roman"/>
        </w:rPr>
        <w:t xml:space="preserve"> – </w:t>
      </w:r>
      <w:r w:rsidR="00C97010">
        <w:rPr>
          <w:rFonts w:ascii="Times New Roman" w:hAnsi="Times New Roman"/>
        </w:rPr>
        <w:t>4</w:t>
      </w:r>
      <w:r w:rsidR="00FE5F4C">
        <w:rPr>
          <w:rFonts w:ascii="Times New Roman" w:hAnsi="Times New Roman"/>
        </w:rPr>
        <w:t>8,8</w:t>
      </w:r>
      <w:r w:rsidR="008C5331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7B55B9">
        <w:rPr>
          <w:rFonts w:ascii="Times New Roman" w:hAnsi="Times New Roman"/>
        </w:rPr>
        <w:t>1</w:t>
      </w:r>
      <w:r w:rsidR="00FE5F4C">
        <w:rPr>
          <w:rFonts w:ascii="Times New Roman" w:hAnsi="Times New Roman"/>
        </w:rPr>
        <w:t>8 157,458</w:t>
      </w:r>
      <w:r w:rsidRPr="001E5D7C">
        <w:rPr>
          <w:rFonts w:ascii="Times New Roman" w:hAnsi="Times New Roman"/>
        </w:rPr>
        <w:t xml:space="preserve"> тыс. рублей;</w:t>
      </w:r>
    </w:p>
    <w:p w:rsidR="006A24B8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2. </w:t>
      </w:r>
      <w:r w:rsidR="006A24B8" w:rsidRPr="006A24B8">
        <w:rPr>
          <w:rFonts w:ascii="Times New Roman" w:hAnsi="Times New Roman"/>
        </w:rPr>
        <w:t>Общегосударственные вопросы – 1</w:t>
      </w:r>
      <w:r w:rsidR="00FB2736">
        <w:rPr>
          <w:rFonts w:ascii="Times New Roman" w:hAnsi="Times New Roman"/>
        </w:rPr>
        <w:t>9,0</w:t>
      </w:r>
      <w:r w:rsidR="006A24B8" w:rsidRPr="006A24B8">
        <w:rPr>
          <w:rFonts w:ascii="Times New Roman" w:hAnsi="Times New Roman"/>
        </w:rPr>
        <w:t xml:space="preserve"> % или </w:t>
      </w:r>
      <w:r w:rsidR="00FB2736">
        <w:rPr>
          <w:rFonts w:ascii="Times New Roman" w:hAnsi="Times New Roman"/>
        </w:rPr>
        <w:t>7 062,258</w:t>
      </w:r>
      <w:r w:rsidR="006A24B8" w:rsidRPr="006A24B8">
        <w:rPr>
          <w:rFonts w:ascii="Times New Roman" w:hAnsi="Times New Roman"/>
        </w:rPr>
        <w:t xml:space="preserve"> тыс. рублей;</w:t>
      </w:r>
    </w:p>
    <w:p w:rsidR="006827EF" w:rsidRDefault="006A24B8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27AC6">
        <w:rPr>
          <w:rFonts w:ascii="Times New Roman" w:hAnsi="Times New Roman"/>
        </w:rPr>
        <w:t xml:space="preserve"> </w:t>
      </w:r>
      <w:r w:rsidR="006827EF" w:rsidRPr="006827EF">
        <w:rPr>
          <w:rFonts w:ascii="Times New Roman" w:hAnsi="Times New Roman"/>
        </w:rPr>
        <w:t xml:space="preserve">Культура и кинематография – </w:t>
      </w:r>
      <w:r w:rsidR="00C84873">
        <w:rPr>
          <w:rFonts w:ascii="Times New Roman" w:hAnsi="Times New Roman"/>
        </w:rPr>
        <w:t>1</w:t>
      </w:r>
      <w:r w:rsidR="0006708F">
        <w:rPr>
          <w:rFonts w:ascii="Times New Roman" w:hAnsi="Times New Roman"/>
        </w:rPr>
        <w:t>7,4</w:t>
      </w:r>
      <w:r w:rsidR="008C5331">
        <w:rPr>
          <w:rFonts w:ascii="Times New Roman" w:hAnsi="Times New Roman"/>
        </w:rPr>
        <w:t xml:space="preserve"> </w:t>
      </w:r>
      <w:r w:rsidR="006827EF">
        <w:rPr>
          <w:rFonts w:ascii="Times New Roman" w:hAnsi="Times New Roman"/>
        </w:rPr>
        <w:t>%</w:t>
      </w:r>
      <w:r w:rsidR="006827EF" w:rsidRPr="006827EF">
        <w:rPr>
          <w:rFonts w:ascii="Times New Roman" w:hAnsi="Times New Roman"/>
        </w:rPr>
        <w:t xml:space="preserve"> или </w:t>
      </w:r>
      <w:r w:rsidR="0006708F">
        <w:rPr>
          <w:rFonts w:ascii="Times New Roman" w:hAnsi="Times New Roman"/>
        </w:rPr>
        <w:t>6 481,620</w:t>
      </w:r>
      <w:r w:rsidR="006827EF" w:rsidRPr="006827EF">
        <w:rPr>
          <w:rFonts w:ascii="Times New Roman" w:hAnsi="Times New Roman"/>
        </w:rPr>
        <w:t xml:space="preserve"> тыс. рублей;</w:t>
      </w:r>
    </w:p>
    <w:p w:rsidR="001E5D7C" w:rsidRPr="001E5D7C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4. </w:t>
      </w:r>
      <w:r w:rsidR="000567A1">
        <w:rPr>
          <w:rFonts w:ascii="Times New Roman" w:hAnsi="Times New Roman"/>
        </w:rPr>
        <w:t>Национальная экономика</w:t>
      </w:r>
      <w:r w:rsidRPr="001E5D7C">
        <w:rPr>
          <w:rFonts w:ascii="Times New Roman" w:hAnsi="Times New Roman"/>
        </w:rPr>
        <w:t xml:space="preserve"> – </w:t>
      </w:r>
      <w:r w:rsidR="00694309">
        <w:rPr>
          <w:rFonts w:ascii="Times New Roman" w:hAnsi="Times New Roman"/>
        </w:rPr>
        <w:t>7,6</w:t>
      </w:r>
      <w:r w:rsidR="008C5331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4B597E">
        <w:rPr>
          <w:rFonts w:ascii="Times New Roman" w:hAnsi="Times New Roman"/>
        </w:rPr>
        <w:t>2</w:t>
      </w:r>
      <w:r w:rsidR="00694309">
        <w:rPr>
          <w:rFonts w:ascii="Times New Roman" w:hAnsi="Times New Roman"/>
        </w:rPr>
        <w:t> 832,481</w:t>
      </w:r>
      <w:r w:rsidRPr="001E5D7C">
        <w:rPr>
          <w:rFonts w:ascii="Times New Roman" w:hAnsi="Times New Roman"/>
        </w:rPr>
        <w:t xml:space="preserve"> тыс. рублей</w:t>
      </w:r>
      <w:r w:rsidR="00694309">
        <w:rPr>
          <w:rFonts w:ascii="Times New Roman" w:hAnsi="Times New Roman"/>
        </w:rPr>
        <w:t>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215B87">
        <w:rPr>
          <w:rFonts w:ascii="Times New Roman" w:hAnsi="Times New Roman"/>
        </w:rPr>
        <w:t>Социальная политика</w:t>
      </w:r>
      <w:r w:rsidRPr="001E5D7C">
        <w:rPr>
          <w:rFonts w:ascii="Times New Roman" w:hAnsi="Times New Roman"/>
        </w:rPr>
        <w:t xml:space="preserve"> – 0,</w:t>
      </w:r>
      <w:r w:rsidR="0011306A">
        <w:rPr>
          <w:rFonts w:ascii="Times New Roman" w:hAnsi="Times New Roman"/>
        </w:rPr>
        <w:t>5</w:t>
      </w:r>
      <w:r w:rsidR="008C5331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11306A">
        <w:rPr>
          <w:rFonts w:ascii="Times New Roman" w:hAnsi="Times New Roman"/>
        </w:rPr>
        <w:t>1</w:t>
      </w:r>
      <w:r w:rsidR="00372EA5">
        <w:rPr>
          <w:rFonts w:ascii="Times New Roman" w:hAnsi="Times New Roman"/>
        </w:rPr>
        <w:t>69,310</w:t>
      </w:r>
      <w:r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E5D7C" w:rsidRPr="001E5D7C">
        <w:rPr>
          <w:rFonts w:ascii="Times New Roman" w:hAnsi="Times New Roman"/>
        </w:rPr>
        <w:t xml:space="preserve">. 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B80FB2">
        <w:rPr>
          <w:rFonts w:ascii="Times New Roman" w:hAnsi="Times New Roman"/>
        </w:rPr>
        <w:t>37 237,801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B80FB2">
        <w:rPr>
          <w:rFonts w:ascii="Times New Roman" w:hAnsi="Times New Roman"/>
        </w:rPr>
        <w:t>57,0</w:t>
      </w:r>
      <w:r w:rsidR="008C5331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1E5D7C" w:rsidRDefault="00715FC8" w:rsidP="000E71DC">
      <w:pPr>
        <w:ind w:firstLine="708"/>
        <w:jc w:val="both"/>
        <w:rPr>
          <w:rFonts w:ascii="Times New Roman" w:hAnsi="Times New Roman"/>
        </w:rPr>
      </w:pPr>
      <w:r w:rsidRPr="001323E0">
        <w:rPr>
          <w:rFonts w:ascii="Times New Roman" w:hAnsi="Times New Roman"/>
        </w:rPr>
        <w:t>9</w:t>
      </w:r>
      <w:r w:rsidR="00BC6139" w:rsidRPr="001323E0">
        <w:rPr>
          <w:rFonts w:ascii="Times New Roman" w:hAnsi="Times New Roman"/>
        </w:rPr>
        <w:t>.</w:t>
      </w:r>
      <w:r w:rsidR="001E5D7C" w:rsidRPr="001323E0">
        <w:rPr>
          <w:rFonts w:ascii="Times New Roman" w:hAnsi="Times New Roman"/>
        </w:rPr>
        <w:t xml:space="preserve"> По состоянию на 01.</w:t>
      </w:r>
      <w:r w:rsidR="00F2591E" w:rsidRPr="001323E0">
        <w:rPr>
          <w:rFonts w:ascii="Times New Roman" w:hAnsi="Times New Roman"/>
        </w:rPr>
        <w:t>10</w:t>
      </w:r>
      <w:r w:rsidR="001E5D7C" w:rsidRPr="001323E0">
        <w:rPr>
          <w:rFonts w:ascii="Times New Roman" w:hAnsi="Times New Roman"/>
        </w:rPr>
        <w:t xml:space="preserve">.2022 года дебиторская задолженность (за исключением счетов бюджетного учета 1 205 51 000 «Расчеты по поступлениям текущего характера от других бюджетов бюджетной системы Российской Федерации» составила </w:t>
      </w:r>
      <w:r w:rsidR="005803D1" w:rsidRPr="001323E0">
        <w:rPr>
          <w:rFonts w:ascii="Times New Roman" w:hAnsi="Times New Roman"/>
        </w:rPr>
        <w:t>8 595,645</w:t>
      </w:r>
      <w:r w:rsidR="001E5D7C" w:rsidRPr="001323E0">
        <w:rPr>
          <w:rFonts w:ascii="Times New Roman" w:hAnsi="Times New Roman"/>
        </w:rPr>
        <w:t xml:space="preserve"> тыс. рублей и у</w:t>
      </w:r>
      <w:r w:rsidR="00A56CF4" w:rsidRPr="001323E0">
        <w:rPr>
          <w:rFonts w:ascii="Times New Roman" w:hAnsi="Times New Roman"/>
        </w:rPr>
        <w:t>величилась</w:t>
      </w:r>
      <w:r w:rsidR="001E5D7C" w:rsidRPr="001323E0">
        <w:rPr>
          <w:rFonts w:ascii="Times New Roman" w:hAnsi="Times New Roman"/>
        </w:rPr>
        <w:t xml:space="preserve"> на </w:t>
      </w:r>
      <w:r w:rsidR="004B7B7E" w:rsidRPr="001323E0">
        <w:rPr>
          <w:rFonts w:ascii="Times New Roman" w:hAnsi="Times New Roman"/>
        </w:rPr>
        <w:t>3 994,346</w:t>
      </w:r>
      <w:r w:rsidR="001E5D7C" w:rsidRPr="001323E0">
        <w:rPr>
          <w:rFonts w:ascii="Times New Roman" w:hAnsi="Times New Roman"/>
        </w:rPr>
        <w:t xml:space="preserve"> тыс. рублей или на </w:t>
      </w:r>
      <w:r w:rsidR="00EF33A8" w:rsidRPr="001323E0">
        <w:rPr>
          <w:rFonts w:ascii="Times New Roman" w:hAnsi="Times New Roman"/>
        </w:rPr>
        <w:t>86,8</w:t>
      </w:r>
      <w:r w:rsidR="0054453B" w:rsidRPr="001323E0">
        <w:rPr>
          <w:rFonts w:ascii="Times New Roman" w:hAnsi="Times New Roman"/>
        </w:rPr>
        <w:t xml:space="preserve"> </w:t>
      </w:r>
      <w:r w:rsidR="000E71DC" w:rsidRPr="001323E0">
        <w:rPr>
          <w:rFonts w:ascii="Times New Roman" w:hAnsi="Times New Roman"/>
        </w:rPr>
        <w:t>%.</w:t>
      </w:r>
      <w:bookmarkStart w:id="6" w:name="_GoBack"/>
      <w:bookmarkEnd w:id="6"/>
      <w:r w:rsidR="001E5D7C" w:rsidRPr="001E5D7C">
        <w:rPr>
          <w:rFonts w:ascii="Times New Roman" w:hAnsi="Times New Roman"/>
        </w:rPr>
        <w:t xml:space="preserve"> </w:t>
      </w:r>
    </w:p>
    <w:p w:rsidR="001E5D7C" w:rsidRPr="00FE2308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A60B3">
        <w:rPr>
          <w:rFonts w:ascii="Times New Roman" w:hAnsi="Times New Roman"/>
        </w:rPr>
        <w:t xml:space="preserve">. </w:t>
      </w:r>
      <w:r w:rsidR="001E5D7C" w:rsidRPr="00FE2308">
        <w:rPr>
          <w:rFonts w:ascii="Times New Roman" w:hAnsi="Times New Roman"/>
        </w:rPr>
        <w:t>По состоянию на 01.</w:t>
      </w:r>
      <w:r w:rsidR="00F2591E">
        <w:rPr>
          <w:rFonts w:ascii="Times New Roman" w:hAnsi="Times New Roman"/>
        </w:rPr>
        <w:t>10</w:t>
      </w:r>
      <w:r w:rsidR="001E5D7C" w:rsidRPr="00FE2308">
        <w:rPr>
          <w:rFonts w:ascii="Times New Roman" w:hAnsi="Times New Roman"/>
        </w:rPr>
        <w:t xml:space="preserve">.2022 года кредиторская задолженность составила </w:t>
      </w:r>
      <w:r w:rsidR="00542413">
        <w:rPr>
          <w:rFonts w:ascii="Times New Roman" w:hAnsi="Times New Roman"/>
        </w:rPr>
        <w:t>3 150,714</w:t>
      </w:r>
      <w:r w:rsidR="001E5D7C" w:rsidRPr="00FE2308">
        <w:rPr>
          <w:rFonts w:ascii="Times New Roman" w:hAnsi="Times New Roman"/>
        </w:rPr>
        <w:t xml:space="preserve"> тыс. рублей и у</w:t>
      </w:r>
      <w:r w:rsidR="00F037B5">
        <w:rPr>
          <w:rFonts w:ascii="Times New Roman" w:hAnsi="Times New Roman"/>
        </w:rPr>
        <w:t>меньшилась</w:t>
      </w:r>
      <w:r w:rsidR="001E5D7C" w:rsidRPr="00FE2308">
        <w:rPr>
          <w:rFonts w:ascii="Times New Roman" w:hAnsi="Times New Roman"/>
        </w:rPr>
        <w:t xml:space="preserve"> на </w:t>
      </w:r>
      <w:r w:rsidR="00542413">
        <w:rPr>
          <w:rFonts w:ascii="Times New Roman" w:hAnsi="Times New Roman"/>
        </w:rPr>
        <w:t>412,613</w:t>
      </w:r>
      <w:r w:rsidR="001E5D7C" w:rsidRPr="00FE2308">
        <w:rPr>
          <w:rFonts w:ascii="Times New Roman" w:hAnsi="Times New Roman"/>
        </w:rPr>
        <w:t xml:space="preserve"> тыс. рублей или на </w:t>
      </w:r>
      <w:r w:rsidR="00232E75">
        <w:rPr>
          <w:rFonts w:ascii="Times New Roman" w:hAnsi="Times New Roman"/>
        </w:rPr>
        <w:t>11,6</w:t>
      </w:r>
      <w:r w:rsidR="00331A37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%.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</w:t>
      </w:r>
      <w:r w:rsidR="0037229C">
        <w:rPr>
          <w:rFonts w:ascii="Times New Roman" w:hAnsi="Times New Roman"/>
        </w:rPr>
        <w:t xml:space="preserve">орской задолженности сложился </w:t>
      </w:r>
      <w:r w:rsidRPr="00FE2308">
        <w:rPr>
          <w:rFonts w:ascii="Times New Roman" w:hAnsi="Times New Roman"/>
        </w:rPr>
        <w:t>по счет</w:t>
      </w:r>
      <w:r w:rsidR="0037229C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325E6B" w:rsidRPr="00E36C66" w:rsidRDefault="00325E6B" w:rsidP="00E36C6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B852E1">
        <w:rPr>
          <w:rFonts w:ascii="Times New Roman" w:hAnsi="Times New Roman"/>
        </w:rPr>
        <w:t>205 00 000 «</w:t>
      </w:r>
      <w:r w:rsidR="00E36C66" w:rsidRPr="00E36C66">
        <w:rPr>
          <w:rFonts w:ascii="Times New Roman" w:hAnsi="Times New Roman"/>
        </w:rPr>
        <w:t>Расчеты по доходам</w:t>
      </w:r>
      <w:r w:rsidR="00E36C66">
        <w:rPr>
          <w:rFonts w:ascii="Times New Roman" w:hAnsi="Times New Roman"/>
        </w:rPr>
        <w:t xml:space="preserve">» составил </w:t>
      </w:r>
      <w:r w:rsidR="008E666F">
        <w:rPr>
          <w:rFonts w:ascii="Times New Roman" w:hAnsi="Times New Roman"/>
        </w:rPr>
        <w:t>3 150,714</w:t>
      </w:r>
      <w:r w:rsidR="00E36C66">
        <w:rPr>
          <w:rFonts w:ascii="Times New Roman" w:hAnsi="Times New Roman"/>
        </w:rPr>
        <w:t xml:space="preserve"> тыс. рублей или </w:t>
      </w:r>
      <w:r w:rsidR="00235551">
        <w:rPr>
          <w:rFonts w:ascii="Times New Roman" w:hAnsi="Times New Roman"/>
        </w:rPr>
        <w:t>100</w:t>
      </w:r>
      <w:r w:rsidR="00331A37">
        <w:rPr>
          <w:rFonts w:ascii="Times New Roman" w:hAnsi="Times New Roman"/>
        </w:rPr>
        <w:t xml:space="preserve"> </w:t>
      </w:r>
      <w:r w:rsidR="00E36C66">
        <w:rPr>
          <w:rFonts w:ascii="Times New Roman" w:hAnsi="Times New Roman"/>
        </w:rPr>
        <w:t>% общего объема кредиторской задолженности</w:t>
      </w:r>
      <w:r w:rsidR="00235551">
        <w:rPr>
          <w:rFonts w:ascii="Times New Roman" w:hAnsi="Times New Roman"/>
        </w:rPr>
        <w:t>.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>1</w:t>
      </w:r>
      <w:r w:rsidR="00715FC8">
        <w:rPr>
          <w:rFonts w:ascii="Times New Roman" w:hAnsi="Times New Roman"/>
        </w:rPr>
        <w:t>1</w:t>
      </w:r>
      <w:r w:rsidRPr="00746B3B">
        <w:rPr>
          <w:rFonts w:ascii="Times New Roman" w:hAnsi="Times New Roman"/>
        </w:rPr>
        <w:t xml:space="preserve">. Исполнение по расходованию резервного фонда составило 0,000 тыс. руб. Средства резервного фонда не были израсходованы в связи с отсутствием в течение </w:t>
      </w:r>
      <w:r w:rsidR="00F2591E" w:rsidRPr="00F2591E">
        <w:rPr>
          <w:rFonts w:ascii="Times New Roman" w:hAnsi="Times New Roman"/>
        </w:rPr>
        <w:t>9 месяцев</w:t>
      </w:r>
      <w:r w:rsidRPr="00F2591E">
        <w:rPr>
          <w:rFonts w:ascii="Times New Roman" w:hAnsi="Times New Roman"/>
        </w:rPr>
        <w:t xml:space="preserve"> </w:t>
      </w:r>
      <w:r w:rsidRPr="00746B3B">
        <w:rPr>
          <w:rFonts w:ascii="Times New Roman" w:hAnsi="Times New Roman"/>
        </w:rPr>
        <w:t xml:space="preserve">2022 года чрезвычайной ситуации. 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>1</w:t>
      </w:r>
      <w:r w:rsidR="00715FC8">
        <w:rPr>
          <w:rFonts w:ascii="Times New Roman" w:hAnsi="Times New Roman"/>
        </w:rPr>
        <w:t>2</w:t>
      </w:r>
      <w:r w:rsidRPr="00746B3B">
        <w:rPr>
          <w:rFonts w:ascii="Times New Roman" w:hAnsi="Times New Roman"/>
        </w:rPr>
        <w:t>. Муниципальный долг сельского поселения, решением о бюджете на 2022 год не устанавливался.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</w:p>
    <w:p w:rsidR="00746B3B" w:rsidRPr="00AA2E30" w:rsidRDefault="00746B3B" w:rsidP="00AA2E30">
      <w:pPr>
        <w:ind w:firstLine="708"/>
        <w:jc w:val="center"/>
        <w:rPr>
          <w:rFonts w:ascii="Times New Roman" w:hAnsi="Times New Roman"/>
          <w:b/>
        </w:rPr>
      </w:pPr>
      <w:r w:rsidRPr="00AA2E30">
        <w:rPr>
          <w:rFonts w:ascii="Times New Roman" w:hAnsi="Times New Roman"/>
          <w:b/>
        </w:rPr>
        <w:t>10. Предложения: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 xml:space="preserve">1. Собранию представителей сельского поселения </w:t>
      </w:r>
      <w:r w:rsidR="00F0349B">
        <w:rPr>
          <w:rFonts w:ascii="Times New Roman" w:hAnsi="Times New Roman"/>
        </w:rPr>
        <w:t>станция Клявлино</w:t>
      </w:r>
      <w:r w:rsidRPr="00746B3B">
        <w:rPr>
          <w:rFonts w:ascii="Times New Roman" w:hAnsi="Times New Roman"/>
        </w:rPr>
        <w:t xml:space="preserve">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области: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 xml:space="preserve">- </w:t>
      </w:r>
      <w:r w:rsidR="000D7509">
        <w:rPr>
          <w:rFonts w:ascii="Times New Roman" w:hAnsi="Times New Roman"/>
        </w:rPr>
        <w:t>п</w:t>
      </w:r>
      <w:r w:rsidRPr="00746B3B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F2591E" w:rsidRPr="00F2591E">
        <w:rPr>
          <w:rFonts w:ascii="Times New Roman" w:hAnsi="Times New Roman"/>
        </w:rPr>
        <w:t xml:space="preserve">9 месяцев </w:t>
      </w:r>
      <w:r w:rsidRPr="00746B3B">
        <w:rPr>
          <w:rFonts w:ascii="Times New Roman" w:hAnsi="Times New Roman"/>
        </w:rPr>
        <w:t>2022 года.</w:t>
      </w:r>
    </w:p>
    <w:p w:rsidR="001E5D7C" w:rsidRPr="001E5D7C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 xml:space="preserve">2. Направить заключение Счетной палаты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r w:rsidR="00F0349B">
        <w:rPr>
          <w:rFonts w:ascii="Times New Roman" w:hAnsi="Times New Roman"/>
        </w:rPr>
        <w:t>станция Клявлино</w:t>
      </w:r>
      <w:r w:rsidRPr="00746B3B">
        <w:rPr>
          <w:rFonts w:ascii="Times New Roman" w:hAnsi="Times New Roman"/>
        </w:rPr>
        <w:t xml:space="preserve">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 за </w:t>
      </w:r>
      <w:r w:rsidR="00F2591E" w:rsidRPr="00F2591E">
        <w:rPr>
          <w:rFonts w:ascii="Times New Roman" w:hAnsi="Times New Roman"/>
        </w:rPr>
        <w:t xml:space="preserve">9 месяцев </w:t>
      </w:r>
      <w:r w:rsidRPr="00746B3B">
        <w:rPr>
          <w:rFonts w:ascii="Times New Roman" w:hAnsi="Times New Roman"/>
        </w:rPr>
        <w:t xml:space="preserve">2022 года Главе сельского поселения </w:t>
      </w:r>
      <w:r w:rsidR="00F0349B">
        <w:rPr>
          <w:rFonts w:ascii="Times New Roman" w:hAnsi="Times New Roman"/>
        </w:rPr>
        <w:t>станция Клявлино</w:t>
      </w:r>
      <w:r w:rsidRPr="00746B3B">
        <w:rPr>
          <w:rFonts w:ascii="Times New Roman" w:hAnsi="Times New Roman"/>
        </w:rPr>
        <w:t xml:space="preserve">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</w:p>
    <w:p w:rsidR="00F473E7" w:rsidRDefault="00F473E7" w:rsidP="00992A19">
      <w:pPr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170B3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11" w:rsidRDefault="007E1311" w:rsidP="005860A4">
      <w:pPr>
        <w:spacing w:line="240" w:lineRule="auto"/>
      </w:pPr>
      <w:r>
        <w:separator/>
      </w:r>
    </w:p>
  </w:endnote>
  <w:endnote w:type="continuationSeparator" w:id="0">
    <w:p w:rsidR="007E1311" w:rsidRDefault="007E1311" w:rsidP="00586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489717"/>
      <w:docPartObj>
        <w:docPartGallery w:val="Page Numbers (Bottom of Page)"/>
        <w:docPartUnique/>
      </w:docPartObj>
    </w:sdtPr>
    <w:sdtEndPr/>
    <w:sdtContent>
      <w:p w:rsidR="00B05228" w:rsidRDefault="00B052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3E0">
          <w:rPr>
            <w:noProof/>
          </w:rPr>
          <w:t>8</w:t>
        </w:r>
        <w:r>
          <w:fldChar w:fldCharType="end"/>
        </w:r>
      </w:p>
    </w:sdtContent>
  </w:sdt>
  <w:p w:rsidR="00B05228" w:rsidRDefault="00B052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11" w:rsidRDefault="007E1311" w:rsidP="005860A4">
      <w:pPr>
        <w:spacing w:line="240" w:lineRule="auto"/>
      </w:pPr>
      <w:r>
        <w:separator/>
      </w:r>
    </w:p>
  </w:footnote>
  <w:footnote w:type="continuationSeparator" w:id="0">
    <w:p w:rsidR="007E1311" w:rsidRDefault="007E1311" w:rsidP="005860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1451"/>
    <w:rsid w:val="00001860"/>
    <w:rsid w:val="00001EAA"/>
    <w:rsid w:val="000024DA"/>
    <w:rsid w:val="0000461F"/>
    <w:rsid w:val="00005056"/>
    <w:rsid w:val="00005BFD"/>
    <w:rsid w:val="00011293"/>
    <w:rsid w:val="00011384"/>
    <w:rsid w:val="0001362F"/>
    <w:rsid w:val="000138E4"/>
    <w:rsid w:val="000139B0"/>
    <w:rsid w:val="00014225"/>
    <w:rsid w:val="000145A1"/>
    <w:rsid w:val="000164A0"/>
    <w:rsid w:val="00016685"/>
    <w:rsid w:val="0002097E"/>
    <w:rsid w:val="00020AA4"/>
    <w:rsid w:val="00025FF9"/>
    <w:rsid w:val="0002681D"/>
    <w:rsid w:val="0002730F"/>
    <w:rsid w:val="00027DD7"/>
    <w:rsid w:val="000304BA"/>
    <w:rsid w:val="000304D0"/>
    <w:rsid w:val="0003133D"/>
    <w:rsid w:val="00032AA2"/>
    <w:rsid w:val="00034646"/>
    <w:rsid w:val="00041186"/>
    <w:rsid w:val="00042C89"/>
    <w:rsid w:val="00043EE0"/>
    <w:rsid w:val="000440EB"/>
    <w:rsid w:val="00044BDB"/>
    <w:rsid w:val="00045A82"/>
    <w:rsid w:val="0004635B"/>
    <w:rsid w:val="000479FF"/>
    <w:rsid w:val="00051208"/>
    <w:rsid w:val="000523C5"/>
    <w:rsid w:val="000567A1"/>
    <w:rsid w:val="0005710C"/>
    <w:rsid w:val="0006037E"/>
    <w:rsid w:val="00063546"/>
    <w:rsid w:val="00063DD0"/>
    <w:rsid w:val="00065E03"/>
    <w:rsid w:val="00066029"/>
    <w:rsid w:val="0006708F"/>
    <w:rsid w:val="00067B0D"/>
    <w:rsid w:val="000708A5"/>
    <w:rsid w:val="0007121F"/>
    <w:rsid w:val="0007204C"/>
    <w:rsid w:val="00073C19"/>
    <w:rsid w:val="000742B5"/>
    <w:rsid w:val="0007685A"/>
    <w:rsid w:val="0007689F"/>
    <w:rsid w:val="00076B7B"/>
    <w:rsid w:val="000776C5"/>
    <w:rsid w:val="00082768"/>
    <w:rsid w:val="000831A9"/>
    <w:rsid w:val="00084E6F"/>
    <w:rsid w:val="00086A6E"/>
    <w:rsid w:val="00087A28"/>
    <w:rsid w:val="00090C02"/>
    <w:rsid w:val="00090EE3"/>
    <w:rsid w:val="0009196F"/>
    <w:rsid w:val="000921C4"/>
    <w:rsid w:val="00092D3E"/>
    <w:rsid w:val="000949AB"/>
    <w:rsid w:val="00095600"/>
    <w:rsid w:val="00095F66"/>
    <w:rsid w:val="000968D6"/>
    <w:rsid w:val="000A0062"/>
    <w:rsid w:val="000A042A"/>
    <w:rsid w:val="000A1169"/>
    <w:rsid w:val="000A28B8"/>
    <w:rsid w:val="000A2DAF"/>
    <w:rsid w:val="000A5933"/>
    <w:rsid w:val="000A60B3"/>
    <w:rsid w:val="000B0F4C"/>
    <w:rsid w:val="000B19A7"/>
    <w:rsid w:val="000B70FB"/>
    <w:rsid w:val="000C12C3"/>
    <w:rsid w:val="000C1F83"/>
    <w:rsid w:val="000C2D29"/>
    <w:rsid w:val="000C37CB"/>
    <w:rsid w:val="000C4706"/>
    <w:rsid w:val="000C5AD3"/>
    <w:rsid w:val="000D14C4"/>
    <w:rsid w:val="000D27C4"/>
    <w:rsid w:val="000D2AEA"/>
    <w:rsid w:val="000D7509"/>
    <w:rsid w:val="000E1F7F"/>
    <w:rsid w:val="000E2ED1"/>
    <w:rsid w:val="000E327B"/>
    <w:rsid w:val="000E3853"/>
    <w:rsid w:val="000E5232"/>
    <w:rsid w:val="000E5E30"/>
    <w:rsid w:val="000E71DC"/>
    <w:rsid w:val="000F480C"/>
    <w:rsid w:val="000F5A45"/>
    <w:rsid w:val="000F6232"/>
    <w:rsid w:val="000F73FF"/>
    <w:rsid w:val="000F77C5"/>
    <w:rsid w:val="00100D70"/>
    <w:rsid w:val="001068BE"/>
    <w:rsid w:val="00107427"/>
    <w:rsid w:val="00110865"/>
    <w:rsid w:val="00110EDE"/>
    <w:rsid w:val="00112305"/>
    <w:rsid w:val="0011306A"/>
    <w:rsid w:val="001135FC"/>
    <w:rsid w:val="00114D90"/>
    <w:rsid w:val="00117D81"/>
    <w:rsid w:val="0012022D"/>
    <w:rsid w:val="0012100E"/>
    <w:rsid w:val="00121391"/>
    <w:rsid w:val="00122134"/>
    <w:rsid w:val="00122CEA"/>
    <w:rsid w:val="0012317A"/>
    <w:rsid w:val="00124355"/>
    <w:rsid w:val="00126781"/>
    <w:rsid w:val="001323E0"/>
    <w:rsid w:val="001335BA"/>
    <w:rsid w:val="00133F3C"/>
    <w:rsid w:val="00135E2C"/>
    <w:rsid w:val="00136335"/>
    <w:rsid w:val="00137560"/>
    <w:rsid w:val="001379FF"/>
    <w:rsid w:val="00137F88"/>
    <w:rsid w:val="00141A69"/>
    <w:rsid w:val="0014248F"/>
    <w:rsid w:val="00144BEF"/>
    <w:rsid w:val="00146349"/>
    <w:rsid w:val="00146441"/>
    <w:rsid w:val="00147334"/>
    <w:rsid w:val="00147B13"/>
    <w:rsid w:val="0015221B"/>
    <w:rsid w:val="00152352"/>
    <w:rsid w:val="00153CA0"/>
    <w:rsid w:val="00157BBE"/>
    <w:rsid w:val="001628FD"/>
    <w:rsid w:val="00162FC7"/>
    <w:rsid w:val="00162FED"/>
    <w:rsid w:val="001676EC"/>
    <w:rsid w:val="00170B35"/>
    <w:rsid w:val="00171627"/>
    <w:rsid w:val="00171F6E"/>
    <w:rsid w:val="0017279B"/>
    <w:rsid w:val="00172B16"/>
    <w:rsid w:val="001760CB"/>
    <w:rsid w:val="001765B2"/>
    <w:rsid w:val="001812C2"/>
    <w:rsid w:val="00183BBC"/>
    <w:rsid w:val="00185028"/>
    <w:rsid w:val="00185B3C"/>
    <w:rsid w:val="0018651D"/>
    <w:rsid w:val="00187117"/>
    <w:rsid w:val="00192AEB"/>
    <w:rsid w:val="00193EE1"/>
    <w:rsid w:val="00193FF9"/>
    <w:rsid w:val="0019400F"/>
    <w:rsid w:val="00195ABE"/>
    <w:rsid w:val="00197859"/>
    <w:rsid w:val="001A0097"/>
    <w:rsid w:val="001A04CA"/>
    <w:rsid w:val="001A1710"/>
    <w:rsid w:val="001A3A7A"/>
    <w:rsid w:val="001A475D"/>
    <w:rsid w:val="001A56DC"/>
    <w:rsid w:val="001A6CD7"/>
    <w:rsid w:val="001B0487"/>
    <w:rsid w:val="001B12E2"/>
    <w:rsid w:val="001C252A"/>
    <w:rsid w:val="001C3325"/>
    <w:rsid w:val="001C5746"/>
    <w:rsid w:val="001C6EAA"/>
    <w:rsid w:val="001C718F"/>
    <w:rsid w:val="001C7D45"/>
    <w:rsid w:val="001D097F"/>
    <w:rsid w:val="001D09DE"/>
    <w:rsid w:val="001D0C02"/>
    <w:rsid w:val="001D0F6A"/>
    <w:rsid w:val="001D3388"/>
    <w:rsid w:val="001D5E52"/>
    <w:rsid w:val="001D6739"/>
    <w:rsid w:val="001D76A6"/>
    <w:rsid w:val="001E12B1"/>
    <w:rsid w:val="001E3C0C"/>
    <w:rsid w:val="001E5157"/>
    <w:rsid w:val="001E5649"/>
    <w:rsid w:val="001E5BFA"/>
    <w:rsid w:val="001E5D7C"/>
    <w:rsid w:val="001E5DE7"/>
    <w:rsid w:val="001E6069"/>
    <w:rsid w:val="001F17CF"/>
    <w:rsid w:val="001F347C"/>
    <w:rsid w:val="001F3C3E"/>
    <w:rsid w:val="001F4F60"/>
    <w:rsid w:val="001F5B9C"/>
    <w:rsid w:val="001F5E71"/>
    <w:rsid w:val="002010EB"/>
    <w:rsid w:val="00201654"/>
    <w:rsid w:val="002038A9"/>
    <w:rsid w:val="00214D3E"/>
    <w:rsid w:val="00215B87"/>
    <w:rsid w:val="00217A46"/>
    <w:rsid w:val="00220186"/>
    <w:rsid w:val="002210ED"/>
    <w:rsid w:val="00221D34"/>
    <w:rsid w:val="00222894"/>
    <w:rsid w:val="00222C58"/>
    <w:rsid w:val="002247D2"/>
    <w:rsid w:val="0022545C"/>
    <w:rsid w:val="002301DB"/>
    <w:rsid w:val="00230501"/>
    <w:rsid w:val="00231D54"/>
    <w:rsid w:val="002329ED"/>
    <w:rsid w:val="002329FF"/>
    <w:rsid w:val="00232E75"/>
    <w:rsid w:val="0023428C"/>
    <w:rsid w:val="0023478B"/>
    <w:rsid w:val="00235551"/>
    <w:rsid w:val="002376BB"/>
    <w:rsid w:val="002400FC"/>
    <w:rsid w:val="002404CE"/>
    <w:rsid w:val="002504DF"/>
    <w:rsid w:val="0025188C"/>
    <w:rsid w:val="002521A4"/>
    <w:rsid w:val="00252899"/>
    <w:rsid w:val="0025297F"/>
    <w:rsid w:val="00252FEC"/>
    <w:rsid w:val="00253470"/>
    <w:rsid w:val="00257654"/>
    <w:rsid w:val="00261900"/>
    <w:rsid w:val="00266761"/>
    <w:rsid w:val="00267196"/>
    <w:rsid w:val="00267EB2"/>
    <w:rsid w:val="00270C6A"/>
    <w:rsid w:val="002723DC"/>
    <w:rsid w:val="002725AD"/>
    <w:rsid w:val="00277ACA"/>
    <w:rsid w:val="00282662"/>
    <w:rsid w:val="002832D8"/>
    <w:rsid w:val="002837E4"/>
    <w:rsid w:val="00283F29"/>
    <w:rsid w:val="0028401F"/>
    <w:rsid w:val="00284CB3"/>
    <w:rsid w:val="00284E45"/>
    <w:rsid w:val="00286B63"/>
    <w:rsid w:val="00286E83"/>
    <w:rsid w:val="002877FA"/>
    <w:rsid w:val="002904A0"/>
    <w:rsid w:val="00290952"/>
    <w:rsid w:val="002910F9"/>
    <w:rsid w:val="00295CF8"/>
    <w:rsid w:val="002967E2"/>
    <w:rsid w:val="00297BAC"/>
    <w:rsid w:val="002A2A1C"/>
    <w:rsid w:val="002A31CC"/>
    <w:rsid w:val="002A5325"/>
    <w:rsid w:val="002A5864"/>
    <w:rsid w:val="002A6491"/>
    <w:rsid w:val="002A7756"/>
    <w:rsid w:val="002B1B77"/>
    <w:rsid w:val="002B29D9"/>
    <w:rsid w:val="002B3515"/>
    <w:rsid w:val="002B457F"/>
    <w:rsid w:val="002B56B3"/>
    <w:rsid w:val="002B5BB1"/>
    <w:rsid w:val="002B6510"/>
    <w:rsid w:val="002B6AFE"/>
    <w:rsid w:val="002B7781"/>
    <w:rsid w:val="002C217A"/>
    <w:rsid w:val="002C2591"/>
    <w:rsid w:val="002C32F5"/>
    <w:rsid w:val="002C3492"/>
    <w:rsid w:val="002C3753"/>
    <w:rsid w:val="002C58BB"/>
    <w:rsid w:val="002D0B5A"/>
    <w:rsid w:val="002D448C"/>
    <w:rsid w:val="002D529E"/>
    <w:rsid w:val="002D5813"/>
    <w:rsid w:val="002D5F26"/>
    <w:rsid w:val="002D77EC"/>
    <w:rsid w:val="002E0301"/>
    <w:rsid w:val="002E2689"/>
    <w:rsid w:val="002E4B45"/>
    <w:rsid w:val="002E7CBD"/>
    <w:rsid w:val="002F11B4"/>
    <w:rsid w:val="002F54D4"/>
    <w:rsid w:val="002F5CD9"/>
    <w:rsid w:val="00300CC1"/>
    <w:rsid w:val="00302BA7"/>
    <w:rsid w:val="003033EA"/>
    <w:rsid w:val="00303970"/>
    <w:rsid w:val="00306A0C"/>
    <w:rsid w:val="00311130"/>
    <w:rsid w:val="00313EDE"/>
    <w:rsid w:val="003214EB"/>
    <w:rsid w:val="003217CA"/>
    <w:rsid w:val="00321C6C"/>
    <w:rsid w:val="00323589"/>
    <w:rsid w:val="00323E2F"/>
    <w:rsid w:val="00323FFB"/>
    <w:rsid w:val="003256D0"/>
    <w:rsid w:val="00325E6B"/>
    <w:rsid w:val="003277AB"/>
    <w:rsid w:val="00327FBA"/>
    <w:rsid w:val="00331A37"/>
    <w:rsid w:val="00331B21"/>
    <w:rsid w:val="00331D8B"/>
    <w:rsid w:val="00333091"/>
    <w:rsid w:val="003337FC"/>
    <w:rsid w:val="003366EA"/>
    <w:rsid w:val="003433E1"/>
    <w:rsid w:val="00344399"/>
    <w:rsid w:val="00344EB2"/>
    <w:rsid w:val="0034536D"/>
    <w:rsid w:val="00346172"/>
    <w:rsid w:val="00346501"/>
    <w:rsid w:val="00351A74"/>
    <w:rsid w:val="00357248"/>
    <w:rsid w:val="00357590"/>
    <w:rsid w:val="00361CAC"/>
    <w:rsid w:val="00365152"/>
    <w:rsid w:val="00366B28"/>
    <w:rsid w:val="00367339"/>
    <w:rsid w:val="00370B09"/>
    <w:rsid w:val="0037137B"/>
    <w:rsid w:val="0037229C"/>
    <w:rsid w:val="00372EA5"/>
    <w:rsid w:val="00373643"/>
    <w:rsid w:val="003746CD"/>
    <w:rsid w:val="00376537"/>
    <w:rsid w:val="00376961"/>
    <w:rsid w:val="00376EEC"/>
    <w:rsid w:val="0038206D"/>
    <w:rsid w:val="00385862"/>
    <w:rsid w:val="0038635B"/>
    <w:rsid w:val="00395D67"/>
    <w:rsid w:val="0039613B"/>
    <w:rsid w:val="003A44D5"/>
    <w:rsid w:val="003A5499"/>
    <w:rsid w:val="003A579D"/>
    <w:rsid w:val="003B4477"/>
    <w:rsid w:val="003B4A4E"/>
    <w:rsid w:val="003B5A81"/>
    <w:rsid w:val="003B5F4B"/>
    <w:rsid w:val="003C0F38"/>
    <w:rsid w:val="003C62D6"/>
    <w:rsid w:val="003C744A"/>
    <w:rsid w:val="003D019D"/>
    <w:rsid w:val="003D501E"/>
    <w:rsid w:val="003D6050"/>
    <w:rsid w:val="003E013D"/>
    <w:rsid w:val="003E1962"/>
    <w:rsid w:val="003E2402"/>
    <w:rsid w:val="003E706F"/>
    <w:rsid w:val="003F107A"/>
    <w:rsid w:val="003F125F"/>
    <w:rsid w:val="003F20BB"/>
    <w:rsid w:val="003F5726"/>
    <w:rsid w:val="003F7F02"/>
    <w:rsid w:val="004000CE"/>
    <w:rsid w:val="00403525"/>
    <w:rsid w:val="00407FB9"/>
    <w:rsid w:val="004113E9"/>
    <w:rsid w:val="00411986"/>
    <w:rsid w:val="00412EDF"/>
    <w:rsid w:val="00414240"/>
    <w:rsid w:val="00414385"/>
    <w:rsid w:val="00421407"/>
    <w:rsid w:val="004225D7"/>
    <w:rsid w:val="00427AEE"/>
    <w:rsid w:val="00433CB5"/>
    <w:rsid w:val="00434349"/>
    <w:rsid w:val="00434439"/>
    <w:rsid w:val="0043475A"/>
    <w:rsid w:val="00437CA7"/>
    <w:rsid w:val="004437CB"/>
    <w:rsid w:val="00446B3B"/>
    <w:rsid w:val="004515EB"/>
    <w:rsid w:val="00452A1C"/>
    <w:rsid w:val="00453F64"/>
    <w:rsid w:val="00455231"/>
    <w:rsid w:val="00455900"/>
    <w:rsid w:val="00456A98"/>
    <w:rsid w:val="004622FE"/>
    <w:rsid w:val="00465099"/>
    <w:rsid w:val="00465AA4"/>
    <w:rsid w:val="00465C77"/>
    <w:rsid w:val="00466DC7"/>
    <w:rsid w:val="0047044E"/>
    <w:rsid w:val="00473FD9"/>
    <w:rsid w:val="00476C06"/>
    <w:rsid w:val="00482CAC"/>
    <w:rsid w:val="004844BD"/>
    <w:rsid w:val="00486F8D"/>
    <w:rsid w:val="00496FEC"/>
    <w:rsid w:val="004A12BD"/>
    <w:rsid w:val="004A19DC"/>
    <w:rsid w:val="004A2597"/>
    <w:rsid w:val="004A7038"/>
    <w:rsid w:val="004B076B"/>
    <w:rsid w:val="004B0D00"/>
    <w:rsid w:val="004B4DE4"/>
    <w:rsid w:val="004B597E"/>
    <w:rsid w:val="004B6750"/>
    <w:rsid w:val="004B7845"/>
    <w:rsid w:val="004B7B7E"/>
    <w:rsid w:val="004C14F0"/>
    <w:rsid w:val="004C3CE6"/>
    <w:rsid w:val="004C4ADA"/>
    <w:rsid w:val="004C5C6D"/>
    <w:rsid w:val="004D0058"/>
    <w:rsid w:val="004D2B35"/>
    <w:rsid w:val="004D361B"/>
    <w:rsid w:val="004D52EA"/>
    <w:rsid w:val="004D5899"/>
    <w:rsid w:val="004D5C3A"/>
    <w:rsid w:val="004D6D6E"/>
    <w:rsid w:val="004D74F0"/>
    <w:rsid w:val="004E08D7"/>
    <w:rsid w:val="004E0996"/>
    <w:rsid w:val="004E0BEC"/>
    <w:rsid w:val="004E663F"/>
    <w:rsid w:val="004F2446"/>
    <w:rsid w:val="004F3CBC"/>
    <w:rsid w:val="004F5251"/>
    <w:rsid w:val="004F72CB"/>
    <w:rsid w:val="00503670"/>
    <w:rsid w:val="00503CE4"/>
    <w:rsid w:val="0050420C"/>
    <w:rsid w:val="00504DD1"/>
    <w:rsid w:val="00504E5D"/>
    <w:rsid w:val="00505075"/>
    <w:rsid w:val="0050595A"/>
    <w:rsid w:val="0050755A"/>
    <w:rsid w:val="005110EF"/>
    <w:rsid w:val="00513F8F"/>
    <w:rsid w:val="0051414F"/>
    <w:rsid w:val="00516F31"/>
    <w:rsid w:val="00516FAB"/>
    <w:rsid w:val="00517E0E"/>
    <w:rsid w:val="005214A6"/>
    <w:rsid w:val="00521C8F"/>
    <w:rsid w:val="00525222"/>
    <w:rsid w:val="005262D3"/>
    <w:rsid w:val="005308EF"/>
    <w:rsid w:val="0053277D"/>
    <w:rsid w:val="00532E6B"/>
    <w:rsid w:val="00536860"/>
    <w:rsid w:val="00540125"/>
    <w:rsid w:val="0054191D"/>
    <w:rsid w:val="00542413"/>
    <w:rsid w:val="00543C5D"/>
    <w:rsid w:val="0054453B"/>
    <w:rsid w:val="005451C0"/>
    <w:rsid w:val="00545E92"/>
    <w:rsid w:val="00550149"/>
    <w:rsid w:val="00552C97"/>
    <w:rsid w:val="005543D5"/>
    <w:rsid w:val="00555909"/>
    <w:rsid w:val="005563E8"/>
    <w:rsid w:val="00560844"/>
    <w:rsid w:val="00562668"/>
    <w:rsid w:val="0056356D"/>
    <w:rsid w:val="00565957"/>
    <w:rsid w:val="00565AD9"/>
    <w:rsid w:val="005666B2"/>
    <w:rsid w:val="005667C8"/>
    <w:rsid w:val="00567B40"/>
    <w:rsid w:val="00571890"/>
    <w:rsid w:val="00573C32"/>
    <w:rsid w:val="005803D1"/>
    <w:rsid w:val="00580E1E"/>
    <w:rsid w:val="00580F33"/>
    <w:rsid w:val="005810A6"/>
    <w:rsid w:val="00581262"/>
    <w:rsid w:val="00582303"/>
    <w:rsid w:val="005832D0"/>
    <w:rsid w:val="00584411"/>
    <w:rsid w:val="005850FE"/>
    <w:rsid w:val="00585460"/>
    <w:rsid w:val="00585A85"/>
    <w:rsid w:val="005860A4"/>
    <w:rsid w:val="00591369"/>
    <w:rsid w:val="0059214C"/>
    <w:rsid w:val="0059296B"/>
    <w:rsid w:val="005933C0"/>
    <w:rsid w:val="00595E25"/>
    <w:rsid w:val="005964D3"/>
    <w:rsid w:val="00597C04"/>
    <w:rsid w:val="005A1197"/>
    <w:rsid w:val="005A3BEC"/>
    <w:rsid w:val="005A79B8"/>
    <w:rsid w:val="005B3A4B"/>
    <w:rsid w:val="005B602A"/>
    <w:rsid w:val="005B6103"/>
    <w:rsid w:val="005C11CE"/>
    <w:rsid w:val="005C2258"/>
    <w:rsid w:val="005C2751"/>
    <w:rsid w:val="005C67ED"/>
    <w:rsid w:val="005D12A5"/>
    <w:rsid w:val="005D4074"/>
    <w:rsid w:val="005D7F77"/>
    <w:rsid w:val="005E07C9"/>
    <w:rsid w:val="005E16B6"/>
    <w:rsid w:val="005E1851"/>
    <w:rsid w:val="005E4EBD"/>
    <w:rsid w:val="005E6E02"/>
    <w:rsid w:val="005F2517"/>
    <w:rsid w:val="005F2752"/>
    <w:rsid w:val="005F3A41"/>
    <w:rsid w:val="005F41C3"/>
    <w:rsid w:val="005F4A35"/>
    <w:rsid w:val="005F4CFE"/>
    <w:rsid w:val="00602A6F"/>
    <w:rsid w:val="006055B6"/>
    <w:rsid w:val="00606222"/>
    <w:rsid w:val="00606609"/>
    <w:rsid w:val="00606FDD"/>
    <w:rsid w:val="0060776F"/>
    <w:rsid w:val="006106E5"/>
    <w:rsid w:val="006136B5"/>
    <w:rsid w:val="00613B35"/>
    <w:rsid w:val="0061566C"/>
    <w:rsid w:val="00616FFD"/>
    <w:rsid w:val="00617262"/>
    <w:rsid w:val="00620925"/>
    <w:rsid w:val="00620D58"/>
    <w:rsid w:val="00623A5D"/>
    <w:rsid w:val="00624785"/>
    <w:rsid w:val="0063142D"/>
    <w:rsid w:val="0063340C"/>
    <w:rsid w:val="00634DF4"/>
    <w:rsid w:val="00635C56"/>
    <w:rsid w:val="00637B5F"/>
    <w:rsid w:val="00641EA7"/>
    <w:rsid w:val="006424F0"/>
    <w:rsid w:val="00643449"/>
    <w:rsid w:val="006470CA"/>
    <w:rsid w:val="00647A0B"/>
    <w:rsid w:val="00652E26"/>
    <w:rsid w:val="00653B4A"/>
    <w:rsid w:val="00654B96"/>
    <w:rsid w:val="0065579D"/>
    <w:rsid w:val="0065704E"/>
    <w:rsid w:val="00657A95"/>
    <w:rsid w:val="006661FA"/>
    <w:rsid w:val="00666772"/>
    <w:rsid w:val="00670D84"/>
    <w:rsid w:val="00673E2A"/>
    <w:rsid w:val="006805D4"/>
    <w:rsid w:val="00680917"/>
    <w:rsid w:val="006827EF"/>
    <w:rsid w:val="006832CB"/>
    <w:rsid w:val="006849D0"/>
    <w:rsid w:val="00684DA9"/>
    <w:rsid w:val="00685B98"/>
    <w:rsid w:val="00686216"/>
    <w:rsid w:val="00686B18"/>
    <w:rsid w:val="006874F1"/>
    <w:rsid w:val="0069019B"/>
    <w:rsid w:val="006925F3"/>
    <w:rsid w:val="00694309"/>
    <w:rsid w:val="006943F6"/>
    <w:rsid w:val="0069527A"/>
    <w:rsid w:val="00695F57"/>
    <w:rsid w:val="00696267"/>
    <w:rsid w:val="006975B5"/>
    <w:rsid w:val="006A1DF1"/>
    <w:rsid w:val="006A20CF"/>
    <w:rsid w:val="006A24B8"/>
    <w:rsid w:val="006A4865"/>
    <w:rsid w:val="006A77E0"/>
    <w:rsid w:val="006B05AB"/>
    <w:rsid w:val="006B21EC"/>
    <w:rsid w:val="006B694E"/>
    <w:rsid w:val="006C4445"/>
    <w:rsid w:val="006C44AD"/>
    <w:rsid w:val="006C5B6D"/>
    <w:rsid w:val="006C66F8"/>
    <w:rsid w:val="006C6A85"/>
    <w:rsid w:val="006D1B31"/>
    <w:rsid w:val="006D1E15"/>
    <w:rsid w:val="006D3AB4"/>
    <w:rsid w:val="006D79AF"/>
    <w:rsid w:val="006D7C03"/>
    <w:rsid w:val="006E0C69"/>
    <w:rsid w:val="006E1AE8"/>
    <w:rsid w:val="006E2A0E"/>
    <w:rsid w:val="006E6CF1"/>
    <w:rsid w:val="006F0AB0"/>
    <w:rsid w:val="006F0D9D"/>
    <w:rsid w:val="006F1768"/>
    <w:rsid w:val="006F1860"/>
    <w:rsid w:val="006F33BF"/>
    <w:rsid w:val="006F36A4"/>
    <w:rsid w:val="006F7058"/>
    <w:rsid w:val="00700156"/>
    <w:rsid w:val="0070090D"/>
    <w:rsid w:val="00700FEB"/>
    <w:rsid w:val="007040AA"/>
    <w:rsid w:val="007040AB"/>
    <w:rsid w:val="007052BE"/>
    <w:rsid w:val="00706164"/>
    <w:rsid w:val="00711314"/>
    <w:rsid w:val="00711E9F"/>
    <w:rsid w:val="00715FC8"/>
    <w:rsid w:val="0071660D"/>
    <w:rsid w:val="00716723"/>
    <w:rsid w:val="007174A3"/>
    <w:rsid w:val="00720871"/>
    <w:rsid w:val="007217A4"/>
    <w:rsid w:val="00721F64"/>
    <w:rsid w:val="00722A20"/>
    <w:rsid w:val="00724549"/>
    <w:rsid w:val="00726078"/>
    <w:rsid w:val="00727743"/>
    <w:rsid w:val="00727BE2"/>
    <w:rsid w:val="00730BBD"/>
    <w:rsid w:val="00732B1E"/>
    <w:rsid w:val="0073339E"/>
    <w:rsid w:val="007335DF"/>
    <w:rsid w:val="00737668"/>
    <w:rsid w:val="007403F7"/>
    <w:rsid w:val="00740552"/>
    <w:rsid w:val="007421FD"/>
    <w:rsid w:val="0074393A"/>
    <w:rsid w:val="00743FCC"/>
    <w:rsid w:val="007444E3"/>
    <w:rsid w:val="00746514"/>
    <w:rsid w:val="00746B3B"/>
    <w:rsid w:val="00750D36"/>
    <w:rsid w:val="007536F1"/>
    <w:rsid w:val="00753FB2"/>
    <w:rsid w:val="00754561"/>
    <w:rsid w:val="007556D7"/>
    <w:rsid w:val="00767EB3"/>
    <w:rsid w:val="007700B5"/>
    <w:rsid w:val="0077742D"/>
    <w:rsid w:val="00782F03"/>
    <w:rsid w:val="00783ED4"/>
    <w:rsid w:val="00784ED9"/>
    <w:rsid w:val="00784FB2"/>
    <w:rsid w:val="00785A47"/>
    <w:rsid w:val="00785D8F"/>
    <w:rsid w:val="00787CC2"/>
    <w:rsid w:val="00787E45"/>
    <w:rsid w:val="007917AA"/>
    <w:rsid w:val="00792C4E"/>
    <w:rsid w:val="00793424"/>
    <w:rsid w:val="00793934"/>
    <w:rsid w:val="00793FEB"/>
    <w:rsid w:val="007946E8"/>
    <w:rsid w:val="007975E3"/>
    <w:rsid w:val="00797727"/>
    <w:rsid w:val="007A1C88"/>
    <w:rsid w:val="007A2457"/>
    <w:rsid w:val="007A2CA1"/>
    <w:rsid w:val="007A364D"/>
    <w:rsid w:val="007A5519"/>
    <w:rsid w:val="007A5BFC"/>
    <w:rsid w:val="007A5D85"/>
    <w:rsid w:val="007A7A35"/>
    <w:rsid w:val="007B1F09"/>
    <w:rsid w:val="007B55B9"/>
    <w:rsid w:val="007B5B34"/>
    <w:rsid w:val="007C44E8"/>
    <w:rsid w:val="007C4DC1"/>
    <w:rsid w:val="007C4FEA"/>
    <w:rsid w:val="007C7AF6"/>
    <w:rsid w:val="007D0073"/>
    <w:rsid w:val="007D22CE"/>
    <w:rsid w:val="007D2C8E"/>
    <w:rsid w:val="007D39C6"/>
    <w:rsid w:val="007D48F1"/>
    <w:rsid w:val="007D4F60"/>
    <w:rsid w:val="007D754E"/>
    <w:rsid w:val="007E1311"/>
    <w:rsid w:val="007E1756"/>
    <w:rsid w:val="007E1C04"/>
    <w:rsid w:val="007E4D5E"/>
    <w:rsid w:val="007F189F"/>
    <w:rsid w:val="007F3E9A"/>
    <w:rsid w:val="007F4282"/>
    <w:rsid w:val="007F525C"/>
    <w:rsid w:val="007F6C63"/>
    <w:rsid w:val="00800C65"/>
    <w:rsid w:val="00804130"/>
    <w:rsid w:val="008043D6"/>
    <w:rsid w:val="008050F4"/>
    <w:rsid w:val="00810092"/>
    <w:rsid w:val="0081172A"/>
    <w:rsid w:val="00821529"/>
    <w:rsid w:val="008241D7"/>
    <w:rsid w:val="00824784"/>
    <w:rsid w:val="00825DDE"/>
    <w:rsid w:val="0082761C"/>
    <w:rsid w:val="00831E14"/>
    <w:rsid w:val="00833294"/>
    <w:rsid w:val="008343C6"/>
    <w:rsid w:val="0083526A"/>
    <w:rsid w:val="00837D96"/>
    <w:rsid w:val="00841588"/>
    <w:rsid w:val="00842FD7"/>
    <w:rsid w:val="00847FD7"/>
    <w:rsid w:val="00847FF6"/>
    <w:rsid w:val="008517AF"/>
    <w:rsid w:val="00853389"/>
    <w:rsid w:val="008546BE"/>
    <w:rsid w:val="00854847"/>
    <w:rsid w:val="00861377"/>
    <w:rsid w:val="00861884"/>
    <w:rsid w:val="008674E5"/>
    <w:rsid w:val="00870809"/>
    <w:rsid w:val="00870F7E"/>
    <w:rsid w:val="00871395"/>
    <w:rsid w:val="00872390"/>
    <w:rsid w:val="008766E4"/>
    <w:rsid w:val="00876BA7"/>
    <w:rsid w:val="00882B0C"/>
    <w:rsid w:val="008848EA"/>
    <w:rsid w:val="00887190"/>
    <w:rsid w:val="008908B3"/>
    <w:rsid w:val="00894584"/>
    <w:rsid w:val="00894E8F"/>
    <w:rsid w:val="0089547A"/>
    <w:rsid w:val="008979BB"/>
    <w:rsid w:val="00897BF1"/>
    <w:rsid w:val="008A0105"/>
    <w:rsid w:val="008A284D"/>
    <w:rsid w:val="008A3566"/>
    <w:rsid w:val="008A441D"/>
    <w:rsid w:val="008A5E3B"/>
    <w:rsid w:val="008A64AD"/>
    <w:rsid w:val="008A682A"/>
    <w:rsid w:val="008B148E"/>
    <w:rsid w:val="008B51B2"/>
    <w:rsid w:val="008B5DB7"/>
    <w:rsid w:val="008B74EB"/>
    <w:rsid w:val="008C0CFC"/>
    <w:rsid w:val="008C15B7"/>
    <w:rsid w:val="008C30A7"/>
    <w:rsid w:val="008C5331"/>
    <w:rsid w:val="008D566A"/>
    <w:rsid w:val="008D5ACE"/>
    <w:rsid w:val="008D6239"/>
    <w:rsid w:val="008D68C1"/>
    <w:rsid w:val="008D6901"/>
    <w:rsid w:val="008D6BD7"/>
    <w:rsid w:val="008E3DEA"/>
    <w:rsid w:val="008E3F93"/>
    <w:rsid w:val="008E47EA"/>
    <w:rsid w:val="008E666F"/>
    <w:rsid w:val="008E6872"/>
    <w:rsid w:val="008F0D18"/>
    <w:rsid w:val="008F61DA"/>
    <w:rsid w:val="009001D6"/>
    <w:rsid w:val="00901D73"/>
    <w:rsid w:val="00902DE4"/>
    <w:rsid w:val="00904C1E"/>
    <w:rsid w:val="00906686"/>
    <w:rsid w:val="00907AB8"/>
    <w:rsid w:val="0091310A"/>
    <w:rsid w:val="00913BE7"/>
    <w:rsid w:val="00914DD5"/>
    <w:rsid w:val="00916EEE"/>
    <w:rsid w:val="00917F36"/>
    <w:rsid w:val="009209CF"/>
    <w:rsid w:val="00920B4C"/>
    <w:rsid w:val="00923DDA"/>
    <w:rsid w:val="00925E99"/>
    <w:rsid w:val="00925ED5"/>
    <w:rsid w:val="00926191"/>
    <w:rsid w:val="00927145"/>
    <w:rsid w:val="0093005E"/>
    <w:rsid w:val="009304B3"/>
    <w:rsid w:val="009306EF"/>
    <w:rsid w:val="00932708"/>
    <w:rsid w:val="00933785"/>
    <w:rsid w:val="009345FC"/>
    <w:rsid w:val="0093509C"/>
    <w:rsid w:val="0093686F"/>
    <w:rsid w:val="00937559"/>
    <w:rsid w:val="0094264D"/>
    <w:rsid w:val="00942994"/>
    <w:rsid w:val="009442CC"/>
    <w:rsid w:val="009444DC"/>
    <w:rsid w:val="00945370"/>
    <w:rsid w:val="009457BD"/>
    <w:rsid w:val="00954AA9"/>
    <w:rsid w:val="0095564C"/>
    <w:rsid w:val="009608D5"/>
    <w:rsid w:val="00960E94"/>
    <w:rsid w:val="00961877"/>
    <w:rsid w:val="009626EB"/>
    <w:rsid w:val="009640CC"/>
    <w:rsid w:val="00964FC7"/>
    <w:rsid w:val="00966283"/>
    <w:rsid w:val="00967640"/>
    <w:rsid w:val="00967C5C"/>
    <w:rsid w:val="009709D3"/>
    <w:rsid w:val="00970F80"/>
    <w:rsid w:val="00973369"/>
    <w:rsid w:val="00973C2F"/>
    <w:rsid w:val="00973ECB"/>
    <w:rsid w:val="00974256"/>
    <w:rsid w:val="00974CD9"/>
    <w:rsid w:val="00977799"/>
    <w:rsid w:val="00977AA2"/>
    <w:rsid w:val="00980744"/>
    <w:rsid w:val="00980D2D"/>
    <w:rsid w:val="00980EB8"/>
    <w:rsid w:val="009840F0"/>
    <w:rsid w:val="00986207"/>
    <w:rsid w:val="00986B12"/>
    <w:rsid w:val="00987927"/>
    <w:rsid w:val="00992A19"/>
    <w:rsid w:val="009931D6"/>
    <w:rsid w:val="00994A0A"/>
    <w:rsid w:val="00995059"/>
    <w:rsid w:val="00996D04"/>
    <w:rsid w:val="00997EAD"/>
    <w:rsid w:val="00997F47"/>
    <w:rsid w:val="009A0276"/>
    <w:rsid w:val="009A0B4A"/>
    <w:rsid w:val="009A2CF9"/>
    <w:rsid w:val="009A3F35"/>
    <w:rsid w:val="009A4213"/>
    <w:rsid w:val="009A76B2"/>
    <w:rsid w:val="009B1692"/>
    <w:rsid w:val="009B2623"/>
    <w:rsid w:val="009B5F46"/>
    <w:rsid w:val="009B6451"/>
    <w:rsid w:val="009C3203"/>
    <w:rsid w:val="009C424E"/>
    <w:rsid w:val="009C67EE"/>
    <w:rsid w:val="009C7A2C"/>
    <w:rsid w:val="009D1843"/>
    <w:rsid w:val="009D1964"/>
    <w:rsid w:val="009D2A27"/>
    <w:rsid w:val="009D3DDE"/>
    <w:rsid w:val="009D46B9"/>
    <w:rsid w:val="009D58A5"/>
    <w:rsid w:val="009E0148"/>
    <w:rsid w:val="009E0512"/>
    <w:rsid w:val="009E196B"/>
    <w:rsid w:val="009E313B"/>
    <w:rsid w:val="009E41B8"/>
    <w:rsid w:val="009E5999"/>
    <w:rsid w:val="009E5A46"/>
    <w:rsid w:val="009E6A7C"/>
    <w:rsid w:val="009F0C15"/>
    <w:rsid w:val="009F1412"/>
    <w:rsid w:val="009F19BF"/>
    <w:rsid w:val="009F2517"/>
    <w:rsid w:val="009F2C74"/>
    <w:rsid w:val="009F3017"/>
    <w:rsid w:val="009F333D"/>
    <w:rsid w:val="009F3957"/>
    <w:rsid w:val="009F3F4E"/>
    <w:rsid w:val="009F46D3"/>
    <w:rsid w:val="009F58ED"/>
    <w:rsid w:val="009F5C66"/>
    <w:rsid w:val="009F5CC7"/>
    <w:rsid w:val="009F6265"/>
    <w:rsid w:val="009F72EA"/>
    <w:rsid w:val="009F7B46"/>
    <w:rsid w:val="00A018D9"/>
    <w:rsid w:val="00A04A5D"/>
    <w:rsid w:val="00A04A92"/>
    <w:rsid w:val="00A054BC"/>
    <w:rsid w:val="00A117C6"/>
    <w:rsid w:val="00A12C8C"/>
    <w:rsid w:val="00A14920"/>
    <w:rsid w:val="00A15277"/>
    <w:rsid w:val="00A15D0E"/>
    <w:rsid w:val="00A1741D"/>
    <w:rsid w:val="00A1762D"/>
    <w:rsid w:val="00A17660"/>
    <w:rsid w:val="00A20AA5"/>
    <w:rsid w:val="00A21B98"/>
    <w:rsid w:val="00A27F5A"/>
    <w:rsid w:val="00A3003F"/>
    <w:rsid w:val="00A313BA"/>
    <w:rsid w:val="00A31450"/>
    <w:rsid w:val="00A33740"/>
    <w:rsid w:val="00A34725"/>
    <w:rsid w:val="00A36D58"/>
    <w:rsid w:val="00A4003F"/>
    <w:rsid w:val="00A43F5F"/>
    <w:rsid w:val="00A46575"/>
    <w:rsid w:val="00A505B8"/>
    <w:rsid w:val="00A51D70"/>
    <w:rsid w:val="00A54400"/>
    <w:rsid w:val="00A556CA"/>
    <w:rsid w:val="00A563A6"/>
    <w:rsid w:val="00A56CF4"/>
    <w:rsid w:val="00A5748D"/>
    <w:rsid w:val="00A60D45"/>
    <w:rsid w:val="00A60ECA"/>
    <w:rsid w:val="00A6197F"/>
    <w:rsid w:val="00A62602"/>
    <w:rsid w:val="00A643B9"/>
    <w:rsid w:val="00A670E2"/>
    <w:rsid w:val="00A67D8B"/>
    <w:rsid w:val="00A70E68"/>
    <w:rsid w:val="00A7262B"/>
    <w:rsid w:val="00A73E6D"/>
    <w:rsid w:val="00A8341B"/>
    <w:rsid w:val="00A840CD"/>
    <w:rsid w:val="00A87197"/>
    <w:rsid w:val="00A91C4C"/>
    <w:rsid w:val="00A92238"/>
    <w:rsid w:val="00A9234A"/>
    <w:rsid w:val="00A92BF6"/>
    <w:rsid w:val="00A94182"/>
    <w:rsid w:val="00A949A9"/>
    <w:rsid w:val="00A95544"/>
    <w:rsid w:val="00A97DF8"/>
    <w:rsid w:val="00AA0C78"/>
    <w:rsid w:val="00AA1673"/>
    <w:rsid w:val="00AA2284"/>
    <w:rsid w:val="00AA2E30"/>
    <w:rsid w:val="00AA46AC"/>
    <w:rsid w:val="00AA6784"/>
    <w:rsid w:val="00AA7C8A"/>
    <w:rsid w:val="00AB03EE"/>
    <w:rsid w:val="00AB0428"/>
    <w:rsid w:val="00AB5CDE"/>
    <w:rsid w:val="00AB6448"/>
    <w:rsid w:val="00AB6A89"/>
    <w:rsid w:val="00AB6FD8"/>
    <w:rsid w:val="00AC2C54"/>
    <w:rsid w:val="00AC2ECC"/>
    <w:rsid w:val="00AD1987"/>
    <w:rsid w:val="00AD2A95"/>
    <w:rsid w:val="00AD401B"/>
    <w:rsid w:val="00AD47BD"/>
    <w:rsid w:val="00AD7697"/>
    <w:rsid w:val="00AD776C"/>
    <w:rsid w:val="00AE359B"/>
    <w:rsid w:val="00AE39A3"/>
    <w:rsid w:val="00AE4533"/>
    <w:rsid w:val="00AE470C"/>
    <w:rsid w:val="00AE7730"/>
    <w:rsid w:val="00B04809"/>
    <w:rsid w:val="00B05228"/>
    <w:rsid w:val="00B0670C"/>
    <w:rsid w:val="00B0682A"/>
    <w:rsid w:val="00B071FD"/>
    <w:rsid w:val="00B07729"/>
    <w:rsid w:val="00B101D1"/>
    <w:rsid w:val="00B10261"/>
    <w:rsid w:val="00B105F1"/>
    <w:rsid w:val="00B10C8F"/>
    <w:rsid w:val="00B11A9E"/>
    <w:rsid w:val="00B13F8D"/>
    <w:rsid w:val="00B13FD4"/>
    <w:rsid w:val="00B14320"/>
    <w:rsid w:val="00B14C14"/>
    <w:rsid w:val="00B17292"/>
    <w:rsid w:val="00B20539"/>
    <w:rsid w:val="00B2389C"/>
    <w:rsid w:val="00B24F8E"/>
    <w:rsid w:val="00B2509D"/>
    <w:rsid w:val="00B2540E"/>
    <w:rsid w:val="00B25DD2"/>
    <w:rsid w:val="00B26AFE"/>
    <w:rsid w:val="00B304C3"/>
    <w:rsid w:val="00B3247E"/>
    <w:rsid w:val="00B333DC"/>
    <w:rsid w:val="00B33DC6"/>
    <w:rsid w:val="00B34705"/>
    <w:rsid w:val="00B42AAF"/>
    <w:rsid w:val="00B46013"/>
    <w:rsid w:val="00B465E2"/>
    <w:rsid w:val="00B4776E"/>
    <w:rsid w:val="00B528A2"/>
    <w:rsid w:val="00B5291A"/>
    <w:rsid w:val="00B52FAD"/>
    <w:rsid w:val="00B54098"/>
    <w:rsid w:val="00B55907"/>
    <w:rsid w:val="00B56129"/>
    <w:rsid w:val="00B568A5"/>
    <w:rsid w:val="00B60073"/>
    <w:rsid w:val="00B602E3"/>
    <w:rsid w:val="00B62359"/>
    <w:rsid w:val="00B63B77"/>
    <w:rsid w:val="00B642B6"/>
    <w:rsid w:val="00B6572D"/>
    <w:rsid w:val="00B661B1"/>
    <w:rsid w:val="00B679F5"/>
    <w:rsid w:val="00B70215"/>
    <w:rsid w:val="00B76D09"/>
    <w:rsid w:val="00B80FB2"/>
    <w:rsid w:val="00B823AD"/>
    <w:rsid w:val="00B83A91"/>
    <w:rsid w:val="00B84721"/>
    <w:rsid w:val="00B852E1"/>
    <w:rsid w:val="00B854AB"/>
    <w:rsid w:val="00B8574E"/>
    <w:rsid w:val="00B86A4F"/>
    <w:rsid w:val="00B87B31"/>
    <w:rsid w:val="00B90965"/>
    <w:rsid w:val="00B92450"/>
    <w:rsid w:val="00B92954"/>
    <w:rsid w:val="00B92BCE"/>
    <w:rsid w:val="00B93256"/>
    <w:rsid w:val="00B933BE"/>
    <w:rsid w:val="00B94C4B"/>
    <w:rsid w:val="00B95B49"/>
    <w:rsid w:val="00B97096"/>
    <w:rsid w:val="00BA01DE"/>
    <w:rsid w:val="00BA0F3B"/>
    <w:rsid w:val="00BA1004"/>
    <w:rsid w:val="00BA3BE2"/>
    <w:rsid w:val="00BA443D"/>
    <w:rsid w:val="00BA7062"/>
    <w:rsid w:val="00BB1171"/>
    <w:rsid w:val="00BB2065"/>
    <w:rsid w:val="00BB3FA0"/>
    <w:rsid w:val="00BB7CC4"/>
    <w:rsid w:val="00BC0C58"/>
    <w:rsid w:val="00BC0D48"/>
    <w:rsid w:val="00BC115A"/>
    <w:rsid w:val="00BC2ECD"/>
    <w:rsid w:val="00BC2FAB"/>
    <w:rsid w:val="00BC50B6"/>
    <w:rsid w:val="00BC6139"/>
    <w:rsid w:val="00BC689F"/>
    <w:rsid w:val="00BD1CED"/>
    <w:rsid w:val="00BD1F94"/>
    <w:rsid w:val="00BD528D"/>
    <w:rsid w:val="00BD5EDE"/>
    <w:rsid w:val="00BD632F"/>
    <w:rsid w:val="00BD7D71"/>
    <w:rsid w:val="00BE0116"/>
    <w:rsid w:val="00BE1260"/>
    <w:rsid w:val="00BE3EA6"/>
    <w:rsid w:val="00BF0DB5"/>
    <w:rsid w:val="00BF0F8D"/>
    <w:rsid w:val="00BF782B"/>
    <w:rsid w:val="00C02C4A"/>
    <w:rsid w:val="00C0744C"/>
    <w:rsid w:val="00C12D61"/>
    <w:rsid w:val="00C160A0"/>
    <w:rsid w:val="00C162C8"/>
    <w:rsid w:val="00C1689D"/>
    <w:rsid w:val="00C17B28"/>
    <w:rsid w:val="00C20C28"/>
    <w:rsid w:val="00C2129D"/>
    <w:rsid w:val="00C22616"/>
    <w:rsid w:val="00C22D27"/>
    <w:rsid w:val="00C249B1"/>
    <w:rsid w:val="00C25510"/>
    <w:rsid w:val="00C2597A"/>
    <w:rsid w:val="00C2656C"/>
    <w:rsid w:val="00C27553"/>
    <w:rsid w:val="00C27AC6"/>
    <w:rsid w:val="00C3240E"/>
    <w:rsid w:val="00C32CF9"/>
    <w:rsid w:val="00C335A6"/>
    <w:rsid w:val="00C33BA6"/>
    <w:rsid w:val="00C33F77"/>
    <w:rsid w:val="00C3493F"/>
    <w:rsid w:val="00C35150"/>
    <w:rsid w:val="00C35EA1"/>
    <w:rsid w:val="00C40B98"/>
    <w:rsid w:val="00C42E6D"/>
    <w:rsid w:val="00C4348D"/>
    <w:rsid w:val="00C438F5"/>
    <w:rsid w:val="00C44C4B"/>
    <w:rsid w:val="00C47FF1"/>
    <w:rsid w:val="00C510A2"/>
    <w:rsid w:val="00C52CB7"/>
    <w:rsid w:val="00C56D60"/>
    <w:rsid w:val="00C601A5"/>
    <w:rsid w:val="00C61419"/>
    <w:rsid w:val="00C618E9"/>
    <w:rsid w:val="00C634FB"/>
    <w:rsid w:val="00C63723"/>
    <w:rsid w:val="00C6375B"/>
    <w:rsid w:val="00C65558"/>
    <w:rsid w:val="00C67623"/>
    <w:rsid w:val="00C736C0"/>
    <w:rsid w:val="00C744AF"/>
    <w:rsid w:val="00C74A54"/>
    <w:rsid w:val="00C775BB"/>
    <w:rsid w:val="00C77BDE"/>
    <w:rsid w:val="00C80DDE"/>
    <w:rsid w:val="00C81376"/>
    <w:rsid w:val="00C82B14"/>
    <w:rsid w:val="00C82E24"/>
    <w:rsid w:val="00C830ED"/>
    <w:rsid w:val="00C8331C"/>
    <w:rsid w:val="00C84873"/>
    <w:rsid w:val="00C84A4A"/>
    <w:rsid w:val="00C8669A"/>
    <w:rsid w:val="00C868E4"/>
    <w:rsid w:val="00C8699A"/>
    <w:rsid w:val="00C90893"/>
    <w:rsid w:val="00C94ABA"/>
    <w:rsid w:val="00C97010"/>
    <w:rsid w:val="00CA31BC"/>
    <w:rsid w:val="00CA382E"/>
    <w:rsid w:val="00CA4BC3"/>
    <w:rsid w:val="00CA6B82"/>
    <w:rsid w:val="00CA7BE9"/>
    <w:rsid w:val="00CB03A7"/>
    <w:rsid w:val="00CB1B05"/>
    <w:rsid w:val="00CB202F"/>
    <w:rsid w:val="00CB28B7"/>
    <w:rsid w:val="00CB2CC9"/>
    <w:rsid w:val="00CB3203"/>
    <w:rsid w:val="00CB3482"/>
    <w:rsid w:val="00CB37AB"/>
    <w:rsid w:val="00CB3A69"/>
    <w:rsid w:val="00CB3F4A"/>
    <w:rsid w:val="00CB43A7"/>
    <w:rsid w:val="00CB4BB1"/>
    <w:rsid w:val="00CB5533"/>
    <w:rsid w:val="00CB5581"/>
    <w:rsid w:val="00CB7E39"/>
    <w:rsid w:val="00CC06F2"/>
    <w:rsid w:val="00CC505F"/>
    <w:rsid w:val="00CC557E"/>
    <w:rsid w:val="00CC614F"/>
    <w:rsid w:val="00CC729C"/>
    <w:rsid w:val="00CC7C34"/>
    <w:rsid w:val="00CD10D5"/>
    <w:rsid w:val="00CD2042"/>
    <w:rsid w:val="00CD265B"/>
    <w:rsid w:val="00CD2777"/>
    <w:rsid w:val="00CD376E"/>
    <w:rsid w:val="00CD460C"/>
    <w:rsid w:val="00CD530A"/>
    <w:rsid w:val="00CD5618"/>
    <w:rsid w:val="00CD70B1"/>
    <w:rsid w:val="00CE02C9"/>
    <w:rsid w:val="00CE07FF"/>
    <w:rsid w:val="00CE0D4F"/>
    <w:rsid w:val="00CE22EE"/>
    <w:rsid w:val="00CE38A3"/>
    <w:rsid w:val="00CE5265"/>
    <w:rsid w:val="00CE791D"/>
    <w:rsid w:val="00CF269E"/>
    <w:rsid w:val="00CF3E24"/>
    <w:rsid w:val="00CF6C96"/>
    <w:rsid w:val="00D0337A"/>
    <w:rsid w:val="00D044A7"/>
    <w:rsid w:val="00D049C8"/>
    <w:rsid w:val="00D04BD8"/>
    <w:rsid w:val="00D05992"/>
    <w:rsid w:val="00D0746F"/>
    <w:rsid w:val="00D122EE"/>
    <w:rsid w:val="00D12D0C"/>
    <w:rsid w:val="00D1395B"/>
    <w:rsid w:val="00D14BBA"/>
    <w:rsid w:val="00D14CEC"/>
    <w:rsid w:val="00D15A68"/>
    <w:rsid w:val="00D15FFC"/>
    <w:rsid w:val="00D167FA"/>
    <w:rsid w:val="00D2259E"/>
    <w:rsid w:val="00D24DD5"/>
    <w:rsid w:val="00D27264"/>
    <w:rsid w:val="00D27395"/>
    <w:rsid w:val="00D2792B"/>
    <w:rsid w:val="00D303FB"/>
    <w:rsid w:val="00D3044E"/>
    <w:rsid w:val="00D31B85"/>
    <w:rsid w:val="00D353A4"/>
    <w:rsid w:val="00D37486"/>
    <w:rsid w:val="00D37CE9"/>
    <w:rsid w:val="00D40268"/>
    <w:rsid w:val="00D43D3B"/>
    <w:rsid w:val="00D44B48"/>
    <w:rsid w:val="00D4641D"/>
    <w:rsid w:val="00D5001E"/>
    <w:rsid w:val="00D53360"/>
    <w:rsid w:val="00D57273"/>
    <w:rsid w:val="00D60363"/>
    <w:rsid w:val="00D60B64"/>
    <w:rsid w:val="00D61E8B"/>
    <w:rsid w:val="00D63C66"/>
    <w:rsid w:val="00D66772"/>
    <w:rsid w:val="00D67357"/>
    <w:rsid w:val="00D71745"/>
    <w:rsid w:val="00D73937"/>
    <w:rsid w:val="00D7448C"/>
    <w:rsid w:val="00D7478C"/>
    <w:rsid w:val="00D770F9"/>
    <w:rsid w:val="00D7736A"/>
    <w:rsid w:val="00D77866"/>
    <w:rsid w:val="00D80733"/>
    <w:rsid w:val="00D8240A"/>
    <w:rsid w:val="00D83817"/>
    <w:rsid w:val="00D8464A"/>
    <w:rsid w:val="00D86627"/>
    <w:rsid w:val="00D8692F"/>
    <w:rsid w:val="00D945DC"/>
    <w:rsid w:val="00D97248"/>
    <w:rsid w:val="00DA0E17"/>
    <w:rsid w:val="00DA192B"/>
    <w:rsid w:val="00DA27C9"/>
    <w:rsid w:val="00DA2EDC"/>
    <w:rsid w:val="00DA527E"/>
    <w:rsid w:val="00DA535E"/>
    <w:rsid w:val="00DA7244"/>
    <w:rsid w:val="00DB050F"/>
    <w:rsid w:val="00DB1C55"/>
    <w:rsid w:val="00DB3375"/>
    <w:rsid w:val="00DB410D"/>
    <w:rsid w:val="00DB6C3F"/>
    <w:rsid w:val="00DB7367"/>
    <w:rsid w:val="00DC0ED0"/>
    <w:rsid w:val="00DC1137"/>
    <w:rsid w:val="00DC1DEA"/>
    <w:rsid w:val="00DC422E"/>
    <w:rsid w:val="00DC6310"/>
    <w:rsid w:val="00DC7FB7"/>
    <w:rsid w:val="00DD28BC"/>
    <w:rsid w:val="00DD48C0"/>
    <w:rsid w:val="00DD59E9"/>
    <w:rsid w:val="00DD6D22"/>
    <w:rsid w:val="00DD7707"/>
    <w:rsid w:val="00DE2205"/>
    <w:rsid w:val="00DE336A"/>
    <w:rsid w:val="00DE4682"/>
    <w:rsid w:val="00DE52B6"/>
    <w:rsid w:val="00DE588D"/>
    <w:rsid w:val="00DE5EC9"/>
    <w:rsid w:val="00DF2161"/>
    <w:rsid w:val="00DF5023"/>
    <w:rsid w:val="00DF6E9C"/>
    <w:rsid w:val="00E029CA"/>
    <w:rsid w:val="00E03B7B"/>
    <w:rsid w:val="00E03C8E"/>
    <w:rsid w:val="00E0517E"/>
    <w:rsid w:val="00E05935"/>
    <w:rsid w:val="00E05BA3"/>
    <w:rsid w:val="00E0756D"/>
    <w:rsid w:val="00E07AE2"/>
    <w:rsid w:val="00E1047A"/>
    <w:rsid w:val="00E118EE"/>
    <w:rsid w:val="00E11B94"/>
    <w:rsid w:val="00E14F15"/>
    <w:rsid w:val="00E23525"/>
    <w:rsid w:val="00E236E2"/>
    <w:rsid w:val="00E25EBF"/>
    <w:rsid w:val="00E26A4C"/>
    <w:rsid w:val="00E301E4"/>
    <w:rsid w:val="00E33240"/>
    <w:rsid w:val="00E348E2"/>
    <w:rsid w:val="00E367BA"/>
    <w:rsid w:val="00E36C66"/>
    <w:rsid w:val="00E41520"/>
    <w:rsid w:val="00E41585"/>
    <w:rsid w:val="00E41B3B"/>
    <w:rsid w:val="00E42704"/>
    <w:rsid w:val="00E4537A"/>
    <w:rsid w:val="00E504DF"/>
    <w:rsid w:val="00E51084"/>
    <w:rsid w:val="00E514F6"/>
    <w:rsid w:val="00E5378A"/>
    <w:rsid w:val="00E54D9A"/>
    <w:rsid w:val="00E5575D"/>
    <w:rsid w:val="00E5780A"/>
    <w:rsid w:val="00E60DC9"/>
    <w:rsid w:val="00E61D15"/>
    <w:rsid w:val="00E630B7"/>
    <w:rsid w:val="00E63A49"/>
    <w:rsid w:val="00E65E34"/>
    <w:rsid w:val="00E66531"/>
    <w:rsid w:val="00E730F9"/>
    <w:rsid w:val="00E73799"/>
    <w:rsid w:val="00E75123"/>
    <w:rsid w:val="00E75C70"/>
    <w:rsid w:val="00E76516"/>
    <w:rsid w:val="00E77B15"/>
    <w:rsid w:val="00E77FFB"/>
    <w:rsid w:val="00E81DBB"/>
    <w:rsid w:val="00E83C89"/>
    <w:rsid w:val="00E84E5E"/>
    <w:rsid w:val="00E91CD5"/>
    <w:rsid w:val="00E93D88"/>
    <w:rsid w:val="00E978A4"/>
    <w:rsid w:val="00EA2163"/>
    <w:rsid w:val="00EA31E0"/>
    <w:rsid w:val="00EA3261"/>
    <w:rsid w:val="00EA3290"/>
    <w:rsid w:val="00EA3A5A"/>
    <w:rsid w:val="00EA6353"/>
    <w:rsid w:val="00EA70B5"/>
    <w:rsid w:val="00EA7125"/>
    <w:rsid w:val="00EB0A62"/>
    <w:rsid w:val="00EB147D"/>
    <w:rsid w:val="00EB24EA"/>
    <w:rsid w:val="00EB29BC"/>
    <w:rsid w:val="00EB2F15"/>
    <w:rsid w:val="00EB34AF"/>
    <w:rsid w:val="00EB5233"/>
    <w:rsid w:val="00EB5EB2"/>
    <w:rsid w:val="00EB69D5"/>
    <w:rsid w:val="00EC3224"/>
    <w:rsid w:val="00EC36FF"/>
    <w:rsid w:val="00EC487A"/>
    <w:rsid w:val="00EC55DC"/>
    <w:rsid w:val="00EC567C"/>
    <w:rsid w:val="00ED172B"/>
    <w:rsid w:val="00ED22BF"/>
    <w:rsid w:val="00ED3664"/>
    <w:rsid w:val="00ED4F9F"/>
    <w:rsid w:val="00ED6CDC"/>
    <w:rsid w:val="00ED759A"/>
    <w:rsid w:val="00EE2BEE"/>
    <w:rsid w:val="00EE2CCC"/>
    <w:rsid w:val="00EE3052"/>
    <w:rsid w:val="00EE498F"/>
    <w:rsid w:val="00EE5C93"/>
    <w:rsid w:val="00EE6649"/>
    <w:rsid w:val="00EE7384"/>
    <w:rsid w:val="00EF0A1D"/>
    <w:rsid w:val="00EF28C8"/>
    <w:rsid w:val="00EF29EC"/>
    <w:rsid w:val="00EF2AE2"/>
    <w:rsid w:val="00EF2F6C"/>
    <w:rsid w:val="00EF33A8"/>
    <w:rsid w:val="00EF3D77"/>
    <w:rsid w:val="00EF543F"/>
    <w:rsid w:val="00EF660E"/>
    <w:rsid w:val="00EF6894"/>
    <w:rsid w:val="00F01BC4"/>
    <w:rsid w:val="00F0349B"/>
    <w:rsid w:val="00F037B5"/>
    <w:rsid w:val="00F04C10"/>
    <w:rsid w:val="00F04F69"/>
    <w:rsid w:val="00F05790"/>
    <w:rsid w:val="00F12E35"/>
    <w:rsid w:val="00F133FF"/>
    <w:rsid w:val="00F135DC"/>
    <w:rsid w:val="00F1406D"/>
    <w:rsid w:val="00F162CF"/>
    <w:rsid w:val="00F2591E"/>
    <w:rsid w:val="00F26F39"/>
    <w:rsid w:val="00F27420"/>
    <w:rsid w:val="00F32803"/>
    <w:rsid w:val="00F33C32"/>
    <w:rsid w:val="00F3487D"/>
    <w:rsid w:val="00F3681E"/>
    <w:rsid w:val="00F42623"/>
    <w:rsid w:val="00F42BAD"/>
    <w:rsid w:val="00F432A0"/>
    <w:rsid w:val="00F43312"/>
    <w:rsid w:val="00F44316"/>
    <w:rsid w:val="00F44FB2"/>
    <w:rsid w:val="00F473E7"/>
    <w:rsid w:val="00F50734"/>
    <w:rsid w:val="00F514BA"/>
    <w:rsid w:val="00F51F15"/>
    <w:rsid w:val="00F5619A"/>
    <w:rsid w:val="00F5700B"/>
    <w:rsid w:val="00F57521"/>
    <w:rsid w:val="00F61256"/>
    <w:rsid w:val="00F61323"/>
    <w:rsid w:val="00F61924"/>
    <w:rsid w:val="00F6477A"/>
    <w:rsid w:val="00F6702C"/>
    <w:rsid w:val="00F7173B"/>
    <w:rsid w:val="00F75268"/>
    <w:rsid w:val="00F81D29"/>
    <w:rsid w:val="00F81DA9"/>
    <w:rsid w:val="00F8218F"/>
    <w:rsid w:val="00F82424"/>
    <w:rsid w:val="00F8317E"/>
    <w:rsid w:val="00F836AF"/>
    <w:rsid w:val="00F85F33"/>
    <w:rsid w:val="00F85F8B"/>
    <w:rsid w:val="00F93D38"/>
    <w:rsid w:val="00F95D05"/>
    <w:rsid w:val="00F97A1C"/>
    <w:rsid w:val="00FA0C8B"/>
    <w:rsid w:val="00FA2FEF"/>
    <w:rsid w:val="00FA4842"/>
    <w:rsid w:val="00FA5D07"/>
    <w:rsid w:val="00FA7412"/>
    <w:rsid w:val="00FA750E"/>
    <w:rsid w:val="00FB0226"/>
    <w:rsid w:val="00FB1962"/>
    <w:rsid w:val="00FB2736"/>
    <w:rsid w:val="00FB2DD8"/>
    <w:rsid w:val="00FB515A"/>
    <w:rsid w:val="00FB6A1D"/>
    <w:rsid w:val="00FB743A"/>
    <w:rsid w:val="00FC04F2"/>
    <w:rsid w:val="00FC369E"/>
    <w:rsid w:val="00FC4101"/>
    <w:rsid w:val="00FC4DC0"/>
    <w:rsid w:val="00FC5018"/>
    <w:rsid w:val="00FC568A"/>
    <w:rsid w:val="00FC5D44"/>
    <w:rsid w:val="00FC73D5"/>
    <w:rsid w:val="00FC7974"/>
    <w:rsid w:val="00FD098F"/>
    <w:rsid w:val="00FD2C5A"/>
    <w:rsid w:val="00FD3DFA"/>
    <w:rsid w:val="00FD7F0B"/>
    <w:rsid w:val="00FE2308"/>
    <w:rsid w:val="00FE3575"/>
    <w:rsid w:val="00FE3AF2"/>
    <w:rsid w:val="00FE5F4C"/>
    <w:rsid w:val="00FE6899"/>
    <w:rsid w:val="00FE6C37"/>
    <w:rsid w:val="00FE6E62"/>
    <w:rsid w:val="00FE719C"/>
    <w:rsid w:val="00FE71D1"/>
    <w:rsid w:val="00FF3263"/>
    <w:rsid w:val="00FF3EA4"/>
    <w:rsid w:val="00FF5973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60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0A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60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0A4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9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2415</cp:revision>
  <cp:lastPrinted>2022-11-07T05:59:00Z</cp:lastPrinted>
  <dcterms:created xsi:type="dcterms:W3CDTF">2022-06-06T06:13:00Z</dcterms:created>
  <dcterms:modified xsi:type="dcterms:W3CDTF">2022-11-07T07:28:00Z</dcterms:modified>
</cp:coreProperties>
</file>