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EB" w:rsidRDefault="00AD0435" w:rsidP="009A03EB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55.2pt;margin-top:-23.7pt;width:270pt;height:13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46kwIAABAFAAAOAAAAZHJzL2Uyb0RvYy54bWysVEtu2zAQ3RfoHQjuHX0ix5YQOcinKgqk&#10;HyDtAWiRsohSJEvSltKiZ+kpuirQM/hIHVJ2on4WRVEvaI5m+Dgz7w3PL4ZOoB0zlitZ4uQkxojJ&#10;WlEuNyV+97aaLTGyjkhKhJKsxPfM4ovV0yfnvS5YqlolKDMIQKQtel3i1jldRJGtW9YRe6I0k+Bs&#10;lOmIA9NsImpID+idiNI4Pot6Zag2qmbWwteb0YlXAb9pWO1eN41lDokSQ24urCasa79Gq3NSbAzR&#10;La8PaZB/yKIjXMKlD1A3xBG0Nfw3qI7XRlnVuJNadZFqGl6zUANUk8S/VHPXEs1CLdAcqx/aZP8f&#10;bP1q98YgToE7jCTpgKL9l/33/bf9V5T47vTaFhB0pyHMDVdq8JG+UqtvVf3eIqmuWyI37NIY1beM&#10;UMgunIwmR0cc60HW/UtF4RqydSoADY3pPCA0AwE6sHT/wAwbHKrh42mW5nEMrhp8yWK+PE3mPruI&#10;FMfj2lj3nKkO+U2JDVAf4Mnu1rox9BgS0leC04oLEQyzWV8Lg3YEZFKF3wHdTsOE9MFS+WMj4vgF&#10;soQ7vM/nG2j/lCdpFl+l+aw6Wy5mWZXNZ/kiXs7iJL/Kz+Isz26qzz7BJCtaTimTt1yyowST7O8o&#10;PgzDKJ4gQtSXOJ+n85GjafZ2WiQ0M66qPxXZcQcTKXhX4qWPOsyIZ/aZpFA2KRzhYtxHP6cfCIEe&#10;HP9DV4IOPPWjCNywHgDFi2Ot6D0owijgC7iFZwQ2rTIfMephJEtsP2yJYRiJFxJUlSdZ5mc4GNl8&#10;kYJhpp711ENkDVAldhiN22s3zv1WG75p4aZRx1JdghIbHjTymBWU4A0Yu1DM4Ynwcz21Q9TjQ7b6&#10;AQAA//8DAFBLAwQUAAYACAAAACEAl9SDDt8AAAAMAQAADwAAAGRycy9kb3ducmV2LnhtbEyPwU7D&#10;MAyG70i8Q2QkLmhL25WxlabThLQLJxg8QNaYNqJxSpKt5e0xJ7j9lj/9/lzvZjeIC4ZoPSnIlxkI&#10;pNYbS52C97fDYgMiJk1GD55QwTdG2DXXV7WujJ/oFS/H1AkuoVhpBX1KYyVlbHt0Oi79iMS7Dx+c&#10;TjyGTpqgJy53gyyybC2dtsQXej3iU4/t5/HsFKziYQyrTdvdWStteJ5evoLcK3V7M+8fQSSc0x8M&#10;v/qsDg07nfyZTBSDgkWeZyWznMoHDoyUxXYN4qSgKLb3IJta/n+i+QEAAP//AwBQSwECLQAUAAYA&#10;CAAAACEAtoM4kv4AAADhAQAAEwAAAAAAAAAAAAAAAAAAAAAAW0NvbnRlbnRfVHlwZXNdLnhtbFBL&#10;AQItABQABgAIAAAAIQA4/SH/1gAAAJQBAAALAAAAAAAAAAAAAAAAAC8BAABfcmVscy8ucmVsc1BL&#10;AQItABQABgAIAAAAIQCe3M46kwIAABAFAAAOAAAAAAAAAAAAAAAAAC4CAABkcnMvZTJvRG9jLnht&#10;bFBLAQItABQABgAIAAAAIQCX1IMO3wAAAAwBAAAPAAAAAAAAAAAAAAAAAO0EAABkcnMvZG93bnJl&#10;di54bWxQSwUGAAAAAAQABADzAAAA+QUAAAAA&#10;" stroked="f" strokecolor="blue">
            <v:textbox>
              <w:txbxContent>
                <w:p w:rsidR="00B97B67" w:rsidRPr="004811A1" w:rsidRDefault="00B97B67" w:rsidP="00B97B67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4811A1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B97B67" w:rsidRDefault="00B97B67" w:rsidP="00B97B67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B97B67" w:rsidRPr="004811A1" w:rsidRDefault="00B97B67" w:rsidP="00B97B67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</w:t>
                  </w:r>
                  <w:r w:rsidRPr="004811A1">
                    <w:rPr>
                      <w:b/>
                      <w:sz w:val="28"/>
                      <w:szCs w:val="28"/>
                    </w:rPr>
                    <w:t>ельского поселения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4811A1">
                    <w:rPr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4811A1">
                    <w:rPr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B97B67" w:rsidRPr="004811A1" w:rsidRDefault="00B97B67" w:rsidP="00B97B67">
                  <w:pPr>
                    <w:ind w:firstLine="72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м</w:t>
                  </w:r>
                  <w:r w:rsidRPr="004811A1">
                    <w:rPr>
                      <w:b/>
                      <w:sz w:val="28"/>
                      <w:szCs w:val="28"/>
                    </w:rPr>
                    <w:t>униципального района</w:t>
                  </w:r>
                </w:p>
                <w:p w:rsidR="00B97B67" w:rsidRPr="004811A1" w:rsidRDefault="00B97B67" w:rsidP="00B97B67">
                  <w:pPr>
                    <w:ind w:firstLine="126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4811A1">
                    <w:rPr>
                      <w:b/>
                      <w:sz w:val="28"/>
                      <w:szCs w:val="28"/>
                    </w:rPr>
                    <w:t>Клявлинский</w:t>
                  </w:r>
                </w:p>
                <w:p w:rsidR="00B97B67" w:rsidRDefault="00B97B67" w:rsidP="00B97B67">
                  <w:pPr>
                    <w:ind w:firstLine="90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B97B67" w:rsidRDefault="00B97B67" w:rsidP="00B97B67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B97B67" w:rsidRPr="006F664A" w:rsidRDefault="00B97B67" w:rsidP="00B97B67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№</w:t>
                  </w:r>
                  <w:r w:rsidR="00AD0435">
                    <w:rPr>
                      <w:b/>
                      <w:sz w:val="28"/>
                      <w:szCs w:val="28"/>
                    </w:rPr>
                    <w:t xml:space="preserve"> 42</w:t>
                  </w:r>
                  <w:r>
                    <w:rPr>
                      <w:b/>
                      <w:sz w:val="28"/>
                      <w:szCs w:val="28"/>
                    </w:rPr>
                    <w:t xml:space="preserve"> от 31.08.2021 г.</w:t>
                  </w:r>
                </w:p>
                <w:p w:rsidR="00B97B67" w:rsidRDefault="00B97B67" w:rsidP="00B97B67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B97B67" w:rsidRDefault="00B97B67" w:rsidP="009A03EB">
      <w:pPr>
        <w:rPr>
          <w:b/>
          <w:bCs/>
          <w:sz w:val="28"/>
          <w:szCs w:val="28"/>
        </w:rPr>
      </w:pPr>
    </w:p>
    <w:p w:rsidR="009A03EB" w:rsidRPr="009A03EB" w:rsidRDefault="009A03EB" w:rsidP="009A03EB">
      <w:pPr>
        <w:jc w:val="right"/>
        <w:rPr>
          <w:b/>
          <w:bCs/>
          <w:sz w:val="28"/>
          <w:szCs w:val="28"/>
        </w:rPr>
      </w:pPr>
    </w:p>
    <w:p w:rsidR="00B97B67" w:rsidRPr="000A0C0A" w:rsidRDefault="00B97B67" w:rsidP="00B97B67">
      <w:pPr>
        <w:spacing w:line="276" w:lineRule="auto"/>
        <w:rPr>
          <w:b/>
          <w:bCs/>
          <w:color w:val="000000"/>
          <w:sz w:val="26"/>
          <w:szCs w:val="26"/>
        </w:rPr>
      </w:pPr>
      <w:r w:rsidRPr="000A0C0A">
        <w:rPr>
          <w:b/>
          <w:bCs/>
          <w:sz w:val="26"/>
          <w:szCs w:val="26"/>
        </w:rPr>
        <w:t xml:space="preserve">Об </w:t>
      </w:r>
      <w:r w:rsidRPr="000A0C0A">
        <w:rPr>
          <w:b/>
          <w:bCs/>
          <w:color w:val="000000"/>
          <w:spacing w:val="-6"/>
          <w:sz w:val="26"/>
          <w:szCs w:val="26"/>
        </w:rPr>
        <w:t xml:space="preserve">обязательных требованиях в </w:t>
      </w:r>
      <w:r w:rsidRPr="000A0C0A">
        <w:rPr>
          <w:b/>
          <w:bCs/>
          <w:color w:val="000000"/>
          <w:sz w:val="26"/>
          <w:szCs w:val="26"/>
        </w:rPr>
        <w:t xml:space="preserve">сельском поселении </w:t>
      </w:r>
      <w:proofErr w:type="gramStart"/>
      <w:r w:rsidRPr="000A0C0A">
        <w:rPr>
          <w:b/>
          <w:bCs/>
          <w:color w:val="000000"/>
          <w:sz w:val="26"/>
          <w:szCs w:val="26"/>
        </w:rPr>
        <w:t>Старый</w:t>
      </w:r>
      <w:proofErr w:type="gramEnd"/>
      <w:r w:rsidRPr="000A0C0A">
        <w:rPr>
          <w:b/>
          <w:bCs/>
          <w:color w:val="000000"/>
          <w:sz w:val="26"/>
          <w:szCs w:val="26"/>
        </w:rPr>
        <w:t xml:space="preserve"> Маклауш </w:t>
      </w:r>
    </w:p>
    <w:p w:rsidR="00B97B67" w:rsidRPr="000A0C0A" w:rsidRDefault="00B97B67" w:rsidP="00B97B67">
      <w:pPr>
        <w:spacing w:line="276" w:lineRule="auto"/>
        <w:rPr>
          <w:b/>
          <w:sz w:val="26"/>
          <w:szCs w:val="26"/>
        </w:rPr>
      </w:pPr>
      <w:r w:rsidRPr="000A0C0A">
        <w:rPr>
          <w:b/>
          <w:bCs/>
          <w:color w:val="000000"/>
          <w:sz w:val="26"/>
          <w:szCs w:val="26"/>
        </w:rPr>
        <w:t>муниципального района Клявлинский Самарской области</w:t>
      </w:r>
    </w:p>
    <w:p w:rsidR="009A03EB" w:rsidRPr="009A03EB" w:rsidRDefault="009A03EB" w:rsidP="009A03EB">
      <w:pPr>
        <w:rPr>
          <w:sz w:val="28"/>
          <w:szCs w:val="28"/>
        </w:rPr>
      </w:pPr>
    </w:p>
    <w:p w:rsidR="009A03EB" w:rsidRPr="00747501" w:rsidRDefault="009A03EB" w:rsidP="00AD0435">
      <w:pPr>
        <w:pStyle w:val="TableParagraph"/>
        <w:spacing w:line="276" w:lineRule="auto"/>
        <w:ind w:firstLine="709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В соответствии с частью 5 статьи 2 Федерального закона </w:t>
      </w:r>
      <w:r w:rsidRPr="00747501">
        <w:rPr>
          <w:sz w:val="26"/>
          <w:szCs w:val="26"/>
          <w:shd w:val="clear" w:color="auto" w:fill="FFFFFF"/>
        </w:rPr>
        <w:t xml:space="preserve">от 31.07.2020 № 247-ФЗ «Об обязательных требованиях в Российской Федерации» и решением Собрания </w:t>
      </w:r>
      <w:r w:rsidR="00B97B67" w:rsidRPr="00747501">
        <w:rPr>
          <w:bCs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747501">
        <w:rPr>
          <w:i/>
          <w:iCs/>
          <w:sz w:val="26"/>
          <w:szCs w:val="26"/>
        </w:rPr>
        <w:t xml:space="preserve"> </w:t>
      </w:r>
      <w:r w:rsidRPr="00747501">
        <w:rPr>
          <w:sz w:val="26"/>
          <w:szCs w:val="26"/>
        </w:rPr>
        <w:t>от</w:t>
      </w:r>
      <w:r w:rsidRPr="00747501">
        <w:rPr>
          <w:i/>
          <w:iCs/>
          <w:sz w:val="26"/>
          <w:szCs w:val="26"/>
        </w:rPr>
        <w:t xml:space="preserve"> </w:t>
      </w:r>
      <w:r w:rsidR="00B97B67" w:rsidRPr="00747501">
        <w:rPr>
          <w:sz w:val="26"/>
          <w:szCs w:val="26"/>
        </w:rPr>
        <w:t>31.08.</w:t>
      </w:r>
      <w:r w:rsidRPr="00747501">
        <w:rPr>
          <w:sz w:val="26"/>
          <w:szCs w:val="26"/>
        </w:rPr>
        <w:t>2021</w:t>
      </w:r>
      <w:r w:rsidR="00B97B67" w:rsidRPr="00747501">
        <w:rPr>
          <w:sz w:val="26"/>
          <w:szCs w:val="26"/>
        </w:rPr>
        <w:t xml:space="preserve"> г.</w:t>
      </w:r>
      <w:r w:rsidRPr="00747501">
        <w:rPr>
          <w:sz w:val="26"/>
          <w:szCs w:val="26"/>
        </w:rPr>
        <w:t xml:space="preserve"> № </w:t>
      </w:r>
      <w:r w:rsidR="00AD0435">
        <w:rPr>
          <w:sz w:val="26"/>
          <w:szCs w:val="26"/>
        </w:rPr>
        <w:t>41</w:t>
      </w:r>
      <w:r w:rsidRPr="00747501">
        <w:rPr>
          <w:sz w:val="26"/>
          <w:szCs w:val="26"/>
        </w:rPr>
        <w:t xml:space="preserve"> </w:t>
      </w:r>
      <w:r w:rsidRPr="00747501">
        <w:rPr>
          <w:i/>
          <w:iCs/>
          <w:sz w:val="26"/>
          <w:szCs w:val="26"/>
        </w:rPr>
        <w:t>«</w:t>
      </w:r>
      <w:r w:rsidRPr="00747501">
        <w:rPr>
          <w:sz w:val="26"/>
          <w:szCs w:val="26"/>
        </w:rPr>
        <w:t>Об утверждении Порядка установления и оценки применения содержащихся в муниципальных нормативных правовых актах обязательных требований»</w:t>
      </w:r>
      <w:r w:rsidR="00AD0435">
        <w:rPr>
          <w:sz w:val="26"/>
          <w:szCs w:val="26"/>
        </w:rPr>
        <w:t xml:space="preserve">, </w:t>
      </w:r>
      <w:bookmarkStart w:id="0" w:name="_GoBack"/>
      <w:bookmarkEnd w:id="0"/>
      <w:r w:rsidRPr="00747501">
        <w:rPr>
          <w:sz w:val="26"/>
          <w:szCs w:val="26"/>
        </w:rPr>
        <w:t xml:space="preserve">Собрание представителей </w:t>
      </w:r>
      <w:r w:rsidR="00B97B67" w:rsidRPr="00747501">
        <w:rPr>
          <w:bCs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747501">
        <w:rPr>
          <w:sz w:val="26"/>
          <w:szCs w:val="26"/>
        </w:rPr>
        <w:t xml:space="preserve"> РЕШИЛО:</w:t>
      </w:r>
    </w:p>
    <w:p w:rsidR="009A03EB" w:rsidRPr="00747501" w:rsidRDefault="009A03EB" w:rsidP="00747501">
      <w:pPr>
        <w:spacing w:line="276" w:lineRule="auto"/>
        <w:ind w:firstLine="708"/>
        <w:jc w:val="both"/>
        <w:rPr>
          <w:b/>
          <w:sz w:val="26"/>
          <w:szCs w:val="26"/>
          <w:highlight w:val="yellow"/>
        </w:rPr>
      </w:pPr>
    </w:p>
    <w:p w:rsidR="009A03EB" w:rsidRPr="00747501" w:rsidRDefault="009A03EB" w:rsidP="00747501">
      <w:pPr>
        <w:tabs>
          <w:tab w:val="left" w:pos="1200"/>
        </w:tabs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747501">
        <w:rPr>
          <w:sz w:val="26"/>
          <w:szCs w:val="26"/>
        </w:rPr>
        <w:t>1. Установить, что содержащимися в муниципальных нормативных правовых актах</w:t>
      </w:r>
      <w:r w:rsidRPr="00747501">
        <w:rPr>
          <w:sz w:val="26"/>
          <w:szCs w:val="26"/>
          <w:shd w:val="clear" w:color="auto" w:fill="FFFFFF"/>
        </w:rPr>
        <w:t xml:space="preserve"> требованиями,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 являются:</w:t>
      </w:r>
    </w:p>
    <w:p w:rsidR="009A03EB" w:rsidRPr="00747501" w:rsidRDefault="009A03EB" w:rsidP="00747501">
      <w:pPr>
        <w:spacing w:line="276" w:lineRule="auto"/>
        <w:rPr>
          <w:sz w:val="26"/>
          <w:szCs w:val="26"/>
        </w:rPr>
      </w:pPr>
      <w:r w:rsidRPr="00747501">
        <w:rPr>
          <w:sz w:val="26"/>
          <w:szCs w:val="26"/>
        </w:rPr>
        <w:t xml:space="preserve">1) </w:t>
      </w:r>
      <w:r w:rsidR="00B97B67" w:rsidRPr="00747501">
        <w:rPr>
          <w:sz w:val="26"/>
          <w:szCs w:val="26"/>
        </w:rPr>
        <w:t xml:space="preserve">положения Правил благоустройства территории </w:t>
      </w:r>
      <w:r w:rsidR="00B97B67" w:rsidRPr="00747501">
        <w:rPr>
          <w:bCs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="00B97B67" w:rsidRPr="00747501">
        <w:rPr>
          <w:sz w:val="26"/>
          <w:szCs w:val="26"/>
        </w:rPr>
        <w:t xml:space="preserve">, принятых решением Собрания представителей </w:t>
      </w:r>
      <w:r w:rsidR="00B97B67" w:rsidRPr="00747501">
        <w:rPr>
          <w:bCs/>
          <w:sz w:val="26"/>
          <w:szCs w:val="26"/>
        </w:rPr>
        <w:t xml:space="preserve">сельского поселения Старый Маклауш муниципального района Клявлинский Самарской области </w:t>
      </w:r>
      <w:r w:rsidR="00B97B67" w:rsidRPr="00747501">
        <w:rPr>
          <w:sz w:val="26"/>
          <w:szCs w:val="26"/>
        </w:rPr>
        <w:t xml:space="preserve">от 08.07.2017 г. № 70 </w:t>
      </w:r>
      <w:r w:rsidRPr="00747501">
        <w:rPr>
          <w:sz w:val="26"/>
          <w:szCs w:val="26"/>
        </w:rPr>
        <w:t xml:space="preserve">(далее – Правила благоустройства), определяющие требования </w:t>
      </w:r>
      <w:proofErr w:type="gramStart"/>
      <w:r w:rsidRPr="00747501">
        <w:rPr>
          <w:sz w:val="26"/>
          <w:szCs w:val="26"/>
        </w:rPr>
        <w:t>к</w:t>
      </w:r>
      <w:proofErr w:type="gramEnd"/>
      <w:r w:rsidRPr="00747501">
        <w:rPr>
          <w:sz w:val="26"/>
          <w:szCs w:val="26"/>
        </w:rPr>
        <w:t xml:space="preserve">: 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- установлению границ прилегающих территорий;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- содержанию объектов благоустройства, в том числе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- уборке территории поселения в зимний период;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- уборке территории поселения в летний период;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bCs/>
          <w:sz w:val="26"/>
          <w:szCs w:val="26"/>
        </w:rPr>
        <w:t>- прокладке, переустройству, ремон</w:t>
      </w:r>
      <w:r w:rsidR="00D10022" w:rsidRPr="00747501">
        <w:rPr>
          <w:rFonts w:ascii="Times New Roman" w:hAnsi="Times New Roman" w:cs="Times New Roman"/>
          <w:bCs/>
          <w:sz w:val="26"/>
          <w:szCs w:val="26"/>
        </w:rPr>
        <w:t>т</w:t>
      </w:r>
      <w:r w:rsidRPr="00747501">
        <w:rPr>
          <w:rFonts w:ascii="Times New Roman" w:hAnsi="Times New Roman" w:cs="Times New Roman"/>
          <w:bCs/>
          <w:sz w:val="26"/>
          <w:szCs w:val="26"/>
        </w:rPr>
        <w:t>у и содержанию подземных коммуникаций на территориях общего пользования</w:t>
      </w:r>
      <w:r w:rsidRPr="00747501">
        <w:rPr>
          <w:rFonts w:ascii="Times New Roman" w:hAnsi="Times New Roman" w:cs="Times New Roman"/>
          <w:sz w:val="26"/>
          <w:szCs w:val="26"/>
        </w:rPr>
        <w:t>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- посадке зеленых насаждений;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lastRenderedPageBreak/>
        <w:t>- охране и содержанию зеленых насаждений;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 xml:space="preserve">- </w:t>
      </w:r>
      <w:r w:rsidRPr="00747501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="00D10022" w:rsidRPr="00747501">
        <w:rPr>
          <w:rFonts w:ascii="Times New Roman" w:hAnsi="Times New Roman" w:cs="Times New Roman"/>
          <w:sz w:val="26"/>
          <w:szCs w:val="26"/>
        </w:rPr>
        <w:t>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- </w:t>
      </w:r>
      <w:r w:rsidRPr="00747501">
        <w:rPr>
          <w:rFonts w:ascii="Times New Roman" w:hAnsi="Times New Roman" w:cs="Times New Roman"/>
          <w:sz w:val="26"/>
          <w:szCs w:val="26"/>
        </w:rPr>
        <w:t>складированию твердых коммунальных отходов;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bCs/>
          <w:sz w:val="26"/>
          <w:szCs w:val="26"/>
        </w:rPr>
        <w:t>- выгулу животных</w:t>
      </w:r>
      <w:r w:rsidRPr="00747501">
        <w:rPr>
          <w:rFonts w:ascii="Times New Roman" w:hAnsi="Times New Roman" w:cs="Times New Roman"/>
          <w:sz w:val="26"/>
          <w:szCs w:val="26"/>
        </w:rPr>
        <w:t>;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747501">
        <w:rPr>
          <w:rFonts w:ascii="Times New Roman" w:hAnsi="Times New Roman" w:cs="Times New Roman"/>
          <w:sz w:val="26"/>
          <w:szCs w:val="26"/>
        </w:rPr>
        <w:t>праздничному оформлению территории поселения</w:t>
      </w:r>
      <w:r w:rsidR="00D10022" w:rsidRPr="00747501">
        <w:rPr>
          <w:rFonts w:ascii="Times New Roman" w:hAnsi="Times New Roman" w:cs="Times New Roman"/>
          <w:sz w:val="26"/>
          <w:szCs w:val="26"/>
        </w:rPr>
        <w:t>.</w:t>
      </w:r>
    </w:p>
    <w:p w:rsidR="00B97B67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 xml:space="preserve">2) положения </w:t>
      </w:r>
      <w:r w:rsidR="00B97B67" w:rsidRPr="00747501">
        <w:rPr>
          <w:rFonts w:ascii="Times New Roman" w:eastAsia="MS Mincho" w:hAnsi="Times New Roman" w:cs="Times New Roman"/>
          <w:sz w:val="26"/>
          <w:szCs w:val="26"/>
          <w:u w:color="FFFFFF"/>
        </w:rPr>
        <w:t>Правил землепользования и застройки сельского поселения Старый Маклауш муниципального района Клявлинский Самарской области</w:t>
      </w:r>
      <w:r w:rsidR="00B97B67" w:rsidRPr="00747501">
        <w:rPr>
          <w:rFonts w:ascii="Times New Roman" w:hAnsi="Times New Roman" w:cs="Times New Roman"/>
          <w:sz w:val="26"/>
          <w:szCs w:val="26"/>
        </w:rPr>
        <w:t xml:space="preserve">, принятых решением Собрания представителей </w:t>
      </w:r>
      <w:r w:rsidR="00B97B67" w:rsidRPr="00747501">
        <w:rPr>
          <w:rFonts w:ascii="Times New Roman" w:eastAsia="MS Mincho" w:hAnsi="Times New Roman" w:cs="Times New Roman"/>
          <w:sz w:val="26"/>
          <w:szCs w:val="26"/>
          <w:u w:color="FFFFFF"/>
        </w:rPr>
        <w:t>сельского поселения Старый Маклауш муниципального района Клявлинский Самарской области</w:t>
      </w:r>
      <w:r w:rsidR="00B97B67" w:rsidRPr="00747501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B97B67" w:rsidRPr="00747501">
        <w:rPr>
          <w:rFonts w:ascii="Times New Roman" w:hAnsi="Times New Roman" w:cs="Times New Roman"/>
          <w:sz w:val="26"/>
          <w:szCs w:val="26"/>
        </w:rPr>
        <w:t xml:space="preserve">от 18.12.2013 г. № 84 </w:t>
      </w:r>
      <w:r w:rsidRPr="00747501">
        <w:rPr>
          <w:rFonts w:ascii="Times New Roman" w:hAnsi="Times New Roman" w:cs="Times New Roman"/>
          <w:sz w:val="26"/>
          <w:szCs w:val="26"/>
        </w:rPr>
        <w:t>(далее – Правила землепользований и застройки),</w:t>
      </w:r>
      <w:r w:rsidR="00EF23F9" w:rsidRPr="00747501">
        <w:rPr>
          <w:rFonts w:ascii="Times New Roman" w:hAnsi="Times New Roman" w:cs="Times New Roman"/>
          <w:sz w:val="26"/>
          <w:szCs w:val="26"/>
        </w:rPr>
        <w:t xml:space="preserve"> устанавливающие градостроительные регламенты</w:t>
      </w:r>
      <w:r w:rsidR="00B97B67" w:rsidRPr="00747501">
        <w:rPr>
          <w:rFonts w:ascii="Times New Roman" w:hAnsi="Times New Roman" w:cs="Times New Roman"/>
          <w:sz w:val="26"/>
          <w:szCs w:val="26"/>
        </w:rPr>
        <w:t>.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747501">
        <w:rPr>
          <w:rFonts w:ascii="Times New Roman" w:hAnsi="Times New Roman" w:cs="Times New Roman"/>
          <w:sz w:val="26"/>
          <w:szCs w:val="26"/>
        </w:rPr>
        <w:t>Положения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 и направленных на установление новых ограничений, запретов, обязанностей граждан, в том числе индивидуальных предпринимателей, и (или) юридических лиц, должны вступать в силу не ранее чем по истечении девяноста дней после дня официального опубликования соответствующих муниципальных правовых актов, вносящих</w:t>
      </w:r>
      <w:proofErr w:type="gramEnd"/>
      <w:r w:rsidRPr="00747501">
        <w:rPr>
          <w:rFonts w:ascii="Times New Roman" w:hAnsi="Times New Roman" w:cs="Times New Roman"/>
          <w:sz w:val="26"/>
          <w:szCs w:val="26"/>
        </w:rPr>
        <w:t xml:space="preserve"> указанные изменения, если более долгий срок не указан в соответствующем муниципальном правовом акте. </w:t>
      </w:r>
    </w:p>
    <w:p w:rsidR="009A03EB" w:rsidRPr="00747501" w:rsidRDefault="009A03EB" w:rsidP="00747501">
      <w:pPr>
        <w:spacing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747501">
        <w:rPr>
          <w:sz w:val="26"/>
          <w:szCs w:val="26"/>
        </w:rPr>
        <w:t>Положения абзаца первого настоящего пункта не применяются в отношении</w:t>
      </w:r>
      <w:r w:rsidRPr="00747501">
        <w:rPr>
          <w:sz w:val="26"/>
          <w:szCs w:val="26"/>
          <w:shd w:val="clear" w:color="auto" w:fill="FFFFFF"/>
        </w:rPr>
        <w:t xml:space="preserve"> муниципальных правовых актов: </w:t>
      </w:r>
    </w:p>
    <w:p w:rsidR="009A03EB" w:rsidRPr="00747501" w:rsidRDefault="009A03EB" w:rsidP="00747501">
      <w:pPr>
        <w:spacing w:line="276" w:lineRule="auto"/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747501">
        <w:rPr>
          <w:sz w:val="26"/>
          <w:szCs w:val="26"/>
          <w:shd w:val="clear" w:color="auto" w:fill="FFFFFF"/>
        </w:rPr>
        <w:t>1)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муниципального образования либо на его части, а также муниципальных правовых актов, направленных на недопущение возникновения последствий обстоятельств, произошедших вследствие непреодолимой силы, то есть</w:t>
      </w:r>
      <w:proofErr w:type="gramEnd"/>
      <w:r w:rsidRPr="00747501">
        <w:rPr>
          <w:sz w:val="26"/>
          <w:szCs w:val="26"/>
          <w:shd w:val="clear" w:color="auto" w:fill="FFFFFF"/>
        </w:rPr>
        <w:t xml:space="preserve"> чрезвычайных и непредотвратимых при данных условиях обстоятельств, в частности эпидемий, эпизоотий, техногенных аварий и катастроф;</w:t>
      </w:r>
    </w:p>
    <w:p w:rsidR="009A03EB" w:rsidRPr="00747501" w:rsidRDefault="009A03EB" w:rsidP="00747501">
      <w:pPr>
        <w:spacing w:line="276" w:lineRule="auto"/>
        <w:ind w:firstLine="709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2) муниципальных </w:t>
      </w:r>
      <w:r w:rsidRPr="00747501">
        <w:rPr>
          <w:sz w:val="26"/>
          <w:szCs w:val="26"/>
          <w:shd w:val="clear" w:color="auto" w:fill="FFFFFF"/>
        </w:rPr>
        <w:t xml:space="preserve">правовых актов, принимаемых исключительно в целях приведения </w:t>
      </w:r>
      <w:r w:rsidRPr="00747501">
        <w:rPr>
          <w:sz w:val="26"/>
          <w:szCs w:val="26"/>
        </w:rPr>
        <w:t>предусмотренных пунктом 1 настоящего решения положений Правил благоустройства, положений Правил землепользований и застройки в соответствие с федеральным законодательством и (или) законодательством Самарской области, не допускающим альтернативного правового регулирования общественных отношений муниципальным правовым актом.</w:t>
      </w:r>
    </w:p>
    <w:p w:rsidR="009A03EB" w:rsidRPr="00747501" w:rsidRDefault="009A03EB" w:rsidP="00747501">
      <w:pPr>
        <w:spacing w:line="276" w:lineRule="auto"/>
        <w:ind w:firstLine="709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3. Порядок проведения общественных обсуждений, публичных слушаний в отношении муниципальных правовых актов, вносящих изменения в предусмотренные пунктом 1 настоящего решения положения Правил </w:t>
      </w:r>
      <w:r w:rsidRPr="00747501">
        <w:rPr>
          <w:sz w:val="26"/>
          <w:szCs w:val="26"/>
        </w:rPr>
        <w:lastRenderedPageBreak/>
        <w:t>благоустройства и (или) положения Правил землепользований и застройки, регламентируется муниципальными правовыми актами в соответствии с Градостроительным кодексом Российской Федерации.</w:t>
      </w:r>
    </w:p>
    <w:p w:rsidR="009A03EB" w:rsidRPr="00747501" w:rsidRDefault="009A03EB" w:rsidP="00747501">
      <w:pPr>
        <w:pStyle w:val="20"/>
        <w:tabs>
          <w:tab w:val="left" w:pos="1200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747501">
        <w:rPr>
          <w:rFonts w:ascii="Times New Roman" w:hAnsi="Times New Roman" w:cs="Times New Roman"/>
          <w:sz w:val="26"/>
          <w:szCs w:val="26"/>
        </w:rPr>
        <w:t>4. Настоящее решение вступает в силу со дня его официального опубликования</w:t>
      </w:r>
      <w:r w:rsidR="0016244F" w:rsidRPr="00747501">
        <w:rPr>
          <w:rFonts w:ascii="Times New Roman" w:hAnsi="Times New Roman" w:cs="Times New Roman"/>
          <w:sz w:val="26"/>
          <w:szCs w:val="26"/>
        </w:rPr>
        <w:t>.</w:t>
      </w:r>
      <w:r w:rsidRPr="0074750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03EB" w:rsidRPr="00747501" w:rsidRDefault="009A03EB" w:rsidP="00747501">
      <w:pPr>
        <w:pStyle w:val="s1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5. Администрации </w:t>
      </w:r>
      <w:r w:rsidR="00B97B67" w:rsidRPr="00747501">
        <w:rPr>
          <w:bCs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747501">
        <w:rPr>
          <w:sz w:val="26"/>
          <w:szCs w:val="26"/>
        </w:rPr>
        <w:t xml:space="preserve"> обеспечить размещение настоящего решения на официальном сайте администрации </w:t>
      </w:r>
      <w:r w:rsidR="00B97B67" w:rsidRPr="00747501">
        <w:rPr>
          <w:bCs/>
          <w:sz w:val="26"/>
          <w:szCs w:val="26"/>
        </w:rPr>
        <w:t>муниципального района Клявлинский Самарской</w:t>
      </w:r>
      <w:r w:rsidRPr="00747501">
        <w:rPr>
          <w:i/>
          <w:iCs/>
          <w:sz w:val="26"/>
          <w:szCs w:val="26"/>
        </w:rPr>
        <w:t xml:space="preserve"> </w:t>
      </w:r>
      <w:r w:rsidRPr="00747501">
        <w:rPr>
          <w:sz w:val="26"/>
          <w:szCs w:val="26"/>
        </w:rPr>
        <w:t>в информационно-коммуникационной сети «Интернет»</w:t>
      </w:r>
      <w:r w:rsidR="00747501">
        <w:rPr>
          <w:sz w:val="26"/>
          <w:szCs w:val="26"/>
        </w:rPr>
        <w:t>.</w:t>
      </w:r>
    </w:p>
    <w:p w:rsidR="009A03EB" w:rsidRPr="00747501" w:rsidRDefault="009A03EB" w:rsidP="00747501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Председатель Собрания представителей </w:t>
      </w: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сельского поселения </w:t>
      </w:r>
      <w:proofErr w:type="gramStart"/>
      <w:r w:rsidRPr="00747501">
        <w:rPr>
          <w:sz w:val="26"/>
          <w:szCs w:val="26"/>
        </w:rPr>
        <w:t>Старый</w:t>
      </w:r>
      <w:proofErr w:type="gramEnd"/>
      <w:r w:rsidRPr="00747501">
        <w:rPr>
          <w:sz w:val="26"/>
          <w:szCs w:val="26"/>
        </w:rPr>
        <w:t xml:space="preserve"> Маклауш</w:t>
      </w: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муниципального района Клявлинский </w:t>
      </w: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Самарской области                                                                         А.Н. </w:t>
      </w:r>
      <w:proofErr w:type="gramStart"/>
      <w:r w:rsidRPr="00747501">
        <w:rPr>
          <w:sz w:val="26"/>
          <w:szCs w:val="26"/>
        </w:rPr>
        <w:t>Мартышкин</w:t>
      </w:r>
      <w:proofErr w:type="gramEnd"/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Глава сельского поселения </w:t>
      </w:r>
      <w:proofErr w:type="gramStart"/>
      <w:r w:rsidRPr="00747501">
        <w:rPr>
          <w:sz w:val="26"/>
          <w:szCs w:val="26"/>
        </w:rPr>
        <w:t>Старый</w:t>
      </w:r>
      <w:proofErr w:type="gramEnd"/>
      <w:r w:rsidRPr="00747501">
        <w:rPr>
          <w:sz w:val="26"/>
          <w:szCs w:val="26"/>
        </w:rPr>
        <w:t xml:space="preserve"> Маклауш  </w:t>
      </w:r>
      <w:r w:rsidRPr="00747501">
        <w:rPr>
          <w:sz w:val="26"/>
          <w:szCs w:val="26"/>
        </w:rPr>
        <w:tab/>
      </w:r>
      <w:r w:rsidRPr="00747501">
        <w:rPr>
          <w:sz w:val="26"/>
          <w:szCs w:val="26"/>
        </w:rPr>
        <w:tab/>
      </w: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 xml:space="preserve">муниципального района Клявлинский </w:t>
      </w:r>
    </w:p>
    <w:p w:rsidR="00B97B67" w:rsidRPr="00747501" w:rsidRDefault="00B97B67" w:rsidP="00747501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 w:rsidRPr="00747501">
        <w:rPr>
          <w:sz w:val="26"/>
          <w:szCs w:val="26"/>
        </w:rPr>
        <w:t>Самарской области</w:t>
      </w:r>
      <w:r w:rsidRPr="00747501">
        <w:rPr>
          <w:sz w:val="26"/>
          <w:szCs w:val="26"/>
        </w:rPr>
        <w:tab/>
      </w:r>
      <w:r w:rsidRPr="00747501">
        <w:rPr>
          <w:sz w:val="26"/>
          <w:szCs w:val="26"/>
        </w:rPr>
        <w:tab/>
      </w:r>
      <w:r w:rsidRPr="00747501">
        <w:rPr>
          <w:sz w:val="26"/>
          <w:szCs w:val="26"/>
        </w:rPr>
        <w:tab/>
      </w:r>
      <w:r w:rsidRPr="00747501">
        <w:rPr>
          <w:sz w:val="26"/>
          <w:szCs w:val="26"/>
        </w:rPr>
        <w:tab/>
        <w:t xml:space="preserve">                               В.Л. Михайлов</w:t>
      </w:r>
    </w:p>
    <w:p w:rsidR="009A03EB" w:rsidRPr="00747501" w:rsidRDefault="009A03EB" w:rsidP="00747501">
      <w:pPr>
        <w:tabs>
          <w:tab w:val="left" w:pos="1000"/>
          <w:tab w:val="left" w:pos="2552"/>
        </w:tabs>
        <w:spacing w:line="276" w:lineRule="auto"/>
        <w:jc w:val="both"/>
        <w:rPr>
          <w:sz w:val="26"/>
          <w:szCs w:val="26"/>
        </w:rPr>
      </w:pPr>
    </w:p>
    <w:sectPr w:rsidR="009A03EB" w:rsidRPr="00747501" w:rsidSect="00081AC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03EB"/>
    <w:rsid w:val="00081AC1"/>
    <w:rsid w:val="000D5B92"/>
    <w:rsid w:val="000F46AD"/>
    <w:rsid w:val="0014511E"/>
    <w:rsid w:val="0016244F"/>
    <w:rsid w:val="001A5337"/>
    <w:rsid w:val="00291350"/>
    <w:rsid w:val="003A0806"/>
    <w:rsid w:val="003B71FF"/>
    <w:rsid w:val="003E0925"/>
    <w:rsid w:val="00483A3A"/>
    <w:rsid w:val="004F3335"/>
    <w:rsid w:val="00585532"/>
    <w:rsid w:val="006C0185"/>
    <w:rsid w:val="006F55D1"/>
    <w:rsid w:val="007332CA"/>
    <w:rsid w:val="00747501"/>
    <w:rsid w:val="007524E8"/>
    <w:rsid w:val="00764EDB"/>
    <w:rsid w:val="008037AB"/>
    <w:rsid w:val="00830A75"/>
    <w:rsid w:val="009A03EB"/>
    <w:rsid w:val="009D2B94"/>
    <w:rsid w:val="00A20081"/>
    <w:rsid w:val="00A24516"/>
    <w:rsid w:val="00A726E1"/>
    <w:rsid w:val="00A8233A"/>
    <w:rsid w:val="00A86221"/>
    <w:rsid w:val="00AD0435"/>
    <w:rsid w:val="00B128F8"/>
    <w:rsid w:val="00B97B67"/>
    <w:rsid w:val="00BA79D1"/>
    <w:rsid w:val="00BE318D"/>
    <w:rsid w:val="00C406EE"/>
    <w:rsid w:val="00C62DA6"/>
    <w:rsid w:val="00C85853"/>
    <w:rsid w:val="00C92E7A"/>
    <w:rsid w:val="00D10022"/>
    <w:rsid w:val="00D27437"/>
    <w:rsid w:val="00EF23F9"/>
    <w:rsid w:val="00F9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8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8F70AD-909C-44D9-B565-1B5CCE0D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St.Maklaush</cp:lastModifiedBy>
  <cp:revision>31</cp:revision>
  <dcterms:created xsi:type="dcterms:W3CDTF">2021-08-13T07:09:00Z</dcterms:created>
  <dcterms:modified xsi:type="dcterms:W3CDTF">2021-09-13T03:58:00Z</dcterms:modified>
</cp:coreProperties>
</file>