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389" w:rsidRPr="00047389" w:rsidRDefault="00047389" w:rsidP="00047389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                           Приложение №1</w:t>
      </w:r>
    </w:p>
    <w:p w:rsidR="00047389" w:rsidRPr="00047389" w:rsidRDefault="00047389" w:rsidP="00047389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к Заключению Счетной палаты муниципального района </w:t>
      </w:r>
      <w:proofErr w:type="spellStart"/>
      <w:r w:rsidRPr="00047389">
        <w:rPr>
          <w:rFonts w:ascii="Times New Roman" w:hAnsi="Times New Roman"/>
          <w:color w:val="333333"/>
        </w:rPr>
        <w:t>Клявлинский</w:t>
      </w:r>
      <w:proofErr w:type="spellEnd"/>
      <w:r w:rsidRPr="00047389">
        <w:rPr>
          <w:rFonts w:ascii="Times New Roman" w:hAnsi="Times New Roman"/>
          <w:color w:val="333333"/>
        </w:rPr>
        <w:t xml:space="preserve"> Самарской области</w:t>
      </w:r>
    </w:p>
    <w:p w:rsidR="00047389" w:rsidRPr="00047389" w:rsidRDefault="00047389" w:rsidP="00047389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r>
        <w:rPr>
          <w:rFonts w:ascii="Times New Roman" w:hAnsi="Times New Roman"/>
          <w:color w:val="333333"/>
        </w:rPr>
        <w:t xml:space="preserve">Старый </w:t>
      </w:r>
      <w:proofErr w:type="spellStart"/>
      <w:r>
        <w:rPr>
          <w:rFonts w:ascii="Times New Roman" w:hAnsi="Times New Roman"/>
          <w:color w:val="333333"/>
        </w:rPr>
        <w:t>Маклауш</w:t>
      </w:r>
      <w:proofErr w:type="spellEnd"/>
      <w:r w:rsidRPr="00047389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Pr="00047389">
        <w:rPr>
          <w:rFonts w:ascii="Times New Roman" w:hAnsi="Times New Roman"/>
          <w:color w:val="333333"/>
        </w:rPr>
        <w:t>Клявлинский</w:t>
      </w:r>
      <w:proofErr w:type="spellEnd"/>
      <w:r w:rsidRPr="00047389">
        <w:rPr>
          <w:rFonts w:ascii="Times New Roman" w:hAnsi="Times New Roman"/>
          <w:color w:val="333333"/>
        </w:rPr>
        <w:t xml:space="preserve"> Самарской области за 2022 год»</w:t>
      </w:r>
    </w:p>
    <w:p w:rsidR="00047389" w:rsidRDefault="00047389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047389" w:rsidRDefault="00047389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bookmarkStart w:id="0" w:name="_GoBack"/>
      <w:bookmarkEnd w:id="0"/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</w:t>
      </w:r>
      <w:r w:rsidR="00002DDC">
        <w:rPr>
          <w:rFonts w:ascii="Times New Roman" w:hAnsi="Times New Roman"/>
          <w:b/>
          <w:color w:val="333333"/>
        </w:rPr>
        <w:t>–</w:t>
      </w:r>
      <w:r>
        <w:rPr>
          <w:rFonts w:ascii="Times New Roman" w:hAnsi="Times New Roman"/>
          <w:b/>
          <w:color w:val="333333"/>
        </w:rPr>
        <w:t xml:space="preserve"> </w:t>
      </w:r>
      <w:r w:rsidR="009736EC">
        <w:rPr>
          <w:rFonts w:ascii="Times New Roman" w:hAnsi="Times New Roman"/>
          <w:b/>
          <w:color w:val="333333"/>
        </w:rPr>
        <w:t xml:space="preserve">Администрации </w:t>
      </w:r>
      <w:r w:rsidR="00002DDC">
        <w:rPr>
          <w:rFonts w:ascii="Times New Roman" w:hAnsi="Times New Roman"/>
          <w:b/>
          <w:color w:val="333333"/>
        </w:rPr>
        <w:t xml:space="preserve">сельского поселения Старый </w:t>
      </w:r>
      <w:proofErr w:type="spellStart"/>
      <w:r w:rsidR="00002DDC">
        <w:rPr>
          <w:rFonts w:ascii="Times New Roman" w:hAnsi="Times New Roman"/>
          <w:b/>
          <w:color w:val="333333"/>
        </w:rPr>
        <w:t>Маклауш</w:t>
      </w:r>
      <w:proofErr w:type="spellEnd"/>
    </w:p>
    <w:p w:rsidR="00D26EA2" w:rsidRPr="00D26EA2" w:rsidRDefault="00D26EA2" w:rsidP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D66BB2">
        <w:rPr>
          <w:rFonts w:ascii="Times New Roman" w:hAnsi="Times New Roman"/>
          <w:color w:val="333333"/>
        </w:rPr>
        <w:t>13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3640FA" w:rsidRDefault="00A54C54" w:rsidP="00CE2558">
      <w:pPr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8F2D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</w:t>
      </w:r>
      <w:r w:rsidR="001C7BCB">
        <w:rPr>
          <w:rFonts w:ascii="Times New Roman" w:hAnsi="Times New Roman"/>
          <w:color w:val="333333"/>
        </w:rPr>
        <w:t>3</w:t>
      </w:r>
      <w:r w:rsidR="008F2DEB">
        <w:rPr>
          <w:rFonts w:ascii="Times New Roman" w:hAnsi="Times New Roman"/>
          <w:color w:val="333333"/>
        </w:rPr>
        <w:t>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процессе</w:t>
      </w:r>
      <w:r w:rsidR="00D82548">
        <w:rPr>
          <w:rFonts w:ascii="Times New Roman" w:hAnsi="Times New Roman"/>
        </w:rPr>
        <w:t xml:space="preserve"> в </w:t>
      </w:r>
      <w:r w:rsidR="006E223B">
        <w:rPr>
          <w:rFonts w:ascii="Times New Roman" w:hAnsi="Times New Roman"/>
        </w:rPr>
        <w:t xml:space="preserve">сельском  поселении Старый </w:t>
      </w:r>
      <w:proofErr w:type="spellStart"/>
      <w:r w:rsidR="006E223B">
        <w:rPr>
          <w:rFonts w:ascii="Times New Roman" w:hAnsi="Times New Roman"/>
        </w:rPr>
        <w:t>Маклауш</w:t>
      </w:r>
      <w:proofErr w:type="spellEnd"/>
      <w:r w:rsidR="006E223B">
        <w:rPr>
          <w:rFonts w:ascii="Times New Roman" w:hAnsi="Times New Roman"/>
        </w:rPr>
        <w:t xml:space="preserve">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6E223B">
        <w:rPr>
          <w:rFonts w:ascii="Times New Roman" w:hAnsi="Times New Roman"/>
          <w:spacing w:val="1"/>
        </w:rPr>
        <w:t xml:space="preserve">сельского поселения Старый  </w:t>
      </w:r>
      <w:proofErr w:type="spellStart"/>
      <w:r w:rsidR="006E223B">
        <w:rPr>
          <w:rFonts w:ascii="Times New Roman" w:hAnsi="Times New Roman"/>
          <w:spacing w:val="1"/>
        </w:rPr>
        <w:t>Маклауш</w:t>
      </w:r>
      <w:proofErr w:type="spellEnd"/>
      <w:r w:rsidR="006E223B">
        <w:rPr>
          <w:rFonts w:ascii="Times New Roman" w:hAnsi="Times New Roman"/>
          <w:spacing w:val="1"/>
        </w:rPr>
        <w:t xml:space="preserve">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6E223B">
        <w:rPr>
          <w:rFonts w:ascii="Times New Roman" w:hAnsi="Times New Roman"/>
          <w:spacing w:val="1"/>
        </w:rPr>
        <w:t>02</w:t>
      </w:r>
      <w:r w:rsidR="00B74472">
        <w:rPr>
          <w:rFonts w:ascii="Times New Roman" w:hAnsi="Times New Roman"/>
          <w:spacing w:val="1"/>
        </w:rPr>
        <w:t>.</w:t>
      </w:r>
      <w:r w:rsidR="006E223B">
        <w:rPr>
          <w:rFonts w:ascii="Times New Roman" w:hAnsi="Times New Roman"/>
          <w:spacing w:val="1"/>
        </w:rPr>
        <w:t>10</w:t>
      </w:r>
      <w:r w:rsidR="00B74472">
        <w:rPr>
          <w:rFonts w:ascii="Times New Roman" w:hAnsi="Times New Roman"/>
          <w:spacing w:val="1"/>
        </w:rPr>
        <w:t>.20</w:t>
      </w:r>
      <w:r w:rsidR="006E223B">
        <w:rPr>
          <w:rFonts w:ascii="Times New Roman" w:hAnsi="Times New Roman"/>
          <w:spacing w:val="1"/>
        </w:rPr>
        <w:t>17</w:t>
      </w:r>
      <w:r w:rsidR="00B74472">
        <w:rPr>
          <w:rFonts w:ascii="Times New Roman" w:hAnsi="Times New Roman"/>
          <w:spacing w:val="1"/>
        </w:rPr>
        <w:t xml:space="preserve">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6E223B">
        <w:rPr>
          <w:rFonts w:ascii="Times New Roman" w:hAnsi="Times New Roman"/>
          <w:spacing w:val="1"/>
        </w:rPr>
        <w:t>74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0F6E2B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>, пункт 1.</w:t>
      </w:r>
      <w:r w:rsidR="006D50C6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</w:t>
      </w:r>
      <w:r w:rsidR="003640FA">
        <w:t>023 год</w:t>
      </w:r>
      <w:r w:rsidR="00F03FEF">
        <w:t>.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</w:t>
      </w:r>
      <w:r w:rsidR="00034CE0">
        <w:rPr>
          <w:rFonts w:ascii="Times New Roman" w:hAnsi="Times New Roman"/>
          <w:color w:val="333333"/>
        </w:rPr>
        <w:t>–</w:t>
      </w:r>
      <w:r w:rsidR="00A54C54">
        <w:rPr>
          <w:rFonts w:ascii="Times New Roman" w:hAnsi="Times New Roman"/>
          <w:color w:val="333333"/>
        </w:rPr>
        <w:t xml:space="preserve"> </w:t>
      </w:r>
      <w:r w:rsidR="00044021">
        <w:rPr>
          <w:rFonts w:ascii="Times New Roman" w:hAnsi="Times New Roman"/>
          <w:color w:val="333333"/>
        </w:rPr>
        <w:t>Администрация с</w:t>
      </w:r>
      <w:r w:rsidR="00034CE0">
        <w:rPr>
          <w:rFonts w:ascii="Times New Roman" w:hAnsi="Times New Roman"/>
          <w:color w:val="333333"/>
        </w:rPr>
        <w:t xml:space="preserve">ельского поселения Старый </w:t>
      </w:r>
      <w:proofErr w:type="spellStart"/>
      <w:r w:rsidR="00034CE0">
        <w:rPr>
          <w:rFonts w:ascii="Times New Roman" w:hAnsi="Times New Roman"/>
          <w:color w:val="333333"/>
        </w:rPr>
        <w:t>Маклауш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</w:t>
      </w:r>
      <w:r w:rsidR="00A205D2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76B27">
        <w:rPr>
          <w:rFonts w:ascii="Times New Roman" w:hAnsi="Times New Roman"/>
          <w:color w:val="333333"/>
        </w:rPr>
        <w:t>Администрация с</w:t>
      </w:r>
      <w:r w:rsidR="00A205D2">
        <w:rPr>
          <w:rFonts w:ascii="Times New Roman" w:hAnsi="Times New Roman"/>
          <w:color w:val="333333"/>
        </w:rPr>
        <w:t>ельско</w:t>
      </w:r>
      <w:r w:rsidR="00776B27">
        <w:rPr>
          <w:rFonts w:ascii="Times New Roman" w:hAnsi="Times New Roman"/>
          <w:color w:val="333333"/>
        </w:rPr>
        <w:t>го</w:t>
      </w:r>
      <w:r w:rsidR="00A205D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A205D2">
        <w:rPr>
          <w:rFonts w:ascii="Times New Roman" w:hAnsi="Times New Roman"/>
          <w:color w:val="333333"/>
        </w:rPr>
        <w:t xml:space="preserve"> Старый </w:t>
      </w:r>
      <w:proofErr w:type="spellStart"/>
      <w:r w:rsidR="00A205D2">
        <w:rPr>
          <w:rFonts w:ascii="Times New Roman" w:hAnsi="Times New Roman"/>
          <w:color w:val="333333"/>
        </w:rPr>
        <w:t>Маклауш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области»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094FE2">
        <w:rPr>
          <w:rFonts w:ascii="Times New Roman" w:hAnsi="Times New Roman"/>
          <w:color w:val="333333"/>
        </w:rPr>
        <w:t xml:space="preserve">- </w:t>
      </w:r>
      <w:r w:rsidR="00776B27">
        <w:rPr>
          <w:rFonts w:ascii="Times New Roman" w:hAnsi="Times New Roman"/>
          <w:color w:val="333333"/>
        </w:rPr>
        <w:t xml:space="preserve">Администрация </w:t>
      </w:r>
      <w:r w:rsidR="00094FE2">
        <w:rPr>
          <w:rFonts w:ascii="Times New Roman" w:hAnsi="Times New Roman"/>
          <w:color w:val="333333"/>
        </w:rPr>
        <w:t>сельско</w:t>
      </w:r>
      <w:r w:rsidR="00776B27">
        <w:rPr>
          <w:rFonts w:ascii="Times New Roman" w:hAnsi="Times New Roman"/>
          <w:color w:val="333333"/>
        </w:rPr>
        <w:t>го</w:t>
      </w:r>
      <w:r w:rsidR="00094FE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094FE2">
        <w:rPr>
          <w:rFonts w:ascii="Times New Roman" w:hAnsi="Times New Roman"/>
          <w:color w:val="333333"/>
        </w:rPr>
        <w:t xml:space="preserve"> Старый </w:t>
      </w:r>
      <w:proofErr w:type="spellStart"/>
      <w:r w:rsidR="00094FE2">
        <w:rPr>
          <w:rFonts w:ascii="Times New Roman" w:hAnsi="Times New Roman"/>
          <w:color w:val="333333"/>
        </w:rPr>
        <w:t>Маклауш</w:t>
      </w:r>
      <w:proofErr w:type="spellEnd"/>
      <w:r w:rsidR="00DD2C74">
        <w:rPr>
          <w:rFonts w:ascii="Times New Roman" w:hAnsi="Times New Roman"/>
          <w:color w:val="333333"/>
        </w:rPr>
        <w:t xml:space="preserve">, сельское поселение Старый </w:t>
      </w:r>
      <w:proofErr w:type="spellStart"/>
      <w:r w:rsidR="00DD2C74">
        <w:rPr>
          <w:rFonts w:ascii="Times New Roman" w:hAnsi="Times New Roman"/>
          <w:color w:val="333333"/>
        </w:rPr>
        <w:t>Маклауш</w:t>
      </w:r>
      <w:proofErr w:type="spellEnd"/>
      <w:r w:rsidR="004C4977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lastRenderedPageBreak/>
        <w:t>Адрес проверяемого объекта</w:t>
      </w:r>
      <w:r>
        <w:rPr>
          <w:rFonts w:ascii="Times New Roman" w:hAnsi="Times New Roman"/>
          <w:color w:val="333333"/>
        </w:rPr>
        <w:t>: 4469</w:t>
      </w:r>
      <w:r w:rsidR="00AA5130">
        <w:rPr>
          <w:rFonts w:ascii="Times New Roman" w:hAnsi="Times New Roman"/>
          <w:color w:val="333333"/>
        </w:rPr>
        <w:t>4</w:t>
      </w:r>
      <w:r>
        <w:rPr>
          <w:rFonts w:ascii="Times New Roman" w:hAnsi="Times New Roman"/>
          <w:color w:val="333333"/>
        </w:rPr>
        <w:t xml:space="preserve">0,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</w:t>
      </w:r>
      <w:r w:rsidR="00AA5130">
        <w:rPr>
          <w:rFonts w:ascii="Times New Roman" w:hAnsi="Times New Roman"/>
          <w:color w:val="333333"/>
        </w:rPr>
        <w:t>с.</w:t>
      </w:r>
      <w:r>
        <w:rPr>
          <w:rFonts w:ascii="Times New Roman" w:hAnsi="Times New Roman"/>
          <w:color w:val="333333"/>
        </w:rPr>
        <w:t xml:space="preserve"> </w:t>
      </w:r>
      <w:r w:rsidR="00AA5130">
        <w:rPr>
          <w:rFonts w:ascii="Times New Roman" w:hAnsi="Times New Roman"/>
          <w:color w:val="333333"/>
        </w:rPr>
        <w:t xml:space="preserve">Старый </w:t>
      </w:r>
      <w:proofErr w:type="spellStart"/>
      <w:r w:rsidR="00AA5130">
        <w:rPr>
          <w:rFonts w:ascii="Times New Roman" w:hAnsi="Times New Roman"/>
          <w:color w:val="333333"/>
        </w:rPr>
        <w:t>Маклауш</w:t>
      </w:r>
      <w:proofErr w:type="spellEnd"/>
      <w:r w:rsidR="00AA5130">
        <w:rPr>
          <w:rFonts w:ascii="Times New Roman" w:hAnsi="Times New Roman"/>
          <w:color w:val="333333"/>
        </w:rPr>
        <w:t>, ул. Почтовая, дом 24.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346C00" w:rsidRPr="002D2F1B" w:rsidRDefault="00032C23">
      <w:pPr>
        <w:ind w:firstLine="539"/>
        <w:jc w:val="both"/>
        <w:rPr>
          <w:rFonts w:ascii="Times New Roman" w:hAnsi="Times New Roman"/>
          <w:color w:val="333333"/>
        </w:rPr>
      </w:pPr>
      <w:r w:rsidRPr="002D2F1B">
        <w:rPr>
          <w:rFonts w:ascii="Times New Roman" w:hAnsi="Times New Roman"/>
          <w:color w:val="333333"/>
        </w:rPr>
        <w:t xml:space="preserve">Руководитель - </w:t>
      </w:r>
      <w:r w:rsidR="00F5401F" w:rsidRPr="002D2F1B">
        <w:rPr>
          <w:rFonts w:ascii="Times New Roman" w:hAnsi="Times New Roman"/>
          <w:color w:val="333333"/>
        </w:rPr>
        <w:t xml:space="preserve">Глава сельского поселения Старый </w:t>
      </w:r>
      <w:proofErr w:type="spellStart"/>
      <w:r w:rsidR="00F5401F" w:rsidRPr="002D2F1B">
        <w:rPr>
          <w:rFonts w:ascii="Times New Roman" w:hAnsi="Times New Roman"/>
          <w:color w:val="333333"/>
        </w:rPr>
        <w:t>Маклауш</w:t>
      </w:r>
      <w:proofErr w:type="spellEnd"/>
      <w:r w:rsidR="00F5401F" w:rsidRPr="002D2F1B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F5401F" w:rsidRPr="002D2F1B">
        <w:rPr>
          <w:rFonts w:ascii="Times New Roman" w:hAnsi="Times New Roman"/>
          <w:color w:val="333333"/>
        </w:rPr>
        <w:t>Клявлинский</w:t>
      </w:r>
      <w:proofErr w:type="spellEnd"/>
      <w:r w:rsidR="00F5401F" w:rsidRPr="002D2F1B">
        <w:rPr>
          <w:rFonts w:ascii="Times New Roman" w:hAnsi="Times New Roman"/>
          <w:color w:val="333333"/>
        </w:rPr>
        <w:t xml:space="preserve"> Самарской области</w:t>
      </w:r>
      <w:r w:rsidR="00822E5E" w:rsidRPr="002D2F1B">
        <w:rPr>
          <w:rFonts w:ascii="Times New Roman" w:hAnsi="Times New Roman"/>
          <w:color w:val="333333"/>
        </w:rPr>
        <w:t xml:space="preserve"> </w:t>
      </w:r>
      <w:r w:rsidRPr="002D2F1B">
        <w:rPr>
          <w:rFonts w:ascii="Times New Roman" w:hAnsi="Times New Roman"/>
          <w:color w:val="333333"/>
        </w:rPr>
        <w:t xml:space="preserve">с 29.10.2020 года </w:t>
      </w:r>
      <w:r w:rsidR="00346C00" w:rsidRPr="002D2F1B">
        <w:rPr>
          <w:rFonts w:ascii="Times New Roman" w:hAnsi="Times New Roman"/>
          <w:color w:val="333333"/>
        </w:rPr>
        <w:t>Михайлов В.Л.</w:t>
      </w:r>
      <w:r w:rsidR="00C370A5" w:rsidRPr="002D2F1B">
        <w:t xml:space="preserve"> </w:t>
      </w:r>
      <w:r w:rsidR="003B288B" w:rsidRPr="002D2F1B">
        <w:t>(назначен на должность</w:t>
      </w:r>
      <w:r w:rsidR="00C370A5" w:rsidRPr="002D2F1B">
        <w:rPr>
          <w:rFonts w:ascii="Times New Roman" w:hAnsi="Times New Roman"/>
          <w:color w:val="333333"/>
        </w:rPr>
        <w:t xml:space="preserve"> на основании </w:t>
      </w:r>
      <w:r w:rsidR="00AF028A" w:rsidRPr="002D2F1B">
        <w:rPr>
          <w:rFonts w:ascii="Times New Roman" w:hAnsi="Times New Roman"/>
          <w:color w:val="333333"/>
        </w:rPr>
        <w:t>решения собрания представ</w:t>
      </w:r>
      <w:r w:rsidR="002354A9" w:rsidRPr="002D2F1B">
        <w:rPr>
          <w:rFonts w:ascii="Times New Roman" w:hAnsi="Times New Roman"/>
          <w:color w:val="333333"/>
        </w:rPr>
        <w:t>и</w:t>
      </w:r>
      <w:r w:rsidR="00AF028A" w:rsidRPr="002D2F1B">
        <w:rPr>
          <w:rFonts w:ascii="Times New Roman" w:hAnsi="Times New Roman"/>
          <w:color w:val="333333"/>
        </w:rPr>
        <w:t xml:space="preserve">телей сельского поселения Старый </w:t>
      </w:r>
      <w:proofErr w:type="spellStart"/>
      <w:r w:rsidR="00AF028A" w:rsidRPr="002D2F1B">
        <w:rPr>
          <w:rFonts w:ascii="Times New Roman" w:hAnsi="Times New Roman"/>
          <w:color w:val="333333"/>
        </w:rPr>
        <w:t>Маклауш</w:t>
      </w:r>
      <w:proofErr w:type="spellEnd"/>
      <w:r w:rsidR="00AF028A" w:rsidRPr="002D2F1B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AF028A" w:rsidRPr="002D2F1B">
        <w:rPr>
          <w:rFonts w:ascii="Times New Roman" w:hAnsi="Times New Roman"/>
          <w:color w:val="333333"/>
        </w:rPr>
        <w:t>Клявлинский</w:t>
      </w:r>
      <w:proofErr w:type="spellEnd"/>
      <w:r w:rsidR="00AF028A" w:rsidRPr="002D2F1B">
        <w:rPr>
          <w:rFonts w:ascii="Times New Roman" w:hAnsi="Times New Roman"/>
          <w:color w:val="333333"/>
        </w:rPr>
        <w:t xml:space="preserve"> Самарской области от</w:t>
      </w:r>
      <w:r w:rsidR="00C370A5" w:rsidRPr="002D2F1B">
        <w:rPr>
          <w:rFonts w:ascii="Times New Roman" w:hAnsi="Times New Roman"/>
          <w:color w:val="333333"/>
        </w:rPr>
        <w:t xml:space="preserve"> </w:t>
      </w:r>
      <w:r w:rsidRPr="002D2F1B">
        <w:rPr>
          <w:rFonts w:ascii="Times New Roman" w:hAnsi="Times New Roman"/>
          <w:color w:val="333333"/>
        </w:rPr>
        <w:t>29</w:t>
      </w:r>
      <w:r w:rsidR="00C370A5" w:rsidRPr="002D2F1B">
        <w:rPr>
          <w:rFonts w:ascii="Times New Roman" w:hAnsi="Times New Roman"/>
          <w:color w:val="333333"/>
        </w:rPr>
        <w:t>.</w:t>
      </w:r>
      <w:r w:rsidR="00AF028A" w:rsidRPr="002D2F1B">
        <w:rPr>
          <w:rFonts w:ascii="Times New Roman" w:hAnsi="Times New Roman"/>
          <w:color w:val="333333"/>
        </w:rPr>
        <w:t>10</w:t>
      </w:r>
      <w:r w:rsidR="00C370A5" w:rsidRPr="002D2F1B">
        <w:rPr>
          <w:rFonts w:ascii="Times New Roman" w:hAnsi="Times New Roman"/>
          <w:color w:val="333333"/>
        </w:rPr>
        <w:t>.20</w:t>
      </w:r>
      <w:r w:rsidR="00AF028A" w:rsidRPr="002D2F1B">
        <w:rPr>
          <w:rFonts w:ascii="Times New Roman" w:hAnsi="Times New Roman"/>
          <w:color w:val="333333"/>
        </w:rPr>
        <w:t>20</w:t>
      </w:r>
      <w:r w:rsidR="00C370A5" w:rsidRPr="002D2F1B">
        <w:rPr>
          <w:rFonts w:ascii="Times New Roman" w:hAnsi="Times New Roman"/>
          <w:color w:val="333333"/>
        </w:rPr>
        <w:t>г. №</w:t>
      </w:r>
      <w:r w:rsidR="00AF028A" w:rsidRPr="002D2F1B">
        <w:rPr>
          <w:rFonts w:ascii="Times New Roman" w:hAnsi="Times New Roman"/>
          <w:color w:val="333333"/>
        </w:rPr>
        <w:t xml:space="preserve"> 14)</w:t>
      </w:r>
      <w:r w:rsidR="00C370A5" w:rsidRPr="002D2F1B">
        <w:rPr>
          <w:rFonts w:ascii="Times New Roman" w:hAnsi="Times New Roman"/>
          <w:color w:val="333333"/>
        </w:rPr>
        <w:t>.</w:t>
      </w:r>
    </w:p>
    <w:p w:rsidR="004B4EDF" w:rsidRPr="002D2F1B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2D2F1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FD3422" w:rsidRDefault="00E0004E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2D2F1B">
        <w:rPr>
          <w:rFonts w:ascii="Times New Roman" w:hAnsi="Times New Roman"/>
          <w:color w:val="333333"/>
        </w:rPr>
        <w:t xml:space="preserve">Обязанности по бухгалтерскому обслуживанию </w:t>
      </w:r>
      <w:r w:rsidR="0034678C" w:rsidRPr="002D2F1B">
        <w:rPr>
          <w:rFonts w:ascii="Times New Roman" w:hAnsi="Times New Roman"/>
          <w:color w:val="333333"/>
        </w:rPr>
        <w:t xml:space="preserve">Администрации </w:t>
      </w:r>
      <w:r w:rsidRPr="002D2F1B">
        <w:rPr>
          <w:rFonts w:ascii="Times New Roman" w:hAnsi="Times New Roman"/>
          <w:color w:val="333333"/>
        </w:rPr>
        <w:t>сельского поселения</w:t>
      </w:r>
      <w:r w:rsidR="004E2892" w:rsidRPr="002D2F1B">
        <w:rPr>
          <w:rFonts w:ascii="Times New Roman" w:hAnsi="Times New Roman"/>
          <w:color w:val="333333"/>
        </w:rPr>
        <w:t xml:space="preserve"> </w:t>
      </w:r>
      <w:r w:rsidRPr="002D2F1B">
        <w:rPr>
          <w:rFonts w:ascii="Times New Roman" w:hAnsi="Times New Roman"/>
          <w:color w:val="333333"/>
        </w:rPr>
        <w:t xml:space="preserve">Старый </w:t>
      </w:r>
      <w:proofErr w:type="spellStart"/>
      <w:r w:rsidRPr="002D2F1B">
        <w:rPr>
          <w:rFonts w:ascii="Times New Roman" w:hAnsi="Times New Roman"/>
          <w:color w:val="333333"/>
        </w:rPr>
        <w:t>Маклауш</w:t>
      </w:r>
      <w:proofErr w:type="spellEnd"/>
      <w:r w:rsidRPr="002D2F1B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Pr="002D2F1B">
        <w:rPr>
          <w:rFonts w:ascii="Times New Roman" w:hAnsi="Times New Roman"/>
          <w:color w:val="333333"/>
        </w:rPr>
        <w:t>Клявлинский</w:t>
      </w:r>
      <w:proofErr w:type="spellEnd"/>
      <w:r w:rsidRPr="002D2F1B">
        <w:rPr>
          <w:rFonts w:ascii="Times New Roman" w:hAnsi="Times New Roman"/>
          <w:color w:val="333333"/>
        </w:rPr>
        <w:t xml:space="preserve"> Самарской области возложены на главного специалиста отдела учета и отчетности (бухгалтерии</w:t>
      </w:r>
      <w:r w:rsidRPr="00E0004E">
        <w:rPr>
          <w:rFonts w:ascii="Times New Roman" w:hAnsi="Times New Roman"/>
          <w:color w:val="333333"/>
        </w:rPr>
        <w:t xml:space="preserve">) </w:t>
      </w:r>
      <w:r w:rsidR="007777C0">
        <w:rPr>
          <w:rFonts w:ascii="Times New Roman" w:hAnsi="Times New Roman"/>
          <w:color w:val="333333"/>
        </w:rPr>
        <w:t xml:space="preserve">Муниципального казенного учреждения «Управление финансами муниципального района </w:t>
      </w:r>
      <w:proofErr w:type="spellStart"/>
      <w:r w:rsidR="007777C0">
        <w:rPr>
          <w:rFonts w:ascii="Times New Roman" w:hAnsi="Times New Roman"/>
          <w:color w:val="333333"/>
        </w:rPr>
        <w:t>Клявлинский</w:t>
      </w:r>
      <w:proofErr w:type="spellEnd"/>
      <w:r w:rsidR="007777C0">
        <w:rPr>
          <w:rFonts w:ascii="Times New Roman" w:hAnsi="Times New Roman"/>
          <w:color w:val="333333"/>
        </w:rPr>
        <w:t xml:space="preserve"> Самарской области» </w:t>
      </w:r>
      <w:r w:rsidR="007E3A2C">
        <w:rPr>
          <w:rFonts w:ascii="Times New Roman" w:hAnsi="Times New Roman"/>
          <w:color w:val="333333"/>
        </w:rPr>
        <w:t xml:space="preserve">(далее МКУ «УФ муниципального района </w:t>
      </w:r>
      <w:proofErr w:type="spellStart"/>
      <w:r w:rsidR="007E3A2C">
        <w:rPr>
          <w:rFonts w:ascii="Times New Roman" w:hAnsi="Times New Roman"/>
          <w:color w:val="333333"/>
        </w:rPr>
        <w:t>Клявлинский</w:t>
      </w:r>
      <w:proofErr w:type="spellEnd"/>
      <w:r w:rsidR="007E3A2C">
        <w:rPr>
          <w:rFonts w:ascii="Times New Roman" w:hAnsi="Times New Roman"/>
          <w:color w:val="333333"/>
        </w:rPr>
        <w:t xml:space="preserve">») </w:t>
      </w:r>
      <w:r w:rsidRPr="00E0004E">
        <w:rPr>
          <w:rFonts w:ascii="Times New Roman" w:hAnsi="Times New Roman"/>
          <w:color w:val="333333"/>
        </w:rPr>
        <w:t xml:space="preserve">Андрееву Г.С. на основании приказа от 29 декабря 2017 г. № 185. </w:t>
      </w:r>
    </w:p>
    <w:p w:rsidR="00FD3422" w:rsidRDefault="00FD3422" w:rsidP="00FD3422">
      <w:pPr>
        <w:ind w:firstLine="539"/>
        <w:jc w:val="both"/>
        <w:rPr>
          <w:rFonts w:ascii="Times New Roman" w:hAnsi="Times New Roman"/>
          <w:color w:val="333333"/>
        </w:rPr>
      </w:pPr>
      <w:r w:rsidRPr="00FD3422">
        <w:rPr>
          <w:rFonts w:ascii="Times New Roman" w:hAnsi="Times New Roman"/>
          <w:color w:val="333333"/>
        </w:rPr>
        <w:t xml:space="preserve">Андреева Г.С. обладает правом второй подписи, принята на должность на основании приказа МКУ «УФ муниципального района </w:t>
      </w:r>
      <w:proofErr w:type="spellStart"/>
      <w:r w:rsidRPr="00FD3422">
        <w:rPr>
          <w:rFonts w:ascii="Times New Roman" w:hAnsi="Times New Roman"/>
          <w:color w:val="333333"/>
        </w:rPr>
        <w:t>Клявлинский</w:t>
      </w:r>
      <w:proofErr w:type="spellEnd"/>
      <w:r w:rsidRPr="00FD3422">
        <w:rPr>
          <w:rFonts w:ascii="Times New Roman" w:hAnsi="Times New Roman"/>
          <w:color w:val="333333"/>
        </w:rPr>
        <w:t>» от 02.06.2011г. №44.</w:t>
      </w:r>
    </w:p>
    <w:p w:rsidR="007E59FD" w:rsidRDefault="007E59FD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7E59FD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Pr="007E59FD">
        <w:rPr>
          <w:rFonts w:ascii="Times New Roman" w:hAnsi="Times New Roman"/>
          <w:color w:val="333333"/>
        </w:rPr>
        <w:t>Клявлинский</w:t>
      </w:r>
      <w:proofErr w:type="spellEnd"/>
      <w:r w:rsidRPr="007E59FD">
        <w:rPr>
          <w:rFonts w:ascii="Times New Roman" w:hAnsi="Times New Roman"/>
          <w:color w:val="333333"/>
        </w:rPr>
        <w:t>»</w:t>
      </w:r>
      <w:r>
        <w:rPr>
          <w:rFonts w:ascii="Times New Roman" w:hAnsi="Times New Roman"/>
          <w:color w:val="333333"/>
        </w:rPr>
        <w:t xml:space="preserve"> с </w:t>
      </w:r>
      <w:r w:rsidRPr="007E59FD">
        <w:rPr>
          <w:rFonts w:ascii="Times New Roman" w:hAnsi="Times New Roman"/>
          <w:color w:val="333333"/>
        </w:rPr>
        <w:t>Администраци</w:t>
      </w:r>
      <w:r w:rsidR="002D2F1B">
        <w:rPr>
          <w:rFonts w:ascii="Times New Roman" w:hAnsi="Times New Roman"/>
          <w:color w:val="333333"/>
        </w:rPr>
        <w:t>ей</w:t>
      </w:r>
      <w:r w:rsidRPr="007E59FD">
        <w:rPr>
          <w:rFonts w:ascii="Times New Roman" w:hAnsi="Times New Roman"/>
          <w:color w:val="333333"/>
        </w:rPr>
        <w:t xml:space="preserve"> сельского поселения Старый </w:t>
      </w:r>
      <w:proofErr w:type="spellStart"/>
      <w:r w:rsidRPr="007E59FD">
        <w:rPr>
          <w:rFonts w:ascii="Times New Roman" w:hAnsi="Times New Roman"/>
          <w:color w:val="333333"/>
        </w:rPr>
        <w:t>Маклауш</w:t>
      </w:r>
      <w:proofErr w:type="spellEnd"/>
      <w:r w:rsidRPr="007E59F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заключен договор от 14.11.2011г. № 8 на бухгалтерское обслуживание финансово-хозяйственной деятельности Администрации сельского поселения Старый </w:t>
      </w:r>
      <w:proofErr w:type="spellStart"/>
      <w:r>
        <w:rPr>
          <w:rFonts w:ascii="Times New Roman" w:hAnsi="Times New Roman"/>
          <w:color w:val="333333"/>
        </w:rPr>
        <w:t>Маклауш</w:t>
      </w:r>
      <w:proofErr w:type="spellEnd"/>
      <w:r>
        <w:rPr>
          <w:rFonts w:ascii="Times New Roman" w:hAnsi="Times New Roman"/>
          <w:color w:val="333333"/>
        </w:rPr>
        <w:t>, в том числе ведение бухгалтерского и налогового учета и отчетности.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7151D0">
        <w:rPr>
          <w:rFonts w:ascii="Times New Roman" w:hAnsi="Times New Roman"/>
          <w:color w:val="333333"/>
        </w:rPr>
        <w:t xml:space="preserve">  </w:t>
      </w:r>
      <w:r w:rsidR="00FD3422" w:rsidRPr="00FD3422">
        <w:rPr>
          <w:rFonts w:ascii="Times New Roman" w:hAnsi="Times New Roman"/>
          <w:color w:val="333333"/>
        </w:rPr>
        <w:t xml:space="preserve">Глава сельского поселения Старый </w:t>
      </w:r>
      <w:proofErr w:type="spellStart"/>
      <w:r w:rsidR="00FD3422" w:rsidRPr="00FD3422">
        <w:rPr>
          <w:rFonts w:ascii="Times New Roman" w:hAnsi="Times New Roman"/>
          <w:color w:val="333333"/>
        </w:rPr>
        <w:t>Маклауш</w:t>
      </w:r>
      <w:proofErr w:type="spellEnd"/>
      <w:r w:rsidR="00FD3422" w:rsidRPr="00FD3422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FD3422" w:rsidRPr="00FD3422">
        <w:rPr>
          <w:rFonts w:ascii="Times New Roman" w:hAnsi="Times New Roman"/>
          <w:color w:val="333333"/>
        </w:rPr>
        <w:t>Клявлинский</w:t>
      </w:r>
      <w:proofErr w:type="spellEnd"/>
      <w:r w:rsidR="00FD3422" w:rsidRPr="00FD3422">
        <w:rPr>
          <w:rFonts w:ascii="Times New Roman" w:hAnsi="Times New Roman"/>
          <w:color w:val="333333"/>
        </w:rPr>
        <w:t xml:space="preserve"> Самарской области - Михайлов В.Л.</w:t>
      </w:r>
    </w:p>
    <w:p w:rsidR="00340FB6" w:rsidRDefault="00946883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  Главный </w:t>
      </w:r>
      <w:r w:rsidR="00E324CF">
        <w:rPr>
          <w:rFonts w:ascii="Times New Roman" w:hAnsi="Times New Roman"/>
          <w:color w:val="333333"/>
        </w:rPr>
        <w:t>специалист</w:t>
      </w:r>
      <w:r>
        <w:rPr>
          <w:rFonts w:ascii="Times New Roman" w:hAnsi="Times New Roman"/>
          <w:color w:val="333333"/>
        </w:rPr>
        <w:t xml:space="preserve">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r w:rsidR="00FD3422">
        <w:rPr>
          <w:rFonts w:ascii="Times New Roman" w:hAnsi="Times New Roman"/>
          <w:color w:val="333333"/>
        </w:rPr>
        <w:t>Андреева Г.С.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</w:t>
      </w:r>
      <w:r w:rsidR="00D563E8">
        <w:rPr>
          <w:rFonts w:ascii="Times New Roman" w:hAnsi="Times New Roman"/>
        </w:rPr>
        <w:t>327</w:t>
      </w:r>
      <w:r>
        <w:rPr>
          <w:rFonts w:ascii="Times New Roman" w:hAnsi="Times New Roman"/>
        </w:rPr>
        <w:t>.</w:t>
      </w:r>
    </w:p>
    <w:p w:rsidR="008A33DC" w:rsidRPr="008A33DC" w:rsidRDefault="008A33DC" w:rsidP="00C42385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статьи </w:t>
      </w:r>
      <w:r w:rsidR="00FE37D5">
        <w:rPr>
          <w:rFonts w:ascii="Times New Roman" w:hAnsi="Times New Roman"/>
        </w:rPr>
        <w:t>34</w:t>
      </w:r>
      <w:r w:rsidRPr="008A33DC">
        <w:rPr>
          <w:rFonts w:ascii="Times New Roman" w:hAnsi="Times New Roman"/>
        </w:rPr>
        <w:t xml:space="preserve"> </w:t>
      </w:r>
      <w:r w:rsidR="001E20BF" w:rsidRPr="001E20BF">
        <w:rPr>
          <w:rFonts w:ascii="Times New Roman" w:hAnsi="Times New Roman"/>
        </w:rPr>
        <w:t>Положени</w:t>
      </w:r>
      <w:r w:rsidR="00FE37D5">
        <w:rPr>
          <w:rFonts w:ascii="Times New Roman" w:hAnsi="Times New Roman"/>
        </w:rPr>
        <w:t>я</w:t>
      </w:r>
      <w:r w:rsidR="001E20BF" w:rsidRPr="001E20BF">
        <w:rPr>
          <w:rFonts w:ascii="Times New Roman" w:hAnsi="Times New Roman"/>
        </w:rPr>
        <w:t xml:space="preserve"> о бюджетном процессе </w:t>
      </w:r>
      <w:r w:rsidRPr="008A33DC">
        <w:rPr>
          <w:rFonts w:ascii="Times New Roman" w:hAnsi="Times New Roman"/>
        </w:rPr>
        <w:t xml:space="preserve">годовая бюджетная отчетность представляется для </w:t>
      </w:r>
      <w:r w:rsidR="00F53DC1">
        <w:rPr>
          <w:rFonts w:ascii="Times New Roman" w:hAnsi="Times New Roman"/>
        </w:rPr>
        <w:t>проведения</w:t>
      </w:r>
      <w:r w:rsidRPr="008A33DC">
        <w:rPr>
          <w:rFonts w:ascii="Times New Roman" w:hAnsi="Times New Roman"/>
        </w:rPr>
        <w:t xml:space="preserve"> внешней проверки в </w:t>
      </w:r>
      <w:r w:rsidR="001E20BF">
        <w:rPr>
          <w:rFonts w:ascii="Times New Roman" w:hAnsi="Times New Roman"/>
        </w:rPr>
        <w:t>контрольно-счетный орган не позднее 01 апреля текущего финансового года</w:t>
      </w:r>
      <w:r w:rsidRPr="008A33DC">
        <w:rPr>
          <w:rFonts w:ascii="Times New Roman" w:hAnsi="Times New Roman"/>
        </w:rPr>
        <w:t>.</w:t>
      </w:r>
    </w:p>
    <w:p w:rsidR="008A33DC" w:rsidRPr="003875AB" w:rsidRDefault="00C42385" w:rsidP="00160FF8">
      <w:pPr>
        <w:tabs>
          <w:tab w:val="left" w:pos="567"/>
        </w:tabs>
        <w:jc w:val="both"/>
        <w:rPr>
          <w:rFonts w:ascii="Times New Roman" w:hAnsi="Times New Roman"/>
        </w:rPr>
      </w:pPr>
      <w:r w:rsidRPr="00160FF8">
        <w:rPr>
          <w:rFonts w:ascii="Times New Roman" w:hAnsi="Times New Roman"/>
          <w:b/>
        </w:rPr>
        <w:t xml:space="preserve">         </w:t>
      </w:r>
      <w:r w:rsidR="008A33DC" w:rsidRPr="003875AB">
        <w:rPr>
          <w:rFonts w:ascii="Times New Roman" w:hAnsi="Times New Roman"/>
        </w:rPr>
        <w:t xml:space="preserve">Годовая бюджетная отчетность </w:t>
      </w:r>
      <w:r w:rsidR="00AC7ED4" w:rsidRPr="003875AB">
        <w:rPr>
          <w:rFonts w:ascii="Times New Roman" w:hAnsi="Times New Roman"/>
        </w:rPr>
        <w:t xml:space="preserve">представлена </w:t>
      </w:r>
      <w:r w:rsidR="00F17A7E">
        <w:rPr>
          <w:rFonts w:ascii="Times New Roman" w:hAnsi="Times New Roman"/>
        </w:rPr>
        <w:t xml:space="preserve">Администрацией </w:t>
      </w:r>
      <w:r w:rsidR="00AC7ED4" w:rsidRPr="003875AB">
        <w:rPr>
          <w:rFonts w:ascii="Times New Roman" w:hAnsi="Times New Roman"/>
        </w:rPr>
        <w:t>с</w:t>
      </w:r>
      <w:r w:rsidR="007B66FE" w:rsidRPr="003875AB">
        <w:rPr>
          <w:rFonts w:ascii="Times New Roman" w:hAnsi="Times New Roman"/>
        </w:rPr>
        <w:t>ельск</w:t>
      </w:r>
      <w:r w:rsidR="00F17A7E">
        <w:rPr>
          <w:rFonts w:ascii="Times New Roman" w:hAnsi="Times New Roman"/>
        </w:rPr>
        <w:t>ого</w:t>
      </w:r>
      <w:r w:rsidR="007B66FE" w:rsidRPr="003875AB">
        <w:rPr>
          <w:rFonts w:ascii="Times New Roman" w:hAnsi="Times New Roman"/>
        </w:rPr>
        <w:t xml:space="preserve"> посел</w:t>
      </w:r>
      <w:r w:rsidR="00AC7ED4" w:rsidRPr="003875AB">
        <w:rPr>
          <w:rFonts w:ascii="Times New Roman" w:hAnsi="Times New Roman"/>
        </w:rPr>
        <w:t>е</w:t>
      </w:r>
      <w:r w:rsidR="007B66FE" w:rsidRPr="003875AB">
        <w:rPr>
          <w:rFonts w:ascii="Times New Roman" w:hAnsi="Times New Roman"/>
        </w:rPr>
        <w:t>н</w:t>
      </w:r>
      <w:r w:rsidR="00AC7ED4" w:rsidRPr="003875AB">
        <w:rPr>
          <w:rFonts w:ascii="Times New Roman" w:hAnsi="Times New Roman"/>
        </w:rPr>
        <w:t>и</w:t>
      </w:r>
      <w:r w:rsidR="00F17A7E">
        <w:rPr>
          <w:rFonts w:ascii="Times New Roman" w:hAnsi="Times New Roman"/>
        </w:rPr>
        <w:t>я</w:t>
      </w:r>
      <w:r w:rsidR="007B66FE" w:rsidRPr="003875AB">
        <w:rPr>
          <w:rFonts w:ascii="Times New Roman" w:hAnsi="Times New Roman"/>
        </w:rPr>
        <w:t xml:space="preserve"> Старый </w:t>
      </w:r>
      <w:proofErr w:type="spellStart"/>
      <w:r w:rsidR="007B66FE" w:rsidRPr="003875AB">
        <w:rPr>
          <w:rFonts w:ascii="Times New Roman" w:hAnsi="Times New Roman"/>
        </w:rPr>
        <w:t>М</w:t>
      </w:r>
      <w:r w:rsidR="00AC7ED4" w:rsidRPr="003875AB">
        <w:rPr>
          <w:rFonts w:ascii="Times New Roman" w:hAnsi="Times New Roman"/>
        </w:rPr>
        <w:t>а</w:t>
      </w:r>
      <w:r w:rsidR="007B66FE" w:rsidRPr="003875AB">
        <w:rPr>
          <w:rFonts w:ascii="Times New Roman" w:hAnsi="Times New Roman"/>
        </w:rPr>
        <w:t>клауш</w:t>
      </w:r>
      <w:proofErr w:type="spellEnd"/>
      <w:r w:rsidR="007B66FE" w:rsidRPr="003875AB">
        <w:rPr>
          <w:rFonts w:ascii="Times New Roman" w:hAnsi="Times New Roman"/>
        </w:rPr>
        <w:t xml:space="preserve"> </w:t>
      </w:r>
      <w:r w:rsidR="008A33DC" w:rsidRPr="003875AB">
        <w:rPr>
          <w:rFonts w:ascii="Times New Roman" w:hAnsi="Times New Roman"/>
        </w:rPr>
        <w:t>в Счетную палату</w:t>
      </w:r>
      <w:r w:rsidR="009F7A0E" w:rsidRPr="003875AB">
        <w:rPr>
          <w:rFonts w:ascii="Times New Roman" w:hAnsi="Times New Roman"/>
        </w:rPr>
        <w:t xml:space="preserve"> </w:t>
      </w:r>
      <w:r w:rsidR="00B82C7E">
        <w:rPr>
          <w:rFonts w:ascii="Times New Roman" w:hAnsi="Times New Roman"/>
        </w:rPr>
        <w:t xml:space="preserve">муниципального района </w:t>
      </w:r>
      <w:proofErr w:type="spellStart"/>
      <w:r w:rsidR="00B82C7E">
        <w:rPr>
          <w:rFonts w:ascii="Times New Roman" w:hAnsi="Times New Roman"/>
        </w:rPr>
        <w:t>Клявлинский</w:t>
      </w:r>
      <w:proofErr w:type="spellEnd"/>
      <w:r w:rsidR="00B82C7E">
        <w:rPr>
          <w:rFonts w:ascii="Times New Roman" w:hAnsi="Times New Roman"/>
        </w:rPr>
        <w:t xml:space="preserve"> Самарской области </w:t>
      </w:r>
      <w:r w:rsidR="009F7A0E" w:rsidRPr="003875AB">
        <w:rPr>
          <w:rFonts w:ascii="Times New Roman" w:hAnsi="Times New Roman"/>
        </w:rPr>
        <w:t>2</w:t>
      </w:r>
      <w:r w:rsidR="00AC7ED4" w:rsidRPr="003875AB">
        <w:rPr>
          <w:rFonts w:ascii="Times New Roman" w:hAnsi="Times New Roman"/>
        </w:rPr>
        <w:t>3</w:t>
      </w:r>
      <w:r w:rsidR="009F7A0E" w:rsidRPr="003875AB">
        <w:rPr>
          <w:rFonts w:ascii="Times New Roman" w:hAnsi="Times New Roman"/>
        </w:rPr>
        <w:t>.03.2023 года</w:t>
      </w:r>
      <w:r w:rsidR="000D6929" w:rsidRPr="003875AB">
        <w:rPr>
          <w:rFonts w:ascii="Times New Roman" w:hAnsi="Times New Roman"/>
        </w:rPr>
        <w:t xml:space="preserve"> (вход. №4</w:t>
      </w:r>
      <w:r w:rsidR="003875AB" w:rsidRPr="003875AB">
        <w:rPr>
          <w:rFonts w:ascii="Times New Roman" w:hAnsi="Times New Roman"/>
        </w:rPr>
        <w:t>3</w:t>
      </w:r>
      <w:r w:rsidR="000D6929" w:rsidRPr="003875AB">
        <w:rPr>
          <w:rFonts w:ascii="Times New Roman" w:hAnsi="Times New Roman"/>
        </w:rPr>
        <w:t xml:space="preserve"> от 23.03.2023г.)</w:t>
      </w:r>
      <w:r w:rsidR="00160FF8" w:rsidRPr="003875AB">
        <w:rPr>
          <w:rFonts w:ascii="Times New Roman" w:hAnsi="Times New Roman"/>
        </w:rPr>
        <w:t xml:space="preserve">, </w:t>
      </w:r>
      <w:r w:rsidR="003875AB" w:rsidRPr="003875AB">
        <w:rPr>
          <w:rFonts w:ascii="Times New Roman" w:hAnsi="Times New Roman"/>
        </w:rPr>
        <w:t>в соответствии</w:t>
      </w:r>
      <w:r w:rsidR="00160FF8" w:rsidRPr="003875AB">
        <w:rPr>
          <w:rFonts w:ascii="Times New Roman" w:hAnsi="Times New Roman"/>
        </w:rPr>
        <w:t xml:space="preserve"> </w:t>
      </w:r>
      <w:r w:rsidR="003875AB" w:rsidRPr="003875AB">
        <w:rPr>
          <w:rFonts w:ascii="Times New Roman" w:hAnsi="Times New Roman"/>
        </w:rPr>
        <w:t>со статьей</w:t>
      </w:r>
      <w:r w:rsidR="00160FF8" w:rsidRPr="003875AB">
        <w:rPr>
          <w:rFonts w:ascii="Times New Roman" w:hAnsi="Times New Roman"/>
        </w:rPr>
        <w:t xml:space="preserve"> </w:t>
      </w:r>
      <w:r w:rsidR="006C37CB">
        <w:rPr>
          <w:rFonts w:ascii="Times New Roman" w:hAnsi="Times New Roman"/>
        </w:rPr>
        <w:t>34</w:t>
      </w:r>
      <w:r w:rsidR="00160FF8" w:rsidRPr="003875AB">
        <w:rPr>
          <w:rFonts w:ascii="Times New Roman" w:hAnsi="Times New Roman"/>
        </w:rPr>
        <w:t xml:space="preserve"> Положения о бюджетном процессе.</w:t>
      </w:r>
    </w:p>
    <w:p w:rsidR="00F800CA" w:rsidRPr="00F800CA" w:rsidRDefault="00F800CA" w:rsidP="002C35D0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 xml:space="preserve">отчетности на предмет ее соответствия по составу, структуре и заполнению (содержанию) требованиям </w:t>
      </w:r>
      <w:r w:rsidR="006C62D2">
        <w:rPr>
          <w:rFonts w:ascii="Times New Roman" w:hAnsi="Times New Roman"/>
        </w:rPr>
        <w:t>Бюджетного кодекса Российской Федерации (далее – БК РФ)</w:t>
      </w:r>
      <w:r w:rsidRPr="00F800CA">
        <w:rPr>
          <w:rFonts w:ascii="Times New Roman" w:hAnsi="Times New Roman"/>
        </w:rPr>
        <w:t>,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lastRenderedPageBreak/>
        <w:t>В соответствии с п</w:t>
      </w:r>
      <w:r w:rsidR="0006213A">
        <w:rPr>
          <w:rFonts w:ascii="Times New Roman" w:hAnsi="Times New Roman"/>
          <w:color w:val="333333"/>
        </w:rPr>
        <w:t xml:space="preserve">унктом </w:t>
      </w:r>
      <w:r w:rsidRPr="00A32EB5">
        <w:rPr>
          <w:rFonts w:ascii="Times New Roman" w:hAnsi="Times New Roman"/>
          <w:color w:val="333333"/>
        </w:rPr>
        <w:t>3 ст</w:t>
      </w:r>
      <w:r w:rsidR="0006213A">
        <w:rPr>
          <w:rFonts w:ascii="Times New Roman" w:hAnsi="Times New Roman"/>
          <w:color w:val="333333"/>
        </w:rPr>
        <w:t xml:space="preserve">атьи </w:t>
      </w:r>
      <w:r w:rsidRPr="00A32EB5">
        <w:rPr>
          <w:rFonts w:ascii="Times New Roman" w:hAnsi="Times New Roman"/>
          <w:color w:val="333333"/>
        </w:rPr>
        <w:t>264.1 Бюджетного Кодекса Р</w:t>
      </w:r>
      <w:r>
        <w:rPr>
          <w:rFonts w:ascii="Times New Roman" w:hAnsi="Times New Roman"/>
          <w:color w:val="333333"/>
        </w:rPr>
        <w:t>оссийской Федерации</w:t>
      </w:r>
      <w:r w:rsidRPr="00A32EB5">
        <w:rPr>
          <w:rFonts w:ascii="Times New Roman" w:hAnsi="Times New Roman"/>
          <w:color w:val="333333"/>
        </w:rPr>
        <w:t xml:space="preserve"> бюджетная отчетность включает в себя: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отчет об исполнении бюджета, баланс исполнения бюджета, отчет о финансовых результатах деятельности, отчет о движении денежных средств, пояснительную записку.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Администрацией сельского поселения </w:t>
      </w:r>
      <w:r w:rsidR="00BB1C09">
        <w:rPr>
          <w:rFonts w:ascii="Times New Roman" w:hAnsi="Times New Roman"/>
          <w:color w:val="333333"/>
        </w:rPr>
        <w:t xml:space="preserve">Старый </w:t>
      </w:r>
      <w:proofErr w:type="spellStart"/>
      <w:r w:rsidR="00BB1C09">
        <w:rPr>
          <w:rFonts w:ascii="Times New Roman" w:hAnsi="Times New Roman"/>
          <w:color w:val="333333"/>
        </w:rPr>
        <w:t>Маклауш</w:t>
      </w:r>
      <w:proofErr w:type="spellEnd"/>
      <w:r w:rsidRPr="00A32EB5">
        <w:rPr>
          <w:rFonts w:ascii="Times New Roman" w:hAnsi="Times New Roman"/>
          <w:color w:val="333333"/>
        </w:rPr>
        <w:t xml:space="preserve"> представлены следующие формы бюджетной отчетности: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об исполнении бюджета (ф. 0503117);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Баланс исполнения бюджета (ф.0503120);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финансовых результатах деятельности (ф. 0503121);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движении денежных средств (ф.0503123);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Пояснительная записка (ф. 0503160).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Согласно п</w:t>
      </w:r>
      <w:r w:rsidR="00D706C1">
        <w:rPr>
          <w:rFonts w:ascii="Times New Roman" w:hAnsi="Times New Roman"/>
          <w:color w:val="333333"/>
        </w:rPr>
        <w:t xml:space="preserve">ункта </w:t>
      </w:r>
      <w:r w:rsidRPr="00A32EB5">
        <w:rPr>
          <w:rFonts w:ascii="Times New Roman" w:hAnsi="Times New Roman"/>
          <w:color w:val="333333"/>
        </w:rPr>
        <w:t>11.2 Инструкции № 191н в состав бюджетной отчетности также включены и представлены:</w:t>
      </w:r>
    </w:p>
    <w:p w:rsidR="00A32EB5" w:rsidRPr="00A32EB5" w:rsidRDefault="00D706C1" w:rsidP="00A32EB5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</w:t>
      </w:r>
      <w:r w:rsidR="00A32EB5" w:rsidRPr="00A32EB5">
        <w:rPr>
          <w:rFonts w:ascii="Times New Roman" w:hAnsi="Times New Roman"/>
          <w:color w:val="333333"/>
        </w:rPr>
        <w:t>Баланс по поступлениям и выбытиям бюджетных средств (ф. 0503140);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Справка по заключению счетов бюджетного учета отчетного финансового года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(ф. 0503110);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Отчет о кассовом поступлении и выбытии бюджетных средств </w:t>
      </w:r>
      <w:r w:rsidR="005347BE">
        <w:rPr>
          <w:rFonts w:ascii="Times New Roman" w:hAnsi="Times New Roman"/>
          <w:color w:val="333333"/>
        </w:rPr>
        <w:t>(</w:t>
      </w:r>
      <w:r w:rsidRPr="00A32EB5">
        <w:rPr>
          <w:rFonts w:ascii="Times New Roman" w:hAnsi="Times New Roman"/>
          <w:color w:val="333333"/>
        </w:rPr>
        <w:t>ф. 0503124).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бюджетных обязательствах (ф. 0503128)</w:t>
      </w:r>
      <w:r w:rsidR="004334FF">
        <w:rPr>
          <w:rFonts w:ascii="Times New Roman" w:hAnsi="Times New Roman"/>
          <w:color w:val="333333"/>
        </w:rPr>
        <w:t>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Правильность составления бюджетной отчетности об исполнении бюджета проверена в соответствии с требованиями Инструкции о порядке составления представления годовой, квартальной и месячной отчетности об исполнении бюджета бюджетной системы РФ,  утвержденной приказом Министерства финансов РФ от 28.12.2010г. № 191н</w:t>
      </w:r>
      <w:r w:rsidR="007A0F81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(с изменениями ), а так же  "Порядком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 г. N 85н</w:t>
      </w:r>
      <w:r w:rsidR="00E873CD">
        <w:rPr>
          <w:rFonts w:ascii="Times New Roman" w:hAnsi="Times New Roman"/>
          <w:color w:val="333333"/>
        </w:rPr>
        <w:t>.</w:t>
      </w:r>
    </w:p>
    <w:p w:rsidR="00334BFC" w:rsidRPr="002617B3" w:rsidRDefault="00A54C54" w:rsidP="00BC2688">
      <w:pPr>
        <w:ind w:firstLine="540"/>
        <w:jc w:val="both"/>
        <w:rPr>
          <w:rFonts w:ascii="Times New Roman" w:hAnsi="Times New Roman"/>
          <w:color w:val="333333"/>
        </w:rPr>
      </w:pPr>
      <w:r w:rsidRPr="002617B3">
        <w:rPr>
          <w:rFonts w:ascii="Times New Roman" w:hAnsi="Times New Roman"/>
          <w:color w:val="333333"/>
        </w:rPr>
        <w:t xml:space="preserve">Проверкой правильности оформления </w:t>
      </w:r>
      <w:r w:rsidR="003E7BDD">
        <w:rPr>
          <w:rFonts w:ascii="Times New Roman" w:hAnsi="Times New Roman"/>
          <w:color w:val="333333"/>
        </w:rPr>
        <w:t xml:space="preserve">Администрацией сельского поселения Старый </w:t>
      </w:r>
      <w:proofErr w:type="spellStart"/>
      <w:r w:rsidR="003E7BDD">
        <w:rPr>
          <w:rFonts w:ascii="Times New Roman" w:hAnsi="Times New Roman"/>
          <w:color w:val="333333"/>
        </w:rPr>
        <w:t>Маклауш</w:t>
      </w:r>
      <w:proofErr w:type="spellEnd"/>
      <w:r w:rsidR="002F3187" w:rsidRPr="002617B3">
        <w:rPr>
          <w:rFonts w:ascii="Times New Roman" w:hAnsi="Times New Roman"/>
          <w:color w:val="333333"/>
        </w:rPr>
        <w:t xml:space="preserve"> </w:t>
      </w:r>
      <w:r w:rsidRPr="002617B3">
        <w:rPr>
          <w:rFonts w:ascii="Times New Roman" w:hAnsi="Times New Roman"/>
          <w:color w:val="333333"/>
        </w:rPr>
        <w:t>форм годовой бюджетной отчетности в соответствии с требованиями Инструкции № 191н</w:t>
      </w:r>
      <w:r w:rsidR="00BC2688" w:rsidRPr="002617B3">
        <w:rPr>
          <w:rFonts w:ascii="Times New Roman" w:hAnsi="Times New Roman"/>
          <w:color w:val="333333"/>
        </w:rPr>
        <w:t xml:space="preserve">, </w:t>
      </w:r>
      <w:r w:rsidR="00F46AAB" w:rsidRPr="00A72631">
        <w:rPr>
          <w:rFonts w:ascii="Times New Roman" w:hAnsi="Times New Roman"/>
          <w:color w:val="333333"/>
        </w:rPr>
        <w:t>нарушения</w:t>
      </w:r>
      <w:r w:rsidR="00A72631" w:rsidRPr="00A72631">
        <w:rPr>
          <w:rFonts w:ascii="Times New Roman" w:hAnsi="Times New Roman"/>
          <w:color w:val="333333"/>
        </w:rPr>
        <w:t xml:space="preserve"> не</w:t>
      </w:r>
      <w:r w:rsidR="00A72631" w:rsidRPr="00A72631">
        <w:t xml:space="preserve"> </w:t>
      </w:r>
      <w:r w:rsidR="00A72631" w:rsidRPr="00A72631">
        <w:rPr>
          <w:rFonts w:ascii="Times New Roman" w:hAnsi="Times New Roman"/>
          <w:color w:val="333333"/>
        </w:rPr>
        <w:t>установлены</w:t>
      </w:r>
      <w:r w:rsidR="00A72631">
        <w:rPr>
          <w:rFonts w:ascii="Times New Roman" w:hAnsi="Times New Roman"/>
          <w:color w:val="333333"/>
        </w:rPr>
        <w:t>.</w:t>
      </w:r>
      <w:r w:rsidRPr="002617B3">
        <w:rPr>
          <w:rFonts w:ascii="Times New Roman" w:hAnsi="Times New Roman"/>
          <w:color w:val="333333"/>
        </w:rPr>
        <w:t xml:space="preserve">         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B74051" w:rsidRDefault="00B74051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св</w:t>
      </w:r>
      <w:r w:rsidRPr="00B74051">
        <w:rPr>
          <w:rFonts w:ascii="Times New Roman" w:hAnsi="Times New Roman"/>
          <w:color w:val="333333"/>
        </w:rPr>
        <w:t>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55F00" w:rsidRDefault="00F55F0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F55F00">
        <w:rPr>
          <w:rFonts w:ascii="Times New Roman" w:hAnsi="Times New Roman"/>
          <w:color w:val="333333"/>
        </w:rPr>
        <w:t>сведения о государственном (муниципальном) долге, предоставленных бюджетных кредитах (ф. 0503172);</w:t>
      </w:r>
    </w:p>
    <w:p w:rsidR="00DE535E" w:rsidRDefault="00F25F10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F25F10">
        <w:rPr>
          <w:rFonts w:ascii="Times New Roman" w:hAnsi="Times New Roman"/>
          <w:color w:val="333333"/>
        </w:rPr>
        <w:t>ведения об изменении остатков валюты баланса (ф. 0503173</w:t>
      </w:r>
      <w:r w:rsidR="00C37D15">
        <w:rPr>
          <w:rFonts w:ascii="Times New Roman" w:hAnsi="Times New Roman"/>
          <w:color w:val="333333"/>
        </w:rPr>
        <w:t>_1</w:t>
      </w:r>
      <w:r w:rsidRPr="00F25F10">
        <w:rPr>
          <w:rFonts w:ascii="Times New Roman" w:hAnsi="Times New Roman"/>
          <w:color w:val="333333"/>
        </w:rPr>
        <w:t>);</w:t>
      </w:r>
    </w:p>
    <w:p w:rsidR="00211190" w:rsidRDefault="00211190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211190">
        <w:rPr>
          <w:rFonts w:ascii="Times New Roman" w:hAnsi="Times New Roman"/>
          <w:color w:val="333333"/>
        </w:rPr>
        <w:t>ведения об остатках денежных средств на счетах получателя бюджетных средств (ф. 0503178</w:t>
      </w:r>
      <w:r w:rsidR="00F37963">
        <w:rPr>
          <w:rFonts w:ascii="Times New Roman" w:hAnsi="Times New Roman"/>
          <w:color w:val="333333"/>
        </w:rPr>
        <w:t>_1</w:t>
      </w:r>
      <w:r w:rsidRPr="00211190">
        <w:rPr>
          <w:rFonts w:ascii="Times New Roman" w:hAnsi="Times New Roman"/>
          <w:color w:val="333333"/>
        </w:rPr>
        <w:t>)</w:t>
      </w:r>
      <w:r w:rsidR="00BF2647">
        <w:rPr>
          <w:rFonts w:ascii="Times New Roman" w:hAnsi="Times New Roman"/>
          <w:color w:val="333333"/>
        </w:rPr>
        <w:t>;</w:t>
      </w:r>
    </w:p>
    <w:p w:rsidR="00B36D0D" w:rsidRDefault="00B36D0D" w:rsidP="00B36D0D">
      <w:pPr>
        <w:ind w:firstLine="567"/>
        <w:jc w:val="both"/>
        <w:rPr>
          <w:rFonts w:ascii="Times New Roman" w:hAnsi="Times New Roman"/>
          <w:color w:val="333333"/>
        </w:rPr>
      </w:pPr>
      <w:r w:rsidRPr="00B36D0D">
        <w:rPr>
          <w:rFonts w:ascii="Times New Roman" w:hAnsi="Times New Roman"/>
          <w:color w:val="333333"/>
        </w:rPr>
        <w:t>справка о суммах консолидируемых поступлений, подлежащих зачислению на счет бюджета (ф. 0503184)</w:t>
      </w:r>
      <w:r w:rsidR="00D42B8F">
        <w:rPr>
          <w:rFonts w:ascii="Times New Roman" w:hAnsi="Times New Roman"/>
          <w:color w:val="333333"/>
        </w:rPr>
        <w:t>;</w:t>
      </w:r>
      <w:r w:rsidRPr="00B36D0D">
        <w:rPr>
          <w:rFonts w:ascii="Times New Roman" w:hAnsi="Times New Roman"/>
          <w:color w:val="333333"/>
        </w:rPr>
        <w:t xml:space="preserve"> </w:t>
      </w:r>
    </w:p>
    <w:p w:rsidR="00D62D91" w:rsidRPr="00B36D0D" w:rsidRDefault="009832C0" w:rsidP="00B36D0D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9832C0">
        <w:rPr>
          <w:rFonts w:ascii="Times New Roman" w:hAnsi="Times New Roman"/>
          <w:color w:val="333333"/>
        </w:rPr>
        <w:t>ведения о вложениях в объекты недвижимого имущества, объектах незавершен</w:t>
      </w:r>
      <w:r w:rsidR="002F2B29">
        <w:rPr>
          <w:rFonts w:ascii="Times New Roman" w:hAnsi="Times New Roman"/>
          <w:color w:val="333333"/>
        </w:rPr>
        <w:t>ного строительства (ф. 0503190);</w:t>
      </w:r>
    </w:p>
    <w:p w:rsidR="00013608" w:rsidRDefault="00013608" w:rsidP="00224FB6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7249E5" w:rsidRPr="007249E5">
        <w:rPr>
          <w:rFonts w:ascii="Times New Roman" w:hAnsi="Times New Roman"/>
          <w:color w:val="333333"/>
        </w:rPr>
        <w:t>ведения о целевых ин</w:t>
      </w:r>
      <w:r>
        <w:rPr>
          <w:rFonts w:ascii="Times New Roman" w:hAnsi="Times New Roman"/>
          <w:color w:val="333333"/>
        </w:rPr>
        <w:t>остранных кредитах (ф. 0503167);</w:t>
      </w:r>
    </w:p>
    <w:p w:rsidR="00B11DE7" w:rsidRDefault="009C3895" w:rsidP="009C3895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9C3895">
        <w:rPr>
          <w:rFonts w:ascii="Times New Roman" w:hAnsi="Times New Roman"/>
          <w:color w:val="333333"/>
        </w:rPr>
        <w:t>ведения об исполнении судебных решений по денежным обязательствам учреждения (ф. 0503295)</w:t>
      </w:r>
      <w:r w:rsidR="00B11DE7">
        <w:rPr>
          <w:rFonts w:ascii="Times New Roman" w:hAnsi="Times New Roman"/>
          <w:color w:val="333333"/>
        </w:rPr>
        <w:t>;</w:t>
      </w:r>
    </w:p>
    <w:p w:rsidR="00BD7066" w:rsidRPr="009C3895" w:rsidRDefault="00B11DE7" w:rsidP="009C3895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с</w:t>
      </w:r>
      <w:r w:rsidRPr="00B11DE7">
        <w:rPr>
          <w:rFonts w:ascii="Times New Roman" w:hAnsi="Times New Roman"/>
          <w:color w:val="333333"/>
        </w:rPr>
        <w:t>ведения об исполнении судебных решений по денежным обязательствам бюджета (ф. 0503296)</w:t>
      </w:r>
      <w:r w:rsidR="009C3895">
        <w:rPr>
          <w:rFonts w:ascii="Times New Roman" w:hAnsi="Times New Roman"/>
          <w:color w:val="333333"/>
        </w:rPr>
        <w:t>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187BDC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254F7">
        <w:rPr>
          <w:rFonts w:ascii="Times New Roman" w:hAnsi="Times New Roman"/>
          <w:color w:val="333333"/>
        </w:rPr>
        <w:t>Главой сельского поселения</w:t>
      </w:r>
      <w:r>
        <w:rPr>
          <w:rFonts w:ascii="Times New Roman" w:hAnsi="Times New Roman"/>
          <w:color w:val="333333"/>
        </w:rPr>
        <w:t xml:space="preserve"> </w:t>
      </w:r>
      <w:r w:rsidR="00611359">
        <w:rPr>
          <w:rFonts w:ascii="Times New Roman" w:hAnsi="Times New Roman"/>
          <w:color w:val="333333"/>
        </w:rPr>
        <w:t xml:space="preserve">Старый </w:t>
      </w:r>
      <w:proofErr w:type="spellStart"/>
      <w:r w:rsidR="00611359">
        <w:rPr>
          <w:rFonts w:ascii="Times New Roman" w:hAnsi="Times New Roman"/>
          <w:color w:val="333333"/>
        </w:rPr>
        <w:t>Маклауш</w:t>
      </w:r>
      <w:proofErr w:type="spellEnd"/>
      <w:r w:rsidR="00611359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и главным </w:t>
      </w:r>
      <w:r w:rsidR="002254F7">
        <w:rPr>
          <w:rFonts w:ascii="Times New Roman" w:hAnsi="Times New Roman"/>
          <w:color w:val="333333"/>
        </w:rPr>
        <w:t>специалистом</w:t>
      </w:r>
      <w:r>
        <w:rPr>
          <w:rFonts w:ascii="Times New Roman" w:hAnsi="Times New Roman"/>
          <w:color w:val="333333"/>
        </w:rPr>
        <w:t>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421B0C" w:rsidRPr="00421B0C">
        <w:rPr>
          <w:rFonts w:ascii="Times New Roman" w:hAnsi="Times New Roman"/>
          <w:color w:val="333333"/>
        </w:rPr>
        <w:t xml:space="preserve">Администрации сельского поселения Старый </w:t>
      </w:r>
      <w:proofErr w:type="spellStart"/>
      <w:r w:rsidR="00421B0C" w:rsidRPr="00421B0C">
        <w:rPr>
          <w:rFonts w:ascii="Times New Roman" w:hAnsi="Times New Roman"/>
          <w:color w:val="333333"/>
        </w:rPr>
        <w:t>Маклауш</w:t>
      </w:r>
      <w:proofErr w:type="spellEnd"/>
      <w:r w:rsidR="00421B0C" w:rsidRPr="00421B0C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984A29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Отчет об </w:t>
      </w:r>
      <w:r w:rsidR="00984A29">
        <w:rPr>
          <w:rFonts w:ascii="Times New Roman" w:hAnsi="Times New Roman"/>
          <w:b/>
        </w:rPr>
        <w:t>исполнении бюджета (ф.</w:t>
      </w:r>
      <w:r w:rsidR="007740CC">
        <w:rPr>
          <w:rFonts w:ascii="Times New Roman" w:hAnsi="Times New Roman"/>
          <w:b/>
        </w:rPr>
        <w:t xml:space="preserve"> </w:t>
      </w:r>
      <w:r w:rsidR="00984A29">
        <w:rPr>
          <w:rFonts w:ascii="Times New Roman" w:hAnsi="Times New Roman"/>
          <w:b/>
        </w:rPr>
        <w:t>0503117)</w:t>
      </w:r>
    </w:p>
    <w:p w:rsidR="001F68F3" w:rsidRPr="00DB4AC2" w:rsidRDefault="001F68F3" w:rsidP="001F68F3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1F68F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Согласно п</w:t>
      </w:r>
      <w:r w:rsidR="00DA3472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7 главы 2 приказа Минфина России от 6 июня 2019г. N 85н "О Порядке формирования и применения кодов бюджетной классификации Российской Федерации, их структуре и принципах назначения",  код главного администратора доходов и код главного распорядителя бюджетных средств (1-3 разряды кода классификации доходов и расходов бюджета) состоит из 3-х знаков и соответствует номеру, присвоенному главному администратору доходов и расходов бюджета, в соответствии с правовыми актами, принятыми органами местного самоуправления.</w:t>
      </w:r>
    </w:p>
    <w:p w:rsidR="001F68F3" w:rsidRDefault="001F68F3" w:rsidP="00C45A53">
      <w:pPr>
        <w:ind w:firstLine="540"/>
        <w:jc w:val="both"/>
        <w:rPr>
          <w:rFonts w:ascii="Times New Roman" w:hAnsi="Times New Roman"/>
        </w:rPr>
      </w:pPr>
      <w:r w:rsidRPr="001B48C2">
        <w:rPr>
          <w:rFonts w:ascii="Times New Roman" w:hAnsi="Times New Roman"/>
        </w:rPr>
        <w:t xml:space="preserve">Постановлением Администрации сельского поселения </w:t>
      </w:r>
      <w:r w:rsidR="00F066A9" w:rsidRPr="001B48C2">
        <w:rPr>
          <w:rFonts w:ascii="Times New Roman" w:hAnsi="Times New Roman"/>
        </w:rPr>
        <w:t xml:space="preserve">Старый </w:t>
      </w:r>
      <w:proofErr w:type="spellStart"/>
      <w:r w:rsidR="00F066A9" w:rsidRPr="001B48C2">
        <w:rPr>
          <w:rFonts w:ascii="Times New Roman" w:hAnsi="Times New Roman"/>
        </w:rPr>
        <w:t>Маклауш</w:t>
      </w:r>
      <w:proofErr w:type="spellEnd"/>
      <w:r w:rsidR="00F066A9" w:rsidRPr="001B48C2">
        <w:rPr>
          <w:rFonts w:ascii="Times New Roman" w:hAnsi="Times New Roman"/>
        </w:rPr>
        <w:t xml:space="preserve"> </w:t>
      </w:r>
      <w:r w:rsidR="007E282B">
        <w:rPr>
          <w:rFonts w:ascii="Times New Roman" w:hAnsi="Times New Roman"/>
        </w:rPr>
        <w:t>№</w:t>
      </w:r>
      <w:r w:rsidR="001B48C2">
        <w:rPr>
          <w:rFonts w:ascii="Times New Roman" w:hAnsi="Times New Roman"/>
        </w:rPr>
        <w:t>56</w:t>
      </w:r>
      <w:r w:rsidRPr="001B48C2">
        <w:rPr>
          <w:rFonts w:ascii="Times New Roman" w:hAnsi="Times New Roman"/>
        </w:rPr>
        <w:t xml:space="preserve"> от </w:t>
      </w:r>
      <w:r w:rsidR="001B48C2">
        <w:rPr>
          <w:rFonts w:ascii="Times New Roman" w:hAnsi="Times New Roman"/>
        </w:rPr>
        <w:t>24</w:t>
      </w:r>
      <w:r w:rsidRPr="001B48C2">
        <w:rPr>
          <w:rFonts w:ascii="Times New Roman" w:hAnsi="Times New Roman"/>
        </w:rPr>
        <w:t>.1</w:t>
      </w:r>
      <w:r w:rsidR="001B48C2">
        <w:rPr>
          <w:rFonts w:ascii="Times New Roman" w:hAnsi="Times New Roman"/>
        </w:rPr>
        <w:t>2</w:t>
      </w:r>
      <w:r w:rsidRPr="001B48C2">
        <w:rPr>
          <w:rFonts w:ascii="Times New Roman" w:hAnsi="Times New Roman"/>
        </w:rPr>
        <w:t>.2021г</w:t>
      </w:r>
      <w:r w:rsidR="005B36FC">
        <w:rPr>
          <w:rFonts w:ascii="Times New Roman" w:hAnsi="Times New Roman"/>
        </w:rPr>
        <w:t>.</w:t>
      </w:r>
      <w:r w:rsidRPr="001B48C2">
        <w:rPr>
          <w:rFonts w:ascii="Times New Roman" w:hAnsi="Times New Roman"/>
        </w:rPr>
        <w:t xml:space="preserve"> «</w:t>
      </w:r>
      <w:r w:rsidR="00C45A53" w:rsidRPr="00C45A53">
        <w:rPr>
          <w:rFonts w:ascii="Times New Roman" w:hAnsi="Times New Roman"/>
        </w:rPr>
        <w:t>Об утверждении Перечня главных администраторов доходов</w:t>
      </w:r>
      <w:r w:rsidR="00C45A53">
        <w:rPr>
          <w:rFonts w:ascii="Times New Roman" w:hAnsi="Times New Roman"/>
        </w:rPr>
        <w:t xml:space="preserve"> </w:t>
      </w:r>
      <w:r w:rsidR="00C45A53" w:rsidRPr="00C45A53">
        <w:rPr>
          <w:rFonts w:ascii="Times New Roman" w:hAnsi="Times New Roman"/>
        </w:rPr>
        <w:t>местного бюджета и Перечня главных администраторов</w:t>
      </w:r>
      <w:r w:rsidR="00C45A53">
        <w:rPr>
          <w:rFonts w:ascii="Times New Roman" w:hAnsi="Times New Roman"/>
        </w:rPr>
        <w:t xml:space="preserve"> </w:t>
      </w:r>
      <w:r w:rsidR="00C45A53" w:rsidRPr="00C45A53">
        <w:rPr>
          <w:rFonts w:ascii="Times New Roman" w:hAnsi="Times New Roman"/>
        </w:rPr>
        <w:t>источников финансирования дефицита местного бюджета</w:t>
      </w:r>
      <w:r w:rsidRPr="001B48C2">
        <w:rPr>
          <w:rFonts w:ascii="Times New Roman" w:hAnsi="Times New Roman"/>
        </w:rPr>
        <w:t>», утвержден перечень главных администраторов доходов и источников финансирования дефицита бюджета поселения.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</w:t>
      </w:r>
      <w:r w:rsidR="003B2841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 xml:space="preserve">7 главы 2 </w:t>
      </w:r>
      <w:r w:rsidR="001A2A77" w:rsidRPr="001A2A77">
        <w:rPr>
          <w:rFonts w:ascii="Times New Roman" w:hAnsi="Times New Roman"/>
        </w:rPr>
        <w:t>Поряд</w:t>
      </w:r>
      <w:r w:rsidR="001A2A77">
        <w:rPr>
          <w:rFonts w:ascii="Times New Roman" w:hAnsi="Times New Roman"/>
        </w:rPr>
        <w:t>ка</w:t>
      </w:r>
      <w:r w:rsidR="001A2A77" w:rsidRPr="001A2A77">
        <w:rPr>
          <w:rFonts w:ascii="Times New Roman" w:hAnsi="Times New Roman"/>
        </w:rPr>
        <w:t xml:space="preserve"> применения кодов бюджетной классификации</w:t>
      </w:r>
      <w:r>
        <w:rPr>
          <w:rFonts w:ascii="Times New Roman" w:hAnsi="Times New Roman"/>
        </w:rPr>
        <w:t xml:space="preserve"> в Отчете</w:t>
      </w:r>
      <w:r w:rsidR="000E047F" w:rsidRPr="000E047F">
        <w:t xml:space="preserve"> </w:t>
      </w:r>
      <w:r w:rsidR="000E047F" w:rsidRPr="000E047F">
        <w:rPr>
          <w:rFonts w:ascii="Times New Roman" w:hAnsi="Times New Roman"/>
        </w:rPr>
        <w:t>об исполнении бюджета</w:t>
      </w:r>
      <w:r w:rsidRPr="000E04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</w:t>
      </w:r>
      <w:r w:rsidR="000E04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0503117) в разделах 1-3 указаны коды главного администратора доходов бюджета и главного распорядителя бюджетных средств (код главного администратора доходов бюджета (1</w:t>
      </w:r>
      <w:r w:rsidR="007B438E">
        <w:rPr>
          <w:rFonts w:ascii="Times New Roman" w:hAnsi="Times New Roman"/>
        </w:rPr>
        <w:t>-</w:t>
      </w:r>
      <w:r>
        <w:rPr>
          <w:rFonts w:ascii="Times New Roman" w:hAnsi="Times New Roman"/>
        </w:rPr>
        <w:t>3 разряды).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Общие показатели исполнения бюджета сельского поселения </w:t>
      </w:r>
      <w:r w:rsidR="0055498F">
        <w:rPr>
          <w:rFonts w:ascii="Times New Roman" w:hAnsi="Times New Roman"/>
        </w:rPr>
        <w:t xml:space="preserve">Старый </w:t>
      </w:r>
      <w:proofErr w:type="spellStart"/>
      <w:r w:rsidR="0055498F"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по доходам и расходам, указанные в отчете (ф.</w:t>
      </w:r>
      <w:r w:rsidR="006150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0503117), соответствуют показателям, отраженным в проекте решения Собрания представителей «Об исполнении бюджета сельского поселения </w:t>
      </w:r>
      <w:r w:rsidR="0055498F">
        <w:rPr>
          <w:rFonts w:ascii="Times New Roman" w:hAnsi="Times New Roman"/>
        </w:rPr>
        <w:t xml:space="preserve">Старый </w:t>
      </w:r>
      <w:proofErr w:type="spellStart"/>
      <w:r w:rsidR="0055498F"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за 2022</w:t>
      </w:r>
      <w:r w:rsidR="003B28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год».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  <w:r>
        <w:rPr>
          <w:rFonts w:ascii="Times New Roman" w:hAnsi="Times New Roman"/>
        </w:rPr>
        <w:t xml:space="preserve">В составе Пояснительной записки, представлена форма 0503164 «Сведения об исполнении бюджета». В ходе проверки проведено сопоставление данной формы с ф. </w:t>
      </w:r>
      <w:r>
        <w:rPr>
          <w:rFonts w:ascii="Times New Roman" w:hAnsi="Times New Roman"/>
        </w:rPr>
        <w:lastRenderedPageBreak/>
        <w:t>0503117 «Отчет об исполнении бюджета». В соответствии с требованиями п</w:t>
      </w:r>
      <w:r w:rsidR="005640D0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163 Инструкции 191н поселением, по графам </w:t>
      </w:r>
      <w:hyperlink r:id="rId8" w:anchor="block_50316401" w:history="1">
        <w:r>
          <w:rPr>
            <w:rFonts w:ascii="Times New Roman" w:hAnsi="Times New Roman"/>
            <w:color w:val="0D0D0D"/>
          </w:rPr>
          <w:t>строк 010</w:t>
        </w:r>
      </w:hyperlink>
      <w:r>
        <w:t xml:space="preserve"> </w:t>
      </w:r>
      <w:r>
        <w:rPr>
          <w:rFonts w:ascii="Times New Roman" w:hAnsi="Times New Roman"/>
        </w:rPr>
        <w:t xml:space="preserve">"Доходы бюджета, всего", </w:t>
      </w:r>
      <w:hyperlink r:id="rId9" w:anchor="block_50316402" w:history="1">
        <w:r>
          <w:rPr>
            <w:rFonts w:ascii="Times New Roman" w:hAnsi="Times New Roman"/>
            <w:color w:val="0D0D0D"/>
          </w:rPr>
          <w:t>200</w:t>
        </w:r>
      </w:hyperlink>
      <w:r>
        <w:t xml:space="preserve"> </w:t>
      </w:r>
      <w:r>
        <w:rPr>
          <w:rFonts w:ascii="Times New Roman" w:hAnsi="Times New Roman"/>
        </w:rPr>
        <w:t xml:space="preserve">"Расходы бюджета, всего", </w:t>
      </w:r>
      <w:hyperlink r:id="rId10" w:anchor="block_503164450" w:history="1">
        <w:r>
          <w:rPr>
            <w:rFonts w:ascii="Times New Roman" w:hAnsi="Times New Roman"/>
            <w:color w:val="0D0D0D"/>
          </w:rPr>
          <w:t>450</w:t>
        </w:r>
      </w:hyperlink>
      <w:r>
        <w:t xml:space="preserve"> </w:t>
      </w:r>
      <w:r>
        <w:rPr>
          <w:rFonts w:ascii="Times New Roman" w:hAnsi="Times New Roman"/>
        </w:rPr>
        <w:t>"Результат исполнения бюджета (дефицит/профицит</w:t>
      </w:r>
      <w:r>
        <w:rPr>
          <w:rFonts w:ascii="Times New Roman" w:hAnsi="Times New Roman"/>
          <w:color w:val="0D0D0D"/>
        </w:rPr>
        <w:t xml:space="preserve">)", </w:t>
      </w:r>
      <w:hyperlink r:id="rId11" w:anchor="block_503164500" w:history="1">
        <w:r>
          <w:rPr>
            <w:rFonts w:ascii="Times New Roman" w:hAnsi="Times New Roman"/>
            <w:color w:val="0D0D0D"/>
          </w:rPr>
          <w:t>500</w:t>
        </w:r>
      </w:hyperlink>
      <w:r>
        <w:rPr>
          <w:rFonts w:ascii="Times New Roman" w:hAnsi="Times New Roman"/>
        </w:rPr>
        <w:t xml:space="preserve"> "Источники финансирования дефицита бюджета, всего", </w:t>
      </w:r>
      <w:hyperlink r:id="rId12" w:anchor="block_503164520" w:history="1">
        <w:r>
          <w:rPr>
            <w:rFonts w:ascii="Times New Roman" w:hAnsi="Times New Roman"/>
          </w:rPr>
          <w:t>520</w:t>
        </w:r>
      </w:hyperlink>
      <w:r>
        <w:rPr>
          <w:rFonts w:ascii="Times New Roman" w:hAnsi="Times New Roman"/>
        </w:rPr>
        <w:t xml:space="preserve"> "Источники внутреннего финансирования дефицита бюджета", </w:t>
      </w:r>
      <w:hyperlink r:id="rId13" w:anchor="block_503164620" w:history="1">
        <w:r>
          <w:rPr>
            <w:rFonts w:ascii="Times New Roman" w:hAnsi="Times New Roman"/>
            <w:color w:val="0D0D0D"/>
          </w:rPr>
          <w:t>620</w:t>
        </w:r>
      </w:hyperlink>
      <w:r>
        <w:t xml:space="preserve"> </w:t>
      </w:r>
      <w:r>
        <w:rPr>
          <w:rFonts w:ascii="Times New Roman" w:hAnsi="Times New Roman"/>
        </w:rPr>
        <w:t xml:space="preserve">"Источники внешнего финансирования дефицита бюджета" сведений </w:t>
      </w:r>
      <w:r>
        <w:rPr>
          <w:rFonts w:ascii="Times New Roman" w:hAnsi="Times New Roman"/>
          <w:color w:val="0D0D0D"/>
        </w:rPr>
        <w:t>(</w:t>
      </w:r>
      <w:hyperlink r:id="rId14" w:anchor="block_503164" w:history="1">
        <w:r>
          <w:rPr>
            <w:rFonts w:ascii="Times New Roman" w:hAnsi="Times New Roman"/>
            <w:color w:val="0D0D0D"/>
          </w:rPr>
          <w:t>ф. 0503164</w:t>
        </w:r>
      </w:hyperlink>
      <w:r>
        <w:rPr>
          <w:rFonts w:ascii="Times New Roman" w:hAnsi="Times New Roman"/>
          <w:color w:val="0D0D0D"/>
        </w:rPr>
        <w:t>)</w:t>
      </w:r>
      <w:r>
        <w:rPr>
          <w:rFonts w:ascii="Times New Roman" w:hAnsi="Times New Roman"/>
        </w:rPr>
        <w:t xml:space="preserve">,  отражены идентичные показатели  по графам Отчета </w:t>
      </w:r>
      <w:r>
        <w:rPr>
          <w:rFonts w:ascii="Times New Roman" w:hAnsi="Times New Roman"/>
          <w:color w:val="0D0D0D"/>
        </w:rPr>
        <w:t>(</w:t>
      </w:r>
      <w:hyperlink r:id="rId15" w:anchor="block_503117" w:history="1">
        <w:r>
          <w:rPr>
            <w:rFonts w:ascii="Times New Roman" w:hAnsi="Times New Roman"/>
            <w:color w:val="0D0D0D"/>
          </w:rPr>
          <w:t>ф. 0503117</w:t>
        </w:r>
      </w:hyperlink>
      <w:r>
        <w:rPr>
          <w:rFonts w:ascii="Times New Roman" w:hAnsi="Times New Roman"/>
          <w:color w:val="0D0D0D"/>
        </w:rPr>
        <w:t>).</w:t>
      </w:r>
    </w:p>
    <w:p w:rsidR="001F68F3" w:rsidRPr="00DB4AC2" w:rsidRDefault="001F68F3" w:rsidP="001A3999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Баланс по поступлениям и выбытиям бюджетных средств (ф.</w:t>
      </w:r>
      <w:r w:rsidR="00AD699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0503140)</w:t>
      </w:r>
    </w:p>
    <w:p w:rsidR="001A3999" w:rsidRDefault="001A3999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 (ф.</w:t>
      </w:r>
      <w:r w:rsidR="009A4B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0503140) формируется ежемесячно финансовым органом. Показатели отражены в Балансе (ф. 0503140) в разрезе бюджетной деятельности (графы 3,5) и итогового показателя (графы 6,8) на начало года и конец отчетного периода.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представленном отчете по разделу 2 «Обязательства» значения не проставлены из чего можно сделать вывод, что кредиторская задолженность по внутренним расчетам (по поступлениям и выбытиям) отсутствует.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данным формы 0503140 средства на счетах бюджета в органе федерального казначейства по сравнению с началом отчетного года увеличились на </w:t>
      </w:r>
      <w:r w:rsidR="00E463F1">
        <w:rPr>
          <w:rFonts w:ascii="Times New Roman" w:hAnsi="Times New Roman"/>
        </w:rPr>
        <w:t>252,560</w:t>
      </w:r>
      <w:r>
        <w:rPr>
          <w:rFonts w:ascii="Times New Roman" w:hAnsi="Times New Roman"/>
        </w:rPr>
        <w:t xml:space="preserve"> тыс. руб</w:t>
      </w:r>
      <w:r w:rsidR="00E463F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составили </w:t>
      </w:r>
      <w:r w:rsidR="00E463F1">
        <w:rPr>
          <w:rFonts w:ascii="Times New Roman" w:hAnsi="Times New Roman"/>
        </w:rPr>
        <w:t>456,639</w:t>
      </w:r>
      <w:r>
        <w:rPr>
          <w:rFonts w:ascii="Times New Roman" w:hAnsi="Times New Roman"/>
        </w:rPr>
        <w:t xml:space="preserve"> тыс. руб</w:t>
      </w:r>
      <w:r w:rsidR="00E463F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«Финансовый результат» сельского поселения </w:t>
      </w:r>
      <w:r w:rsidR="006D64AF" w:rsidRPr="006D64AF">
        <w:rPr>
          <w:rFonts w:ascii="Times New Roman" w:hAnsi="Times New Roman"/>
        </w:rPr>
        <w:t xml:space="preserve">Старый </w:t>
      </w:r>
      <w:proofErr w:type="spellStart"/>
      <w:r w:rsidR="006D64AF" w:rsidRPr="006D64AF">
        <w:rPr>
          <w:rFonts w:ascii="Times New Roman" w:hAnsi="Times New Roman"/>
        </w:rPr>
        <w:t>Маклауш</w:t>
      </w:r>
      <w:proofErr w:type="spellEnd"/>
      <w:r w:rsidRPr="006D64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отражен результат деятельности по кассовым операциям </w:t>
      </w:r>
      <w:r w:rsidR="001F38EB">
        <w:rPr>
          <w:rFonts w:ascii="Times New Roman" w:hAnsi="Times New Roman"/>
        </w:rPr>
        <w:t>бюджета</w:t>
      </w:r>
      <w:r>
        <w:rPr>
          <w:rFonts w:ascii="Times New Roman" w:hAnsi="Times New Roman"/>
        </w:rPr>
        <w:t xml:space="preserve">. На конец отчетного периода результат по кассовым операциям бюджета отражен в балансе в сумме </w:t>
      </w:r>
      <w:r w:rsidR="00600D8C">
        <w:rPr>
          <w:rFonts w:ascii="Times New Roman" w:hAnsi="Times New Roman"/>
        </w:rPr>
        <w:t>456,639</w:t>
      </w:r>
      <w:r>
        <w:rPr>
          <w:rFonts w:ascii="Times New Roman" w:hAnsi="Times New Roman"/>
        </w:rPr>
        <w:t xml:space="preserve"> тыс.</w:t>
      </w:r>
      <w:r w:rsidR="00600D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600D8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Пассив баланса на начало и на конец года соответствует активу баланса на начало и конец года.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невыясненные поступления бюджета прошлых лет на начало и на конец отчетного периода отсутствуют.</w:t>
      </w: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Баланс исполнения бюджета (ф. 0503120)</w:t>
      </w:r>
      <w:r w:rsidR="009842D1">
        <w:rPr>
          <w:rFonts w:ascii="Times New Roman" w:hAnsi="Times New Roman"/>
          <w:b/>
        </w:rPr>
        <w:t xml:space="preserve"> </w:t>
      </w:r>
    </w:p>
    <w:p w:rsidR="009842D1" w:rsidRDefault="009842D1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</w:t>
      </w:r>
      <w:r w:rsidR="009E351E">
        <w:rPr>
          <w:rFonts w:ascii="Times New Roman" w:hAnsi="Times New Roman"/>
        </w:rPr>
        <w:t xml:space="preserve"> исполнения бюджета</w:t>
      </w:r>
      <w:r>
        <w:rPr>
          <w:rFonts w:ascii="Times New Roman" w:hAnsi="Times New Roman"/>
        </w:rPr>
        <w:t xml:space="preserve"> (ф. 0503120) формируется финансовым органом по состоянию на </w:t>
      </w:r>
      <w:r w:rsidR="00805182">
        <w:rPr>
          <w:rFonts w:ascii="Times New Roman" w:hAnsi="Times New Roman"/>
        </w:rPr>
        <w:t xml:space="preserve">01 </w:t>
      </w:r>
      <w:r>
        <w:rPr>
          <w:rFonts w:ascii="Times New Roman" w:hAnsi="Times New Roman"/>
        </w:rPr>
        <w:t>января года, следующего за отчетным.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Представленный сельским поселением </w:t>
      </w:r>
      <w:r w:rsidR="006D64AF" w:rsidRPr="006D64AF">
        <w:rPr>
          <w:rFonts w:ascii="Times New Roman" w:hAnsi="Times New Roman"/>
        </w:rPr>
        <w:t xml:space="preserve">Старый </w:t>
      </w:r>
      <w:proofErr w:type="spellStart"/>
      <w:r w:rsidR="006D64AF" w:rsidRPr="006D64AF">
        <w:rPr>
          <w:rFonts w:ascii="Times New Roman" w:hAnsi="Times New Roman"/>
        </w:rPr>
        <w:t>Маклауш</w:t>
      </w:r>
      <w:proofErr w:type="spellEnd"/>
      <w:r w:rsidRPr="006D64AF">
        <w:rPr>
          <w:rFonts w:ascii="Times New Roman" w:hAnsi="Times New Roman"/>
        </w:rPr>
        <w:t xml:space="preserve"> </w:t>
      </w:r>
      <w:r w:rsidR="009E351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аланс </w:t>
      </w:r>
      <w:r w:rsidR="009E351E" w:rsidRPr="009E351E">
        <w:rPr>
          <w:rFonts w:ascii="Times New Roman" w:hAnsi="Times New Roman"/>
        </w:rPr>
        <w:t xml:space="preserve">исполнения бюджета </w:t>
      </w:r>
      <w:r>
        <w:rPr>
          <w:rFonts w:ascii="Times New Roman" w:hAnsi="Times New Roman"/>
        </w:rPr>
        <w:t>(ф. 0503120) содержит данные о стоимости активов (нефинансовых и финансовых) и финансовом результате на первый и последний день отчетного периода по счетам плана счетов бюджетного учета.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п</w:t>
      </w:r>
      <w:r w:rsidR="009E351E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7 Инструкции № 191н, перед составлением годовой бюджетной отчетности должна быть проведена инвентаризация активов и обязательств в установленном порядке. Согласно Инструкции № 191н, статья годового баланса должны быть подтверждены данными инвентаризации. В разделе 5 пояснительной записки отражено, что сельским поселением перед составлением годовой бюджетной отчетности проведена инвентаризация (распоряжение от </w:t>
      </w:r>
      <w:r w:rsidR="008A7752">
        <w:rPr>
          <w:rFonts w:ascii="Times New Roman" w:hAnsi="Times New Roman"/>
        </w:rPr>
        <w:t>30</w:t>
      </w:r>
      <w:r>
        <w:rPr>
          <w:rFonts w:ascii="Times New Roman" w:hAnsi="Times New Roman"/>
        </w:rPr>
        <w:t>.</w:t>
      </w:r>
      <w:r w:rsidR="008A7752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.2022г. № </w:t>
      </w:r>
      <w:r w:rsidR="008A7752">
        <w:rPr>
          <w:rFonts w:ascii="Times New Roman" w:hAnsi="Times New Roman"/>
        </w:rPr>
        <w:t>41/1</w:t>
      </w:r>
      <w:r>
        <w:rPr>
          <w:rFonts w:ascii="Times New Roman" w:hAnsi="Times New Roman"/>
        </w:rPr>
        <w:t>). В результате проведенной инвентаризации, расхождений не выявлено.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разделу 1 Баланса «Нефинансовые активы» учтены: основные средства, </w:t>
      </w:r>
      <w:r w:rsidR="00D90B3C">
        <w:rPr>
          <w:rFonts w:ascii="Times New Roman" w:hAnsi="Times New Roman"/>
        </w:rPr>
        <w:t>нематериальные активы</w:t>
      </w:r>
      <w:r>
        <w:rPr>
          <w:rFonts w:ascii="Times New Roman" w:hAnsi="Times New Roman"/>
        </w:rPr>
        <w:t>, вложения в нефинансовые активы, нефинансовые активы имущества казны</w:t>
      </w:r>
      <w:r w:rsidR="00B9566D">
        <w:rPr>
          <w:rFonts w:ascii="Times New Roman" w:hAnsi="Times New Roman"/>
        </w:rPr>
        <w:t>, расходы будущих периодов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состоянию на </w:t>
      </w:r>
      <w:r w:rsidR="00ED630C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2022 года и на конец отчетного периода на балансе сельского поселения числились: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основные средства на начало года в сумме </w:t>
      </w:r>
      <w:r w:rsidR="002A603C">
        <w:rPr>
          <w:rFonts w:ascii="Times New Roman" w:hAnsi="Times New Roman"/>
        </w:rPr>
        <w:t>3 345,447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2A603C">
        <w:rPr>
          <w:rFonts w:ascii="Times New Roman" w:hAnsi="Times New Roman"/>
        </w:rPr>
        <w:t>2 194,017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стоимость основных средств в течени</w:t>
      </w:r>
      <w:r w:rsidR="0008526A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уменьшилась на </w:t>
      </w:r>
      <w:r w:rsidR="00BC0C90">
        <w:rPr>
          <w:rFonts w:ascii="Times New Roman" w:hAnsi="Times New Roman"/>
        </w:rPr>
        <w:t>1 151,4</w:t>
      </w:r>
      <w:r w:rsidR="00093708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тыс. руб</w:t>
      </w:r>
      <w:r w:rsidR="006F63F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;</w:t>
      </w:r>
    </w:p>
    <w:p w:rsidR="008F1D01" w:rsidRDefault="001F68F3" w:rsidP="008F1D01">
      <w:pPr>
        <w:ind w:firstLine="540"/>
        <w:jc w:val="both"/>
        <w:rPr>
          <w:rFonts w:ascii="Times New Roman" w:hAnsi="Times New Roman"/>
        </w:rPr>
      </w:pPr>
      <w:r w:rsidRPr="002A603C">
        <w:rPr>
          <w:rFonts w:ascii="Times New Roman" w:hAnsi="Times New Roman"/>
        </w:rPr>
        <w:t xml:space="preserve">- </w:t>
      </w:r>
      <w:r w:rsidR="002A603C" w:rsidRPr="002A603C">
        <w:rPr>
          <w:rFonts w:ascii="Times New Roman" w:hAnsi="Times New Roman"/>
        </w:rPr>
        <w:t>нематериальные активы</w:t>
      </w:r>
      <w:r w:rsidR="008F1D01">
        <w:rPr>
          <w:rFonts w:ascii="Times New Roman" w:hAnsi="Times New Roman"/>
        </w:rPr>
        <w:t xml:space="preserve"> на начало года в сумме 0,000</w:t>
      </w:r>
      <w:r w:rsidRPr="002A603C">
        <w:rPr>
          <w:rFonts w:ascii="Times New Roman" w:hAnsi="Times New Roman"/>
        </w:rPr>
        <w:t xml:space="preserve"> тыс. ру</w:t>
      </w:r>
      <w:r w:rsidR="008F1D01">
        <w:rPr>
          <w:rFonts w:ascii="Times New Roman" w:hAnsi="Times New Roman"/>
        </w:rPr>
        <w:t>б., на конец отчетного периода 0,000</w:t>
      </w:r>
      <w:r w:rsidRPr="002A603C">
        <w:rPr>
          <w:rFonts w:ascii="Times New Roman" w:hAnsi="Times New Roman"/>
        </w:rPr>
        <w:t xml:space="preserve"> тыс. руб., </w:t>
      </w:r>
      <w:r w:rsidR="008F1D01" w:rsidRPr="008F1D01">
        <w:rPr>
          <w:rFonts w:ascii="Times New Roman" w:hAnsi="Times New Roman"/>
        </w:rPr>
        <w:t>в течение отчетного периода без изменений</w:t>
      </w:r>
      <w:r w:rsidR="008F1D01">
        <w:rPr>
          <w:rFonts w:ascii="Times New Roman" w:hAnsi="Times New Roman"/>
        </w:rPr>
        <w:t>;</w:t>
      </w:r>
    </w:p>
    <w:p w:rsidR="001F68F3" w:rsidRDefault="001F68F3" w:rsidP="008F1D01">
      <w:pPr>
        <w:ind w:firstLine="540"/>
        <w:jc w:val="both"/>
        <w:rPr>
          <w:rFonts w:ascii="Times New Roman" w:hAnsi="Times New Roman"/>
        </w:rPr>
      </w:pPr>
      <w:r w:rsidRPr="00AD71CD">
        <w:rPr>
          <w:rFonts w:ascii="Times New Roman" w:hAnsi="Times New Roman"/>
        </w:rPr>
        <w:t>- не</w:t>
      </w:r>
      <w:r w:rsidR="00B57EF6">
        <w:rPr>
          <w:rFonts w:ascii="Times New Roman" w:hAnsi="Times New Roman"/>
        </w:rPr>
        <w:t>производственные</w:t>
      </w:r>
      <w:r w:rsidRPr="00AD71CD">
        <w:rPr>
          <w:rFonts w:ascii="Times New Roman" w:hAnsi="Times New Roman"/>
        </w:rPr>
        <w:t xml:space="preserve"> активы, на начало года в сумме </w:t>
      </w:r>
      <w:r w:rsidR="00AD71CD" w:rsidRPr="00AD71CD">
        <w:rPr>
          <w:rFonts w:ascii="Times New Roman" w:hAnsi="Times New Roman"/>
        </w:rPr>
        <w:t>26 032,09</w:t>
      </w:r>
      <w:r w:rsidR="00BB4616">
        <w:rPr>
          <w:rFonts w:ascii="Times New Roman" w:hAnsi="Times New Roman"/>
        </w:rPr>
        <w:t>4</w:t>
      </w:r>
      <w:r w:rsidRPr="00AD71CD">
        <w:rPr>
          <w:rFonts w:ascii="Times New Roman" w:hAnsi="Times New Roman"/>
        </w:rPr>
        <w:t xml:space="preserve"> тыс. руб</w:t>
      </w:r>
      <w:r w:rsidR="00AD71CD" w:rsidRPr="00AD71CD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на конец отчетного периода </w:t>
      </w:r>
      <w:r w:rsidR="00AD71CD" w:rsidRPr="00AD71CD">
        <w:rPr>
          <w:rFonts w:ascii="Times New Roman" w:hAnsi="Times New Roman"/>
        </w:rPr>
        <w:t>26 032,09</w:t>
      </w:r>
      <w:r w:rsidR="00643AB6">
        <w:rPr>
          <w:rFonts w:ascii="Times New Roman" w:hAnsi="Times New Roman"/>
        </w:rPr>
        <w:t>4</w:t>
      </w:r>
      <w:r w:rsidRPr="00AD71CD">
        <w:rPr>
          <w:rFonts w:ascii="Times New Roman" w:hAnsi="Times New Roman"/>
        </w:rPr>
        <w:t xml:space="preserve"> тыс. руб., в течени</w:t>
      </w:r>
      <w:r w:rsidR="00AD71CD" w:rsidRPr="00AD71CD">
        <w:rPr>
          <w:rFonts w:ascii="Times New Roman" w:hAnsi="Times New Roman"/>
        </w:rPr>
        <w:t>е</w:t>
      </w:r>
      <w:r w:rsidRPr="00AD71CD">
        <w:rPr>
          <w:rFonts w:ascii="Times New Roman" w:hAnsi="Times New Roman"/>
        </w:rPr>
        <w:t xml:space="preserve"> отчетного периода без изменений;</w:t>
      </w:r>
    </w:p>
    <w:p w:rsidR="001F68F3" w:rsidRDefault="001F68F3" w:rsidP="005F0B6F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CE255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- нефинансовые активы имущества казны (остаточная стоимость) на начало года в сумме </w:t>
      </w:r>
      <w:r w:rsidR="0048327B">
        <w:rPr>
          <w:rFonts w:ascii="Times New Roman" w:hAnsi="Times New Roman"/>
        </w:rPr>
        <w:t>5 579,603</w:t>
      </w:r>
      <w:r>
        <w:rPr>
          <w:rFonts w:ascii="Times New Roman" w:hAnsi="Times New Roman"/>
        </w:rPr>
        <w:t xml:space="preserve"> тыс. руб</w:t>
      </w:r>
      <w:r w:rsidR="0048327B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 В течени</w:t>
      </w:r>
      <w:r w:rsidR="0048327B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нефинансовые активы </w:t>
      </w:r>
      <w:r w:rsidR="0048327B">
        <w:rPr>
          <w:rFonts w:ascii="Times New Roman" w:hAnsi="Times New Roman"/>
        </w:rPr>
        <w:t>не изменились</w:t>
      </w:r>
      <w:r w:rsidR="002D6F4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 остаточная стоимость на конец отчетного периода составила </w:t>
      </w:r>
      <w:r w:rsidR="0083044B">
        <w:rPr>
          <w:rFonts w:ascii="Times New Roman" w:hAnsi="Times New Roman"/>
        </w:rPr>
        <w:t>5 579,603</w:t>
      </w:r>
      <w:r>
        <w:rPr>
          <w:rFonts w:ascii="Times New Roman" w:hAnsi="Times New Roman"/>
        </w:rPr>
        <w:t xml:space="preserve"> тыс. руб</w:t>
      </w:r>
      <w:r w:rsidR="0083044B">
        <w:rPr>
          <w:rFonts w:ascii="Times New Roman" w:hAnsi="Times New Roman"/>
        </w:rPr>
        <w:t>лей</w:t>
      </w:r>
      <w:r w:rsidR="001E270D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</w:t>
      </w:r>
    </w:p>
    <w:p w:rsidR="001E270D" w:rsidRDefault="001E270D" w:rsidP="005F0B6F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1E270D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>расходы будущих периодов</w:t>
      </w:r>
      <w:r w:rsidRPr="001E270D">
        <w:rPr>
          <w:rFonts w:ascii="Times New Roman" w:hAnsi="Times New Roman"/>
        </w:rPr>
        <w:t xml:space="preserve"> на начало года в сумме </w:t>
      </w:r>
      <w:r w:rsidR="00A8084A">
        <w:rPr>
          <w:rFonts w:ascii="Times New Roman" w:hAnsi="Times New Roman"/>
        </w:rPr>
        <w:t>0,038</w:t>
      </w:r>
      <w:r w:rsidRPr="001E270D">
        <w:rPr>
          <w:rFonts w:ascii="Times New Roman" w:hAnsi="Times New Roman"/>
        </w:rPr>
        <w:t xml:space="preserve"> тыс. рублей, на конец отчетного периода </w:t>
      </w:r>
      <w:r w:rsidR="00F974D9">
        <w:rPr>
          <w:rFonts w:ascii="Times New Roman" w:hAnsi="Times New Roman"/>
        </w:rPr>
        <w:t>0,019</w:t>
      </w:r>
      <w:r w:rsidRPr="001E270D">
        <w:rPr>
          <w:rFonts w:ascii="Times New Roman" w:hAnsi="Times New Roman"/>
        </w:rPr>
        <w:t xml:space="preserve"> тыс. рублей, в течение отчетного периода уменьшил</w:t>
      </w:r>
      <w:r w:rsidR="0005357C">
        <w:rPr>
          <w:rFonts w:ascii="Times New Roman" w:hAnsi="Times New Roman"/>
        </w:rPr>
        <w:t>ись</w:t>
      </w:r>
      <w:r w:rsidRPr="001E270D">
        <w:rPr>
          <w:rFonts w:ascii="Times New Roman" w:hAnsi="Times New Roman"/>
        </w:rPr>
        <w:t xml:space="preserve"> на </w:t>
      </w:r>
      <w:r w:rsidR="0005357C">
        <w:rPr>
          <w:rFonts w:ascii="Times New Roman" w:hAnsi="Times New Roman"/>
        </w:rPr>
        <w:t>0,019</w:t>
      </w:r>
      <w:r w:rsidRPr="001E270D">
        <w:rPr>
          <w:rFonts w:ascii="Times New Roman" w:hAnsi="Times New Roman"/>
        </w:rPr>
        <w:t xml:space="preserve"> тыс. рублей</w:t>
      </w:r>
      <w:r w:rsidR="00722D0C">
        <w:rPr>
          <w:rFonts w:ascii="Times New Roman" w:hAnsi="Times New Roman"/>
        </w:rPr>
        <w:t>.</w:t>
      </w:r>
    </w:p>
    <w:p w:rsidR="001F68F3" w:rsidRPr="00727634" w:rsidRDefault="001F68F3" w:rsidP="009F185F">
      <w:pPr>
        <w:ind w:firstLine="567"/>
        <w:jc w:val="both"/>
        <w:rPr>
          <w:rFonts w:ascii="Times New Roman" w:hAnsi="Times New Roman"/>
        </w:rPr>
      </w:pPr>
      <w:r w:rsidRPr="00727634">
        <w:rPr>
          <w:rFonts w:ascii="Times New Roman" w:hAnsi="Times New Roman"/>
        </w:rPr>
        <w:t>В ходе в проверки, выборочно сопоставлены показатели формы</w:t>
      </w:r>
      <w:r w:rsidRPr="00727634">
        <w:rPr>
          <w:rFonts w:ascii="Times New Roman" w:hAnsi="Times New Roman"/>
          <w:b/>
        </w:rPr>
        <w:t xml:space="preserve"> 0503120</w:t>
      </w:r>
      <w:r w:rsidR="00307343" w:rsidRPr="00727634">
        <w:rPr>
          <w:rFonts w:ascii="Times New Roman" w:hAnsi="Times New Roman"/>
        </w:rPr>
        <w:t xml:space="preserve"> «Баланс исполнения бюджета» </w:t>
      </w:r>
      <w:r w:rsidRPr="00727634">
        <w:rPr>
          <w:rFonts w:ascii="Times New Roman" w:hAnsi="Times New Roman"/>
        </w:rPr>
        <w:t xml:space="preserve">по счету 010100000 «Основные средства» по строке 010 графы 3 и 6 и по счётам 010401000-010430000 «Амортизация основных средств» по строке 020 графы 3 и 6 с </w:t>
      </w:r>
      <w:r w:rsidRPr="00727634">
        <w:rPr>
          <w:rFonts w:ascii="Times New Roman" w:hAnsi="Times New Roman"/>
          <w:b/>
        </w:rPr>
        <w:t>данными формы 0503168</w:t>
      </w:r>
      <w:r w:rsidRPr="00727634">
        <w:rPr>
          <w:rFonts w:ascii="Times New Roman" w:hAnsi="Times New Roman"/>
        </w:rPr>
        <w:t xml:space="preserve">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FD295A" w:rsidRPr="00727634">
        <w:rPr>
          <w:rFonts w:ascii="Times New Roman" w:hAnsi="Times New Roman"/>
        </w:rPr>
        <w:t>13 978,788</w:t>
      </w:r>
      <w:r w:rsidRPr="00727634">
        <w:rPr>
          <w:rFonts w:ascii="Times New Roman" w:hAnsi="Times New Roman"/>
        </w:rPr>
        <w:t xml:space="preserve"> тыс. руб</w:t>
      </w:r>
      <w:r w:rsidR="00FD295A" w:rsidRPr="00727634">
        <w:rPr>
          <w:rFonts w:ascii="Times New Roman" w:hAnsi="Times New Roman"/>
        </w:rPr>
        <w:t>лей</w:t>
      </w:r>
      <w:r w:rsidRPr="00727634">
        <w:rPr>
          <w:rFonts w:ascii="Times New Roman" w:hAnsi="Times New Roman"/>
        </w:rPr>
        <w:t xml:space="preserve">, на конец года </w:t>
      </w:r>
      <w:r w:rsidR="009541FE" w:rsidRPr="00727634">
        <w:rPr>
          <w:rFonts w:ascii="Times New Roman" w:hAnsi="Times New Roman"/>
        </w:rPr>
        <w:t>13 891,202</w:t>
      </w:r>
      <w:r w:rsidRPr="00727634">
        <w:rPr>
          <w:rFonts w:ascii="Times New Roman" w:hAnsi="Times New Roman"/>
        </w:rPr>
        <w:t xml:space="preserve"> тыс. руб</w:t>
      </w:r>
      <w:r w:rsidR="009541FE" w:rsidRPr="00727634">
        <w:rPr>
          <w:rFonts w:ascii="Times New Roman" w:hAnsi="Times New Roman"/>
        </w:rPr>
        <w:t>лей</w:t>
      </w:r>
      <w:r w:rsidRPr="00727634">
        <w:rPr>
          <w:rFonts w:ascii="Times New Roman" w:hAnsi="Times New Roman"/>
        </w:rPr>
        <w:t xml:space="preserve">. Начисленная сумма амортизации основных средств составила на начало года </w:t>
      </w:r>
      <w:r w:rsidR="008F17AD" w:rsidRPr="00727634">
        <w:rPr>
          <w:rFonts w:ascii="Times New Roman" w:hAnsi="Times New Roman"/>
        </w:rPr>
        <w:t>10 633,341</w:t>
      </w:r>
      <w:r w:rsidRPr="00727634">
        <w:rPr>
          <w:rFonts w:ascii="Times New Roman" w:hAnsi="Times New Roman"/>
        </w:rPr>
        <w:t xml:space="preserve"> тыс. руб</w:t>
      </w:r>
      <w:r w:rsidR="008F17AD" w:rsidRPr="00727634">
        <w:rPr>
          <w:rFonts w:ascii="Times New Roman" w:hAnsi="Times New Roman"/>
        </w:rPr>
        <w:t>лей</w:t>
      </w:r>
      <w:r w:rsidRPr="00727634">
        <w:rPr>
          <w:rFonts w:ascii="Times New Roman" w:hAnsi="Times New Roman"/>
        </w:rPr>
        <w:t>, на конец года</w:t>
      </w:r>
      <w:r w:rsidR="00AC10DA" w:rsidRPr="00727634">
        <w:rPr>
          <w:rFonts w:ascii="Times New Roman" w:hAnsi="Times New Roman"/>
        </w:rPr>
        <w:t xml:space="preserve"> </w:t>
      </w:r>
      <w:r w:rsidR="00754323" w:rsidRPr="00727634">
        <w:rPr>
          <w:rFonts w:ascii="Times New Roman" w:hAnsi="Times New Roman"/>
        </w:rPr>
        <w:t>–</w:t>
      </w:r>
      <w:r w:rsidRPr="00727634">
        <w:rPr>
          <w:rFonts w:ascii="Times New Roman" w:hAnsi="Times New Roman"/>
        </w:rPr>
        <w:t xml:space="preserve"> </w:t>
      </w:r>
      <w:r w:rsidR="00754323" w:rsidRPr="00727634">
        <w:rPr>
          <w:rFonts w:ascii="Times New Roman" w:hAnsi="Times New Roman"/>
        </w:rPr>
        <w:t>11 697,184</w:t>
      </w:r>
      <w:r w:rsidRPr="00727634">
        <w:rPr>
          <w:rFonts w:ascii="Times New Roman" w:hAnsi="Times New Roman"/>
        </w:rPr>
        <w:t xml:space="preserve"> тыс. руб</w:t>
      </w:r>
      <w:r w:rsidR="00754323" w:rsidRPr="00727634">
        <w:rPr>
          <w:rFonts w:ascii="Times New Roman" w:hAnsi="Times New Roman"/>
        </w:rPr>
        <w:t>лей</w:t>
      </w:r>
      <w:r w:rsidRPr="00727634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727634">
        <w:rPr>
          <w:rFonts w:ascii="Times New Roman" w:hAnsi="Times New Roman"/>
          <w:b/>
        </w:rPr>
        <w:t xml:space="preserve">По разделу 1 баланса «Нефинансовые активы» </w:t>
      </w:r>
      <w:r w:rsidRPr="00727634">
        <w:rPr>
          <w:rFonts w:ascii="Times New Roman" w:hAnsi="Times New Roman"/>
        </w:rPr>
        <w:t>итог на начало года по бюджетной</w:t>
      </w:r>
      <w:r>
        <w:rPr>
          <w:rFonts w:ascii="Times New Roman" w:hAnsi="Times New Roman"/>
        </w:rPr>
        <w:t xml:space="preserve"> деятельности составил </w:t>
      </w:r>
      <w:r w:rsidR="00511503">
        <w:rPr>
          <w:rFonts w:ascii="Times New Roman" w:hAnsi="Times New Roman"/>
        </w:rPr>
        <w:t>34 957,181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511503">
        <w:rPr>
          <w:rFonts w:ascii="Times New Roman" w:hAnsi="Times New Roman"/>
        </w:rPr>
        <w:t>33 805,733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(уменьшение нефинансовых активов на </w:t>
      </w:r>
      <w:r w:rsidR="004E71D8">
        <w:rPr>
          <w:rFonts w:ascii="Times New Roman" w:hAnsi="Times New Roman"/>
        </w:rPr>
        <w:t>1 151,448</w:t>
      </w:r>
      <w:r>
        <w:rPr>
          <w:rFonts w:ascii="Times New Roman" w:hAnsi="Times New Roman"/>
        </w:rPr>
        <w:t xml:space="preserve"> тыс. руб</w:t>
      </w:r>
      <w:r w:rsidR="004E71D8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По разделу 2 баланса «Финансовые активы»</w:t>
      </w:r>
      <w:r w:rsidRPr="001032FD">
        <w:rPr>
          <w:rFonts w:ascii="Times New Roman" w:hAnsi="Times New Roman"/>
        </w:rPr>
        <w:t xml:space="preserve"> учены: средства на счетах бюджета в органе Федерального казначейства, финансовые вложения, </w:t>
      </w:r>
      <w:r>
        <w:rPr>
          <w:rFonts w:ascii="Times New Roman" w:hAnsi="Times New Roman"/>
        </w:rPr>
        <w:t>дебиторская задолженность по доходам,</w:t>
      </w:r>
      <w:r w:rsidRPr="001032FD">
        <w:rPr>
          <w:rFonts w:ascii="Times New Roman" w:hAnsi="Times New Roman"/>
        </w:rPr>
        <w:t xml:space="preserve"> расчеты по выданным авансам и расчеты по платежам в бюджеты.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 xml:space="preserve">По данным </w:t>
      </w:r>
      <w:r w:rsidR="00B92DC0">
        <w:rPr>
          <w:rFonts w:ascii="Times New Roman" w:hAnsi="Times New Roman"/>
        </w:rPr>
        <w:t>(</w:t>
      </w:r>
      <w:r w:rsidRPr="001032FD">
        <w:rPr>
          <w:rFonts w:ascii="Times New Roman" w:hAnsi="Times New Roman"/>
        </w:rPr>
        <w:t>ф.</w:t>
      </w:r>
      <w:r w:rsidR="005D56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0503120</w:t>
      </w:r>
      <w:r w:rsidR="00B92DC0">
        <w:rPr>
          <w:rFonts w:ascii="Times New Roman" w:hAnsi="Times New Roman"/>
        </w:rPr>
        <w:t>)</w:t>
      </w:r>
      <w:r w:rsidRPr="001032FD">
        <w:rPr>
          <w:rFonts w:ascii="Times New Roman" w:hAnsi="Times New Roman"/>
        </w:rPr>
        <w:t xml:space="preserve">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137AF3">
        <w:rPr>
          <w:rFonts w:ascii="Times New Roman" w:hAnsi="Times New Roman"/>
        </w:rPr>
        <w:t>величились</w:t>
      </w:r>
      <w:r w:rsidRPr="001032FD">
        <w:rPr>
          <w:rFonts w:ascii="Times New Roman" w:hAnsi="Times New Roman"/>
        </w:rPr>
        <w:t xml:space="preserve"> на </w:t>
      </w:r>
      <w:r w:rsidR="00137AF3">
        <w:rPr>
          <w:rFonts w:ascii="Times New Roman" w:hAnsi="Times New Roman"/>
        </w:rPr>
        <w:t>252,560</w:t>
      </w:r>
      <w:r w:rsidRPr="001032FD">
        <w:rPr>
          <w:rFonts w:ascii="Times New Roman" w:hAnsi="Times New Roman"/>
        </w:rPr>
        <w:t xml:space="preserve"> тыс. руб</w:t>
      </w:r>
      <w:r w:rsidR="001C1118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 xml:space="preserve"> и составили </w:t>
      </w:r>
      <w:r w:rsidR="00137AF3">
        <w:rPr>
          <w:rFonts w:ascii="Times New Roman" w:hAnsi="Times New Roman"/>
        </w:rPr>
        <w:t>456,639</w:t>
      </w:r>
      <w:r w:rsidRPr="001032FD">
        <w:rPr>
          <w:rFonts w:ascii="Times New Roman" w:hAnsi="Times New Roman"/>
        </w:rPr>
        <w:t xml:space="preserve"> тыс. руб</w:t>
      </w:r>
      <w:r w:rsidR="00137AF3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что соответствует показателям Баланса по поступлениям и выбытиям бюджетных средств (ф.</w:t>
      </w:r>
      <w:r w:rsidR="00494F98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0503140).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Дебиторская задолженность по доходам на начало года составила </w:t>
      </w:r>
      <w:r w:rsidR="001778AC">
        <w:rPr>
          <w:rFonts w:ascii="Times New Roman" w:hAnsi="Times New Roman"/>
        </w:rPr>
        <w:t>108,015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1778AC">
        <w:rPr>
          <w:rFonts w:ascii="Times New Roman" w:hAnsi="Times New Roman"/>
        </w:rPr>
        <w:t xml:space="preserve"> – 111,008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Итог по разделу 2 Баланса «Финансовые активы»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на начало года по бюджетно</w:t>
      </w:r>
      <w:r>
        <w:rPr>
          <w:rFonts w:ascii="Times New Roman" w:hAnsi="Times New Roman"/>
        </w:rPr>
        <w:t xml:space="preserve">й деятельности составил </w:t>
      </w:r>
      <w:r w:rsidR="007844D9">
        <w:rPr>
          <w:rFonts w:ascii="Times New Roman" w:hAnsi="Times New Roman"/>
        </w:rPr>
        <w:t>312,094</w:t>
      </w:r>
      <w:r w:rsidRPr="001032FD">
        <w:rPr>
          <w:rFonts w:ascii="Times New Roman" w:hAnsi="Times New Roman"/>
        </w:rPr>
        <w:t xml:space="preserve"> тыс. руб</w:t>
      </w:r>
      <w:r w:rsidR="00CA309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</w:t>
      </w:r>
      <w:r>
        <w:rPr>
          <w:rFonts w:ascii="Times New Roman" w:hAnsi="Times New Roman"/>
        </w:rPr>
        <w:t xml:space="preserve">онец отчетного периода </w:t>
      </w:r>
      <w:r w:rsidR="007844D9">
        <w:rPr>
          <w:rFonts w:ascii="Times New Roman" w:hAnsi="Times New Roman"/>
        </w:rPr>
        <w:t>567,646</w:t>
      </w:r>
      <w:r>
        <w:rPr>
          <w:rFonts w:ascii="Times New Roman" w:hAnsi="Times New Roman"/>
        </w:rPr>
        <w:t xml:space="preserve"> тыс. руб</w:t>
      </w:r>
      <w:r w:rsidR="006D64AF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7844D9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финансовых активов на </w:t>
      </w:r>
      <w:r w:rsidR="007844D9">
        <w:rPr>
          <w:rFonts w:ascii="Times New Roman" w:hAnsi="Times New Roman"/>
        </w:rPr>
        <w:t>255,552</w:t>
      </w:r>
      <w:r w:rsidRPr="001032FD">
        <w:rPr>
          <w:rFonts w:ascii="Times New Roman" w:hAnsi="Times New Roman"/>
        </w:rPr>
        <w:t xml:space="preserve"> тыс. руб</w:t>
      </w:r>
      <w:r w:rsidR="00F043D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Актив баланса</w:t>
      </w:r>
      <w:r>
        <w:rPr>
          <w:rFonts w:ascii="Times New Roman" w:hAnsi="Times New Roman"/>
        </w:rPr>
        <w:t xml:space="preserve"> на начало 2022 года составил </w:t>
      </w:r>
      <w:r w:rsidR="00C740FC">
        <w:rPr>
          <w:rFonts w:ascii="Times New Roman" w:hAnsi="Times New Roman"/>
        </w:rPr>
        <w:t>35 269,275</w:t>
      </w:r>
      <w:r w:rsidRPr="001032FD">
        <w:rPr>
          <w:rFonts w:ascii="Times New Roman" w:hAnsi="Times New Roman"/>
        </w:rPr>
        <w:t xml:space="preserve"> тыс. руб</w:t>
      </w:r>
      <w:r w:rsidR="00C740FC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кон</w:t>
      </w:r>
      <w:r>
        <w:rPr>
          <w:rFonts w:ascii="Times New Roman" w:hAnsi="Times New Roman"/>
        </w:rPr>
        <w:t xml:space="preserve">ец отчетного периода </w:t>
      </w:r>
      <w:r w:rsidR="00C740FC">
        <w:rPr>
          <w:rFonts w:ascii="Times New Roman" w:hAnsi="Times New Roman"/>
        </w:rPr>
        <w:t>34 373,379</w:t>
      </w:r>
      <w:r>
        <w:rPr>
          <w:rFonts w:ascii="Times New Roman" w:hAnsi="Times New Roman"/>
        </w:rPr>
        <w:t xml:space="preserve"> тыс. руб</w:t>
      </w:r>
      <w:r w:rsidR="009E34B3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(уменьшение </w:t>
      </w:r>
      <w:r w:rsidRPr="001032FD">
        <w:rPr>
          <w:rFonts w:ascii="Times New Roman" w:hAnsi="Times New Roman"/>
        </w:rPr>
        <w:t xml:space="preserve">актива баланса </w:t>
      </w:r>
      <w:r>
        <w:rPr>
          <w:rFonts w:ascii="Times New Roman" w:hAnsi="Times New Roman"/>
        </w:rPr>
        <w:t xml:space="preserve">на </w:t>
      </w:r>
      <w:r w:rsidR="00C740FC">
        <w:rPr>
          <w:rFonts w:ascii="Times New Roman" w:hAnsi="Times New Roman"/>
        </w:rPr>
        <w:t xml:space="preserve">895,896 </w:t>
      </w:r>
      <w:r w:rsidRPr="001032FD"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разделу 3 Баланса «Обязательства»</w:t>
      </w:r>
      <w:r>
        <w:rPr>
          <w:rFonts w:ascii="Times New Roman" w:hAnsi="Times New Roman"/>
        </w:rPr>
        <w:t xml:space="preserve"> (пассив баланса) должны быть учтены: 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933A37" w:rsidRPr="00933A37" w:rsidRDefault="00933A37" w:rsidP="00A52BA4">
      <w:pPr>
        <w:widowControl w:val="0"/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33A37">
        <w:rPr>
          <w:rFonts w:ascii="Times New Roman" w:hAnsi="Times New Roman"/>
        </w:rPr>
        <w:lastRenderedPageBreak/>
        <w:t>- по строке 4</w:t>
      </w:r>
      <w:r w:rsidR="00A52BA4">
        <w:rPr>
          <w:rFonts w:ascii="Times New Roman" w:hAnsi="Times New Roman"/>
        </w:rPr>
        <w:t>10</w:t>
      </w:r>
      <w:r w:rsidRPr="00933A37">
        <w:rPr>
          <w:rFonts w:ascii="Times New Roman" w:hAnsi="Times New Roman"/>
        </w:rPr>
        <w:t xml:space="preserve"> «Кредиторская задолженность по </w:t>
      </w:r>
      <w:r w:rsidR="00A52BA4">
        <w:rPr>
          <w:rFonts w:ascii="Times New Roman" w:hAnsi="Times New Roman"/>
        </w:rPr>
        <w:t>выплатам</w:t>
      </w:r>
      <w:r w:rsidRPr="00933A37">
        <w:rPr>
          <w:rFonts w:ascii="Times New Roman" w:hAnsi="Times New Roman"/>
        </w:rPr>
        <w:t>» на начало года</w:t>
      </w:r>
      <w:r w:rsidR="00F80E76">
        <w:rPr>
          <w:rFonts w:ascii="Times New Roman" w:hAnsi="Times New Roman"/>
        </w:rPr>
        <w:t xml:space="preserve"> по гр. 3</w:t>
      </w:r>
      <w:r w:rsidRPr="00933A37">
        <w:rPr>
          <w:rFonts w:ascii="Times New Roman" w:hAnsi="Times New Roman"/>
        </w:rPr>
        <w:t xml:space="preserve"> – </w:t>
      </w:r>
      <w:r w:rsidR="00A52BA4">
        <w:rPr>
          <w:rFonts w:ascii="Times New Roman" w:hAnsi="Times New Roman"/>
        </w:rPr>
        <w:t>70,073</w:t>
      </w:r>
      <w:r w:rsidRPr="00933A37">
        <w:rPr>
          <w:rFonts w:ascii="Times New Roman" w:hAnsi="Times New Roman"/>
        </w:rPr>
        <w:t xml:space="preserve">   тыс. рублей</w:t>
      </w:r>
      <w:r w:rsidR="00A52BA4">
        <w:rPr>
          <w:rFonts w:ascii="Times New Roman" w:hAnsi="Times New Roman"/>
        </w:rPr>
        <w:t xml:space="preserve">, на конец отчетного периода </w:t>
      </w:r>
      <w:r w:rsidR="004A381D">
        <w:rPr>
          <w:rFonts w:ascii="Times New Roman" w:hAnsi="Times New Roman"/>
        </w:rPr>
        <w:t xml:space="preserve">по гр. 8 </w:t>
      </w:r>
      <w:r w:rsidR="00A52BA4">
        <w:rPr>
          <w:rFonts w:ascii="Times New Roman" w:hAnsi="Times New Roman"/>
        </w:rPr>
        <w:t>– 215,123</w:t>
      </w:r>
      <w:r w:rsidRPr="00933A37">
        <w:rPr>
          <w:rFonts w:ascii="Times New Roman" w:hAnsi="Times New Roman"/>
        </w:rPr>
        <w:t xml:space="preserve"> тыс. рублей (увеличение по сравнению с началом года на </w:t>
      </w:r>
      <w:r w:rsidR="005F40A0">
        <w:rPr>
          <w:rFonts w:ascii="Times New Roman" w:hAnsi="Times New Roman"/>
        </w:rPr>
        <w:t>149,049</w:t>
      </w:r>
      <w:r w:rsidRPr="00933A37">
        <w:rPr>
          <w:rFonts w:ascii="Times New Roman" w:hAnsi="Times New Roman"/>
        </w:rPr>
        <w:t xml:space="preserve"> тыс. рублей)</w:t>
      </w:r>
      <w:r w:rsidR="00F33EFD">
        <w:rPr>
          <w:rFonts w:ascii="Times New Roman" w:hAnsi="Times New Roman"/>
        </w:rPr>
        <w:t>;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9F18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470 «Кредиторская задолженность по доходам»</w:t>
      </w:r>
      <w:r w:rsidR="00F8683F" w:rsidRPr="00F8683F">
        <w:t xml:space="preserve"> </w:t>
      </w:r>
      <w:r w:rsidR="00F8683F" w:rsidRPr="00F8683F">
        <w:rPr>
          <w:rFonts w:ascii="Times New Roman" w:hAnsi="Times New Roman"/>
        </w:rPr>
        <w:t xml:space="preserve">по гр. 3 </w:t>
      </w:r>
      <w:r>
        <w:rPr>
          <w:rFonts w:ascii="Times New Roman" w:hAnsi="Times New Roman"/>
        </w:rPr>
        <w:t xml:space="preserve">на начало года – </w:t>
      </w:r>
      <w:r w:rsidR="008328EF">
        <w:rPr>
          <w:rFonts w:ascii="Times New Roman" w:hAnsi="Times New Roman"/>
        </w:rPr>
        <w:t>360,388</w:t>
      </w:r>
      <w:r>
        <w:rPr>
          <w:rFonts w:ascii="Times New Roman" w:hAnsi="Times New Roman"/>
        </w:rPr>
        <w:t xml:space="preserve">   тыс. руб</w:t>
      </w:r>
      <w:r w:rsidR="008328EF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A67E6F" w:rsidRPr="00A67E6F">
        <w:rPr>
          <w:rFonts w:ascii="Times New Roman" w:hAnsi="Times New Roman"/>
        </w:rPr>
        <w:t xml:space="preserve">по гр. </w:t>
      </w:r>
      <w:r w:rsidR="00A67E6F">
        <w:rPr>
          <w:rFonts w:ascii="Times New Roman" w:hAnsi="Times New Roman"/>
        </w:rPr>
        <w:t>8</w:t>
      </w:r>
      <w:r w:rsidR="00A67E6F" w:rsidRPr="00A67E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– </w:t>
      </w:r>
      <w:r w:rsidR="008328EF">
        <w:rPr>
          <w:rFonts w:ascii="Times New Roman" w:hAnsi="Times New Roman"/>
        </w:rPr>
        <w:t>439,815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4B4872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4B4872">
        <w:rPr>
          <w:rFonts w:ascii="Times New Roman" w:hAnsi="Times New Roman"/>
        </w:rPr>
        <w:t>79,427</w:t>
      </w:r>
      <w:r>
        <w:rPr>
          <w:rFonts w:ascii="Times New Roman" w:hAnsi="Times New Roman"/>
        </w:rPr>
        <w:t xml:space="preserve"> тыс. руб</w:t>
      </w:r>
      <w:r w:rsidR="004B487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F33EFD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</w:t>
      </w:r>
    </w:p>
    <w:p w:rsidR="002B578A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-по строке 510 "Доходы будущих периодов"</w:t>
      </w:r>
      <w:r w:rsidR="00BB3D3E" w:rsidRPr="00BB3D3E">
        <w:rPr>
          <w:rFonts w:ascii="Times New Roman" w:hAnsi="Times New Roman"/>
        </w:rPr>
        <w:t xml:space="preserve"> </w:t>
      </w:r>
      <w:r w:rsidR="00BB3D3E">
        <w:rPr>
          <w:rFonts w:ascii="Times New Roman" w:hAnsi="Times New Roman"/>
        </w:rPr>
        <w:t xml:space="preserve">по гр. </w:t>
      </w:r>
      <w:r w:rsidR="00FD1FC8">
        <w:rPr>
          <w:rFonts w:ascii="Times New Roman" w:hAnsi="Times New Roman"/>
        </w:rPr>
        <w:t xml:space="preserve">3 </w:t>
      </w:r>
      <w:r>
        <w:rPr>
          <w:rFonts w:ascii="Times New Roman" w:hAnsi="Times New Roman"/>
        </w:rPr>
        <w:t xml:space="preserve">на начало года –  </w:t>
      </w:r>
      <w:r w:rsidR="00927092">
        <w:rPr>
          <w:rFonts w:ascii="Times New Roman" w:hAnsi="Times New Roman"/>
        </w:rPr>
        <w:t>0,5</w:t>
      </w:r>
      <w:r w:rsidR="003A5ECF">
        <w:rPr>
          <w:rFonts w:ascii="Times New Roman" w:hAnsi="Times New Roman"/>
        </w:rPr>
        <w:t>7</w:t>
      </w:r>
      <w:r w:rsidR="001B1E97">
        <w:rPr>
          <w:rFonts w:ascii="Times New Roman" w:hAnsi="Times New Roman"/>
        </w:rPr>
        <w:t>6</w:t>
      </w:r>
      <w:r w:rsidR="009270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9C3F04">
        <w:rPr>
          <w:rFonts w:ascii="Times New Roman" w:hAnsi="Times New Roman"/>
        </w:rPr>
        <w:t xml:space="preserve"> по гр. 8</w:t>
      </w:r>
      <w:r>
        <w:rPr>
          <w:rFonts w:ascii="Times New Roman" w:hAnsi="Times New Roman"/>
        </w:rPr>
        <w:t xml:space="preserve"> –</w:t>
      </w:r>
      <w:r w:rsidR="003A5ECF">
        <w:rPr>
          <w:rFonts w:ascii="Times New Roman" w:hAnsi="Times New Roman"/>
        </w:rPr>
        <w:t xml:space="preserve"> 0,556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 xml:space="preserve">уменьшение по сравнению с началом года на </w:t>
      </w:r>
      <w:r w:rsidR="00CB3D49">
        <w:rPr>
          <w:rFonts w:ascii="Times New Roman" w:hAnsi="Times New Roman"/>
        </w:rPr>
        <w:t xml:space="preserve">0,019 </w:t>
      </w:r>
      <w:r>
        <w:rPr>
          <w:rFonts w:ascii="Times New Roman" w:hAnsi="Times New Roman"/>
        </w:rPr>
        <w:t>тыс. руб</w:t>
      </w:r>
      <w:r w:rsidR="00CB3D49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2B578A">
        <w:rPr>
          <w:rFonts w:ascii="Times New Roman" w:hAnsi="Times New Roman"/>
        </w:rPr>
        <w:t>;</w:t>
      </w:r>
    </w:p>
    <w:p w:rsidR="001F68F3" w:rsidRDefault="002B578A" w:rsidP="001F68F3">
      <w:pPr>
        <w:ind w:firstLine="540"/>
        <w:jc w:val="both"/>
        <w:rPr>
          <w:rFonts w:ascii="Times New Roman" w:hAnsi="Times New Roman"/>
        </w:rPr>
      </w:pPr>
      <w:r w:rsidRPr="002B578A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2B578A">
        <w:rPr>
          <w:rFonts w:ascii="Times New Roman" w:hAnsi="Times New Roman"/>
        </w:rPr>
        <w:t>по строке 5</w:t>
      </w:r>
      <w:r>
        <w:rPr>
          <w:rFonts w:ascii="Times New Roman" w:hAnsi="Times New Roman"/>
        </w:rPr>
        <w:t>20</w:t>
      </w:r>
      <w:r w:rsidRPr="002B578A">
        <w:rPr>
          <w:rFonts w:ascii="Times New Roman" w:hAnsi="Times New Roman"/>
        </w:rPr>
        <w:t xml:space="preserve"> "</w:t>
      </w:r>
      <w:r>
        <w:rPr>
          <w:rFonts w:ascii="Times New Roman" w:hAnsi="Times New Roman"/>
        </w:rPr>
        <w:t>Резервы предстоящих расходов</w:t>
      </w:r>
      <w:r w:rsidRPr="002B578A">
        <w:rPr>
          <w:rFonts w:ascii="Times New Roman" w:hAnsi="Times New Roman"/>
        </w:rPr>
        <w:t xml:space="preserve">" </w:t>
      </w:r>
      <w:r w:rsidR="009C3F04" w:rsidRPr="009C3F04">
        <w:rPr>
          <w:rFonts w:ascii="Times New Roman" w:hAnsi="Times New Roman"/>
        </w:rPr>
        <w:t xml:space="preserve">по гр.3 </w:t>
      </w:r>
      <w:r w:rsidRPr="002B578A">
        <w:rPr>
          <w:rFonts w:ascii="Times New Roman" w:hAnsi="Times New Roman"/>
        </w:rPr>
        <w:t xml:space="preserve">на начало года –  </w:t>
      </w:r>
      <w:r w:rsidR="00A91603">
        <w:rPr>
          <w:rFonts w:ascii="Times New Roman" w:hAnsi="Times New Roman"/>
        </w:rPr>
        <w:t>485,617</w:t>
      </w:r>
      <w:r w:rsidRPr="002B578A">
        <w:rPr>
          <w:rFonts w:ascii="Times New Roman" w:hAnsi="Times New Roman"/>
        </w:rPr>
        <w:t xml:space="preserve"> тыс. рублей, на конец отчетного периода </w:t>
      </w:r>
      <w:r w:rsidR="00EA4B44" w:rsidRPr="00EA4B44">
        <w:rPr>
          <w:rFonts w:ascii="Times New Roman" w:hAnsi="Times New Roman"/>
        </w:rPr>
        <w:t xml:space="preserve">по гр. 8 </w:t>
      </w:r>
      <w:r w:rsidRPr="002B578A">
        <w:rPr>
          <w:rFonts w:ascii="Times New Roman" w:hAnsi="Times New Roman"/>
        </w:rPr>
        <w:t xml:space="preserve">– </w:t>
      </w:r>
      <w:r w:rsidR="00A91603">
        <w:rPr>
          <w:rFonts w:ascii="Times New Roman" w:hAnsi="Times New Roman"/>
        </w:rPr>
        <w:t>563,571</w:t>
      </w:r>
      <w:r w:rsidRPr="002B578A">
        <w:rPr>
          <w:rFonts w:ascii="Times New Roman" w:hAnsi="Times New Roman"/>
        </w:rPr>
        <w:t xml:space="preserve"> тыс. рублей (у</w:t>
      </w:r>
      <w:r w:rsidR="00A91603">
        <w:rPr>
          <w:rFonts w:ascii="Times New Roman" w:hAnsi="Times New Roman"/>
        </w:rPr>
        <w:t>величение</w:t>
      </w:r>
      <w:r w:rsidRPr="002B578A">
        <w:rPr>
          <w:rFonts w:ascii="Times New Roman" w:hAnsi="Times New Roman"/>
        </w:rPr>
        <w:t xml:space="preserve"> по сравнению с началом года на </w:t>
      </w:r>
      <w:r w:rsidR="00A91603">
        <w:rPr>
          <w:rFonts w:ascii="Times New Roman" w:hAnsi="Times New Roman"/>
        </w:rPr>
        <w:t>77,953</w:t>
      </w:r>
      <w:r w:rsidRPr="002B578A">
        <w:rPr>
          <w:rFonts w:ascii="Times New Roman" w:hAnsi="Times New Roman"/>
        </w:rPr>
        <w:t xml:space="preserve"> тыс. рублей)</w:t>
      </w:r>
      <w:r w:rsidR="001F68F3" w:rsidRPr="002B578A">
        <w:rPr>
          <w:rFonts w:ascii="Times New Roman" w:hAnsi="Times New Roman"/>
        </w:rPr>
        <w:t>.</w:t>
      </w:r>
      <w:r w:rsidR="001F68F3">
        <w:rPr>
          <w:rFonts w:ascii="Times New Roman" w:hAnsi="Times New Roman"/>
        </w:rPr>
        <w:t xml:space="preserve"> 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Итог по разделу 3 Баланса «Обязательства» на начало 2022 года </w:t>
      </w:r>
      <w:r w:rsidR="00794DA4">
        <w:rPr>
          <w:rFonts w:ascii="Times New Roman" w:hAnsi="Times New Roman"/>
        </w:rPr>
        <w:t xml:space="preserve">по гр. 3 </w:t>
      </w:r>
      <w:r>
        <w:rPr>
          <w:rFonts w:ascii="Times New Roman" w:hAnsi="Times New Roman"/>
        </w:rPr>
        <w:t xml:space="preserve">по бюджетной деятельности составил </w:t>
      </w:r>
      <w:r w:rsidR="005A0697">
        <w:rPr>
          <w:rFonts w:ascii="Times New Roman" w:hAnsi="Times New Roman"/>
        </w:rPr>
        <w:t>916,654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5A0697">
        <w:rPr>
          <w:rFonts w:ascii="Times New Roman" w:hAnsi="Times New Roman"/>
        </w:rPr>
        <w:t xml:space="preserve"> </w:t>
      </w:r>
      <w:r w:rsidR="0096741C" w:rsidRPr="0096741C">
        <w:rPr>
          <w:rFonts w:ascii="Times New Roman" w:hAnsi="Times New Roman"/>
        </w:rPr>
        <w:t xml:space="preserve">по гр. 8 </w:t>
      </w:r>
      <w:r w:rsidR="0096741C">
        <w:rPr>
          <w:rFonts w:ascii="Times New Roman" w:hAnsi="Times New Roman"/>
        </w:rPr>
        <w:t xml:space="preserve">- </w:t>
      </w:r>
      <w:r w:rsidR="005A0697">
        <w:rPr>
          <w:rFonts w:ascii="Times New Roman" w:hAnsi="Times New Roman"/>
        </w:rPr>
        <w:t>1 219,065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A6096C">
        <w:rPr>
          <w:rFonts w:ascii="Times New Roman" w:hAnsi="Times New Roman"/>
          <w:b/>
        </w:rPr>
        <w:t>По разделу 4 Баланса «Финансовый результат</w:t>
      </w:r>
      <w:r w:rsidR="000D2B50" w:rsidRPr="00A6096C">
        <w:rPr>
          <w:rFonts w:ascii="Times New Roman" w:hAnsi="Times New Roman"/>
        </w:rPr>
        <w:t xml:space="preserve">», </w:t>
      </w:r>
      <w:r w:rsidR="00A6096C" w:rsidRPr="00A6096C">
        <w:rPr>
          <w:rFonts w:ascii="Times New Roman" w:hAnsi="Times New Roman"/>
        </w:rPr>
        <w:t>п</w:t>
      </w:r>
      <w:r w:rsidRPr="00A6096C">
        <w:rPr>
          <w:rFonts w:ascii="Times New Roman" w:hAnsi="Times New Roman"/>
        </w:rPr>
        <w:t>о строке 570 «Финансовый</w:t>
      </w:r>
      <w:r>
        <w:rPr>
          <w:rFonts w:ascii="Times New Roman" w:hAnsi="Times New Roman"/>
        </w:rPr>
        <w:t xml:space="preserve"> результат экономического субъекта», по гр. 3 отражена сумма </w:t>
      </w:r>
      <w:r w:rsidR="00404A93">
        <w:rPr>
          <w:rFonts w:ascii="Times New Roman" w:hAnsi="Times New Roman"/>
        </w:rPr>
        <w:t>34 148,543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09199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 гр.8 (на конец отчетного периода) отражена сумма </w:t>
      </w:r>
      <w:r w:rsidR="00404A93">
        <w:rPr>
          <w:rFonts w:ascii="Times New Roman" w:hAnsi="Times New Roman"/>
        </w:rPr>
        <w:t>32 697,676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(уменьшение по сравнению с началом года на </w:t>
      </w:r>
      <w:r w:rsidR="00404A93">
        <w:rPr>
          <w:rFonts w:ascii="Times New Roman" w:hAnsi="Times New Roman"/>
        </w:rPr>
        <w:t xml:space="preserve">1 450,867 </w:t>
      </w:r>
      <w:r>
        <w:rPr>
          <w:rFonts w:ascii="Times New Roman" w:hAnsi="Times New Roman"/>
        </w:rPr>
        <w:t>тыс. руб</w:t>
      </w:r>
      <w:r w:rsidR="00B27D1E">
        <w:rPr>
          <w:rFonts w:ascii="Times New Roman" w:hAnsi="Times New Roman"/>
        </w:rPr>
        <w:t>лей)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строке 580 «Результат по кассовым операциям бюджета», по гр. 3 отражена сумма </w:t>
      </w:r>
      <w:r w:rsidR="00ED3F4D">
        <w:rPr>
          <w:rFonts w:ascii="Times New Roman" w:hAnsi="Times New Roman"/>
        </w:rPr>
        <w:t>204,079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09199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 гр.8 (на конец отчетного периода) отражена сумма </w:t>
      </w:r>
      <w:r w:rsidR="00ED3F4D">
        <w:rPr>
          <w:rFonts w:ascii="Times New Roman" w:hAnsi="Times New Roman"/>
        </w:rPr>
        <w:t xml:space="preserve">456,639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(увеличение на </w:t>
      </w:r>
      <w:r w:rsidR="00971CDA">
        <w:rPr>
          <w:rFonts w:ascii="Times New Roman" w:hAnsi="Times New Roman"/>
        </w:rPr>
        <w:t>252,560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971CDA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81D58">
        <w:rPr>
          <w:rFonts w:ascii="Times New Roman" w:hAnsi="Times New Roman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181D58">
        <w:rPr>
          <w:rFonts w:ascii="Times New Roman" w:hAnsi="Times New Roman"/>
        </w:rPr>
        <w:t>34 352,622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 xml:space="preserve">, на конец отчетного периода равен </w:t>
      </w:r>
      <w:r w:rsidR="00E71883">
        <w:rPr>
          <w:rFonts w:ascii="Times New Roman" w:hAnsi="Times New Roman"/>
        </w:rPr>
        <w:t>33 154,315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 xml:space="preserve">лей </w:t>
      </w:r>
      <w:r w:rsidRPr="00181D58">
        <w:rPr>
          <w:rFonts w:ascii="Times New Roman" w:hAnsi="Times New Roman"/>
        </w:rPr>
        <w:t xml:space="preserve">(уменьшение </w:t>
      </w:r>
      <w:r w:rsidR="00B3148D">
        <w:rPr>
          <w:rFonts w:ascii="Times New Roman" w:hAnsi="Times New Roman"/>
        </w:rPr>
        <w:t xml:space="preserve">на </w:t>
      </w:r>
      <w:r w:rsidR="0075683C">
        <w:rPr>
          <w:rFonts w:ascii="Times New Roman" w:hAnsi="Times New Roman"/>
        </w:rPr>
        <w:t>1 198,307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Пассив баланса</w:t>
      </w:r>
      <w:r>
        <w:rPr>
          <w:rFonts w:ascii="Times New Roman" w:hAnsi="Times New Roman"/>
        </w:rPr>
        <w:t xml:space="preserve"> на </w:t>
      </w:r>
      <w:r w:rsidR="00B92845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1 января 2022 года составил </w:t>
      </w:r>
      <w:r w:rsidR="00B92845">
        <w:rPr>
          <w:rFonts w:ascii="Times New Roman" w:hAnsi="Times New Roman"/>
        </w:rPr>
        <w:t>35 269,275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B92845">
        <w:rPr>
          <w:rFonts w:ascii="Times New Roman" w:hAnsi="Times New Roman"/>
        </w:rPr>
        <w:t xml:space="preserve">34 373,379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соответствует активу баланса на начало и конец года.</w:t>
      </w:r>
    </w:p>
    <w:p w:rsidR="001F68F3" w:rsidRPr="00440742" w:rsidRDefault="001F68F3" w:rsidP="00440742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движение имущества в отчетном периоде осуществлялось по </w:t>
      </w:r>
      <w:proofErr w:type="spellStart"/>
      <w:r>
        <w:rPr>
          <w:rFonts w:ascii="Times New Roman" w:hAnsi="Times New Roman"/>
        </w:rPr>
        <w:t>забалансовому</w:t>
      </w:r>
      <w:proofErr w:type="spellEnd"/>
      <w:r>
        <w:rPr>
          <w:rFonts w:ascii="Times New Roman" w:hAnsi="Times New Roman"/>
        </w:rPr>
        <w:t xml:space="preserve"> счету 0</w:t>
      </w:r>
      <w:r w:rsidR="003A7D95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</w:t>
      </w:r>
      <w:r w:rsidR="003A7D95">
        <w:rPr>
          <w:rFonts w:ascii="Times New Roman" w:hAnsi="Times New Roman"/>
        </w:rPr>
        <w:t>Сомнительная задолженность</w:t>
      </w:r>
      <w:r>
        <w:rPr>
          <w:rFonts w:ascii="Times New Roman" w:hAnsi="Times New Roman"/>
        </w:rPr>
        <w:t>» на начало года стоимость</w:t>
      </w:r>
      <w:r w:rsidR="000C3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составляла </w:t>
      </w:r>
      <w:r w:rsidR="00D20641">
        <w:rPr>
          <w:rFonts w:ascii="Times New Roman" w:hAnsi="Times New Roman"/>
        </w:rPr>
        <w:t xml:space="preserve">7,929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на конец </w:t>
      </w:r>
      <w:r w:rsidR="00D20641">
        <w:rPr>
          <w:rFonts w:ascii="Times New Roman" w:hAnsi="Times New Roman"/>
        </w:rPr>
        <w:t xml:space="preserve">– 4,150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уменьшение на </w:t>
      </w:r>
      <w:r w:rsidR="00D20641">
        <w:rPr>
          <w:rFonts w:ascii="Times New Roman" w:hAnsi="Times New Roman"/>
        </w:rPr>
        <w:t>3,779</w:t>
      </w:r>
      <w:r>
        <w:rPr>
          <w:rFonts w:ascii="Times New Roman" w:hAnsi="Times New Roman"/>
        </w:rPr>
        <w:t xml:space="preserve"> тыс. руб</w:t>
      </w:r>
      <w:r w:rsidR="00471E64">
        <w:rPr>
          <w:rFonts w:ascii="Times New Roman" w:hAnsi="Times New Roman"/>
        </w:rPr>
        <w:t>лей</w:t>
      </w:r>
      <w:r w:rsidR="00B93D78">
        <w:rPr>
          <w:rFonts w:ascii="Times New Roman" w:hAnsi="Times New Roman"/>
        </w:rPr>
        <w:t xml:space="preserve">, </w:t>
      </w:r>
      <w:r w:rsidR="00B93D78" w:rsidRPr="00B93D78">
        <w:rPr>
          <w:rFonts w:ascii="Times New Roman" w:hAnsi="Times New Roman"/>
        </w:rPr>
        <w:t xml:space="preserve">по </w:t>
      </w:r>
      <w:proofErr w:type="spellStart"/>
      <w:r w:rsidR="00B93D78" w:rsidRPr="00B93D78">
        <w:rPr>
          <w:rFonts w:ascii="Times New Roman" w:hAnsi="Times New Roman"/>
        </w:rPr>
        <w:t>забалансовому</w:t>
      </w:r>
      <w:proofErr w:type="spellEnd"/>
      <w:r w:rsidR="00B93D78" w:rsidRPr="00B93D78">
        <w:rPr>
          <w:rFonts w:ascii="Times New Roman" w:hAnsi="Times New Roman"/>
        </w:rPr>
        <w:t xml:space="preserve"> счету </w:t>
      </w:r>
      <w:r w:rsidR="00B93D78">
        <w:rPr>
          <w:rFonts w:ascii="Times New Roman" w:hAnsi="Times New Roman"/>
        </w:rPr>
        <w:t>21</w:t>
      </w:r>
      <w:r w:rsidR="00B93D78" w:rsidRPr="00B93D78">
        <w:rPr>
          <w:rFonts w:ascii="Times New Roman" w:hAnsi="Times New Roman"/>
        </w:rPr>
        <w:t xml:space="preserve"> «</w:t>
      </w:r>
      <w:r w:rsidR="00B93D78">
        <w:rPr>
          <w:rFonts w:ascii="Times New Roman" w:hAnsi="Times New Roman"/>
        </w:rPr>
        <w:t>Основные средства в эксплуатации</w:t>
      </w:r>
      <w:r w:rsidR="00B93D78" w:rsidRPr="00B93D78">
        <w:rPr>
          <w:rFonts w:ascii="Times New Roman" w:hAnsi="Times New Roman"/>
        </w:rPr>
        <w:t xml:space="preserve">» на начало года стоимость составляла </w:t>
      </w:r>
      <w:r w:rsidR="00B93D78">
        <w:rPr>
          <w:rFonts w:ascii="Times New Roman" w:hAnsi="Times New Roman"/>
        </w:rPr>
        <w:t>315,829</w:t>
      </w:r>
      <w:r w:rsidR="00B93D78" w:rsidRPr="00B93D78">
        <w:rPr>
          <w:rFonts w:ascii="Times New Roman" w:hAnsi="Times New Roman"/>
        </w:rPr>
        <w:t xml:space="preserve"> тыс. рублей на конец – </w:t>
      </w:r>
      <w:r w:rsidR="00B93D78">
        <w:rPr>
          <w:rFonts w:ascii="Times New Roman" w:hAnsi="Times New Roman"/>
        </w:rPr>
        <w:t>322,829</w:t>
      </w:r>
      <w:r w:rsidR="00B93D78" w:rsidRPr="00B93D78">
        <w:rPr>
          <w:rFonts w:ascii="Times New Roman" w:hAnsi="Times New Roman"/>
        </w:rPr>
        <w:t xml:space="preserve"> тыс. рублей у</w:t>
      </w:r>
      <w:r w:rsidR="00B93D78">
        <w:rPr>
          <w:rFonts w:ascii="Times New Roman" w:hAnsi="Times New Roman"/>
        </w:rPr>
        <w:t>величение</w:t>
      </w:r>
      <w:r w:rsidR="00B93D78" w:rsidRPr="00B93D78">
        <w:rPr>
          <w:rFonts w:ascii="Times New Roman" w:hAnsi="Times New Roman"/>
        </w:rPr>
        <w:t xml:space="preserve"> на </w:t>
      </w:r>
      <w:r w:rsidR="00B93D78">
        <w:rPr>
          <w:rFonts w:ascii="Times New Roman" w:hAnsi="Times New Roman"/>
        </w:rPr>
        <w:t>0,007</w:t>
      </w:r>
      <w:r w:rsidR="00B93D78" w:rsidRPr="00B93D78">
        <w:rPr>
          <w:rFonts w:ascii="Times New Roman" w:hAnsi="Times New Roman"/>
        </w:rPr>
        <w:t xml:space="preserve"> тыс. рублей</w:t>
      </w:r>
      <w:r w:rsidR="00B93D78">
        <w:rPr>
          <w:rFonts w:ascii="Times New Roman" w:hAnsi="Times New Roman"/>
        </w:rPr>
        <w:t xml:space="preserve">, </w:t>
      </w:r>
      <w:r w:rsidR="00B93D78" w:rsidRPr="00B93D78">
        <w:rPr>
          <w:rFonts w:ascii="Times New Roman" w:hAnsi="Times New Roman"/>
        </w:rPr>
        <w:t xml:space="preserve">по </w:t>
      </w:r>
      <w:proofErr w:type="spellStart"/>
      <w:r w:rsidR="00B93D78" w:rsidRPr="00B93D78">
        <w:rPr>
          <w:rFonts w:ascii="Times New Roman" w:hAnsi="Times New Roman"/>
        </w:rPr>
        <w:t>забалансовому</w:t>
      </w:r>
      <w:proofErr w:type="spellEnd"/>
      <w:r w:rsidR="00B93D78" w:rsidRPr="00B93D78">
        <w:rPr>
          <w:rFonts w:ascii="Times New Roman" w:hAnsi="Times New Roman"/>
        </w:rPr>
        <w:t xml:space="preserve"> счету </w:t>
      </w:r>
      <w:r w:rsidR="00B93D78">
        <w:rPr>
          <w:rFonts w:ascii="Times New Roman" w:hAnsi="Times New Roman"/>
        </w:rPr>
        <w:t>25</w:t>
      </w:r>
      <w:r w:rsidR="00B93D78" w:rsidRPr="00B93D78">
        <w:rPr>
          <w:rFonts w:ascii="Times New Roman" w:hAnsi="Times New Roman"/>
        </w:rPr>
        <w:t xml:space="preserve"> «</w:t>
      </w:r>
      <w:r w:rsidR="00686228" w:rsidRPr="00686228">
        <w:rPr>
          <w:rFonts w:ascii="Times New Roman" w:hAnsi="Times New Roman"/>
        </w:rPr>
        <w:t>Имущество, переданное в возмездное пользование (аренду)</w:t>
      </w:r>
      <w:r w:rsidR="00B93D78" w:rsidRPr="00B93D78">
        <w:rPr>
          <w:rFonts w:ascii="Times New Roman" w:hAnsi="Times New Roman"/>
        </w:rPr>
        <w:t xml:space="preserve">» на начало года стоимость составляла </w:t>
      </w:r>
      <w:r w:rsidR="00686228">
        <w:rPr>
          <w:rFonts w:ascii="Times New Roman" w:hAnsi="Times New Roman"/>
        </w:rPr>
        <w:t>31,510</w:t>
      </w:r>
      <w:r w:rsidR="00B93D78" w:rsidRPr="00B93D78">
        <w:rPr>
          <w:rFonts w:ascii="Times New Roman" w:hAnsi="Times New Roman"/>
        </w:rPr>
        <w:t xml:space="preserve"> тыс. рублей на конец – </w:t>
      </w:r>
      <w:r w:rsidR="00686228">
        <w:rPr>
          <w:rFonts w:ascii="Times New Roman" w:hAnsi="Times New Roman"/>
        </w:rPr>
        <w:t>31,510</w:t>
      </w:r>
      <w:r w:rsidR="00B93D78" w:rsidRPr="00B93D78">
        <w:rPr>
          <w:rFonts w:ascii="Times New Roman" w:hAnsi="Times New Roman"/>
        </w:rPr>
        <w:t xml:space="preserve"> тыс. рублей</w:t>
      </w:r>
      <w:r w:rsidR="00823268">
        <w:rPr>
          <w:rFonts w:ascii="Times New Roman" w:hAnsi="Times New Roman"/>
        </w:rPr>
        <w:t>,</w:t>
      </w:r>
      <w:r w:rsidR="00B93D78" w:rsidRPr="00B93D78">
        <w:rPr>
          <w:rFonts w:ascii="Times New Roman" w:hAnsi="Times New Roman"/>
        </w:rPr>
        <w:t xml:space="preserve"> </w:t>
      </w:r>
      <w:r w:rsidR="00686228">
        <w:rPr>
          <w:rFonts w:ascii="Times New Roman" w:hAnsi="Times New Roman"/>
        </w:rPr>
        <w:t xml:space="preserve">в течение года без изменений, </w:t>
      </w:r>
      <w:r w:rsidR="00440742" w:rsidRPr="00440742">
        <w:rPr>
          <w:rFonts w:ascii="Times New Roman" w:hAnsi="Times New Roman"/>
        </w:rPr>
        <w:t xml:space="preserve">по </w:t>
      </w:r>
      <w:proofErr w:type="spellStart"/>
      <w:r w:rsidR="00440742" w:rsidRPr="00440742">
        <w:rPr>
          <w:rFonts w:ascii="Times New Roman" w:hAnsi="Times New Roman"/>
        </w:rPr>
        <w:t>забалансовому</w:t>
      </w:r>
      <w:proofErr w:type="spellEnd"/>
      <w:r w:rsidR="00440742" w:rsidRPr="00440742">
        <w:rPr>
          <w:rFonts w:ascii="Times New Roman" w:hAnsi="Times New Roman"/>
        </w:rPr>
        <w:t xml:space="preserve"> счету 2</w:t>
      </w:r>
      <w:r w:rsidR="00440742">
        <w:rPr>
          <w:rFonts w:ascii="Times New Roman" w:hAnsi="Times New Roman"/>
        </w:rPr>
        <w:t>6</w:t>
      </w:r>
      <w:r w:rsidR="00440742" w:rsidRPr="00440742">
        <w:rPr>
          <w:rFonts w:ascii="Times New Roman" w:hAnsi="Times New Roman"/>
        </w:rPr>
        <w:t xml:space="preserve"> «</w:t>
      </w:r>
      <w:r w:rsidR="0077522A" w:rsidRPr="0077522A">
        <w:rPr>
          <w:rFonts w:ascii="Times New Roman" w:hAnsi="Times New Roman"/>
        </w:rPr>
        <w:t>Имущество, переданное в безвозмездное пользование</w:t>
      </w:r>
      <w:r w:rsidR="00440742" w:rsidRPr="00440742">
        <w:rPr>
          <w:rFonts w:ascii="Times New Roman" w:hAnsi="Times New Roman"/>
        </w:rPr>
        <w:t>» на на</w:t>
      </w:r>
      <w:r w:rsidR="0077522A">
        <w:rPr>
          <w:rFonts w:ascii="Times New Roman" w:hAnsi="Times New Roman"/>
        </w:rPr>
        <w:t>чало года стоимость составляла 9 632,740</w:t>
      </w:r>
      <w:r w:rsidR="00440742" w:rsidRPr="00440742">
        <w:rPr>
          <w:rFonts w:ascii="Times New Roman" w:hAnsi="Times New Roman"/>
        </w:rPr>
        <w:t xml:space="preserve"> тыс. рублей на конец – </w:t>
      </w:r>
      <w:r w:rsidR="0077522A">
        <w:rPr>
          <w:rFonts w:ascii="Times New Roman" w:hAnsi="Times New Roman"/>
        </w:rPr>
        <w:t>9 632,740</w:t>
      </w:r>
      <w:r w:rsidR="00440742" w:rsidRPr="00440742">
        <w:rPr>
          <w:rFonts w:ascii="Times New Roman" w:hAnsi="Times New Roman"/>
        </w:rPr>
        <w:t xml:space="preserve"> тыс. рублей</w:t>
      </w:r>
      <w:r w:rsidR="004D50EA">
        <w:rPr>
          <w:rFonts w:ascii="Times New Roman" w:hAnsi="Times New Roman"/>
        </w:rPr>
        <w:t>,</w:t>
      </w:r>
      <w:r w:rsidR="00440742" w:rsidRPr="00440742">
        <w:rPr>
          <w:rFonts w:ascii="Times New Roman" w:hAnsi="Times New Roman"/>
        </w:rPr>
        <w:t xml:space="preserve"> в течение года без изменений</w:t>
      </w:r>
      <w:r w:rsidR="0077522A">
        <w:rPr>
          <w:rFonts w:ascii="Times New Roman" w:hAnsi="Times New Roman"/>
        </w:rPr>
        <w:t>.</w:t>
      </w:r>
    </w:p>
    <w:p w:rsidR="00B93D78" w:rsidRDefault="00B93D78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по заключению счетов бюджетного учета отчетного финансового года (ф.</w:t>
      </w:r>
      <w:r w:rsidR="007C4E7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0503110)</w:t>
      </w:r>
    </w:p>
    <w:p w:rsidR="00E206A3" w:rsidRDefault="00E206A3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096883">
      <w:pPr>
        <w:widowControl w:val="0"/>
        <w:tabs>
          <w:tab w:val="left" w:pos="567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</w:t>
      </w:r>
      <w:r w:rsidR="00997A2B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48 Инструкции №191н, финансовый орган, формируют Справку (ф. 0503110) в составе годовой отчетности в порядке, предусмотренном пунктами 116-118 настоящей Инструкции.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Справка по заключению счетов бюджетного учета отчетного финансового года (ф. 0503110) формируется в составе годовой отчетности и отражает обороты по счетам бюджетного учета, подлежащих закрытию по завершении отчетного финансового года в установленном порядке, в р</w:t>
      </w:r>
      <w:r w:rsidR="004F03EA">
        <w:rPr>
          <w:rFonts w:ascii="Times New Roman" w:hAnsi="Times New Roman"/>
        </w:rPr>
        <w:t>азрезе бюджетной деятельности (</w:t>
      </w:r>
      <w:r>
        <w:rPr>
          <w:rFonts w:ascii="Times New Roman" w:hAnsi="Times New Roman"/>
        </w:rPr>
        <w:t>раздел 1) и деятельности по средствам, поступающим во временное распоряжение (раздел 2).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Проверкой установлено, что в форме 0503110 показатели по кодам КОСГУ соответствуют показателям по кодам КОСГУ, отраженным в Отчете о финансовых результатах (ф. 0503121).</w:t>
      </w:r>
    </w:p>
    <w:p w:rsidR="001F68F3" w:rsidRDefault="001F68F3" w:rsidP="001F68F3">
      <w:pPr>
        <w:ind w:firstLine="539"/>
        <w:jc w:val="both"/>
        <w:rPr>
          <w:rFonts w:ascii="Times New Roman" w:hAnsi="Times New Roman"/>
        </w:rPr>
      </w:pPr>
      <w:r w:rsidRPr="009D6F1F">
        <w:rPr>
          <w:rFonts w:ascii="Times New Roman" w:hAnsi="Times New Roman"/>
        </w:rPr>
        <w:t xml:space="preserve">Расходы (ф. 0503121) составили в сумме </w:t>
      </w:r>
      <w:r w:rsidR="004D384C" w:rsidRPr="009D6F1F">
        <w:rPr>
          <w:rFonts w:ascii="Times New Roman" w:hAnsi="Times New Roman"/>
        </w:rPr>
        <w:t>8 814,186</w:t>
      </w:r>
      <w:r w:rsidRPr="009D6F1F">
        <w:rPr>
          <w:rFonts w:ascii="Times New Roman" w:hAnsi="Times New Roman"/>
        </w:rPr>
        <w:t xml:space="preserve"> тыс. руб</w:t>
      </w:r>
      <w:r w:rsidR="004F03EA" w:rsidRPr="009D6F1F">
        <w:rPr>
          <w:rFonts w:ascii="Times New Roman" w:hAnsi="Times New Roman"/>
        </w:rPr>
        <w:t>лей</w:t>
      </w:r>
      <w:r w:rsidRPr="009D6F1F">
        <w:rPr>
          <w:rFonts w:ascii="Times New Roman" w:hAnsi="Times New Roman"/>
        </w:rPr>
        <w:t xml:space="preserve">. </w:t>
      </w:r>
      <w:r w:rsidRPr="00E70B45">
        <w:rPr>
          <w:rFonts w:ascii="Times New Roman" w:hAnsi="Times New Roman"/>
        </w:rPr>
        <w:t>Показатели по строке 150 графы 4 ф. 0503121</w:t>
      </w:r>
      <w:r w:rsidR="006F47AA" w:rsidRPr="00E70B45">
        <w:rPr>
          <w:rFonts w:ascii="Times New Roman" w:hAnsi="Times New Roman"/>
        </w:rPr>
        <w:t xml:space="preserve"> в сумме </w:t>
      </w:r>
      <w:r w:rsidR="009D6F1F" w:rsidRPr="00E70B45">
        <w:rPr>
          <w:rFonts w:ascii="Times New Roman" w:hAnsi="Times New Roman"/>
        </w:rPr>
        <w:t xml:space="preserve">8 814,186 </w:t>
      </w:r>
      <w:r w:rsidR="00510BD7">
        <w:rPr>
          <w:rFonts w:ascii="Times New Roman" w:hAnsi="Times New Roman"/>
        </w:rPr>
        <w:t xml:space="preserve">тыс. рублей, </w:t>
      </w:r>
      <w:r w:rsidRPr="00E70B45">
        <w:rPr>
          <w:rFonts w:ascii="Times New Roman" w:hAnsi="Times New Roman"/>
        </w:rPr>
        <w:t>соответствуют итоговому показателю раздела 1 графы 2 по счету 040120000 «Расходы текущего финансового года» формы 0503110.</w:t>
      </w:r>
      <w:r>
        <w:rPr>
          <w:rFonts w:ascii="Times New Roman" w:hAnsi="Times New Roman"/>
        </w:rPr>
        <w:t xml:space="preserve"> </w:t>
      </w:r>
    </w:p>
    <w:p w:rsidR="001F68F3" w:rsidRDefault="001F68F3" w:rsidP="001F68F3">
      <w:pPr>
        <w:ind w:firstLine="539"/>
        <w:jc w:val="both"/>
        <w:rPr>
          <w:rFonts w:ascii="Times New Roman" w:hAnsi="Times New Roman"/>
        </w:rPr>
      </w:pPr>
      <w:r w:rsidRPr="00FD145E">
        <w:rPr>
          <w:rFonts w:ascii="Times New Roman" w:hAnsi="Times New Roman"/>
        </w:rPr>
        <w:t xml:space="preserve">Доходы (ф. 0503121) составили в сумме </w:t>
      </w:r>
      <w:r w:rsidR="007B333D" w:rsidRPr="00FD145E">
        <w:rPr>
          <w:rFonts w:ascii="Times New Roman" w:hAnsi="Times New Roman"/>
        </w:rPr>
        <w:t xml:space="preserve">7 615,879 </w:t>
      </w:r>
      <w:r w:rsidRPr="00FD145E">
        <w:rPr>
          <w:rFonts w:ascii="Times New Roman" w:hAnsi="Times New Roman"/>
        </w:rPr>
        <w:t>тыс. руб</w:t>
      </w:r>
      <w:r w:rsidR="004F03EA" w:rsidRPr="00FD145E">
        <w:rPr>
          <w:rFonts w:ascii="Times New Roman" w:hAnsi="Times New Roman"/>
        </w:rPr>
        <w:t xml:space="preserve">лей </w:t>
      </w:r>
      <w:r w:rsidRPr="00FD145E">
        <w:rPr>
          <w:rFonts w:ascii="Times New Roman" w:hAnsi="Times New Roman"/>
        </w:rPr>
        <w:t>(гр.4 стр. 010) и соответствуют итоговому показателю раздела 1 графы 3 по счету 040110000 «Доходы текущего финансового года» формы 0503110.</w:t>
      </w:r>
      <w:r>
        <w:rPr>
          <w:rFonts w:ascii="Times New Roman" w:hAnsi="Times New Roman"/>
        </w:rPr>
        <w:t xml:space="preserve"> 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</w:p>
    <w:p w:rsidR="001F68F3" w:rsidRDefault="001F68F3" w:rsidP="001F68F3">
      <w:pPr>
        <w:widowControl w:val="0"/>
        <w:jc w:val="center"/>
        <w:rPr>
          <w:rFonts w:ascii="Times New Roman" w:hAnsi="Times New Roman"/>
          <w:b/>
        </w:rPr>
      </w:pPr>
      <w:r w:rsidRPr="00B170DB">
        <w:rPr>
          <w:rFonts w:ascii="Times New Roman" w:hAnsi="Times New Roman"/>
          <w:b/>
        </w:rPr>
        <w:t>Отчет о финансовых результатах деятельности</w:t>
      </w:r>
      <w:r w:rsidR="00DA3CFB">
        <w:rPr>
          <w:rFonts w:ascii="Times New Roman" w:hAnsi="Times New Roman"/>
          <w:b/>
        </w:rPr>
        <w:t xml:space="preserve"> </w:t>
      </w:r>
      <w:r w:rsidRPr="00B170DB">
        <w:rPr>
          <w:rFonts w:ascii="Times New Roman" w:hAnsi="Times New Roman"/>
          <w:b/>
        </w:rPr>
        <w:t>(ф.</w:t>
      </w:r>
      <w:r w:rsidR="007F1880">
        <w:rPr>
          <w:rFonts w:ascii="Times New Roman" w:hAnsi="Times New Roman"/>
          <w:b/>
        </w:rPr>
        <w:t xml:space="preserve"> </w:t>
      </w:r>
      <w:r w:rsidRPr="00B170DB">
        <w:rPr>
          <w:rFonts w:ascii="Times New Roman" w:hAnsi="Times New Roman"/>
          <w:b/>
        </w:rPr>
        <w:t>0503121)</w:t>
      </w:r>
    </w:p>
    <w:p w:rsidR="00DA3CFB" w:rsidRPr="00B170DB" w:rsidRDefault="00DA3CFB" w:rsidP="001F68F3">
      <w:pPr>
        <w:widowControl w:val="0"/>
        <w:jc w:val="center"/>
        <w:rPr>
          <w:rFonts w:ascii="Times New Roman" w:hAnsi="Times New Roman"/>
          <w:b/>
        </w:rPr>
      </w:pPr>
    </w:p>
    <w:p w:rsidR="001F68F3" w:rsidRPr="00B170DB" w:rsidRDefault="00C52296" w:rsidP="00055E0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B170DB">
        <w:rPr>
          <w:rFonts w:ascii="Times New Roman" w:hAnsi="Times New Roman"/>
        </w:rPr>
        <w:t>Отчет (ф.</w:t>
      </w:r>
      <w:r w:rsidR="007F1880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0503121) составлен в разрезе кодов КОСГУ и содержит сведения о финансовых результатах деятельности субъекта бюджетной отчетности. Основной показатель данного Отчета</w:t>
      </w:r>
      <w:r w:rsidR="00D859B8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- чистый операционный результат, отражающий сумму изменений финансового результата за отчетный период. Также отчет содержит информацию о движении активов и обязательств.</w:t>
      </w:r>
    </w:p>
    <w:p w:rsidR="001F68F3" w:rsidRPr="00B170DB" w:rsidRDefault="001F68F3" w:rsidP="00C52296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170DB">
        <w:rPr>
          <w:rFonts w:ascii="Times New Roman" w:hAnsi="Times New Roman"/>
        </w:rPr>
        <w:tab/>
        <w:t>Согласно п</w:t>
      </w:r>
      <w:r w:rsidR="00D859B8">
        <w:rPr>
          <w:rFonts w:ascii="Times New Roman" w:hAnsi="Times New Roman"/>
        </w:rPr>
        <w:t xml:space="preserve">ункта </w:t>
      </w:r>
      <w:r w:rsidRPr="00B170DB">
        <w:rPr>
          <w:rFonts w:ascii="Times New Roman" w:hAnsi="Times New Roman"/>
        </w:rPr>
        <w:t xml:space="preserve">94 </w:t>
      </w:r>
      <w:r w:rsidR="00D859B8">
        <w:rPr>
          <w:rFonts w:ascii="Times New Roman" w:hAnsi="Times New Roman"/>
        </w:rPr>
        <w:t>И</w:t>
      </w:r>
      <w:r w:rsidRPr="00B170DB">
        <w:rPr>
          <w:rFonts w:ascii="Times New Roman" w:hAnsi="Times New Roman"/>
        </w:rPr>
        <w:t>нструкции № 191н показатели отражаются в отчете без учета 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1F68F3" w:rsidRPr="00B170DB" w:rsidRDefault="00055E04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F68F3" w:rsidRPr="00B170DB">
        <w:rPr>
          <w:rFonts w:ascii="Times New Roman" w:hAnsi="Times New Roman"/>
        </w:rPr>
        <w:t>Согласно отчету, до</w:t>
      </w:r>
      <w:r w:rsidR="001F68F3">
        <w:rPr>
          <w:rFonts w:ascii="Times New Roman" w:hAnsi="Times New Roman"/>
        </w:rPr>
        <w:t xml:space="preserve">ходы отражены в сумме </w:t>
      </w:r>
      <w:r w:rsidR="00800ACB">
        <w:rPr>
          <w:rFonts w:ascii="Times New Roman" w:hAnsi="Times New Roman"/>
        </w:rPr>
        <w:t>7 615,879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 xml:space="preserve">, расходы в сумме </w:t>
      </w:r>
      <w:r w:rsidR="00800ACB">
        <w:rPr>
          <w:rFonts w:ascii="Times New Roman" w:hAnsi="Times New Roman"/>
        </w:rPr>
        <w:t>8 814,186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1"/>
        <w:gridCol w:w="2084"/>
        <w:gridCol w:w="1919"/>
      </w:tblGrid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Ф.</w:t>
            </w:r>
            <w:r w:rsidR="00F93399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0503121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Уд. вес % (в общем объеме расходов)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Доходы-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823CFB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7 615,879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823C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Расходы-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823CFB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8 814,186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1C68E5">
            <w:pPr>
              <w:jc w:val="center"/>
              <w:rPr>
                <w:b/>
                <w:sz w:val="22"/>
                <w:szCs w:val="22"/>
              </w:rPr>
            </w:pPr>
            <w:r w:rsidRPr="00504F49">
              <w:rPr>
                <w:b/>
                <w:sz w:val="22"/>
                <w:szCs w:val="22"/>
              </w:rPr>
              <w:t>100</w:t>
            </w:r>
            <w:r w:rsidR="001C68E5">
              <w:rPr>
                <w:b/>
                <w:sz w:val="22"/>
                <w:szCs w:val="22"/>
              </w:rPr>
              <w:t>,00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823CFB">
            <w:pPr>
              <w:jc w:val="center"/>
              <w:rPr>
                <w:sz w:val="22"/>
                <w:szCs w:val="22"/>
              </w:rPr>
            </w:pP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Оплата труда с начислениями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823CFB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2 481,666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444AD1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28,16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823CFB" w:rsidP="006B11F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2 760,78</w:t>
            </w:r>
            <w:r w:rsidR="006B11FF" w:rsidRPr="00504F49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444AD1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31,32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92A9E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0,019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D248DA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9E6171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1 782,920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5501AB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20,23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Социальное обеспечение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214AFB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1,528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D17A3A" w:rsidP="004962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0,0</w:t>
            </w:r>
            <w:r w:rsidR="0091519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1F68F3" w:rsidTr="00D1204A">
        <w:trPr>
          <w:trHeight w:val="317"/>
        </w:trPr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Расходы по операциям с активами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9C72C2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1 482,292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F76928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16,82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6F20A0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6B11FF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304,973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6F20A0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04F49">
              <w:rPr>
                <w:rFonts w:ascii="Times New Roman" w:hAnsi="Times New Roman"/>
                <w:sz w:val="22"/>
                <w:szCs w:val="22"/>
              </w:rPr>
              <w:t>3,46</w:t>
            </w:r>
          </w:p>
        </w:tc>
      </w:tr>
      <w:tr w:rsidR="001F68F3" w:rsidTr="00D1204A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D1204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Чистый операционный результат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34638B" w:rsidP="00823CF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04F49">
              <w:rPr>
                <w:rFonts w:ascii="Times New Roman" w:hAnsi="Times New Roman"/>
                <w:b/>
                <w:sz w:val="22"/>
                <w:szCs w:val="22"/>
              </w:rPr>
              <w:t>- 1 198,307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04F49" w:rsidRDefault="001F68F3" w:rsidP="00823CF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324187" w:rsidRDefault="00324187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1F68F3" w:rsidRDefault="00970B6C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3F4829">
        <w:rPr>
          <w:rFonts w:ascii="Times New Roman" w:hAnsi="Times New Roman"/>
        </w:rPr>
        <w:t xml:space="preserve">Чистый операционный результат от деятельности составил </w:t>
      </w:r>
      <w:r w:rsidR="007C60AF" w:rsidRPr="003F4829">
        <w:rPr>
          <w:rFonts w:ascii="Times New Roman" w:hAnsi="Times New Roman"/>
        </w:rPr>
        <w:t>1 198,307</w:t>
      </w:r>
      <w:r w:rsidR="001F68F3" w:rsidRPr="003F4829">
        <w:rPr>
          <w:rFonts w:ascii="Times New Roman" w:hAnsi="Times New Roman"/>
        </w:rPr>
        <w:t xml:space="preserve"> тыс. руб</w:t>
      </w:r>
      <w:r w:rsidR="00672D14" w:rsidRPr="003F4829">
        <w:rPr>
          <w:rFonts w:ascii="Times New Roman" w:hAnsi="Times New Roman"/>
        </w:rPr>
        <w:t>лей</w:t>
      </w:r>
      <w:r w:rsidR="001F68F3" w:rsidRPr="003F4829">
        <w:rPr>
          <w:rFonts w:ascii="Times New Roman" w:hAnsi="Times New Roman"/>
        </w:rPr>
        <w:t xml:space="preserve"> и </w:t>
      </w:r>
      <w:r w:rsidR="001F68F3" w:rsidRPr="003F4829">
        <w:rPr>
          <w:rFonts w:ascii="Times New Roman" w:hAnsi="Times New Roman"/>
        </w:rPr>
        <w:lastRenderedPageBreak/>
        <w:t>свидетельствует о превышении расходов над доходами.</w:t>
      </w:r>
    </w:p>
    <w:p w:rsidR="001F68F3" w:rsidRDefault="00970B6C" w:rsidP="00970B6C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13EB8">
        <w:rPr>
          <w:rFonts w:ascii="Times New Roman" w:hAnsi="Times New Roman"/>
        </w:rPr>
        <w:t>Проводилась сверка между показателями Отчета (ф. 0503121) на отсутствие (наличие) отклонений: по строкам 300 «Чистый операционный результат, гр.6 и по сумме строк 310 «Операции с нефинансовыми активами» и 410 «Операции с финансовыми активами и обязательствами», гр.6, отклонений не установлено.</w:t>
      </w:r>
    </w:p>
    <w:p w:rsidR="001F68F3" w:rsidRDefault="00970B6C" w:rsidP="00E11F6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</w:t>
      </w:r>
    </w:p>
    <w:p w:rsidR="0089314E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движении денежных средств (ф.</w:t>
      </w:r>
      <w:r w:rsidR="0038240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0503123)</w:t>
      </w:r>
    </w:p>
    <w:p w:rsidR="001F68F3" w:rsidRPr="00DB4AC2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ab/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 (ф.</w:t>
      </w:r>
      <w:r w:rsidR="009271E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0503123) составляется финансовым органом на </w:t>
      </w:r>
      <w:r w:rsidR="001868C1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года</w:t>
      </w:r>
      <w:r w:rsidR="000816B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 (ф.0503123) составляется в разрезе кодов КОСГУ.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бюджета в размере </w:t>
      </w:r>
      <w:r w:rsidR="003E2BCC">
        <w:rPr>
          <w:rFonts w:ascii="Times New Roman" w:hAnsi="Times New Roman"/>
        </w:rPr>
        <w:t>7 692,031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в разделе «Выбытия» отражены расходы бюджета в размере </w:t>
      </w:r>
      <w:r w:rsidR="003E2BCC">
        <w:rPr>
          <w:rFonts w:ascii="Times New Roman" w:hAnsi="Times New Roman"/>
        </w:rPr>
        <w:t>7 439,471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бюджета в размере </w:t>
      </w:r>
      <w:r w:rsidR="003E2BCC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3E2BCC">
        <w:rPr>
          <w:rFonts w:ascii="Times New Roman" w:hAnsi="Times New Roman"/>
        </w:rPr>
        <w:t>252,560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6B71BC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кассовом поступлении и выбытии бюджетных средств</w:t>
      </w:r>
      <w:r w:rsidR="00415D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38240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0503124)</w:t>
      </w:r>
    </w:p>
    <w:p w:rsidR="006B71BC" w:rsidRDefault="006B71BC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 представлен по форме</w:t>
      </w:r>
      <w:r w:rsidR="0031062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соответствующей требованиям Инструкции № 191н. Показатели разделов: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«Доходы бюджета» </w:t>
      </w:r>
      <w:r w:rsidR="00D44E54">
        <w:rPr>
          <w:rFonts w:ascii="Times New Roman" w:hAnsi="Times New Roman"/>
        </w:rPr>
        <w:t xml:space="preserve">гр. 010 </w:t>
      </w:r>
      <w:r>
        <w:rPr>
          <w:rFonts w:ascii="Times New Roman" w:hAnsi="Times New Roman"/>
        </w:rPr>
        <w:t>(графы 4</w:t>
      </w:r>
      <w:r w:rsidR="00627D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- «Утвержденные бюджетные назначения» в общей сумме – </w:t>
      </w:r>
      <w:r w:rsidR="00627D4E">
        <w:rPr>
          <w:rFonts w:ascii="Times New Roman" w:hAnsi="Times New Roman"/>
        </w:rPr>
        <w:t>8 022,293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6413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«Испо</w:t>
      </w:r>
      <w:r w:rsidR="00211E7F">
        <w:rPr>
          <w:rFonts w:ascii="Times New Roman" w:hAnsi="Times New Roman"/>
        </w:rPr>
        <w:t>лнено» в общей сумме 7 692,031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1</w:t>
      </w:r>
      <w:r w:rsidR="00EF7D57">
        <w:rPr>
          <w:rFonts w:ascii="Times New Roman" w:hAnsi="Times New Roman"/>
        </w:rPr>
        <w:t xml:space="preserve"> стр. 010</w:t>
      </w:r>
      <w:r>
        <w:rPr>
          <w:rFonts w:ascii="Times New Roman" w:hAnsi="Times New Roman"/>
        </w:rPr>
        <w:t xml:space="preserve"> «Доходы бюджета» </w:t>
      </w:r>
      <w:r w:rsidR="009E490F">
        <w:rPr>
          <w:rFonts w:ascii="Times New Roman" w:hAnsi="Times New Roman"/>
        </w:rPr>
        <w:t>(</w:t>
      </w:r>
      <w:r>
        <w:rPr>
          <w:rFonts w:ascii="Times New Roman" w:hAnsi="Times New Roman"/>
        </w:rPr>
        <w:t>ф.</w:t>
      </w:r>
      <w:r w:rsidR="006B6E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</w:t>
      </w:r>
      <w:r w:rsidR="009E490F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«Расходы бюджета»</w:t>
      </w:r>
      <w:r w:rsidR="001A4E27">
        <w:rPr>
          <w:rFonts w:ascii="Times New Roman" w:hAnsi="Times New Roman"/>
        </w:rPr>
        <w:t xml:space="preserve"> стр. 200</w:t>
      </w:r>
      <w:r>
        <w:rPr>
          <w:rFonts w:ascii="Times New Roman" w:hAnsi="Times New Roman"/>
        </w:rPr>
        <w:t xml:space="preserve"> (графы 4 «Утвержденные бюджетные назначения» в общей сумме – </w:t>
      </w:r>
      <w:r w:rsidR="005059D0">
        <w:rPr>
          <w:rFonts w:ascii="Times New Roman" w:hAnsi="Times New Roman"/>
        </w:rPr>
        <w:t>8 226,372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</w:t>
      </w:r>
      <w:r w:rsidR="005059D0">
        <w:rPr>
          <w:rFonts w:ascii="Times New Roman" w:hAnsi="Times New Roman"/>
        </w:rPr>
        <w:t>7 439,471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соответствуют показателям раздела 2 </w:t>
      </w:r>
      <w:r w:rsidR="00CF67BD">
        <w:rPr>
          <w:rFonts w:ascii="Times New Roman" w:hAnsi="Times New Roman"/>
        </w:rPr>
        <w:t xml:space="preserve">стр. 200 </w:t>
      </w:r>
      <w:r>
        <w:rPr>
          <w:rFonts w:ascii="Times New Roman" w:hAnsi="Times New Roman"/>
        </w:rPr>
        <w:t xml:space="preserve">«Расходы бюджета» </w:t>
      </w:r>
      <w:r w:rsidR="009E490F">
        <w:rPr>
          <w:rFonts w:ascii="Times New Roman" w:hAnsi="Times New Roman"/>
        </w:rPr>
        <w:t>(</w:t>
      </w:r>
      <w:r>
        <w:rPr>
          <w:rFonts w:ascii="Times New Roman" w:hAnsi="Times New Roman"/>
        </w:rPr>
        <w:t>ф.</w:t>
      </w:r>
      <w:r w:rsidR="004F15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</w:t>
      </w:r>
      <w:r w:rsidR="009E490F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155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«Источники финансирования дефицита бюджета» </w:t>
      </w:r>
      <w:r w:rsidR="005835D4">
        <w:rPr>
          <w:rFonts w:ascii="Times New Roman" w:hAnsi="Times New Roman"/>
        </w:rPr>
        <w:t xml:space="preserve">стр. 500 </w:t>
      </w:r>
      <w:r>
        <w:rPr>
          <w:rFonts w:ascii="Times New Roman" w:hAnsi="Times New Roman"/>
        </w:rPr>
        <w:t xml:space="preserve">(графы 4 «Утвержденные бюджетные назначения» в общей сумме </w:t>
      </w:r>
      <w:r w:rsidR="002F5B2C">
        <w:rPr>
          <w:rFonts w:ascii="Times New Roman" w:hAnsi="Times New Roman"/>
        </w:rPr>
        <w:t>204,079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– </w:t>
      </w:r>
      <w:r w:rsidR="002F5B2C">
        <w:rPr>
          <w:rFonts w:ascii="Times New Roman" w:hAnsi="Times New Roman"/>
        </w:rPr>
        <w:t>252,560</w:t>
      </w:r>
      <w:r>
        <w:rPr>
          <w:rFonts w:ascii="Times New Roman" w:hAnsi="Times New Roman"/>
        </w:rPr>
        <w:t xml:space="preserve"> тыс. руб</w:t>
      </w:r>
      <w:r w:rsidR="002F5B2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соответствуют показателям раздела 3 </w:t>
      </w:r>
      <w:r w:rsidR="00F101EE">
        <w:rPr>
          <w:rFonts w:ascii="Times New Roman" w:hAnsi="Times New Roman"/>
        </w:rPr>
        <w:t xml:space="preserve">стр. 500 </w:t>
      </w:r>
      <w:r>
        <w:rPr>
          <w:rFonts w:ascii="Times New Roman" w:hAnsi="Times New Roman"/>
        </w:rPr>
        <w:t xml:space="preserve">«Источники финансирования дефицита бюджета» </w:t>
      </w:r>
      <w:r w:rsidR="00EF4C2D">
        <w:rPr>
          <w:rFonts w:ascii="Times New Roman" w:hAnsi="Times New Roman"/>
        </w:rPr>
        <w:t>(</w:t>
      </w:r>
      <w:r>
        <w:rPr>
          <w:rFonts w:ascii="Times New Roman" w:hAnsi="Times New Roman"/>
        </w:rPr>
        <w:t>ф.</w:t>
      </w:r>
      <w:r w:rsidR="001E6B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</w:t>
      </w:r>
      <w:r w:rsidR="00EF4C2D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и отражение показателей по данной форме бюджетной отчетности осуществлены в соответствии с Инструкцией № 191н, отклонений не установлено.</w:t>
      </w:r>
    </w:p>
    <w:p w:rsidR="001F68F3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310627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по конс</w:t>
      </w:r>
      <w:r w:rsidR="00310627">
        <w:rPr>
          <w:rFonts w:ascii="Times New Roman" w:hAnsi="Times New Roman"/>
          <w:b/>
        </w:rPr>
        <w:t>олидируемым расчетам (ф.</w:t>
      </w:r>
      <w:r w:rsidR="00264EF6">
        <w:rPr>
          <w:rFonts w:ascii="Times New Roman" w:hAnsi="Times New Roman"/>
          <w:b/>
        </w:rPr>
        <w:t xml:space="preserve"> </w:t>
      </w:r>
      <w:r w:rsidR="00310627">
        <w:rPr>
          <w:rFonts w:ascii="Times New Roman" w:hAnsi="Times New Roman"/>
          <w:b/>
        </w:rPr>
        <w:t>0503125)</w:t>
      </w:r>
    </w:p>
    <w:p w:rsidR="001F68F3" w:rsidRPr="004868AF" w:rsidRDefault="001F68F3" w:rsidP="001F68F3">
      <w:pPr>
        <w:widowControl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(ф.</w:t>
      </w:r>
      <w:r w:rsidR="00264EF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0503125) составлена в соответствии с требованиями Инструкции № 191н. Знаки номера счета, содержащие коды бюджетной классификации РФ соответствуют "Порядку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 г. N 85н</w:t>
      </w:r>
      <w:r w:rsidR="000E5E35">
        <w:rPr>
          <w:rFonts w:ascii="Times New Roman" w:hAnsi="Times New Roman"/>
        </w:rPr>
        <w:t>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Поселением представлены Справки (ф.0503125) по кодам счетов:</w:t>
      </w:r>
    </w:p>
    <w:p w:rsidR="001F68F3" w:rsidRPr="0076071A" w:rsidRDefault="00545C2A" w:rsidP="007763BF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4C761D" w:rsidRPr="0076071A">
        <w:rPr>
          <w:rFonts w:ascii="Times New Roman" w:hAnsi="Times New Roman"/>
        </w:rPr>
        <w:t>1</w:t>
      </w:r>
      <w:r w:rsidR="001F68F3" w:rsidRPr="0076071A">
        <w:rPr>
          <w:rFonts w:ascii="Times New Roman" w:hAnsi="Times New Roman"/>
        </w:rPr>
        <w:t>20551561 "Увеличение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1F68F3" w:rsidRPr="0076071A" w:rsidRDefault="007763BF" w:rsidP="008A6AB7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76071A">
        <w:rPr>
          <w:rFonts w:ascii="Times New Roman" w:hAnsi="Times New Roman"/>
        </w:rPr>
        <w:lastRenderedPageBreak/>
        <w:t xml:space="preserve">         </w:t>
      </w:r>
      <w:r w:rsidR="001F68F3" w:rsidRPr="0076071A">
        <w:rPr>
          <w:rFonts w:ascii="Times New Roman" w:hAnsi="Times New Roman"/>
        </w:rPr>
        <w:t>120551661 "Уменьшение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2B38A3" w:rsidRPr="0076071A" w:rsidRDefault="008A6AB7" w:rsidP="008A6AB7">
      <w:pPr>
        <w:widowControl w:val="0"/>
        <w:tabs>
          <w:tab w:val="left" w:pos="709"/>
        </w:tabs>
        <w:jc w:val="both"/>
        <w:rPr>
          <w:rFonts w:ascii="Times New Roman" w:hAnsi="Times New Roman"/>
          <w:szCs w:val="24"/>
        </w:rPr>
      </w:pPr>
      <w:r w:rsidRPr="0076071A">
        <w:rPr>
          <w:rFonts w:ascii="Times New Roman" w:hAnsi="Times New Roman"/>
          <w:szCs w:val="24"/>
        </w:rPr>
        <w:t xml:space="preserve">         </w:t>
      </w:r>
      <w:r w:rsidR="002B38A3" w:rsidRPr="0076071A">
        <w:rPr>
          <w:rFonts w:ascii="Times New Roman" w:hAnsi="Times New Roman"/>
          <w:szCs w:val="24"/>
        </w:rPr>
        <w:t>120651661 "Уменьшение дебиторской задолженности по перечислениям текущего характера другим бюджетам бюджетной системы Российской Федерации";</w:t>
      </w:r>
    </w:p>
    <w:p w:rsidR="001F68F3" w:rsidRPr="0076071A" w:rsidRDefault="008A6AB7" w:rsidP="008A6AB7">
      <w:pPr>
        <w:widowControl w:val="0"/>
        <w:tabs>
          <w:tab w:val="left" w:pos="709"/>
        </w:tabs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76071A">
        <w:rPr>
          <w:rFonts w:ascii="Times New Roman" w:hAnsi="Times New Roman"/>
        </w:rPr>
        <w:t xml:space="preserve">         </w:t>
      </w:r>
      <w:r w:rsidR="001F68F3" w:rsidRPr="0076071A">
        <w:rPr>
          <w:rFonts w:ascii="Times New Roman" w:hAnsi="Times New Roman"/>
        </w:rPr>
        <w:t>120651561</w:t>
      </w:r>
      <w:r w:rsidR="001F68F3" w:rsidRPr="0076071A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1F68F3" w:rsidRPr="0076071A">
        <w:rPr>
          <w:rFonts w:ascii="Times New Roman" w:hAnsi="Times New Roman"/>
          <w:sz w:val="23"/>
          <w:szCs w:val="23"/>
          <w:shd w:val="clear" w:color="auto" w:fill="FFFFFF"/>
        </w:rPr>
        <w:t>"Увеличение дебиторской задолженности по перечислениям другим бюджетам бюджетной системы Российской Федерации;</w:t>
      </w:r>
    </w:p>
    <w:p w:rsidR="001F68F3" w:rsidRPr="0076071A" w:rsidRDefault="001F68F3" w:rsidP="00CA2BC9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76071A">
        <w:rPr>
          <w:rFonts w:ascii="Times New Roman" w:hAnsi="Times New Roman"/>
        </w:rPr>
        <w:t xml:space="preserve">         140110151 «Доходы от поступлений от других бюджетов бюджетной системы РФ»;</w:t>
      </w:r>
    </w:p>
    <w:p w:rsidR="001F68F3" w:rsidRPr="0076071A" w:rsidRDefault="00CA2BC9" w:rsidP="004C761D">
      <w:pPr>
        <w:tabs>
          <w:tab w:val="left" w:pos="709"/>
        </w:tabs>
        <w:jc w:val="both"/>
        <w:rPr>
          <w:rFonts w:ascii="Times New Roman" w:hAnsi="Times New Roman"/>
        </w:rPr>
      </w:pPr>
      <w:r w:rsidRPr="0076071A">
        <w:rPr>
          <w:rFonts w:ascii="Times New Roman" w:hAnsi="Times New Roman"/>
        </w:rPr>
        <w:t xml:space="preserve">         </w:t>
      </w:r>
      <w:r w:rsidR="001F68F3" w:rsidRPr="0076071A">
        <w:rPr>
          <w:rFonts w:ascii="Times New Roman" w:hAnsi="Times New Roman"/>
        </w:rPr>
        <w:t>140120251 "Расходы на перечисления другим бюджетам бюджетной системы Российской Федерации";</w:t>
      </w:r>
    </w:p>
    <w:p w:rsidR="001F68F3" w:rsidRPr="0076071A" w:rsidRDefault="00CA2BC9" w:rsidP="007A5F58">
      <w:pPr>
        <w:widowControl w:val="0"/>
        <w:tabs>
          <w:tab w:val="left" w:pos="567"/>
          <w:tab w:val="left" w:pos="709"/>
        </w:tabs>
        <w:jc w:val="both"/>
        <w:rPr>
          <w:rFonts w:ascii="Times New Roman" w:hAnsi="Times New Roman"/>
          <w:szCs w:val="24"/>
          <w:shd w:val="clear" w:color="auto" w:fill="FFFFFF"/>
        </w:rPr>
      </w:pPr>
      <w:r w:rsidRPr="0076071A">
        <w:rPr>
          <w:rFonts w:ascii="Times New Roman" w:hAnsi="Times New Roman"/>
          <w:szCs w:val="24"/>
        </w:rPr>
        <w:t xml:space="preserve">         </w:t>
      </w:r>
      <w:r w:rsidR="001F68F3" w:rsidRPr="0076071A">
        <w:rPr>
          <w:rFonts w:ascii="Times New Roman" w:hAnsi="Times New Roman"/>
          <w:szCs w:val="24"/>
        </w:rPr>
        <w:t>140110191</w:t>
      </w:r>
      <w:r w:rsidR="001F68F3" w:rsidRPr="0076071A">
        <w:rPr>
          <w:szCs w:val="24"/>
          <w:shd w:val="clear" w:color="auto" w:fill="FFFFFF"/>
        </w:rPr>
        <w:t>"</w:t>
      </w:r>
      <w:r w:rsidR="001F68F3" w:rsidRPr="0076071A">
        <w:rPr>
          <w:rFonts w:ascii="Times New Roman" w:hAnsi="Times New Roman"/>
          <w:szCs w:val="24"/>
          <w:shd w:val="clear" w:color="auto" w:fill="FFFFFF"/>
        </w:rPr>
        <w:t xml:space="preserve">Доходы от безвозмездных </w:t>
      </w:r>
      <w:proofErr w:type="spellStart"/>
      <w:r w:rsidR="001F68F3" w:rsidRPr="0076071A">
        <w:rPr>
          <w:rFonts w:ascii="Times New Roman" w:hAnsi="Times New Roman"/>
          <w:szCs w:val="24"/>
          <w:shd w:val="clear" w:color="auto" w:fill="FFFFFF"/>
        </w:rPr>
        <w:t>неденежных</w:t>
      </w:r>
      <w:proofErr w:type="spellEnd"/>
      <w:r w:rsidR="001F68F3" w:rsidRPr="0076071A">
        <w:rPr>
          <w:rFonts w:ascii="Times New Roman" w:hAnsi="Times New Roman"/>
          <w:szCs w:val="24"/>
          <w:shd w:val="clear" w:color="auto" w:fill="FFFFFF"/>
        </w:rPr>
        <w:t xml:space="preserve"> поступлений текущего характера от сектора государственного управления и организаций государственного сектора";</w:t>
      </w:r>
    </w:p>
    <w:p w:rsidR="00A35380" w:rsidRPr="00783976" w:rsidRDefault="007A5F58" w:rsidP="00C1188C">
      <w:pPr>
        <w:widowControl w:val="0"/>
        <w:tabs>
          <w:tab w:val="left" w:pos="567"/>
          <w:tab w:val="left" w:pos="709"/>
        </w:tabs>
        <w:jc w:val="both"/>
        <w:rPr>
          <w:rFonts w:ascii="Times New Roman" w:hAnsi="Times New Roman"/>
          <w:szCs w:val="24"/>
        </w:rPr>
      </w:pPr>
      <w:r w:rsidRPr="0076071A">
        <w:rPr>
          <w:rFonts w:ascii="Times New Roman" w:hAnsi="Times New Roman"/>
          <w:szCs w:val="24"/>
        </w:rPr>
        <w:t xml:space="preserve">         </w:t>
      </w:r>
      <w:r w:rsidR="00A35380" w:rsidRPr="0076071A">
        <w:rPr>
          <w:rFonts w:ascii="Times New Roman" w:hAnsi="Times New Roman"/>
          <w:szCs w:val="24"/>
        </w:rPr>
        <w:t>140120254 "Расходы на перечисления капитального характера другим бюджетам бюджетной системы Российской Федерации" для консолидации показателей признанных (начисленных) в отчетном периоде по результатам отражения операций по межбюджетным трансфертам доходов, расходов</w:t>
      </w:r>
      <w:r w:rsidR="00A15A0C" w:rsidRPr="0076071A">
        <w:rPr>
          <w:rFonts w:ascii="Times New Roman" w:hAnsi="Times New Roman"/>
          <w:szCs w:val="24"/>
        </w:rPr>
        <w:t>.</w:t>
      </w:r>
    </w:p>
    <w:p w:rsidR="001F68F3" w:rsidRDefault="002516D5" w:rsidP="00D769CF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93F89">
        <w:rPr>
          <w:rFonts w:ascii="Times New Roman" w:hAnsi="Times New Roman"/>
        </w:rPr>
        <w:t>Представленные справки заполнены в соответствии с п. 23-</w:t>
      </w:r>
      <w:r w:rsidR="00143CF7">
        <w:rPr>
          <w:rFonts w:ascii="Times New Roman" w:hAnsi="Times New Roman"/>
        </w:rPr>
        <w:t>42</w:t>
      </w:r>
      <w:r w:rsidR="001F68F3" w:rsidRPr="00A93F89">
        <w:rPr>
          <w:rFonts w:ascii="Times New Roman" w:hAnsi="Times New Roman"/>
        </w:rPr>
        <w:t xml:space="preserve"> Инструкции № 191н</w:t>
      </w:r>
      <w:r w:rsidR="00251B28" w:rsidRPr="00A93F89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>(с изменениями). Согласно Отчету (ф.</w:t>
      </w:r>
      <w:r w:rsidR="00F64170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0503121) в доходной части по строке 061 по коду КОСГУ 151 «Поступления от других бюджетов бюджетной системы РФ» отражена сумма </w:t>
      </w:r>
      <w:r w:rsidR="00993D49" w:rsidRPr="00A93F89">
        <w:rPr>
          <w:rFonts w:ascii="Times New Roman" w:hAnsi="Times New Roman"/>
        </w:rPr>
        <w:t>3 325,517</w:t>
      </w:r>
      <w:r w:rsidR="001F68F3" w:rsidRPr="00A93F89">
        <w:rPr>
          <w:rFonts w:ascii="Times New Roman" w:hAnsi="Times New Roman"/>
        </w:rPr>
        <w:t xml:space="preserve"> 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, в представленной Справке (ф.</w:t>
      </w:r>
      <w:r w:rsidR="00FF32E4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0503125) по счету 40110151 «Доходы от поступлений от других бюджетов бюджетной системы РФ» отражена эта же сумма </w:t>
      </w:r>
      <w:r w:rsidR="00A93F89">
        <w:rPr>
          <w:rFonts w:ascii="Times New Roman" w:hAnsi="Times New Roman"/>
        </w:rPr>
        <w:t>–</w:t>
      </w:r>
      <w:r w:rsidR="001F68F3" w:rsidRPr="00A93F89">
        <w:rPr>
          <w:rFonts w:ascii="Times New Roman" w:hAnsi="Times New Roman"/>
        </w:rPr>
        <w:t xml:space="preserve"> </w:t>
      </w:r>
      <w:r w:rsidR="00A93F89">
        <w:rPr>
          <w:rFonts w:ascii="Times New Roman" w:hAnsi="Times New Roman"/>
        </w:rPr>
        <w:t>3 325,517</w:t>
      </w:r>
      <w:r w:rsidR="001F68F3" w:rsidRPr="00A93F89">
        <w:rPr>
          <w:rFonts w:ascii="Times New Roman" w:hAnsi="Times New Roman"/>
          <w:b/>
        </w:rPr>
        <w:t xml:space="preserve"> </w:t>
      </w:r>
      <w:r w:rsidR="001F68F3" w:rsidRPr="00A93F89">
        <w:rPr>
          <w:rFonts w:ascii="Times New Roman" w:hAnsi="Times New Roman"/>
        </w:rPr>
        <w:t>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996126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принятых бюджетных обязательствах</w:t>
      </w:r>
      <w:r w:rsidR="00F75C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2B11D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0503128)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68F3" w:rsidRDefault="00D769CF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</w:t>
      </w:r>
      <w:r w:rsidR="0030522C">
        <w:rPr>
          <w:rFonts w:ascii="Times New Roman" w:hAnsi="Times New Roman"/>
        </w:rPr>
        <w:t>о</w:t>
      </w:r>
      <w:r w:rsidR="0030522C" w:rsidRPr="0030522C">
        <w:rPr>
          <w:rFonts w:ascii="Times New Roman" w:hAnsi="Times New Roman"/>
        </w:rPr>
        <w:t>тчет</w:t>
      </w:r>
      <w:r w:rsidR="0030522C">
        <w:rPr>
          <w:rFonts w:ascii="Times New Roman" w:hAnsi="Times New Roman"/>
        </w:rPr>
        <w:t>е</w:t>
      </w:r>
      <w:r w:rsidR="0030522C" w:rsidRPr="0030522C">
        <w:rPr>
          <w:rFonts w:ascii="Times New Roman" w:hAnsi="Times New Roman"/>
        </w:rPr>
        <w:t xml:space="preserve"> о бюджетных обязательствах </w:t>
      </w:r>
      <w:r w:rsidR="001F68F3">
        <w:rPr>
          <w:rFonts w:ascii="Times New Roman" w:hAnsi="Times New Roman"/>
        </w:rPr>
        <w:t>(ф.</w:t>
      </w:r>
      <w:r w:rsidR="002B11DF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отражается информация о принимаемых</w:t>
      </w:r>
      <w:r w:rsidR="0030522C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>принятых, исполненных и неисполненных обязательствах в рамках осуществляемой бюджетной деятельности. Согласно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требованиям</w:t>
      </w:r>
      <w:r w:rsidR="005919E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п</w:t>
      </w:r>
      <w:r w:rsidR="0030522C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>3 ст</w:t>
      </w:r>
      <w:r w:rsidR="0030522C">
        <w:rPr>
          <w:rFonts w:ascii="Times New Roman" w:hAnsi="Times New Roman"/>
        </w:rPr>
        <w:t xml:space="preserve">атьи </w:t>
      </w:r>
      <w:r w:rsidR="001F68F3">
        <w:rPr>
          <w:rFonts w:ascii="Times New Roman" w:hAnsi="Times New Roman"/>
        </w:rPr>
        <w:t>219 БК РФ, принятие бюджетных обязательств должно осуществляться в пределах, доведенных до получателя соответствующих лимитов. Операции по принятию бюджетных обязательств должны быть отражены в бюджетном учете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следовательно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в бюджетной отчетности, в размере не более суммы доведенных в текущем финансовом году лимитов бюджетных обязательств.</w:t>
      </w:r>
    </w:p>
    <w:p w:rsidR="001F68F3" w:rsidRDefault="007C7961" w:rsidP="00FF05B6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455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1F68F3">
        <w:rPr>
          <w:rFonts w:ascii="Times New Roman" w:hAnsi="Times New Roman"/>
        </w:rPr>
        <w:t>Учет принятых (принимаемых) обязательств и (или) денежных обязательств осуществляется на основании документов, подтверждающих их принятие, в соответствии с перечнем, установленным учреждением в рамках формирования учетной политики, с учетом требований по санкционированию оплаты принятых</w:t>
      </w:r>
      <w:r w:rsidR="004E2A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денежных обязательств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уста</w:t>
      </w:r>
      <w:r w:rsidR="00601982">
        <w:rPr>
          <w:rFonts w:ascii="Times New Roman" w:hAnsi="Times New Roman"/>
        </w:rPr>
        <w:t>новленных финансовым органом (</w:t>
      </w:r>
      <w:r w:rsidR="00E4725F" w:rsidRPr="00E4725F">
        <w:rPr>
          <w:rFonts w:ascii="Times New Roman" w:hAnsi="Times New Roman"/>
        </w:rPr>
        <w:t>пункт 318 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1F68F3">
        <w:rPr>
          <w:rFonts w:ascii="Times New Roman" w:hAnsi="Times New Roman"/>
        </w:rPr>
        <w:t>).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представленном сельским поселением Отчете </w:t>
      </w:r>
      <w:r w:rsidR="00FF05B6" w:rsidRPr="00FF05B6">
        <w:rPr>
          <w:rFonts w:ascii="Times New Roman" w:hAnsi="Times New Roman"/>
        </w:rPr>
        <w:t xml:space="preserve">о принятых бюджетных обязательствах </w:t>
      </w:r>
      <w:r w:rsidR="001F68F3">
        <w:rPr>
          <w:rFonts w:ascii="Times New Roman" w:hAnsi="Times New Roman"/>
        </w:rPr>
        <w:t>(ф.</w:t>
      </w:r>
      <w:r w:rsidR="00772BBB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0503128), как и в Отчете </w:t>
      </w:r>
      <w:r w:rsidR="005368FD" w:rsidRPr="005368FD">
        <w:rPr>
          <w:rFonts w:ascii="Times New Roman" w:hAnsi="Times New Roman"/>
        </w:rPr>
        <w:t xml:space="preserve">об исполнении бюджета </w:t>
      </w:r>
      <w:r w:rsidR="001F68F3">
        <w:rPr>
          <w:rFonts w:ascii="Times New Roman" w:hAnsi="Times New Roman"/>
        </w:rPr>
        <w:t>(ф.</w:t>
      </w:r>
      <w:r w:rsidR="00000CD7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0503117), общий объем расходов по итоговой строке «Бюджетные обязательства текущего (отчетного) </w:t>
      </w:r>
      <w:r w:rsidR="001F68F3">
        <w:rPr>
          <w:rFonts w:ascii="Times New Roman" w:hAnsi="Times New Roman"/>
        </w:rPr>
        <w:lastRenderedPageBreak/>
        <w:t>финансового года по расходам, всего»</w:t>
      </w:r>
      <w:r w:rsidR="001B390F">
        <w:rPr>
          <w:rFonts w:ascii="Times New Roman" w:hAnsi="Times New Roman"/>
        </w:rPr>
        <w:t xml:space="preserve"> стр. 200</w:t>
      </w:r>
      <w:r w:rsidR="001F68F3">
        <w:rPr>
          <w:rFonts w:ascii="Times New Roman" w:hAnsi="Times New Roman"/>
        </w:rPr>
        <w:t xml:space="preserve"> графы 4 «Утверждено бюджетных ассигнований» отражен в соответствии с показателями утвержденной сводной бюджетной росписи на 2022 год в сумме </w:t>
      </w:r>
      <w:r w:rsidR="000F77CE">
        <w:rPr>
          <w:rFonts w:ascii="Times New Roman" w:hAnsi="Times New Roman"/>
        </w:rPr>
        <w:t>8 226,372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лей.</w:t>
      </w:r>
    </w:p>
    <w:p w:rsidR="001F68F3" w:rsidRDefault="00733B9B" w:rsidP="003E6DD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Согласно п</w:t>
      </w:r>
      <w:r w:rsidR="006F4310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 xml:space="preserve">71 Инструкции № 191н, при формировании раздела «Бюджетные обязательства по расходам» сельским поселением в графе 7 </w:t>
      </w:r>
      <w:r w:rsidR="007F22FA">
        <w:rPr>
          <w:rFonts w:ascii="Times New Roman" w:hAnsi="Times New Roman"/>
        </w:rPr>
        <w:t xml:space="preserve">стр. 200 </w:t>
      </w:r>
      <w:r w:rsidR="001F68F3">
        <w:rPr>
          <w:rFonts w:ascii="Times New Roman" w:hAnsi="Times New Roman"/>
        </w:rPr>
        <w:t xml:space="preserve">отражены «Принятые обязательства на текущий финансовый год» в сумме </w:t>
      </w:r>
      <w:r w:rsidR="0085592B">
        <w:rPr>
          <w:rFonts w:ascii="Times New Roman" w:hAnsi="Times New Roman"/>
        </w:rPr>
        <w:t>7 691,625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 Принятые бюджетные обязательства по расходам на 2022 год не превышают объема бюджетных ассигнований.</w:t>
      </w:r>
    </w:p>
    <w:p w:rsidR="001F68F3" w:rsidRDefault="00773BD0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10 </w:t>
      </w:r>
      <w:r w:rsidR="003E6DDD">
        <w:rPr>
          <w:rFonts w:ascii="Times New Roman" w:hAnsi="Times New Roman"/>
        </w:rPr>
        <w:t xml:space="preserve">стр. 200 </w:t>
      </w:r>
      <w:r w:rsidR="001F68F3">
        <w:rPr>
          <w:rFonts w:ascii="Times New Roman" w:hAnsi="Times New Roman"/>
        </w:rPr>
        <w:t>отражена сумма исполненных сельским поселением денежных обязательств по расходам за 2022 год. Исполнение денежных обязательств составил</w:t>
      </w:r>
      <w:r w:rsidR="003E6DDD">
        <w:rPr>
          <w:rFonts w:ascii="Times New Roman" w:hAnsi="Times New Roman"/>
        </w:rPr>
        <w:t>о</w:t>
      </w:r>
      <w:r w:rsidR="001F68F3">
        <w:rPr>
          <w:rFonts w:ascii="Times New Roman" w:hAnsi="Times New Roman"/>
        </w:rPr>
        <w:t xml:space="preserve"> </w:t>
      </w:r>
      <w:r w:rsidR="00B8380F">
        <w:rPr>
          <w:rFonts w:ascii="Times New Roman" w:hAnsi="Times New Roman"/>
        </w:rPr>
        <w:t>7 439,471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. </w:t>
      </w:r>
    </w:p>
    <w:p w:rsidR="001F68F3" w:rsidRDefault="00773BD0" w:rsidP="0067372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11 </w:t>
      </w:r>
      <w:r w:rsidR="006422CC">
        <w:rPr>
          <w:rFonts w:ascii="Times New Roman" w:hAnsi="Times New Roman"/>
        </w:rPr>
        <w:t xml:space="preserve">стр. 200 </w:t>
      </w:r>
      <w:r w:rsidR="001F68F3">
        <w:rPr>
          <w:rFonts w:ascii="Times New Roman" w:hAnsi="Times New Roman"/>
        </w:rPr>
        <w:t xml:space="preserve">отражена сумма не исполненных принятых сельским поселением бюджетных обязательств по расходам за 2022 год в сумме </w:t>
      </w:r>
      <w:r w:rsidR="00CB49E5">
        <w:rPr>
          <w:rFonts w:ascii="Times New Roman" w:hAnsi="Times New Roman"/>
        </w:rPr>
        <w:t>252,154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</w:t>
      </w:r>
    </w:p>
    <w:p w:rsidR="001F68F3" w:rsidRDefault="00673724" w:rsidP="00A41AB8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Учитывая характер показателей</w:t>
      </w:r>
      <w:r w:rsidR="00141840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графе 12 Отчета </w:t>
      </w:r>
      <w:r w:rsidR="00FF38AE" w:rsidRPr="00FF38AE">
        <w:rPr>
          <w:rFonts w:ascii="Times New Roman" w:hAnsi="Times New Roman"/>
        </w:rPr>
        <w:t xml:space="preserve">принятых бюджетных обязательствах </w:t>
      </w:r>
      <w:r w:rsidR="001F68F3">
        <w:rPr>
          <w:rFonts w:ascii="Times New Roman" w:hAnsi="Times New Roman"/>
        </w:rPr>
        <w:t>(ф.</w:t>
      </w:r>
      <w:r w:rsidR="0046236F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и в Балансе (ф. 0503120), указанные показатели должны быть идентичны показателям Сведений по дебиторской и кредиторской задолженности (ф.</w:t>
      </w:r>
      <w:r w:rsidR="0046236F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0503169). </w:t>
      </w:r>
    </w:p>
    <w:p w:rsidR="001F68F3" w:rsidRDefault="00A41AB8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31006">
        <w:rPr>
          <w:rFonts w:ascii="Times New Roman" w:hAnsi="Times New Roman"/>
        </w:rPr>
        <w:t xml:space="preserve">          </w:t>
      </w:r>
      <w:r w:rsidR="001F68F3" w:rsidRPr="00265C58">
        <w:rPr>
          <w:rFonts w:ascii="Times New Roman" w:hAnsi="Times New Roman"/>
        </w:rPr>
        <w:t xml:space="preserve">В графе 12, сумма не исполненных принятых поселением денежных обязательств по расходам 2022 года отражена </w:t>
      </w:r>
      <w:r w:rsidR="00E76C8F" w:rsidRPr="00265C58">
        <w:rPr>
          <w:rFonts w:ascii="Times New Roman" w:hAnsi="Times New Roman"/>
        </w:rPr>
        <w:t>215,123</w:t>
      </w:r>
      <w:r w:rsidR="001F68F3" w:rsidRPr="00265C58">
        <w:rPr>
          <w:rFonts w:ascii="Times New Roman" w:hAnsi="Times New Roman"/>
          <w:b/>
        </w:rPr>
        <w:t xml:space="preserve"> </w:t>
      </w:r>
      <w:r w:rsidR="001F68F3" w:rsidRPr="00265C58">
        <w:rPr>
          <w:rFonts w:ascii="Times New Roman" w:hAnsi="Times New Roman"/>
        </w:rPr>
        <w:t>тыс. р</w:t>
      </w:r>
      <w:r w:rsidR="00141840" w:rsidRPr="00265C58">
        <w:rPr>
          <w:rFonts w:ascii="Times New Roman" w:hAnsi="Times New Roman"/>
        </w:rPr>
        <w:t>ублей</w:t>
      </w:r>
      <w:r w:rsidR="001F68F3" w:rsidRPr="00265C58">
        <w:rPr>
          <w:rFonts w:ascii="Times New Roman" w:hAnsi="Times New Roman"/>
        </w:rPr>
        <w:t>, что соответствует разности кредиторской и дебиторской задолженности сельского поселения, отраженной в Сведениях (ф.0503169) (</w:t>
      </w:r>
      <w:proofErr w:type="spellStart"/>
      <w:r w:rsidR="001F68F3" w:rsidRPr="00265C58">
        <w:rPr>
          <w:rFonts w:ascii="Times New Roman" w:hAnsi="Times New Roman"/>
        </w:rPr>
        <w:t>Кт</w:t>
      </w:r>
      <w:proofErr w:type="spellEnd"/>
      <w:r w:rsidR="00802709">
        <w:rPr>
          <w:rFonts w:ascii="Times New Roman" w:hAnsi="Times New Roman"/>
        </w:rPr>
        <w:t>.</w:t>
      </w:r>
      <w:r w:rsidR="004E4F4E">
        <w:rPr>
          <w:rFonts w:ascii="Times New Roman" w:hAnsi="Times New Roman"/>
        </w:rPr>
        <w:t xml:space="preserve"> </w:t>
      </w:r>
      <w:r w:rsidR="001A4054">
        <w:rPr>
          <w:rFonts w:ascii="Times New Roman" w:hAnsi="Times New Roman"/>
        </w:rPr>
        <w:t>215,123</w:t>
      </w:r>
      <w:r w:rsidR="001F68F3" w:rsidRPr="00265C58">
        <w:rPr>
          <w:rFonts w:ascii="Times New Roman" w:hAnsi="Times New Roman"/>
        </w:rPr>
        <w:t xml:space="preserve"> тыс. руб</w:t>
      </w:r>
      <w:r w:rsidR="001A4054">
        <w:rPr>
          <w:rFonts w:ascii="Times New Roman" w:hAnsi="Times New Roman"/>
        </w:rPr>
        <w:t xml:space="preserve">лей </w:t>
      </w:r>
      <w:r w:rsidR="00802709">
        <w:rPr>
          <w:rFonts w:ascii="Times New Roman" w:hAnsi="Times New Roman"/>
        </w:rPr>
        <w:t>–</w:t>
      </w:r>
      <w:r w:rsidR="001F68F3" w:rsidRPr="00265C58">
        <w:rPr>
          <w:rFonts w:ascii="Times New Roman" w:hAnsi="Times New Roman"/>
        </w:rPr>
        <w:t xml:space="preserve"> </w:t>
      </w:r>
      <w:proofErr w:type="spellStart"/>
      <w:r w:rsidR="001F68F3" w:rsidRPr="00265C58">
        <w:rPr>
          <w:rFonts w:ascii="Times New Roman" w:hAnsi="Times New Roman"/>
        </w:rPr>
        <w:t>Дт</w:t>
      </w:r>
      <w:proofErr w:type="spellEnd"/>
      <w:r w:rsidR="00802709">
        <w:rPr>
          <w:rFonts w:ascii="Times New Roman" w:hAnsi="Times New Roman"/>
        </w:rPr>
        <w:t>.</w:t>
      </w:r>
      <w:r w:rsidR="0055238A">
        <w:rPr>
          <w:rFonts w:ascii="Times New Roman" w:hAnsi="Times New Roman"/>
        </w:rPr>
        <w:t xml:space="preserve"> </w:t>
      </w:r>
      <w:r w:rsidR="005E3748">
        <w:rPr>
          <w:rFonts w:ascii="Times New Roman" w:hAnsi="Times New Roman"/>
        </w:rPr>
        <w:t>0,000</w:t>
      </w:r>
      <w:r w:rsidR="001F68F3" w:rsidRPr="00265C58">
        <w:rPr>
          <w:rFonts w:ascii="Times New Roman" w:hAnsi="Times New Roman"/>
        </w:rPr>
        <w:t xml:space="preserve"> тыс. руб</w:t>
      </w:r>
      <w:r w:rsidR="001A4054">
        <w:rPr>
          <w:rFonts w:ascii="Times New Roman" w:hAnsi="Times New Roman"/>
        </w:rPr>
        <w:t>лей</w:t>
      </w:r>
      <w:r w:rsidR="001F68F3" w:rsidRPr="00265C58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</w:rPr>
      </w:pPr>
    </w:p>
    <w:p w:rsidR="00141840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  <w:r w:rsidR="003E2032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>ф.</w:t>
      </w:r>
      <w:r w:rsidR="00E1684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0503160</w:t>
      </w:r>
      <w:r w:rsidR="003E2032">
        <w:rPr>
          <w:rFonts w:ascii="Times New Roman" w:hAnsi="Times New Roman"/>
          <w:b/>
        </w:rPr>
        <w:t>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 xml:space="preserve">  </w:t>
      </w:r>
    </w:p>
    <w:p w:rsidR="001F68F3" w:rsidRDefault="004420E2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Пояснительная записка является одной из форм годовой отчетности и составляется в целях раскрытия структуры и порядка формирования отдельных показателей</w:t>
      </w:r>
      <w:r w:rsidR="00840483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этой отчетности. Составление и представление Пояснительной записки в составе бюджетной отчетности предусмотрено Инструкцией № 191н.</w:t>
      </w:r>
    </w:p>
    <w:p w:rsidR="001F68F3" w:rsidRDefault="00C56B4A" w:rsidP="00C56B4A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соответствии с </w:t>
      </w:r>
      <w:r w:rsidR="00414B5C">
        <w:rPr>
          <w:rFonts w:ascii="Times New Roman" w:hAnsi="Times New Roman"/>
        </w:rPr>
        <w:t>требованиями Инструкции № 191н п</w:t>
      </w:r>
      <w:r w:rsidR="001F68F3">
        <w:rPr>
          <w:rFonts w:ascii="Times New Roman" w:hAnsi="Times New Roman"/>
        </w:rPr>
        <w:t>ояснительная записка должна состоять из пяти разделов. Кроме того, Пояснительная записка должна содержать также перечень форм отчетности, не включенных в состав бюджетной отчетности за отчетный период ввиду отсутствия числовых значений показателей. В соответствии с п</w:t>
      </w:r>
      <w:r w:rsidR="00840483">
        <w:rPr>
          <w:rFonts w:ascii="Times New Roman" w:hAnsi="Times New Roman"/>
        </w:rPr>
        <w:t xml:space="preserve">унктом </w:t>
      </w:r>
      <w:r w:rsidR="001F68F3">
        <w:rPr>
          <w:rFonts w:ascii="Times New Roman" w:hAnsi="Times New Roman"/>
        </w:rPr>
        <w:t>8 Инструкции № 191н в случае, если все показатели, предусмотренные формой бюджетной отчетности, не имеют числового значения, такая форма отчетности не</w:t>
      </w:r>
      <w:r w:rsidR="008C2B08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составляется</w:t>
      </w:r>
      <w:r w:rsidR="008C2B08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информация об этом подлежит отражению в Пояснительной записке к бюджетной отчетности за отчетный период.</w:t>
      </w:r>
    </w:p>
    <w:p w:rsidR="001F68F3" w:rsidRDefault="00E57243" w:rsidP="00B01695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Содержание Пояснительной записки соответствует требованиям Инструкции №191н (записка разделена на соответствующие разделы, содержится информация о формах отчетности не имеющих числовых значений и</w:t>
      </w:r>
      <w:r w:rsidR="0016296C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т.д.). </w:t>
      </w:r>
    </w:p>
    <w:p w:rsidR="00E47473" w:rsidRDefault="00B01695" w:rsidP="00777A0E">
      <w:pPr>
        <w:widowControl w:val="0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  <w:r w:rsidR="00E47473" w:rsidRPr="00E47473">
        <w:rPr>
          <w:rFonts w:ascii="Times New Roman" w:hAnsi="Times New Roman"/>
          <w:b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сведения 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</w:t>
      </w:r>
      <w:r w:rsidR="00E47473" w:rsidRPr="00E47473">
        <w:rPr>
          <w:rFonts w:ascii="Times New Roman" w:hAnsi="Times New Roman"/>
          <w:b/>
        </w:rPr>
        <w:lastRenderedPageBreak/>
        <w:t xml:space="preserve">отчетности уже не подлежат отражению в этом разделе. </w:t>
      </w:r>
    </w:p>
    <w:p w:rsidR="001A44AA" w:rsidRDefault="00921552" w:rsidP="00777A0E">
      <w:pPr>
        <w:widowControl w:val="0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В</w:t>
      </w:r>
      <w:r w:rsidR="001F68F3" w:rsidRPr="008B68CF">
        <w:rPr>
          <w:rFonts w:ascii="Times New Roman" w:hAnsi="Times New Roman"/>
          <w:b/>
        </w:rPr>
        <w:t xml:space="preserve"> разделе 4 «Анализ показателей бухгалтерской отчетности субъекта бюджетной отчетности» </w:t>
      </w:r>
      <w:r w:rsidR="00932591" w:rsidRPr="008B68CF">
        <w:rPr>
          <w:rFonts w:ascii="Times New Roman" w:hAnsi="Times New Roman"/>
          <w:b/>
        </w:rPr>
        <w:t xml:space="preserve">указанная </w:t>
      </w:r>
      <w:r w:rsidR="001A44AA" w:rsidRPr="008B68CF">
        <w:rPr>
          <w:rFonts w:ascii="Times New Roman" w:hAnsi="Times New Roman"/>
          <w:b/>
        </w:rPr>
        <w:t>кредиторская задолженность</w:t>
      </w:r>
      <w:r w:rsidR="00932591" w:rsidRPr="008B68CF">
        <w:rPr>
          <w:rFonts w:ascii="Times New Roman" w:hAnsi="Times New Roman"/>
          <w:b/>
        </w:rPr>
        <w:t xml:space="preserve"> </w:t>
      </w:r>
      <w:r w:rsidR="00BB4674">
        <w:rPr>
          <w:rFonts w:ascii="Times New Roman" w:hAnsi="Times New Roman"/>
          <w:b/>
        </w:rPr>
        <w:t xml:space="preserve">на 01.01.2023г. </w:t>
      </w:r>
      <w:r w:rsidR="00932591" w:rsidRPr="008B68CF">
        <w:rPr>
          <w:rFonts w:ascii="Times New Roman" w:hAnsi="Times New Roman"/>
          <w:b/>
        </w:rPr>
        <w:t xml:space="preserve">по </w:t>
      </w:r>
      <w:proofErr w:type="spellStart"/>
      <w:r w:rsidR="00932591" w:rsidRPr="008B68CF">
        <w:rPr>
          <w:rFonts w:ascii="Times New Roman" w:hAnsi="Times New Roman"/>
          <w:b/>
        </w:rPr>
        <w:t>сч</w:t>
      </w:r>
      <w:proofErr w:type="spellEnd"/>
      <w:r w:rsidR="00932591" w:rsidRPr="008B68CF">
        <w:rPr>
          <w:rFonts w:ascii="Times New Roman" w:hAnsi="Times New Roman"/>
          <w:b/>
        </w:rPr>
        <w:t xml:space="preserve">. 20511000 – 383,799 тыс. рублей, не соответствует сумме кредиторской задолженности в ф. 0503169 </w:t>
      </w:r>
      <w:r w:rsidR="008B68CF" w:rsidRPr="008B68CF">
        <w:rPr>
          <w:rFonts w:ascii="Times New Roman" w:hAnsi="Times New Roman"/>
          <w:b/>
        </w:rPr>
        <w:t>–</w:t>
      </w:r>
      <w:r w:rsidR="00932591" w:rsidRPr="008B68CF">
        <w:rPr>
          <w:rFonts w:ascii="Times New Roman" w:hAnsi="Times New Roman"/>
          <w:b/>
        </w:rPr>
        <w:t xml:space="preserve"> </w:t>
      </w:r>
      <w:r w:rsidR="008B68CF" w:rsidRPr="008B68CF">
        <w:rPr>
          <w:rFonts w:ascii="Times New Roman" w:hAnsi="Times New Roman"/>
          <w:b/>
        </w:rPr>
        <w:t>439,815 тыс. рублей.</w:t>
      </w:r>
    </w:p>
    <w:p w:rsidR="00BB4674" w:rsidRDefault="00921552" w:rsidP="00777A0E">
      <w:pPr>
        <w:widowControl w:val="0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</w:t>
      </w:r>
      <w:r w:rsidR="00BB4674" w:rsidRPr="00BB4674">
        <w:rPr>
          <w:rFonts w:ascii="Times New Roman" w:hAnsi="Times New Roman"/>
          <w:b/>
        </w:rPr>
        <w:t xml:space="preserve"> разделе 4 «Анализ показателей бухгалтерской отчетности субъекта бюджетной отчетности» указанная </w:t>
      </w:r>
      <w:r w:rsidR="00BB4674">
        <w:rPr>
          <w:rFonts w:ascii="Times New Roman" w:hAnsi="Times New Roman"/>
          <w:b/>
        </w:rPr>
        <w:t>дебиторская</w:t>
      </w:r>
      <w:r w:rsidR="00BB4674" w:rsidRPr="00BB4674">
        <w:rPr>
          <w:rFonts w:ascii="Times New Roman" w:hAnsi="Times New Roman"/>
          <w:b/>
        </w:rPr>
        <w:t xml:space="preserve"> задолженность </w:t>
      </w:r>
      <w:r w:rsidR="009742BA">
        <w:rPr>
          <w:rFonts w:ascii="Times New Roman" w:hAnsi="Times New Roman"/>
          <w:b/>
        </w:rPr>
        <w:t xml:space="preserve">на 01.01.2023г. </w:t>
      </w:r>
      <w:r w:rsidR="00BB4674" w:rsidRPr="00BB4674">
        <w:rPr>
          <w:rFonts w:ascii="Times New Roman" w:hAnsi="Times New Roman"/>
          <w:b/>
        </w:rPr>
        <w:t xml:space="preserve">по </w:t>
      </w:r>
      <w:proofErr w:type="spellStart"/>
      <w:r w:rsidR="00BB4674" w:rsidRPr="00BB4674">
        <w:rPr>
          <w:rFonts w:ascii="Times New Roman" w:hAnsi="Times New Roman"/>
          <w:b/>
        </w:rPr>
        <w:t>сч</w:t>
      </w:r>
      <w:proofErr w:type="spellEnd"/>
      <w:r w:rsidR="00BB4674" w:rsidRPr="00BB4674">
        <w:rPr>
          <w:rFonts w:ascii="Times New Roman" w:hAnsi="Times New Roman"/>
          <w:b/>
        </w:rPr>
        <w:t xml:space="preserve">. 20511000 – </w:t>
      </w:r>
      <w:r w:rsidR="00E11A4B">
        <w:rPr>
          <w:rFonts w:ascii="Times New Roman" w:hAnsi="Times New Roman"/>
          <w:b/>
        </w:rPr>
        <w:t>107,478</w:t>
      </w:r>
      <w:r w:rsidR="00BB4674" w:rsidRPr="00BB4674">
        <w:rPr>
          <w:rFonts w:ascii="Times New Roman" w:hAnsi="Times New Roman"/>
          <w:b/>
        </w:rPr>
        <w:t xml:space="preserve"> тыс. рублей, не соответствует сумме </w:t>
      </w:r>
      <w:r w:rsidR="00A45B41">
        <w:rPr>
          <w:rFonts w:ascii="Times New Roman" w:hAnsi="Times New Roman"/>
          <w:b/>
        </w:rPr>
        <w:t>дебиторской</w:t>
      </w:r>
      <w:r w:rsidR="00BB4674" w:rsidRPr="00BB4674">
        <w:rPr>
          <w:rFonts w:ascii="Times New Roman" w:hAnsi="Times New Roman"/>
          <w:b/>
        </w:rPr>
        <w:t xml:space="preserve"> задолженности в ф. 0503169 – </w:t>
      </w:r>
      <w:r w:rsidR="009742BA" w:rsidRPr="009742BA">
        <w:rPr>
          <w:rFonts w:ascii="Times New Roman" w:hAnsi="Times New Roman"/>
          <w:b/>
        </w:rPr>
        <w:t>110</w:t>
      </w:r>
      <w:r w:rsidR="009742BA">
        <w:rPr>
          <w:rFonts w:ascii="Times New Roman" w:hAnsi="Times New Roman"/>
          <w:b/>
        </w:rPr>
        <w:t xml:space="preserve">, 471 </w:t>
      </w:r>
      <w:r w:rsidR="00BB4674" w:rsidRPr="00BB4674">
        <w:rPr>
          <w:rFonts w:ascii="Times New Roman" w:hAnsi="Times New Roman"/>
          <w:b/>
        </w:rPr>
        <w:t>тыс. рублей.</w:t>
      </w:r>
    </w:p>
    <w:p w:rsidR="003178E4" w:rsidRPr="003178E4" w:rsidRDefault="003178E4" w:rsidP="00777A0E">
      <w:pPr>
        <w:widowControl w:val="0"/>
        <w:ind w:firstLine="567"/>
        <w:jc w:val="both"/>
        <w:rPr>
          <w:rFonts w:ascii="Times New Roman" w:hAnsi="Times New Roman"/>
        </w:rPr>
      </w:pPr>
      <w:r w:rsidRPr="003178E4">
        <w:rPr>
          <w:rFonts w:ascii="Times New Roman" w:hAnsi="Times New Roman"/>
        </w:rPr>
        <w:t>В соответствии с пунктом 152</w:t>
      </w:r>
      <w:r w:rsidR="008C5D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Ин</w:t>
      </w:r>
      <w:r w:rsidR="008C5D5C">
        <w:rPr>
          <w:rFonts w:ascii="Times New Roman" w:hAnsi="Times New Roman"/>
        </w:rPr>
        <w:t>ст</w:t>
      </w:r>
      <w:r>
        <w:rPr>
          <w:rFonts w:ascii="Times New Roman" w:hAnsi="Times New Roman"/>
        </w:rPr>
        <w:t>рукции 191н в составе пояснительной записки представлена таблица №3 «Сведения об исполнении текстовых статей закона (решения) о бюджете» и таблица №4 «Сведения об основных положениях учетной политики»</w:t>
      </w:r>
      <w:r w:rsidR="000F6C87">
        <w:rPr>
          <w:rFonts w:ascii="Times New Roman" w:hAnsi="Times New Roman"/>
        </w:rPr>
        <w:t>.</w:t>
      </w:r>
    </w:p>
    <w:p w:rsidR="00545CD2" w:rsidRDefault="001F68F3" w:rsidP="00777A0E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Выводы по результатам </w:t>
      </w:r>
      <w:r w:rsidR="00802BB4">
        <w:rPr>
          <w:rFonts w:ascii="Times New Roman" w:hAnsi="Times New Roman"/>
          <w:b/>
        </w:rPr>
        <w:t>экспертно-аналитического мероприятия</w:t>
      </w:r>
      <w:r>
        <w:rPr>
          <w:rFonts w:ascii="Times New Roman" w:hAnsi="Times New Roman"/>
          <w:b/>
        </w:rPr>
        <w:t>:</w:t>
      </w:r>
    </w:p>
    <w:p w:rsidR="00545CD2" w:rsidRDefault="00545CD2" w:rsidP="00545CD2">
      <w:pPr>
        <w:ind w:firstLine="708"/>
        <w:jc w:val="both"/>
        <w:rPr>
          <w:rFonts w:ascii="Times New Roman" w:hAnsi="Times New Roman"/>
          <w:b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Бюджетная отчетность за 2022 год представлена в соответствии с перечнем, установленным пунктом 3 статьи 264.1 Бюджетного Кодекса Российской Федерации.</w:t>
      </w:r>
    </w:p>
    <w:p w:rsidR="00951653" w:rsidRPr="00951653" w:rsidRDefault="00951653" w:rsidP="00ED4AAE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2. Годовая бюджетная отчетность </w:t>
      </w:r>
      <w:r w:rsidR="00F00E22">
        <w:rPr>
          <w:rFonts w:ascii="Times New Roman" w:hAnsi="Times New Roman"/>
        </w:rPr>
        <w:t xml:space="preserve">Администрации сельского поселения Старый </w:t>
      </w:r>
      <w:proofErr w:type="spellStart"/>
      <w:r w:rsidR="00F00E22">
        <w:rPr>
          <w:rFonts w:ascii="Times New Roman" w:hAnsi="Times New Roman"/>
        </w:rPr>
        <w:t>Маклауш</w:t>
      </w:r>
      <w:proofErr w:type="spellEnd"/>
      <w:r w:rsidRPr="00951653">
        <w:rPr>
          <w:rFonts w:ascii="Times New Roman" w:hAnsi="Times New Roman"/>
        </w:rPr>
        <w:t xml:space="preserve"> за 2022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F00E22" w:rsidRPr="00F00E22">
        <w:rPr>
          <w:rFonts w:ascii="Times New Roman" w:hAnsi="Times New Roman"/>
        </w:rPr>
        <w:t xml:space="preserve">Администрации сельского поселения Старый </w:t>
      </w:r>
      <w:proofErr w:type="spellStart"/>
      <w:r w:rsidR="00F00E22" w:rsidRPr="00F00E22">
        <w:rPr>
          <w:rFonts w:ascii="Times New Roman" w:hAnsi="Times New Roman"/>
        </w:rPr>
        <w:t>Маклауш</w:t>
      </w:r>
      <w:proofErr w:type="spellEnd"/>
      <w:r w:rsidRPr="00F00E22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не выявлены.</w:t>
      </w:r>
    </w:p>
    <w:p w:rsidR="00A85B29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4. </w:t>
      </w:r>
      <w:r w:rsidR="00A85B29" w:rsidRPr="00A85B29">
        <w:rPr>
          <w:rFonts w:ascii="Times New Roman" w:hAnsi="Times New Roman"/>
        </w:rPr>
        <w:t xml:space="preserve">Годовая бюджетная отчетность представлена Администрацией сельского поселения Старый </w:t>
      </w:r>
      <w:proofErr w:type="spellStart"/>
      <w:r w:rsidR="00A85B29" w:rsidRPr="00A85B29">
        <w:rPr>
          <w:rFonts w:ascii="Times New Roman" w:hAnsi="Times New Roman"/>
        </w:rPr>
        <w:t>Маклауш</w:t>
      </w:r>
      <w:proofErr w:type="spellEnd"/>
      <w:r w:rsidR="00A85B29" w:rsidRPr="00A85B29">
        <w:rPr>
          <w:rFonts w:ascii="Times New Roman" w:hAnsi="Times New Roman"/>
        </w:rPr>
        <w:t xml:space="preserve"> в Счетную палату 23.03.2023 года (вход. №43 от 23.03.2023г.), в соответствии со статьей </w:t>
      </w:r>
      <w:r w:rsidR="00D9630B">
        <w:rPr>
          <w:rFonts w:ascii="Times New Roman" w:hAnsi="Times New Roman"/>
        </w:rPr>
        <w:t>3</w:t>
      </w:r>
      <w:r w:rsidR="00A85B29" w:rsidRPr="00A85B29">
        <w:rPr>
          <w:rFonts w:ascii="Times New Roman" w:hAnsi="Times New Roman"/>
        </w:rPr>
        <w:t>4 Положения о бюджетном процессе.</w:t>
      </w:r>
    </w:p>
    <w:p w:rsidR="001253A0" w:rsidRPr="001253A0" w:rsidRDefault="00951653" w:rsidP="005D46AB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5. </w:t>
      </w:r>
      <w:r w:rsidR="001253A0" w:rsidRPr="001253A0">
        <w:rPr>
          <w:rFonts w:ascii="Times New Roman" w:hAnsi="Times New Roman"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сведения 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</w:p>
    <w:p w:rsidR="001253A0" w:rsidRPr="001253A0" w:rsidRDefault="001253A0" w:rsidP="001253A0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В</w:t>
      </w:r>
      <w:r w:rsidRPr="001253A0">
        <w:rPr>
          <w:rFonts w:ascii="Times New Roman" w:hAnsi="Times New Roman"/>
        </w:rPr>
        <w:t xml:space="preserve"> разделе 4 «Анализ показателей бухгалтерской отчетности субъекта бюджетной отчетности» указанная кредиторская задолженность на 01.01.2023г. по </w:t>
      </w:r>
      <w:proofErr w:type="spellStart"/>
      <w:r w:rsidRPr="001253A0">
        <w:rPr>
          <w:rFonts w:ascii="Times New Roman" w:hAnsi="Times New Roman"/>
        </w:rPr>
        <w:t>сч</w:t>
      </w:r>
      <w:proofErr w:type="spellEnd"/>
      <w:r w:rsidRPr="001253A0">
        <w:rPr>
          <w:rFonts w:ascii="Times New Roman" w:hAnsi="Times New Roman"/>
        </w:rPr>
        <w:t>. 20511000 – 383,799 тыс. рублей, не соответствует сумме кредиторской задолженности в ф. 0503169 – 439,815 тыс. рублей.</w:t>
      </w:r>
    </w:p>
    <w:p w:rsidR="00951653" w:rsidRPr="00951653" w:rsidRDefault="001253A0" w:rsidP="001253A0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В</w:t>
      </w:r>
      <w:r w:rsidRPr="001253A0">
        <w:rPr>
          <w:rFonts w:ascii="Times New Roman" w:hAnsi="Times New Roman"/>
        </w:rPr>
        <w:t xml:space="preserve"> разделе 4 «Анализ показателей бухгалтерской отчетности субъекта бюджетной отчетности» указанная дебиторская задолженность на 01.01.2023г. по </w:t>
      </w:r>
      <w:proofErr w:type="spellStart"/>
      <w:r w:rsidRPr="001253A0">
        <w:rPr>
          <w:rFonts w:ascii="Times New Roman" w:hAnsi="Times New Roman"/>
        </w:rPr>
        <w:t>сч</w:t>
      </w:r>
      <w:proofErr w:type="spellEnd"/>
      <w:r w:rsidRPr="001253A0">
        <w:rPr>
          <w:rFonts w:ascii="Times New Roman" w:hAnsi="Times New Roman"/>
        </w:rPr>
        <w:t>. 20511000 – 107,478 тыс. рублей, не соответствует сумме дебиторской задолженности в ф. 0503169 – 110, 471 тыс. рублей</w:t>
      </w:r>
      <w:r w:rsidR="00951653" w:rsidRPr="00951653">
        <w:rPr>
          <w:rFonts w:ascii="Times New Roman" w:hAnsi="Times New Roman"/>
        </w:rPr>
        <w:t xml:space="preserve">. 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F2171D" w:rsidRDefault="00951653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  <w:r w:rsidRPr="00F2171D">
        <w:rPr>
          <w:rFonts w:ascii="Times New Roman" w:hAnsi="Times New Roman"/>
          <w:b/>
        </w:rPr>
        <w:t>Предложения: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 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EE791B" w:rsidRDefault="00EE791B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334BFC" w:rsidTr="00CB61B5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4723E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A00501">
      <w:footerReference w:type="default" r:id="rId16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A4C" w:rsidRDefault="00AF2A4C" w:rsidP="005F08E1">
      <w:pPr>
        <w:spacing w:line="240" w:lineRule="auto"/>
      </w:pPr>
      <w:r>
        <w:separator/>
      </w:r>
    </w:p>
  </w:endnote>
  <w:endnote w:type="continuationSeparator" w:id="0">
    <w:p w:rsidR="00AF2A4C" w:rsidRDefault="00AF2A4C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017C7D" w:rsidRDefault="00017C7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389">
          <w:rPr>
            <w:noProof/>
          </w:rPr>
          <w:t>2</w:t>
        </w:r>
        <w:r>
          <w:fldChar w:fldCharType="end"/>
        </w:r>
      </w:p>
    </w:sdtContent>
  </w:sdt>
  <w:p w:rsidR="00017C7D" w:rsidRDefault="00017C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A4C" w:rsidRDefault="00AF2A4C" w:rsidP="005F08E1">
      <w:pPr>
        <w:spacing w:line="240" w:lineRule="auto"/>
      </w:pPr>
      <w:r>
        <w:separator/>
      </w:r>
    </w:p>
  </w:footnote>
  <w:footnote w:type="continuationSeparator" w:id="0">
    <w:p w:rsidR="00AF2A4C" w:rsidRDefault="00AF2A4C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CD7"/>
    <w:rsid w:val="00000F12"/>
    <w:rsid w:val="00002A2D"/>
    <w:rsid w:val="00002DDC"/>
    <w:rsid w:val="00002F75"/>
    <w:rsid w:val="0000431F"/>
    <w:rsid w:val="000062EB"/>
    <w:rsid w:val="00006A33"/>
    <w:rsid w:val="00011628"/>
    <w:rsid w:val="000119E9"/>
    <w:rsid w:val="00013500"/>
    <w:rsid w:val="00013608"/>
    <w:rsid w:val="00014E5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532"/>
    <w:rsid w:val="000256BB"/>
    <w:rsid w:val="00030183"/>
    <w:rsid w:val="000319E7"/>
    <w:rsid w:val="000326DB"/>
    <w:rsid w:val="00032C23"/>
    <w:rsid w:val="0003311B"/>
    <w:rsid w:val="00034A21"/>
    <w:rsid w:val="00034CE0"/>
    <w:rsid w:val="00035047"/>
    <w:rsid w:val="00036621"/>
    <w:rsid w:val="0004020A"/>
    <w:rsid w:val="000405B7"/>
    <w:rsid w:val="0004313C"/>
    <w:rsid w:val="00044021"/>
    <w:rsid w:val="0004425B"/>
    <w:rsid w:val="000448DE"/>
    <w:rsid w:val="00045E00"/>
    <w:rsid w:val="000468EE"/>
    <w:rsid w:val="00046AC0"/>
    <w:rsid w:val="00047389"/>
    <w:rsid w:val="0005070F"/>
    <w:rsid w:val="0005357C"/>
    <w:rsid w:val="0005407A"/>
    <w:rsid w:val="00054291"/>
    <w:rsid w:val="00054314"/>
    <w:rsid w:val="00055E04"/>
    <w:rsid w:val="00056005"/>
    <w:rsid w:val="0005692B"/>
    <w:rsid w:val="00056E59"/>
    <w:rsid w:val="000572C7"/>
    <w:rsid w:val="000577A0"/>
    <w:rsid w:val="0005783E"/>
    <w:rsid w:val="0006056F"/>
    <w:rsid w:val="0006079C"/>
    <w:rsid w:val="00061891"/>
    <w:rsid w:val="0006213A"/>
    <w:rsid w:val="00062A63"/>
    <w:rsid w:val="00063A4F"/>
    <w:rsid w:val="0006419A"/>
    <w:rsid w:val="0006582E"/>
    <w:rsid w:val="00066C49"/>
    <w:rsid w:val="00066FEF"/>
    <w:rsid w:val="00070D62"/>
    <w:rsid w:val="000716B6"/>
    <w:rsid w:val="000743EE"/>
    <w:rsid w:val="0007447E"/>
    <w:rsid w:val="00075B14"/>
    <w:rsid w:val="00077A78"/>
    <w:rsid w:val="000805BE"/>
    <w:rsid w:val="00080840"/>
    <w:rsid w:val="00080EEE"/>
    <w:rsid w:val="000816B1"/>
    <w:rsid w:val="00082ED6"/>
    <w:rsid w:val="00084DBB"/>
    <w:rsid w:val="0008526A"/>
    <w:rsid w:val="000854EA"/>
    <w:rsid w:val="00085720"/>
    <w:rsid w:val="00090407"/>
    <w:rsid w:val="00091998"/>
    <w:rsid w:val="000926CB"/>
    <w:rsid w:val="00092CDC"/>
    <w:rsid w:val="00093708"/>
    <w:rsid w:val="00093712"/>
    <w:rsid w:val="00094FE2"/>
    <w:rsid w:val="0009680E"/>
    <w:rsid w:val="00096883"/>
    <w:rsid w:val="00097070"/>
    <w:rsid w:val="00097B86"/>
    <w:rsid w:val="000A0FF3"/>
    <w:rsid w:val="000A178B"/>
    <w:rsid w:val="000A3E5B"/>
    <w:rsid w:val="000A458E"/>
    <w:rsid w:val="000A59C1"/>
    <w:rsid w:val="000A794A"/>
    <w:rsid w:val="000B0A8A"/>
    <w:rsid w:val="000B0C09"/>
    <w:rsid w:val="000B2685"/>
    <w:rsid w:val="000B3932"/>
    <w:rsid w:val="000B5574"/>
    <w:rsid w:val="000B5A02"/>
    <w:rsid w:val="000B617D"/>
    <w:rsid w:val="000B659C"/>
    <w:rsid w:val="000B676B"/>
    <w:rsid w:val="000B70DE"/>
    <w:rsid w:val="000B744E"/>
    <w:rsid w:val="000C0F22"/>
    <w:rsid w:val="000C1DF4"/>
    <w:rsid w:val="000C2CA9"/>
    <w:rsid w:val="000C3324"/>
    <w:rsid w:val="000C34E3"/>
    <w:rsid w:val="000C38DE"/>
    <w:rsid w:val="000C39A6"/>
    <w:rsid w:val="000C4A2B"/>
    <w:rsid w:val="000C5EE2"/>
    <w:rsid w:val="000C7D7B"/>
    <w:rsid w:val="000D073F"/>
    <w:rsid w:val="000D1168"/>
    <w:rsid w:val="000D138C"/>
    <w:rsid w:val="000D2B50"/>
    <w:rsid w:val="000D42B3"/>
    <w:rsid w:val="000D46D6"/>
    <w:rsid w:val="000D507E"/>
    <w:rsid w:val="000D51E1"/>
    <w:rsid w:val="000D532B"/>
    <w:rsid w:val="000D5F4F"/>
    <w:rsid w:val="000D6929"/>
    <w:rsid w:val="000E047F"/>
    <w:rsid w:val="000E1E28"/>
    <w:rsid w:val="000E3D56"/>
    <w:rsid w:val="000E3F8A"/>
    <w:rsid w:val="000E411B"/>
    <w:rsid w:val="000E519C"/>
    <w:rsid w:val="000E524D"/>
    <w:rsid w:val="000E531F"/>
    <w:rsid w:val="000E53C2"/>
    <w:rsid w:val="000E5E35"/>
    <w:rsid w:val="000E5FB7"/>
    <w:rsid w:val="000E67CB"/>
    <w:rsid w:val="000E6925"/>
    <w:rsid w:val="000E6FDA"/>
    <w:rsid w:val="000F01EB"/>
    <w:rsid w:val="000F153D"/>
    <w:rsid w:val="000F217E"/>
    <w:rsid w:val="000F21FB"/>
    <w:rsid w:val="000F3E87"/>
    <w:rsid w:val="000F3F46"/>
    <w:rsid w:val="000F449C"/>
    <w:rsid w:val="000F4C65"/>
    <w:rsid w:val="000F5FCA"/>
    <w:rsid w:val="000F6576"/>
    <w:rsid w:val="000F6C87"/>
    <w:rsid w:val="000F6E2B"/>
    <w:rsid w:val="000F7631"/>
    <w:rsid w:val="000F77CE"/>
    <w:rsid w:val="001007D8"/>
    <w:rsid w:val="001009FD"/>
    <w:rsid w:val="00100CF0"/>
    <w:rsid w:val="001016CC"/>
    <w:rsid w:val="00102963"/>
    <w:rsid w:val="00102C2B"/>
    <w:rsid w:val="00104394"/>
    <w:rsid w:val="00104A38"/>
    <w:rsid w:val="001052D3"/>
    <w:rsid w:val="00105382"/>
    <w:rsid w:val="001056AA"/>
    <w:rsid w:val="00105995"/>
    <w:rsid w:val="0011129A"/>
    <w:rsid w:val="001121F9"/>
    <w:rsid w:val="001136C4"/>
    <w:rsid w:val="00114175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3A0"/>
    <w:rsid w:val="001258E3"/>
    <w:rsid w:val="001269AF"/>
    <w:rsid w:val="00130A45"/>
    <w:rsid w:val="00131238"/>
    <w:rsid w:val="0013202F"/>
    <w:rsid w:val="00134139"/>
    <w:rsid w:val="00134306"/>
    <w:rsid w:val="001347E0"/>
    <w:rsid w:val="001356EE"/>
    <w:rsid w:val="00137414"/>
    <w:rsid w:val="00137AF3"/>
    <w:rsid w:val="00137B99"/>
    <w:rsid w:val="00140114"/>
    <w:rsid w:val="00141840"/>
    <w:rsid w:val="00143831"/>
    <w:rsid w:val="00143CF7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766"/>
    <w:rsid w:val="0015331B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296C"/>
    <w:rsid w:val="00163127"/>
    <w:rsid w:val="00163C35"/>
    <w:rsid w:val="00164587"/>
    <w:rsid w:val="001652F9"/>
    <w:rsid w:val="001661F4"/>
    <w:rsid w:val="001674BF"/>
    <w:rsid w:val="00171DDA"/>
    <w:rsid w:val="0017236C"/>
    <w:rsid w:val="0017445D"/>
    <w:rsid w:val="00174775"/>
    <w:rsid w:val="001750EF"/>
    <w:rsid w:val="0017637C"/>
    <w:rsid w:val="001763C0"/>
    <w:rsid w:val="0017664C"/>
    <w:rsid w:val="00176DF0"/>
    <w:rsid w:val="00176F0E"/>
    <w:rsid w:val="001778AC"/>
    <w:rsid w:val="001778B8"/>
    <w:rsid w:val="001801C7"/>
    <w:rsid w:val="001804AB"/>
    <w:rsid w:val="0018084E"/>
    <w:rsid w:val="00181D58"/>
    <w:rsid w:val="00184A2D"/>
    <w:rsid w:val="001851CF"/>
    <w:rsid w:val="00185236"/>
    <w:rsid w:val="0018529B"/>
    <w:rsid w:val="00185D73"/>
    <w:rsid w:val="001866F2"/>
    <w:rsid w:val="001868C1"/>
    <w:rsid w:val="00186944"/>
    <w:rsid w:val="00187BDC"/>
    <w:rsid w:val="001920E7"/>
    <w:rsid w:val="00192A9E"/>
    <w:rsid w:val="001938D8"/>
    <w:rsid w:val="00194863"/>
    <w:rsid w:val="00194993"/>
    <w:rsid w:val="0019695B"/>
    <w:rsid w:val="001970DC"/>
    <w:rsid w:val="001A16CB"/>
    <w:rsid w:val="001A1939"/>
    <w:rsid w:val="001A2A77"/>
    <w:rsid w:val="001A3263"/>
    <w:rsid w:val="001A3999"/>
    <w:rsid w:val="001A4054"/>
    <w:rsid w:val="001A44AA"/>
    <w:rsid w:val="001A4E27"/>
    <w:rsid w:val="001A5336"/>
    <w:rsid w:val="001A569E"/>
    <w:rsid w:val="001A5708"/>
    <w:rsid w:val="001A5FB2"/>
    <w:rsid w:val="001A601A"/>
    <w:rsid w:val="001A79F3"/>
    <w:rsid w:val="001B0101"/>
    <w:rsid w:val="001B1117"/>
    <w:rsid w:val="001B1E97"/>
    <w:rsid w:val="001B295A"/>
    <w:rsid w:val="001B34AF"/>
    <w:rsid w:val="001B3785"/>
    <w:rsid w:val="001B390F"/>
    <w:rsid w:val="001B3E54"/>
    <w:rsid w:val="001B4087"/>
    <w:rsid w:val="001B40E3"/>
    <w:rsid w:val="001B45F9"/>
    <w:rsid w:val="001B4665"/>
    <w:rsid w:val="001B48C2"/>
    <w:rsid w:val="001B5325"/>
    <w:rsid w:val="001B5546"/>
    <w:rsid w:val="001B7963"/>
    <w:rsid w:val="001C086B"/>
    <w:rsid w:val="001C09AB"/>
    <w:rsid w:val="001C1118"/>
    <w:rsid w:val="001C142E"/>
    <w:rsid w:val="001C27D7"/>
    <w:rsid w:val="001C2F21"/>
    <w:rsid w:val="001C3014"/>
    <w:rsid w:val="001C378F"/>
    <w:rsid w:val="001C54D5"/>
    <w:rsid w:val="001C5DB1"/>
    <w:rsid w:val="001C644A"/>
    <w:rsid w:val="001C68E5"/>
    <w:rsid w:val="001C6B3A"/>
    <w:rsid w:val="001C6DC7"/>
    <w:rsid w:val="001C76FC"/>
    <w:rsid w:val="001C7BCB"/>
    <w:rsid w:val="001D0358"/>
    <w:rsid w:val="001D0B83"/>
    <w:rsid w:val="001D124F"/>
    <w:rsid w:val="001D2A57"/>
    <w:rsid w:val="001D4219"/>
    <w:rsid w:val="001D7020"/>
    <w:rsid w:val="001E0DFC"/>
    <w:rsid w:val="001E1104"/>
    <w:rsid w:val="001E20BF"/>
    <w:rsid w:val="001E26EC"/>
    <w:rsid w:val="001E270D"/>
    <w:rsid w:val="001E2D59"/>
    <w:rsid w:val="001E4E11"/>
    <w:rsid w:val="001E4FC3"/>
    <w:rsid w:val="001E573D"/>
    <w:rsid w:val="001E60C4"/>
    <w:rsid w:val="001E66F3"/>
    <w:rsid w:val="001E6B3E"/>
    <w:rsid w:val="001E7264"/>
    <w:rsid w:val="001E76CC"/>
    <w:rsid w:val="001F1CE3"/>
    <w:rsid w:val="001F2BAD"/>
    <w:rsid w:val="001F31C9"/>
    <w:rsid w:val="001F3317"/>
    <w:rsid w:val="001F38EB"/>
    <w:rsid w:val="001F3D66"/>
    <w:rsid w:val="001F4B65"/>
    <w:rsid w:val="001F4CAA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4CB1"/>
    <w:rsid w:val="00205B77"/>
    <w:rsid w:val="00205D99"/>
    <w:rsid w:val="00211190"/>
    <w:rsid w:val="00211E7F"/>
    <w:rsid w:val="00212268"/>
    <w:rsid w:val="00212634"/>
    <w:rsid w:val="002142FF"/>
    <w:rsid w:val="00214AFB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3E6"/>
    <w:rsid w:val="00226834"/>
    <w:rsid w:val="002268CC"/>
    <w:rsid w:val="00226CA9"/>
    <w:rsid w:val="00227707"/>
    <w:rsid w:val="00227D31"/>
    <w:rsid w:val="00227F75"/>
    <w:rsid w:val="0023308D"/>
    <w:rsid w:val="002354A9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0D"/>
    <w:rsid w:val="00243DEE"/>
    <w:rsid w:val="00246298"/>
    <w:rsid w:val="00246384"/>
    <w:rsid w:val="00247A7D"/>
    <w:rsid w:val="00247F36"/>
    <w:rsid w:val="00250129"/>
    <w:rsid w:val="00250259"/>
    <w:rsid w:val="00250942"/>
    <w:rsid w:val="002516D5"/>
    <w:rsid w:val="00251844"/>
    <w:rsid w:val="00251B28"/>
    <w:rsid w:val="00251B5D"/>
    <w:rsid w:val="00251C65"/>
    <w:rsid w:val="00252EF1"/>
    <w:rsid w:val="0025305C"/>
    <w:rsid w:val="00255385"/>
    <w:rsid w:val="00255EBB"/>
    <w:rsid w:val="00260011"/>
    <w:rsid w:val="002601D9"/>
    <w:rsid w:val="00260FB7"/>
    <w:rsid w:val="00261366"/>
    <w:rsid w:val="0026168E"/>
    <w:rsid w:val="002617B3"/>
    <w:rsid w:val="00263150"/>
    <w:rsid w:val="00264594"/>
    <w:rsid w:val="00264D6C"/>
    <w:rsid w:val="00264EF6"/>
    <w:rsid w:val="00265C58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6220"/>
    <w:rsid w:val="00276348"/>
    <w:rsid w:val="00277071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E3B"/>
    <w:rsid w:val="00294852"/>
    <w:rsid w:val="00295B71"/>
    <w:rsid w:val="002961B0"/>
    <w:rsid w:val="002965A1"/>
    <w:rsid w:val="002965B5"/>
    <w:rsid w:val="002972B8"/>
    <w:rsid w:val="00297517"/>
    <w:rsid w:val="002A1565"/>
    <w:rsid w:val="002A2E7A"/>
    <w:rsid w:val="002A314D"/>
    <w:rsid w:val="002A3A0E"/>
    <w:rsid w:val="002A45AC"/>
    <w:rsid w:val="002A603C"/>
    <w:rsid w:val="002A7176"/>
    <w:rsid w:val="002B11DF"/>
    <w:rsid w:val="002B1AFF"/>
    <w:rsid w:val="002B2AC6"/>
    <w:rsid w:val="002B38A3"/>
    <w:rsid w:val="002B53DF"/>
    <w:rsid w:val="002B5760"/>
    <w:rsid w:val="002B578A"/>
    <w:rsid w:val="002B5C28"/>
    <w:rsid w:val="002B6BBE"/>
    <w:rsid w:val="002C0740"/>
    <w:rsid w:val="002C0E34"/>
    <w:rsid w:val="002C1692"/>
    <w:rsid w:val="002C35D0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C794E"/>
    <w:rsid w:val="002D08DA"/>
    <w:rsid w:val="002D26EA"/>
    <w:rsid w:val="002D272B"/>
    <w:rsid w:val="002D2F1B"/>
    <w:rsid w:val="002D6090"/>
    <w:rsid w:val="002D6097"/>
    <w:rsid w:val="002D6894"/>
    <w:rsid w:val="002D6F4E"/>
    <w:rsid w:val="002D7DA5"/>
    <w:rsid w:val="002E01B6"/>
    <w:rsid w:val="002E0AD6"/>
    <w:rsid w:val="002E1077"/>
    <w:rsid w:val="002E2B12"/>
    <w:rsid w:val="002E48C3"/>
    <w:rsid w:val="002E4BD7"/>
    <w:rsid w:val="002E5125"/>
    <w:rsid w:val="002E52DF"/>
    <w:rsid w:val="002E6A24"/>
    <w:rsid w:val="002E7294"/>
    <w:rsid w:val="002E7B2F"/>
    <w:rsid w:val="002F1AB3"/>
    <w:rsid w:val="002F1CC6"/>
    <w:rsid w:val="002F1F75"/>
    <w:rsid w:val="002F2A1B"/>
    <w:rsid w:val="002F2B29"/>
    <w:rsid w:val="002F3187"/>
    <w:rsid w:val="002F5B2C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3EE0"/>
    <w:rsid w:val="003147F1"/>
    <w:rsid w:val="003148AD"/>
    <w:rsid w:val="00314D24"/>
    <w:rsid w:val="0031561B"/>
    <w:rsid w:val="003178E4"/>
    <w:rsid w:val="00321657"/>
    <w:rsid w:val="00322F1B"/>
    <w:rsid w:val="003240D1"/>
    <w:rsid w:val="00324187"/>
    <w:rsid w:val="003249B6"/>
    <w:rsid w:val="0032588F"/>
    <w:rsid w:val="003275E6"/>
    <w:rsid w:val="00327F30"/>
    <w:rsid w:val="0033034A"/>
    <w:rsid w:val="0033119B"/>
    <w:rsid w:val="003312AA"/>
    <w:rsid w:val="00332E4B"/>
    <w:rsid w:val="00332FF0"/>
    <w:rsid w:val="00333D36"/>
    <w:rsid w:val="00334BFC"/>
    <w:rsid w:val="003354CB"/>
    <w:rsid w:val="00335735"/>
    <w:rsid w:val="003358E6"/>
    <w:rsid w:val="00336501"/>
    <w:rsid w:val="0033695C"/>
    <w:rsid w:val="00336F30"/>
    <w:rsid w:val="00340FB6"/>
    <w:rsid w:val="00342D60"/>
    <w:rsid w:val="00344FFC"/>
    <w:rsid w:val="003452C9"/>
    <w:rsid w:val="00345F14"/>
    <w:rsid w:val="0034638B"/>
    <w:rsid w:val="0034678C"/>
    <w:rsid w:val="00346C00"/>
    <w:rsid w:val="003477B0"/>
    <w:rsid w:val="00350CCA"/>
    <w:rsid w:val="00352FA0"/>
    <w:rsid w:val="00353884"/>
    <w:rsid w:val="0035509C"/>
    <w:rsid w:val="003563E4"/>
    <w:rsid w:val="00356552"/>
    <w:rsid w:val="00357EE4"/>
    <w:rsid w:val="00360F29"/>
    <w:rsid w:val="0036223A"/>
    <w:rsid w:val="003638B9"/>
    <w:rsid w:val="00363EF4"/>
    <w:rsid w:val="003640FA"/>
    <w:rsid w:val="00366E88"/>
    <w:rsid w:val="003672DF"/>
    <w:rsid w:val="0036744B"/>
    <w:rsid w:val="00367AAF"/>
    <w:rsid w:val="00367BA1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240D"/>
    <w:rsid w:val="003836A3"/>
    <w:rsid w:val="00384A02"/>
    <w:rsid w:val="00384FD5"/>
    <w:rsid w:val="003859D6"/>
    <w:rsid w:val="00385BFE"/>
    <w:rsid w:val="00385E46"/>
    <w:rsid w:val="00386614"/>
    <w:rsid w:val="003875AB"/>
    <w:rsid w:val="0038794F"/>
    <w:rsid w:val="00390882"/>
    <w:rsid w:val="00390B46"/>
    <w:rsid w:val="00390E99"/>
    <w:rsid w:val="00392111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4E70"/>
    <w:rsid w:val="003A5ECF"/>
    <w:rsid w:val="003A6A26"/>
    <w:rsid w:val="003A6B36"/>
    <w:rsid w:val="003A6B4A"/>
    <w:rsid w:val="003A74D2"/>
    <w:rsid w:val="003A7C4D"/>
    <w:rsid w:val="003A7D95"/>
    <w:rsid w:val="003B0EFE"/>
    <w:rsid w:val="003B1C7E"/>
    <w:rsid w:val="003B2841"/>
    <w:rsid w:val="003B288B"/>
    <w:rsid w:val="003B2C37"/>
    <w:rsid w:val="003B481B"/>
    <w:rsid w:val="003B546B"/>
    <w:rsid w:val="003B5A11"/>
    <w:rsid w:val="003B5A4B"/>
    <w:rsid w:val="003B71DB"/>
    <w:rsid w:val="003B78AC"/>
    <w:rsid w:val="003C069B"/>
    <w:rsid w:val="003C1B93"/>
    <w:rsid w:val="003C263B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32BB"/>
    <w:rsid w:val="003D3779"/>
    <w:rsid w:val="003D39C8"/>
    <w:rsid w:val="003D3BEC"/>
    <w:rsid w:val="003D3D01"/>
    <w:rsid w:val="003D4D9B"/>
    <w:rsid w:val="003D5AD4"/>
    <w:rsid w:val="003D64A8"/>
    <w:rsid w:val="003D6C49"/>
    <w:rsid w:val="003E1B04"/>
    <w:rsid w:val="003E2032"/>
    <w:rsid w:val="003E254B"/>
    <w:rsid w:val="003E2BCC"/>
    <w:rsid w:val="003E2CE4"/>
    <w:rsid w:val="003E2DE6"/>
    <w:rsid w:val="003E371E"/>
    <w:rsid w:val="003E46D2"/>
    <w:rsid w:val="003E49D4"/>
    <w:rsid w:val="003E5717"/>
    <w:rsid w:val="003E576D"/>
    <w:rsid w:val="003E5F45"/>
    <w:rsid w:val="003E6DDD"/>
    <w:rsid w:val="003E7BDD"/>
    <w:rsid w:val="003E7C90"/>
    <w:rsid w:val="003F0C16"/>
    <w:rsid w:val="003F169B"/>
    <w:rsid w:val="003F1D5D"/>
    <w:rsid w:val="003F4829"/>
    <w:rsid w:val="003F50C9"/>
    <w:rsid w:val="003F52EC"/>
    <w:rsid w:val="003F5B35"/>
    <w:rsid w:val="003F721F"/>
    <w:rsid w:val="00401045"/>
    <w:rsid w:val="00401A88"/>
    <w:rsid w:val="004023A0"/>
    <w:rsid w:val="00404746"/>
    <w:rsid w:val="00404A93"/>
    <w:rsid w:val="0040508A"/>
    <w:rsid w:val="00407E61"/>
    <w:rsid w:val="00407F66"/>
    <w:rsid w:val="00413EAB"/>
    <w:rsid w:val="00414B5C"/>
    <w:rsid w:val="00415AB9"/>
    <w:rsid w:val="00415DDA"/>
    <w:rsid w:val="004161A6"/>
    <w:rsid w:val="00417865"/>
    <w:rsid w:val="00417978"/>
    <w:rsid w:val="00420363"/>
    <w:rsid w:val="004209E4"/>
    <w:rsid w:val="00421B0C"/>
    <w:rsid w:val="00421E29"/>
    <w:rsid w:val="00422CB3"/>
    <w:rsid w:val="00424390"/>
    <w:rsid w:val="00424C80"/>
    <w:rsid w:val="00430F9D"/>
    <w:rsid w:val="00431536"/>
    <w:rsid w:val="00432356"/>
    <w:rsid w:val="0043244D"/>
    <w:rsid w:val="004334FF"/>
    <w:rsid w:val="004343D4"/>
    <w:rsid w:val="00434C51"/>
    <w:rsid w:val="00435A62"/>
    <w:rsid w:val="00435E96"/>
    <w:rsid w:val="0043652E"/>
    <w:rsid w:val="00440232"/>
    <w:rsid w:val="00440742"/>
    <w:rsid w:val="00441C49"/>
    <w:rsid w:val="004420E2"/>
    <w:rsid w:val="00444AD1"/>
    <w:rsid w:val="00445896"/>
    <w:rsid w:val="004462DB"/>
    <w:rsid w:val="00450E86"/>
    <w:rsid w:val="00451118"/>
    <w:rsid w:val="004534DC"/>
    <w:rsid w:val="00455097"/>
    <w:rsid w:val="0045680C"/>
    <w:rsid w:val="004573B2"/>
    <w:rsid w:val="00457CD3"/>
    <w:rsid w:val="0046102A"/>
    <w:rsid w:val="0046236F"/>
    <w:rsid w:val="00462485"/>
    <w:rsid w:val="00462A23"/>
    <w:rsid w:val="0046376D"/>
    <w:rsid w:val="00464DA5"/>
    <w:rsid w:val="004677A7"/>
    <w:rsid w:val="00467C4D"/>
    <w:rsid w:val="00471E64"/>
    <w:rsid w:val="004723E3"/>
    <w:rsid w:val="004731E0"/>
    <w:rsid w:val="004737BE"/>
    <w:rsid w:val="00473E03"/>
    <w:rsid w:val="00476A88"/>
    <w:rsid w:val="00477553"/>
    <w:rsid w:val="00480414"/>
    <w:rsid w:val="004806BB"/>
    <w:rsid w:val="00480E1A"/>
    <w:rsid w:val="00482F5A"/>
    <w:rsid w:val="00483089"/>
    <w:rsid w:val="0048327B"/>
    <w:rsid w:val="00484B55"/>
    <w:rsid w:val="00485DD4"/>
    <w:rsid w:val="004864E0"/>
    <w:rsid w:val="00486C16"/>
    <w:rsid w:val="00486EAB"/>
    <w:rsid w:val="00487EA5"/>
    <w:rsid w:val="00491B11"/>
    <w:rsid w:val="00491D91"/>
    <w:rsid w:val="00493933"/>
    <w:rsid w:val="00493BCE"/>
    <w:rsid w:val="00493E70"/>
    <w:rsid w:val="00493FCB"/>
    <w:rsid w:val="004946B4"/>
    <w:rsid w:val="00494F98"/>
    <w:rsid w:val="0049623F"/>
    <w:rsid w:val="00497304"/>
    <w:rsid w:val="00497C28"/>
    <w:rsid w:val="004A1678"/>
    <w:rsid w:val="004A2860"/>
    <w:rsid w:val="004A2B6E"/>
    <w:rsid w:val="004A2DF9"/>
    <w:rsid w:val="004A381D"/>
    <w:rsid w:val="004A54ED"/>
    <w:rsid w:val="004A63CA"/>
    <w:rsid w:val="004A7238"/>
    <w:rsid w:val="004B077C"/>
    <w:rsid w:val="004B0F7F"/>
    <w:rsid w:val="004B333F"/>
    <w:rsid w:val="004B403A"/>
    <w:rsid w:val="004B4872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136C"/>
    <w:rsid w:val="004D14E9"/>
    <w:rsid w:val="004D1B44"/>
    <w:rsid w:val="004D2DA9"/>
    <w:rsid w:val="004D384C"/>
    <w:rsid w:val="004D50EA"/>
    <w:rsid w:val="004D5259"/>
    <w:rsid w:val="004D5659"/>
    <w:rsid w:val="004D59F0"/>
    <w:rsid w:val="004D5D42"/>
    <w:rsid w:val="004E22B3"/>
    <w:rsid w:val="004E22F0"/>
    <w:rsid w:val="004E23DC"/>
    <w:rsid w:val="004E2892"/>
    <w:rsid w:val="004E2AF5"/>
    <w:rsid w:val="004E35AF"/>
    <w:rsid w:val="004E4A6A"/>
    <w:rsid w:val="004E4F4E"/>
    <w:rsid w:val="004E5F02"/>
    <w:rsid w:val="004E60AA"/>
    <w:rsid w:val="004E71D8"/>
    <w:rsid w:val="004E773B"/>
    <w:rsid w:val="004E78BB"/>
    <w:rsid w:val="004E7A62"/>
    <w:rsid w:val="004F03EA"/>
    <w:rsid w:val="004F044C"/>
    <w:rsid w:val="004F09E7"/>
    <w:rsid w:val="004F150D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FFE"/>
    <w:rsid w:val="0050482D"/>
    <w:rsid w:val="0050498A"/>
    <w:rsid w:val="00504F49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43D9"/>
    <w:rsid w:val="00514699"/>
    <w:rsid w:val="00514B82"/>
    <w:rsid w:val="00516364"/>
    <w:rsid w:val="005168D7"/>
    <w:rsid w:val="005205E2"/>
    <w:rsid w:val="005209F2"/>
    <w:rsid w:val="00520C54"/>
    <w:rsid w:val="00521596"/>
    <w:rsid w:val="005220FF"/>
    <w:rsid w:val="00522248"/>
    <w:rsid w:val="00523CD2"/>
    <w:rsid w:val="005242FE"/>
    <w:rsid w:val="00524499"/>
    <w:rsid w:val="00527EBA"/>
    <w:rsid w:val="00530F73"/>
    <w:rsid w:val="005316DB"/>
    <w:rsid w:val="00532413"/>
    <w:rsid w:val="00534211"/>
    <w:rsid w:val="005347BE"/>
    <w:rsid w:val="0053490B"/>
    <w:rsid w:val="0053588D"/>
    <w:rsid w:val="00536790"/>
    <w:rsid w:val="005368FD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67EB"/>
    <w:rsid w:val="005501AB"/>
    <w:rsid w:val="005502D7"/>
    <w:rsid w:val="00550455"/>
    <w:rsid w:val="005511FE"/>
    <w:rsid w:val="0055238A"/>
    <w:rsid w:val="00552CB9"/>
    <w:rsid w:val="00552D43"/>
    <w:rsid w:val="00553A6A"/>
    <w:rsid w:val="00553F59"/>
    <w:rsid w:val="0055498F"/>
    <w:rsid w:val="00555E87"/>
    <w:rsid w:val="00561A84"/>
    <w:rsid w:val="005640D0"/>
    <w:rsid w:val="00564B03"/>
    <w:rsid w:val="00564EC3"/>
    <w:rsid w:val="005664C6"/>
    <w:rsid w:val="0056661B"/>
    <w:rsid w:val="005707BF"/>
    <w:rsid w:val="00570F1F"/>
    <w:rsid w:val="00570F2A"/>
    <w:rsid w:val="00571D98"/>
    <w:rsid w:val="00576D08"/>
    <w:rsid w:val="00577A25"/>
    <w:rsid w:val="00577C46"/>
    <w:rsid w:val="005835D4"/>
    <w:rsid w:val="00583C7D"/>
    <w:rsid w:val="00585E21"/>
    <w:rsid w:val="00585E7A"/>
    <w:rsid w:val="005865AF"/>
    <w:rsid w:val="005866C4"/>
    <w:rsid w:val="00586AB4"/>
    <w:rsid w:val="00586F7E"/>
    <w:rsid w:val="005877BB"/>
    <w:rsid w:val="00590E92"/>
    <w:rsid w:val="005919E5"/>
    <w:rsid w:val="00594EFA"/>
    <w:rsid w:val="00595630"/>
    <w:rsid w:val="005A0697"/>
    <w:rsid w:val="005A28A0"/>
    <w:rsid w:val="005A2922"/>
    <w:rsid w:val="005A32B7"/>
    <w:rsid w:val="005A5720"/>
    <w:rsid w:val="005A58E9"/>
    <w:rsid w:val="005A6943"/>
    <w:rsid w:val="005A7325"/>
    <w:rsid w:val="005A7BA5"/>
    <w:rsid w:val="005A7D0E"/>
    <w:rsid w:val="005B17D6"/>
    <w:rsid w:val="005B262A"/>
    <w:rsid w:val="005B32FE"/>
    <w:rsid w:val="005B36FC"/>
    <w:rsid w:val="005B39DC"/>
    <w:rsid w:val="005B454D"/>
    <w:rsid w:val="005B4CF3"/>
    <w:rsid w:val="005B52EF"/>
    <w:rsid w:val="005B55DE"/>
    <w:rsid w:val="005B66C7"/>
    <w:rsid w:val="005B7DD1"/>
    <w:rsid w:val="005C06E6"/>
    <w:rsid w:val="005C071F"/>
    <w:rsid w:val="005C0A48"/>
    <w:rsid w:val="005C0DB6"/>
    <w:rsid w:val="005C18FA"/>
    <w:rsid w:val="005C1DC3"/>
    <w:rsid w:val="005C2AC0"/>
    <w:rsid w:val="005C31AD"/>
    <w:rsid w:val="005C31C6"/>
    <w:rsid w:val="005C39F0"/>
    <w:rsid w:val="005C433D"/>
    <w:rsid w:val="005C5022"/>
    <w:rsid w:val="005C57C9"/>
    <w:rsid w:val="005C67AB"/>
    <w:rsid w:val="005C6B20"/>
    <w:rsid w:val="005C6D62"/>
    <w:rsid w:val="005C72F8"/>
    <w:rsid w:val="005C786D"/>
    <w:rsid w:val="005D0059"/>
    <w:rsid w:val="005D04F0"/>
    <w:rsid w:val="005D0AF4"/>
    <w:rsid w:val="005D1209"/>
    <w:rsid w:val="005D1821"/>
    <w:rsid w:val="005D1969"/>
    <w:rsid w:val="005D2803"/>
    <w:rsid w:val="005D309B"/>
    <w:rsid w:val="005D43A6"/>
    <w:rsid w:val="005D46AB"/>
    <w:rsid w:val="005D5694"/>
    <w:rsid w:val="005D5C3C"/>
    <w:rsid w:val="005E07C3"/>
    <w:rsid w:val="005E1C56"/>
    <w:rsid w:val="005E3748"/>
    <w:rsid w:val="005E3A95"/>
    <w:rsid w:val="005E4027"/>
    <w:rsid w:val="005E45A0"/>
    <w:rsid w:val="005E4BC9"/>
    <w:rsid w:val="005E7D5F"/>
    <w:rsid w:val="005F0658"/>
    <w:rsid w:val="005F08E1"/>
    <w:rsid w:val="005F0B6F"/>
    <w:rsid w:val="005F1905"/>
    <w:rsid w:val="005F1B10"/>
    <w:rsid w:val="005F2AE8"/>
    <w:rsid w:val="005F40A0"/>
    <w:rsid w:val="005F5114"/>
    <w:rsid w:val="006007C2"/>
    <w:rsid w:val="00600D8C"/>
    <w:rsid w:val="00601026"/>
    <w:rsid w:val="0060179B"/>
    <w:rsid w:val="006018A8"/>
    <w:rsid w:val="00601982"/>
    <w:rsid w:val="006027CF"/>
    <w:rsid w:val="006053D4"/>
    <w:rsid w:val="00605664"/>
    <w:rsid w:val="00606656"/>
    <w:rsid w:val="00606B15"/>
    <w:rsid w:val="00606E46"/>
    <w:rsid w:val="00607D74"/>
    <w:rsid w:val="00611359"/>
    <w:rsid w:val="00614E1D"/>
    <w:rsid w:val="006150DE"/>
    <w:rsid w:val="006152E9"/>
    <w:rsid w:val="00615585"/>
    <w:rsid w:val="00615A56"/>
    <w:rsid w:val="00615FE9"/>
    <w:rsid w:val="00616054"/>
    <w:rsid w:val="00617A7D"/>
    <w:rsid w:val="00617C3B"/>
    <w:rsid w:val="00621437"/>
    <w:rsid w:val="00624CB0"/>
    <w:rsid w:val="00625D4D"/>
    <w:rsid w:val="00625D6F"/>
    <w:rsid w:val="00627A32"/>
    <w:rsid w:val="00627D4E"/>
    <w:rsid w:val="00630A10"/>
    <w:rsid w:val="00632698"/>
    <w:rsid w:val="00632E5E"/>
    <w:rsid w:val="00634B3D"/>
    <w:rsid w:val="006359EB"/>
    <w:rsid w:val="0063728B"/>
    <w:rsid w:val="00637A7D"/>
    <w:rsid w:val="00640A4D"/>
    <w:rsid w:val="0064134E"/>
    <w:rsid w:val="006422CC"/>
    <w:rsid w:val="006436B2"/>
    <w:rsid w:val="00643AB6"/>
    <w:rsid w:val="006449DC"/>
    <w:rsid w:val="006460D7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6A2"/>
    <w:rsid w:val="00656BC6"/>
    <w:rsid w:val="00661C4E"/>
    <w:rsid w:val="00662B3C"/>
    <w:rsid w:val="00662CFB"/>
    <w:rsid w:val="00662DA6"/>
    <w:rsid w:val="006633D0"/>
    <w:rsid w:val="00663B42"/>
    <w:rsid w:val="006661D9"/>
    <w:rsid w:val="006679C3"/>
    <w:rsid w:val="00670A39"/>
    <w:rsid w:val="00670DE0"/>
    <w:rsid w:val="00672D14"/>
    <w:rsid w:val="00673724"/>
    <w:rsid w:val="0067404B"/>
    <w:rsid w:val="00674E76"/>
    <w:rsid w:val="006752AD"/>
    <w:rsid w:val="00677248"/>
    <w:rsid w:val="006772E0"/>
    <w:rsid w:val="006828E3"/>
    <w:rsid w:val="0068375A"/>
    <w:rsid w:val="00686228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A18F7"/>
    <w:rsid w:val="006A2E8F"/>
    <w:rsid w:val="006A3458"/>
    <w:rsid w:val="006A3585"/>
    <w:rsid w:val="006A382B"/>
    <w:rsid w:val="006A3F07"/>
    <w:rsid w:val="006A5352"/>
    <w:rsid w:val="006A55CA"/>
    <w:rsid w:val="006A6100"/>
    <w:rsid w:val="006A61CD"/>
    <w:rsid w:val="006A6433"/>
    <w:rsid w:val="006B0B56"/>
    <w:rsid w:val="006B11FF"/>
    <w:rsid w:val="006B2710"/>
    <w:rsid w:val="006B435E"/>
    <w:rsid w:val="006B4AF5"/>
    <w:rsid w:val="006B4B09"/>
    <w:rsid w:val="006B4E39"/>
    <w:rsid w:val="006B5EFD"/>
    <w:rsid w:val="006B6E2F"/>
    <w:rsid w:val="006B71BC"/>
    <w:rsid w:val="006C03B7"/>
    <w:rsid w:val="006C03E9"/>
    <w:rsid w:val="006C1068"/>
    <w:rsid w:val="006C13CA"/>
    <w:rsid w:val="006C37CB"/>
    <w:rsid w:val="006C4019"/>
    <w:rsid w:val="006C4137"/>
    <w:rsid w:val="006C4CA4"/>
    <w:rsid w:val="006C4DF0"/>
    <w:rsid w:val="006C4EA3"/>
    <w:rsid w:val="006C56AD"/>
    <w:rsid w:val="006C62D2"/>
    <w:rsid w:val="006C6C00"/>
    <w:rsid w:val="006C7DCC"/>
    <w:rsid w:val="006C7E49"/>
    <w:rsid w:val="006D1712"/>
    <w:rsid w:val="006D17C0"/>
    <w:rsid w:val="006D1869"/>
    <w:rsid w:val="006D1D72"/>
    <w:rsid w:val="006D3D9F"/>
    <w:rsid w:val="006D4A26"/>
    <w:rsid w:val="006D50C6"/>
    <w:rsid w:val="006D5C6C"/>
    <w:rsid w:val="006D63C8"/>
    <w:rsid w:val="006D64AF"/>
    <w:rsid w:val="006D73F1"/>
    <w:rsid w:val="006E0332"/>
    <w:rsid w:val="006E0732"/>
    <w:rsid w:val="006E14CA"/>
    <w:rsid w:val="006E223B"/>
    <w:rsid w:val="006E2920"/>
    <w:rsid w:val="006E50C4"/>
    <w:rsid w:val="006E5C32"/>
    <w:rsid w:val="006F20A0"/>
    <w:rsid w:val="006F2661"/>
    <w:rsid w:val="006F36B5"/>
    <w:rsid w:val="006F393E"/>
    <w:rsid w:val="006F4310"/>
    <w:rsid w:val="006F47AA"/>
    <w:rsid w:val="006F49E0"/>
    <w:rsid w:val="006F4E30"/>
    <w:rsid w:val="006F511A"/>
    <w:rsid w:val="006F5A29"/>
    <w:rsid w:val="006F63FD"/>
    <w:rsid w:val="006F66B1"/>
    <w:rsid w:val="006F6B1C"/>
    <w:rsid w:val="006F6E34"/>
    <w:rsid w:val="006F758E"/>
    <w:rsid w:val="00700497"/>
    <w:rsid w:val="00700554"/>
    <w:rsid w:val="00700F9A"/>
    <w:rsid w:val="00701818"/>
    <w:rsid w:val="007019E8"/>
    <w:rsid w:val="00702C71"/>
    <w:rsid w:val="007040A2"/>
    <w:rsid w:val="00704C88"/>
    <w:rsid w:val="0070640B"/>
    <w:rsid w:val="0070713D"/>
    <w:rsid w:val="00711A27"/>
    <w:rsid w:val="007136BA"/>
    <w:rsid w:val="007142BD"/>
    <w:rsid w:val="00714A48"/>
    <w:rsid w:val="007151D0"/>
    <w:rsid w:val="007154B4"/>
    <w:rsid w:val="007155AB"/>
    <w:rsid w:val="00716821"/>
    <w:rsid w:val="00721552"/>
    <w:rsid w:val="007226D4"/>
    <w:rsid w:val="00722D0C"/>
    <w:rsid w:val="00722EEB"/>
    <w:rsid w:val="00723CEC"/>
    <w:rsid w:val="00724505"/>
    <w:rsid w:val="007249E5"/>
    <w:rsid w:val="00724A75"/>
    <w:rsid w:val="0072707F"/>
    <w:rsid w:val="007275BD"/>
    <w:rsid w:val="00727634"/>
    <w:rsid w:val="007277EB"/>
    <w:rsid w:val="0073025B"/>
    <w:rsid w:val="00731610"/>
    <w:rsid w:val="0073200B"/>
    <w:rsid w:val="0073275A"/>
    <w:rsid w:val="007339CA"/>
    <w:rsid w:val="00733B9B"/>
    <w:rsid w:val="00734DE6"/>
    <w:rsid w:val="00736E66"/>
    <w:rsid w:val="00737498"/>
    <w:rsid w:val="00741B1E"/>
    <w:rsid w:val="00744470"/>
    <w:rsid w:val="00745771"/>
    <w:rsid w:val="00747AD3"/>
    <w:rsid w:val="0075017F"/>
    <w:rsid w:val="007511CD"/>
    <w:rsid w:val="0075134B"/>
    <w:rsid w:val="00752231"/>
    <w:rsid w:val="00752332"/>
    <w:rsid w:val="00754323"/>
    <w:rsid w:val="00756570"/>
    <w:rsid w:val="0075683C"/>
    <w:rsid w:val="00756B80"/>
    <w:rsid w:val="00757259"/>
    <w:rsid w:val="00757B30"/>
    <w:rsid w:val="0076071A"/>
    <w:rsid w:val="00761A73"/>
    <w:rsid w:val="0076244E"/>
    <w:rsid w:val="00763FEC"/>
    <w:rsid w:val="00764441"/>
    <w:rsid w:val="00764623"/>
    <w:rsid w:val="007660BF"/>
    <w:rsid w:val="00766B8B"/>
    <w:rsid w:val="007678E2"/>
    <w:rsid w:val="00767E2F"/>
    <w:rsid w:val="007705CC"/>
    <w:rsid w:val="0077090D"/>
    <w:rsid w:val="00771012"/>
    <w:rsid w:val="00772BBB"/>
    <w:rsid w:val="00772D8B"/>
    <w:rsid w:val="00773BD0"/>
    <w:rsid w:val="007740CC"/>
    <w:rsid w:val="0077522A"/>
    <w:rsid w:val="007763BF"/>
    <w:rsid w:val="007766F1"/>
    <w:rsid w:val="00776B27"/>
    <w:rsid w:val="007772B6"/>
    <w:rsid w:val="0077773B"/>
    <w:rsid w:val="007777C0"/>
    <w:rsid w:val="00777A0E"/>
    <w:rsid w:val="00780A63"/>
    <w:rsid w:val="00782AF3"/>
    <w:rsid w:val="00783976"/>
    <w:rsid w:val="007839FD"/>
    <w:rsid w:val="00783CFC"/>
    <w:rsid w:val="007844D9"/>
    <w:rsid w:val="00785580"/>
    <w:rsid w:val="00786DA8"/>
    <w:rsid w:val="0078744B"/>
    <w:rsid w:val="00790635"/>
    <w:rsid w:val="00792178"/>
    <w:rsid w:val="007934D4"/>
    <w:rsid w:val="007936D9"/>
    <w:rsid w:val="00794DA4"/>
    <w:rsid w:val="0079530B"/>
    <w:rsid w:val="00797D93"/>
    <w:rsid w:val="007A088A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732B"/>
    <w:rsid w:val="007A7605"/>
    <w:rsid w:val="007B0E8F"/>
    <w:rsid w:val="007B13BE"/>
    <w:rsid w:val="007B2A2C"/>
    <w:rsid w:val="007B333D"/>
    <w:rsid w:val="007B438E"/>
    <w:rsid w:val="007B4E46"/>
    <w:rsid w:val="007B5C22"/>
    <w:rsid w:val="007B621F"/>
    <w:rsid w:val="007B66FE"/>
    <w:rsid w:val="007B6B0F"/>
    <w:rsid w:val="007B7409"/>
    <w:rsid w:val="007B7682"/>
    <w:rsid w:val="007B78F3"/>
    <w:rsid w:val="007C033A"/>
    <w:rsid w:val="007C2CDE"/>
    <w:rsid w:val="007C3276"/>
    <w:rsid w:val="007C3632"/>
    <w:rsid w:val="007C3D51"/>
    <w:rsid w:val="007C4E77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3155"/>
    <w:rsid w:val="007D694E"/>
    <w:rsid w:val="007D73AD"/>
    <w:rsid w:val="007E01F7"/>
    <w:rsid w:val="007E056B"/>
    <w:rsid w:val="007E0A9C"/>
    <w:rsid w:val="007E282B"/>
    <w:rsid w:val="007E3198"/>
    <w:rsid w:val="007E32D9"/>
    <w:rsid w:val="007E36E1"/>
    <w:rsid w:val="007E3A2C"/>
    <w:rsid w:val="007E3F54"/>
    <w:rsid w:val="007E4ED2"/>
    <w:rsid w:val="007E5377"/>
    <w:rsid w:val="007E57FA"/>
    <w:rsid w:val="007E59FD"/>
    <w:rsid w:val="007E6F1E"/>
    <w:rsid w:val="007E7CC2"/>
    <w:rsid w:val="007F0856"/>
    <w:rsid w:val="007F1880"/>
    <w:rsid w:val="007F1DA7"/>
    <w:rsid w:val="007F2298"/>
    <w:rsid w:val="007F22FA"/>
    <w:rsid w:val="007F3201"/>
    <w:rsid w:val="007F4B7F"/>
    <w:rsid w:val="007F5BA3"/>
    <w:rsid w:val="0080007D"/>
    <w:rsid w:val="008007F6"/>
    <w:rsid w:val="00800ACB"/>
    <w:rsid w:val="00801395"/>
    <w:rsid w:val="00801A80"/>
    <w:rsid w:val="00802709"/>
    <w:rsid w:val="00802BB4"/>
    <w:rsid w:val="00805182"/>
    <w:rsid w:val="008056B5"/>
    <w:rsid w:val="00805E36"/>
    <w:rsid w:val="008066E2"/>
    <w:rsid w:val="00806784"/>
    <w:rsid w:val="00807C8B"/>
    <w:rsid w:val="00812AEE"/>
    <w:rsid w:val="0081427A"/>
    <w:rsid w:val="00814A2E"/>
    <w:rsid w:val="00816549"/>
    <w:rsid w:val="00816844"/>
    <w:rsid w:val="0082184F"/>
    <w:rsid w:val="008223B4"/>
    <w:rsid w:val="008226B8"/>
    <w:rsid w:val="00822CBC"/>
    <w:rsid w:val="00822E5E"/>
    <w:rsid w:val="00823268"/>
    <w:rsid w:val="00823CFB"/>
    <w:rsid w:val="00824355"/>
    <w:rsid w:val="008247DD"/>
    <w:rsid w:val="00825E99"/>
    <w:rsid w:val="008267E9"/>
    <w:rsid w:val="008269C5"/>
    <w:rsid w:val="00826B62"/>
    <w:rsid w:val="008270E6"/>
    <w:rsid w:val="0083044B"/>
    <w:rsid w:val="00830E0F"/>
    <w:rsid w:val="00831443"/>
    <w:rsid w:val="008314DB"/>
    <w:rsid w:val="00831E42"/>
    <w:rsid w:val="00831F29"/>
    <w:rsid w:val="008328EF"/>
    <w:rsid w:val="00833505"/>
    <w:rsid w:val="00833805"/>
    <w:rsid w:val="00835D87"/>
    <w:rsid w:val="0083764D"/>
    <w:rsid w:val="00840483"/>
    <w:rsid w:val="00840999"/>
    <w:rsid w:val="0084193D"/>
    <w:rsid w:val="00841A31"/>
    <w:rsid w:val="008439DE"/>
    <w:rsid w:val="008448AE"/>
    <w:rsid w:val="008452B3"/>
    <w:rsid w:val="008452EE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592B"/>
    <w:rsid w:val="00855FAB"/>
    <w:rsid w:val="00856183"/>
    <w:rsid w:val="00857A38"/>
    <w:rsid w:val="00857A90"/>
    <w:rsid w:val="00857ED0"/>
    <w:rsid w:val="00863361"/>
    <w:rsid w:val="0086405D"/>
    <w:rsid w:val="0086407D"/>
    <w:rsid w:val="00864818"/>
    <w:rsid w:val="00865300"/>
    <w:rsid w:val="008662A7"/>
    <w:rsid w:val="00866C04"/>
    <w:rsid w:val="0087015E"/>
    <w:rsid w:val="00870C13"/>
    <w:rsid w:val="0087160B"/>
    <w:rsid w:val="0087243A"/>
    <w:rsid w:val="00873E23"/>
    <w:rsid w:val="00874243"/>
    <w:rsid w:val="0087645B"/>
    <w:rsid w:val="00876832"/>
    <w:rsid w:val="008770EB"/>
    <w:rsid w:val="0088017E"/>
    <w:rsid w:val="00881669"/>
    <w:rsid w:val="0088211A"/>
    <w:rsid w:val="00882893"/>
    <w:rsid w:val="008851BE"/>
    <w:rsid w:val="00885E3F"/>
    <w:rsid w:val="00886282"/>
    <w:rsid w:val="00886E36"/>
    <w:rsid w:val="0089098C"/>
    <w:rsid w:val="0089314E"/>
    <w:rsid w:val="00894FD6"/>
    <w:rsid w:val="008952DD"/>
    <w:rsid w:val="00895E84"/>
    <w:rsid w:val="008969E0"/>
    <w:rsid w:val="00897C62"/>
    <w:rsid w:val="00897EF6"/>
    <w:rsid w:val="008A074A"/>
    <w:rsid w:val="008A129F"/>
    <w:rsid w:val="008A1391"/>
    <w:rsid w:val="008A1C60"/>
    <w:rsid w:val="008A27A5"/>
    <w:rsid w:val="008A2BDA"/>
    <w:rsid w:val="008A33DC"/>
    <w:rsid w:val="008A5964"/>
    <w:rsid w:val="008A61F7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3B3B"/>
    <w:rsid w:val="008B430E"/>
    <w:rsid w:val="008B49C2"/>
    <w:rsid w:val="008B5285"/>
    <w:rsid w:val="008B5290"/>
    <w:rsid w:val="008B60DB"/>
    <w:rsid w:val="008B68CF"/>
    <w:rsid w:val="008B71DE"/>
    <w:rsid w:val="008B7B33"/>
    <w:rsid w:val="008C0ADC"/>
    <w:rsid w:val="008C11AC"/>
    <w:rsid w:val="008C2B08"/>
    <w:rsid w:val="008C3AA8"/>
    <w:rsid w:val="008C5972"/>
    <w:rsid w:val="008C5D5C"/>
    <w:rsid w:val="008C659D"/>
    <w:rsid w:val="008C6D7A"/>
    <w:rsid w:val="008D00C6"/>
    <w:rsid w:val="008D0E34"/>
    <w:rsid w:val="008D16EB"/>
    <w:rsid w:val="008D1D44"/>
    <w:rsid w:val="008D230B"/>
    <w:rsid w:val="008D2759"/>
    <w:rsid w:val="008D28AB"/>
    <w:rsid w:val="008D3841"/>
    <w:rsid w:val="008D3F4F"/>
    <w:rsid w:val="008D45D4"/>
    <w:rsid w:val="008D4AE1"/>
    <w:rsid w:val="008D551A"/>
    <w:rsid w:val="008D6256"/>
    <w:rsid w:val="008D6413"/>
    <w:rsid w:val="008E0292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5D6D"/>
    <w:rsid w:val="008E6D63"/>
    <w:rsid w:val="008E6F03"/>
    <w:rsid w:val="008E7A5C"/>
    <w:rsid w:val="008E7B93"/>
    <w:rsid w:val="008F01E2"/>
    <w:rsid w:val="008F0503"/>
    <w:rsid w:val="008F0591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3B08"/>
    <w:rsid w:val="008F42A1"/>
    <w:rsid w:val="008F49CC"/>
    <w:rsid w:val="008F7284"/>
    <w:rsid w:val="008F7C42"/>
    <w:rsid w:val="00901103"/>
    <w:rsid w:val="00901231"/>
    <w:rsid w:val="00901DE9"/>
    <w:rsid w:val="0090207E"/>
    <w:rsid w:val="009029E2"/>
    <w:rsid w:val="0090317A"/>
    <w:rsid w:val="00903C31"/>
    <w:rsid w:val="00903CCB"/>
    <w:rsid w:val="00904B6F"/>
    <w:rsid w:val="0090522C"/>
    <w:rsid w:val="00905F29"/>
    <w:rsid w:val="009073DE"/>
    <w:rsid w:val="00911F11"/>
    <w:rsid w:val="00914706"/>
    <w:rsid w:val="0091519A"/>
    <w:rsid w:val="009156AD"/>
    <w:rsid w:val="0091683B"/>
    <w:rsid w:val="009175D6"/>
    <w:rsid w:val="00921552"/>
    <w:rsid w:val="00924549"/>
    <w:rsid w:val="00924D08"/>
    <w:rsid w:val="00925DCB"/>
    <w:rsid w:val="00926F8C"/>
    <w:rsid w:val="00927092"/>
    <w:rsid w:val="009271E8"/>
    <w:rsid w:val="009275A8"/>
    <w:rsid w:val="00927AD0"/>
    <w:rsid w:val="00932591"/>
    <w:rsid w:val="00932A1B"/>
    <w:rsid w:val="00932A80"/>
    <w:rsid w:val="00933068"/>
    <w:rsid w:val="00933A37"/>
    <w:rsid w:val="0093608B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38B7"/>
    <w:rsid w:val="0094498B"/>
    <w:rsid w:val="009455A2"/>
    <w:rsid w:val="009455D7"/>
    <w:rsid w:val="00945896"/>
    <w:rsid w:val="00945DF1"/>
    <w:rsid w:val="00946883"/>
    <w:rsid w:val="00950190"/>
    <w:rsid w:val="0095043B"/>
    <w:rsid w:val="009508D4"/>
    <w:rsid w:val="00951653"/>
    <w:rsid w:val="00951AFB"/>
    <w:rsid w:val="009527F5"/>
    <w:rsid w:val="009534E0"/>
    <w:rsid w:val="009541FE"/>
    <w:rsid w:val="00955922"/>
    <w:rsid w:val="00955A1D"/>
    <w:rsid w:val="00955BFA"/>
    <w:rsid w:val="009565EA"/>
    <w:rsid w:val="00957195"/>
    <w:rsid w:val="00957665"/>
    <w:rsid w:val="00957B67"/>
    <w:rsid w:val="00957C7F"/>
    <w:rsid w:val="00957E87"/>
    <w:rsid w:val="009613CE"/>
    <w:rsid w:val="00963E94"/>
    <w:rsid w:val="009654F2"/>
    <w:rsid w:val="00965C6A"/>
    <w:rsid w:val="00966084"/>
    <w:rsid w:val="009666C5"/>
    <w:rsid w:val="00966C1F"/>
    <w:rsid w:val="0096741C"/>
    <w:rsid w:val="009674CB"/>
    <w:rsid w:val="0097008C"/>
    <w:rsid w:val="00970B6C"/>
    <w:rsid w:val="00970CA5"/>
    <w:rsid w:val="00971CC7"/>
    <w:rsid w:val="00971CDA"/>
    <w:rsid w:val="009736EC"/>
    <w:rsid w:val="00973D86"/>
    <w:rsid w:val="009742BA"/>
    <w:rsid w:val="00974DD4"/>
    <w:rsid w:val="00975128"/>
    <w:rsid w:val="00975B8A"/>
    <w:rsid w:val="00976107"/>
    <w:rsid w:val="00976222"/>
    <w:rsid w:val="0097761C"/>
    <w:rsid w:val="009777D9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6C5B"/>
    <w:rsid w:val="0099016A"/>
    <w:rsid w:val="00990D5D"/>
    <w:rsid w:val="00991D13"/>
    <w:rsid w:val="00993D49"/>
    <w:rsid w:val="00996126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99C"/>
    <w:rsid w:val="009A4B13"/>
    <w:rsid w:val="009A4D37"/>
    <w:rsid w:val="009A71FC"/>
    <w:rsid w:val="009A76E4"/>
    <w:rsid w:val="009B038B"/>
    <w:rsid w:val="009B076F"/>
    <w:rsid w:val="009B19DA"/>
    <w:rsid w:val="009B2673"/>
    <w:rsid w:val="009B279F"/>
    <w:rsid w:val="009B4356"/>
    <w:rsid w:val="009B4753"/>
    <w:rsid w:val="009B5608"/>
    <w:rsid w:val="009B5A45"/>
    <w:rsid w:val="009B5B11"/>
    <w:rsid w:val="009B7202"/>
    <w:rsid w:val="009B78D8"/>
    <w:rsid w:val="009C0F12"/>
    <w:rsid w:val="009C2D07"/>
    <w:rsid w:val="009C3895"/>
    <w:rsid w:val="009C3CA4"/>
    <w:rsid w:val="009C3D55"/>
    <w:rsid w:val="009C3F04"/>
    <w:rsid w:val="009C4B44"/>
    <w:rsid w:val="009C70A8"/>
    <w:rsid w:val="009C72C2"/>
    <w:rsid w:val="009C72EE"/>
    <w:rsid w:val="009D0938"/>
    <w:rsid w:val="009D0B95"/>
    <w:rsid w:val="009D1B85"/>
    <w:rsid w:val="009D20E3"/>
    <w:rsid w:val="009D21B5"/>
    <w:rsid w:val="009D260A"/>
    <w:rsid w:val="009D29C2"/>
    <w:rsid w:val="009D32B9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CD"/>
    <w:rsid w:val="009E1D61"/>
    <w:rsid w:val="009E1DD1"/>
    <w:rsid w:val="009E2B9A"/>
    <w:rsid w:val="009E34B3"/>
    <w:rsid w:val="009E351E"/>
    <w:rsid w:val="009E490F"/>
    <w:rsid w:val="009E6076"/>
    <w:rsid w:val="009E6171"/>
    <w:rsid w:val="009E64DD"/>
    <w:rsid w:val="009E72CB"/>
    <w:rsid w:val="009E7768"/>
    <w:rsid w:val="009E7EF6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2866"/>
    <w:rsid w:val="00A02C8E"/>
    <w:rsid w:val="00A03C61"/>
    <w:rsid w:val="00A042E8"/>
    <w:rsid w:val="00A05506"/>
    <w:rsid w:val="00A07DF7"/>
    <w:rsid w:val="00A07EEB"/>
    <w:rsid w:val="00A10DC1"/>
    <w:rsid w:val="00A12FB8"/>
    <w:rsid w:val="00A12FFA"/>
    <w:rsid w:val="00A130A1"/>
    <w:rsid w:val="00A13434"/>
    <w:rsid w:val="00A13EB8"/>
    <w:rsid w:val="00A14F07"/>
    <w:rsid w:val="00A15A0C"/>
    <w:rsid w:val="00A1755C"/>
    <w:rsid w:val="00A20290"/>
    <w:rsid w:val="00A205D2"/>
    <w:rsid w:val="00A206E3"/>
    <w:rsid w:val="00A20BAB"/>
    <w:rsid w:val="00A212EE"/>
    <w:rsid w:val="00A233AE"/>
    <w:rsid w:val="00A24386"/>
    <w:rsid w:val="00A25184"/>
    <w:rsid w:val="00A25A34"/>
    <w:rsid w:val="00A27085"/>
    <w:rsid w:val="00A31125"/>
    <w:rsid w:val="00A32834"/>
    <w:rsid w:val="00A32EB5"/>
    <w:rsid w:val="00A3417E"/>
    <w:rsid w:val="00A35380"/>
    <w:rsid w:val="00A357E8"/>
    <w:rsid w:val="00A377C2"/>
    <w:rsid w:val="00A40026"/>
    <w:rsid w:val="00A41AB8"/>
    <w:rsid w:val="00A43C4C"/>
    <w:rsid w:val="00A45008"/>
    <w:rsid w:val="00A456AE"/>
    <w:rsid w:val="00A4585E"/>
    <w:rsid w:val="00A45B41"/>
    <w:rsid w:val="00A473D4"/>
    <w:rsid w:val="00A478C1"/>
    <w:rsid w:val="00A47904"/>
    <w:rsid w:val="00A52BA4"/>
    <w:rsid w:val="00A53756"/>
    <w:rsid w:val="00A53F54"/>
    <w:rsid w:val="00A54C54"/>
    <w:rsid w:val="00A55272"/>
    <w:rsid w:val="00A55311"/>
    <w:rsid w:val="00A5651B"/>
    <w:rsid w:val="00A56B50"/>
    <w:rsid w:val="00A56DB8"/>
    <w:rsid w:val="00A56E80"/>
    <w:rsid w:val="00A571AA"/>
    <w:rsid w:val="00A57A49"/>
    <w:rsid w:val="00A604EC"/>
    <w:rsid w:val="00A6095C"/>
    <w:rsid w:val="00A6096C"/>
    <w:rsid w:val="00A61798"/>
    <w:rsid w:val="00A62223"/>
    <w:rsid w:val="00A6611A"/>
    <w:rsid w:val="00A66C58"/>
    <w:rsid w:val="00A66E51"/>
    <w:rsid w:val="00A6785E"/>
    <w:rsid w:val="00A67E6F"/>
    <w:rsid w:val="00A705B4"/>
    <w:rsid w:val="00A70A5E"/>
    <w:rsid w:val="00A72631"/>
    <w:rsid w:val="00A730EF"/>
    <w:rsid w:val="00A73760"/>
    <w:rsid w:val="00A73885"/>
    <w:rsid w:val="00A744DB"/>
    <w:rsid w:val="00A747FB"/>
    <w:rsid w:val="00A76912"/>
    <w:rsid w:val="00A8066E"/>
    <w:rsid w:val="00A8084A"/>
    <w:rsid w:val="00A81007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603"/>
    <w:rsid w:val="00A91841"/>
    <w:rsid w:val="00A924BF"/>
    <w:rsid w:val="00A92E73"/>
    <w:rsid w:val="00A93F89"/>
    <w:rsid w:val="00A9527B"/>
    <w:rsid w:val="00A96392"/>
    <w:rsid w:val="00AA1D5B"/>
    <w:rsid w:val="00AA1EE5"/>
    <w:rsid w:val="00AA37F9"/>
    <w:rsid w:val="00AA5130"/>
    <w:rsid w:val="00AA52FC"/>
    <w:rsid w:val="00AA56DD"/>
    <w:rsid w:val="00AA7790"/>
    <w:rsid w:val="00AB00D6"/>
    <w:rsid w:val="00AB07F7"/>
    <w:rsid w:val="00AB0C1B"/>
    <w:rsid w:val="00AB138A"/>
    <w:rsid w:val="00AB331F"/>
    <w:rsid w:val="00AB400F"/>
    <w:rsid w:val="00AB4D3E"/>
    <w:rsid w:val="00AB5F28"/>
    <w:rsid w:val="00AB5FE8"/>
    <w:rsid w:val="00AB60B8"/>
    <w:rsid w:val="00AB666F"/>
    <w:rsid w:val="00AB6C8F"/>
    <w:rsid w:val="00AB72C3"/>
    <w:rsid w:val="00AB73AF"/>
    <w:rsid w:val="00AC018E"/>
    <w:rsid w:val="00AC0D63"/>
    <w:rsid w:val="00AC10DA"/>
    <w:rsid w:val="00AC1B72"/>
    <w:rsid w:val="00AC2271"/>
    <w:rsid w:val="00AC22CF"/>
    <w:rsid w:val="00AC2983"/>
    <w:rsid w:val="00AC4CC2"/>
    <w:rsid w:val="00AC5EE8"/>
    <w:rsid w:val="00AC6180"/>
    <w:rsid w:val="00AC6369"/>
    <w:rsid w:val="00AC6957"/>
    <w:rsid w:val="00AC6FA0"/>
    <w:rsid w:val="00AC7ED4"/>
    <w:rsid w:val="00AD1615"/>
    <w:rsid w:val="00AD1B81"/>
    <w:rsid w:val="00AD23F4"/>
    <w:rsid w:val="00AD2F9F"/>
    <w:rsid w:val="00AD496F"/>
    <w:rsid w:val="00AD49F1"/>
    <w:rsid w:val="00AD4FAB"/>
    <w:rsid w:val="00AD6998"/>
    <w:rsid w:val="00AD69C7"/>
    <w:rsid w:val="00AD6F73"/>
    <w:rsid w:val="00AD71CD"/>
    <w:rsid w:val="00AD724B"/>
    <w:rsid w:val="00AD7626"/>
    <w:rsid w:val="00AE268F"/>
    <w:rsid w:val="00AE32C2"/>
    <w:rsid w:val="00AE461F"/>
    <w:rsid w:val="00AE47E3"/>
    <w:rsid w:val="00AF028A"/>
    <w:rsid w:val="00AF0DBE"/>
    <w:rsid w:val="00AF0F54"/>
    <w:rsid w:val="00AF1D7C"/>
    <w:rsid w:val="00AF2A4C"/>
    <w:rsid w:val="00AF3502"/>
    <w:rsid w:val="00AF4CAB"/>
    <w:rsid w:val="00AF4FEC"/>
    <w:rsid w:val="00AF731F"/>
    <w:rsid w:val="00AF7BC5"/>
    <w:rsid w:val="00B01695"/>
    <w:rsid w:val="00B04B11"/>
    <w:rsid w:val="00B06025"/>
    <w:rsid w:val="00B06839"/>
    <w:rsid w:val="00B07175"/>
    <w:rsid w:val="00B0722A"/>
    <w:rsid w:val="00B111CC"/>
    <w:rsid w:val="00B114A0"/>
    <w:rsid w:val="00B11DE7"/>
    <w:rsid w:val="00B12387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1422"/>
    <w:rsid w:val="00B21979"/>
    <w:rsid w:val="00B21DF1"/>
    <w:rsid w:val="00B226BC"/>
    <w:rsid w:val="00B227A7"/>
    <w:rsid w:val="00B22883"/>
    <w:rsid w:val="00B2461F"/>
    <w:rsid w:val="00B25440"/>
    <w:rsid w:val="00B255C9"/>
    <w:rsid w:val="00B25F1B"/>
    <w:rsid w:val="00B26E34"/>
    <w:rsid w:val="00B26ECC"/>
    <w:rsid w:val="00B27B72"/>
    <w:rsid w:val="00B27D1E"/>
    <w:rsid w:val="00B30E8A"/>
    <w:rsid w:val="00B30FCC"/>
    <w:rsid w:val="00B31006"/>
    <w:rsid w:val="00B3148D"/>
    <w:rsid w:val="00B32B6F"/>
    <w:rsid w:val="00B343AA"/>
    <w:rsid w:val="00B36D0D"/>
    <w:rsid w:val="00B44CEE"/>
    <w:rsid w:val="00B44D07"/>
    <w:rsid w:val="00B4574A"/>
    <w:rsid w:val="00B461CD"/>
    <w:rsid w:val="00B474C2"/>
    <w:rsid w:val="00B47786"/>
    <w:rsid w:val="00B511EA"/>
    <w:rsid w:val="00B51767"/>
    <w:rsid w:val="00B52F93"/>
    <w:rsid w:val="00B55E7E"/>
    <w:rsid w:val="00B55EFD"/>
    <w:rsid w:val="00B57EF6"/>
    <w:rsid w:val="00B61DF6"/>
    <w:rsid w:val="00B62AC9"/>
    <w:rsid w:val="00B651F5"/>
    <w:rsid w:val="00B65E42"/>
    <w:rsid w:val="00B65FEA"/>
    <w:rsid w:val="00B7319F"/>
    <w:rsid w:val="00B74051"/>
    <w:rsid w:val="00B7413B"/>
    <w:rsid w:val="00B74472"/>
    <w:rsid w:val="00B76314"/>
    <w:rsid w:val="00B76402"/>
    <w:rsid w:val="00B801E3"/>
    <w:rsid w:val="00B80F42"/>
    <w:rsid w:val="00B82C7E"/>
    <w:rsid w:val="00B831BF"/>
    <w:rsid w:val="00B83771"/>
    <w:rsid w:val="00B8380F"/>
    <w:rsid w:val="00B83DD4"/>
    <w:rsid w:val="00B84C7D"/>
    <w:rsid w:val="00B860D4"/>
    <w:rsid w:val="00B868A4"/>
    <w:rsid w:val="00B869C9"/>
    <w:rsid w:val="00B8709C"/>
    <w:rsid w:val="00B900FF"/>
    <w:rsid w:val="00B90B03"/>
    <w:rsid w:val="00B9149C"/>
    <w:rsid w:val="00B92845"/>
    <w:rsid w:val="00B92DC0"/>
    <w:rsid w:val="00B93AFD"/>
    <w:rsid w:val="00B93D78"/>
    <w:rsid w:val="00B94337"/>
    <w:rsid w:val="00B94D2B"/>
    <w:rsid w:val="00B9566D"/>
    <w:rsid w:val="00B956E1"/>
    <w:rsid w:val="00B975BA"/>
    <w:rsid w:val="00BA03BA"/>
    <w:rsid w:val="00BA1440"/>
    <w:rsid w:val="00BA20B9"/>
    <w:rsid w:val="00BA260E"/>
    <w:rsid w:val="00BA261C"/>
    <w:rsid w:val="00BA293F"/>
    <w:rsid w:val="00BA2C04"/>
    <w:rsid w:val="00BA2FEE"/>
    <w:rsid w:val="00BA3A34"/>
    <w:rsid w:val="00BA45D6"/>
    <w:rsid w:val="00BA4E2B"/>
    <w:rsid w:val="00BA524E"/>
    <w:rsid w:val="00BA54BA"/>
    <w:rsid w:val="00BA7253"/>
    <w:rsid w:val="00BB1C09"/>
    <w:rsid w:val="00BB1EF2"/>
    <w:rsid w:val="00BB2175"/>
    <w:rsid w:val="00BB21E0"/>
    <w:rsid w:val="00BB388E"/>
    <w:rsid w:val="00BB3D3E"/>
    <w:rsid w:val="00BB4616"/>
    <w:rsid w:val="00BB4674"/>
    <w:rsid w:val="00BB5059"/>
    <w:rsid w:val="00BB530E"/>
    <w:rsid w:val="00BB5548"/>
    <w:rsid w:val="00BB5C13"/>
    <w:rsid w:val="00BB7CE3"/>
    <w:rsid w:val="00BC0C90"/>
    <w:rsid w:val="00BC231C"/>
    <w:rsid w:val="00BC2688"/>
    <w:rsid w:val="00BC38ED"/>
    <w:rsid w:val="00BC39B2"/>
    <w:rsid w:val="00BC5061"/>
    <w:rsid w:val="00BC5BE5"/>
    <w:rsid w:val="00BC6430"/>
    <w:rsid w:val="00BC72A8"/>
    <w:rsid w:val="00BD1B81"/>
    <w:rsid w:val="00BD24A7"/>
    <w:rsid w:val="00BD2B52"/>
    <w:rsid w:val="00BD5970"/>
    <w:rsid w:val="00BD5BCC"/>
    <w:rsid w:val="00BD60B2"/>
    <w:rsid w:val="00BD7066"/>
    <w:rsid w:val="00BE1092"/>
    <w:rsid w:val="00BE1BA4"/>
    <w:rsid w:val="00BE1DFF"/>
    <w:rsid w:val="00BE3E9A"/>
    <w:rsid w:val="00BE431D"/>
    <w:rsid w:val="00BE4BBC"/>
    <w:rsid w:val="00BE641F"/>
    <w:rsid w:val="00BE6725"/>
    <w:rsid w:val="00BE70E1"/>
    <w:rsid w:val="00BF0443"/>
    <w:rsid w:val="00BF14EE"/>
    <w:rsid w:val="00BF2647"/>
    <w:rsid w:val="00BF32DB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A7"/>
    <w:rsid w:val="00C13D62"/>
    <w:rsid w:val="00C14815"/>
    <w:rsid w:val="00C20F31"/>
    <w:rsid w:val="00C22015"/>
    <w:rsid w:val="00C2459C"/>
    <w:rsid w:val="00C26179"/>
    <w:rsid w:val="00C26B0D"/>
    <w:rsid w:val="00C26E0D"/>
    <w:rsid w:val="00C2708D"/>
    <w:rsid w:val="00C270ED"/>
    <w:rsid w:val="00C273A1"/>
    <w:rsid w:val="00C30DE8"/>
    <w:rsid w:val="00C31084"/>
    <w:rsid w:val="00C319DB"/>
    <w:rsid w:val="00C31F94"/>
    <w:rsid w:val="00C33607"/>
    <w:rsid w:val="00C3392E"/>
    <w:rsid w:val="00C34C78"/>
    <w:rsid w:val="00C34D06"/>
    <w:rsid w:val="00C3543E"/>
    <w:rsid w:val="00C35485"/>
    <w:rsid w:val="00C37029"/>
    <w:rsid w:val="00C370A5"/>
    <w:rsid w:val="00C37D15"/>
    <w:rsid w:val="00C4172A"/>
    <w:rsid w:val="00C41AE7"/>
    <w:rsid w:val="00C42385"/>
    <w:rsid w:val="00C42F42"/>
    <w:rsid w:val="00C42FC2"/>
    <w:rsid w:val="00C45263"/>
    <w:rsid w:val="00C4586A"/>
    <w:rsid w:val="00C45A53"/>
    <w:rsid w:val="00C46172"/>
    <w:rsid w:val="00C47B2F"/>
    <w:rsid w:val="00C503F8"/>
    <w:rsid w:val="00C50469"/>
    <w:rsid w:val="00C5115F"/>
    <w:rsid w:val="00C52296"/>
    <w:rsid w:val="00C52D7F"/>
    <w:rsid w:val="00C543C4"/>
    <w:rsid w:val="00C54747"/>
    <w:rsid w:val="00C56B4A"/>
    <w:rsid w:val="00C57B62"/>
    <w:rsid w:val="00C63A7F"/>
    <w:rsid w:val="00C65D23"/>
    <w:rsid w:val="00C67148"/>
    <w:rsid w:val="00C67855"/>
    <w:rsid w:val="00C716DB"/>
    <w:rsid w:val="00C7175F"/>
    <w:rsid w:val="00C72411"/>
    <w:rsid w:val="00C72671"/>
    <w:rsid w:val="00C731C9"/>
    <w:rsid w:val="00C734FD"/>
    <w:rsid w:val="00C738A2"/>
    <w:rsid w:val="00C73FAB"/>
    <w:rsid w:val="00C740FC"/>
    <w:rsid w:val="00C75FDA"/>
    <w:rsid w:val="00C769D4"/>
    <w:rsid w:val="00C76B02"/>
    <w:rsid w:val="00C81B11"/>
    <w:rsid w:val="00C824C7"/>
    <w:rsid w:val="00C82D3D"/>
    <w:rsid w:val="00C83B31"/>
    <w:rsid w:val="00C8424C"/>
    <w:rsid w:val="00C84C24"/>
    <w:rsid w:val="00C8598C"/>
    <w:rsid w:val="00C860D3"/>
    <w:rsid w:val="00C86801"/>
    <w:rsid w:val="00C8692F"/>
    <w:rsid w:val="00C87972"/>
    <w:rsid w:val="00C9035C"/>
    <w:rsid w:val="00C908E4"/>
    <w:rsid w:val="00C90BB3"/>
    <w:rsid w:val="00C910CC"/>
    <w:rsid w:val="00C92055"/>
    <w:rsid w:val="00C9299C"/>
    <w:rsid w:val="00C93BD9"/>
    <w:rsid w:val="00C9428B"/>
    <w:rsid w:val="00C95635"/>
    <w:rsid w:val="00C9575E"/>
    <w:rsid w:val="00C9668A"/>
    <w:rsid w:val="00C9737B"/>
    <w:rsid w:val="00CA04B4"/>
    <w:rsid w:val="00CA0B0C"/>
    <w:rsid w:val="00CA2295"/>
    <w:rsid w:val="00CA22EF"/>
    <w:rsid w:val="00CA2BC9"/>
    <w:rsid w:val="00CA2DC3"/>
    <w:rsid w:val="00CA3099"/>
    <w:rsid w:val="00CA3184"/>
    <w:rsid w:val="00CA52AA"/>
    <w:rsid w:val="00CA54B1"/>
    <w:rsid w:val="00CA6029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3D49"/>
    <w:rsid w:val="00CB4274"/>
    <w:rsid w:val="00CB49E5"/>
    <w:rsid w:val="00CB587D"/>
    <w:rsid w:val="00CB6089"/>
    <w:rsid w:val="00CB61B5"/>
    <w:rsid w:val="00CB6EE9"/>
    <w:rsid w:val="00CB72BD"/>
    <w:rsid w:val="00CC11EB"/>
    <w:rsid w:val="00CC176A"/>
    <w:rsid w:val="00CC2736"/>
    <w:rsid w:val="00CC369A"/>
    <w:rsid w:val="00CC6A17"/>
    <w:rsid w:val="00CC6B44"/>
    <w:rsid w:val="00CC7F7E"/>
    <w:rsid w:val="00CD07C2"/>
    <w:rsid w:val="00CD0F2D"/>
    <w:rsid w:val="00CD15C6"/>
    <w:rsid w:val="00CD39A6"/>
    <w:rsid w:val="00CD5B2E"/>
    <w:rsid w:val="00CD62AB"/>
    <w:rsid w:val="00CD6772"/>
    <w:rsid w:val="00CE03BB"/>
    <w:rsid w:val="00CE2558"/>
    <w:rsid w:val="00CE26F1"/>
    <w:rsid w:val="00CE3B2D"/>
    <w:rsid w:val="00CE424B"/>
    <w:rsid w:val="00CE4804"/>
    <w:rsid w:val="00CE516C"/>
    <w:rsid w:val="00CE55A1"/>
    <w:rsid w:val="00CE7852"/>
    <w:rsid w:val="00CF18ED"/>
    <w:rsid w:val="00CF28EB"/>
    <w:rsid w:val="00CF49BB"/>
    <w:rsid w:val="00CF5AAB"/>
    <w:rsid w:val="00CF67BD"/>
    <w:rsid w:val="00CF6933"/>
    <w:rsid w:val="00CF6DF8"/>
    <w:rsid w:val="00D00A46"/>
    <w:rsid w:val="00D01F18"/>
    <w:rsid w:val="00D03061"/>
    <w:rsid w:val="00D034F5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3462"/>
    <w:rsid w:val="00D154FD"/>
    <w:rsid w:val="00D15556"/>
    <w:rsid w:val="00D17560"/>
    <w:rsid w:val="00D17770"/>
    <w:rsid w:val="00D17853"/>
    <w:rsid w:val="00D17A3A"/>
    <w:rsid w:val="00D20641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11BE"/>
    <w:rsid w:val="00D3214B"/>
    <w:rsid w:val="00D32820"/>
    <w:rsid w:val="00D33791"/>
    <w:rsid w:val="00D33792"/>
    <w:rsid w:val="00D376C7"/>
    <w:rsid w:val="00D4096A"/>
    <w:rsid w:val="00D410BF"/>
    <w:rsid w:val="00D4127B"/>
    <w:rsid w:val="00D424E6"/>
    <w:rsid w:val="00D42B8F"/>
    <w:rsid w:val="00D43519"/>
    <w:rsid w:val="00D44A71"/>
    <w:rsid w:val="00D44BC7"/>
    <w:rsid w:val="00D44E54"/>
    <w:rsid w:val="00D45C06"/>
    <w:rsid w:val="00D45E17"/>
    <w:rsid w:val="00D47843"/>
    <w:rsid w:val="00D479E4"/>
    <w:rsid w:val="00D47FDB"/>
    <w:rsid w:val="00D50B39"/>
    <w:rsid w:val="00D50C3A"/>
    <w:rsid w:val="00D51D54"/>
    <w:rsid w:val="00D53970"/>
    <w:rsid w:val="00D54098"/>
    <w:rsid w:val="00D545B1"/>
    <w:rsid w:val="00D548C2"/>
    <w:rsid w:val="00D54B07"/>
    <w:rsid w:val="00D563E8"/>
    <w:rsid w:val="00D567FD"/>
    <w:rsid w:val="00D56F21"/>
    <w:rsid w:val="00D5740E"/>
    <w:rsid w:val="00D61EBB"/>
    <w:rsid w:val="00D62AFB"/>
    <w:rsid w:val="00D62D91"/>
    <w:rsid w:val="00D6336F"/>
    <w:rsid w:val="00D63C87"/>
    <w:rsid w:val="00D64176"/>
    <w:rsid w:val="00D6462A"/>
    <w:rsid w:val="00D64A85"/>
    <w:rsid w:val="00D64F48"/>
    <w:rsid w:val="00D65B26"/>
    <w:rsid w:val="00D667E3"/>
    <w:rsid w:val="00D66BB2"/>
    <w:rsid w:val="00D66FEB"/>
    <w:rsid w:val="00D672CD"/>
    <w:rsid w:val="00D67405"/>
    <w:rsid w:val="00D675CA"/>
    <w:rsid w:val="00D706C1"/>
    <w:rsid w:val="00D7381D"/>
    <w:rsid w:val="00D73D38"/>
    <w:rsid w:val="00D75690"/>
    <w:rsid w:val="00D75B9D"/>
    <w:rsid w:val="00D769CF"/>
    <w:rsid w:val="00D770C1"/>
    <w:rsid w:val="00D774F1"/>
    <w:rsid w:val="00D81B4A"/>
    <w:rsid w:val="00D82548"/>
    <w:rsid w:val="00D82856"/>
    <w:rsid w:val="00D84EEF"/>
    <w:rsid w:val="00D8518A"/>
    <w:rsid w:val="00D852A4"/>
    <w:rsid w:val="00D8580A"/>
    <w:rsid w:val="00D858D0"/>
    <w:rsid w:val="00D859B8"/>
    <w:rsid w:val="00D85BA2"/>
    <w:rsid w:val="00D8724D"/>
    <w:rsid w:val="00D87251"/>
    <w:rsid w:val="00D905C6"/>
    <w:rsid w:val="00D90B3C"/>
    <w:rsid w:val="00D919AE"/>
    <w:rsid w:val="00D9268B"/>
    <w:rsid w:val="00D93A33"/>
    <w:rsid w:val="00D94EC6"/>
    <w:rsid w:val="00D95900"/>
    <w:rsid w:val="00D95D7C"/>
    <w:rsid w:val="00D962E6"/>
    <w:rsid w:val="00D9630B"/>
    <w:rsid w:val="00D96AF9"/>
    <w:rsid w:val="00D979C4"/>
    <w:rsid w:val="00DA0458"/>
    <w:rsid w:val="00DA05A9"/>
    <w:rsid w:val="00DA15B8"/>
    <w:rsid w:val="00DA21E5"/>
    <w:rsid w:val="00DA3472"/>
    <w:rsid w:val="00DA3CFB"/>
    <w:rsid w:val="00DA45E5"/>
    <w:rsid w:val="00DA4D57"/>
    <w:rsid w:val="00DA5379"/>
    <w:rsid w:val="00DA624D"/>
    <w:rsid w:val="00DA66FB"/>
    <w:rsid w:val="00DA6D07"/>
    <w:rsid w:val="00DA7EFF"/>
    <w:rsid w:val="00DB1C91"/>
    <w:rsid w:val="00DB20FF"/>
    <w:rsid w:val="00DB47BC"/>
    <w:rsid w:val="00DB4837"/>
    <w:rsid w:val="00DB4964"/>
    <w:rsid w:val="00DB6CAC"/>
    <w:rsid w:val="00DB7094"/>
    <w:rsid w:val="00DC1E16"/>
    <w:rsid w:val="00DC3CC8"/>
    <w:rsid w:val="00DC3D13"/>
    <w:rsid w:val="00DC6790"/>
    <w:rsid w:val="00DD012A"/>
    <w:rsid w:val="00DD04CE"/>
    <w:rsid w:val="00DD0542"/>
    <w:rsid w:val="00DD0D1B"/>
    <w:rsid w:val="00DD1298"/>
    <w:rsid w:val="00DD1915"/>
    <w:rsid w:val="00DD2992"/>
    <w:rsid w:val="00DD2C74"/>
    <w:rsid w:val="00DD4C4A"/>
    <w:rsid w:val="00DD5BEB"/>
    <w:rsid w:val="00DD5F58"/>
    <w:rsid w:val="00DD69DA"/>
    <w:rsid w:val="00DE16D7"/>
    <w:rsid w:val="00DE1714"/>
    <w:rsid w:val="00DE253C"/>
    <w:rsid w:val="00DE3CBD"/>
    <w:rsid w:val="00DE438C"/>
    <w:rsid w:val="00DE50D2"/>
    <w:rsid w:val="00DE535E"/>
    <w:rsid w:val="00DE5379"/>
    <w:rsid w:val="00DE5CED"/>
    <w:rsid w:val="00DE63D2"/>
    <w:rsid w:val="00DE6CB7"/>
    <w:rsid w:val="00DE7750"/>
    <w:rsid w:val="00DF0E05"/>
    <w:rsid w:val="00DF1B0B"/>
    <w:rsid w:val="00DF1BC9"/>
    <w:rsid w:val="00DF2114"/>
    <w:rsid w:val="00DF2AB1"/>
    <w:rsid w:val="00DF5CA2"/>
    <w:rsid w:val="00DF7142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5E45"/>
    <w:rsid w:val="00E07048"/>
    <w:rsid w:val="00E07C31"/>
    <w:rsid w:val="00E1069D"/>
    <w:rsid w:val="00E11A4B"/>
    <w:rsid w:val="00E11F60"/>
    <w:rsid w:val="00E13070"/>
    <w:rsid w:val="00E136D8"/>
    <w:rsid w:val="00E136E9"/>
    <w:rsid w:val="00E162CB"/>
    <w:rsid w:val="00E1644D"/>
    <w:rsid w:val="00E1684C"/>
    <w:rsid w:val="00E16F9F"/>
    <w:rsid w:val="00E17B6B"/>
    <w:rsid w:val="00E17F53"/>
    <w:rsid w:val="00E206A3"/>
    <w:rsid w:val="00E20E56"/>
    <w:rsid w:val="00E21E73"/>
    <w:rsid w:val="00E21F4E"/>
    <w:rsid w:val="00E220C3"/>
    <w:rsid w:val="00E23A26"/>
    <w:rsid w:val="00E253C1"/>
    <w:rsid w:val="00E27A0A"/>
    <w:rsid w:val="00E304C5"/>
    <w:rsid w:val="00E30588"/>
    <w:rsid w:val="00E30B50"/>
    <w:rsid w:val="00E324CF"/>
    <w:rsid w:val="00E33F55"/>
    <w:rsid w:val="00E342E9"/>
    <w:rsid w:val="00E34DE6"/>
    <w:rsid w:val="00E41307"/>
    <w:rsid w:val="00E41A77"/>
    <w:rsid w:val="00E41C62"/>
    <w:rsid w:val="00E41D1D"/>
    <w:rsid w:val="00E41D99"/>
    <w:rsid w:val="00E43172"/>
    <w:rsid w:val="00E43928"/>
    <w:rsid w:val="00E44DE4"/>
    <w:rsid w:val="00E463F1"/>
    <w:rsid w:val="00E4725F"/>
    <w:rsid w:val="00E47473"/>
    <w:rsid w:val="00E50A26"/>
    <w:rsid w:val="00E51410"/>
    <w:rsid w:val="00E5154B"/>
    <w:rsid w:val="00E51DA1"/>
    <w:rsid w:val="00E51F45"/>
    <w:rsid w:val="00E52229"/>
    <w:rsid w:val="00E52E78"/>
    <w:rsid w:val="00E52ED9"/>
    <w:rsid w:val="00E549EA"/>
    <w:rsid w:val="00E55493"/>
    <w:rsid w:val="00E561FE"/>
    <w:rsid w:val="00E57243"/>
    <w:rsid w:val="00E57767"/>
    <w:rsid w:val="00E57E02"/>
    <w:rsid w:val="00E61292"/>
    <w:rsid w:val="00E61483"/>
    <w:rsid w:val="00E616C7"/>
    <w:rsid w:val="00E616E6"/>
    <w:rsid w:val="00E625DB"/>
    <w:rsid w:val="00E6473A"/>
    <w:rsid w:val="00E66A06"/>
    <w:rsid w:val="00E67BAC"/>
    <w:rsid w:val="00E67E88"/>
    <w:rsid w:val="00E70B45"/>
    <w:rsid w:val="00E71883"/>
    <w:rsid w:val="00E74144"/>
    <w:rsid w:val="00E75B7A"/>
    <w:rsid w:val="00E7614C"/>
    <w:rsid w:val="00E76C8F"/>
    <w:rsid w:val="00E808AF"/>
    <w:rsid w:val="00E82040"/>
    <w:rsid w:val="00E82801"/>
    <w:rsid w:val="00E82B67"/>
    <w:rsid w:val="00E844D5"/>
    <w:rsid w:val="00E849B5"/>
    <w:rsid w:val="00E8596E"/>
    <w:rsid w:val="00E873CD"/>
    <w:rsid w:val="00E8758A"/>
    <w:rsid w:val="00E90482"/>
    <w:rsid w:val="00E91935"/>
    <w:rsid w:val="00E92392"/>
    <w:rsid w:val="00E926C1"/>
    <w:rsid w:val="00E92B32"/>
    <w:rsid w:val="00E93225"/>
    <w:rsid w:val="00E938A0"/>
    <w:rsid w:val="00E93B35"/>
    <w:rsid w:val="00E9515E"/>
    <w:rsid w:val="00E96B5A"/>
    <w:rsid w:val="00E976E5"/>
    <w:rsid w:val="00E9797C"/>
    <w:rsid w:val="00EA017A"/>
    <w:rsid w:val="00EA1C71"/>
    <w:rsid w:val="00EA38CD"/>
    <w:rsid w:val="00EA3C0A"/>
    <w:rsid w:val="00EA484C"/>
    <w:rsid w:val="00EA4B44"/>
    <w:rsid w:val="00EA5C56"/>
    <w:rsid w:val="00EA60DC"/>
    <w:rsid w:val="00EB00B9"/>
    <w:rsid w:val="00EB1256"/>
    <w:rsid w:val="00EB3C7D"/>
    <w:rsid w:val="00EB40D9"/>
    <w:rsid w:val="00EC15B5"/>
    <w:rsid w:val="00EC2AE5"/>
    <w:rsid w:val="00EC3E69"/>
    <w:rsid w:val="00EC561D"/>
    <w:rsid w:val="00EC5A4C"/>
    <w:rsid w:val="00EC6F22"/>
    <w:rsid w:val="00EC747C"/>
    <w:rsid w:val="00EC76C6"/>
    <w:rsid w:val="00EC78CB"/>
    <w:rsid w:val="00ED013C"/>
    <w:rsid w:val="00ED3646"/>
    <w:rsid w:val="00ED3DA6"/>
    <w:rsid w:val="00ED3DEC"/>
    <w:rsid w:val="00ED3E39"/>
    <w:rsid w:val="00ED3F4D"/>
    <w:rsid w:val="00ED4388"/>
    <w:rsid w:val="00ED4AAE"/>
    <w:rsid w:val="00ED630C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4918"/>
    <w:rsid w:val="00EE5563"/>
    <w:rsid w:val="00EE67C9"/>
    <w:rsid w:val="00EE6C66"/>
    <w:rsid w:val="00EE791B"/>
    <w:rsid w:val="00EF025E"/>
    <w:rsid w:val="00EF0640"/>
    <w:rsid w:val="00EF0F51"/>
    <w:rsid w:val="00EF32CB"/>
    <w:rsid w:val="00EF3AF9"/>
    <w:rsid w:val="00EF4C2D"/>
    <w:rsid w:val="00EF70ED"/>
    <w:rsid w:val="00EF7D57"/>
    <w:rsid w:val="00F00B70"/>
    <w:rsid w:val="00F00E22"/>
    <w:rsid w:val="00F01FB8"/>
    <w:rsid w:val="00F03924"/>
    <w:rsid w:val="00F03FEF"/>
    <w:rsid w:val="00F043D9"/>
    <w:rsid w:val="00F04BEB"/>
    <w:rsid w:val="00F051C7"/>
    <w:rsid w:val="00F057E8"/>
    <w:rsid w:val="00F066A9"/>
    <w:rsid w:val="00F101EE"/>
    <w:rsid w:val="00F10CC0"/>
    <w:rsid w:val="00F10CD6"/>
    <w:rsid w:val="00F112C3"/>
    <w:rsid w:val="00F14B23"/>
    <w:rsid w:val="00F15220"/>
    <w:rsid w:val="00F15492"/>
    <w:rsid w:val="00F162E1"/>
    <w:rsid w:val="00F1652F"/>
    <w:rsid w:val="00F173D1"/>
    <w:rsid w:val="00F17A7E"/>
    <w:rsid w:val="00F20968"/>
    <w:rsid w:val="00F2171D"/>
    <w:rsid w:val="00F21C9D"/>
    <w:rsid w:val="00F23564"/>
    <w:rsid w:val="00F257C0"/>
    <w:rsid w:val="00F25F10"/>
    <w:rsid w:val="00F270D2"/>
    <w:rsid w:val="00F278DB"/>
    <w:rsid w:val="00F30AFC"/>
    <w:rsid w:val="00F31083"/>
    <w:rsid w:val="00F31980"/>
    <w:rsid w:val="00F319E1"/>
    <w:rsid w:val="00F32BEB"/>
    <w:rsid w:val="00F3367F"/>
    <w:rsid w:val="00F337A2"/>
    <w:rsid w:val="00F33EFD"/>
    <w:rsid w:val="00F3466F"/>
    <w:rsid w:val="00F361AB"/>
    <w:rsid w:val="00F37963"/>
    <w:rsid w:val="00F406EA"/>
    <w:rsid w:val="00F40DDD"/>
    <w:rsid w:val="00F42630"/>
    <w:rsid w:val="00F43EB1"/>
    <w:rsid w:val="00F44E9E"/>
    <w:rsid w:val="00F45990"/>
    <w:rsid w:val="00F460E0"/>
    <w:rsid w:val="00F46AAB"/>
    <w:rsid w:val="00F4703A"/>
    <w:rsid w:val="00F470E5"/>
    <w:rsid w:val="00F50222"/>
    <w:rsid w:val="00F518B7"/>
    <w:rsid w:val="00F53DC1"/>
    <w:rsid w:val="00F5401F"/>
    <w:rsid w:val="00F54522"/>
    <w:rsid w:val="00F54936"/>
    <w:rsid w:val="00F54A83"/>
    <w:rsid w:val="00F54BF3"/>
    <w:rsid w:val="00F55087"/>
    <w:rsid w:val="00F55F00"/>
    <w:rsid w:val="00F56204"/>
    <w:rsid w:val="00F6114C"/>
    <w:rsid w:val="00F6168D"/>
    <w:rsid w:val="00F61E24"/>
    <w:rsid w:val="00F64170"/>
    <w:rsid w:val="00F67451"/>
    <w:rsid w:val="00F678E5"/>
    <w:rsid w:val="00F71CF5"/>
    <w:rsid w:val="00F72FAB"/>
    <w:rsid w:val="00F73A65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0E76"/>
    <w:rsid w:val="00F81FB1"/>
    <w:rsid w:val="00F82780"/>
    <w:rsid w:val="00F858BD"/>
    <w:rsid w:val="00F8683F"/>
    <w:rsid w:val="00F87161"/>
    <w:rsid w:val="00F91C3B"/>
    <w:rsid w:val="00F92D98"/>
    <w:rsid w:val="00F93399"/>
    <w:rsid w:val="00F935F8"/>
    <w:rsid w:val="00F94511"/>
    <w:rsid w:val="00F94EF0"/>
    <w:rsid w:val="00F960A4"/>
    <w:rsid w:val="00F974D9"/>
    <w:rsid w:val="00FA1A70"/>
    <w:rsid w:val="00FA1A81"/>
    <w:rsid w:val="00FA333D"/>
    <w:rsid w:val="00FA3480"/>
    <w:rsid w:val="00FA35BE"/>
    <w:rsid w:val="00FA3B2A"/>
    <w:rsid w:val="00FA462D"/>
    <w:rsid w:val="00FA4A37"/>
    <w:rsid w:val="00FA4C30"/>
    <w:rsid w:val="00FA67AE"/>
    <w:rsid w:val="00FA6D27"/>
    <w:rsid w:val="00FA758A"/>
    <w:rsid w:val="00FA7FDD"/>
    <w:rsid w:val="00FB04FD"/>
    <w:rsid w:val="00FB116C"/>
    <w:rsid w:val="00FB1982"/>
    <w:rsid w:val="00FB4E7C"/>
    <w:rsid w:val="00FB57DE"/>
    <w:rsid w:val="00FB7A11"/>
    <w:rsid w:val="00FC0FF1"/>
    <w:rsid w:val="00FC1DE2"/>
    <w:rsid w:val="00FC3181"/>
    <w:rsid w:val="00FC397C"/>
    <w:rsid w:val="00FC3BC7"/>
    <w:rsid w:val="00FC7F7D"/>
    <w:rsid w:val="00FD0374"/>
    <w:rsid w:val="00FD145E"/>
    <w:rsid w:val="00FD1560"/>
    <w:rsid w:val="00FD1CB8"/>
    <w:rsid w:val="00FD1D3A"/>
    <w:rsid w:val="00FD1FC8"/>
    <w:rsid w:val="00FD295A"/>
    <w:rsid w:val="00FD3422"/>
    <w:rsid w:val="00FD357A"/>
    <w:rsid w:val="00FD466A"/>
    <w:rsid w:val="00FD4F60"/>
    <w:rsid w:val="00FD61E7"/>
    <w:rsid w:val="00FD6376"/>
    <w:rsid w:val="00FE1864"/>
    <w:rsid w:val="00FE1AD2"/>
    <w:rsid w:val="00FE37D5"/>
    <w:rsid w:val="00FE686C"/>
    <w:rsid w:val="00FE793B"/>
    <w:rsid w:val="00FF05B6"/>
    <w:rsid w:val="00FF1115"/>
    <w:rsid w:val="00FF1E52"/>
    <w:rsid w:val="00FF2276"/>
    <w:rsid w:val="00FF2B0E"/>
    <w:rsid w:val="00FF2B74"/>
    <w:rsid w:val="00FF2D14"/>
    <w:rsid w:val="00FF32E4"/>
    <w:rsid w:val="00FF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5F95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1732/" TargetMode="External"/><Relationship Id="rId13" Type="http://schemas.openxmlformats.org/officeDocument/2006/relationships/hyperlink" Target="http://base.garant.ru/1218173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121817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218173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12181732/" TargetMode="External"/><Relationship Id="rId10" Type="http://schemas.openxmlformats.org/officeDocument/2006/relationships/hyperlink" Target="http://base.garant.ru/12181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2181732/" TargetMode="External"/><Relationship Id="rId14" Type="http://schemas.openxmlformats.org/officeDocument/2006/relationships/hyperlink" Target="http://base.garant.ru/121817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C6681-6CFC-4D0A-B928-7480F93EF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4753</TotalTime>
  <Pages>13</Pages>
  <Words>5414</Words>
  <Characters>30864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4547</cp:revision>
  <cp:lastPrinted>2023-04-12T13:33:00Z</cp:lastPrinted>
  <dcterms:created xsi:type="dcterms:W3CDTF">2023-03-16T11:45:00Z</dcterms:created>
  <dcterms:modified xsi:type="dcterms:W3CDTF">2023-04-26T12:36:00Z</dcterms:modified>
</cp:coreProperties>
</file>