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</w:rPr>
      </w:pPr>
      <w:r w:rsidRPr="00375577">
        <w:rPr>
          <w:rFonts w:ascii="Times New Roman" w:hAnsi="Times New Roman" w:cs="Tahoma"/>
          <w:b/>
          <w:bCs/>
        </w:rPr>
        <w:t xml:space="preserve">Заключение </w:t>
      </w:r>
    </w:p>
    <w:p w:rsidR="00100123" w:rsidRPr="00375577" w:rsidRDefault="000C5AA6" w:rsidP="00100123">
      <w:pPr>
        <w:jc w:val="center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>контрольно</w:t>
      </w:r>
      <w:r w:rsidR="00100123" w:rsidRPr="00375577">
        <w:rPr>
          <w:rFonts w:ascii="Times New Roman" w:hAnsi="Times New Roman" w:cs="Tahoma"/>
        </w:rPr>
        <w:t>-</w:t>
      </w:r>
      <w:r w:rsidR="006374B5" w:rsidRPr="00375577">
        <w:rPr>
          <w:rFonts w:ascii="Times New Roman" w:hAnsi="Times New Roman" w:cs="Tahoma"/>
        </w:rPr>
        <w:t>счетной</w:t>
      </w:r>
      <w:r w:rsidR="00796E6B" w:rsidRPr="00375577">
        <w:rPr>
          <w:rFonts w:ascii="Times New Roman" w:hAnsi="Times New Roman" w:cs="Tahoma"/>
        </w:rPr>
        <w:t xml:space="preserve"> комиссии </w:t>
      </w:r>
      <w:r w:rsidR="00100123" w:rsidRPr="00375577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100123" w:rsidRPr="00375577">
        <w:rPr>
          <w:rFonts w:ascii="Times New Roman" w:hAnsi="Times New Roman" w:cs="Tahoma"/>
        </w:rPr>
        <w:t>Клявлинский</w:t>
      </w:r>
      <w:proofErr w:type="spellEnd"/>
      <w:r w:rsidR="00100123" w:rsidRPr="00375577">
        <w:rPr>
          <w:rFonts w:ascii="Times New Roman" w:hAnsi="Times New Roman" w:cs="Tahoma"/>
        </w:rPr>
        <w:t xml:space="preserve"> Самарской области по годовому</w:t>
      </w:r>
      <w:r w:rsidR="00280941" w:rsidRPr="00375577">
        <w:rPr>
          <w:rFonts w:ascii="Times New Roman" w:hAnsi="Times New Roman" w:cs="Tahoma"/>
        </w:rPr>
        <w:t xml:space="preserve"> </w:t>
      </w:r>
      <w:r w:rsidR="00100123" w:rsidRPr="00375577">
        <w:rPr>
          <w:rFonts w:ascii="Times New Roman" w:hAnsi="Times New Roman" w:cs="Tahoma"/>
        </w:rPr>
        <w:t xml:space="preserve">отчету об исполнении бюджета </w:t>
      </w:r>
      <w:r w:rsidR="005E713E" w:rsidRPr="00375577">
        <w:rPr>
          <w:rFonts w:ascii="Times New Roman" w:hAnsi="Times New Roman" w:cs="Tahoma"/>
        </w:rPr>
        <w:t xml:space="preserve">сельского поселения </w:t>
      </w:r>
      <w:proofErr w:type="gramStart"/>
      <w:r w:rsidR="008F382F" w:rsidRPr="00375577">
        <w:rPr>
          <w:rFonts w:ascii="Times New Roman" w:hAnsi="Times New Roman" w:cs="Tahoma"/>
        </w:rPr>
        <w:t>Старый</w:t>
      </w:r>
      <w:proofErr w:type="gramEnd"/>
      <w:r w:rsidR="008F382F" w:rsidRPr="00375577">
        <w:rPr>
          <w:rFonts w:ascii="Times New Roman" w:hAnsi="Times New Roman" w:cs="Tahoma"/>
        </w:rPr>
        <w:t xml:space="preserve"> </w:t>
      </w:r>
      <w:proofErr w:type="spellStart"/>
      <w:r w:rsidR="008F382F" w:rsidRPr="00375577">
        <w:rPr>
          <w:rFonts w:ascii="Times New Roman" w:hAnsi="Times New Roman" w:cs="Tahoma"/>
        </w:rPr>
        <w:t>Маклауш</w:t>
      </w:r>
      <w:proofErr w:type="spellEnd"/>
      <w:r w:rsidR="008F382F" w:rsidRPr="00375577">
        <w:rPr>
          <w:rFonts w:ascii="Times New Roman" w:hAnsi="Times New Roman" w:cs="Tahoma"/>
        </w:rPr>
        <w:t xml:space="preserve"> </w:t>
      </w:r>
      <w:r w:rsidR="00100123" w:rsidRPr="00375577">
        <w:rPr>
          <w:rFonts w:ascii="Times New Roman" w:hAnsi="Times New Roman" w:cs="Tahoma"/>
        </w:rPr>
        <w:t xml:space="preserve">муниципального района </w:t>
      </w:r>
      <w:proofErr w:type="spellStart"/>
      <w:r w:rsidR="00100123" w:rsidRPr="00375577">
        <w:rPr>
          <w:rFonts w:ascii="Times New Roman" w:hAnsi="Times New Roman" w:cs="Tahoma"/>
        </w:rPr>
        <w:t>Клявлинский</w:t>
      </w:r>
      <w:proofErr w:type="spellEnd"/>
      <w:r w:rsidR="00100123" w:rsidRPr="00375577">
        <w:rPr>
          <w:rFonts w:ascii="Times New Roman" w:hAnsi="Times New Roman" w:cs="Tahoma"/>
        </w:rPr>
        <w:t xml:space="preserve"> </w:t>
      </w:r>
    </w:p>
    <w:p w:rsidR="00100123" w:rsidRPr="00375577" w:rsidRDefault="00642E98" w:rsidP="00100123">
      <w:pPr>
        <w:jc w:val="center"/>
        <w:rPr>
          <w:rFonts w:ascii="Times New Roman" w:hAnsi="Times New Roman" w:cs="Tahoma"/>
        </w:rPr>
      </w:pPr>
      <w:bookmarkStart w:id="0" w:name="_GoBack"/>
      <w:bookmarkEnd w:id="0"/>
      <w:r>
        <w:rPr>
          <w:rFonts w:ascii="Times New Roman" w:hAnsi="Times New Roman" w:cs="Tahoma"/>
        </w:rPr>
        <w:t>Самарской области за 2020</w:t>
      </w:r>
      <w:r w:rsidR="00100123" w:rsidRPr="00375577">
        <w:rPr>
          <w:rFonts w:ascii="Times New Roman" w:hAnsi="Times New Roman" w:cs="Tahoma"/>
        </w:rPr>
        <w:t xml:space="preserve"> год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</w:p>
    <w:p w:rsidR="00100123" w:rsidRPr="00375577" w:rsidRDefault="004711D4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 xml:space="preserve">    </w:t>
      </w:r>
      <w:r w:rsidR="00C46066">
        <w:rPr>
          <w:rFonts w:ascii="Times New Roman" w:hAnsi="Times New Roman" w:cs="Tahoma"/>
        </w:rPr>
        <w:t xml:space="preserve">ст. </w:t>
      </w:r>
      <w:r w:rsidR="00C46066" w:rsidRPr="004B51CA">
        <w:rPr>
          <w:rFonts w:ascii="Times New Roman" w:hAnsi="Times New Roman" w:cs="Tahoma"/>
        </w:rPr>
        <w:t>Клявлино</w:t>
      </w:r>
      <w:r w:rsidR="00100123" w:rsidRPr="004B51CA">
        <w:rPr>
          <w:rFonts w:ascii="Times New Roman" w:hAnsi="Times New Roman" w:cs="Tahoma"/>
        </w:rPr>
        <w:t xml:space="preserve">                                                                       </w:t>
      </w:r>
      <w:r w:rsidR="002F0F76" w:rsidRPr="004B51CA">
        <w:rPr>
          <w:rFonts w:ascii="Times New Roman" w:hAnsi="Times New Roman" w:cs="Tahoma"/>
        </w:rPr>
        <w:t xml:space="preserve">            </w:t>
      </w:r>
      <w:r w:rsidR="00E336B1" w:rsidRPr="004B51CA">
        <w:rPr>
          <w:rFonts w:ascii="Times New Roman" w:hAnsi="Times New Roman" w:cs="Tahoma"/>
        </w:rPr>
        <w:t xml:space="preserve">  </w:t>
      </w:r>
      <w:r w:rsidR="002F0F76" w:rsidRPr="004B51CA">
        <w:rPr>
          <w:rFonts w:ascii="Times New Roman" w:hAnsi="Times New Roman" w:cs="Tahoma"/>
        </w:rPr>
        <w:t xml:space="preserve">  </w:t>
      </w:r>
      <w:r w:rsidR="00E336B1" w:rsidRPr="004B51CA">
        <w:rPr>
          <w:rFonts w:ascii="Times New Roman" w:hAnsi="Times New Roman" w:cs="Tahoma"/>
        </w:rPr>
        <w:t xml:space="preserve"> </w:t>
      </w:r>
      <w:r w:rsidR="004B51CA" w:rsidRPr="004B51CA">
        <w:rPr>
          <w:rFonts w:ascii="Times New Roman" w:hAnsi="Times New Roman" w:cs="Tahoma"/>
        </w:rPr>
        <w:t xml:space="preserve">                       </w:t>
      </w:r>
      <w:r w:rsidR="00642E98" w:rsidRPr="004B51CA">
        <w:rPr>
          <w:rFonts w:ascii="Times New Roman" w:hAnsi="Times New Roman" w:cs="Tahoma"/>
        </w:rPr>
        <w:t xml:space="preserve"> </w:t>
      </w:r>
      <w:r w:rsidR="004B51CA" w:rsidRPr="004B51CA">
        <w:rPr>
          <w:rFonts w:ascii="Times New Roman" w:hAnsi="Times New Roman" w:cs="Tahoma"/>
        </w:rPr>
        <w:t>14.02.</w:t>
      </w:r>
      <w:r w:rsidR="00DF0818" w:rsidRPr="004B51CA">
        <w:rPr>
          <w:rFonts w:ascii="Times New Roman" w:hAnsi="Times New Roman" w:cs="Tahoma"/>
        </w:rPr>
        <w:t>20</w:t>
      </w:r>
      <w:r w:rsidR="005D33F1" w:rsidRPr="004B51CA">
        <w:rPr>
          <w:rFonts w:ascii="Times New Roman" w:hAnsi="Times New Roman" w:cs="Tahoma"/>
        </w:rPr>
        <w:t>2</w:t>
      </w:r>
      <w:r w:rsidR="00642E98" w:rsidRPr="004B51CA">
        <w:rPr>
          <w:rFonts w:ascii="Times New Roman" w:hAnsi="Times New Roman" w:cs="Tahoma"/>
        </w:rPr>
        <w:t>1</w:t>
      </w:r>
      <w:r w:rsidR="0050600B" w:rsidRPr="004B51CA">
        <w:rPr>
          <w:rFonts w:ascii="Times New Roman" w:hAnsi="Times New Roman" w:cs="Tahoma"/>
        </w:rPr>
        <w:t xml:space="preserve"> </w:t>
      </w:r>
      <w:r w:rsidR="00100123" w:rsidRPr="004B51CA">
        <w:rPr>
          <w:rFonts w:ascii="Times New Roman" w:hAnsi="Times New Roman" w:cs="Tahoma"/>
        </w:rPr>
        <w:t>год</w:t>
      </w:r>
      <w:r w:rsidR="00E8488C" w:rsidRPr="0050600B">
        <w:rPr>
          <w:rFonts w:ascii="Times New Roman" w:hAnsi="Times New Roman" w:cs="Tahoma"/>
        </w:rPr>
        <w:t>.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</w:p>
    <w:p w:rsidR="00100123" w:rsidRPr="00983044" w:rsidRDefault="00100123" w:rsidP="00100123">
      <w:pPr>
        <w:jc w:val="both"/>
        <w:rPr>
          <w:rFonts w:ascii="Times New Roman" w:hAnsi="Times New Roman" w:cs="Tahoma"/>
          <w:color w:val="FF0000"/>
        </w:rPr>
      </w:pPr>
      <w:r w:rsidRPr="00375577">
        <w:rPr>
          <w:rFonts w:ascii="Times New Roman" w:hAnsi="Times New Roman" w:cs="Tahoma"/>
        </w:rPr>
        <w:tab/>
      </w:r>
      <w:proofErr w:type="gramStart"/>
      <w:r w:rsidRPr="00375577">
        <w:rPr>
          <w:rFonts w:ascii="Times New Roman" w:hAnsi="Times New Roman" w:cs="Tahoma"/>
        </w:rPr>
        <w:t xml:space="preserve">Заключение по отчету об исполнении бюджета </w:t>
      </w:r>
      <w:r w:rsidR="00B53586" w:rsidRPr="00375577">
        <w:rPr>
          <w:rFonts w:ascii="Times New Roman" w:hAnsi="Times New Roman" w:cs="Tahoma"/>
        </w:rPr>
        <w:t xml:space="preserve">сельского поселения </w:t>
      </w:r>
      <w:r w:rsidR="00715EB1" w:rsidRPr="00375577">
        <w:rPr>
          <w:rFonts w:ascii="Times New Roman" w:hAnsi="Times New Roman" w:cs="Tahoma"/>
        </w:rPr>
        <w:t xml:space="preserve">Старый </w:t>
      </w:r>
      <w:proofErr w:type="spellStart"/>
      <w:r w:rsidR="00715EB1" w:rsidRPr="00375577">
        <w:rPr>
          <w:rFonts w:ascii="Times New Roman" w:hAnsi="Times New Roman" w:cs="Tahoma"/>
        </w:rPr>
        <w:t>Маклауш</w:t>
      </w:r>
      <w:proofErr w:type="spellEnd"/>
      <w:r w:rsidR="00715EB1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375577">
        <w:rPr>
          <w:rFonts w:ascii="Times New Roman" w:hAnsi="Times New Roman" w:cs="Tahoma"/>
        </w:rPr>
        <w:t>Клявлинский</w:t>
      </w:r>
      <w:proofErr w:type="spellEnd"/>
      <w:r w:rsidRPr="00375577">
        <w:rPr>
          <w:rFonts w:ascii="Times New Roman" w:hAnsi="Times New Roman" w:cs="Tahoma"/>
        </w:rPr>
        <w:t xml:space="preserve"> Самарской </w:t>
      </w:r>
      <w:r w:rsidR="00DF0818" w:rsidRPr="00375577">
        <w:rPr>
          <w:rFonts w:ascii="Times New Roman" w:hAnsi="Times New Roman" w:cs="Tahoma"/>
        </w:rPr>
        <w:t>области за 20</w:t>
      </w:r>
      <w:r w:rsidR="00642E98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 (далее – Отчет) подготовлено в соответствии с Бюджетным кодексом Российской Федерации</w:t>
      </w:r>
      <w:r w:rsidRPr="00375577">
        <w:rPr>
          <w:rFonts w:ascii="Times New Roman" w:hAnsi="Times New Roman" w:cs="Tahoma"/>
          <w:color w:val="FF0000"/>
        </w:rPr>
        <w:t xml:space="preserve">, </w:t>
      </w:r>
      <w:r w:rsidRPr="00375577">
        <w:rPr>
          <w:rFonts w:ascii="Times New Roman" w:hAnsi="Times New Roman" w:cs="Tahoma"/>
        </w:rPr>
        <w:t>Положением «О бюджетном устройстве и бюджетном процессе в</w:t>
      </w:r>
      <w:r w:rsidR="00B53586" w:rsidRPr="00375577">
        <w:rPr>
          <w:rFonts w:ascii="Times New Roman" w:hAnsi="Times New Roman" w:cs="Tahoma"/>
        </w:rPr>
        <w:t xml:space="preserve"> сельском поселении</w:t>
      </w:r>
      <w:r w:rsidRPr="00375577">
        <w:rPr>
          <w:rFonts w:ascii="Times New Roman" w:hAnsi="Times New Roman" w:cs="Tahoma"/>
        </w:rPr>
        <w:t xml:space="preserve"> </w:t>
      </w:r>
      <w:r w:rsidR="00715EB1" w:rsidRPr="00375577">
        <w:rPr>
          <w:rFonts w:ascii="Times New Roman" w:hAnsi="Times New Roman" w:cs="Tahoma"/>
        </w:rPr>
        <w:t xml:space="preserve">Старый </w:t>
      </w:r>
      <w:proofErr w:type="spellStart"/>
      <w:r w:rsidR="00715EB1" w:rsidRPr="00375577">
        <w:rPr>
          <w:rFonts w:ascii="Times New Roman" w:hAnsi="Times New Roman" w:cs="Tahoma"/>
        </w:rPr>
        <w:t>Маклауш</w:t>
      </w:r>
      <w:proofErr w:type="spellEnd"/>
      <w:r w:rsidR="00715EB1" w:rsidRPr="00375577">
        <w:rPr>
          <w:rFonts w:ascii="Times New Roman" w:hAnsi="Times New Roman" w:cs="Tahoma"/>
        </w:rPr>
        <w:t xml:space="preserve"> муниципального</w:t>
      </w:r>
      <w:r w:rsidRPr="00375577">
        <w:rPr>
          <w:rFonts w:ascii="Times New Roman" w:hAnsi="Times New Roman" w:cs="Tahoma"/>
        </w:rPr>
        <w:t xml:space="preserve"> район</w:t>
      </w:r>
      <w:r w:rsidR="00715EB1" w:rsidRPr="00375577">
        <w:rPr>
          <w:rFonts w:ascii="Times New Roman" w:hAnsi="Times New Roman" w:cs="Tahoma"/>
        </w:rPr>
        <w:t>а</w:t>
      </w:r>
      <w:r w:rsidRPr="00375577">
        <w:rPr>
          <w:rFonts w:ascii="Times New Roman" w:hAnsi="Times New Roman" w:cs="Tahoma"/>
        </w:rPr>
        <w:t xml:space="preserve"> </w:t>
      </w:r>
      <w:proofErr w:type="spellStart"/>
      <w:r w:rsidRPr="00375577">
        <w:rPr>
          <w:rFonts w:ascii="Times New Roman" w:hAnsi="Times New Roman" w:cs="Tahoma"/>
        </w:rPr>
        <w:t>Клявлинский</w:t>
      </w:r>
      <w:proofErr w:type="spellEnd"/>
      <w:r w:rsidRPr="00375577">
        <w:rPr>
          <w:rFonts w:ascii="Times New Roman" w:hAnsi="Times New Roman" w:cs="Tahoma"/>
        </w:rPr>
        <w:t xml:space="preserve">», утвержденным Решением Собрания представителей </w:t>
      </w:r>
      <w:r w:rsidR="002C40F1" w:rsidRPr="00375577">
        <w:rPr>
          <w:rFonts w:ascii="Times New Roman" w:hAnsi="Times New Roman" w:cs="Tahoma"/>
        </w:rPr>
        <w:t xml:space="preserve">сельского поселения </w:t>
      </w:r>
      <w:r w:rsidR="00715EB1" w:rsidRPr="00375577">
        <w:rPr>
          <w:rFonts w:ascii="Times New Roman" w:hAnsi="Times New Roman" w:cs="Tahoma"/>
        </w:rPr>
        <w:t xml:space="preserve">Старый </w:t>
      </w:r>
      <w:proofErr w:type="spellStart"/>
      <w:r w:rsidR="00715EB1" w:rsidRPr="00375577">
        <w:rPr>
          <w:rFonts w:ascii="Times New Roman" w:hAnsi="Times New Roman" w:cs="Tahoma"/>
        </w:rPr>
        <w:t>Маклауш</w:t>
      </w:r>
      <w:proofErr w:type="spellEnd"/>
      <w:r w:rsidR="00715EB1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375577">
        <w:rPr>
          <w:rFonts w:ascii="Times New Roman" w:hAnsi="Times New Roman" w:cs="Tahoma"/>
        </w:rPr>
        <w:t>Кл</w:t>
      </w:r>
      <w:r w:rsidR="00DF0818" w:rsidRPr="00375577">
        <w:rPr>
          <w:rFonts w:ascii="Times New Roman" w:hAnsi="Times New Roman" w:cs="Tahoma"/>
        </w:rPr>
        <w:t>явлинский</w:t>
      </w:r>
      <w:proofErr w:type="spellEnd"/>
      <w:r w:rsidR="00DF0818" w:rsidRPr="00375577">
        <w:rPr>
          <w:rFonts w:ascii="Times New Roman" w:hAnsi="Times New Roman" w:cs="Tahoma"/>
        </w:rPr>
        <w:t xml:space="preserve"> Самарской области</w:t>
      </w:r>
      <w:r w:rsidR="00DF0818" w:rsidRPr="00375577">
        <w:rPr>
          <w:rFonts w:ascii="Times New Roman" w:hAnsi="Times New Roman" w:cs="Tahoma"/>
          <w:color w:val="FF0000"/>
        </w:rPr>
        <w:t xml:space="preserve"> </w:t>
      </w:r>
      <w:r w:rsidR="00983044" w:rsidRPr="00983044">
        <w:rPr>
          <w:rFonts w:ascii="Times New Roman" w:hAnsi="Times New Roman"/>
          <w:color w:val="000000"/>
        </w:rPr>
        <w:t xml:space="preserve"> от </w:t>
      </w:r>
      <w:r w:rsidR="00EF034F">
        <w:rPr>
          <w:rFonts w:ascii="Times New Roman" w:hAnsi="Times New Roman"/>
          <w:color w:val="000000"/>
        </w:rPr>
        <w:t>02</w:t>
      </w:r>
      <w:r w:rsidR="00983044" w:rsidRPr="00983044">
        <w:rPr>
          <w:rFonts w:ascii="Times New Roman" w:hAnsi="Times New Roman"/>
          <w:color w:val="000000"/>
        </w:rPr>
        <w:t>.</w:t>
      </w:r>
      <w:r w:rsidR="00EF034F">
        <w:rPr>
          <w:rFonts w:ascii="Times New Roman" w:hAnsi="Times New Roman"/>
          <w:color w:val="000000"/>
        </w:rPr>
        <w:t>10</w:t>
      </w:r>
      <w:r w:rsidR="00983044" w:rsidRPr="00983044">
        <w:rPr>
          <w:rFonts w:ascii="Times New Roman" w:hAnsi="Times New Roman"/>
          <w:color w:val="000000"/>
        </w:rPr>
        <w:t>.201</w:t>
      </w:r>
      <w:r w:rsidR="00EF034F">
        <w:rPr>
          <w:rFonts w:ascii="Times New Roman" w:hAnsi="Times New Roman"/>
          <w:color w:val="000000"/>
        </w:rPr>
        <w:t>7</w:t>
      </w:r>
      <w:r w:rsidR="00983044" w:rsidRPr="00983044">
        <w:rPr>
          <w:rFonts w:ascii="Times New Roman" w:hAnsi="Times New Roman"/>
          <w:color w:val="000000"/>
        </w:rPr>
        <w:t xml:space="preserve"> г. № </w:t>
      </w:r>
      <w:r w:rsidR="00EF034F">
        <w:rPr>
          <w:rFonts w:ascii="Times New Roman" w:hAnsi="Times New Roman"/>
          <w:color w:val="000000"/>
        </w:rPr>
        <w:t>74</w:t>
      </w:r>
      <w:proofErr w:type="gramEnd"/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  <w:t xml:space="preserve">Первоначальные показатели бюджета </w:t>
      </w:r>
      <w:r w:rsidR="00085EA9" w:rsidRPr="00375577">
        <w:rPr>
          <w:rFonts w:ascii="Times New Roman" w:hAnsi="Times New Roman" w:cs="Tahoma"/>
        </w:rPr>
        <w:t>поселения</w:t>
      </w:r>
      <w:r w:rsidRPr="00375577">
        <w:rPr>
          <w:rFonts w:ascii="Times New Roman" w:hAnsi="Times New Roman" w:cs="Tahoma"/>
        </w:rPr>
        <w:t xml:space="preserve"> были утверждены по доходам –</w:t>
      </w:r>
      <w:r w:rsidR="00E336B1">
        <w:rPr>
          <w:rFonts w:ascii="Times New Roman" w:hAnsi="Times New Roman" w:cs="Tahoma"/>
        </w:rPr>
        <w:t xml:space="preserve"> </w:t>
      </w:r>
      <w:r w:rsidR="00642E98">
        <w:rPr>
          <w:rFonts w:ascii="Times New Roman" w:hAnsi="Times New Roman" w:cs="Tahoma"/>
        </w:rPr>
        <w:t>8739,418</w:t>
      </w:r>
      <w:r w:rsidRPr="00375577">
        <w:rPr>
          <w:rFonts w:ascii="Times New Roman" w:hAnsi="Times New Roman" w:cs="Tahoma"/>
        </w:rPr>
        <w:t xml:space="preserve"> </w:t>
      </w:r>
      <w:r w:rsidR="00C054AD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>тыс. руб.; по расходам –</w:t>
      </w:r>
      <w:r w:rsidR="00461A70" w:rsidRPr="00375577">
        <w:rPr>
          <w:rFonts w:ascii="Times New Roman" w:hAnsi="Times New Roman" w:cs="Tahoma"/>
        </w:rPr>
        <w:t xml:space="preserve"> </w:t>
      </w:r>
      <w:r w:rsidR="00642E98">
        <w:rPr>
          <w:rFonts w:ascii="Times New Roman" w:hAnsi="Times New Roman" w:cs="Tahoma"/>
        </w:rPr>
        <w:t>8739,418</w:t>
      </w:r>
      <w:r w:rsidR="00307B06" w:rsidRPr="00375577">
        <w:rPr>
          <w:rFonts w:ascii="Times New Roman" w:hAnsi="Times New Roman" w:cs="Tahoma"/>
        </w:rPr>
        <w:t xml:space="preserve">  </w:t>
      </w:r>
      <w:r w:rsidRPr="00375577">
        <w:rPr>
          <w:rFonts w:ascii="Times New Roman" w:hAnsi="Times New Roman" w:cs="Tahoma"/>
        </w:rPr>
        <w:t xml:space="preserve">тыс. руб.; размер дефицита  бюджета составлял– </w:t>
      </w:r>
      <w:r w:rsidR="0008054A" w:rsidRPr="00307B06">
        <w:rPr>
          <w:rFonts w:ascii="Times New Roman" w:hAnsi="Times New Roman" w:cs="Tahoma"/>
        </w:rPr>
        <w:t>0</w:t>
      </w:r>
      <w:r w:rsidRPr="005D33F1">
        <w:rPr>
          <w:rFonts w:ascii="Times New Roman" w:hAnsi="Times New Roman" w:cs="Tahoma"/>
          <w:color w:val="FF0000"/>
        </w:rPr>
        <w:t xml:space="preserve"> </w:t>
      </w:r>
      <w:r w:rsidRPr="00375577">
        <w:rPr>
          <w:rFonts w:ascii="Times New Roman" w:hAnsi="Times New Roman" w:cs="Tahoma"/>
        </w:rPr>
        <w:t xml:space="preserve">тыс. руб. </w:t>
      </w:r>
    </w:p>
    <w:p w:rsidR="00100123" w:rsidRPr="00375577" w:rsidRDefault="00100123" w:rsidP="002C707E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</w:r>
      <w:r w:rsidR="00C736AF" w:rsidRPr="00375577">
        <w:rPr>
          <w:rFonts w:ascii="Times New Roman" w:hAnsi="Times New Roman" w:cs="Tahoma"/>
        </w:rPr>
        <w:t xml:space="preserve"> </w:t>
      </w:r>
    </w:p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  <w:r w:rsidRPr="00375577">
        <w:rPr>
          <w:rFonts w:ascii="Times New Roman" w:hAnsi="Times New Roman" w:cs="Tahoma"/>
          <w:b/>
          <w:bCs/>
          <w:u w:val="single"/>
        </w:rPr>
        <w:t>Доходы</w:t>
      </w:r>
    </w:p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375577" w:rsidRDefault="00100123" w:rsidP="00A538DB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  <w:t>Согласно представленному отче</w:t>
      </w:r>
      <w:r w:rsidR="00C054AD" w:rsidRPr="00375577">
        <w:rPr>
          <w:rFonts w:ascii="Times New Roman" w:hAnsi="Times New Roman" w:cs="Tahoma"/>
        </w:rPr>
        <w:t>ту об исполнении бюджета за 20</w:t>
      </w:r>
      <w:r w:rsidR="00642E98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  доходы бюджета </w:t>
      </w:r>
      <w:r w:rsidR="00A538DB" w:rsidRPr="00375577">
        <w:rPr>
          <w:rFonts w:ascii="Times New Roman" w:hAnsi="Times New Roman" w:cs="Tahoma"/>
        </w:rPr>
        <w:t>сельского поселения</w:t>
      </w:r>
      <w:r w:rsidR="00715EB1" w:rsidRPr="00375577">
        <w:rPr>
          <w:rFonts w:ascii="Times New Roman" w:hAnsi="Times New Roman" w:cs="Tahoma"/>
        </w:rPr>
        <w:t xml:space="preserve"> Старый </w:t>
      </w:r>
      <w:proofErr w:type="spellStart"/>
      <w:r w:rsidR="00715EB1" w:rsidRPr="00375577">
        <w:rPr>
          <w:rFonts w:ascii="Times New Roman" w:hAnsi="Times New Roman" w:cs="Tahoma"/>
        </w:rPr>
        <w:t>Маклауш</w:t>
      </w:r>
      <w:proofErr w:type="spellEnd"/>
      <w:r w:rsidR="00A538DB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 xml:space="preserve">муниципального района </w:t>
      </w:r>
      <w:proofErr w:type="spellStart"/>
      <w:r w:rsidRPr="00375577">
        <w:rPr>
          <w:rFonts w:ascii="Times New Roman" w:hAnsi="Times New Roman" w:cs="Tahoma"/>
        </w:rPr>
        <w:t>Клявлинский</w:t>
      </w:r>
      <w:proofErr w:type="spellEnd"/>
      <w:r w:rsidRPr="00375577">
        <w:rPr>
          <w:rFonts w:ascii="Times New Roman" w:hAnsi="Times New Roman" w:cs="Tahoma"/>
        </w:rPr>
        <w:t xml:space="preserve"> Самарской области за 20</w:t>
      </w:r>
      <w:r w:rsidR="00642E98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 составили  </w:t>
      </w:r>
      <w:r w:rsidR="00642E98">
        <w:rPr>
          <w:rFonts w:ascii="Times New Roman" w:hAnsi="Times New Roman" w:cs="Tahoma"/>
        </w:rPr>
        <w:t>9219</w:t>
      </w:r>
      <w:r w:rsidR="00307B06" w:rsidRPr="00307B06">
        <w:rPr>
          <w:rFonts w:ascii="Times New Roman" w:hAnsi="Times New Roman" w:cs="Tahoma"/>
        </w:rPr>
        <w:t>,</w:t>
      </w:r>
      <w:r w:rsidR="00642E98">
        <w:rPr>
          <w:rFonts w:ascii="Times New Roman" w:hAnsi="Times New Roman" w:cs="Tahoma"/>
        </w:rPr>
        <w:t>472</w:t>
      </w:r>
      <w:r w:rsidR="00E422BB" w:rsidRPr="00307B06">
        <w:rPr>
          <w:rFonts w:ascii="Times New Roman" w:hAnsi="Times New Roman" w:cs="Tahoma"/>
        </w:rPr>
        <w:t xml:space="preserve"> </w:t>
      </w:r>
      <w:r w:rsidR="00BE5806" w:rsidRPr="00375577">
        <w:rPr>
          <w:rFonts w:ascii="Times New Roman" w:hAnsi="Times New Roman" w:cs="Tahoma"/>
        </w:rPr>
        <w:t xml:space="preserve">тыс. руб., что составляет </w:t>
      </w:r>
      <w:r w:rsidR="00642E98">
        <w:rPr>
          <w:rFonts w:ascii="Times New Roman" w:hAnsi="Times New Roman" w:cs="Tahoma"/>
        </w:rPr>
        <w:t>90,35</w:t>
      </w:r>
      <w:r w:rsidR="006B05CE" w:rsidRPr="00307B06">
        <w:rPr>
          <w:rFonts w:ascii="Times New Roman" w:hAnsi="Times New Roman" w:cs="Tahoma"/>
        </w:rPr>
        <w:t>%</w:t>
      </w:r>
      <w:r w:rsidR="006B05CE" w:rsidRPr="00375577">
        <w:rPr>
          <w:rFonts w:ascii="Times New Roman" w:hAnsi="Times New Roman" w:cs="Tahoma"/>
        </w:rPr>
        <w:t xml:space="preserve"> к уточненному плану или</w:t>
      </w:r>
      <w:r w:rsidR="00C054AD" w:rsidRPr="00375577">
        <w:rPr>
          <w:rFonts w:ascii="Times New Roman" w:hAnsi="Times New Roman" w:cs="Tahoma"/>
        </w:rPr>
        <w:t xml:space="preserve"> </w:t>
      </w:r>
      <w:r w:rsidR="00642E98">
        <w:rPr>
          <w:rFonts w:ascii="Times New Roman" w:hAnsi="Times New Roman" w:cs="Tahoma"/>
        </w:rPr>
        <w:t>105,49</w:t>
      </w:r>
      <w:r w:rsidR="006B05CE" w:rsidRPr="00307B06">
        <w:rPr>
          <w:rFonts w:ascii="Times New Roman" w:hAnsi="Times New Roman" w:cs="Tahoma"/>
        </w:rPr>
        <w:t>%</w:t>
      </w:r>
      <w:r w:rsidRPr="00375577">
        <w:rPr>
          <w:rFonts w:ascii="Times New Roman" w:hAnsi="Times New Roman" w:cs="Tahoma"/>
        </w:rPr>
        <w:t xml:space="preserve"> к первоначально установленному, сумма неиспользованных плановых назначений составила </w:t>
      </w:r>
      <w:r w:rsidR="00751FCD" w:rsidRPr="00375577">
        <w:rPr>
          <w:rFonts w:ascii="Times New Roman" w:hAnsi="Times New Roman" w:cs="Tahoma"/>
        </w:rPr>
        <w:t xml:space="preserve"> </w:t>
      </w:r>
      <w:r w:rsidR="00642E98">
        <w:rPr>
          <w:rFonts w:ascii="Times New Roman" w:hAnsi="Times New Roman" w:cs="Tahoma"/>
        </w:rPr>
        <w:t>985</w:t>
      </w:r>
      <w:r w:rsidR="00307B06" w:rsidRPr="00307B06">
        <w:rPr>
          <w:rFonts w:ascii="Times New Roman" w:hAnsi="Times New Roman" w:cs="Tahoma"/>
        </w:rPr>
        <w:t>,</w:t>
      </w:r>
      <w:r w:rsidR="00642E98">
        <w:rPr>
          <w:rFonts w:ascii="Times New Roman" w:hAnsi="Times New Roman" w:cs="Tahoma"/>
        </w:rPr>
        <w:t>169</w:t>
      </w:r>
      <w:r w:rsidR="006B05CE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 xml:space="preserve">тыс. руб. 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</w:r>
    </w:p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  <w:r w:rsidRPr="00375577">
        <w:rPr>
          <w:rFonts w:ascii="Times New Roman" w:hAnsi="Times New Roman" w:cs="Tahoma"/>
          <w:b/>
          <w:bCs/>
          <w:u w:val="single"/>
        </w:rPr>
        <w:t>Расходы</w:t>
      </w:r>
    </w:p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  <w:t>В представленном проекте Решения «Об исполнении бюджета</w:t>
      </w:r>
      <w:r w:rsidR="00132749" w:rsidRPr="00132749">
        <w:rPr>
          <w:rFonts w:ascii="Times New Roman" w:hAnsi="Times New Roman" w:cs="Tahoma"/>
        </w:rPr>
        <w:t xml:space="preserve"> </w:t>
      </w:r>
      <w:r w:rsidR="00132749" w:rsidRPr="00375577">
        <w:rPr>
          <w:rFonts w:ascii="Times New Roman" w:hAnsi="Times New Roman" w:cs="Tahoma"/>
        </w:rPr>
        <w:t xml:space="preserve">сельского поселения Старый </w:t>
      </w:r>
      <w:proofErr w:type="spellStart"/>
      <w:r w:rsidR="00132749" w:rsidRPr="00375577">
        <w:rPr>
          <w:rFonts w:ascii="Times New Roman" w:hAnsi="Times New Roman" w:cs="Tahoma"/>
        </w:rPr>
        <w:t>Маклауш</w:t>
      </w:r>
      <w:proofErr w:type="spellEnd"/>
      <w:r w:rsidR="00132749" w:rsidRPr="00375577">
        <w:rPr>
          <w:rFonts w:ascii="Times New Roman" w:hAnsi="Times New Roman" w:cs="Tahoma"/>
        </w:rPr>
        <w:t xml:space="preserve"> муниципального района </w:t>
      </w:r>
      <w:proofErr w:type="spellStart"/>
      <w:r w:rsidR="00132749" w:rsidRPr="00375577">
        <w:rPr>
          <w:rFonts w:ascii="Times New Roman" w:hAnsi="Times New Roman" w:cs="Tahoma"/>
        </w:rPr>
        <w:t>Клявлинский</w:t>
      </w:r>
      <w:proofErr w:type="spellEnd"/>
      <w:r w:rsidR="00132749" w:rsidRPr="00375577">
        <w:rPr>
          <w:rFonts w:ascii="Times New Roman" w:hAnsi="Times New Roman" w:cs="Tahoma"/>
        </w:rPr>
        <w:t xml:space="preserve"> Самарской области</w:t>
      </w:r>
      <w:r w:rsidR="00D11604" w:rsidRPr="00375577">
        <w:rPr>
          <w:rFonts w:ascii="Times New Roman" w:hAnsi="Times New Roman" w:cs="Tahoma"/>
        </w:rPr>
        <w:t xml:space="preserve"> за 20</w:t>
      </w:r>
      <w:r w:rsidR="00150F90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год» сумма исполнения расходной части бюджета</w:t>
      </w:r>
      <w:r w:rsidR="00132749">
        <w:rPr>
          <w:rFonts w:ascii="Times New Roman" w:hAnsi="Times New Roman" w:cs="Tahoma"/>
        </w:rPr>
        <w:t xml:space="preserve"> сельского</w:t>
      </w:r>
      <w:r w:rsidRPr="00375577">
        <w:rPr>
          <w:rFonts w:ascii="Times New Roman" w:hAnsi="Times New Roman" w:cs="Tahoma"/>
        </w:rPr>
        <w:t xml:space="preserve"> </w:t>
      </w:r>
      <w:r w:rsidR="00132749">
        <w:rPr>
          <w:rFonts w:ascii="Times New Roman" w:hAnsi="Times New Roman" w:cs="Tahoma"/>
        </w:rPr>
        <w:t>поселения</w:t>
      </w:r>
      <w:r w:rsidRPr="00375577">
        <w:rPr>
          <w:rFonts w:ascii="Times New Roman" w:hAnsi="Times New Roman" w:cs="Tahoma"/>
        </w:rPr>
        <w:t xml:space="preserve"> соответствует итоговой сумме расходов по бухгалтерскому отчету, представленному в Министерство управления финансов Самарской области.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  <w:t>Наличие в расходной части отчета показателей кассового исполнения без бюджетных назначений и превышения показателей кассового исполнения бюджета над бюджетными назначениями не имеется.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ab/>
        <w:t>Согласно представленному годовому отчет</w:t>
      </w:r>
      <w:r w:rsidR="00D11604" w:rsidRPr="00375577">
        <w:rPr>
          <w:rFonts w:ascii="Times New Roman" w:hAnsi="Times New Roman" w:cs="Tahoma"/>
        </w:rPr>
        <w:t>у расходы бюджета района за 20</w:t>
      </w:r>
      <w:r w:rsidR="00150F90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  исполнены на сумму</w:t>
      </w:r>
      <w:r w:rsidR="00D11604" w:rsidRPr="00375577">
        <w:rPr>
          <w:rFonts w:ascii="Times New Roman" w:hAnsi="Times New Roman" w:cs="Tahoma"/>
        </w:rPr>
        <w:t xml:space="preserve">   </w:t>
      </w:r>
      <w:r w:rsidR="00150F90">
        <w:rPr>
          <w:rFonts w:ascii="Times New Roman" w:hAnsi="Times New Roman" w:cs="Tahoma"/>
        </w:rPr>
        <w:t>9597</w:t>
      </w:r>
      <w:r w:rsidR="00307B06" w:rsidRPr="00307B06">
        <w:rPr>
          <w:rFonts w:ascii="Times New Roman" w:hAnsi="Times New Roman" w:cs="Tahoma"/>
        </w:rPr>
        <w:t>,9</w:t>
      </w:r>
      <w:r w:rsidR="00150F90">
        <w:rPr>
          <w:rFonts w:ascii="Times New Roman" w:hAnsi="Times New Roman" w:cs="Tahoma"/>
        </w:rPr>
        <w:t>83</w:t>
      </w:r>
      <w:r w:rsidR="00B55DD0" w:rsidRPr="00375577">
        <w:rPr>
          <w:rFonts w:ascii="Times New Roman" w:hAnsi="Times New Roman" w:cs="Tahoma"/>
        </w:rPr>
        <w:t xml:space="preserve"> тыс. руб., или на</w:t>
      </w:r>
      <w:r w:rsidR="00D11604" w:rsidRPr="00375577">
        <w:rPr>
          <w:rFonts w:ascii="Times New Roman" w:hAnsi="Times New Roman" w:cs="Tahoma"/>
        </w:rPr>
        <w:t xml:space="preserve"> </w:t>
      </w:r>
      <w:r w:rsidR="00150F90">
        <w:rPr>
          <w:rFonts w:ascii="Times New Roman" w:hAnsi="Times New Roman" w:cs="Tahoma"/>
        </w:rPr>
        <w:t>87,20</w:t>
      </w:r>
      <w:r w:rsidR="00BC140D" w:rsidRPr="00307B06">
        <w:rPr>
          <w:rFonts w:ascii="Times New Roman" w:hAnsi="Times New Roman" w:cs="Tahoma"/>
        </w:rPr>
        <w:t xml:space="preserve"> </w:t>
      </w:r>
      <w:r w:rsidR="00D11604" w:rsidRPr="00307B06">
        <w:rPr>
          <w:rFonts w:ascii="Times New Roman" w:hAnsi="Times New Roman" w:cs="Tahoma"/>
        </w:rPr>
        <w:t xml:space="preserve"> </w:t>
      </w:r>
      <w:r w:rsidRPr="00307B06">
        <w:rPr>
          <w:rFonts w:ascii="Times New Roman" w:hAnsi="Times New Roman" w:cs="Tahoma"/>
        </w:rPr>
        <w:t>%</w:t>
      </w:r>
      <w:r w:rsidRPr="00375577">
        <w:rPr>
          <w:rFonts w:ascii="Times New Roman" w:hAnsi="Times New Roman" w:cs="Tahoma"/>
        </w:rPr>
        <w:t xml:space="preserve"> </w:t>
      </w:r>
      <w:r w:rsidR="007B29C0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 xml:space="preserve">при годовом плане </w:t>
      </w:r>
      <w:r w:rsidR="00132749">
        <w:rPr>
          <w:rFonts w:ascii="Times New Roman" w:hAnsi="Times New Roman" w:cs="Tahoma"/>
        </w:rPr>
        <w:t xml:space="preserve"> </w:t>
      </w:r>
      <w:r w:rsidR="00150F90">
        <w:rPr>
          <w:rFonts w:ascii="Times New Roman" w:hAnsi="Times New Roman" w:cs="Tahoma"/>
        </w:rPr>
        <w:t>11007</w:t>
      </w:r>
      <w:r w:rsidR="00132749">
        <w:rPr>
          <w:rFonts w:ascii="Times New Roman" w:hAnsi="Times New Roman" w:cs="Tahoma"/>
        </w:rPr>
        <w:t>,</w:t>
      </w:r>
      <w:r w:rsidR="00150F90">
        <w:rPr>
          <w:rFonts w:ascii="Times New Roman" w:hAnsi="Times New Roman" w:cs="Tahoma"/>
        </w:rPr>
        <w:t>25</w:t>
      </w:r>
      <w:r w:rsidR="00132749">
        <w:rPr>
          <w:rFonts w:ascii="Times New Roman" w:hAnsi="Times New Roman" w:cs="Tahoma"/>
        </w:rPr>
        <w:t>2</w:t>
      </w:r>
      <w:r w:rsidR="00B55DD0" w:rsidRPr="00375577">
        <w:rPr>
          <w:rFonts w:ascii="Times New Roman" w:hAnsi="Times New Roman" w:cs="Tahoma"/>
        </w:rPr>
        <w:t xml:space="preserve"> </w:t>
      </w:r>
      <w:r w:rsidRPr="00375577">
        <w:rPr>
          <w:rFonts w:ascii="Times New Roman" w:hAnsi="Times New Roman" w:cs="Tahoma"/>
        </w:rPr>
        <w:t>тыс. руб.</w:t>
      </w:r>
    </w:p>
    <w:p w:rsidR="00100123" w:rsidRPr="002F0F76" w:rsidRDefault="00100123" w:rsidP="002F0F76">
      <w:pPr>
        <w:pStyle w:val="21"/>
        <w:ind w:left="-15" w:firstLine="15"/>
        <w:rPr>
          <w:rFonts w:ascii="Times New Roman" w:hAnsi="Times New Roman" w:cs="Tahoma"/>
          <w:sz w:val="24"/>
        </w:rPr>
      </w:pPr>
      <w:r w:rsidRPr="00375577">
        <w:rPr>
          <w:rFonts w:ascii="Times New Roman" w:hAnsi="Times New Roman" w:cs="Tahoma"/>
          <w:sz w:val="24"/>
        </w:rPr>
        <w:tab/>
      </w:r>
      <w:r w:rsidR="002F0F76">
        <w:rPr>
          <w:rFonts w:ascii="Times New Roman" w:hAnsi="Times New Roman" w:cs="Tahoma"/>
          <w:sz w:val="24"/>
        </w:rPr>
        <w:t xml:space="preserve">                                        </w:t>
      </w:r>
      <w:r w:rsidRPr="00375577">
        <w:rPr>
          <w:rFonts w:ascii="Times New Roman" w:hAnsi="Times New Roman" w:cs="Tahoma"/>
        </w:rPr>
        <w:tab/>
      </w:r>
      <w:r w:rsidRPr="00375577">
        <w:rPr>
          <w:rFonts w:ascii="Times New Roman" w:hAnsi="Times New Roman" w:cs="Tahoma"/>
          <w:b/>
          <w:bCs/>
          <w:u w:val="single"/>
        </w:rPr>
        <w:t>Предложения и выводы</w:t>
      </w:r>
    </w:p>
    <w:p w:rsidR="00100123" w:rsidRPr="00375577" w:rsidRDefault="00100123" w:rsidP="00100123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100123" w:rsidRPr="00375577" w:rsidRDefault="00D11604" w:rsidP="00100123">
      <w:pPr>
        <w:jc w:val="both"/>
        <w:rPr>
          <w:rFonts w:ascii="Times New Roman" w:hAnsi="Times New Roman" w:cs="Tahoma"/>
        </w:rPr>
      </w:pPr>
      <w:r w:rsidRPr="00375577">
        <w:rPr>
          <w:rFonts w:ascii="Times New Roman" w:hAnsi="Times New Roman" w:cs="Tahoma"/>
        </w:rPr>
        <w:t xml:space="preserve">  </w:t>
      </w:r>
      <w:r w:rsidR="00B31C32" w:rsidRPr="00375577">
        <w:rPr>
          <w:rFonts w:ascii="Times New Roman" w:hAnsi="Times New Roman" w:cs="Tahoma"/>
        </w:rPr>
        <w:t xml:space="preserve">    </w:t>
      </w:r>
      <w:r w:rsidRPr="00375577">
        <w:rPr>
          <w:rFonts w:ascii="Times New Roman" w:hAnsi="Times New Roman" w:cs="Tahoma"/>
        </w:rPr>
        <w:t xml:space="preserve">Представленный отчёт соответствует требованиям бюджетного  законодательства. </w:t>
      </w:r>
      <w:r w:rsidR="006E3E8B" w:rsidRPr="00375577">
        <w:rPr>
          <w:rFonts w:ascii="Times New Roman" w:hAnsi="Times New Roman" w:cs="Tahoma"/>
        </w:rPr>
        <w:t>Контрольно-ревизионная комиссия</w:t>
      </w:r>
      <w:r w:rsidRPr="00375577">
        <w:rPr>
          <w:rFonts w:ascii="Times New Roman" w:hAnsi="Times New Roman" w:cs="Tahoma"/>
        </w:rPr>
        <w:t xml:space="preserve"> Собрания представителей  полагает возможным принятия решения об исполнении отчёта за 20</w:t>
      </w:r>
      <w:r w:rsidR="00150F90">
        <w:rPr>
          <w:rFonts w:ascii="Times New Roman" w:hAnsi="Times New Roman" w:cs="Tahoma"/>
        </w:rPr>
        <w:t>20</w:t>
      </w:r>
      <w:r w:rsidRPr="00375577">
        <w:rPr>
          <w:rFonts w:ascii="Times New Roman" w:hAnsi="Times New Roman" w:cs="Tahoma"/>
        </w:rPr>
        <w:t xml:space="preserve"> год возможным.</w:t>
      </w:r>
    </w:p>
    <w:p w:rsidR="00100123" w:rsidRPr="00375577" w:rsidRDefault="00100123" w:rsidP="00100123">
      <w:pPr>
        <w:jc w:val="both"/>
        <w:rPr>
          <w:rFonts w:ascii="Times New Roman" w:hAnsi="Times New Roman" w:cs="Tahoma"/>
        </w:rPr>
      </w:pPr>
    </w:p>
    <w:p w:rsidR="00D11604" w:rsidRPr="00375577" w:rsidRDefault="00D11604" w:rsidP="00100123">
      <w:pPr>
        <w:jc w:val="both"/>
        <w:rPr>
          <w:rFonts w:ascii="Times New Roman" w:hAnsi="Times New Roman" w:cs="Tahoma"/>
        </w:rPr>
      </w:pPr>
    </w:p>
    <w:p w:rsidR="003D2998" w:rsidRPr="003D2998" w:rsidRDefault="003D2998" w:rsidP="003D2998">
      <w:pPr>
        <w:widowControl/>
        <w:suppressAutoHyphens w:val="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 xml:space="preserve">Председатель  </w:t>
      </w:r>
      <w:proofErr w:type="gramStart"/>
      <w:r w:rsidRPr="003D2998">
        <w:rPr>
          <w:rFonts w:ascii="Times New Roman" w:eastAsia="Times New Roman" w:hAnsi="Times New Roman"/>
        </w:rPr>
        <w:t>Контрольно-счетной</w:t>
      </w:r>
      <w:proofErr w:type="gramEnd"/>
      <w:r w:rsidRPr="003D2998">
        <w:rPr>
          <w:rFonts w:ascii="Times New Roman" w:eastAsia="Times New Roman" w:hAnsi="Times New Roman"/>
        </w:rPr>
        <w:t xml:space="preserve">                                                 Акимова С.Г.</w:t>
      </w:r>
    </w:p>
    <w:p w:rsidR="003D2998" w:rsidRPr="003D2998" w:rsidRDefault="003D2998" w:rsidP="003D2998">
      <w:pPr>
        <w:widowControl/>
        <w:suppressAutoHyphens w:val="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 xml:space="preserve">комиссии </w:t>
      </w:r>
      <w:proofErr w:type="gramStart"/>
      <w:r w:rsidRPr="003D2998">
        <w:rPr>
          <w:rFonts w:ascii="Times New Roman" w:eastAsia="Times New Roman" w:hAnsi="Times New Roman"/>
        </w:rPr>
        <w:t>муниципального</w:t>
      </w:r>
      <w:proofErr w:type="gramEnd"/>
      <w:r w:rsidRPr="003D2998">
        <w:rPr>
          <w:rFonts w:ascii="Times New Roman" w:eastAsia="Times New Roman" w:hAnsi="Times New Roman"/>
        </w:rPr>
        <w:t xml:space="preserve"> </w:t>
      </w:r>
    </w:p>
    <w:p w:rsidR="003D2998" w:rsidRPr="003D2998" w:rsidRDefault="003D2998" w:rsidP="003D2998">
      <w:pPr>
        <w:widowControl/>
        <w:suppressAutoHyphens w:val="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 xml:space="preserve">района </w:t>
      </w:r>
      <w:proofErr w:type="spellStart"/>
      <w:r w:rsidRPr="003D2998">
        <w:rPr>
          <w:rFonts w:ascii="Times New Roman" w:eastAsia="Times New Roman" w:hAnsi="Times New Roman"/>
        </w:rPr>
        <w:t>Клявлинский</w:t>
      </w:r>
      <w:proofErr w:type="spellEnd"/>
      <w:r w:rsidRPr="003D2998">
        <w:rPr>
          <w:rFonts w:ascii="Times New Roman" w:eastAsia="Times New Roman" w:hAnsi="Times New Roman"/>
        </w:rPr>
        <w:t>:</w:t>
      </w:r>
    </w:p>
    <w:p w:rsidR="003D2998" w:rsidRPr="003D2998" w:rsidRDefault="003D2998" w:rsidP="003D2998">
      <w:pPr>
        <w:widowControl/>
        <w:suppressAutoHyphens w:val="0"/>
        <w:jc w:val="both"/>
        <w:rPr>
          <w:rFonts w:ascii="Times New Roman" w:eastAsia="Times New Roman" w:hAnsi="Times New Roman"/>
        </w:rPr>
      </w:pPr>
    </w:p>
    <w:p w:rsidR="003D2998" w:rsidRPr="003D2998" w:rsidRDefault="003D2998" w:rsidP="003D2998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>Члены комиссии:</w:t>
      </w:r>
    </w:p>
    <w:p w:rsidR="003D2998" w:rsidRPr="003D2998" w:rsidRDefault="003D2998" w:rsidP="003D2998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>Кожевникова Н.И.</w:t>
      </w:r>
    </w:p>
    <w:p w:rsidR="003D2998" w:rsidRPr="003D2998" w:rsidRDefault="003D2998" w:rsidP="003D2998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/>
        </w:rPr>
      </w:pPr>
      <w:r w:rsidRPr="003D2998">
        <w:rPr>
          <w:rFonts w:ascii="Times New Roman" w:eastAsia="Times New Roman" w:hAnsi="Times New Roman"/>
        </w:rPr>
        <w:t>Кондрашкин А.А.</w:t>
      </w:r>
    </w:p>
    <w:p w:rsidR="00DD087E" w:rsidRPr="00375577" w:rsidRDefault="003D2998" w:rsidP="003D2998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/>
        </w:rPr>
      </w:pPr>
      <w:proofErr w:type="spellStart"/>
      <w:r w:rsidRPr="003D2998">
        <w:rPr>
          <w:rFonts w:ascii="Times New Roman" w:eastAsia="Times New Roman" w:hAnsi="Times New Roman"/>
        </w:rPr>
        <w:t>Торохтиенко</w:t>
      </w:r>
      <w:proofErr w:type="spellEnd"/>
      <w:r w:rsidRPr="003D2998">
        <w:rPr>
          <w:rFonts w:ascii="Times New Roman" w:eastAsia="Times New Roman" w:hAnsi="Times New Roman"/>
        </w:rPr>
        <w:t xml:space="preserve"> С.Л.</w:t>
      </w:r>
    </w:p>
    <w:sectPr w:rsidR="00DD087E" w:rsidRPr="00375577" w:rsidSect="003D2998">
      <w:pgSz w:w="11907" w:h="16840" w:code="9"/>
      <w:pgMar w:top="426" w:right="851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E"/>
    <w:rsid w:val="00005B5E"/>
    <w:rsid w:val="00010409"/>
    <w:rsid w:val="00011371"/>
    <w:rsid w:val="00011AF4"/>
    <w:rsid w:val="00014C1E"/>
    <w:rsid w:val="00020614"/>
    <w:rsid w:val="000206CB"/>
    <w:rsid w:val="00021D8D"/>
    <w:rsid w:val="00030A80"/>
    <w:rsid w:val="00032495"/>
    <w:rsid w:val="00032BAF"/>
    <w:rsid w:val="00040C95"/>
    <w:rsid w:val="00063EC7"/>
    <w:rsid w:val="00065FA7"/>
    <w:rsid w:val="0008054A"/>
    <w:rsid w:val="00085C78"/>
    <w:rsid w:val="00085EA9"/>
    <w:rsid w:val="00090749"/>
    <w:rsid w:val="000A5A2C"/>
    <w:rsid w:val="000B15E7"/>
    <w:rsid w:val="000C191F"/>
    <w:rsid w:val="000C402C"/>
    <w:rsid w:val="000C45C9"/>
    <w:rsid w:val="000C5AA6"/>
    <w:rsid w:val="000F36DF"/>
    <w:rsid w:val="000F62C6"/>
    <w:rsid w:val="000F6A1D"/>
    <w:rsid w:val="00100123"/>
    <w:rsid w:val="00106F9A"/>
    <w:rsid w:val="00110941"/>
    <w:rsid w:val="0011366E"/>
    <w:rsid w:val="00113FAE"/>
    <w:rsid w:val="00117A16"/>
    <w:rsid w:val="0012446D"/>
    <w:rsid w:val="00132749"/>
    <w:rsid w:val="00147766"/>
    <w:rsid w:val="00150F90"/>
    <w:rsid w:val="001659D2"/>
    <w:rsid w:val="001700B8"/>
    <w:rsid w:val="001703E5"/>
    <w:rsid w:val="0017459F"/>
    <w:rsid w:val="00180153"/>
    <w:rsid w:val="00183054"/>
    <w:rsid w:val="001954A4"/>
    <w:rsid w:val="001A0E7F"/>
    <w:rsid w:val="001A6983"/>
    <w:rsid w:val="001B1D20"/>
    <w:rsid w:val="001B7D93"/>
    <w:rsid w:val="001C1B26"/>
    <w:rsid w:val="001C4E08"/>
    <w:rsid w:val="001D12D9"/>
    <w:rsid w:val="001D2CD8"/>
    <w:rsid w:val="001D3CB3"/>
    <w:rsid w:val="001D5ED1"/>
    <w:rsid w:val="001E1CFA"/>
    <w:rsid w:val="001F7D5C"/>
    <w:rsid w:val="0020538F"/>
    <w:rsid w:val="00207580"/>
    <w:rsid w:val="002253DE"/>
    <w:rsid w:val="00241BE0"/>
    <w:rsid w:val="0024352C"/>
    <w:rsid w:val="00251995"/>
    <w:rsid w:val="00252D12"/>
    <w:rsid w:val="00266384"/>
    <w:rsid w:val="00276CAE"/>
    <w:rsid w:val="00280941"/>
    <w:rsid w:val="00281ADA"/>
    <w:rsid w:val="00286C6B"/>
    <w:rsid w:val="00292B9A"/>
    <w:rsid w:val="00294870"/>
    <w:rsid w:val="00295127"/>
    <w:rsid w:val="00296E0E"/>
    <w:rsid w:val="00297260"/>
    <w:rsid w:val="002A0546"/>
    <w:rsid w:val="002A38F9"/>
    <w:rsid w:val="002A5791"/>
    <w:rsid w:val="002B2E2A"/>
    <w:rsid w:val="002C0F1B"/>
    <w:rsid w:val="002C2B69"/>
    <w:rsid w:val="002C40F1"/>
    <w:rsid w:val="002C5C43"/>
    <w:rsid w:val="002C707E"/>
    <w:rsid w:val="002D4501"/>
    <w:rsid w:val="002D4925"/>
    <w:rsid w:val="002E7A26"/>
    <w:rsid w:val="002F0F76"/>
    <w:rsid w:val="002F1016"/>
    <w:rsid w:val="002F3DDB"/>
    <w:rsid w:val="003032DE"/>
    <w:rsid w:val="00303633"/>
    <w:rsid w:val="00304E9D"/>
    <w:rsid w:val="00307B06"/>
    <w:rsid w:val="00310555"/>
    <w:rsid w:val="0032108A"/>
    <w:rsid w:val="003264ED"/>
    <w:rsid w:val="00343E73"/>
    <w:rsid w:val="0035381D"/>
    <w:rsid w:val="0036498A"/>
    <w:rsid w:val="0037016C"/>
    <w:rsid w:val="00375577"/>
    <w:rsid w:val="00386E5D"/>
    <w:rsid w:val="003877E3"/>
    <w:rsid w:val="003935F0"/>
    <w:rsid w:val="003A6716"/>
    <w:rsid w:val="003B2063"/>
    <w:rsid w:val="003B2E8D"/>
    <w:rsid w:val="003B5579"/>
    <w:rsid w:val="003C6A7B"/>
    <w:rsid w:val="003D1845"/>
    <w:rsid w:val="003D2998"/>
    <w:rsid w:val="003F3495"/>
    <w:rsid w:val="004016D8"/>
    <w:rsid w:val="00401BA2"/>
    <w:rsid w:val="00410B5C"/>
    <w:rsid w:val="0042141C"/>
    <w:rsid w:val="00421571"/>
    <w:rsid w:val="004224C0"/>
    <w:rsid w:val="00432167"/>
    <w:rsid w:val="004353AD"/>
    <w:rsid w:val="004365A0"/>
    <w:rsid w:val="00453C39"/>
    <w:rsid w:val="004567DB"/>
    <w:rsid w:val="004608D7"/>
    <w:rsid w:val="00461A70"/>
    <w:rsid w:val="00462CA2"/>
    <w:rsid w:val="00464C6B"/>
    <w:rsid w:val="00466D99"/>
    <w:rsid w:val="004711D4"/>
    <w:rsid w:val="00495483"/>
    <w:rsid w:val="004A1B81"/>
    <w:rsid w:val="004B3005"/>
    <w:rsid w:val="004B51CA"/>
    <w:rsid w:val="004C55FE"/>
    <w:rsid w:val="004C6A15"/>
    <w:rsid w:val="004E3E22"/>
    <w:rsid w:val="004E47AD"/>
    <w:rsid w:val="004E502F"/>
    <w:rsid w:val="004E7C27"/>
    <w:rsid w:val="004F2EDC"/>
    <w:rsid w:val="004F4C29"/>
    <w:rsid w:val="004F4DEA"/>
    <w:rsid w:val="0050600B"/>
    <w:rsid w:val="00513144"/>
    <w:rsid w:val="0052235E"/>
    <w:rsid w:val="00525966"/>
    <w:rsid w:val="005274A5"/>
    <w:rsid w:val="00537432"/>
    <w:rsid w:val="005416D1"/>
    <w:rsid w:val="005513D0"/>
    <w:rsid w:val="0056216B"/>
    <w:rsid w:val="00572227"/>
    <w:rsid w:val="00591945"/>
    <w:rsid w:val="005966EB"/>
    <w:rsid w:val="005A20E2"/>
    <w:rsid w:val="005B0604"/>
    <w:rsid w:val="005C53F4"/>
    <w:rsid w:val="005D222E"/>
    <w:rsid w:val="005D33F1"/>
    <w:rsid w:val="005D7889"/>
    <w:rsid w:val="005E2FF8"/>
    <w:rsid w:val="005E713E"/>
    <w:rsid w:val="005F55F0"/>
    <w:rsid w:val="00601720"/>
    <w:rsid w:val="0063311E"/>
    <w:rsid w:val="00636705"/>
    <w:rsid w:val="006374B5"/>
    <w:rsid w:val="006412EF"/>
    <w:rsid w:val="00642E98"/>
    <w:rsid w:val="00661FE1"/>
    <w:rsid w:val="00673E48"/>
    <w:rsid w:val="00676680"/>
    <w:rsid w:val="006852AA"/>
    <w:rsid w:val="00685B34"/>
    <w:rsid w:val="006904DA"/>
    <w:rsid w:val="00691FB4"/>
    <w:rsid w:val="00695127"/>
    <w:rsid w:val="0069548B"/>
    <w:rsid w:val="00696C6A"/>
    <w:rsid w:val="006A6F51"/>
    <w:rsid w:val="006B05CE"/>
    <w:rsid w:val="006B6CEA"/>
    <w:rsid w:val="006C6DD5"/>
    <w:rsid w:val="006D1929"/>
    <w:rsid w:val="006D44E2"/>
    <w:rsid w:val="006E2A54"/>
    <w:rsid w:val="006E2B2A"/>
    <w:rsid w:val="006E3E8B"/>
    <w:rsid w:val="007036E2"/>
    <w:rsid w:val="007054DE"/>
    <w:rsid w:val="00715EB1"/>
    <w:rsid w:val="0073375A"/>
    <w:rsid w:val="007419F4"/>
    <w:rsid w:val="0074307D"/>
    <w:rsid w:val="00751FCD"/>
    <w:rsid w:val="00781604"/>
    <w:rsid w:val="00781D18"/>
    <w:rsid w:val="00786084"/>
    <w:rsid w:val="00786E3A"/>
    <w:rsid w:val="00791AED"/>
    <w:rsid w:val="00796E6B"/>
    <w:rsid w:val="007A52AF"/>
    <w:rsid w:val="007B29C0"/>
    <w:rsid w:val="007B4C1D"/>
    <w:rsid w:val="007C699E"/>
    <w:rsid w:val="007D2B38"/>
    <w:rsid w:val="007F7984"/>
    <w:rsid w:val="00841556"/>
    <w:rsid w:val="0084353E"/>
    <w:rsid w:val="00855AF8"/>
    <w:rsid w:val="008560EE"/>
    <w:rsid w:val="00856BC9"/>
    <w:rsid w:val="0086040B"/>
    <w:rsid w:val="00863074"/>
    <w:rsid w:val="008742B5"/>
    <w:rsid w:val="008805D9"/>
    <w:rsid w:val="00882D82"/>
    <w:rsid w:val="00884697"/>
    <w:rsid w:val="00890D11"/>
    <w:rsid w:val="008977A9"/>
    <w:rsid w:val="008A496E"/>
    <w:rsid w:val="008B43AF"/>
    <w:rsid w:val="008C362B"/>
    <w:rsid w:val="008D7F85"/>
    <w:rsid w:val="008E092F"/>
    <w:rsid w:val="008E2C9C"/>
    <w:rsid w:val="008F2BDD"/>
    <w:rsid w:val="008F382F"/>
    <w:rsid w:val="009064FC"/>
    <w:rsid w:val="00917B26"/>
    <w:rsid w:val="00935B4D"/>
    <w:rsid w:val="00935C07"/>
    <w:rsid w:val="009452F6"/>
    <w:rsid w:val="00950189"/>
    <w:rsid w:val="009549DE"/>
    <w:rsid w:val="009558AE"/>
    <w:rsid w:val="00955A3A"/>
    <w:rsid w:val="00963CB9"/>
    <w:rsid w:val="00963E2B"/>
    <w:rsid w:val="00964D95"/>
    <w:rsid w:val="00975F57"/>
    <w:rsid w:val="00981AEF"/>
    <w:rsid w:val="00983044"/>
    <w:rsid w:val="00987E36"/>
    <w:rsid w:val="009A14B9"/>
    <w:rsid w:val="009A3C66"/>
    <w:rsid w:val="009B44D6"/>
    <w:rsid w:val="009C1205"/>
    <w:rsid w:val="009D07A3"/>
    <w:rsid w:val="009E203A"/>
    <w:rsid w:val="009E6B9B"/>
    <w:rsid w:val="009F14A7"/>
    <w:rsid w:val="00A15D9F"/>
    <w:rsid w:val="00A21DB3"/>
    <w:rsid w:val="00A25A05"/>
    <w:rsid w:val="00A27927"/>
    <w:rsid w:val="00A306D0"/>
    <w:rsid w:val="00A32752"/>
    <w:rsid w:val="00A34F41"/>
    <w:rsid w:val="00A46A15"/>
    <w:rsid w:val="00A46B27"/>
    <w:rsid w:val="00A52B0C"/>
    <w:rsid w:val="00A538DB"/>
    <w:rsid w:val="00A55516"/>
    <w:rsid w:val="00A60290"/>
    <w:rsid w:val="00A634E6"/>
    <w:rsid w:val="00A757DE"/>
    <w:rsid w:val="00A80E0E"/>
    <w:rsid w:val="00AA2666"/>
    <w:rsid w:val="00AA284B"/>
    <w:rsid w:val="00AA5372"/>
    <w:rsid w:val="00AB139E"/>
    <w:rsid w:val="00AB4808"/>
    <w:rsid w:val="00AB4822"/>
    <w:rsid w:val="00AB7305"/>
    <w:rsid w:val="00AC1828"/>
    <w:rsid w:val="00AD2960"/>
    <w:rsid w:val="00AD64E5"/>
    <w:rsid w:val="00AE0BF4"/>
    <w:rsid w:val="00AE26DA"/>
    <w:rsid w:val="00AF135A"/>
    <w:rsid w:val="00B01C91"/>
    <w:rsid w:val="00B10CBD"/>
    <w:rsid w:val="00B13400"/>
    <w:rsid w:val="00B20A49"/>
    <w:rsid w:val="00B2335E"/>
    <w:rsid w:val="00B27E67"/>
    <w:rsid w:val="00B31C32"/>
    <w:rsid w:val="00B33DB1"/>
    <w:rsid w:val="00B41CE1"/>
    <w:rsid w:val="00B43EC1"/>
    <w:rsid w:val="00B53586"/>
    <w:rsid w:val="00B549C3"/>
    <w:rsid w:val="00B55DD0"/>
    <w:rsid w:val="00B710E5"/>
    <w:rsid w:val="00B74E54"/>
    <w:rsid w:val="00B814F1"/>
    <w:rsid w:val="00B85864"/>
    <w:rsid w:val="00B91CAA"/>
    <w:rsid w:val="00B92E25"/>
    <w:rsid w:val="00B95280"/>
    <w:rsid w:val="00BA27EB"/>
    <w:rsid w:val="00BA3469"/>
    <w:rsid w:val="00BC140D"/>
    <w:rsid w:val="00BC1F60"/>
    <w:rsid w:val="00BC208A"/>
    <w:rsid w:val="00BE4034"/>
    <w:rsid w:val="00BE53BC"/>
    <w:rsid w:val="00BE5806"/>
    <w:rsid w:val="00C054AD"/>
    <w:rsid w:val="00C06026"/>
    <w:rsid w:val="00C21F9C"/>
    <w:rsid w:val="00C24D10"/>
    <w:rsid w:val="00C26773"/>
    <w:rsid w:val="00C372C5"/>
    <w:rsid w:val="00C37A3B"/>
    <w:rsid w:val="00C4297E"/>
    <w:rsid w:val="00C436EA"/>
    <w:rsid w:val="00C43B2C"/>
    <w:rsid w:val="00C43FFB"/>
    <w:rsid w:val="00C45D74"/>
    <w:rsid w:val="00C46066"/>
    <w:rsid w:val="00C46532"/>
    <w:rsid w:val="00C470D4"/>
    <w:rsid w:val="00C47DB1"/>
    <w:rsid w:val="00C512C8"/>
    <w:rsid w:val="00C51B24"/>
    <w:rsid w:val="00C556A5"/>
    <w:rsid w:val="00C6111D"/>
    <w:rsid w:val="00C621F9"/>
    <w:rsid w:val="00C736AF"/>
    <w:rsid w:val="00C7649B"/>
    <w:rsid w:val="00C767EF"/>
    <w:rsid w:val="00C76EF5"/>
    <w:rsid w:val="00CB07C5"/>
    <w:rsid w:val="00CB5D84"/>
    <w:rsid w:val="00CC33C8"/>
    <w:rsid w:val="00CD1FA2"/>
    <w:rsid w:val="00CD4ACA"/>
    <w:rsid w:val="00CD6D7A"/>
    <w:rsid w:val="00CE4CA0"/>
    <w:rsid w:val="00CE55D9"/>
    <w:rsid w:val="00CE6E52"/>
    <w:rsid w:val="00D02165"/>
    <w:rsid w:val="00D1098C"/>
    <w:rsid w:val="00D11604"/>
    <w:rsid w:val="00D42C26"/>
    <w:rsid w:val="00D63125"/>
    <w:rsid w:val="00D6424E"/>
    <w:rsid w:val="00D830F8"/>
    <w:rsid w:val="00D96F44"/>
    <w:rsid w:val="00D97387"/>
    <w:rsid w:val="00DB4449"/>
    <w:rsid w:val="00DC6294"/>
    <w:rsid w:val="00DD087E"/>
    <w:rsid w:val="00DD137E"/>
    <w:rsid w:val="00DD20E9"/>
    <w:rsid w:val="00DE0C99"/>
    <w:rsid w:val="00DE2047"/>
    <w:rsid w:val="00DE21EA"/>
    <w:rsid w:val="00DE3E3E"/>
    <w:rsid w:val="00DF0818"/>
    <w:rsid w:val="00DF4BD4"/>
    <w:rsid w:val="00DF589E"/>
    <w:rsid w:val="00DF5E53"/>
    <w:rsid w:val="00E00F27"/>
    <w:rsid w:val="00E161FB"/>
    <w:rsid w:val="00E27722"/>
    <w:rsid w:val="00E336B1"/>
    <w:rsid w:val="00E341D4"/>
    <w:rsid w:val="00E34BD3"/>
    <w:rsid w:val="00E41F22"/>
    <w:rsid w:val="00E422BB"/>
    <w:rsid w:val="00E45A09"/>
    <w:rsid w:val="00E4604D"/>
    <w:rsid w:val="00E62DD2"/>
    <w:rsid w:val="00E73781"/>
    <w:rsid w:val="00E8488C"/>
    <w:rsid w:val="00E875A6"/>
    <w:rsid w:val="00E90A01"/>
    <w:rsid w:val="00E97B74"/>
    <w:rsid w:val="00EB7946"/>
    <w:rsid w:val="00EC0C33"/>
    <w:rsid w:val="00EC20E1"/>
    <w:rsid w:val="00EC343C"/>
    <w:rsid w:val="00EC65F4"/>
    <w:rsid w:val="00EC6E4F"/>
    <w:rsid w:val="00EC7208"/>
    <w:rsid w:val="00ED031C"/>
    <w:rsid w:val="00ED7CE8"/>
    <w:rsid w:val="00EE679A"/>
    <w:rsid w:val="00EF034F"/>
    <w:rsid w:val="00EF1269"/>
    <w:rsid w:val="00EF41BC"/>
    <w:rsid w:val="00EF6E1F"/>
    <w:rsid w:val="00F05624"/>
    <w:rsid w:val="00F12992"/>
    <w:rsid w:val="00F14DF0"/>
    <w:rsid w:val="00F272FF"/>
    <w:rsid w:val="00F41AAC"/>
    <w:rsid w:val="00F45566"/>
    <w:rsid w:val="00F53881"/>
    <w:rsid w:val="00F636A6"/>
    <w:rsid w:val="00F734F9"/>
    <w:rsid w:val="00F851FE"/>
    <w:rsid w:val="00F85971"/>
    <w:rsid w:val="00F862C5"/>
    <w:rsid w:val="00F93D9A"/>
    <w:rsid w:val="00FA07CB"/>
    <w:rsid w:val="00FA20CD"/>
    <w:rsid w:val="00FB3CEA"/>
    <w:rsid w:val="00FC3102"/>
    <w:rsid w:val="00FC4356"/>
    <w:rsid w:val="00FC6057"/>
    <w:rsid w:val="00FD1D38"/>
    <w:rsid w:val="00FD3844"/>
    <w:rsid w:val="00FD6365"/>
    <w:rsid w:val="00FE0869"/>
    <w:rsid w:val="00FE5C1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1AB4-00BC-4071-A6B6-157B3A70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2020-11-10T10:35:00Z</cp:lastPrinted>
  <dcterms:created xsi:type="dcterms:W3CDTF">2021-02-11T11:50:00Z</dcterms:created>
  <dcterms:modified xsi:type="dcterms:W3CDTF">2021-03-11T07:21:00Z</dcterms:modified>
</cp:coreProperties>
</file>