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5E9" w:rsidRPr="00AD6121" w:rsidRDefault="007F15E9" w:rsidP="007F15E9">
      <w:pPr>
        <w:jc w:val="center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 xml:space="preserve">Информация </w:t>
      </w:r>
      <w:r w:rsidRPr="00AD6121">
        <w:rPr>
          <w:rFonts w:ascii="Times New Roman" w:hAnsi="Times New Roman"/>
          <w:b/>
          <w:color w:val="auto"/>
        </w:rPr>
        <w:t>о результатах экспертно-аналитического мероприятия</w:t>
      </w:r>
    </w:p>
    <w:p w:rsidR="007F15E9" w:rsidRPr="007F15E9" w:rsidRDefault="007F15E9" w:rsidP="007F15E9">
      <w:pPr>
        <w:ind w:firstLine="284"/>
        <w:jc w:val="center"/>
        <w:rPr>
          <w:rFonts w:ascii="Times New Roman" w:hAnsi="Times New Roman"/>
          <w:b/>
          <w:color w:val="auto"/>
        </w:rPr>
      </w:pPr>
      <w:r w:rsidRPr="00AD6121">
        <w:rPr>
          <w:rFonts w:ascii="Times New Roman" w:hAnsi="Times New Roman"/>
          <w:b/>
          <w:color w:val="auto"/>
        </w:rPr>
        <w:t xml:space="preserve">«Внешняя проверка годовой бюджетной отчетности главного администратора бюджетных средств - </w:t>
      </w:r>
      <w:r w:rsidRPr="007F15E9">
        <w:rPr>
          <w:rFonts w:ascii="Times New Roman" w:hAnsi="Times New Roman"/>
          <w:b/>
          <w:color w:val="auto"/>
        </w:rPr>
        <w:t xml:space="preserve">Счетной палаты муниципального района </w:t>
      </w:r>
      <w:proofErr w:type="spellStart"/>
      <w:r w:rsidRPr="007F15E9">
        <w:rPr>
          <w:rFonts w:ascii="Times New Roman" w:hAnsi="Times New Roman"/>
          <w:b/>
          <w:color w:val="auto"/>
        </w:rPr>
        <w:t>Клявлинский</w:t>
      </w:r>
      <w:proofErr w:type="spellEnd"/>
    </w:p>
    <w:p w:rsidR="007F15E9" w:rsidRDefault="007F15E9" w:rsidP="007F15E9">
      <w:pPr>
        <w:ind w:firstLine="284"/>
        <w:jc w:val="center"/>
        <w:rPr>
          <w:rFonts w:ascii="Times New Roman" w:hAnsi="Times New Roman"/>
          <w:b/>
          <w:color w:val="auto"/>
        </w:rPr>
      </w:pPr>
      <w:r w:rsidRPr="007F15E9">
        <w:rPr>
          <w:rFonts w:ascii="Times New Roman" w:hAnsi="Times New Roman"/>
          <w:b/>
          <w:color w:val="auto"/>
        </w:rPr>
        <w:t xml:space="preserve"> Самарской области за 2025 год» </w:t>
      </w:r>
    </w:p>
    <w:p w:rsidR="007F15E9" w:rsidRDefault="007F15E9" w:rsidP="007F15E9">
      <w:pPr>
        <w:ind w:firstLine="284"/>
        <w:jc w:val="center"/>
        <w:rPr>
          <w:rFonts w:ascii="Times New Roman" w:hAnsi="Times New Roman"/>
          <w:i/>
          <w:color w:val="auto"/>
        </w:rPr>
      </w:pPr>
      <w:r>
        <w:rPr>
          <w:rFonts w:ascii="Times New Roman" w:hAnsi="Times New Roman"/>
          <w:b/>
          <w:color w:val="auto"/>
        </w:rPr>
        <w:t>(</w:t>
      </w:r>
      <w:r w:rsidRPr="00CB646F">
        <w:rPr>
          <w:rFonts w:ascii="Times New Roman" w:hAnsi="Times New Roman"/>
          <w:i/>
          <w:color w:val="auto"/>
        </w:rPr>
        <w:t xml:space="preserve">пункт 1.2 раздела 1 плана работы Счетной палаты муниципального района </w:t>
      </w:r>
      <w:proofErr w:type="spellStart"/>
      <w:r w:rsidRPr="00CB646F">
        <w:rPr>
          <w:rFonts w:ascii="Times New Roman" w:hAnsi="Times New Roman"/>
          <w:i/>
          <w:color w:val="auto"/>
        </w:rPr>
        <w:t>Клявлински</w:t>
      </w:r>
      <w:r>
        <w:rPr>
          <w:rFonts w:ascii="Times New Roman" w:hAnsi="Times New Roman"/>
          <w:i/>
          <w:color w:val="auto"/>
        </w:rPr>
        <w:t>й</w:t>
      </w:r>
      <w:proofErr w:type="spellEnd"/>
      <w:r>
        <w:rPr>
          <w:rFonts w:ascii="Times New Roman" w:hAnsi="Times New Roman"/>
          <w:i/>
          <w:color w:val="auto"/>
        </w:rPr>
        <w:t xml:space="preserve"> Самарской области на 2026 год)</w:t>
      </w:r>
    </w:p>
    <w:p w:rsidR="007F15E9" w:rsidRPr="00CB646F" w:rsidRDefault="007F15E9" w:rsidP="007F15E9">
      <w:pPr>
        <w:jc w:val="center"/>
        <w:rPr>
          <w:rFonts w:ascii="Times New Roman" w:hAnsi="Times New Roman"/>
          <w:i/>
          <w:color w:val="333333"/>
        </w:rPr>
      </w:pPr>
    </w:p>
    <w:p w:rsidR="003321D9" w:rsidRDefault="007F15E9" w:rsidP="00AA6A25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7C3258">
        <w:rPr>
          <w:rFonts w:ascii="Times New Roman" w:hAnsi="Times New Roman"/>
          <w:color w:val="auto"/>
        </w:rPr>
        <w:t xml:space="preserve">Счетной палатой муниципального района </w:t>
      </w:r>
      <w:proofErr w:type="spellStart"/>
      <w:r w:rsidRPr="007C3258">
        <w:rPr>
          <w:rFonts w:ascii="Times New Roman" w:hAnsi="Times New Roman"/>
          <w:color w:val="auto"/>
        </w:rPr>
        <w:t>Клявлинский</w:t>
      </w:r>
      <w:proofErr w:type="spellEnd"/>
      <w:r w:rsidRPr="007C3258">
        <w:rPr>
          <w:rFonts w:ascii="Times New Roman" w:hAnsi="Times New Roman"/>
          <w:color w:val="auto"/>
        </w:rPr>
        <w:t xml:space="preserve"> Самарской области</w:t>
      </w:r>
      <w:r w:rsidRPr="0013016E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на основании</w:t>
      </w:r>
      <w:r w:rsidRPr="0013016E">
        <w:rPr>
          <w:rFonts w:ascii="Times New Roman" w:hAnsi="Times New Roman"/>
          <w:color w:val="auto"/>
        </w:rPr>
        <w:t xml:space="preserve"> пункт</w:t>
      </w:r>
      <w:r>
        <w:rPr>
          <w:rFonts w:ascii="Times New Roman" w:hAnsi="Times New Roman"/>
          <w:color w:val="auto"/>
        </w:rPr>
        <w:t>а</w:t>
      </w:r>
      <w:r w:rsidRPr="0013016E">
        <w:rPr>
          <w:rFonts w:ascii="Times New Roman" w:hAnsi="Times New Roman"/>
          <w:color w:val="auto"/>
        </w:rPr>
        <w:t xml:space="preserve"> 1.</w:t>
      </w:r>
      <w:r>
        <w:rPr>
          <w:rFonts w:ascii="Times New Roman" w:hAnsi="Times New Roman"/>
          <w:color w:val="auto"/>
        </w:rPr>
        <w:t>2</w:t>
      </w:r>
      <w:r w:rsidRPr="0013016E">
        <w:rPr>
          <w:rFonts w:ascii="Times New Roman" w:hAnsi="Times New Roman"/>
          <w:color w:val="auto"/>
        </w:rPr>
        <w:t xml:space="preserve"> раздела 1 плана работы Счетной палаты муниципального района </w:t>
      </w:r>
      <w:proofErr w:type="spellStart"/>
      <w:r w:rsidRPr="0013016E">
        <w:rPr>
          <w:rFonts w:ascii="Times New Roman" w:hAnsi="Times New Roman"/>
          <w:color w:val="auto"/>
        </w:rPr>
        <w:t>Клявлинский</w:t>
      </w:r>
      <w:proofErr w:type="spellEnd"/>
      <w:r w:rsidRPr="0013016E">
        <w:rPr>
          <w:rFonts w:ascii="Times New Roman" w:hAnsi="Times New Roman"/>
          <w:color w:val="auto"/>
        </w:rPr>
        <w:t xml:space="preserve"> Самарской области на 20</w:t>
      </w:r>
      <w:r>
        <w:rPr>
          <w:rFonts w:ascii="Times New Roman" w:hAnsi="Times New Roman"/>
          <w:color w:val="auto"/>
        </w:rPr>
        <w:t>26</w:t>
      </w:r>
      <w:r w:rsidRPr="0013016E">
        <w:rPr>
          <w:rFonts w:ascii="Times New Roman" w:hAnsi="Times New Roman"/>
          <w:color w:val="auto"/>
        </w:rPr>
        <w:t xml:space="preserve"> год</w:t>
      </w:r>
      <w:r>
        <w:rPr>
          <w:rFonts w:ascii="Times New Roman" w:hAnsi="Times New Roman"/>
          <w:color w:val="auto"/>
        </w:rPr>
        <w:t xml:space="preserve"> проведено </w:t>
      </w:r>
      <w:r w:rsidRPr="007C3258">
        <w:rPr>
          <w:rFonts w:ascii="Times New Roman" w:hAnsi="Times New Roman"/>
          <w:color w:val="auto"/>
        </w:rPr>
        <w:t>экспертно-аналитическо</w:t>
      </w:r>
      <w:r>
        <w:rPr>
          <w:rFonts w:ascii="Times New Roman" w:hAnsi="Times New Roman"/>
          <w:color w:val="auto"/>
        </w:rPr>
        <w:t>е</w:t>
      </w:r>
      <w:r w:rsidRPr="007C3258">
        <w:rPr>
          <w:rFonts w:ascii="Times New Roman" w:hAnsi="Times New Roman"/>
          <w:color w:val="auto"/>
        </w:rPr>
        <w:t xml:space="preserve"> мероприяти</w:t>
      </w:r>
      <w:r>
        <w:rPr>
          <w:rFonts w:ascii="Times New Roman" w:hAnsi="Times New Roman"/>
          <w:color w:val="auto"/>
        </w:rPr>
        <w:t xml:space="preserve">е </w:t>
      </w:r>
      <w:r w:rsidRPr="007C3258">
        <w:rPr>
          <w:rFonts w:ascii="Times New Roman" w:hAnsi="Times New Roman"/>
          <w:color w:val="auto"/>
        </w:rPr>
        <w:t xml:space="preserve">«Внешняя проверка годовой бюджетной отчетности главного администратора бюджетных средств - </w:t>
      </w:r>
      <w:r w:rsidR="003321D9" w:rsidRPr="003321D9">
        <w:rPr>
          <w:rFonts w:ascii="Times New Roman" w:hAnsi="Times New Roman"/>
          <w:color w:val="auto"/>
        </w:rPr>
        <w:t xml:space="preserve">Счетной палаты муниципального района </w:t>
      </w:r>
      <w:proofErr w:type="spellStart"/>
      <w:r w:rsidR="003321D9" w:rsidRPr="003321D9">
        <w:rPr>
          <w:rFonts w:ascii="Times New Roman" w:hAnsi="Times New Roman"/>
          <w:color w:val="auto"/>
        </w:rPr>
        <w:t>Клявлинский</w:t>
      </w:r>
      <w:proofErr w:type="spellEnd"/>
      <w:r w:rsidR="003321D9">
        <w:rPr>
          <w:rFonts w:ascii="Times New Roman" w:hAnsi="Times New Roman"/>
          <w:color w:val="auto"/>
        </w:rPr>
        <w:t xml:space="preserve"> </w:t>
      </w:r>
      <w:r w:rsidR="003321D9" w:rsidRPr="003321D9">
        <w:rPr>
          <w:rFonts w:ascii="Times New Roman" w:hAnsi="Times New Roman"/>
          <w:color w:val="auto"/>
        </w:rPr>
        <w:t>Самарской области за 2025 год»</w:t>
      </w:r>
      <w:r w:rsidR="003321D9">
        <w:rPr>
          <w:rFonts w:ascii="Times New Roman" w:hAnsi="Times New Roman"/>
          <w:color w:val="auto"/>
        </w:rPr>
        <w:t>.</w:t>
      </w:r>
    </w:p>
    <w:p w:rsidR="007F15E9" w:rsidRPr="00342C51" w:rsidRDefault="003321D9" w:rsidP="00AA6A25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 w:rsidRPr="003321D9">
        <w:rPr>
          <w:rFonts w:ascii="Times New Roman" w:hAnsi="Times New Roman"/>
          <w:color w:val="auto"/>
        </w:rPr>
        <w:t xml:space="preserve"> </w:t>
      </w:r>
      <w:r w:rsidR="007F15E9" w:rsidRPr="00342C51">
        <w:rPr>
          <w:rFonts w:ascii="Times New Roman" w:hAnsi="Times New Roman"/>
        </w:rPr>
        <w:t xml:space="preserve">Оценка достоверности годовой бюджетной отчетности проводилась </w:t>
      </w:r>
      <w:r w:rsidR="007F15E9" w:rsidRPr="00AD2B84">
        <w:rPr>
          <w:rFonts w:ascii="Times New Roman" w:hAnsi="Times New Roman"/>
          <w:b/>
          <w:u w:val="single"/>
        </w:rPr>
        <w:t>выборочно</w:t>
      </w:r>
      <w:r w:rsidR="007F15E9" w:rsidRPr="00342C51">
        <w:rPr>
          <w:rFonts w:ascii="Times New Roman" w:hAnsi="Times New Roman"/>
        </w:rPr>
        <w:t xml:space="preserve"> и включала в себя изучение и оценку основных форм бюджетной отчетности.</w:t>
      </w:r>
    </w:p>
    <w:p w:rsidR="007F15E9" w:rsidRDefault="007F15E9" w:rsidP="00AA6A25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Проверка бюджетной отчетности показала следующее:</w:t>
      </w:r>
    </w:p>
    <w:p w:rsidR="00E67470" w:rsidRPr="00E67470" w:rsidRDefault="00E67470" w:rsidP="00AA6A25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E67470">
        <w:rPr>
          <w:rFonts w:ascii="Times New Roman" w:hAnsi="Times New Roman"/>
          <w:color w:val="auto"/>
        </w:rPr>
        <w:t>Бюджетная отчетность за 2025 год представлена в соответствии с перечнем, установленным пунктом 3 статьи 264.1 БК РФ.</w:t>
      </w:r>
    </w:p>
    <w:p w:rsidR="00316BF5" w:rsidRDefault="00E67470" w:rsidP="00AA6A25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E67470">
        <w:rPr>
          <w:rFonts w:ascii="Times New Roman" w:hAnsi="Times New Roman"/>
          <w:color w:val="auto"/>
        </w:rPr>
        <w:t>Годовая бюджетная отчетность за 2025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</w:t>
      </w:r>
      <w:r>
        <w:rPr>
          <w:rFonts w:ascii="Times New Roman" w:hAnsi="Times New Roman"/>
          <w:color w:val="auto"/>
        </w:rPr>
        <w:t>ы случаи несоблюдения</w:t>
      </w:r>
      <w:r w:rsidRPr="00E67470">
        <w:rPr>
          <w:rFonts w:ascii="Times New Roman" w:hAnsi="Times New Roman"/>
          <w:color w:val="auto"/>
        </w:rPr>
        <w:t xml:space="preserve"> контрольны</w:t>
      </w:r>
      <w:r>
        <w:rPr>
          <w:rFonts w:ascii="Times New Roman" w:hAnsi="Times New Roman"/>
          <w:color w:val="auto"/>
        </w:rPr>
        <w:t>х</w:t>
      </w:r>
      <w:r w:rsidRPr="00E67470">
        <w:rPr>
          <w:rFonts w:ascii="Times New Roman" w:hAnsi="Times New Roman"/>
          <w:color w:val="auto"/>
        </w:rPr>
        <w:t xml:space="preserve"> соотношени</w:t>
      </w:r>
      <w:r>
        <w:rPr>
          <w:rFonts w:ascii="Times New Roman" w:hAnsi="Times New Roman"/>
          <w:color w:val="auto"/>
        </w:rPr>
        <w:t>й</w:t>
      </w:r>
      <w:r w:rsidRPr="00E67470">
        <w:rPr>
          <w:rFonts w:ascii="Times New Roman" w:hAnsi="Times New Roman"/>
          <w:color w:val="auto"/>
        </w:rPr>
        <w:t xml:space="preserve"> между показателями форм бюджетной отчетности</w:t>
      </w:r>
      <w:r w:rsidR="00D41AEF">
        <w:rPr>
          <w:rFonts w:ascii="Times New Roman" w:hAnsi="Times New Roman"/>
          <w:color w:val="auto"/>
        </w:rPr>
        <w:t>.</w:t>
      </w:r>
      <w:r w:rsidRPr="00E67470">
        <w:rPr>
          <w:rFonts w:ascii="Times New Roman" w:hAnsi="Times New Roman"/>
          <w:color w:val="auto"/>
        </w:rPr>
        <w:t xml:space="preserve">   </w:t>
      </w:r>
    </w:p>
    <w:p w:rsidR="002D2A65" w:rsidRDefault="00D41AEF" w:rsidP="00AA6A25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>В</w:t>
      </w:r>
      <w:r w:rsidR="002D2A65" w:rsidRPr="004C1981">
        <w:rPr>
          <w:rFonts w:ascii="Times New Roman" w:hAnsi="Times New Roman"/>
          <w:b/>
          <w:color w:val="auto"/>
        </w:rPr>
        <w:t xml:space="preserve"> </w:t>
      </w:r>
      <w:r w:rsidR="002D2A65" w:rsidRPr="004C1981">
        <w:rPr>
          <w:rFonts w:ascii="Times New Roman" w:hAnsi="Times New Roman" w:hint="eastAsia"/>
          <w:b/>
          <w:color w:val="auto"/>
        </w:rPr>
        <w:t>нарушение</w:t>
      </w:r>
      <w:r w:rsidR="002D2A65" w:rsidRPr="004C1981">
        <w:rPr>
          <w:rFonts w:ascii="Times New Roman" w:hAnsi="Times New Roman"/>
          <w:b/>
          <w:color w:val="auto"/>
        </w:rPr>
        <w:t xml:space="preserve"> </w:t>
      </w:r>
      <w:r w:rsidR="002D2A65" w:rsidRPr="004C1981">
        <w:rPr>
          <w:rFonts w:ascii="Times New Roman" w:hAnsi="Times New Roman" w:hint="eastAsia"/>
          <w:b/>
          <w:color w:val="auto"/>
        </w:rPr>
        <w:t>п</w:t>
      </w:r>
      <w:r w:rsidR="002D2A65" w:rsidRPr="004C1981">
        <w:rPr>
          <w:rFonts w:ascii="Times New Roman" w:hAnsi="Times New Roman"/>
          <w:b/>
          <w:color w:val="auto"/>
        </w:rPr>
        <w:t xml:space="preserve">. 163 </w:t>
      </w:r>
      <w:r w:rsidR="002D2A65" w:rsidRPr="004C1981">
        <w:rPr>
          <w:rFonts w:ascii="Times New Roman" w:hAnsi="Times New Roman" w:hint="eastAsia"/>
          <w:b/>
          <w:color w:val="auto"/>
        </w:rPr>
        <w:t>Инструкции</w:t>
      </w:r>
      <w:r w:rsidR="002D2A65" w:rsidRPr="004C1981">
        <w:rPr>
          <w:rFonts w:ascii="Times New Roman" w:hAnsi="Times New Roman"/>
          <w:b/>
          <w:color w:val="auto"/>
        </w:rPr>
        <w:t xml:space="preserve"> 191</w:t>
      </w:r>
      <w:r w:rsidR="002D2A65" w:rsidRPr="004C1981">
        <w:rPr>
          <w:rFonts w:ascii="Times New Roman" w:hAnsi="Times New Roman" w:hint="eastAsia"/>
          <w:b/>
          <w:color w:val="auto"/>
        </w:rPr>
        <w:t>н</w:t>
      </w:r>
      <w:r w:rsidR="002D2A65" w:rsidRPr="004C1981">
        <w:rPr>
          <w:rFonts w:ascii="Times New Roman" w:hAnsi="Times New Roman"/>
          <w:b/>
          <w:color w:val="auto"/>
        </w:rPr>
        <w:t xml:space="preserve"> </w:t>
      </w:r>
      <w:r w:rsidR="002D2A65" w:rsidRPr="004C1981">
        <w:rPr>
          <w:rFonts w:ascii="Times New Roman" w:hAnsi="Times New Roman" w:hint="eastAsia"/>
          <w:b/>
          <w:color w:val="auto"/>
        </w:rPr>
        <w:t>показатели</w:t>
      </w:r>
      <w:r w:rsidR="002D2A65" w:rsidRPr="004C1981">
        <w:rPr>
          <w:rFonts w:ascii="Times New Roman" w:hAnsi="Times New Roman"/>
          <w:b/>
          <w:color w:val="auto"/>
        </w:rPr>
        <w:t xml:space="preserve"> </w:t>
      </w:r>
      <w:r w:rsidR="002D2A65" w:rsidRPr="004C1981">
        <w:rPr>
          <w:rFonts w:ascii="Times New Roman" w:hAnsi="Times New Roman" w:hint="eastAsia"/>
          <w:b/>
          <w:color w:val="auto"/>
        </w:rPr>
        <w:t>формы</w:t>
      </w:r>
      <w:r w:rsidR="002D2A65" w:rsidRPr="004C1981">
        <w:rPr>
          <w:rFonts w:ascii="Times New Roman" w:hAnsi="Times New Roman"/>
          <w:b/>
          <w:color w:val="auto"/>
        </w:rPr>
        <w:t xml:space="preserve"> 0503164 </w:t>
      </w:r>
      <w:r w:rsidR="002D2A65" w:rsidRPr="004C1981">
        <w:rPr>
          <w:rFonts w:ascii="Times New Roman" w:hAnsi="Times New Roman" w:hint="eastAsia"/>
          <w:b/>
          <w:color w:val="auto"/>
        </w:rPr>
        <w:t>«Сведения</w:t>
      </w:r>
      <w:r w:rsidR="002D2A65" w:rsidRPr="004C1981">
        <w:rPr>
          <w:rFonts w:ascii="Times New Roman" w:hAnsi="Times New Roman"/>
          <w:b/>
          <w:color w:val="auto"/>
        </w:rPr>
        <w:t xml:space="preserve"> </w:t>
      </w:r>
      <w:r w:rsidR="002D2A65" w:rsidRPr="004C1981">
        <w:rPr>
          <w:rFonts w:ascii="Times New Roman" w:hAnsi="Times New Roman" w:hint="eastAsia"/>
          <w:b/>
          <w:color w:val="auto"/>
        </w:rPr>
        <w:t>об</w:t>
      </w:r>
      <w:r w:rsidR="002D2A65" w:rsidRPr="004C1981">
        <w:rPr>
          <w:rFonts w:ascii="Times New Roman" w:hAnsi="Times New Roman"/>
          <w:b/>
          <w:color w:val="auto"/>
        </w:rPr>
        <w:t xml:space="preserve"> </w:t>
      </w:r>
      <w:r w:rsidR="002D2A65" w:rsidRPr="004C1981">
        <w:rPr>
          <w:rFonts w:ascii="Times New Roman" w:hAnsi="Times New Roman" w:hint="eastAsia"/>
          <w:b/>
          <w:color w:val="auto"/>
        </w:rPr>
        <w:t>исполнении</w:t>
      </w:r>
      <w:r w:rsidR="002D2A65" w:rsidRPr="004C1981">
        <w:rPr>
          <w:rFonts w:ascii="Times New Roman" w:hAnsi="Times New Roman"/>
          <w:b/>
          <w:color w:val="auto"/>
        </w:rPr>
        <w:t xml:space="preserve"> </w:t>
      </w:r>
      <w:r w:rsidR="002D2A65" w:rsidRPr="004C1981">
        <w:rPr>
          <w:rFonts w:ascii="Times New Roman" w:hAnsi="Times New Roman" w:hint="eastAsia"/>
          <w:b/>
          <w:color w:val="auto"/>
        </w:rPr>
        <w:t>бюджета»</w:t>
      </w:r>
      <w:r w:rsidR="002D2A65" w:rsidRPr="004C1981">
        <w:rPr>
          <w:rFonts w:ascii="Times New Roman" w:hAnsi="Times New Roman"/>
          <w:b/>
          <w:color w:val="auto"/>
        </w:rPr>
        <w:t xml:space="preserve"> </w:t>
      </w:r>
      <w:r w:rsidR="002D2A65" w:rsidRPr="004C1981">
        <w:rPr>
          <w:rFonts w:ascii="Times New Roman" w:hAnsi="Times New Roman" w:hint="eastAsia"/>
          <w:b/>
          <w:color w:val="auto"/>
        </w:rPr>
        <w:t>не</w:t>
      </w:r>
      <w:r w:rsidR="002D2A65" w:rsidRPr="004C1981">
        <w:rPr>
          <w:rFonts w:ascii="Times New Roman" w:hAnsi="Times New Roman"/>
          <w:b/>
          <w:color w:val="auto"/>
        </w:rPr>
        <w:t xml:space="preserve"> </w:t>
      </w:r>
      <w:r w:rsidR="002D2A65" w:rsidRPr="004C1981">
        <w:rPr>
          <w:rFonts w:ascii="Times New Roman" w:hAnsi="Times New Roman" w:hint="eastAsia"/>
          <w:b/>
          <w:color w:val="auto"/>
        </w:rPr>
        <w:t>соответствуют</w:t>
      </w:r>
      <w:r w:rsidR="002D2A65" w:rsidRPr="004C1981">
        <w:rPr>
          <w:rFonts w:ascii="Times New Roman" w:hAnsi="Times New Roman"/>
          <w:b/>
          <w:color w:val="auto"/>
        </w:rPr>
        <w:t xml:space="preserve"> </w:t>
      </w:r>
      <w:r w:rsidR="002D2A65" w:rsidRPr="004C1981">
        <w:rPr>
          <w:rFonts w:ascii="Times New Roman" w:hAnsi="Times New Roman" w:hint="eastAsia"/>
          <w:b/>
          <w:color w:val="auto"/>
        </w:rPr>
        <w:t>показателям</w:t>
      </w:r>
      <w:r w:rsidR="002D2A65" w:rsidRPr="004C1981">
        <w:rPr>
          <w:rFonts w:ascii="Times New Roman" w:hAnsi="Times New Roman"/>
          <w:b/>
          <w:color w:val="auto"/>
        </w:rPr>
        <w:t xml:space="preserve"> </w:t>
      </w:r>
      <w:r w:rsidR="002D2A65" w:rsidRPr="004C1981">
        <w:rPr>
          <w:rFonts w:ascii="Times New Roman" w:hAnsi="Times New Roman" w:hint="eastAsia"/>
          <w:b/>
          <w:color w:val="auto"/>
        </w:rPr>
        <w:t>отчета</w:t>
      </w:r>
      <w:r w:rsidR="002D2A65" w:rsidRPr="004C1981">
        <w:rPr>
          <w:rFonts w:ascii="Times New Roman" w:hAnsi="Times New Roman"/>
          <w:b/>
          <w:color w:val="auto"/>
        </w:rPr>
        <w:t xml:space="preserve"> </w:t>
      </w:r>
      <w:r w:rsidR="002D2A65" w:rsidRPr="004C1981">
        <w:rPr>
          <w:rFonts w:ascii="Times New Roman" w:hAnsi="Times New Roman" w:hint="eastAsia"/>
          <w:b/>
          <w:color w:val="auto"/>
        </w:rPr>
        <w:t>ф</w:t>
      </w:r>
      <w:r w:rsidR="002D2A65" w:rsidRPr="004C1981">
        <w:rPr>
          <w:rFonts w:ascii="Times New Roman" w:hAnsi="Times New Roman"/>
          <w:b/>
          <w:color w:val="auto"/>
        </w:rPr>
        <w:t xml:space="preserve">.0503127 </w:t>
      </w:r>
      <w:r w:rsidR="002D2A65" w:rsidRPr="004C1981">
        <w:rPr>
          <w:rFonts w:ascii="Times New Roman" w:hAnsi="Times New Roman" w:hint="eastAsia"/>
          <w:b/>
          <w:color w:val="auto"/>
        </w:rPr>
        <w:t>«Отчет</w:t>
      </w:r>
      <w:r w:rsidR="002D2A65" w:rsidRPr="004C1981">
        <w:rPr>
          <w:rFonts w:ascii="Times New Roman" w:hAnsi="Times New Roman"/>
          <w:b/>
          <w:color w:val="auto"/>
        </w:rPr>
        <w:t xml:space="preserve"> </w:t>
      </w:r>
      <w:r w:rsidR="002D2A65" w:rsidRPr="004C1981">
        <w:rPr>
          <w:rFonts w:ascii="Times New Roman" w:hAnsi="Times New Roman" w:hint="eastAsia"/>
          <w:b/>
          <w:color w:val="auto"/>
        </w:rPr>
        <w:t>об</w:t>
      </w:r>
      <w:r w:rsidR="002D2A65" w:rsidRPr="004C1981">
        <w:rPr>
          <w:rFonts w:ascii="Times New Roman" w:hAnsi="Times New Roman"/>
          <w:b/>
          <w:color w:val="auto"/>
        </w:rPr>
        <w:t xml:space="preserve"> </w:t>
      </w:r>
      <w:r w:rsidR="002D2A65" w:rsidRPr="004C1981">
        <w:rPr>
          <w:rFonts w:ascii="Times New Roman" w:hAnsi="Times New Roman" w:hint="eastAsia"/>
          <w:b/>
          <w:color w:val="auto"/>
        </w:rPr>
        <w:t>исполнении</w:t>
      </w:r>
      <w:r w:rsidR="002D2A65" w:rsidRPr="004C1981">
        <w:rPr>
          <w:rFonts w:ascii="Times New Roman" w:hAnsi="Times New Roman"/>
          <w:b/>
          <w:color w:val="auto"/>
        </w:rPr>
        <w:t xml:space="preserve"> </w:t>
      </w:r>
      <w:r w:rsidR="002D2A65" w:rsidRPr="004C1981">
        <w:rPr>
          <w:rFonts w:ascii="Times New Roman" w:hAnsi="Times New Roman" w:hint="eastAsia"/>
          <w:b/>
          <w:color w:val="auto"/>
        </w:rPr>
        <w:t>бюджета</w:t>
      </w:r>
      <w:r w:rsidR="002D2A65" w:rsidRPr="004C1981">
        <w:rPr>
          <w:rFonts w:ascii="Times New Roman" w:hAnsi="Times New Roman"/>
          <w:b/>
          <w:color w:val="auto"/>
        </w:rPr>
        <w:t xml:space="preserve"> </w:t>
      </w:r>
      <w:r w:rsidR="002D2A65" w:rsidRPr="004C1981">
        <w:rPr>
          <w:rFonts w:ascii="Times New Roman" w:hAnsi="Times New Roman" w:hint="eastAsia"/>
          <w:b/>
          <w:color w:val="auto"/>
        </w:rPr>
        <w:t>главного</w:t>
      </w:r>
      <w:r w:rsidR="002D2A65" w:rsidRPr="004C1981">
        <w:rPr>
          <w:rFonts w:ascii="Times New Roman" w:hAnsi="Times New Roman"/>
          <w:b/>
          <w:color w:val="auto"/>
        </w:rPr>
        <w:t xml:space="preserve"> </w:t>
      </w:r>
      <w:r w:rsidR="002D2A65" w:rsidRPr="004C1981">
        <w:rPr>
          <w:rFonts w:ascii="Times New Roman" w:hAnsi="Times New Roman" w:hint="eastAsia"/>
          <w:b/>
          <w:color w:val="auto"/>
        </w:rPr>
        <w:t>распорядителя</w:t>
      </w:r>
      <w:r w:rsidR="002D2A65" w:rsidRPr="004C1981">
        <w:rPr>
          <w:rFonts w:ascii="Times New Roman" w:hAnsi="Times New Roman"/>
          <w:b/>
          <w:color w:val="auto"/>
        </w:rPr>
        <w:t xml:space="preserve">, </w:t>
      </w:r>
      <w:r w:rsidR="002D2A65" w:rsidRPr="004C1981">
        <w:rPr>
          <w:rFonts w:ascii="Times New Roman" w:hAnsi="Times New Roman" w:hint="eastAsia"/>
          <w:b/>
          <w:color w:val="auto"/>
        </w:rPr>
        <w:t>распорядителя</w:t>
      </w:r>
      <w:r w:rsidR="002D2A65" w:rsidRPr="004C1981">
        <w:rPr>
          <w:rFonts w:ascii="Times New Roman" w:hAnsi="Times New Roman"/>
          <w:b/>
          <w:color w:val="auto"/>
        </w:rPr>
        <w:t xml:space="preserve">, </w:t>
      </w:r>
      <w:r w:rsidR="002D2A65" w:rsidRPr="004C1981">
        <w:rPr>
          <w:rFonts w:ascii="Times New Roman" w:hAnsi="Times New Roman" w:hint="eastAsia"/>
          <w:b/>
          <w:color w:val="auto"/>
        </w:rPr>
        <w:t>получателя</w:t>
      </w:r>
      <w:r w:rsidR="002D2A65" w:rsidRPr="004C1981">
        <w:rPr>
          <w:rFonts w:ascii="Times New Roman" w:hAnsi="Times New Roman"/>
          <w:b/>
          <w:color w:val="auto"/>
        </w:rPr>
        <w:t xml:space="preserve"> </w:t>
      </w:r>
      <w:r w:rsidR="002D2A65" w:rsidRPr="004C1981">
        <w:rPr>
          <w:rFonts w:ascii="Times New Roman" w:hAnsi="Times New Roman" w:hint="eastAsia"/>
          <w:b/>
          <w:color w:val="auto"/>
        </w:rPr>
        <w:t>бюджетных</w:t>
      </w:r>
      <w:r w:rsidR="002D2A65" w:rsidRPr="004C1981">
        <w:rPr>
          <w:rFonts w:ascii="Times New Roman" w:hAnsi="Times New Roman"/>
          <w:b/>
          <w:color w:val="auto"/>
        </w:rPr>
        <w:t xml:space="preserve"> </w:t>
      </w:r>
      <w:r w:rsidR="002D2A65" w:rsidRPr="004C1981">
        <w:rPr>
          <w:rFonts w:ascii="Times New Roman" w:hAnsi="Times New Roman" w:hint="eastAsia"/>
          <w:b/>
          <w:color w:val="auto"/>
        </w:rPr>
        <w:t>средств</w:t>
      </w:r>
      <w:r w:rsidR="002D2A65" w:rsidRPr="004C1981">
        <w:rPr>
          <w:rFonts w:ascii="Times New Roman" w:hAnsi="Times New Roman"/>
          <w:b/>
          <w:color w:val="auto"/>
        </w:rPr>
        <w:t xml:space="preserve">, </w:t>
      </w:r>
      <w:r w:rsidR="002D2A65" w:rsidRPr="004C1981">
        <w:rPr>
          <w:rFonts w:ascii="Times New Roman" w:hAnsi="Times New Roman" w:hint="eastAsia"/>
          <w:b/>
          <w:color w:val="auto"/>
        </w:rPr>
        <w:t>главного</w:t>
      </w:r>
      <w:r w:rsidR="002D2A65" w:rsidRPr="004C1981">
        <w:rPr>
          <w:rFonts w:ascii="Times New Roman" w:hAnsi="Times New Roman"/>
          <w:b/>
          <w:color w:val="auto"/>
        </w:rPr>
        <w:t xml:space="preserve"> </w:t>
      </w:r>
      <w:r w:rsidR="002D2A65" w:rsidRPr="004C1981">
        <w:rPr>
          <w:rFonts w:ascii="Times New Roman" w:hAnsi="Times New Roman" w:hint="eastAsia"/>
          <w:b/>
          <w:color w:val="auto"/>
        </w:rPr>
        <w:t>администратора</w:t>
      </w:r>
      <w:r w:rsidR="002D2A65" w:rsidRPr="004C1981">
        <w:rPr>
          <w:rFonts w:ascii="Times New Roman" w:hAnsi="Times New Roman"/>
          <w:b/>
          <w:color w:val="auto"/>
        </w:rPr>
        <w:t xml:space="preserve">, </w:t>
      </w:r>
      <w:r w:rsidR="002D2A65" w:rsidRPr="004C1981">
        <w:rPr>
          <w:rFonts w:ascii="Times New Roman" w:hAnsi="Times New Roman" w:hint="eastAsia"/>
          <w:b/>
          <w:color w:val="auto"/>
        </w:rPr>
        <w:t>администратора</w:t>
      </w:r>
      <w:r w:rsidR="002D2A65" w:rsidRPr="004C1981">
        <w:rPr>
          <w:rFonts w:ascii="Times New Roman" w:hAnsi="Times New Roman"/>
          <w:b/>
          <w:color w:val="auto"/>
        </w:rPr>
        <w:t xml:space="preserve"> </w:t>
      </w:r>
      <w:r w:rsidR="002D2A65" w:rsidRPr="004C1981">
        <w:rPr>
          <w:rFonts w:ascii="Times New Roman" w:hAnsi="Times New Roman" w:hint="eastAsia"/>
          <w:b/>
          <w:color w:val="auto"/>
        </w:rPr>
        <w:t>источников</w:t>
      </w:r>
      <w:r w:rsidR="002D2A65" w:rsidRPr="004C1981">
        <w:rPr>
          <w:rFonts w:ascii="Times New Roman" w:hAnsi="Times New Roman"/>
          <w:b/>
          <w:color w:val="auto"/>
        </w:rPr>
        <w:t xml:space="preserve"> </w:t>
      </w:r>
      <w:r w:rsidR="002D2A65" w:rsidRPr="004C1981">
        <w:rPr>
          <w:rFonts w:ascii="Times New Roman" w:hAnsi="Times New Roman" w:hint="eastAsia"/>
          <w:b/>
          <w:color w:val="auto"/>
        </w:rPr>
        <w:t>финансирования</w:t>
      </w:r>
      <w:r w:rsidR="002D2A65" w:rsidRPr="004C1981">
        <w:rPr>
          <w:rFonts w:ascii="Times New Roman" w:hAnsi="Times New Roman"/>
          <w:b/>
          <w:color w:val="auto"/>
        </w:rPr>
        <w:t xml:space="preserve"> </w:t>
      </w:r>
      <w:r w:rsidR="002D2A65" w:rsidRPr="004C1981">
        <w:rPr>
          <w:rFonts w:ascii="Times New Roman" w:hAnsi="Times New Roman" w:hint="eastAsia"/>
          <w:b/>
          <w:color w:val="auto"/>
        </w:rPr>
        <w:t>дефицита</w:t>
      </w:r>
      <w:r w:rsidR="002D2A65" w:rsidRPr="004C1981">
        <w:rPr>
          <w:rFonts w:ascii="Times New Roman" w:hAnsi="Times New Roman"/>
          <w:b/>
          <w:color w:val="auto"/>
        </w:rPr>
        <w:t xml:space="preserve"> </w:t>
      </w:r>
      <w:r w:rsidR="002D2A65" w:rsidRPr="004C1981">
        <w:rPr>
          <w:rFonts w:ascii="Times New Roman" w:hAnsi="Times New Roman" w:hint="eastAsia"/>
          <w:b/>
          <w:color w:val="auto"/>
        </w:rPr>
        <w:t>бюджета</w:t>
      </w:r>
      <w:r w:rsidR="002D2A65" w:rsidRPr="004C1981">
        <w:rPr>
          <w:rFonts w:ascii="Times New Roman" w:hAnsi="Times New Roman"/>
          <w:b/>
          <w:color w:val="auto"/>
        </w:rPr>
        <w:t xml:space="preserve">, </w:t>
      </w:r>
      <w:r w:rsidR="002D2A65" w:rsidRPr="004C1981">
        <w:rPr>
          <w:rFonts w:ascii="Times New Roman" w:hAnsi="Times New Roman" w:hint="eastAsia"/>
          <w:b/>
          <w:color w:val="auto"/>
        </w:rPr>
        <w:t>главного</w:t>
      </w:r>
      <w:r w:rsidR="002D2A65" w:rsidRPr="004C1981">
        <w:rPr>
          <w:rFonts w:ascii="Times New Roman" w:hAnsi="Times New Roman"/>
          <w:b/>
          <w:color w:val="auto"/>
        </w:rPr>
        <w:t xml:space="preserve"> </w:t>
      </w:r>
      <w:r w:rsidR="002D2A65" w:rsidRPr="004C1981">
        <w:rPr>
          <w:rFonts w:ascii="Times New Roman" w:hAnsi="Times New Roman" w:hint="eastAsia"/>
          <w:b/>
          <w:color w:val="auto"/>
        </w:rPr>
        <w:t>администратора</w:t>
      </w:r>
      <w:r w:rsidR="002D2A65" w:rsidRPr="004C1981">
        <w:rPr>
          <w:rFonts w:ascii="Times New Roman" w:hAnsi="Times New Roman"/>
          <w:b/>
          <w:color w:val="auto"/>
        </w:rPr>
        <w:t xml:space="preserve">, </w:t>
      </w:r>
      <w:r w:rsidR="002D2A65" w:rsidRPr="004C1981">
        <w:rPr>
          <w:rFonts w:ascii="Times New Roman" w:hAnsi="Times New Roman" w:hint="eastAsia"/>
          <w:b/>
          <w:color w:val="auto"/>
        </w:rPr>
        <w:t>администратора</w:t>
      </w:r>
      <w:r w:rsidR="002D2A65" w:rsidRPr="004C1981">
        <w:rPr>
          <w:rFonts w:ascii="Times New Roman" w:hAnsi="Times New Roman"/>
          <w:b/>
          <w:color w:val="auto"/>
        </w:rPr>
        <w:t xml:space="preserve"> </w:t>
      </w:r>
      <w:r w:rsidR="002D2A65" w:rsidRPr="004C1981">
        <w:rPr>
          <w:rFonts w:ascii="Times New Roman" w:hAnsi="Times New Roman" w:hint="eastAsia"/>
          <w:b/>
          <w:color w:val="auto"/>
        </w:rPr>
        <w:t>доходов</w:t>
      </w:r>
      <w:r w:rsidR="002D2A65" w:rsidRPr="004C1981">
        <w:rPr>
          <w:rFonts w:ascii="Times New Roman" w:hAnsi="Times New Roman"/>
          <w:b/>
          <w:color w:val="auto"/>
        </w:rPr>
        <w:t xml:space="preserve"> </w:t>
      </w:r>
      <w:r w:rsidR="002D2A65" w:rsidRPr="004C1981">
        <w:rPr>
          <w:rFonts w:ascii="Times New Roman" w:hAnsi="Times New Roman" w:hint="eastAsia"/>
          <w:b/>
          <w:color w:val="auto"/>
        </w:rPr>
        <w:t>бюджета»</w:t>
      </w:r>
      <w:r w:rsidR="002D2A65">
        <w:rPr>
          <w:rFonts w:ascii="Times New Roman" w:hAnsi="Times New Roman"/>
          <w:b/>
          <w:color w:val="auto"/>
        </w:rPr>
        <w:t>:</w:t>
      </w:r>
    </w:p>
    <w:p w:rsidR="002D2A65" w:rsidRDefault="002D2A65" w:rsidP="00AA6A25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 xml:space="preserve">- </w:t>
      </w:r>
      <w:r>
        <w:rPr>
          <w:rFonts w:ascii="Times New Roman" w:hAnsi="Times New Roman" w:hint="eastAsia"/>
          <w:b/>
          <w:color w:val="auto"/>
        </w:rPr>
        <w:t>п</w:t>
      </w:r>
      <w:r w:rsidRPr="004C1981">
        <w:rPr>
          <w:rFonts w:ascii="Times New Roman" w:hAnsi="Times New Roman" w:hint="eastAsia"/>
          <w:b/>
          <w:color w:val="auto"/>
        </w:rPr>
        <w:t>оказатель</w:t>
      </w:r>
      <w:r w:rsidRPr="004C1981">
        <w:rPr>
          <w:rFonts w:ascii="Times New Roman" w:hAnsi="Times New Roman"/>
          <w:b/>
          <w:color w:val="auto"/>
        </w:rPr>
        <w:t xml:space="preserve"> </w:t>
      </w:r>
      <w:r w:rsidRPr="004C1981">
        <w:rPr>
          <w:rFonts w:ascii="Times New Roman" w:hAnsi="Times New Roman" w:hint="eastAsia"/>
          <w:b/>
          <w:color w:val="auto"/>
        </w:rPr>
        <w:t>по</w:t>
      </w:r>
      <w:r w:rsidRPr="004C1981">
        <w:rPr>
          <w:rFonts w:ascii="Times New Roman" w:hAnsi="Times New Roman"/>
          <w:b/>
          <w:color w:val="auto"/>
        </w:rPr>
        <w:t xml:space="preserve"> </w:t>
      </w:r>
      <w:r w:rsidRPr="004C1981">
        <w:rPr>
          <w:rFonts w:ascii="Times New Roman" w:hAnsi="Times New Roman" w:hint="eastAsia"/>
          <w:b/>
          <w:color w:val="auto"/>
        </w:rPr>
        <w:t>строке</w:t>
      </w:r>
      <w:r w:rsidRPr="004C1981">
        <w:rPr>
          <w:rFonts w:ascii="Times New Roman" w:hAnsi="Times New Roman"/>
          <w:b/>
          <w:color w:val="auto"/>
        </w:rPr>
        <w:t xml:space="preserve"> 200 </w:t>
      </w:r>
      <w:r>
        <w:rPr>
          <w:rFonts w:ascii="Times New Roman" w:hAnsi="Times New Roman"/>
          <w:b/>
          <w:color w:val="auto"/>
        </w:rPr>
        <w:t xml:space="preserve">раздела 2 </w:t>
      </w:r>
      <w:r w:rsidRPr="004C1981">
        <w:rPr>
          <w:rFonts w:ascii="Times New Roman" w:hAnsi="Times New Roman" w:hint="eastAsia"/>
          <w:b/>
          <w:color w:val="auto"/>
        </w:rPr>
        <w:t>«Расходы</w:t>
      </w:r>
      <w:r w:rsidRPr="004C1981">
        <w:rPr>
          <w:rFonts w:ascii="Times New Roman" w:hAnsi="Times New Roman"/>
          <w:b/>
          <w:color w:val="auto"/>
        </w:rPr>
        <w:t xml:space="preserve"> </w:t>
      </w:r>
      <w:r w:rsidRPr="004C1981">
        <w:rPr>
          <w:rFonts w:ascii="Times New Roman" w:hAnsi="Times New Roman" w:hint="eastAsia"/>
          <w:b/>
          <w:color w:val="auto"/>
        </w:rPr>
        <w:t>бюджета</w:t>
      </w:r>
      <w:r w:rsidRPr="004C1981">
        <w:rPr>
          <w:rFonts w:ascii="Times New Roman" w:hAnsi="Times New Roman"/>
          <w:b/>
          <w:color w:val="auto"/>
        </w:rPr>
        <w:t xml:space="preserve">, </w:t>
      </w:r>
      <w:r w:rsidRPr="004C1981">
        <w:rPr>
          <w:rFonts w:ascii="Times New Roman" w:hAnsi="Times New Roman" w:hint="eastAsia"/>
          <w:b/>
          <w:color w:val="auto"/>
        </w:rPr>
        <w:t>всего»</w:t>
      </w:r>
      <w:r>
        <w:rPr>
          <w:rFonts w:ascii="Times New Roman" w:hAnsi="Times New Roman"/>
          <w:b/>
          <w:color w:val="auto"/>
        </w:rPr>
        <w:t>, графа 5</w:t>
      </w:r>
      <w:r w:rsidRPr="004C1981">
        <w:rPr>
          <w:rFonts w:ascii="Times New Roman" w:hAnsi="Times New Roman"/>
          <w:b/>
          <w:color w:val="auto"/>
        </w:rPr>
        <w:t xml:space="preserve"> (</w:t>
      </w:r>
      <w:r w:rsidRPr="004C1981">
        <w:rPr>
          <w:rFonts w:ascii="Times New Roman" w:hAnsi="Times New Roman" w:hint="eastAsia"/>
          <w:b/>
          <w:color w:val="auto"/>
        </w:rPr>
        <w:t>ф</w:t>
      </w:r>
      <w:r w:rsidRPr="004C1981">
        <w:rPr>
          <w:rFonts w:ascii="Times New Roman" w:hAnsi="Times New Roman"/>
          <w:b/>
          <w:color w:val="auto"/>
        </w:rPr>
        <w:t xml:space="preserve">. 0503164) </w:t>
      </w:r>
      <w:r w:rsidRPr="004C1981">
        <w:rPr>
          <w:rFonts w:ascii="Times New Roman" w:hAnsi="Times New Roman" w:hint="eastAsia"/>
          <w:b/>
          <w:color w:val="auto"/>
        </w:rPr>
        <w:t>не</w:t>
      </w:r>
      <w:r w:rsidRPr="004C1981">
        <w:rPr>
          <w:rFonts w:ascii="Times New Roman" w:hAnsi="Times New Roman"/>
          <w:b/>
          <w:color w:val="auto"/>
        </w:rPr>
        <w:t xml:space="preserve"> </w:t>
      </w:r>
      <w:r w:rsidRPr="004C1981">
        <w:rPr>
          <w:rFonts w:ascii="Times New Roman" w:hAnsi="Times New Roman" w:hint="eastAsia"/>
          <w:b/>
          <w:color w:val="auto"/>
        </w:rPr>
        <w:t>соответствует</w:t>
      </w:r>
      <w:r w:rsidRPr="004C1981">
        <w:rPr>
          <w:rFonts w:ascii="Times New Roman" w:hAnsi="Times New Roman"/>
          <w:b/>
          <w:color w:val="auto"/>
        </w:rPr>
        <w:t xml:space="preserve"> </w:t>
      </w:r>
      <w:r w:rsidRPr="004C1981">
        <w:rPr>
          <w:rFonts w:ascii="Times New Roman" w:hAnsi="Times New Roman" w:hint="eastAsia"/>
          <w:b/>
          <w:color w:val="auto"/>
        </w:rPr>
        <w:t>одноименному</w:t>
      </w:r>
      <w:r w:rsidRPr="004C1981">
        <w:rPr>
          <w:rFonts w:ascii="Times New Roman" w:hAnsi="Times New Roman"/>
          <w:b/>
          <w:color w:val="auto"/>
        </w:rPr>
        <w:t xml:space="preserve"> </w:t>
      </w:r>
      <w:r w:rsidRPr="004C1981">
        <w:rPr>
          <w:rFonts w:ascii="Times New Roman" w:hAnsi="Times New Roman" w:hint="eastAsia"/>
          <w:b/>
          <w:color w:val="auto"/>
        </w:rPr>
        <w:t>показателю</w:t>
      </w:r>
      <w:r w:rsidRPr="004C1981">
        <w:rPr>
          <w:rFonts w:ascii="Times New Roman" w:hAnsi="Times New Roman"/>
          <w:b/>
          <w:color w:val="auto"/>
        </w:rPr>
        <w:t xml:space="preserve"> </w:t>
      </w:r>
      <w:r w:rsidRPr="004C1981">
        <w:rPr>
          <w:rFonts w:ascii="Times New Roman" w:hAnsi="Times New Roman" w:hint="eastAsia"/>
          <w:b/>
          <w:color w:val="auto"/>
        </w:rPr>
        <w:t>по</w:t>
      </w:r>
      <w:r w:rsidRPr="004C1981">
        <w:rPr>
          <w:rFonts w:ascii="Times New Roman" w:hAnsi="Times New Roman"/>
          <w:b/>
          <w:color w:val="auto"/>
        </w:rPr>
        <w:t xml:space="preserve"> </w:t>
      </w:r>
      <w:r w:rsidRPr="004C1981">
        <w:rPr>
          <w:rFonts w:ascii="Times New Roman" w:hAnsi="Times New Roman" w:hint="eastAsia"/>
          <w:b/>
          <w:color w:val="auto"/>
        </w:rPr>
        <w:t>строке</w:t>
      </w:r>
      <w:r w:rsidRPr="004C1981">
        <w:rPr>
          <w:rFonts w:ascii="Times New Roman" w:hAnsi="Times New Roman"/>
          <w:b/>
          <w:color w:val="auto"/>
        </w:rPr>
        <w:t xml:space="preserve"> 200 </w:t>
      </w:r>
      <w:r w:rsidRPr="004C1981">
        <w:rPr>
          <w:rFonts w:ascii="Times New Roman" w:hAnsi="Times New Roman" w:hint="eastAsia"/>
          <w:b/>
          <w:color w:val="auto"/>
        </w:rPr>
        <w:t>«Расходы</w:t>
      </w:r>
      <w:r w:rsidRPr="004C1981">
        <w:rPr>
          <w:rFonts w:ascii="Times New Roman" w:hAnsi="Times New Roman"/>
          <w:b/>
          <w:color w:val="auto"/>
        </w:rPr>
        <w:t xml:space="preserve"> </w:t>
      </w:r>
      <w:r w:rsidRPr="004C1981">
        <w:rPr>
          <w:rFonts w:ascii="Times New Roman" w:hAnsi="Times New Roman" w:hint="eastAsia"/>
          <w:b/>
          <w:color w:val="auto"/>
        </w:rPr>
        <w:t>бюджета</w:t>
      </w:r>
      <w:r w:rsidRPr="004C1981">
        <w:rPr>
          <w:rFonts w:ascii="Times New Roman" w:hAnsi="Times New Roman"/>
          <w:b/>
          <w:color w:val="auto"/>
        </w:rPr>
        <w:t xml:space="preserve"> </w:t>
      </w:r>
      <w:r w:rsidRPr="004C1981">
        <w:rPr>
          <w:rFonts w:ascii="Times New Roman" w:hAnsi="Times New Roman" w:hint="eastAsia"/>
          <w:b/>
          <w:color w:val="auto"/>
        </w:rPr>
        <w:t>–</w:t>
      </w:r>
      <w:r w:rsidRPr="004C1981">
        <w:rPr>
          <w:rFonts w:ascii="Times New Roman" w:hAnsi="Times New Roman"/>
          <w:b/>
          <w:color w:val="auto"/>
        </w:rPr>
        <w:t xml:space="preserve"> </w:t>
      </w:r>
      <w:r w:rsidRPr="004C1981">
        <w:rPr>
          <w:rFonts w:ascii="Times New Roman" w:hAnsi="Times New Roman" w:hint="eastAsia"/>
          <w:b/>
          <w:color w:val="auto"/>
        </w:rPr>
        <w:t>всего»</w:t>
      </w:r>
      <w:r>
        <w:rPr>
          <w:rFonts w:ascii="Times New Roman" w:hAnsi="Times New Roman"/>
          <w:b/>
          <w:color w:val="auto"/>
        </w:rPr>
        <w:t>, гр. 9</w:t>
      </w:r>
      <w:r w:rsidRPr="004C1981">
        <w:rPr>
          <w:rFonts w:ascii="Times New Roman" w:hAnsi="Times New Roman"/>
          <w:b/>
          <w:color w:val="auto"/>
        </w:rPr>
        <w:t xml:space="preserve"> (</w:t>
      </w:r>
      <w:r w:rsidRPr="004C1981">
        <w:rPr>
          <w:rFonts w:ascii="Times New Roman" w:hAnsi="Times New Roman" w:hint="eastAsia"/>
          <w:b/>
          <w:color w:val="auto"/>
        </w:rPr>
        <w:t>ф</w:t>
      </w:r>
      <w:r w:rsidRPr="004C1981">
        <w:rPr>
          <w:rFonts w:ascii="Times New Roman" w:hAnsi="Times New Roman"/>
          <w:b/>
          <w:color w:val="auto"/>
        </w:rPr>
        <w:t xml:space="preserve">. 0503127). </w:t>
      </w:r>
      <w:r w:rsidRPr="004C1981">
        <w:rPr>
          <w:rFonts w:ascii="Times New Roman" w:hAnsi="Times New Roman" w:hint="eastAsia"/>
          <w:b/>
          <w:color w:val="auto"/>
        </w:rPr>
        <w:t>Расхождение</w:t>
      </w:r>
      <w:r w:rsidRPr="004C1981">
        <w:rPr>
          <w:rFonts w:ascii="Times New Roman" w:hAnsi="Times New Roman"/>
          <w:b/>
          <w:color w:val="auto"/>
        </w:rPr>
        <w:t xml:space="preserve"> </w:t>
      </w:r>
      <w:r w:rsidRPr="004C1981">
        <w:rPr>
          <w:rFonts w:ascii="Times New Roman" w:hAnsi="Times New Roman" w:hint="eastAsia"/>
          <w:b/>
          <w:color w:val="auto"/>
        </w:rPr>
        <w:t>составляет</w:t>
      </w:r>
      <w:r w:rsidRPr="004C1981">
        <w:rPr>
          <w:rFonts w:ascii="Times New Roman" w:hAnsi="Times New Roman"/>
          <w:b/>
          <w:color w:val="auto"/>
        </w:rPr>
        <w:t xml:space="preserve"> 26 177,36 </w:t>
      </w:r>
      <w:r w:rsidRPr="004C1981">
        <w:rPr>
          <w:rFonts w:ascii="Times New Roman" w:hAnsi="Times New Roman" w:hint="eastAsia"/>
          <w:b/>
          <w:color w:val="auto"/>
        </w:rPr>
        <w:t>рублей</w:t>
      </w:r>
      <w:r>
        <w:rPr>
          <w:rFonts w:ascii="Times New Roman" w:hAnsi="Times New Roman"/>
          <w:b/>
          <w:color w:val="auto"/>
        </w:rPr>
        <w:t>;</w:t>
      </w:r>
    </w:p>
    <w:p w:rsidR="002D2A65" w:rsidRDefault="002D2A65" w:rsidP="00AA6A25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 xml:space="preserve">- </w:t>
      </w:r>
      <w:r>
        <w:rPr>
          <w:rFonts w:ascii="Times New Roman" w:hAnsi="Times New Roman" w:hint="eastAsia"/>
          <w:b/>
          <w:color w:val="auto"/>
        </w:rPr>
        <w:t>пока</w:t>
      </w:r>
      <w:r w:rsidRPr="004C1981">
        <w:rPr>
          <w:rFonts w:ascii="Times New Roman" w:hAnsi="Times New Roman" w:hint="eastAsia"/>
          <w:b/>
          <w:color w:val="auto"/>
        </w:rPr>
        <w:t>затель</w:t>
      </w:r>
      <w:r w:rsidRPr="004C1981">
        <w:rPr>
          <w:rFonts w:ascii="Times New Roman" w:hAnsi="Times New Roman"/>
          <w:b/>
          <w:color w:val="auto"/>
        </w:rPr>
        <w:t xml:space="preserve"> </w:t>
      </w:r>
      <w:r w:rsidRPr="004C1981">
        <w:rPr>
          <w:rFonts w:ascii="Times New Roman" w:hAnsi="Times New Roman" w:hint="eastAsia"/>
          <w:b/>
          <w:color w:val="auto"/>
        </w:rPr>
        <w:t>по</w:t>
      </w:r>
      <w:r w:rsidRPr="004C1981">
        <w:rPr>
          <w:rFonts w:ascii="Times New Roman" w:hAnsi="Times New Roman"/>
          <w:b/>
          <w:color w:val="auto"/>
        </w:rPr>
        <w:t xml:space="preserve"> </w:t>
      </w:r>
      <w:r w:rsidRPr="004C1981">
        <w:rPr>
          <w:rFonts w:ascii="Times New Roman" w:hAnsi="Times New Roman" w:hint="eastAsia"/>
          <w:b/>
          <w:color w:val="auto"/>
        </w:rPr>
        <w:t>строке</w:t>
      </w:r>
      <w:r w:rsidRPr="004C1981">
        <w:rPr>
          <w:rFonts w:ascii="Times New Roman" w:hAnsi="Times New Roman"/>
          <w:b/>
          <w:color w:val="auto"/>
        </w:rPr>
        <w:t xml:space="preserve"> 500 </w:t>
      </w:r>
      <w:r>
        <w:rPr>
          <w:rFonts w:ascii="Times New Roman" w:hAnsi="Times New Roman"/>
          <w:b/>
          <w:color w:val="auto"/>
        </w:rPr>
        <w:t xml:space="preserve">в разделе 3 </w:t>
      </w:r>
      <w:r w:rsidRPr="004C1981">
        <w:rPr>
          <w:rFonts w:ascii="Times New Roman" w:hAnsi="Times New Roman" w:hint="eastAsia"/>
          <w:b/>
          <w:color w:val="auto"/>
        </w:rPr>
        <w:t>«Источники</w:t>
      </w:r>
      <w:r w:rsidRPr="004C1981">
        <w:rPr>
          <w:rFonts w:ascii="Times New Roman" w:hAnsi="Times New Roman"/>
          <w:b/>
          <w:color w:val="auto"/>
        </w:rPr>
        <w:t xml:space="preserve"> </w:t>
      </w:r>
      <w:r w:rsidRPr="004C1981">
        <w:rPr>
          <w:rFonts w:ascii="Times New Roman" w:hAnsi="Times New Roman" w:hint="eastAsia"/>
          <w:b/>
          <w:color w:val="auto"/>
        </w:rPr>
        <w:t>финансирования</w:t>
      </w:r>
      <w:r w:rsidRPr="004C1981">
        <w:rPr>
          <w:rFonts w:ascii="Times New Roman" w:hAnsi="Times New Roman"/>
          <w:b/>
          <w:color w:val="auto"/>
        </w:rPr>
        <w:t xml:space="preserve"> </w:t>
      </w:r>
      <w:r w:rsidRPr="004C1981">
        <w:rPr>
          <w:rFonts w:ascii="Times New Roman" w:hAnsi="Times New Roman" w:hint="eastAsia"/>
          <w:b/>
          <w:color w:val="auto"/>
        </w:rPr>
        <w:t>дефицита</w:t>
      </w:r>
      <w:r w:rsidRPr="004C1981">
        <w:rPr>
          <w:rFonts w:ascii="Times New Roman" w:hAnsi="Times New Roman"/>
          <w:b/>
          <w:color w:val="auto"/>
        </w:rPr>
        <w:t xml:space="preserve"> </w:t>
      </w:r>
      <w:r w:rsidRPr="004C1981">
        <w:rPr>
          <w:rFonts w:ascii="Times New Roman" w:hAnsi="Times New Roman" w:hint="eastAsia"/>
          <w:b/>
          <w:color w:val="auto"/>
        </w:rPr>
        <w:t>бюджета</w:t>
      </w:r>
      <w:r w:rsidRPr="004C1981">
        <w:rPr>
          <w:rFonts w:ascii="Times New Roman" w:hAnsi="Times New Roman"/>
          <w:b/>
          <w:color w:val="auto"/>
        </w:rPr>
        <w:t xml:space="preserve">, </w:t>
      </w:r>
      <w:r>
        <w:rPr>
          <w:rFonts w:ascii="Times New Roman" w:hAnsi="Times New Roman"/>
          <w:b/>
          <w:color w:val="auto"/>
        </w:rPr>
        <w:t>в</w:t>
      </w:r>
      <w:r w:rsidRPr="004C1981">
        <w:rPr>
          <w:rFonts w:ascii="Times New Roman" w:hAnsi="Times New Roman" w:hint="eastAsia"/>
          <w:b/>
          <w:color w:val="auto"/>
        </w:rPr>
        <w:t>сего»</w:t>
      </w:r>
      <w:r>
        <w:rPr>
          <w:rFonts w:ascii="Times New Roman" w:hAnsi="Times New Roman"/>
          <w:b/>
          <w:color w:val="auto"/>
        </w:rPr>
        <w:t>, гр. 5</w:t>
      </w:r>
      <w:r w:rsidRPr="004C1981">
        <w:rPr>
          <w:rFonts w:ascii="Times New Roman" w:hAnsi="Times New Roman"/>
          <w:b/>
          <w:color w:val="auto"/>
        </w:rPr>
        <w:t xml:space="preserve"> (</w:t>
      </w:r>
      <w:r w:rsidRPr="004C1981">
        <w:rPr>
          <w:rFonts w:ascii="Times New Roman" w:hAnsi="Times New Roman" w:hint="eastAsia"/>
          <w:b/>
          <w:color w:val="auto"/>
        </w:rPr>
        <w:t>ф</w:t>
      </w:r>
      <w:r w:rsidRPr="004C1981">
        <w:rPr>
          <w:rFonts w:ascii="Times New Roman" w:hAnsi="Times New Roman"/>
          <w:b/>
          <w:color w:val="auto"/>
        </w:rPr>
        <w:t xml:space="preserve">. 0503164) </w:t>
      </w:r>
      <w:r w:rsidRPr="004C1981">
        <w:rPr>
          <w:rFonts w:ascii="Times New Roman" w:hAnsi="Times New Roman" w:hint="eastAsia"/>
          <w:b/>
          <w:color w:val="auto"/>
        </w:rPr>
        <w:t>не</w:t>
      </w:r>
      <w:r w:rsidRPr="004C1981">
        <w:rPr>
          <w:rFonts w:ascii="Times New Roman" w:hAnsi="Times New Roman"/>
          <w:b/>
          <w:color w:val="auto"/>
        </w:rPr>
        <w:t xml:space="preserve"> </w:t>
      </w:r>
      <w:r w:rsidRPr="004C1981">
        <w:rPr>
          <w:rFonts w:ascii="Times New Roman" w:hAnsi="Times New Roman" w:hint="eastAsia"/>
          <w:b/>
          <w:color w:val="auto"/>
        </w:rPr>
        <w:t>соответствует</w:t>
      </w:r>
      <w:r w:rsidRPr="004C1981">
        <w:rPr>
          <w:rFonts w:ascii="Times New Roman" w:hAnsi="Times New Roman"/>
          <w:b/>
          <w:color w:val="auto"/>
        </w:rPr>
        <w:t xml:space="preserve"> </w:t>
      </w:r>
      <w:r w:rsidRPr="004C1981">
        <w:rPr>
          <w:rFonts w:ascii="Times New Roman" w:hAnsi="Times New Roman" w:hint="eastAsia"/>
          <w:b/>
          <w:color w:val="auto"/>
        </w:rPr>
        <w:t>одноименному</w:t>
      </w:r>
      <w:r w:rsidRPr="004C1981">
        <w:rPr>
          <w:rFonts w:ascii="Times New Roman" w:hAnsi="Times New Roman"/>
          <w:b/>
          <w:color w:val="auto"/>
        </w:rPr>
        <w:t xml:space="preserve"> </w:t>
      </w:r>
      <w:r w:rsidRPr="004C1981">
        <w:rPr>
          <w:rFonts w:ascii="Times New Roman" w:hAnsi="Times New Roman" w:hint="eastAsia"/>
          <w:b/>
          <w:color w:val="auto"/>
        </w:rPr>
        <w:t>показателю</w:t>
      </w:r>
      <w:r w:rsidRPr="004C1981">
        <w:rPr>
          <w:rFonts w:ascii="Times New Roman" w:hAnsi="Times New Roman"/>
          <w:b/>
          <w:color w:val="auto"/>
        </w:rPr>
        <w:t xml:space="preserve"> </w:t>
      </w:r>
      <w:r w:rsidRPr="004C1981">
        <w:rPr>
          <w:rFonts w:ascii="Times New Roman" w:hAnsi="Times New Roman" w:hint="eastAsia"/>
          <w:b/>
          <w:color w:val="auto"/>
        </w:rPr>
        <w:t>по</w:t>
      </w:r>
      <w:r w:rsidRPr="004C1981">
        <w:rPr>
          <w:rFonts w:ascii="Times New Roman" w:hAnsi="Times New Roman"/>
          <w:b/>
          <w:color w:val="auto"/>
        </w:rPr>
        <w:t xml:space="preserve"> </w:t>
      </w:r>
      <w:r w:rsidRPr="004C1981">
        <w:rPr>
          <w:rFonts w:ascii="Times New Roman" w:hAnsi="Times New Roman" w:hint="eastAsia"/>
          <w:b/>
          <w:color w:val="auto"/>
        </w:rPr>
        <w:t>строке</w:t>
      </w:r>
      <w:r w:rsidRPr="004C1981">
        <w:rPr>
          <w:rFonts w:ascii="Times New Roman" w:hAnsi="Times New Roman"/>
          <w:b/>
          <w:color w:val="auto"/>
        </w:rPr>
        <w:t xml:space="preserve"> 500 </w:t>
      </w:r>
      <w:r w:rsidRPr="004C1981">
        <w:rPr>
          <w:rFonts w:ascii="Times New Roman" w:hAnsi="Times New Roman" w:hint="eastAsia"/>
          <w:b/>
          <w:color w:val="auto"/>
        </w:rPr>
        <w:t>«Источники</w:t>
      </w:r>
      <w:r w:rsidRPr="004C1981">
        <w:rPr>
          <w:rFonts w:ascii="Times New Roman" w:hAnsi="Times New Roman"/>
          <w:b/>
          <w:color w:val="auto"/>
        </w:rPr>
        <w:t xml:space="preserve"> </w:t>
      </w:r>
      <w:r w:rsidRPr="004C1981">
        <w:rPr>
          <w:rFonts w:ascii="Times New Roman" w:hAnsi="Times New Roman" w:hint="eastAsia"/>
          <w:b/>
          <w:color w:val="auto"/>
        </w:rPr>
        <w:t>финансирования</w:t>
      </w:r>
      <w:r w:rsidRPr="004C1981">
        <w:rPr>
          <w:rFonts w:ascii="Times New Roman" w:hAnsi="Times New Roman"/>
          <w:b/>
          <w:color w:val="auto"/>
        </w:rPr>
        <w:t xml:space="preserve"> </w:t>
      </w:r>
      <w:r w:rsidRPr="004C1981">
        <w:rPr>
          <w:rFonts w:ascii="Times New Roman" w:hAnsi="Times New Roman" w:hint="eastAsia"/>
          <w:b/>
          <w:color w:val="auto"/>
        </w:rPr>
        <w:t>дефицита</w:t>
      </w:r>
      <w:r w:rsidRPr="004C1981">
        <w:rPr>
          <w:rFonts w:ascii="Times New Roman" w:hAnsi="Times New Roman"/>
          <w:b/>
          <w:color w:val="auto"/>
        </w:rPr>
        <w:t xml:space="preserve"> </w:t>
      </w:r>
      <w:r w:rsidRPr="004C1981">
        <w:rPr>
          <w:rFonts w:ascii="Times New Roman" w:hAnsi="Times New Roman" w:hint="eastAsia"/>
          <w:b/>
          <w:color w:val="auto"/>
        </w:rPr>
        <w:t>бюджета</w:t>
      </w:r>
      <w:r w:rsidRPr="004C1981">
        <w:rPr>
          <w:rFonts w:ascii="Times New Roman" w:hAnsi="Times New Roman"/>
          <w:b/>
          <w:color w:val="auto"/>
        </w:rPr>
        <w:t xml:space="preserve">, </w:t>
      </w:r>
      <w:r w:rsidRPr="004C1981">
        <w:rPr>
          <w:rFonts w:ascii="Times New Roman" w:hAnsi="Times New Roman" w:hint="eastAsia"/>
          <w:b/>
          <w:color w:val="auto"/>
        </w:rPr>
        <w:t>всего»</w:t>
      </w:r>
      <w:r w:rsidRPr="004C1981">
        <w:rPr>
          <w:rFonts w:ascii="Times New Roman" w:hAnsi="Times New Roman"/>
          <w:b/>
          <w:color w:val="auto"/>
        </w:rPr>
        <w:t xml:space="preserve"> (</w:t>
      </w:r>
      <w:r w:rsidRPr="004C1981">
        <w:rPr>
          <w:rFonts w:ascii="Times New Roman" w:hAnsi="Times New Roman" w:hint="eastAsia"/>
          <w:b/>
          <w:color w:val="auto"/>
        </w:rPr>
        <w:t>ф</w:t>
      </w:r>
      <w:r w:rsidRPr="004C1981">
        <w:rPr>
          <w:rFonts w:ascii="Times New Roman" w:hAnsi="Times New Roman"/>
          <w:b/>
          <w:color w:val="auto"/>
        </w:rPr>
        <w:t xml:space="preserve">. 0503127). </w:t>
      </w:r>
      <w:r w:rsidRPr="004C1981">
        <w:rPr>
          <w:rFonts w:ascii="Times New Roman" w:hAnsi="Times New Roman" w:hint="eastAsia"/>
          <w:b/>
          <w:color w:val="auto"/>
        </w:rPr>
        <w:t>Расхождение</w:t>
      </w:r>
      <w:r w:rsidRPr="004C1981">
        <w:rPr>
          <w:rFonts w:ascii="Times New Roman" w:hAnsi="Times New Roman"/>
          <w:b/>
          <w:color w:val="auto"/>
        </w:rPr>
        <w:t xml:space="preserve"> </w:t>
      </w:r>
      <w:r w:rsidRPr="004C1981">
        <w:rPr>
          <w:rFonts w:ascii="Times New Roman" w:hAnsi="Times New Roman" w:hint="eastAsia"/>
          <w:b/>
          <w:color w:val="auto"/>
        </w:rPr>
        <w:t>составляет</w:t>
      </w:r>
      <w:r w:rsidRPr="004C1981">
        <w:rPr>
          <w:rFonts w:ascii="Times New Roman" w:hAnsi="Times New Roman"/>
          <w:b/>
          <w:color w:val="auto"/>
        </w:rPr>
        <w:t xml:space="preserve"> 26 177,36 </w:t>
      </w:r>
      <w:r w:rsidRPr="004C1981">
        <w:rPr>
          <w:rFonts w:ascii="Times New Roman" w:hAnsi="Times New Roman" w:hint="eastAsia"/>
          <w:b/>
          <w:color w:val="auto"/>
        </w:rPr>
        <w:t>рублей</w:t>
      </w:r>
      <w:r w:rsidRPr="004C1981">
        <w:rPr>
          <w:rFonts w:ascii="Times New Roman" w:hAnsi="Times New Roman"/>
          <w:b/>
          <w:color w:val="auto"/>
        </w:rPr>
        <w:t>.</w:t>
      </w:r>
      <w:r w:rsidRPr="0062338B">
        <w:rPr>
          <w:rFonts w:ascii="Times New Roman" w:hAnsi="Times New Roman"/>
          <w:b/>
          <w:color w:val="auto"/>
        </w:rPr>
        <w:t xml:space="preserve">    </w:t>
      </w:r>
    </w:p>
    <w:p w:rsidR="002D2A65" w:rsidRPr="00E83439" w:rsidRDefault="002D2A65" w:rsidP="00AA6A25">
      <w:pPr>
        <w:ind w:firstLine="567"/>
        <w:jc w:val="both"/>
        <w:rPr>
          <w:rFonts w:ascii="Times New Roman" w:hAnsi="Times New Roman"/>
          <w:b/>
          <w:color w:val="auto"/>
        </w:rPr>
      </w:pPr>
      <w:r w:rsidRPr="00936523">
        <w:rPr>
          <w:rFonts w:ascii="Times New Roman" w:hAnsi="Times New Roman"/>
          <w:b/>
          <w:color w:val="auto"/>
        </w:rPr>
        <w:t>В нарушение пункта</w:t>
      </w:r>
      <w:r>
        <w:rPr>
          <w:rFonts w:ascii="Times New Roman" w:hAnsi="Times New Roman"/>
          <w:b/>
          <w:color w:val="auto"/>
        </w:rPr>
        <w:t xml:space="preserve"> 163</w:t>
      </w:r>
      <w:r w:rsidRPr="00936523">
        <w:rPr>
          <w:rFonts w:ascii="Times New Roman" w:hAnsi="Times New Roman"/>
          <w:b/>
          <w:color w:val="auto"/>
        </w:rPr>
        <w:t xml:space="preserve"> в ф. 0503164 (граф</w:t>
      </w:r>
      <w:r>
        <w:rPr>
          <w:rFonts w:ascii="Times New Roman" w:hAnsi="Times New Roman"/>
          <w:b/>
          <w:color w:val="auto"/>
        </w:rPr>
        <w:t>ы 8 и</w:t>
      </w:r>
      <w:r w:rsidRPr="00936523">
        <w:rPr>
          <w:rFonts w:ascii="Times New Roman" w:hAnsi="Times New Roman"/>
          <w:b/>
          <w:color w:val="auto"/>
        </w:rPr>
        <w:t xml:space="preserve"> 9) раздел 2 «Расходы бюджета» не указаны </w:t>
      </w:r>
      <w:r>
        <w:rPr>
          <w:rFonts w:ascii="Times New Roman" w:hAnsi="Times New Roman"/>
          <w:b/>
          <w:color w:val="auto"/>
        </w:rPr>
        <w:t xml:space="preserve">код и наименование </w:t>
      </w:r>
      <w:r w:rsidRPr="00936523">
        <w:rPr>
          <w:rFonts w:ascii="Times New Roman" w:hAnsi="Times New Roman"/>
          <w:b/>
          <w:color w:val="auto"/>
        </w:rPr>
        <w:t>причины отклонений от планового процента по расходам в сумме 77,279 тыс. рублей. В текстовой части Пояснительной записки, также отсутствуют причины отклонений от плановых показателей, в части расходов.</w:t>
      </w:r>
      <w:r w:rsidRPr="00E83439">
        <w:rPr>
          <w:rFonts w:ascii="Times New Roman" w:hAnsi="Times New Roman"/>
          <w:b/>
          <w:color w:val="auto"/>
        </w:rPr>
        <w:t xml:space="preserve">  </w:t>
      </w:r>
    </w:p>
    <w:p w:rsidR="00E67470" w:rsidRPr="00E67470" w:rsidRDefault="00E67470" w:rsidP="00AA6A25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E67470">
        <w:rPr>
          <w:rFonts w:ascii="Times New Roman" w:hAnsi="Times New Roman" w:hint="eastAsia"/>
          <w:color w:val="auto"/>
        </w:rPr>
        <w:t>Представленная</w:t>
      </w:r>
      <w:r w:rsidRPr="00E67470">
        <w:rPr>
          <w:rFonts w:ascii="Times New Roman" w:hAnsi="Times New Roman"/>
          <w:color w:val="auto"/>
        </w:rPr>
        <w:t xml:space="preserve"> </w:t>
      </w:r>
      <w:r w:rsidRPr="00E67470">
        <w:rPr>
          <w:rFonts w:ascii="Times New Roman" w:hAnsi="Times New Roman" w:hint="eastAsia"/>
          <w:color w:val="auto"/>
        </w:rPr>
        <w:t>годовая</w:t>
      </w:r>
      <w:r w:rsidRPr="00E67470">
        <w:rPr>
          <w:rFonts w:ascii="Times New Roman" w:hAnsi="Times New Roman"/>
          <w:color w:val="auto"/>
        </w:rPr>
        <w:t xml:space="preserve"> </w:t>
      </w:r>
      <w:r w:rsidRPr="00E67470">
        <w:rPr>
          <w:rFonts w:ascii="Times New Roman" w:hAnsi="Times New Roman" w:hint="eastAsia"/>
          <w:color w:val="auto"/>
        </w:rPr>
        <w:t>бюджетная</w:t>
      </w:r>
      <w:r w:rsidRPr="00E67470">
        <w:rPr>
          <w:rFonts w:ascii="Times New Roman" w:hAnsi="Times New Roman"/>
          <w:color w:val="auto"/>
        </w:rPr>
        <w:t xml:space="preserve"> </w:t>
      </w:r>
      <w:r w:rsidRPr="00E67470">
        <w:rPr>
          <w:rFonts w:ascii="Times New Roman" w:hAnsi="Times New Roman" w:hint="eastAsia"/>
          <w:color w:val="auto"/>
        </w:rPr>
        <w:t>отчетность</w:t>
      </w:r>
      <w:r w:rsidRPr="00E67470">
        <w:rPr>
          <w:rFonts w:ascii="Times New Roman" w:hAnsi="Times New Roman"/>
          <w:color w:val="auto"/>
        </w:rPr>
        <w:t xml:space="preserve"> </w:t>
      </w:r>
      <w:r w:rsidRPr="00E67470">
        <w:rPr>
          <w:rFonts w:ascii="Times New Roman" w:hAnsi="Times New Roman" w:hint="eastAsia"/>
          <w:color w:val="auto"/>
        </w:rPr>
        <w:t>в</w:t>
      </w:r>
      <w:r w:rsidRPr="00E67470">
        <w:rPr>
          <w:rFonts w:ascii="Times New Roman" w:hAnsi="Times New Roman"/>
          <w:color w:val="auto"/>
        </w:rPr>
        <w:t xml:space="preserve"> </w:t>
      </w:r>
      <w:r w:rsidRPr="00E67470">
        <w:rPr>
          <w:rFonts w:ascii="Times New Roman" w:hAnsi="Times New Roman" w:hint="eastAsia"/>
          <w:color w:val="auto"/>
        </w:rPr>
        <w:t>целом</w:t>
      </w:r>
      <w:r w:rsidRPr="00E67470">
        <w:rPr>
          <w:rFonts w:ascii="Times New Roman" w:hAnsi="Times New Roman"/>
          <w:color w:val="auto"/>
        </w:rPr>
        <w:t xml:space="preserve"> </w:t>
      </w:r>
      <w:r w:rsidRPr="00E67470">
        <w:rPr>
          <w:rFonts w:ascii="Times New Roman" w:hAnsi="Times New Roman" w:hint="eastAsia"/>
          <w:color w:val="auto"/>
        </w:rPr>
        <w:t>составлена</w:t>
      </w:r>
      <w:r w:rsidRPr="00E67470">
        <w:rPr>
          <w:rFonts w:ascii="Times New Roman" w:hAnsi="Times New Roman"/>
          <w:color w:val="auto"/>
        </w:rPr>
        <w:t xml:space="preserve"> </w:t>
      </w:r>
      <w:r w:rsidRPr="00E67470">
        <w:rPr>
          <w:rFonts w:ascii="Times New Roman" w:hAnsi="Times New Roman" w:hint="eastAsia"/>
          <w:color w:val="auto"/>
        </w:rPr>
        <w:t>в</w:t>
      </w:r>
      <w:r w:rsidRPr="00E67470">
        <w:rPr>
          <w:rFonts w:ascii="Times New Roman" w:hAnsi="Times New Roman"/>
          <w:color w:val="auto"/>
        </w:rPr>
        <w:t xml:space="preserve"> </w:t>
      </w:r>
      <w:r w:rsidRPr="00E67470">
        <w:rPr>
          <w:rFonts w:ascii="Times New Roman" w:hAnsi="Times New Roman" w:hint="eastAsia"/>
          <w:color w:val="auto"/>
        </w:rPr>
        <w:t>соответствии</w:t>
      </w:r>
      <w:r w:rsidRPr="00E67470">
        <w:rPr>
          <w:rFonts w:ascii="Times New Roman" w:hAnsi="Times New Roman"/>
          <w:color w:val="auto"/>
        </w:rPr>
        <w:t xml:space="preserve"> </w:t>
      </w:r>
      <w:r w:rsidRPr="00E67470">
        <w:rPr>
          <w:rFonts w:ascii="Times New Roman" w:hAnsi="Times New Roman" w:hint="eastAsia"/>
          <w:color w:val="auto"/>
        </w:rPr>
        <w:t>с</w:t>
      </w:r>
      <w:r w:rsidRPr="00E67470">
        <w:rPr>
          <w:rFonts w:ascii="Times New Roman" w:hAnsi="Times New Roman"/>
          <w:color w:val="auto"/>
        </w:rPr>
        <w:t xml:space="preserve"> </w:t>
      </w:r>
      <w:r w:rsidRPr="00E67470">
        <w:rPr>
          <w:rFonts w:ascii="Times New Roman" w:hAnsi="Times New Roman" w:hint="eastAsia"/>
          <w:color w:val="auto"/>
        </w:rPr>
        <w:t>требованиями</w:t>
      </w:r>
      <w:r w:rsidRPr="00E67470">
        <w:rPr>
          <w:rFonts w:ascii="Times New Roman" w:hAnsi="Times New Roman"/>
          <w:color w:val="auto"/>
        </w:rPr>
        <w:t xml:space="preserve">, </w:t>
      </w:r>
      <w:r w:rsidRPr="00E67470">
        <w:rPr>
          <w:rFonts w:ascii="Times New Roman" w:hAnsi="Times New Roman" w:hint="eastAsia"/>
          <w:color w:val="auto"/>
        </w:rPr>
        <w:t>установленными</w:t>
      </w:r>
      <w:r w:rsidRPr="00E67470">
        <w:rPr>
          <w:rFonts w:ascii="Times New Roman" w:hAnsi="Times New Roman"/>
          <w:color w:val="auto"/>
        </w:rPr>
        <w:t xml:space="preserve"> </w:t>
      </w:r>
      <w:r w:rsidRPr="00E67470">
        <w:rPr>
          <w:rFonts w:ascii="Times New Roman" w:hAnsi="Times New Roman" w:hint="eastAsia"/>
          <w:color w:val="auto"/>
        </w:rPr>
        <w:t>Инструкцией</w:t>
      </w:r>
      <w:r w:rsidRPr="00E67470">
        <w:rPr>
          <w:rFonts w:ascii="Times New Roman" w:hAnsi="Times New Roman"/>
          <w:color w:val="auto"/>
        </w:rPr>
        <w:t xml:space="preserve"> 191</w:t>
      </w:r>
      <w:r w:rsidRPr="00E67470">
        <w:rPr>
          <w:rFonts w:ascii="Times New Roman" w:hAnsi="Times New Roman" w:hint="eastAsia"/>
          <w:color w:val="auto"/>
        </w:rPr>
        <w:t>н</w:t>
      </w:r>
      <w:r w:rsidRPr="00E67470">
        <w:rPr>
          <w:rFonts w:ascii="Times New Roman" w:hAnsi="Times New Roman"/>
          <w:color w:val="auto"/>
        </w:rPr>
        <w:t xml:space="preserve">. </w:t>
      </w:r>
      <w:r w:rsidRPr="00E67470">
        <w:rPr>
          <w:rFonts w:ascii="Times New Roman" w:hAnsi="Times New Roman" w:hint="eastAsia"/>
          <w:color w:val="auto"/>
        </w:rPr>
        <w:t>В</w:t>
      </w:r>
      <w:r w:rsidRPr="00E67470">
        <w:rPr>
          <w:rFonts w:ascii="Times New Roman" w:hAnsi="Times New Roman"/>
          <w:color w:val="auto"/>
        </w:rPr>
        <w:t xml:space="preserve"> </w:t>
      </w:r>
      <w:r w:rsidRPr="00E67470">
        <w:rPr>
          <w:rFonts w:ascii="Times New Roman" w:hAnsi="Times New Roman" w:hint="eastAsia"/>
          <w:color w:val="auto"/>
        </w:rPr>
        <w:t>ходе</w:t>
      </w:r>
      <w:r w:rsidRPr="00E67470">
        <w:rPr>
          <w:rFonts w:ascii="Times New Roman" w:hAnsi="Times New Roman"/>
          <w:color w:val="auto"/>
        </w:rPr>
        <w:t xml:space="preserve"> </w:t>
      </w:r>
      <w:r w:rsidRPr="00E67470">
        <w:rPr>
          <w:rFonts w:ascii="Times New Roman" w:hAnsi="Times New Roman" w:hint="eastAsia"/>
          <w:color w:val="auto"/>
        </w:rPr>
        <w:t>внешней</w:t>
      </w:r>
      <w:r w:rsidRPr="00E67470">
        <w:rPr>
          <w:rFonts w:ascii="Times New Roman" w:hAnsi="Times New Roman"/>
          <w:color w:val="auto"/>
        </w:rPr>
        <w:t xml:space="preserve"> </w:t>
      </w:r>
      <w:r w:rsidRPr="00E67470">
        <w:rPr>
          <w:rFonts w:ascii="Times New Roman" w:hAnsi="Times New Roman" w:hint="eastAsia"/>
          <w:color w:val="auto"/>
        </w:rPr>
        <w:t>проверки</w:t>
      </w:r>
      <w:r w:rsidRPr="00E67470">
        <w:rPr>
          <w:rFonts w:ascii="Times New Roman" w:hAnsi="Times New Roman"/>
          <w:color w:val="auto"/>
        </w:rPr>
        <w:t xml:space="preserve"> </w:t>
      </w:r>
      <w:r w:rsidRPr="00E67470">
        <w:rPr>
          <w:rFonts w:ascii="Times New Roman" w:hAnsi="Times New Roman" w:hint="eastAsia"/>
          <w:color w:val="auto"/>
        </w:rPr>
        <w:t>выявлены</w:t>
      </w:r>
      <w:r w:rsidRPr="00E67470">
        <w:rPr>
          <w:rFonts w:ascii="Times New Roman" w:hAnsi="Times New Roman"/>
          <w:color w:val="auto"/>
        </w:rPr>
        <w:t xml:space="preserve"> </w:t>
      </w:r>
      <w:r w:rsidRPr="00E67470">
        <w:rPr>
          <w:rFonts w:ascii="Times New Roman" w:hAnsi="Times New Roman" w:hint="eastAsia"/>
          <w:color w:val="auto"/>
        </w:rPr>
        <w:t>отдельные</w:t>
      </w:r>
      <w:r w:rsidRPr="00E67470">
        <w:rPr>
          <w:rFonts w:ascii="Times New Roman" w:hAnsi="Times New Roman"/>
          <w:color w:val="auto"/>
        </w:rPr>
        <w:t xml:space="preserve"> </w:t>
      </w:r>
      <w:r w:rsidRPr="00E67470">
        <w:rPr>
          <w:rFonts w:ascii="Times New Roman" w:hAnsi="Times New Roman" w:hint="eastAsia"/>
          <w:color w:val="auto"/>
        </w:rPr>
        <w:t>нарушения</w:t>
      </w:r>
      <w:r w:rsidRPr="00E67470">
        <w:rPr>
          <w:rFonts w:ascii="Times New Roman" w:hAnsi="Times New Roman"/>
          <w:color w:val="auto"/>
        </w:rPr>
        <w:t xml:space="preserve"> </w:t>
      </w:r>
      <w:r w:rsidRPr="00E67470">
        <w:rPr>
          <w:rFonts w:ascii="Times New Roman" w:hAnsi="Times New Roman" w:hint="eastAsia"/>
          <w:color w:val="auto"/>
        </w:rPr>
        <w:t>порядка</w:t>
      </w:r>
      <w:r w:rsidRPr="00E67470">
        <w:rPr>
          <w:rFonts w:ascii="Times New Roman" w:hAnsi="Times New Roman"/>
          <w:color w:val="auto"/>
        </w:rPr>
        <w:t xml:space="preserve"> </w:t>
      </w:r>
      <w:r w:rsidRPr="00E67470">
        <w:rPr>
          <w:rFonts w:ascii="Times New Roman" w:hAnsi="Times New Roman" w:hint="eastAsia"/>
          <w:color w:val="auto"/>
        </w:rPr>
        <w:t>составления</w:t>
      </w:r>
      <w:r w:rsidRPr="00E67470">
        <w:rPr>
          <w:rFonts w:ascii="Times New Roman" w:hAnsi="Times New Roman"/>
          <w:color w:val="auto"/>
        </w:rPr>
        <w:t xml:space="preserve"> </w:t>
      </w:r>
      <w:r w:rsidRPr="00E67470">
        <w:rPr>
          <w:rFonts w:ascii="Times New Roman" w:hAnsi="Times New Roman" w:hint="eastAsia"/>
          <w:color w:val="auto"/>
        </w:rPr>
        <w:t>годовой</w:t>
      </w:r>
      <w:r w:rsidRPr="00E67470">
        <w:rPr>
          <w:rFonts w:ascii="Times New Roman" w:hAnsi="Times New Roman"/>
          <w:color w:val="auto"/>
        </w:rPr>
        <w:t xml:space="preserve"> </w:t>
      </w:r>
      <w:r w:rsidRPr="00E67470">
        <w:rPr>
          <w:rFonts w:ascii="Times New Roman" w:hAnsi="Times New Roman" w:hint="eastAsia"/>
          <w:color w:val="auto"/>
        </w:rPr>
        <w:t>бюджетной</w:t>
      </w:r>
      <w:r w:rsidRPr="00E67470">
        <w:rPr>
          <w:rFonts w:ascii="Times New Roman" w:hAnsi="Times New Roman"/>
          <w:color w:val="auto"/>
        </w:rPr>
        <w:t xml:space="preserve"> </w:t>
      </w:r>
      <w:r w:rsidRPr="00E67470">
        <w:rPr>
          <w:rFonts w:ascii="Times New Roman" w:hAnsi="Times New Roman" w:hint="eastAsia"/>
          <w:color w:val="auto"/>
        </w:rPr>
        <w:t>отчетности</w:t>
      </w:r>
      <w:r w:rsidRPr="00E67470">
        <w:rPr>
          <w:rFonts w:ascii="Times New Roman" w:hAnsi="Times New Roman"/>
          <w:color w:val="auto"/>
        </w:rPr>
        <w:t>.</w:t>
      </w:r>
    </w:p>
    <w:p w:rsidR="00B2284A" w:rsidRPr="00B318F5" w:rsidRDefault="00B2284A" w:rsidP="00AA6A25">
      <w:pPr>
        <w:ind w:firstLine="567"/>
        <w:jc w:val="both"/>
        <w:rPr>
          <w:b/>
          <w:color w:val="auto"/>
        </w:rPr>
      </w:pPr>
      <w:r w:rsidRPr="00B318F5">
        <w:rPr>
          <w:rFonts w:hint="eastAsia"/>
          <w:b/>
          <w:color w:val="auto"/>
        </w:rPr>
        <w:t>В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нарушение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п</w:t>
      </w:r>
      <w:r w:rsidRPr="00B318F5">
        <w:rPr>
          <w:b/>
          <w:color w:val="auto"/>
        </w:rPr>
        <w:t xml:space="preserve">. 152 </w:t>
      </w:r>
      <w:r w:rsidRPr="00B318F5">
        <w:rPr>
          <w:rFonts w:hint="eastAsia"/>
          <w:b/>
          <w:color w:val="auto"/>
        </w:rPr>
        <w:t>Инструкции</w:t>
      </w:r>
      <w:r w:rsidRPr="00B318F5">
        <w:rPr>
          <w:b/>
          <w:color w:val="auto"/>
        </w:rPr>
        <w:t xml:space="preserve"> 191</w:t>
      </w:r>
      <w:r w:rsidRPr="00B318F5">
        <w:rPr>
          <w:rFonts w:hint="eastAsia"/>
          <w:b/>
          <w:color w:val="auto"/>
        </w:rPr>
        <w:t>н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в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разделе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№</w:t>
      </w:r>
      <w:r w:rsidRPr="00B318F5">
        <w:rPr>
          <w:b/>
          <w:color w:val="auto"/>
        </w:rPr>
        <w:t xml:space="preserve">1 </w:t>
      </w:r>
      <w:r w:rsidRPr="00B318F5">
        <w:rPr>
          <w:rFonts w:hint="eastAsia"/>
          <w:b/>
          <w:color w:val="auto"/>
        </w:rPr>
        <w:t>«Организационная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структура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субъекта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бюджетной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отчетности»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Пояснительной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записки</w:t>
      </w:r>
      <w:r w:rsidRPr="00B318F5">
        <w:rPr>
          <w:b/>
          <w:color w:val="auto"/>
        </w:rPr>
        <w:t xml:space="preserve"> (</w:t>
      </w:r>
      <w:r w:rsidRPr="00B318F5">
        <w:rPr>
          <w:rFonts w:hint="eastAsia"/>
          <w:b/>
          <w:color w:val="auto"/>
        </w:rPr>
        <w:t>ф</w:t>
      </w:r>
      <w:r w:rsidRPr="00B318F5">
        <w:rPr>
          <w:b/>
          <w:color w:val="auto"/>
        </w:rPr>
        <w:t xml:space="preserve">. 0503160) </w:t>
      </w:r>
      <w:r w:rsidRPr="00B318F5">
        <w:rPr>
          <w:rFonts w:hint="eastAsia"/>
          <w:b/>
          <w:color w:val="auto"/>
        </w:rPr>
        <w:t>отсутствует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информация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об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исполнителе</w:t>
      </w:r>
      <w:r w:rsidRPr="00B318F5">
        <w:rPr>
          <w:b/>
          <w:color w:val="auto"/>
        </w:rPr>
        <w:t xml:space="preserve"> (</w:t>
      </w:r>
      <w:r w:rsidRPr="00B318F5">
        <w:rPr>
          <w:rFonts w:hint="eastAsia"/>
          <w:b/>
          <w:color w:val="auto"/>
        </w:rPr>
        <w:t>ФИО</w:t>
      </w:r>
      <w:r w:rsidRPr="00B318F5">
        <w:rPr>
          <w:b/>
          <w:color w:val="auto"/>
        </w:rPr>
        <w:t xml:space="preserve">, </w:t>
      </w:r>
      <w:r w:rsidRPr="00B318F5">
        <w:rPr>
          <w:rFonts w:hint="eastAsia"/>
          <w:b/>
          <w:color w:val="auto"/>
        </w:rPr>
        <w:t>должность</w:t>
      </w:r>
      <w:r w:rsidRPr="00B318F5">
        <w:rPr>
          <w:b/>
          <w:color w:val="auto"/>
        </w:rPr>
        <w:t xml:space="preserve">) </w:t>
      </w:r>
      <w:r w:rsidRPr="00B318F5">
        <w:rPr>
          <w:rFonts w:hint="eastAsia"/>
          <w:b/>
          <w:color w:val="auto"/>
        </w:rPr>
        <w:t>централизованной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бухгалтерии</w:t>
      </w:r>
      <w:r w:rsidRPr="00B318F5">
        <w:rPr>
          <w:b/>
          <w:color w:val="auto"/>
        </w:rPr>
        <w:t xml:space="preserve">, </w:t>
      </w:r>
      <w:r w:rsidRPr="00B318F5">
        <w:rPr>
          <w:rFonts w:hint="eastAsia"/>
          <w:b/>
          <w:color w:val="auto"/>
        </w:rPr>
        <w:t>составившем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бухгалтерскую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отчетность</w:t>
      </w:r>
      <w:r w:rsidRPr="00B318F5">
        <w:rPr>
          <w:b/>
          <w:color w:val="auto"/>
        </w:rPr>
        <w:t>.</w:t>
      </w:r>
    </w:p>
    <w:p w:rsidR="00B2284A" w:rsidRPr="00B318F5" w:rsidRDefault="00B2284A" w:rsidP="00AA6A25">
      <w:pPr>
        <w:ind w:firstLine="567"/>
        <w:jc w:val="both"/>
        <w:rPr>
          <w:b/>
          <w:color w:val="auto"/>
        </w:rPr>
      </w:pPr>
      <w:r w:rsidRPr="00B318F5">
        <w:rPr>
          <w:rFonts w:hint="eastAsia"/>
          <w:b/>
          <w:color w:val="auto"/>
        </w:rPr>
        <w:lastRenderedPageBreak/>
        <w:t>В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нарушение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пунктов</w:t>
      </w:r>
      <w:r w:rsidRPr="00B318F5">
        <w:rPr>
          <w:b/>
          <w:color w:val="auto"/>
        </w:rPr>
        <w:t xml:space="preserve"> 8, 11.1 </w:t>
      </w:r>
      <w:r w:rsidRPr="00B318F5">
        <w:rPr>
          <w:rFonts w:hint="eastAsia"/>
          <w:b/>
          <w:color w:val="auto"/>
        </w:rPr>
        <w:t>Инструкции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№</w:t>
      </w:r>
      <w:r w:rsidRPr="00B318F5">
        <w:rPr>
          <w:b/>
          <w:color w:val="auto"/>
        </w:rPr>
        <w:t xml:space="preserve"> 191</w:t>
      </w:r>
      <w:r w:rsidRPr="00B318F5">
        <w:rPr>
          <w:rFonts w:hint="eastAsia"/>
          <w:b/>
          <w:color w:val="auto"/>
        </w:rPr>
        <w:t>н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в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составе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годовой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бюджетной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отчетности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не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представлена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форма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«Разделительный</w:t>
      </w:r>
      <w:r w:rsidRPr="00B318F5">
        <w:rPr>
          <w:b/>
          <w:color w:val="auto"/>
        </w:rPr>
        <w:t xml:space="preserve"> (</w:t>
      </w:r>
      <w:r w:rsidRPr="00B318F5">
        <w:rPr>
          <w:rFonts w:hint="eastAsia"/>
          <w:b/>
          <w:color w:val="auto"/>
        </w:rPr>
        <w:t>ликвидационный</w:t>
      </w:r>
      <w:r w:rsidRPr="00B318F5">
        <w:rPr>
          <w:b/>
          <w:color w:val="auto"/>
        </w:rPr>
        <w:t xml:space="preserve">) </w:t>
      </w:r>
      <w:r w:rsidRPr="00B318F5">
        <w:rPr>
          <w:rFonts w:hint="eastAsia"/>
          <w:b/>
          <w:color w:val="auto"/>
        </w:rPr>
        <w:t>баланс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главного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распорядителя</w:t>
      </w:r>
      <w:r w:rsidRPr="00B318F5">
        <w:rPr>
          <w:b/>
          <w:color w:val="auto"/>
        </w:rPr>
        <w:t xml:space="preserve">, </w:t>
      </w:r>
      <w:r w:rsidRPr="00B318F5">
        <w:rPr>
          <w:rFonts w:hint="eastAsia"/>
          <w:b/>
          <w:color w:val="auto"/>
        </w:rPr>
        <w:t>распорядителя</w:t>
      </w:r>
      <w:r w:rsidRPr="00B318F5">
        <w:rPr>
          <w:b/>
          <w:color w:val="auto"/>
        </w:rPr>
        <w:t xml:space="preserve">, </w:t>
      </w:r>
      <w:r w:rsidRPr="00B318F5">
        <w:rPr>
          <w:rFonts w:hint="eastAsia"/>
          <w:b/>
          <w:color w:val="auto"/>
        </w:rPr>
        <w:t>получателя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бюджетных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средств</w:t>
      </w:r>
      <w:r w:rsidRPr="00B318F5">
        <w:rPr>
          <w:b/>
          <w:color w:val="auto"/>
        </w:rPr>
        <w:t xml:space="preserve">, </w:t>
      </w:r>
      <w:r w:rsidRPr="00B318F5">
        <w:rPr>
          <w:rFonts w:hint="eastAsia"/>
          <w:b/>
          <w:color w:val="auto"/>
        </w:rPr>
        <w:t>главного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администратора</w:t>
      </w:r>
      <w:r w:rsidRPr="00B318F5">
        <w:rPr>
          <w:b/>
          <w:color w:val="auto"/>
        </w:rPr>
        <w:t xml:space="preserve">, </w:t>
      </w:r>
      <w:r w:rsidRPr="00B318F5">
        <w:rPr>
          <w:rFonts w:hint="eastAsia"/>
          <w:b/>
          <w:color w:val="auto"/>
        </w:rPr>
        <w:t>администратора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источников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финансирования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дефицита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бюджета</w:t>
      </w:r>
      <w:r w:rsidRPr="00B318F5">
        <w:rPr>
          <w:b/>
          <w:color w:val="auto"/>
        </w:rPr>
        <w:t xml:space="preserve">, </w:t>
      </w:r>
      <w:r w:rsidRPr="00B318F5">
        <w:rPr>
          <w:rFonts w:hint="eastAsia"/>
          <w:b/>
          <w:color w:val="auto"/>
        </w:rPr>
        <w:t>главного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администратора</w:t>
      </w:r>
      <w:r w:rsidRPr="00B318F5">
        <w:rPr>
          <w:b/>
          <w:color w:val="auto"/>
        </w:rPr>
        <w:t xml:space="preserve">, </w:t>
      </w:r>
      <w:r w:rsidRPr="00B318F5">
        <w:rPr>
          <w:rFonts w:hint="eastAsia"/>
          <w:b/>
          <w:color w:val="auto"/>
        </w:rPr>
        <w:t>администратора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доходов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бюджета»</w:t>
      </w:r>
      <w:r w:rsidRPr="00B318F5">
        <w:rPr>
          <w:b/>
          <w:color w:val="auto"/>
        </w:rPr>
        <w:t xml:space="preserve"> (</w:t>
      </w:r>
      <w:r w:rsidRPr="00B318F5">
        <w:rPr>
          <w:rFonts w:hint="eastAsia"/>
          <w:b/>
          <w:color w:val="auto"/>
        </w:rPr>
        <w:t>ф</w:t>
      </w:r>
      <w:r w:rsidRPr="00B318F5">
        <w:rPr>
          <w:b/>
          <w:color w:val="auto"/>
        </w:rPr>
        <w:t xml:space="preserve">.0503230) </w:t>
      </w:r>
      <w:r w:rsidRPr="00B318F5">
        <w:rPr>
          <w:rFonts w:hint="eastAsia"/>
          <w:b/>
          <w:color w:val="auto"/>
        </w:rPr>
        <w:t>и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в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Пояснительной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записке</w:t>
      </w:r>
      <w:r w:rsidRPr="00B318F5">
        <w:rPr>
          <w:b/>
          <w:color w:val="auto"/>
        </w:rPr>
        <w:t xml:space="preserve"> (</w:t>
      </w:r>
      <w:r w:rsidRPr="00B318F5">
        <w:rPr>
          <w:rFonts w:hint="eastAsia"/>
          <w:b/>
          <w:color w:val="auto"/>
        </w:rPr>
        <w:t>ф</w:t>
      </w:r>
      <w:r w:rsidRPr="00B318F5">
        <w:rPr>
          <w:b/>
          <w:color w:val="auto"/>
        </w:rPr>
        <w:t xml:space="preserve">.0503160) </w:t>
      </w:r>
      <w:r w:rsidRPr="00B318F5">
        <w:rPr>
          <w:rFonts w:hint="eastAsia"/>
          <w:b/>
          <w:color w:val="auto"/>
        </w:rPr>
        <w:t>не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отражена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информация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об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отсутствии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указанной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формы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в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составе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бюджетной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отчетности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ввиду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отсутствия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числовых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значений</w:t>
      </w:r>
      <w:r w:rsidRPr="00B318F5">
        <w:rPr>
          <w:b/>
          <w:color w:val="auto"/>
        </w:rPr>
        <w:t xml:space="preserve"> </w:t>
      </w:r>
      <w:r w:rsidRPr="00B318F5">
        <w:rPr>
          <w:rFonts w:hint="eastAsia"/>
          <w:b/>
          <w:color w:val="auto"/>
        </w:rPr>
        <w:t>показателей</w:t>
      </w:r>
      <w:r w:rsidRPr="00B318F5">
        <w:rPr>
          <w:b/>
          <w:color w:val="auto"/>
        </w:rPr>
        <w:t>.</w:t>
      </w:r>
    </w:p>
    <w:p w:rsidR="00494C3F" w:rsidRDefault="00494C3F" w:rsidP="00AA6A25">
      <w:pPr>
        <w:ind w:firstLine="567"/>
        <w:jc w:val="both"/>
        <w:rPr>
          <w:rFonts w:ascii="Times New Roman" w:hAnsi="Times New Roman"/>
          <w:color w:val="auto"/>
        </w:rPr>
      </w:pPr>
      <w:r w:rsidRPr="00494C3F">
        <w:rPr>
          <w:rFonts w:ascii="Times New Roman" w:hAnsi="Times New Roman"/>
          <w:color w:val="auto"/>
        </w:rPr>
        <w:t>По состоянию на 01.01.202</w:t>
      </w:r>
      <w:r w:rsidR="00B2284A">
        <w:rPr>
          <w:rFonts w:ascii="Times New Roman" w:hAnsi="Times New Roman"/>
          <w:color w:val="auto"/>
        </w:rPr>
        <w:t>6</w:t>
      </w:r>
      <w:r w:rsidRPr="00494C3F">
        <w:rPr>
          <w:rFonts w:ascii="Times New Roman" w:hAnsi="Times New Roman"/>
          <w:color w:val="auto"/>
        </w:rPr>
        <w:t xml:space="preserve"> года дебиторская задолженность по бюджетной деятельности отсутствует, кредиторская задолженность составила </w:t>
      </w:r>
      <w:r w:rsidR="00B2284A">
        <w:rPr>
          <w:rFonts w:ascii="Times New Roman" w:hAnsi="Times New Roman"/>
          <w:color w:val="auto"/>
        </w:rPr>
        <w:t>51,102</w:t>
      </w:r>
      <w:r w:rsidRPr="00494C3F">
        <w:rPr>
          <w:rFonts w:ascii="Times New Roman" w:hAnsi="Times New Roman"/>
          <w:color w:val="auto"/>
        </w:rPr>
        <w:t xml:space="preserve"> тыс. рублей. </w:t>
      </w:r>
      <w:r>
        <w:rPr>
          <w:rFonts w:ascii="Times New Roman" w:hAnsi="Times New Roman"/>
          <w:color w:val="auto"/>
        </w:rPr>
        <w:t xml:space="preserve">    </w:t>
      </w:r>
    </w:p>
    <w:p w:rsidR="008337D9" w:rsidRPr="008337D9" w:rsidRDefault="008337D9" w:rsidP="00AA6A25">
      <w:pPr>
        <w:ind w:firstLine="567"/>
        <w:jc w:val="both"/>
        <w:rPr>
          <w:rFonts w:ascii="Times New Roman" w:hAnsi="Times New Roman"/>
          <w:color w:val="auto"/>
        </w:rPr>
      </w:pPr>
      <w:r w:rsidRPr="008337D9">
        <w:rPr>
          <w:rFonts w:ascii="Times New Roman" w:hAnsi="Times New Roman"/>
          <w:color w:val="auto"/>
        </w:rPr>
        <w:t xml:space="preserve">Просроченная дебиторская и кредиторская задолженность по данным бухгалтерской отчетности не числится.  </w:t>
      </w:r>
    </w:p>
    <w:p w:rsidR="00B2284A" w:rsidRPr="00B2284A" w:rsidRDefault="00B2284A" w:rsidP="00AA6A25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B2284A">
        <w:rPr>
          <w:rFonts w:ascii="Times New Roman" w:hAnsi="Times New Roman" w:hint="eastAsia"/>
          <w:color w:val="auto"/>
        </w:rPr>
        <w:t>За</w:t>
      </w:r>
      <w:r w:rsidRPr="00B2284A">
        <w:rPr>
          <w:rFonts w:ascii="Times New Roman" w:hAnsi="Times New Roman"/>
          <w:color w:val="auto"/>
        </w:rPr>
        <w:t xml:space="preserve"> 2025 </w:t>
      </w:r>
      <w:r w:rsidRPr="00B2284A">
        <w:rPr>
          <w:rFonts w:ascii="Times New Roman" w:hAnsi="Times New Roman" w:hint="eastAsia"/>
          <w:color w:val="auto"/>
        </w:rPr>
        <w:t>год</w:t>
      </w:r>
      <w:r w:rsidRPr="00B2284A">
        <w:rPr>
          <w:rFonts w:ascii="Times New Roman" w:hAnsi="Times New Roman"/>
          <w:color w:val="auto"/>
        </w:rPr>
        <w:t xml:space="preserve"> 100 </w:t>
      </w:r>
      <w:r w:rsidRPr="00B2284A">
        <w:rPr>
          <w:rFonts w:ascii="Times New Roman" w:hAnsi="Times New Roman" w:hint="eastAsia"/>
          <w:color w:val="auto"/>
        </w:rPr>
        <w:t>процентов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фактических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расходов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бюджета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ГАБС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осуществлялось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программно</w:t>
      </w:r>
      <w:r w:rsidRPr="00B2284A">
        <w:rPr>
          <w:rFonts w:ascii="Times New Roman" w:hAnsi="Times New Roman"/>
          <w:color w:val="auto"/>
        </w:rPr>
        <w:t>-</w:t>
      </w:r>
      <w:r w:rsidRPr="00B2284A">
        <w:rPr>
          <w:rFonts w:ascii="Times New Roman" w:hAnsi="Times New Roman" w:hint="eastAsia"/>
          <w:color w:val="auto"/>
        </w:rPr>
        <w:t>целевым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методом</w:t>
      </w:r>
      <w:r w:rsidRPr="00B2284A">
        <w:rPr>
          <w:rFonts w:ascii="Times New Roman" w:hAnsi="Times New Roman"/>
          <w:color w:val="auto"/>
        </w:rPr>
        <w:t xml:space="preserve">. </w:t>
      </w:r>
      <w:r w:rsidRPr="00B2284A">
        <w:rPr>
          <w:rFonts w:ascii="Times New Roman" w:hAnsi="Times New Roman" w:hint="eastAsia"/>
          <w:color w:val="auto"/>
        </w:rPr>
        <w:t>На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исполнение</w:t>
      </w:r>
      <w:r w:rsidRPr="00B2284A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1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муниципальн</w:t>
      </w:r>
      <w:r>
        <w:rPr>
          <w:rFonts w:ascii="Times New Roman" w:hAnsi="Times New Roman" w:hint="eastAsia"/>
          <w:color w:val="auto"/>
        </w:rPr>
        <w:t>ой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программ</w:t>
      </w:r>
      <w:r>
        <w:rPr>
          <w:rFonts w:ascii="Times New Roman" w:hAnsi="Times New Roman" w:hint="eastAsia"/>
          <w:color w:val="auto"/>
        </w:rPr>
        <w:t>ы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запланировано</w:t>
      </w:r>
      <w:r w:rsidRPr="00B2284A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1 825,192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тыс</w:t>
      </w:r>
      <w:r w:rsidRPr="00B2284A">
        <w:rPr>
          <w:rFonts w:ascii="Times New Roman" w:hAnsi="Times New Roman"/>
          <w:color w:val="auto"/>
        </w:rPr>
        <w:t xml:space="preserve">. </w:t>
      </w:r>
      <w:r w:rsidRPr="00B2284A">
        <w:rPr>
          <w:rFonts w:ascii="Times New Roman" w:hAnsi="Times New Roman" w:hint="eastAsia"/>
          <w:color w:val="auto"/>
        </w:rPr>
        <w:t>рублей</w:t>
      </w:r>
      <w:r w:rsidRPr="00B2284A">
        <w:rPr>
          <w:rFonts w:ascii="Times New Roman" w:hAnsi="Times New Roman"/>
          <w:color w:val="auto"/>
        </w:rPr>
        <w:t xml:space="preserve">, </w:t>
      </w:r>
      <w:r w:rsidRPr="00B2284A">
        <w:rPr>
          <w:rFonts w:ascii="Times New Roman" w:hAnsi="Times New Roman" w:hint="eastAsia"/>
          <w:color w:val="auto"/>
        </w:rPr>
        <w:t>кассовое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исполнение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составило</w:t>
      </w:r>
      <w:r w:rsidRPr="00B2284A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1 774,090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тыс</w:t>
      </w:r>
      <w:r w:rsidRPr="00B2284A">
        <w:rPr>
          <w:rFonts w:ascii="Times New Roman" w:hAnsi="Times New Roman"/>
          <w:color w:val="auto"/>
        </w:rPr>
        <w:t xml:space="preserve">. </w:t>
      </w:r>
      <w:r w:rsidRPr="00B2284A">
        <w:rPr>
          <w:rFonts w:ascii="Times New Roman" w:hAnsi="Times New Roman" w:hint="eastAsia"/>
          <w:color w:val="auto"/>
        </w:rPr>
        <w:t>рублей</w:t>
      </w:r>
      <w:r w:rsidRPr="00B2284A">
        <w:rPr>
          <w:rFonts w:ascii="Times New Roman" w:hAnsi="Times New Roman"/>
          <w:color w:val="auto"/>
        </w:rPr>
        <w:t xml:space="preserve"> (9</w:t>
      </w:r>
      <w:r w:rsidR="00241B24">
        <w:rPr>
          <w:rFonts w:ascii="Times New Roman" w:hAnsi="Times New Roman"/>
          <w:color w:val="auto"/>
        </w:rPr>
        <w:t>7,2</w:t>
      </w:r>
      <w:r w:rsidRPr="00B2284A">
        <w:rPr>
          <w:rFonts w:ascii="Times New Roman" w:hAnsi="Times New Roman"/>
          <w:color w:val="auto"/>
        </w:rPr>
        <w:t xml:space="preserve"> %).</w:t>
      </w:r>
    </w:p>
    <w:p w:rsidR="00C30972" w:rsidRDefault="00B2284A" w:rsidP="00AA6A25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B2284A">
        <w:rPr>
          <w:rFonts w:ascii="Times New Roman" w:hAnsi="Times New Roman" w:hint="eastAsia"/>
          <w:color w:val="auto"/>
        </w:rPr>
        <w:t>Годовая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бюджетная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отчетность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составлена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с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незначительными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нарушениями</w:t>
      </w:r>
      <w:r w:rsidRPr="00B2284A">
        <w:rPr>
          <w:rFonts w:ascii="Times New Roman" w:hAnsi="Times New Roman"/>
          <w:color w:val="auto"/>
        </w:rPr>
        <w:t xml:space="preserve">, </w:t>
      </w:r>
      <w:r w:rsidRPr="00B2284A">
        <w:rPr>
          <w:rFonts w:ascii="Times New Roman" w:hAnsi="Times New Roman" w:hint="eastAsia"/>
          <w:color w:val="auto"/>
        </w:rPr>
        <w:t>выразившимися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в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несоблюдении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отдельных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положений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Инструкции</w:t>
      </w:r>
      <w:r w:rsidRPr="00B2284A">
        <w:rPr>
          <w:rFonts w:ascii="Times New Roman" w:hAnsi="Times New Roman"/>
          <w:color w:val="auto"/>
        </w:rPr>
        <w:t xml:space="preserve"> 191</w:t>
      </w:r>
      <w:r w:rsidRPr="00B2284A">
        <w:rPr>
          <w:rFonts w:ascii="Times New Roman" w:hAnsi="Times New Roman" w:hint="eastAsia"/>
          <w:color w:val="auto"/>
        </w:rPr>
        <w:t>н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не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оказавшими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влияния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на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достоверность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бюджетной</w:t>
      </w:r>
      <w:r w:rsidRPr="00B2284A">
        <w:rPr>
          <w:rFonts w:ascii="Times New Roman" w:hAnsi="Times New Roman"/>
          <w:color w:val="auto"/>
        </w:rPr>
        <w:t xml:space="preserve"> </w:t>
      </w:r>
      <w:r w:rsidRPr="00B2284A">
        <w:rPr>
          <w:rFonts w:ascii="Times New Roman" w:hAnsi="Times New Roman" w:hint="eastAsia"/>
          <w:color w:val="auto"/>
        </w:rPr>
        <w:t>отчетности</w:t>
      </w:r>
      <w:r w:rsidRPr="00B2284A">
        <w:rPr>
          <w:rFonts w:ascii="Times New Roman" w:hAnsi="Times New Roman"/>
          <w:color w:val="auto"/>
        </w:rPr>
        <w:t>.</w:t>
      </w:r>
    </w:p>
    <w:p w:rsidR="001A5D01" w:rsidRPr="001A5D01" w:rsidRDefault="001A5D01" w:rsidP="00AA6A25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  <w:szCs w:val="24"/>
        </w:rPr>
      </w:pPr>
      <w:r w:rsidRPr="001A5D01">
        <w:rPr>
          <w:rFonts w:ascii="Times New Roman" w:hAnsi="Times New Roman"/>
          <w:color w:val="auto"/>
          <w:szCs w:val="24"/>
        </w:rPr>
        <w:t>По результатам экспертно-аналитического мероприятия подготовлен</w:t>
      </w:r>
      <w:r w:rsidR="00FB6A44">
        <w:rPr>
          <w:rFonts w:ascii="Times New Roman" w:hAnsi="Times New Roman"/>
          <w:color w:val="auto"/>
          <w:szCs w:val="24"/>
        </w:rPr>
        <w:t xml:space="preserve"> акт</w:t>
      </w:r>
      <w:bookmarkStart w:id="0" w:name="_GoBack"/>
      <w:bookmarkEnd w:id="0"/>
      <w:r w:rsidRPr="001A5D01">
        <w:rPr>
          <w:rFonts w:ascii="Times New Roman" w:hAnsi="Times New Roman"/>
          <w:color w:val="auto"/>
          <w:szCs w:val="24"/>
        </w:rPr>
        <w:t xml:space="preserve">, в котором предложено </w:t>
      </w:r>
      <w:r>
        <w:rPr>
          <w:rFonts w:ascii="Times New Roman" w:hAnsi="Times New Roman"/>
          <w:color w:val="auto"/>
          <w:szCs w:val="24"/>
        </w:rPr>
        <w:t xml:space="preserve">Счетной палате </w:t>
      </w:r>
      <w:r w:rsidRPr="001A5D01">
        <w:rPr>
          <w:rFonts w:ascii="Times New Roman" w:hAnsi="Times New Roman"/>
          <w:color w:val="auto"/>
          <w:szCs w:val="24"/>
        </w:rPr>
        <w:t xml:space="preserve">муниципального района </w:t>
      </w:r>
      <w:proofErr w:type="spellStart"/>
      <w:r w:rsidRPr="001A5D01">
        <w:rPr>
          <w:rFonts w:ascii="Times New Roman" w:hAnsi="Times New Roman"/>
          <w:color w:val="auto"/>
          <w:szCs w:val="24"/>
        </w:rPr>
        <w:t>Клявлинский</w:t>
      </w:r>
      <w:proofErr w:type="spellEnd"/>
      <w:r w:rsidRPr="001A5D01">
        <w:rPr>
          <w:rFonts w:ascii="Times New Roman" w:hAnsi="Times New Roman"/>
          <w:color w:val="auto"/>
          <w:szCs w:val="24"/>
        </w:rPr>
        <w:t xml:space="preserve"> Самарской области провести детальный анализ замечаний и нарушений, выявленных при проведении внешней проверки годовой бюджетной отчетности и принять меры по их устранению.</w:t>
      </w:r>
    </w:p>
    <w:p w:rsidR="001A5D01" w:rsidRPr="001A5D01" w:rsidRDefault="001A5D01" w:rsidP="00AA6A25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  <w:szCs w:val="24"/>
        </w:rPr>
      </w:pPr>
      <w:r w:rsidRPr="001A5D01">
        <w:rPr>
          <w:rFonts w:ascii="Times New Roman" w:hAnsi="Times New Roman"/>
          <w:color w:val="auto"/>
          <w:szCs w:val="24"/>
        </w:rPr>
        <w:t xml:space="preserve">Обеспечить в дальнейшем предоставление бюджетной отчетности в полном объеме и корректном заполнении форм отчетности, в соответствии с положениями Инструкции №191н (с последующими изменениями и дополнениями), обратив особое внимание на информативность Пояснительной записки. </w:t>
      </w:r>
    </w:p>
    <w:p w:rsidR="00241B24" w:rsidRPr="001A5D01" w:rsidRDefault="001A5D01" w:rsidP="00AA6A25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  <w:szCs w:val="24"/>
        </w:rPr>
      </w:pPr>
      <w:r w:rsidRPr="001A5D01">
        <w:rPr>
          <w:rFonts w:ascii="Times New Roman" w:hAnsi="Times New Roman"/>
          <w:color w:val="auto"/>
          <w:szCs w:val="24"/>
        </w:rPr>
        <w:t xml:space="preserve">                                            </w:t>
      </w:r>
    </w:p>
    <w:p w:rsidR="00241B24" w:rsidRDefault="00241B24" w:rsidP="00AA6A25">
      <w:pPr>
        <w:ind w:firstLine="567"/>
        <w:rPr>
          <w:rFonts w:ascii="Times New Roman" w:hAnsi="Times New Roman"/>
          <w:color w:val="auto"/>
        </w:rPr>
      </w:pPr>
    </w:p>
    <w:p w:rsidR="00241B24" w:rsidRDefault="00241B24">
      <w:pPr>
        <w:rPr>
          <w:rFonts w:ascii="Times New Roman" w:hAnsi="Times New Roman"/>
          <w:color w:val="auto"/>
        </w:rPr>
      </w:pPr>
    </w:p>
    <w:p w:rsidR="00241B24" w:rsidRDefault="00241B24">
      <w:pPr>
        <w:rPr>
          <w:rFonts w:ascii="Times New Roman" w:hAnsi="Times New Roman"/>
          <w:color w:val="auto"/>
        </w:rPr>
      </w:pPr>
    </w:p>
    <w:p w:rsidR="00D479E4" w:rsidRPr="0062338B" w:rsidRDefault="00D479E4">
      <w:pPr>
        <w:rPr>
          <w:rFonts w:ascii="Times New Roman" w:hAnsi="Times New Roman"/>
          <w:color w:val="auto"/>
        </w:rPr>
      </w:pPr>
    </w:p>
    <w:tbl>
      <w:tblPr>
        <w:tblW w:w="94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5"/>
        <w:gridCol w:w="4804"/>
      </w:tblGrid>
      <w:tr w:rsidR="00A57EBF" w:rsidRPr="0062338B" w:rsidTr="00A57EBF">
        <w:trPr>
          <w:trHeight w:val="853"/>
        </w:trPr>
        <w:tc>
          <w:tcPr>
            <w:tcW w:w="46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4BFC" w:rsidRPr="0062338B" w:rsidRDefault="00A54C54" w:rsidP="002D6894">
            <w:pPr>
              <w:rPr>
                <w:rFonts w:ascii="Times New Roman" w:hAnsi="Times New Roman"/>
                <w:color w:val="auto"/>
              </w:rPr>
            </w:pPr>
            <w:r w:rsidRPr="0062338B">
              <w:rPr>
                <w:rFonts w:ascii="Times New Roman" w:hAnsi="Times New Roman"/>
                <w:color w:val="auto"/>
              </w:rPr>
              <w:t xml:space="preserve">Председатель </w:t>
            </w:r>
            <w:r w:rsidR="002D6894" w:rsidRPr="0062338B">
              <w:rPr>
                <w:rFonts w:ascii="Times New Roman" w:hAnsi="Times New Roman"/>
                <w:color w:val="auto"/>
              </w:rPr>
              <w:t xml:space="preserve">Счетной палаты муниципального района </w:t>
            </w:r>
            <w:proofErr w:type="spellStart"/>
            <w:r w:rsidR="002D6894" w:rsidRPr="0062338B">
              <w:rPr>
                <w:rFonts w:ascii="Times New Roman" w:hAnsi="Times New Roman"/>
                <w:color w:val="auto"/>
              </w:rPr>
              <w:t>Клявлинский</w:t>
            </w:r>
            <w:proofErr w:type="spellEnd"/>
            <w:r w:rsidR="002D6894" w:rsidRPr="0062338B">
              <w:rPr>
                <w:rFonts w:ascii="Times New Roman" w:hAnsi="Times New Roman"/>
                <w:color w:val="auto"/>
              </w:rPr>
              <w:t xml:space="preserve"> Самарской области</w:t>
            </w:r>
          </w:p>
        </w:tc>
        <w:tc>
          <w:tcPr>
            <w:tcW w:w="4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91B" w:rsidRPr="0062338B" w:rsidRDefault="00A54C54" w:rsidP="002D6894">
            <w:pPr>
              <w:jc w:val="both"/>
              <w:rPr>
                <w:rFonts w:ascii="Times New Roman" w:hAnsi="Times New Roman"/>
                <w:color w:val="auto"/>
              </w:rPr>
            </w:pPr>
            <w:r w:rsidRPr="0062338B">
              <w:rPr>
                <w:rFonts w:ascii="Times New Roman" w:hAnsi="Times New Roman"/>
                <w:color w:val="auto"/>
              </w:rPr>
              <w:t xml:space="preserve">                                         </w:t>
            </w:r>
          </w:p>
          <w:p w:rsidR="00EE791B" w:rsidRPr="0062338B" w:rsidRDefault="00EE791B" w:rsidP="002D6894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F16302" w:rsidRPr="0062338B" w:rsidRDefault="00EE791B" w:rsidP="00F04799">
            <w:pPr>
              <w:jc w:val="both"/>
              <w:rPr>
                <w:rFonts w:ascii="Times New Roman" w:hAnsi="Times New Roman"/>
                <w:color w:val="auto"/>
              </w:rPr>
            </w:pPr>
            <w:r w:rsidRPr="0062338B">
              <w:rPr>
                <w:rFonts w:ascii="Times New Roman" w:hAnsi="Times New Roman"/>
                <w:color w:val="auto"/>
              </w:rPr>
              <w:t xml:space="preserve">                                                       </w:t>
            </w:r>
            <w:r w:rsidR="002D6894" w:rsidRPr="0062338B">
              <w:rPr>
                <w:rFonts w:ascii="Times New Roman" w:hAnsi="Times New Roman"/>
                <w:color w:val="auto"/>
              </w:rPr>
              <w:t>Л.</w:t>
            </w:r>
            <w:r w:rsidRPr="0062338B">
              <w:rPr>
                <w:rFonts w:ascii="Times New Roman" w:hAnsi="Times New Roman"/>
                <w:color w:val="auto"/>
              </w:rPr>
              <w:t xml:space="preserve"> </w:t>
            </w:r>
            <w:r w:rsidR="002D6894" w:rsidRPr="0062338B">
              <w:rPr>
                <w:rFonts w:ascii="Times New Roman" w:hAnsi="Times New Roman"/>
                <w:color w:val="auto"/>
              </w:rPr>
              <w:t xml:space="preserve">Ф. </w:t>
            </w:r>
            <w:proofErr w:type="spellStart"/>
            <w:r w:rsidR="002D6894" w:rsidRPr="0062338B">
              <w:rPr>
                <w:rFonts w:ascii="Times New Roman" w:hAnsi="Times New Roman"/>
                <w:color w:val="auto"/>
              </w:rPr>
              <w:t>Синяева</w:t>
            </w:r>
            <w:proofErr w:type="spellEnd"/>
          </w:p>
        </w:tc>
      </w:tr>
    </w:tbl>
    <w:p w:rsidR="00ED2C9A" w:rsidRDefault="00ED2C9A" w:rsidP="00F04799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</w:p>
    <w:p w:rsidR="00921C68" w:rsidRDefault="00921C68" w:rsidP="00921C68">
      <w:pPr>
        <w:tabs>
          <w:tab w:val="left" w:pos="567"/>
        </w:tabs>
        <w:ind w:firstLine="567"/>
        <w:jc w:val="right"/>
        <w:rPr>
          <w:rFonts w:ascii="Times New Roman" w:hAnsi="Times New Roman"/>
          <w:color w:val="auto"/>
        </w:rPr>
      </w:pPr>
    </w:p>
    <w:p w:rsidR="00921C68" w:rsidRDefault="00921C68" w:rsidP="00921C68">
      <w:pPr>
        <w:tabs>
          <w:tab w:val="left" w:pos="567"/>
        </w:tabs>
        <w:ind w:firstLine="567"/>
        <w:jc w:val="right"/>
        <w:rPr>
          <w:rFonts w:ascii="Times New Roman" w:hAnsi="Times New Roman"/>
          <w:color w:val="auto"/>
        </w:rPr>
      </w:pPr>
    </w:p>
    <w:p w:rsidR="00921C68" w:rsidRPr="00921C68" w:rsidRDefault="00921C68" w:rsidP="00921C68">
      <w:pPr>
        <w:tabs>
          <w:tab w:val="left" w:pos="567"/>
        </w:tabs>
        <w:ind w:firstLine="567"/>
        <w:jc w:val="right"/>
        <w:rPr>
          <w:rFonts w:ascii="Times New Roman" w:hAnsi="Times New Roman"/>
          <w:color w:val="auto"/>
        </w:rPr>
      </w:pPr>
      <w:r w:rsidRPr="00921C68">
        <w:rPr>
          <w:rFonts w:ascii="Times New Roman" w:hAnsi="Times New Roman"/>
          <w:color w:val="auto"/>
        </w:rPr>
        <w:t>30.03.2026г.</w:t>
      </w:r>
    </w:p>
    <w:sectPr w:rsidR="00921C68" w:rsidRPr="00921C68" w:rsidSect="007C47A6">
      <w:footerReference w:type="default" r:id="rId8"/>
      <w:pgSz w:w="11906" w:h="16838"/>
      <w:pgMar w:top="851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771B" w:rsidRDefault="0096771B" w:rsidP="005F08E1">
      <w:pPr>
        <w:spacing w:line="240" w:lineRule="auto"/>
      </w:pPr>
      <w:r>
        <w:separator/>
      </w:r>
    </w:p>
  </w:endnote>
  <w:endnote w:type="continuationSeparator" w:id="0">
    <w:p w:rsidR="0096771B" w:rsidRDefault="0096771B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EndPr/>
    <w:sdtContent>
      <w:p w:rsidR="008F4F3A" w:rsidRDefault="008F4F3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6A44">
          <w:rPr>
            <w:noProof/>
          </w:rPr>
          <w:t>2</w:t>
        </w:r>
        <w:r>
          <w:fldChar w:fldCharType="end"/>
        </w:r>
      </w:p>
    </w:sdtContent>
  </w:sdt>
  <w:p w:rsidR="008F4F3A" w:rsidRDefault="008F4F3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71B" w:rsidRDefault="0096771B" w:rsidP="005F08E1">
      <w:pPr>
        <w:spacing w:line="240" w:lineRule="auto"/>
      </w:pPr>
      <w:r>
        <w:separator/>
      </w:r>
    </w:p>
  </w:footnote>
  <w:footnote w:type="continuationSeparator" w:id="0">
    <w:p w:rsidR="0096771B" w:rsidRDefault="0096771B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25865209"/>
    <w:multiLevelType w:val="hybridMultilevel"/>
    <w:tmpl w:val="933A8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031"/>
    <w:rsid w:val="00000F12"/>
    <w:rsid w:val="00002325"/>
    <w:rsid w:val="000026A5"/>
    <w:rsid w:val="00002A2D"/>
    <w:rsid w:val="00003F44"/>
    <w:rsid w:val="0000414B"/>
    <w:rsid w:val="0000431F"/>
    <w:rsid w:val="000062EB"/>
    <w:rsid w:val="00006A33"/>
    <w:rsid w:val="00006BD2"/>
    <w:rsid w:val="00011628"/>
    <w:rsid w:val="000119E9"/>
    <w:rsid w:val="00013500"/>
    <w:rsid w:val="00013608"/>
    <w:rsid w:val="00015956"/>
    <w:rsid w:val="0001612D"/>
    <w:rsid w:val="00016B83"/>
    <w:rsid w:val="00017212"/>
    <w:rsid w:val="00017442"/>
    <w:rsid w:val="00017AC8"/>
    <w:rsid w:val="00017C7D"/>
    <w:rsid w:val="00017F26"/>
    <w:rsid w:val="0002219F"/>
    <w:rsid w:val="00022C67"/>
    <w:rsid w:val="00023A2E"/>
    <w:rsid w:val="00023A98"/>
    <w:rsid w:val="00024F31"/>
    <w:rsid w:val="00025532"/>
    <w:rsid w:val="00030183"/>
    <w:rsid w:val="0003077E"/>
    <w:rsid w:val="000319E7"/>
    <w:rsid w:val="000326DB"/>
    <w:rsid w:val="0003311B"/>
    <w:rsid w:val="00034504"/>
    <w:rsid w:val="00034A21"/>
    <w:rsid w:val="00035047"/>
    <w:rsid w:val="00036621"/>
    <w:rsid w:val="0004020A"/>
    <w:rsid w:val="000405B7"/>
    <w:rsid w:val="00043C22"/>
    <w:rsid w:val="0004425B"/>
    <w:rsid w:val="00044B0B"/>
    <w:rsid w:val="000468EE"/>
    <w:rsid w:val="00046AC0"/>
    <w:rsid w:val="0005070F"/>
    <w:rsid w:val="0005407A"/>
    <w:rsid w:val="00054291"/>
    <w:rsid w:val="00054314"/>
    <w:rsid w:val="00054CF0"/>
    <w:rsid w:val="0005577B"/>
    <w:rsid w:val="00056005"/>
    <w:rsid w:val="0005692B"/>
    <w:rsid w:val="00056E59"/>
    <w:rsid w:val="00056F9C"/>
    <w:rsid w:val="000577A0"/>
    <w:rsid w:val="0005783E"/>
    <w:rsid w:val="0006056F"/>
    <w:rsid w:val="0006079C"/>
    <w:rsid w:val="00061891"/>
    <w:rsid w:val="00062869"/>
    <w:rsid w:val="0006295F"/>
    <w:rsid w:val="00062A63"/>
    <w:rsid w:val="00063A4F"/>
    <w:rsid w:val="000645A3"/>
    <w:rsid w:val="0006582E"/>
    <w:rsid w:val="00066C49"/>
    <w:rsid w:val="00066FEF"/>
    <w:rsid w:val="00070D62"/>
    <w:rsid w:val="000716B6"/>
    <w:rsid w:val="00072EEC"/>
    <w:rsid w:val="000743EE"/>
    <w:rsid w:val="0007447E"/>
    <w:rsid w:val="00075345"/>
    <w:rsid w:val="00075B14"/>
    <w:rsid w:val="00077758"/>
    <w:rsid w:val="00077A78"/>
    <w:rsid w:val="000805BE"/>
    <w:rsid w:val="00080840"/>
    <w:rsid w:val="00082ED6"/>
    <w:rsid w:val="00084788"/>
    <w:rsid w:val="00084DBB"/>
    <w:rsid w:val="000854EA"/>
    <w:rsid w:val="00085720"/>
    <w:rsid w:val="000860F0"/>
    <w:rsid w:val="00090407"/>
    <w:rsid w:val="000914CD"/>
    <w:rsid w:val="000926CB"/>
    <w:rsid w:val="00092AB3"/>
    <w:rsid w:val="00092CDC"/>
    <w:rsid w:val="00093712"/>
    <w:rsid w:val="0009680E"/>
    <w:rsid w:val="00097070"/>
    <w:rsid w:val="00097B86"/>
    <w:rsid w:val="000A0FF3"/>
    <w:rsid w:val="000A178B"/>
    <w:rsid w:val="000A1976"/>
    <w:rsid w:val="000A27A7"/>
    <w:rsid w:val="000A32B6"/>
    <w:rsid w:val="000A3C1A"/>
    <w:rsid w:val="000A3E5B"/>
    <w:rsid w:val="000A458E"/>
    <w:rsid w:val="000A59C1"/>
    <w:rsid w:val="000A794A"/>
    <w:rsid w:val="000B0A8A"/>
    <w:rsid w:val="000B2685"/>
    <w:rsid w:val="000B386A"/>
    <w:rsid w:val="000B3932"/>
    <w:rsid w:val="000B459F"/>
    <w:rsid w:val="000B489E"/>
    <w:rsid w:val="000B5574"/>
    <w:rsid w:val="000B5A02"/>
    <w:rsid w:val="000B659C"/>
    <w:rsid w:val="000B676B"/>
    <w:rsid w:val="000B70DE"/>
    <w:rsid w:val="000B744E"/>
    <w:rsid w:val="000B78CD"/>
    <w:rsid w:val="000C0ECC"/>
    <w:rsid w:val="000C0F22"/>
    <w:rsid w:val="000C1DF4"/>
    <w:rsid w:val="000C2CA9"/>
    <w:rsid w:val="000C3324"/>
    <w:rsid w:val="000C38DE"/>
    <w:rsid w:val="000C39A6"/>
    <w:rsid w:val="000C4069"/>
    <w:rsid w:val="000C4A2B"/>
    <w:rsid w:val="000C5EE2"/>
    <w:rsid w:val="000C7706"/>
    <w:rsid w:val="000C7D7B"/>
    <w:rsid w:val="000C7EED"/>
    <w:rsid w:val="000D073F"/>
    <w:rsid w:val="000D0BB5"/>
    <w:rsid w:val="000D0D89"/>
    <w:rsid w:val="000D1168"/>
    <w:rsid w:val="000D138C"/>
    <w:rsid w:val="000D3E66"/>
    <w:rsid w:val="000D42B3"/>
    <w:rsid w:val="000D46D6"/>
    <w:rsid w:val="000D504F"/>
    <w:rsid w:val="000D507E"/>
    <w:rsid w:val="000D51E1"/>
    <w:rsid w:val="000D532B"/>
    <w:rsid w:val="000D6929"/>
    <w:rsid w:val="000D7B75"/>
    <w:rsid w:val="000D7F8D"/>
    <w:rsid w:val="000E0CB4"/>
    <w:rsid w:val="000E1E28"/>
    <w:rsid w:val="000E33CC"/>
    <w:rsid w:val="000E3D56"/>
    <w:rsid w:val="000E3F8A"/>
    <w:rsid w:val="000E411B"/>
    <w:rsid w:val="000E519C"/>
    <w:rsid w:val="000E531F"/>
    <w:rsid w:val="000E53C2"/>
    <w:rsid w:val="000E67CB"/>
    <w:rsid w:val="000E6925"/>
    <w:rsid w:val="000E6FDA"/>
    <w:rsid w:val="000E7A63"/>
    <w:rsid w:val="000E7C1E"/>
    <w:rsid w:val="000F01EB"/>
    <w:rsid w:val="000F1230"/>
    <w:rsid w:val="000F153D"/>
    <w:rsid w:val="000F1A95"/>
    <w:rsid w:val="000F1CBC"/>
    <w:rsid w:val="000F1CD1"/>
    <w:rsid w:val="000F217E"/>
    <w:rsid w:val="000F21FB"/>
    <w:rsid w:val="000F25E1"/>
    <w:rsid w:val="000F33DC"/>
    <w:rsid w:val="000F389C"/>
    <w:rsid w:val="000F3E87"/>
    <w:rsid w:val="000F3F46"/>
    <w:rsid w:val="000F41ED"/>
    <w:rsid w:val="000F449C"/>
    <w:rsid w:val="000F4C65"/>
    <w:rsid w:val="000F6576"/>
    <w:rsid w:val="000F73F6"/>
    <w:rsid w:val="001007D8"/>
    <w:rsid w:val="001009FD"/>
    <w:rsid w:val="00100BD0"/>
    <w:rsid w:val="00102963"/>
    <w:rsid w:val="00102C2B"/>
    <w:rsid w:val="00104394"/>
    <w:rsid w:val="00104A38"/>
    <w:rsid w:val="00104EAB"/>
    <w:rsid w:val="001052D3"/>
    <w:rsid w:val="00105382"/>
    <w:rsid w:val="001056AA"/>
    <w:rsid w:val="0010602C"/>
    <w:rsid w:val="0010780F"/>
    <w:rsid w:val="00107D14"/>
    <w:rsid w:val="00110CF9"/>
    <w:rsid w:val="0011113D"/>
    <w:rsid w:val="0011129A"/>
    <w:rsid w:val="001121F9"/>
    <w:rsid w:val="0011359A"/>
    <w:rsid w:val="001136C4"/>
    <w:rsid w:val="00114175"/>
    <w:rsid w:val="00116780"/>
    <w:rsid w:val="001176CC"/>
    <w:rsid w:val="001177CD"/>
    <w:rsid w:val="00117C97"/>
    <w:rsid w:val="00117F68"/>
    <w:rsid w:val="00120C55"/>
    <w:rsid w:val="00120CD6"/>
    <w:rsid w:val="00121A1D"/>
    <w:rsid w:val="00121B33"/>
    <w:rsid w:val="00124053"/>
    <w:rsid w:val="001252E2"/>
    <w:rsid w:val="001258E3"/>
    <w:rsid w:val="001269AF"/>
    <w:rsid w:val="00131238"/>
    <w:rsid w:val="001314D7"/>
    <w:rsid w:val="0013202F"/>
    <w:rsid w:val="00134139"/>
    <w:rsid w:val="00134306"/>
    <w:rsid w:val="001347E0"/>
    <w:rsid w:val="001356EE"/>
    <w:rsid w:val="00136F93"/>
    <w:rsid w:val="00137130"/>
    <w:rsid w:val="001371AD"/>
    <w:rsid w:val="00137414"/>
    <w:rsid w:val="00137B99"/>
    <w:rsid w:val="00140114"/>
    <w:rsid w:val="0014349F"/>
    <w:rsid w:val="00143831"/>
    <w:rsid w:val="0014432C"/>
    <w:rsid w:val="001443FA"/>
    <w:rsid w:val="001444EE"/>
    <w:rsid w:val="001453C2"/>
    <w:rsid w:val="00145ABD"/>
    <w:rsid w:val="00145CCF"/>
    <w:rsid w:val="00145D6A"/>
    <w:rsid w:val="00146147"/>
    <w:rsid w:val="001463D9"/>
    <w:rsid w:val="00146A16"/>
    <w:rsid w:val="00147179"/>
    <w:rsid w:val="00147442"/>
    <w:rsid w:val="001506C4"/>
    <w:rsid w:val="00150788"/>
    <w:rsid w:val="00150A4F"/>
    <w:rsid w:val="00151BEF"/>
    <w:rsid w:val="00151D10"/>
    <w:rsid w:val="00152715"/>
    <w:rsid w:val="00152C44"/>
    <w:rsid w:val="0015331B"/>
    <w:rsid w:val="00153CB9"/>
    <w:rsid w:val="001544E6"/>
    <w:rsid w:val="00154F53"/>
    <w:rsid w:val="001554BA"/>
    <w:rsid w:val="00155C3D"/>
    <w:rsid w:val="00155CEB"/>
    <w:rsid w:val="00155CF6"/>
    <w:rsid w:val="00155D03"/>
    <w:rsid w:val="001562E5"/>
    <w:rsid w:val="00156455"/>
    <w:rsid w:val="00156C77"/>
    <w:rsid w:val="00156F3B"/>
    <w:rsid w:val="00157DCE"/>
    <w:rsid w:val="00160FF8"/>
    <w:rsid w:val="001613ED"/>
    <w:rsid w:val="0016163E"/>
    <w:rsid w:val="00161775"/>
    <w:rsid w:val="00163C35"/>
    <w:rsid w:val="00163E08"/>
    <w:rsid w:val="00164587"/>
    <w:rsid w:val="001652F9"/>
    <w:rsid w:val="00166DF4"/>
    <w:rsid w:val="001674BF"/>
    <w:rsid w:val="00167635"/>
    <w:rsid w:val="00171DDA"/>
    <w:rsid w:val="0017236C"/>
    <w:rsid w:val="001725BE"/>
    <w:rsid w:val="0017445D"/>
    <w:rsid w:val="00174775"/>
    <w:rsid w:val="0017500D"/>
    <w:rsid w:val="001750EF"/>
    <w:rsid w:val="0017637C"/>
    <w:rsid w:val="001763C0"/>
    <w:rsid w:val="0017664C"/>
    <w:rsid w:val="00176DF0"/>
    <w:rsid w:val="001774ED"/>
    <w:rsid w:val="001801C7"/>
    <w:rsid w:val="001804AB"/>
    <w:rsid w:val="0018084E"/>
    <w:rsid w:val="00183A7D"/>
    <w:rsid w:val="00184A2D"/>
    <w:rsid w:val="001851CF"/>
    <w:rsid w:val="00185236"/>
    <w:rsid w:val="0018529B"/>
    <w:rsid w:val="00185D73"/>
    <w:rsid w:val="00186944"/>
    <w:rsid w:val="00187047"/>
    <w:rsid w:val="00187E95"/>
    <w:rsid w:val="001914BB"/>
    <w:rsid w:val="001938D8"/>
    <w:rsid w:val="0019461A"/>
    <w:rsid w:val="00194863"/>
    <w:rsid w:val="00194993"/>
    <w:rsid w:val="001957FF"/>
    <w:rsid w:val="0019695B"/>
    <w:rsid w:val="001970DC"/>
    <w:rsid w:val="001A0E45"/>
    <w:rsid w:val="001A16CB"/>
    <w:rsid w:val="001A3263"/>
    <w:rsid w:val="001A3EF0"/>
    <w:rsid w:val="001A569E"/>
    <w:rsid w:val="001A5708"/>
    <w:rsid w:val="001A5D01"/>
    <w:rsid w:val="001A5FB2"/>
    <w:rsid w:val="001A65D3"/>
    <w:rsid w:val="001A7324"/>
    <w:rsid w:val="001A79F3"/>
    <w:rsid w:val="001B0101"/>
    <w:rsid w:val="001B295A"/>
    <w:rsid w:val="001B34AF"/>
    <w:rsid w:val="001B3785"/>
    <w:rsid w:val="001B3E54"/>
    <w:rsid w:val="001B4087"/>
    <w:rsid w:val="001B40E3"/>
    <w:rsid w:val="001B45F9"/>
    <w:rsid w:val="001B4665"/>
    <w:rsid w:val="001B5325"/>
    <w:rsid w:val="001B56F4"/>
    <w:rsid w:val="001B5873"/>
    <w:rsid w:val="001B64FA"/>
    <w:rsid w:val="001B6C30"/>
    <w:rsid w:val="001C06CE"/>
    <w:rsid w:val="001C086B"/>
    <w:rsid w:val="001C09AB"/>
    <w:rsid w:val="001C142E"/>
    <w:rsid w:val="001C24C9"/>
    <w:rsid w:val="001C27D7"/>
    <w:rsid w:val="001C378F"/>
    <w:rsid w:val="001C54D5"/>
    <w:rsid w:val="001C5DB1"/>
    <w:rsid w:val="001C644A"/>
    <w:rsid w:val="001C6B3A"/>
    <w:rsid w:val="001C6DC7"/>
    <w:rsid w:val="001C76FC"/>
    <w:rsid w:val="001D0358"/>
    <w:rsid w:val="001D124F"/>
    <w:rsid w:val="001D26A9"/>
    <w:rsid w:val="001D2A57"/>
    <w:rsid w:val="001D3609"/>
    <w:rsid w:val="001D4219"/>
    <w:rsid w:val="001D6179"/>
    <w:rsid w:val="001D63FE"/>
    <w:rsid w:val="001E0DFC"/>
    <w:rsid w:val="001E26EC"/>
    <w:rsid w:val="001E2D59"/>
    <w:rsid w:val="001E4E11"/>
    <w:rsid w:val="001E4FC3"/>
    <w:rsid w:val="001E573D"/>
    <w:rsid w:val="001E60C4"/>
    <w:rsid w:val="001E66F3"/>
    <w:rsid w:val="001E7246"/>
    <w:rsid w:val="001E7264"/>
    <w:rsid w:val="001E76CC"/>
    <w:rsid w:val="001F1CE3"/>
    <w:rsid w:val="001F24AF"/>
    <w:rsid w:val="001F2BAD"/>
    <w:rsid w:val="001F2C74"/>
    <w:rsid w:val="001F31C9"/>
    <w:rsid w:val="001F3317"/>
    <w:rsid w:val="001F3D66"/>
    <w:rsid w:val="001F4CAA"/>
    <w:rsid w:val="001F6A8E"/>
    <w:rsid w:val="001F79B6"/>
    <w:rsid w:val="001F79E1"/>
    <w:rsid w:val="00200280"/>
    <w:rsid w:val="0020115D"/>
    <w:rsid w:val="00201508"/>
    <w:rsid w:val="00201622"/>
    <w:rsid w:val="00201D69"/>
    <w:rsid w:val="00202CE2"/>
    <w:rsid w:val="00202EB4"/>
    <w:rsid w:val="00202F44"/>
    <w:rsid w:val="00202FF7"/>
    <w:rsid w:val="0020345D"/>
    <w:rsid w:val="00203B14"/>
    <w:rsid w:val="00204811"/>
    <w:rsid w:val="00204AB0"/>
    <w:rsid w:val="00205B77"/>
    <w:rsid w:val="00205D99"/>
    <w:rsid w:val="002106B6"/>
    <w:rsid w:val="00211D5A"/>
    <w:rsid w:val="00212268"/>
    <w:rsid w:val="00212634"/>
    <w:rsid w:val="00213F86"/>
    <w:rsid w:val="002142FF"/>
    <w:rsid w:val="00214B54"/>
    <w:rsid w:val="002152F1"/>
    <w:rsid w:val="0021542D"/>
    <w:rsid w:val="0021646B"/>
    <w:rsid w:val="00216833"/>
    <w:rsid w:val="00217026"/>
    <w:rsid w:val="00220A3C"/>
    <w:rsid w:val="00222935"/>
    <w:rsid w:val="00222DE1"/>
    <w:rsid w:val="00222FC5"/>
    <w:rsid w:val="0022303E"/>
    <w:rsid w:val="002235B1"/>
    <w:rsid w:val="00223FC7"/>
    <w:rsid w:val="0022411D"/>
    <w:rsid w:val="002241CC"/>
    <w:rsid w:val="00224FB6"/>
    <w:rsid w:val="00225C68"/>
    <w:rsid w:val="00225CE1"/>
    <w:rsid w:val="0022608B"/>
    <w:rsid w:val="002263E6"/>
    <w:rsid w:val="00226834"/>
    <w:rsid w:val="002268CC"/>
    <w:rsid w:val="00226CA9"/>
    <w:rsid w:val="002276A4"/>
    <w:rsid w:val="00227707"/>
    <w:rsid w:val="00227F75"/>
    <w:rsid w:val="00230905"/>
    <w:rsid w:val="0023308D"/>
    <w:rsid w:val="002330EC"/>
    <w:rsid w:val="00234349"/>
    <w:rsid w:val="00234F6A"/>
    <w:rsid w:val="0023541C"/>
    <w:rsid w:val="00236235"/>
    <w:rsid w:val="00236C80"/>
    <w:rsid w:val="00237D76"/>
    <w:rsid w:val="002410AB"/>
    <w:rsid w:val="002412FB"/>
    <w:rsid w:val="00241B24"/>
    <w:rsid w:val="0024203F"/>
    <w:rsid w:val="00242070"/>
    <w:rsid w:val="00242E9B"/>
    <w:rsid w:val="002437F2"/>
    <w:rsid w:val="00243B1C"/>
    <w:rsid w:val="00243CCF"/>
    <w:rsid w:val="00243DEE"/>
    <w:rsid w:val="00244329"/>
    <w:rsid w:val="00246298"/>
    <w:rsid w:val="00246384"/>
    <w:rsid w:val="002466A3"/>
    <w:rsid w:val="00247A7D"/>
    <w:rsid w:val="00247F36"/>
    <w:rsid w:val="00250010"/>
    <w:rsid w:val="00250129"/>
    <w:rsid w:val="00250259"/>
    <w:rsid w:val="00250942"/>
    <w:rsid w:val="00251844"/>
    <w:rsid w:val="00251B5D"/>
    <w:rsid w:val="00251C65"/>
    <w:rsid w:val="00252EF1"/>
    <w:rsid w:val="0025305C"/>
    <w:rsid w:val="00253F7A"/>
    <w:rsid w:val="00255385"/>
    <w:rsid w:val="00255910"/>
    <w:rsid w:val="00255C58"/>
    <w:rsid w:val="00255EBB"/>
    <w:rsid w:val="002601D9"/>
    <w:rsid w:val="00260FB7"/>
    <w:rsid w:val="00261366"/>
    <w:rsid w:val="0026168E"/>
    <w:rsid w:val="002617B3"/>
    <w:rsid w:val="002621A8"/>
    <w:rsid w:val="00262D2B"/>
    <w:rsid w:val="00263150"/>
    <w:rsid w:val="00264D6C"/>
    <w:rsid w:val="00264DBD"/>
    <w:rsid w:val="002657C8"/>
    <w:rsid w:val="00267FEC"/>
    <w:rsid w:val="0027030F"/>
    <w:rsid w:val="002706CF"/>
    <w:rsid w:val="0027116A"/>
    <w:rsid w:val="00271229"/>
    <w:rsid w:val="00273C07"/>
    <w:rsid w:val="00275196"/>
    <w:rsid w:val="0027569A"/>
    <w:rsid w:val="002758AA"/>
    <w:rsid w:val="00275ADD"/>
    <w:rsid w:val="00276348"/>
    <w:rsid w:val="00277071"/>
    <w:rsid w:val="002776D0"/>
    <w:rsid w:val="00277FA2"/>
    <w:rsid w:val="00280818"/>
    <w:rsid w:val="002823FD"/>
    <w:rsid w:val="00282C81"/>
    <w:rsid w:val="00282F79"/>
    <w:rsid w:val="00284826"/>
    <w:rsid w:val="002849D2"/>
    <w:rsid w:val="002849EE"/>
    <w:rsid w:val="00284A9B"/>
    <w:rsid w:val="00285DFF"/>
    <w:rsid w:val="00286C3C"/>
    <w:rsid w:val="002878CE"/>
    <w:rsid w:val="00287D43"/>
    <w:rsid w:val="002908E7"/>
    <w:rsid w:val="0029090D"/>
    <w:rsid w:val="00292E3B"/>
    <w:rsid w:val="00293A2C"/>
    <w:rsid w:val="00295095"/>
    <w:rsid w:val="002961B0"/>
    <w:rsid w:val="002965A1"/>
    <w:rsid w:val="002965B5"/>
    <w:rsid w:val="002972B8"/>
    <w:rsid w:val="00297517"/>
    <w:rsid w:val="002A1565"/>
    <w:rsid w:val="002A2E7A"/>
    <w:rsid w:val="002A314D"/>
    <w:rsid w:val="002A386D"/>
    <w:rsid w:val="002A3A0E"/>
    <w:rsid w:val="002A3FA4"/>
    <w:rsid w:val="002A45AC"/>
    <w:rsid w:val="002A5020"/>
    <w:rsid w:val="002A7176"/>
    <w:rsid w:val="002B0E89"/>
    <w:rsid w:val="002B0FB7"/>
    <w:rsid w:val="002B1AFF"/>
    <w:rsid w:val="002B2AC6"/>
    <w:rsid w:val="002B53DF"/>
    <w:rsid w:val="002B5760"/>
    <w:rsid w:val="002B6BBE"/>
    <w:rsid w:val="002C061D"/>
    <w:rsid w:val="002C0740"/>
    <w:rsid w:val="002C0E34"/>
    <w:rsid w:val="002C154E"/>
    <w:rsid w:val="002C1692"/>
    <w:rsid w:val="002C223A"/>
    <w:rsid w:val="002C3712"/>
    <w:rsid w:val="002C4465"/>
    <w:rsid w:val="002C46C7"/>
    <w:rsid w:val="002C4F12"/>
    <w:rsid w:val="002C58FB"/>
    <w:rsid w:val="002C59E4"/>
    <w:rsid w:val="002C623F"/>
    <w:rsid w:val="002C64FD"/>
    <w:rsid w:val="002C65DA"/>
    <w:rsid w:val="002C6E51"/>
    <w:rsid w:val="002D08DA"/>
    <w:rsid w:val="002D0D2D"/>
    <w:rsid w:val="002D26EA"/>
    <w:rsid w:val="002D272B"/>
    <w:rsid w:val="002D29BE"/>
    <w:rsid w:val="002D2A65"/>
    <w:rsid w:val="002D3568"/>
    <w:rsid w:val="002D3F91"/>
    <w:rsid w:val="002D6097"/>
    <w:rsid w:val="002D6729"/>
    <w:rsid w:val="002D6894"/>
    <w:rsid w:val="002D7667"/>
    <w:rsid w:val="002D7DA5"/>
    <w:rsid w:val="002E01B6"/>
    <w:rsid w:val="002E0A4C"/>
    <w:rsid w:val="002E0AD6"/>
    <w:rsid w:val="002E1077"/>
    <w:rsid w:val="002E2729"/>
    <w:rsid w:val="002E362B"/>
    <w:rsid w:val="002E5125"/>
    <w:rsid w:val="002E6A24"/>
    <w:rsid w:val="002E7294"/>
    <w:rsid w:val="002E7B2F"/>
    <w:rsid w:val="002F1CC6"/>
    <w:rsid w:val="002F1F75"/>
    <w:rsid w:val="002F2A1B"/>
    <w:rsid w:val="002F3187"/>
    <w:rsid w:val="002F44B3"/>
    <w:rsid w:val="002F7E00"/>
    <w:rsid w:val="003004BF"/>
    <w:rsid w:val="00300B06"/>
    <w:rsid w:val="00300BEE"/>
    <w:rsid w:val="00300FE9"/>
    <w:rsid w:val="00301DA8"/>
    <w:rsid w:val="003023F3"/>
    <w:rsid w:val="00302882"/>
    <w:rsid w:val="00304381"/>
    <w:rsid w:val="00306032"/>
    <w:rsid w:val="0030613E"/>
    <w:rsid w:val="00306E11"/>
    <w:rsid w:val="003074B0"/>
    <w:rsid w:val="00307CEF"/>
    <w:rsid w:val="0031121B"/>
    <w:rsid w:val="00312908"/>
    <w:rsid w:val="0031321E"/>
    <w:rsid w:val="003139BC"/>
    <w:rsid w:val="00314013"/>
    <w:rsid w:val="003148AD"/>
    <w:rsid w:val="00314D24"/>
    <w:rsid w:val="0031561B"/>
    <w:rsid w:val="00315D96"/>
    <w:rsid w:val="00316BF5"/>
    <w:rsid w:val="00321657"/>
    <w:rsid w:val="00322F1B"/>
    <w:rsid w:val="003240D1"/>
    <w:rsid w:val="003249B6"/>
    <w:rsid w:val="0032588F"/>
    <w:rsid w:val="003275E6"/>
    <w:rsid w:val="00327F30"/>
    <w:rsid w:val="0033034A"/>
    <w:rsid w:val="00330DE6"/>
    <w:rsid w:val="00331192"/>
    <w:rsid w:val="0033119B"/>
    <w:rsid w:val="003321D9"/>
    <w:rsid w:val="00332E4B"/>
    <w:rsid w:val="00332FF0"/>
    <w:rsid w:val="00333D36"/>
    <w:rsid w:val="00334BFC"/>
    <w:rsid w:val="003354CB"/>
    <w:rsid w:val="00335735"/>
    <w:rsid w:val="0033587B"/>
    <w:rsid w:val="003358E6"/>
    <w:rsid w:val="0033608E"/>
    <w:rsid w:val="00336501"/>
    <w:rsid w:val="00336574"/>
    <w:rsid w:val="00336F30"/>
    <w:rsid w:val="00337040"/>
    <w:rsid w:val="00337563"/>
    <w:rsid w:val="00340634"/>
    <w:rsid w:val="00340FB6"/>
    <w:rsid w:val="00342D60"/>
    <w:rsid w:val="003452C9"/>
    <w:rsid w:val="00345F14"/>
    <w:rsid w:val="00346563"/>
    <w:rsid w:val="003477B0"/>
    <w:rsid w:val="003503F3"/>
    <w:rsid w:val="00350CCA"/>
    <w:rsid w:val="00352FA0"/>
    <w:rsid w:val="00353884"/>
    <w:rsid w:val="0035509C"/>
    <w:rsid w:val="003563E4"/>
    <w:rsid w:val="00357D9E"/>
    <w:rsid w:val="00357EE4"/>
    <w:rsid w:val="00360084"/>
    <w:rsid w:val="00360F29"/>
    <w:rsid w:val="00361B62"/>
    <w:rsid w:val="0036223A"/>
    <w:rsid w:val="003625D1"/>
    <w:rsid w:val="00363EF4"/>
    <w:rsid w:val="003647BD"/>
    <w:rsid w:val="00365E3E"/>
    <w:rsid w:val="00366E88"/>
    <w:rsid w:val="003672DF"/>
    <w:rsid w:val="0036744B"/>
    <w:rsid w:val="00367AAF"/>
    <w:rsid w:val="00367BA1"/>
    <w:rsid w:val="0037035E"/>
    <w:rsid w:val="0037068C"/>
    <w:rsid w:val="00371367"/>
    <w:rsid w:val="003736C3"/>
    <w:rsid w:val="00373A62"/>
    <w:rsid w:val="00373B0A"/>
    <w:rsid w:val="0037410D"/>
    <w:rsid w:val="003743A8"/>
    <w:rsid w:val="00374756"/>
    <w:rsid w:val="003748C5"/>
    <w:rsid w:val="00374D04"/>
    <w:rsid w:val="003752E3"/>
    <w:rsid w:val="003753AF"/>
    <w:rsid w:val="00375EB0"/>
    <w:rsid w:val="0037642B"/>
    <w:rsid w:val="003768CF"/>
    <w:rsid w:val="00376A13"/>
    <w:rsid w:val="00377BF6"/>
    <w:rsid w:val="00380473"/>
    <w:rsid w:val="003815FA"/>
    <w:rsid w:val="0038204F"/>
    <w:rsid w:val="0038302F"/>
    <w:rsid w:val="003836A3"/>
    <w:rsid w:val="00384A02"/>
    <w:rsid w:val="00384E92"/>
    <w:rsid w:val="00384FD5"/>
    <w:rsid w:val="00385734"/>
    <w:rsid w:val="003857FD"/>
    <w:rsid w:val="003859D6"/>
    <w:rsid w:val="00385BFE"/>
    <w:rsid w:val="00385E46"/>
    <w:rsid w:val="00386614"/>
    <w:rsid w:val="0038747D"/>
    <w:rsid w:val="0038794F"/>
    <w:rsid w:val="00387B72"/>
    <w:rsid w:val="00387FAF"/>
    <w:rsid w:val="00390232"/>
    <w:rsid w:val="00390882"/>
    <w:rsid w:val="00390B46"/>
    <w:rsid w:val="00390E99"/>
    <w:rsid w:val="003914D0"/>
    <w:rsid w:val="003915E4"/>
    <w:rsid w:val="00392111"/>
    <w:rsid w:val="00393839"/>
    <w:rsid w:val="003945B0"/>
    <w:rsid w:val="00394689"/>
    <w:rsid w:val="00394872"/>
    <w:rsid w:val="0039495B"/>
    <w:rsid w:val="00396A2C"/>
    <w:rsid w:val="003A121A"/>
    <w:rsid w:val="003A1468"/>
    <w:rsid w:val="003A1CAC"/>
    <w:rsid w:val="003A1E43"/>
    <w:rsid w:val="003A1E4A"/>
    <w:rsid w:val="003A1FA0"/>
    <w:rsid w:val="003A2614"/>
    <w:rsid w:val="003A3953"/>
    <w:rsid w:val="003A4E70"/>
    <w:rsid w:val="003A5B56"/>
    <w:rsid w:val="003A6A26"/>
    <w:rsid w:val="003A6B36"/>
    <w:rsid w:val="003A74D2"/>
    <w:rsid w:val="003A7C4D"/>
    <w:rsid w:val="003B0577"/>
    <w:rsid w:val="003B0EFE"/>
    <w:rsid w:val="003B1C7E"/>
    <w:rsid w:val="003B2C37"/>
    <w:rsid w:val="003B481B"/>
    <w:rsid w:val="003B546B"/>
    <w:rsid w:val="003B5A11"/>
    <w:rsid w:val="003B5A4B"/>
    <w:rsid w:val="003B7143"/>
    <w:rsid w:val="003B71DB"/>
    <w:rsid w:val="003B78AC"/>
    <w:rsid w:val="003C069B"/>
    <w:rsid w:val="003C0B8D"/>
    <w:rsid w:val="003C1B93"/>
    <w:rsid w:val="003C263B"/>
    <w:rsid w:val="003C32D5"/>
    <w:rsid w:val="003C355B"/>
    <w:rsid w:val="003C390F"/>
    <w:rsid w:val="003C4236"/>
    <w:rsid w:val="003C441D"/>
    <w:rsid w:val="003C516C"/>
    <w:rsid w:val="003C5890"/>
    <w:rsid w:val="003C59E0"/>
    <w:rsid w:val="003C601D"/>
    <w:rsid w:val="003C6A7F"/>
    <w:rsid w:val="003C6F75"/>
    <w:rsid w:val="003C709E"/>
    <w:rsid w:val="003C7425"/>
    <w:rsid w:val="003D0975"/>
    <w:rsid w:val="003D11C4"/>
    <w:rsid w:val="003D1FEE"/>
    <w:rsid w:val="003D2449"/>
    <w:rsid w:val="003D32BB"/>
    <w:rsid w:val="003D3779"/>
    <w:rsid w:val="003D39C8"/>
    <w:rsid w:val="003D3B84"/>
    <w:rsid w:val="003D3D01"/>
    <w:rsid w:val="003D4D9B"/>
    <w:rsid w:val="003D53C6"/>
    <w:rsid w:val="003D5AD4"/>
    <w:rsid w:val="003D64A8"/>
    <w:rsid w:val="003D6C49"/>
    <w:rsid w:val="003E1DD4"/>
    <w:rsid w:val="003E254B"/>
    <w:rsid w:val="003E2CE4"/>
    <w:rsid w:val="003E2DE6"/>
    <w:rsid w:val="003E371E"/>
    <w:rsid w:val="003E449A"/>
    <w:rsid w:val="003E46D2"/>
    <w:rsid w:val="003E49D4"/>
    <w:rsid w:val="003E5717"/>
    <w:rsid w:val="003E576D"/>
    <w:rsid w:val="003E5F45"/>
    <w:rsid w:val="003E7C90"/>
    <w:rsid w:val="003F0305"/>
    <w:rsid w:val="003F0583"/>
    <w:rsid w:val="003F0C16"/>
    <w:rsid w:val="003F169B"/>
    <w:rsid w:val="003F20FE"/>
    <w:rsid w:val="003F2A1F"/>
    <w:rsid w:val="003F52EC"/>
    <w:rsid w:val="003F5B35"/>
    <w:rsid w:val="003F721F"/>
    <w:rsid w:val="003F73B9"/>
    <w:rsid w:val="00401045"/>
    <w:rsid w:val="00401A88"/>
    <w:rsid w:val="004023A0"/>
    <w:rsid w:val="004041B5"/>
    <w:rsid w:val="00404746"/>
    <w:rsid w:val="00404B0B"/>
    <w:rsid w:val="00404D68"/>
    <w:rsid w:val="00407E61"/>
    <w:rsid w:val="00407F66"/>
    <w:rsid w:val="00410D11"/>
    <w:rsid w:val="00413151"/>
    <w:rsid w:val="00413191"/>
    <w:rsid w:val="00413EAB"/>
    <w:rsid w:val="00415AB9"/>
    <w:rsid w:val="0041728D"/>
    <w:rsid w:val="00417865"/>
    <w:rsid w:val="00417978"/>
    <w:rsid w:val="00420363"/>
    <w:rsid w:val="004209E4"/>
    <w:rsid w:val="00421DDC"/>
    <w:rsid w:val="00421E29"/>
    <w:rsid w:val="00421E4B"/>
    <w:rsid w:val="00422829"/>
    <w:rsid w:val="00424390"/>
    <w:rsid w:val="00424C80"/>
    <w:rsid w:val="00426154"/>
    <w:rsid w:val="00426215"/>
    <w:rsid w:val="00430F9D"/>
    <w:rsid w:val="00431536"/>
    <w:rsid w:val="00432016"/>
    <w:rsid w:val="00432356"/>
    <w:rsid w:val="0043244D"/>
    <w:rsid w:val="00433EA3"/>
    <w:rsid w:val="004343D4"/>
    <w:rsid w:val="00434C51"/>
    <w:rsid w:val="00435A62"/>
    <w:rsid w:val="0043652E"/>
    <w:rsid w:val="004365B6"/>
    <w:rsid w:val="00440232"/>
    <w:rsid w:val="00445896"/>
    <w:rsid w:val="004462DB"/>
    <w:rsid w:val="00451CCE"/>
    <w:rsid w:val="004534DC"/>
    <w:rsid w:val="00455097"/>
    <w:rsid w:val="00455395"/>
    <w:rsid w:val="004573B2"/>
    <w:rsid w:val="00457CD3"/>
    <w:rsid w:val="00460BB3"/>
    <w:rsid w:val="0046102A"/>
    <w:rsid w:val="00462485"/>
    <w:rsid w:val="00462A23"/>
    <w:rsid w:val="0046376D"/>
    <w:rsid w:val="00464DA5"/>
    <w:rsid w:val="0046659E"/>
    <w:rsid w:val="00466ECA"/>
    <w:rsid w:val="004677A7"/>
    <w:rsid w:val="00467C4D"/>
    <w:rsid w:val="00470A71"/>
    <w:rsid w:val="0047191B"/>
    <w:rsid w:val="004729C9"/>
    <w:rsid w:val="00472D1F"/>
    <w:rsid w:val="004731E0"/>
    <w:rsid w:val="004737BE"/>
    <w:rsid w:val="00473E03"/>
    <w:rsid w:val="00476A88"/>
    <w:rsid w:val="00477553"/>
    <w:rsid w:val="00480414"/>
    <w:rsid w:val="004806BB"/>
    <w:rsid w:val="00480E1A"/>
    <w:rsid w:val="00481590"/>
    <w:rsid w:val="00482F5A"/>
    <w:rsid w:val="00483089"/>
    <w:rsid w:val="00484B55"/>
    <w:rsid w:val="00485DD4"/>
    <w:rsid w:val="004864E0"/>
    <w:rsid w:val="00486AB9"/>
    <w:rsid w:val="00486C16"/>
    <w:rsid w:val="00487072"/>
    <w:rsid w:val="00487EA5"/>
    <w:rsid w:val="00491B11"/>
    <w:rsid w:val="00491D91"/>
    <w:rsid w:val="00493508"/>
    <w:rsid w:val="00493933"/>
    <w:rsid w:val="00493BCE"/>
    <w:rsid w:val="00493E70"/>
    <w:rsid w:val="00493FCB"/>
    <w:rsid w:val="004946B4"/>
    <w:rsid w:val="00494C3F"/>
    <w:rsid w:val="004963AB"/>
    <w:rsid w:val="00497304"/>
    <w:rsid w:val="00497C28"/>
    <w:rsid w:val="004A172B"/>
    <w:rsid w:val="004A2860"/>
    <w:rsid w:val="004A2B6E"/>
    <w:rsid w:val="004A2DF9"/>
    <w:rsid w:val="004A455A"/>
    <w:rsid w:val="004A54ED"/>
    <w:rsid w:val="004A63CA"/>
    <w:rsid w:val="004A73BE"/>
    <w:rsid w:val="004B077C"/>
    <w:rsid w:val="004B0B96"/>
    <w:rsid w:val="004B0C3C"/>
    <w:rsid w:val="004B0F7F"/>
    <w:rsid w:val="004B2028"/>
    <w:rsid w:val="004B2A2D"/>
    <w:rsid w:val="004B333F"/>
    <w:rsid w:val="004B403A"/>
    <w:rsid w:val="004B4EDF"/>
    <w:rsid w:val="004B5342"/>
    <w:rsid w:val="004B5551"/>
    <w:rsid w:val="004B5A52"/>
    <w:rsid w:val="004B6A69"/>
    <w:rsid w:val="004C0C1B"/>
    <w:rsid w:val="004C0DAA"/>
    <w:rsid w:val="004C1663"/>
    <w:rsid w:val="004C1981"/>
    <w:rsid w:val="004C25A2"/>
    <w:rsid w:val="004C2848"/>
    <w:rsid w:val="004C30E5"/>
    <w:rsid w:val="004C3557"/>
    <w:rsid w:val="004C3A6E"/>
    <w:rsid w:val="004C3A97"/>
    <w:rsid w:val="004C4977"/>
    <w:rsid w:val="004C4F41"/>
    <w:rsid w:val="004C5F8B"/>
    <w:rsid w:val="004C691B"/>
    <w:rsid w:val="004C6C55"/>
    <w:rsid w:val="004C7240"/>
    <w:rsid w:val="004C782D"/>
    <w:rsid w:val="004D14E9"/>
    <w:rsid w:val="004D1C34"/>
    <w:rsid w:val="004D2DA9"/>
    <w:rsid w:val="004D5259"/>
    <w:rsid w:val="004D5659"/>
    <w:rsid w:val="004D59F0"/>
    <w:rsid w:val="004D5D42"/>
    <w:rsid w:val="004E22B3"/>
    <w:rsid w:val="004E22F0"/>
    <w:rsid w:val="004E23DC"/>
    <w:rsid w:val="004E5F02"/>
    <w:rsid w:val="004E60AA"/>
    <w:rsid w:val="004E6DD5"/>
    <w:rsid w:val="004E74AB"/>
    <w:rsid w:val="004E773B"/>
    <w:rsid w:val="004E78BB"/>
    <w:rsid w:val="004E7A62"/>
    <w:rsid w:val="004F044C"/>
    <w:rsid w:val="004F09E7"/>
    <w:rsid w:val="004F108D"/>
    <w:rsid w:val="004F1538"/>
    <w:rsid w:val="004F16CF"/>
    <w:rsid w:val="004F1A2B"/>
    <w:rsid w:val="004F3602"/>
    <w:rsid w:val="004F3C03"/>
    <w:rsid w:val="004F47D0"/>
    <w:rsid w:val="004F4D8F"/>
    <w:rsid w:val="004F5360"/>
    <w:rsid w:val="004F5984"/>
    <w:rsid w:val="004F5D4D"/>
    <w:rsid w:val="004F614F"/>
    <w:rsid w:val="004F6EED"/>
    <w:rsid w:val="004F77E5"/>
    <w:rsid w:val="005004FA"/>
    <w:rsid w:val="00500FFE"/>
    <w:rsid w:val="005019F7"/>
    <w:rsid w:val="00503611"/>
    <w:rsid w:val="0050482D"/>
    <w:rsid w:val="0050498A"/>
    <w:rsid w:val="005058BC"/>
    <w:rsid w:val="00506014"/>
    <w:rsid w:val="00506850"/>
    <w:rsid w:val="00510935"/>
    <w:rsid w:val="005115A0"/>
    <w:rsid w:val="0051280B"/>
    <w:rsid w:val="005129CD"/>
    <w:rsid w:val="00513943"/>
    <w:rsid w:val="00513C96"/>
    <w:rsid w:val="00514699"/>
    <w:rsid w:val="00514B82"/>
    <w:rsid w:val="00514D2F"/>
    <w:rsid w:val="00515721"/>
    <w:rsid w:val="00516364"/>
    <w:rsid w:val="005168D7"/>
    <w:rsid w:val="00516E9A"/>
    <w:rsid w:val="005205E2"/>
    <w:rsid w:val="00520C54"/>
    <w:rsid w:val="0052145D"/>
    <w:rsid w:val="00521596"/>
    <w:rsid w:val="005220FF"/>
    <w:rsid w:val="00522248"/>
    <w:rsid w:val="00523AB2"/>
    <w:rsid w:val="00523C3F"/>
    <w:rsid w:val="00523CD2"/>
    <w:rsid w:val="00524499"/>
    <w:rsid w:val="0052639F"/>
    <w:rsid w:val="00526BE3"/>
    <w:rsid w:val="00527EBA"/>
    <w:rsid w:val="00527F85"/>
    <w:rsid w:val="00530F73"/>
    <w:rsid w:val="005316DB"/>
    <w:rsid w:val="00532413"/>
    <w:rsid w:val="0053288F"/>
    <w:rsid w:val="00534211"/>
    <w:rsid w:val="0053490B"/>
    <w:rsid w:val="0053588D"/>
    <w:rsid w:val="00536790"/>
    <w:rsid w:val="00536D7C"/>
    <w:rsid w:val="00540BC1"/>
    <w:rsid w:val="00540E4B"/>
    <w:rsid w:val="0054169D"/>
    <w:rsid w:val="00541C8B"/>
    <w:rsid w:val="00542D4E"/>
    <w:rsid w:val="005433E6"/>
    <w:rsid w:val="005434A7"/>
    <w:rsid w:val="00543910"/>
    <w:rsid w:val="00543AF9"/>
    <w:rsid w:val="005451F3"/>
    <w:rsid w:val="005467EB"/>
    <w:rsid w:val="00546917"/>
    <w:rsid w:val="00546E12"/>
    <w:rsid w:val="005502D7"/>
    <w:rsid w:val="00550455"/>
    <w:rsid w:val="00550F08"/>
    <w:rsid w:val="005511FE"/>
    <w:rsid w:val="00551770"/>
    <w:rsid w:val="00552CB9"/>
    <w:rsid w:val="0055342A"/>
    <w:rsid w:val="00553A6A"/>
    <w:rsid w:val="00553F59"/>
    <w:rsid w:val="00555E87"/>
    <w:rsid w:val="00560C2D"/>
    <w:rsid w:val="00561A84"/>
    <w:rsid w:val="00561C2C"/>
    <w:rsid w:val="005620A1"/>
    <w:rsid w:val="00563C17"/>
    <w:rsid w:val="00564B03"/>
    <w:rsid w:val="00564EC3"/>
    <w:rsid w:val="005664C6"/>
    <w:rsid w:val="0056661B"/>
    <w:rsid w:val="00566F10"/>
    <w:rsid w:val="005707BF"/>
    <w:rsid w:val="00570F1F"/>
    <w:rsid w:val="00570F2A"/>
    <w:rsid w:val="00573451"/>
    <w:rsid w:val="00573B3A"/>
    <w:rsid w:val="005761C4"/>
    <w:rsid w:val="005765C8"/>
    <w:rsid w:val="00576D08"/>
    <w:rsid w:val="00576D92"/>
    <w:rsid w:val="00576DF1"/>
    <w:rsid w:val="00577C46"/>
    <w:rsid w:val="00577E2E"/>
    <w:rsid w:val="00581A97"/>
    <w:rsid w:val="00583C7D"/>
    <w:rsid w:val="00584BDC"/>
    <w:rsid w:val="00585E21"/>
    <w:rsid w:val="00585E7A"/>
    <w:rsid w:val="00586513"/>
    <w:rsid w:val="005865AF"/>
    <w:rsid w:val="005866C4"/>
    <w:rsid w:val="00586AB4"/>
    <w:rsid w:val="00586F7E"/>
    <w:rsid w:val="005877BB"/>
    <w:rsid w:val="0058791D"/>
    <w:rsid w:val="00590E92"/>
    <w:rsid w:val="0059114B"/>
    <w:rsid w:val="0059178E"/>
    <w:rsid w:val="00592B6C"/>
    <w:rsid w:val="00594EFA"/>
    <w:rsid w:val="00596676"/>
    <w:rsid w:val="00596E2F"/>
    <w:rsid w:val="005A0578"/>
    <w:rsid w:val="005A08F1"/>
    <w:rsid w:val="005A1A71"/>
    <w:rsid w:val="005A28A0"/>
    <w:rsid w:val="005A2922"/>
    <w:rsid w:val="005A32B7"/>
    <w:rsid w:val="005A5720"/>
    <w:rsid w:val="005A58E9"/>
    <w:rsid w:val="005A6943"/>
    <w:rsid w:val="005A7325"/>
    <w:rsid w:val="005A7ACB"/>
    <w:rsid w:val="005A7BA5"/>
    <w:rsid w:val="005B17D6"/>
    <w:rsid w:val="005B262A"/>
    <w:rsid w:val="005B29C7"/>
    <w:rsid w:val="005B32FE"/>
    <w:rsid w:val="005B39DC"/>
    <w:rsid w:val="005B454D"/>
    <w:rsid w:val="005B4CF3"/>
    <w:rsid w:val="005B55DE"/>
    <w:rsid w:val="005B66C7"/>
    <w:rsid w:val="005B7BD5"/>
    <w:rsid w:val="005B7DD1"/>
    <w:rsid w:val="005C057D"/>
    <w:rsid w:val="005C06E6"/>
    <w:rsid w:val="005C071F"/>
    <w:rsid w:val="005C0A48"/>
    <w:rsid w:val="005C18FA"/>
    <w:rsid w:val="005C1C61"/>
    <w:rsid w:val="005C23DC"/>
    <w:rsid w:val="005C24CC"/>
    <w:rsid w:val="005C24F6"/>
    <w:rsid w:val="005C2AC0"/>
    <w:rsid w:val="005C31AD"/>
    <w:rsid w:val="005C31C6"/>
    <w:rsid w:val="005C39DF"/>
    <w:rsid w:val="005C39F0"/>
    <w:rsid w:val="005C3D33"/>
    <w:rsid w:val="005C433D"/>
    <w:rsid w:val="005C4E25"/>
    <w:rsid w:val="005C57C9"/>
    <w:rsid w:val="005C67AB"/>
    <w:rsid w:val="005C6B20"/>
    <w:rsid w:val="005C6D62"/>
    <w:rsid w:val="005C72F8"/>
    <w:rsid w:val="005C786D"/>
    <w:rsid w:val="005D0059"/>
    <w:rsid w:val="005D04F0"/>
    <w:rsid w:val="005D0AF4"/>
    <w:rsid w:val="005D1209"/>
    <w:rsid w:val="005D1969"/>
    <w:rsid w:val="005D2803"/>
    <w:rsid w:val="005D2D9F"/>
    <w:rsid w:val="005D309B"/>
    <w:rsid w:val="005D43A6"/>
    <w:rsid w:val="005D5604"/>
    <w:rsid w:val="005D5C3C"/>
    <w:rsid w:val="005D6284"/>
    <w:rsid w:val="005E07C3"/>
    <w:rsid w:val="005E1C56"/>
    <w:rsid w:val="005E2394"/>
    <w:rsid w:val="005E30ED"/>
    <w:rsid w:val="005E3A95"/>
    <w:rsid w:val="005E4027"/>
    <w:rsid w:val="005E418B"/>
    <w:rsid w:val="005E4536"/>
    <w:rsid w:val="005E45A0"/>
    <w:rsid w:val="005E4604"/>
    <w:rsid w:val="005E4BC9"/>
    <w:rsid w:val="005E5398"/>
    <w:rsid w:val="005E7D5F"/>
    <w:rsid w:val="005F0658"/>
    <w:rsid w:val="005F08E1"/>
    <w:rsid w:val="005F17E8"/>
    <w:rsid w:val="005F1905"/>
    <w:rsid w:val="005F1B10"/>
    <w:rsid w:val="005F2AE8"/>
    <w:rsid w:val="005F3149"/>
    <w:rsid w:val="005F40F8"/>
    <w:rsid w:val="005F4E44"/>
    <w:rsid w:val="005F58CA"/>
    <w:rsid w:val="005F6953"/>
    <w:rsid w:val="005F6BDB"/>
    <w:rsid w:val="006007C2"/>
    <w:rsid w:val="00601026"/>
    <w:rsid w:val="0060179B"/>
    <w:rsid w:val="006018A8"/>
    <w:rsid w:val="006027CF"/>
    <w:rsid w:val="00602EA4"/>
    <w:rsid w:val="006053D4"/>
    <w:rsid w:val="00605664"/>
    <w:rsid w:val="00606656"/>
    <w:rsid w:val="00606B15"/>
    <w:rsid w:val="00606D52"/>
    <w:rsid w:val="00606E46"/>
    <w:rsid w:val="006078E8"/>
    <w:rsid w:val="00607D74"/>
    <w:rsid w:val="0061006D"/>
    <w:rsid w:val="0061093A"/>
    <w:rsid w:val="00613643"/>
    <w:rsid w:val="00614E1D"/>
    <w:rsid w:val="006152E9"/>
    <w:rsid w:val="00615585"/>
    <w:rsid w:val="00615A56"/>
    <w:rsid w:val="00615FE9"/>
    <w:rsid w:val="00616054"/>
    <w:rsid w:val="00617A7D"/>
    <w:rsid w:val="00617C3B"/>
    <w:rsid w:val="00621437"/>
    <w:rsid w:val="00622D6F"/>
    <w:rsid w:val="0062338B"/>
    <w:rsid w:val="00623868"/>
    <w:rsid w:val="00624E6E"/>
    <w:rsid w:val="0062524A"/>
    <w:rsid w:val="00625D4D"/>
    <w:rsid w:val="00625D6F"/>
    <w:rsid w:val="00627363"/>
    <w:rsid w:val="00627A32"/>
    <w:rsid w:val="00630A10"/>
    <w:rsid w:val="00631D97"/>
    <w:rsid w:val="00632698"/>
    <w:rsid w:val="00632C06"/>
    <w:rsid w:val="00632E5E"/>
    <w:rsid w:val="00634097"/>
    <w:rsid w:val="00634B3D"/>
    <w:rsid w:val="00634C29"/>
    <w:rsid w:val="006359EB"/>
    <w:rsid w:val="00636DFA"/>
    <w:rsid w:val="0063728B"/>
    <w:rsid w:val="00637A7D"/>
    <w:rsid w:val="00640A4D"/>
    <w:rsid w:val="00641DAA"/>
    <w:rsid w:val="006436B2"/>
    <w:rsid w:val="006449DC"/>
    <w:rsid w:val="006460D7"/>
    <w:rsid w:val="0064693A"/>
    <w:rsid w:val="00646A3A"/>
    <w:rsid w:val="00646EC7"/>
    <w:rsid w:val="00647337"/>
    <w:rsid w:val="006505A9"/>
    <w:rsid w:val="00650D6B"/>
    <w:rsid w:val="00651302"/>
    <w:rsid w:val="00651AB5"/>
    <w:rsid w:val="00651CE2"/>
    <w:rsid w:val="00652502"/>
    <w:rsid w:val="00652B51"/>
    <w:rsid w:val="00655522"/>
    <w:rsid w:val="00655936"/>
    <w:rsid w:val="006566A2"/>
    <w:rsid w:val="00656BC6"/>
    <w:rsid w:val="00656F1E"/>
    <w:rsid w:val="00660312"/>
    <w:rsid w:val="00661BEF"/>
    <w:rsid w:val="00661C4E"/>
    <w:rsid w:val="00662B3C"/>
    <w:rsid w:val="00662BAB"/>
    <w:rsid w:val="00662CFB"/>
    <w:rsid w:val="00662DA6"/>
    <w:rsid w:val="006633D0"/>
    <w:rsid w:val="00663914"/>
    <w:rsid w:val="006639C3"/>
    <w:rsid w:val="00663B42"/>
    <w:rsid w:val="00663CA9"/>
    <w:rsid w:val="00664DC2"/>
    <w:rsid w:val="006661D9"/>
    <w:rsid w:val="006674DD"/>
    <w:rsid w:val="006679C3"/>
    <w:rsid w:val="00670A39"/>
    <w:rsid w:val="00670C12"/>
    <w:rsid w:val="00670DE0"/>
    <w:rsid w:val="006713A8"/>
    <w:rsid w:val="0067404B"/>
    <w:rsid w:val="006747AB"/>
    <w:rsid w:val="006752AD"/>
    <w:rsid w:val="00675649"/>
    <w:rsid w:val="006757E6"/>
    <w:rsid w:val="00677248"/>
    <w:rsid w:val="006772E0"/>
    <w:rsid w:val="0067753A"/>
    <w:rsid w:val="00677D6F"/>
    <w:rsid w:val="006828E3"/>
    <w:rsid w:val="00684134"/>
    <w:rsid w:val="00690818"/>
    <w:rsid w:val="006908D4"/>
    <w:rsid w:val="00692280"/>
    <w:rsid w:val="006925E9"/>
    <w:rsid w:val="00692C13"/>
    <w:rsid w:val="00692D35"/>
    <w:rsid w:val="006930E9"/>
    <w:rsid w:val="00693961"/>
    <w:rsid w:val="00695195"/>
    <w:rsid w:val="00695495"/>
    <w:rsid w:val="00696121"/>
    <w:rsid w:val="00696756"/>
    <w:rsid w:val="00696EDE"/>
    <w:rsid w:val="00697188"/>
    <w:rsid w:val="006A09FB"/>
    <w:rsid w:val="006A18F7"/>
    <w:rsid w:val="006A2E8F"/>
    <w:rsid w:val="006A3458"/>
    <w:rsid w:val="006A382B"/>
    <w:rsid w:val="006A3F07"/>
    <w:rsid w:val="006A55CA"/>
    <w:rsid w:val="006A6100"/>
    <w:rsid w:val="006A61CD"/>
    <w:rsid w:val="006A6433"/>
    <w:rsid w:val="006B0278"/>
    <w:rsid w:val="006B0B56"/>
    <w:rsid w:val="006B2710"/>
    <w:rsid w:val="006B350B"/>
    <w:rsid w:val="006B435E"/>
    <w:rsid w:val="006B4AF5"/>
    <w:rsid w:val="006B4B09"/>
    <w:rsid w:val="006B4E39"/>
    <w:rsid w:val="006C03B7"/>
    <w:rsid w:val="006C03E9"/>
    <w:rsid w:val="006C0B90"/>
    <w:rsid w:val="006C1068"/>
    <w:rsid w:val="006C13CA"/>
    <w:rsid w:val="006C20DA"/>
    <w:rsid w:val="006C22FE"/>
    <w:rsid w:val="006C268A"/>
    <w:rsid w:val="006C2BCE"/>
    <w:rsid w:val="006C3565"/>
    <w:rsid w:val="006C4019"/>
    <w:rsid w:val="006C4137"/>
    <w:rsid w:val="006C4CA4"/>
    <w:rsid w:val="006C4DF0"/>
    <w:rsid w:val="006C4EA3"/>
    <w:rsid w:val="006C56AD"/>
    <w:rsid w:val="006C5DE7"/>
    <w:rsid w:val="006C6C00"/>
    <w:rsid w:val="006C6DE5"/>
    <w:rsid w:val="006C7DCC"/>
    <w:rsid w:val="006C7E49"/>
    <w:rsid w:val="006D090D"/>
    <w:rsid w:val="006D1712"/>
    <w:rsid w:val="006D17C0"/>
    <w:rsid w:val="006D1869"/>
    <w:rsid w:val="006D1D72"/>
    <w:rsid w:val="006D31D2"/>
    <w:rsid w:val="006D355B"/>
    <w:rsid w:val="006D3D9F"/>
    <w:rsid w:val="006D4A26"/>
    <w:rsid w:val="006D5C6C"/>
    <w:rsid w:val="006D5E74"/>
    <w:rsid w:val="006D63C8"/>
    <w:rsid w:val="006D73F1"/>
    <w:rsid w:val="006E0332"/>
    <w:rsid w:val="006E0B8E"/>
    <w:rsid w:val="006E14CA"/>
    <w:rsid w:val="006E2920"/>
    <w:rsid w:val="006E3D43"/>
    <w:rsid w:val="006E3DA9"/>
    <w:rsid w:val="006E4683"/>
    <w:rsid w:val="006E50C4"/>
    <w:rsid w:val="006E5823"/>
    <w:rsid w:val="006E58F9"/>
    <w:rsid w:val="006E5C32"/>
    <w:rsid w:val="006E614A"/>
    <w:rsid w:val="006E7949"/>
    <w:rsid w:val="006F2661"/>
    <w:rsid w:val="006F36B5"/>
    <w:rsid w:val="006F393E"/>
    <w:rsid w:val="006F3FB9"/>
    <w:rsid w:val="006F49E0"/>
    <w:rsid w:val="006F4A7A"/>
    <w:rsid w:val="006F4A7E"/>
    <w:rsid w:val="006F511A"/>
    <w:rsid w:val="006F5A29"/>
    <w:rsid w:val="006F66B1"/>
    <w:rsid w:val="006F6B1C"/>
    <w:rsid w:val="006F6E34"/>
    <w:rsid w:val="006F758E"/>
    <w:rsid w:val="00700497"/>
    <w:rsid w:val="00700554"/>
    <w:rsid w:val="00700764"/>
    <w:rsid w:val="00700A6E"/>
    <w:rsid w:val="00700C83"/>
    <w:rsid w:val="00700F9A"/>
    <w:rsid w:val="00701818"/>
    <w:rsid w:val="007019E8"/>
    <w:rsid w:val="00701A77"/>
    <w:rsid w:val="00702C71"/>
    <w:rsid w:val="00702F65"/>
    <w:rsid w:val="00704C88"/>
    <w:rsid w:val="0070640B"/>
    <w:rsid w:val="0070713D"/>
    <w:rsid w:val="0070733D"/>
    <w:rsid w:val="00707A2F"/>
    <w:rsid w:val="007102B0"/>
    <w:rsid w:val="00711A27"/>
    <w:rsid w:val="007136BA"/>
    <w:rsid w:val="007142BD"/>
    <w:rsid w:val="00714A48"/>
    <w:rsid w:val="007151D0"/>
    <w:rsid w:val="007154B4"/>
    <w:rsid w:val="007157FB"/>
    <w:rsid w:val="007167EE"/>
    <w:rsid w:val="007169DA"/>
    <w:rsid w:val="00721552"/>
    <w:rsid w:val="0072257B"/>
    <w:rsid w:val="007226D4"/>
    <w:rsid w:val="00722EEB"/>
    <w:rsid w:val="00723CEC"/>
    <w:rsid w:val="00724505"/>
    <w:rsid w:val="007249E5"/>
    <w:rsid w:val="00724A75"/>
    <w:rsid w:val="007275BD"/>
    <w:rsid w:val="007277EB"/>
    <w:rsid w:val="0073025B"/>
    <w:rsid w:val="00731438"/>
    <w:rsid w:val="00731610"/>
    <w:rsid w:val="0073200B"/>
    <w:rsid w:val="007320DE"/>
    <w:rsid w:val="0073275A"/>
    <w:rsid w:val="00732D25"/>
    <w:rsid w:val="0073339B"/>
    <w:rsid w:val="007339CA"/>
    <w:rsid w:val="00734DE6"/>
    <w:rsid w:val="00736341"/>
    <w:rsid w:val="00736C71"/>
    <w:rsid w:val="00736E66"/>
    <w:rsid w:val="00741B1E"/>
    <w:rsid w:val="00742FD4"/>
    <w:rsid w:val="00744470"/>
    <w:rsid w:val="00745771"/>
    <w:rsid w:val="0074793B"/>
    <w:rsid w:val="00747AD3"/>
    <w:rsid w:val="007511CD"/>
    <w:rsid w:val="00752023"/>
    <w:rsid w:val="00752231"/>
    <w:rsid w:val="00752332"/>
    <w:rsid w:val="007527F1"/>
    <w:rsid w:val="00755C4A"/>
    <w:rsid w:val="00756B80"/>
    <w:rsid w:val="00757520"/>
    <w:rsid w:val="00757B30"/>
    <w:rsid w:val="0076109A"/>
    <w:rsid w:val="007614BF"/>
    <w:rsid w:val="00761A73"/>
    <w:rsid w:val="0076244E"/>
    <w:rsid w:val="00762568"/>
    <w:rsid w:val="007637D8"/>
    <w:rsid w:val="00763FEC"/>
    <w:rsid w:val="00764441"/>
    <w:rsid w:val="00764AFC"/>
    <w:rsid w:val="00764CD9"/>
    <w:rsid w:val="007660BF"/>
    <w:rsid w:val="007664BA"/>
    <w:rsid w:val="00766B8B"/>
    <w:rsid w:val="007678E2"/>
    <w:rsid w:val="00767E2F"/>
    <w:rsid w:val="007705CC"/>
    <w:rsid w:val="00770CCE"/>
    <w:rsid w:val="00771012"/>
    <w:rsid w:val="00772D8B"/>
    <w:rsid w:val="00774B62"/>
    <w:rsid w:val="007766F1"/>
    <w:rsid w:val="00776845"/>
    <w:rsid w:val="007772B6"/>
    <w:rsid w:val="0077773B"/>
    <w:rsid w:val="00780825"/>
    <w:rsid w:val="00781560"/>
    <w:rsid w:val="00782AF3"/>
    <w:rsid w:val="00783CFC"/>
    <w:rsid w:val="00785580"/>
    <w:rsid w:val="007855A2"/>
    <w:rsid w:val="0078588A"/>
    <w:rsid w:val="00785A34"/>
    <w:rsid w:val="00786962"/>
    <w:rsid w:val="00790635"/>
    <w:rsid w:val="00792178"/>
    <w:rsid w:val="007934D4"/>
    <w:rsid w:val="0079530B"/>
    <w:rsid w:val="00797B6B"/>
    <w:rsid w:val="00797D93"/>
    <w:rsid w:val="00797E20"/>
    <w:rsid w:val="007A0E06"/>
    <w:rsid w:val="007A1D51"/>
    <w:rsid w:val="007A2622"/>
    <w:rsid w:val="007A3E56"/>
    <w:rsid w:val="007A4325"/>
    <w:rsid w:val="007A43CC"/>
    <w:rsid w:val="007A5161"/>
    <w:rsid w:val="007A5202"/>
    <w:rsid w:val="007A574D"/>
    <w:rsid w:val="007A6515"/>
    <w:rsid w:val="007A66BE"/>
    <w:rsid w:val="007A66E6"/>
    <w:rsid w:val="007A732B"/>
    <w:rsid w:val="007A7605"/>
    <w:rsid w:val="007B0333"/>
    <w:rsid w:val="007B0E8F"/>
    <w:rsid w:val="007B2169"/>
    <w:rsid w:val="007B2A2C"/>
    <w:rsid w:val="007B381C"/>
    <w:rsid w:val="007B48CE"/>
    <w:rsid w:val="007B4E46"/>
    <w:rsid w:val="007B51CC"/>
    <w:rsid w:val="007B5C22"/>
    <w:rsid w:val="007B621F"/>
    <w:rsid w:val="007B6B0F"/>
    <w:rsid w:val="007B7409"/>
    <w:rsid w:val="007B7682"/>
    <w:rsid w:val="007B78F3"/>
    <w:rsid w:val="007B7BAC"/>
    <w:rsid w:val="007C2CDE"/>
    <w:rsid w:val="007C3276"/>
    <w:rsid w:val="007C34A9"/>
    <w:rsid w:val="007C3632"/>
    <w:rsid w:val="007C3D51"/>
    <w:rsid w:val="007C47A6"/>
    <w:rsid w:val="007C5240"/>
    <w:rsid w:val="007C544B"/>
    <w:rsid w:val="007C6437"/>
    <w:rsid w:val="007C7B23"/>
    <w:rsid w:val="007D03E6"/>
    <w:rsid w:val="007D1FA3"/>
    <w:rsid w:val="007D3155"/>
    <w:rsid w:val="007D694E"/>
    <w:rsid w:val="007D73AD"/>
    <w:rsid w:val="007E01F7"/>
    <w:rsid w:val="007E056B"/>
    <w:rsid w:val="007E0A91"/>
    <w:rsid w:val="007E0A9C"/>
    <w:rsid w:val="007E3198"/>
    <w:rsid w:val="007E32D9"/>
    <w:rsid w:val="007E36E1"/>
    <w:rsid w:val="007E3F54"/>
    <w:rsid w:val="007E41DA"/>
    <w:rsid w:val="007E4ED2"/>
    <w:rsid w:val="007E5377"/>
    <w:rsid w:val="007E57FA"/>
    <w:rsid w:val="007E634D"/>
    <w:rsid w:val="007E6F1E"/>
    <w:rsid w:val="007E7CC2"/>
    <w:rsid w:val="007F0856"/>
    <w:rsid w:val="007F15E9"/>
    <w:rsid w:val="007F1DA7"/>
    <w:rsid w:val="007F2298"/>
    <w:rsid w:val="007F2F50"/>
    <w:rsid w:val="007F3047"/>
    <w:rsid w:val="007F3201"/>
    <w:rsid w:val="007F4B7F"/>
    <w:rsid w:val="007F5BA3"/>
    <w:rsid w:val="008002FC"/>
    <w:rsid w:val="008007F6"/>
    <w:rsid w:val="00801395"/>
    <w:rsid w:val="008016EA"/>
    <w:rsid w:val="00801A80"/>
    <w:rsid w:val="00801D8C"/>
    <w:rsid w:val="00803BE4"/>
    <w:rsid w:val="00805E36"/>
    <w:rsid w:val="008066E2"/>
    <w:rsid w:val="00806784"/>
    <w:rsid w:val="00807C8B"/>
    <w:rsid w:val="00807E71"/>
    <w:rsid w:val="008114D8"/>
    <w:rsid w:val="00811D46"/>
    <w:rsid w:val="0081212C"/>
    <w:rsid w:val="00812AEE"/>
    <w:rsid w:val="0081337F"/>
    <w:rsid w:val="0081427A"/>
    <w:rsid w:val="00814959"/>
    <w:rsid w:val="00816844"/>
    <w:rsid w:val="00817517"/>
    <w:rsid w:val="0082077C"/>
    <w:rsid w:val="00821110"/>
    <w:rsid w:val="0082184F"/>
    <w:rsid w:val="008223B4"/>
    <w:rsid w:val="008226B8"/>
    <w:rsid w:val="00822CBC"/>
    <w:rsid w:val="00822E5E"/>
    <w:rsid w:val="00823165"/>
    <w:rsid w:val="00823EF7"/>
    <w:rsid w:val="00824355"/>
    <w:rsid w:val="008247DD"/>
    <w:rsid w:val="00825E99"/>
    <w:rsid w:val="008267E9"/>
    <w:rsid w:val="00826801"/>
    <w:rsid w:val="008269C5"/>
    <w:rsid w:val="00826B62"/>
    <w:rsid w:val="00826C5E"/>
    <w:rsid w:val="008270E6"/>
    <w:rsid w:val="00831443"/>
    <w:rsid w:val="008314DB"/>
    <w:rsid w:val="0083166F"/>
    <w:rsid w:val="00831E42"/>
    <w:rsid w:val="00831F29"/>
    <w:rsid w:val="00833505"/>
    <w:rsid w:val="008337D9"/>
    <w:rsid w:val="00834160"/>
    <w:rsid w:val="0083764D"/>
    <w:rsid w:val="008401E3"/>
    <w:rsid w:val="00840999"/>
    <w:rsid w:val="0084193D"/>
    <w:rsid w:val="00841A31"/>
    <w:rsid w:val="00842AB0"/>
    <w:rsid w:val="008439DE"/>
    <w:rsid w:val="008448AE"/>
    <w:rsid w:val="008452B3"/>
    <w:rsid w:val="008452EE"/>
    <w:rsid w:val="00845B5C"/>
    <w:rsid w:val="00845D85"/>
    <w:rsid w:val="0084606C"/>
    <w:rsid w:val="0084662A"/>
    <w:rsid w:val="008468AD"/>
    <w:rsid w:val="00846DA6"/>
    <w:rsid w:val="00847D23"/>
    <w:rsid w:val="00850779"/>
    <w:rsid w:val="00850861"/>
    <w:rsid w:val="008511DF"/>
    <w:rsid w:val="008518DC"/>
    <w:rsid w:val="00851ED5"/>
    <w:rsid w:val="008521B5"/>
    <w:rsid w:val="008539D0"/>
    <w:rsid w:val="00853A06"/>
    <w:rsid w:val="008546DA"/>
    <w:rsid w:val="00855FAB"/>
    <w:rsid w:val="00856183"/>
    <w:rsid w:val="00856266"/>
    <w:rsid w:val="00857A38"/>
    <w:rsid w:val="00857A90"/>
    <w:rsid w:val="0086014E"/>
    <w:rsid w:val="00862E14"/>
    <w:rsid w:val="00863200"/>
    <w:rsid w:val="00863361"/>
    <w:rsid w:val="0086405D"/>
    <w:rsid w:val="0086407D"/>
    <w:rsid w:val="0086460B"/>
    <w:rsid w:val="00864818"/>
    <w:rsid w:val="00865300"/>
    <w:rsid w:val="008653F7"/>
    <w:rsid w:val="00866C04"/>
    <w:rsid w:val="0087015E"/>
    <w:rsid w:val="00870B90"/>
    <w:rsid w:val="00870C13"/>
    <w:rsid w:val="0087243A"/>
    <w:rsid w:val="00873512"/>
    <w:rsid w:val="00873E23"/>
    <w:rsid w:val="00874243"/>
    <w:rsid w:val="0087645B"/>
    <w:rsid w:val="008770EB"/>
    <w:rsid w:val="0088017E"/>
    <w:rsid w:val="00881669"/>
    <w:rsid w:val="00881E4F"/>
    <w:rsid w:val="0088211A"/>
    <w:rsid w:val="00882893"/>
    <w:rsid w:val="00885C35"/>
    <w:rsid w:val="00885E3F"/>
    <w:rsid w:val="00886282"/>
    <w:rsid w:val="00890836"/>
    <w:rsid w:val="00890963"/>
    <w:rsid w:val="0089098C"/>
    <w:rsid w:val="0089380E"/>
    <w:rsid w:val="00893FDA"/>
    <w:rsid w:val="008948D6"/>
    <w:rsid w:val="008952DD"/>
    <w:rsid w:val="00895E84"/>
    <w:rsid w:val="008969E0"/>
    <w:rsid w:val="00897C62"/>
    <w:rsid w:val="008A074A"/>
    <w:rsid w:val="008A129F"/>
    <w:rsid w:val="008A1391"/>
    <w:rsid w:val="008A1C60"/>
    <w:rsid w:val="008A219D"/>
    <w:rsid w:val="008A27A5"/>
    <w:rsid w:val="008A2BDA"/>
    <w:rsid w:val="008A2F30"/>
    <w:rsid w:val="008A33DC"/>
    <w:rsid w:val="008A3626"/>
    <w:rsid w:val="008A4ABE"/>
    <w:rsid w:val="008A5964"/>
    <w:rsid w:val="008A5FA7"/>
    <w:rsid w:val="008A63AC"/>
    <w:rsid w:val="008B01D7"/>
    <w:rsid w:val="008B03FF"/>
    <w:rsid w:val="008B0E34"/>
    <w:rsid w:val="008B122E"/>
    <w:rsid w:val="008B1725"/>
    <w:rsid w:val="008B214E"/>
    <w:rsid w:val="008B3B3B"/>
    <w:rsid w:val="008B49C2"/>
    <w:rsid w:val="008B527D"/>
    <w:rsid w:val="008B5285"/>
    <w:rsid w:val="008B5290"/>
    <w:rsid w:val="008B60DB"/>
    <w:rsid w:val="008B6921"/>
    <w:rsid w:val="008B76DB"/>
    <w:rsid w:val="008B7B3B"/>
    <w:rsid w:val="008C0ADC"/>
    <w:rsid w:val="008C11AC"/>
    <w:rsid w:val="008C23FC"/>
    <w:rsid w:val="008C2DAC"/>
    <w:rsid w:val="008C3AA8"/>
    <w:rsid w:val="008C5972"/>
    <w:rsid w:val="008C659D"/>
    <w:rsid w:val="008C6D7A"/>
    <w:rsid w:val="008C6E7F"/>
    <w:rsid w:val="008D00C6"/>
    <w:rsid w:val="008D16EB"/>
    <w:rsid w:val="008D1D44"/>
    <w:rsid w:val="008D230B"/>
    <w:rsid w:val="008D2759"/>
    <w:rsid w:val="008D28AB"/>
    <w:rsid w:val="008D3841"/>
    <w:rsid w:val="008D3AE8"/>
    <w:rsid w:val="008D3F4F"/>
    <w:rsid w:val="008D4AE1"/>
    <w:rsid w:val="008D6256"/>
    <w:rsid w:val="008D6413"/>
    <w:rsid w:val="008E039B"/>
    <w:rsid w:val="008E06C1"/>
    <w:rsid w:val="008E0C26"/>
    <w:rsid w:val="008E0DC8"/>
    <w:rsid w:val="008E1077"/>
    <w:rsid w:val="008E1E13"/>
    <w:rsid w:val="008E20F6"/>
    <w:rsid w:val="008E2A97"/>
    <w:rsid w:val="008E2E29"/>
    <w:rsid w:val="008E31B8"/>
    <w:rsid w:val="008E4781"/>
    <w:rsid w:val="008E4B97"/>
    <w:rsid w:val="008E4BC4"/>
    <w:rsid w:val="008E4C59"/>
    <w:rsid w:val="008E4CE0"/>
    <w:rsid w:val="008E5085"/>
    <w:rsid w:val="008E5ACA"/>
    <w:rsid w:val="008E6D63"/>
    <w:rsid w:val="008E7A5C"/>
    <w:rsid w:val="008E7B93"/>
    <w:rsid w:val="008F01E2"/>
    <w:rsid w:val="008F0503"/>
    <w:rsid w:val="008F0591"/>
    <w:rsid w:val="008F0FAA"/>
    <w:rsid w:val="008F175A"/>
    <w:rsid w:val="008F17CC"/>
    <w:rsid w:val="008F1A70"/>
    <w:rsid w:val="008F1EF6"/>
    <w:rsid w:val="008F250F"/>
    <w:rsid w:val="008F2678"/>
    <w:rsid w:val="008F282E"/>
    <w:rsid w:val="008F2BCB"/>
    <w:rsid w:val="008F2CCD"/>
    <w:rsid w:val="008F2DEB"/>
    <w:rsid w:val="008F3B08"/>
    <w:rsid w:val="008F42A1"/>
    <w:rsid w:val="008F49CC"/>
    <w:rsid w:val="008F4F3A"/>
    <w:rsid w:val="008F561A"/>
    <w:rsid w:val="008F6940"/>
    <w:rsid w:val="008F7284"/>
    <w:rsid w:val="008F7C42"/>
    <w:rsid w:val="00901103"/>
    <w:rsid w:val="00901231"/>
    <w:rsid w:val="00901DE9"/>
    <w:rsid w:val="0090207E"/>
    <w:rsid w:val="0090317A"/>
    <w:rsid w:val="00903843"/>
    <w:rsid w:val="009038A6"/>
    <w:rsid w:val="00903C31"/>
    <w:rsid w:val="00903CCB"/>
    <w:rsid w:val="00904B6F"/>
    <w:rsid w:val="0090522C"/>
    <w:rsid w:val="00905F29"/>
    <w:rsid w:val="009061FF"/>
    <w:rsid w:val="009073DE"/>
    <w:rsid w:val="00910BFF"/>
    <w:rsid w:val="00911F11"/>
    <w:rsid w:val="00913357"/>
    <w:rsid w:val="00914706"/>
    <w:rsid w:val="00914D4C"/>
    <w:rsid w:val="009156AD"/>
    <w:rsid w:val="0091683B"/>
    <w:rsid w:val="009175D6"/>
    <w:rsid w:val="00920523"/>
    <w:rsid w:val="00921C68"/>
    <w:rsid w:val="00924549"/>
    <w:rsid w:val="00924D08"/>
    <w:rsid w:val="00925DCB"/>
    <w:rsid w:val="0092608D"/>
    <w:rsid w:val="00926F8C"/>
    <w:rsid w:val="009275A8"/>
    <w:rsid w:val="00927AD0"/>
    <w:rsid w:val="00930F51"/>
    <w:rsid w:val="00931944"/>
    <w:rsid w:val="00932A80"/>
    <w:rsid w:val="009349D8"/>
    <w:rsid w:val="009349EA"/>
    <w:rsid w:val="009360F5"/>
    <w:rsid w:val="00936523"/>
    <w:rsid w:val="00936865"/>
    <w:rsid w:val="00936AE2"/>
    <w:rsid w:val="009372DC"/>
    <w:rsid w:val="0093785A"/>
    <w:rsid w:val="00937974"/>
    <w:rsid w:val="00937D3E"/>
    <w:rsid w:val="00940DC9"/>
    <w:rsid w:val="00941317"/>
    <w:rsid w:val="00941444"/>
    <w:rsid w:val="009417C3"/>
    <w:rsid w:val="00942065"/>
    <w:rsid w:val="009421BF"/>
    <w:rsid w:val="009438B7"/>
    <w:rsid w:val="00943F30"/>
    <w:rsid w:val="0094498B"/>
    <w:rsid w:val="009455D7"/>
    <w:rsid w:val="00945896"/>
    <w:rsid w:val="009464A9"/>
    <w:rsid w:val="00946656"/>
    <w:rsid w:val="00946883"/>
    <w:rsid w:val="00950190"/>
    <w:rsid w:val="0095043B"/>
    <w:rsid w:val="00950777"/>
    <w:rsid w:val="009508D4"/>
    <w:rsid w:val="00951167"/>
    <w:rsid w:val="009516BA"/>
    <w:rsid w:val="009527F5"/>
    <w:rsid w:val="009534D6"/>
    <w:rsid w:val="009534E0"/>
    <w:rsid w:val="00955922"/>
    <w:rsid w:val="00955A1D"/>
    <w:rsid w:val="00955BFA"/>
    <w:rsid w:val="00957195"/>
    <w:rsid w:val="00957665"/>
    <w:rsid w:val="00957C7F"/>
    <w:rsid w:val="00957E87"/>
    <w:rsid w:val="00962133"/>
    <w:rsid w:val="00963036"/>
    <w:rsid w:val="00963E94"/>
    <w:rsid w:val="0096442A"/>
    <w:rsid w:val="009651B4"/>
    <w:rsid w:val="009654F2"/>
    <w:rsid w:val="00965C6A"/>
    <w:rsid w:val="009665EF"/>
    <w:rsid w:val="009666C5"/>
    <w:rsid w:val="00966C1F"/>
    <w:rsid w:val="009674CB"/>
    <w:rsid w:val="0096771B"/>
    <w:rsid w:val="0097008C"/>
    <w:rsid w:val="00970751"/>
    <w:rsid w:val="00970CA5"/>
    <w:rsid w:val="00971982"/>
    <w:rsid w:val="00971CC7"/>
    <w:rsid w:val="00973D86"/>
    <w:rsid w:val="009747F2"/>
    <w:rsid w:val="00975128"/>
    <w:rsid w:val="00975B8A"/>
    <w:rsid w:val="00976222"/>
    <w:rsid w:val="00976FEC"/>
    <w:rsid w:val="00977115"/>
    <w:rsid w:val="0097761C"/>
    <w:rsid w:val="00981BF4"/>
    <w:rsid w:val="00981C61"/>
    <w:rsid w:val="00982A63"/>
    <w:rsid w:val="00982B4F"/>
    <w:rsid w:val="0098378C"/>
    <w:rsid w:val="0098382E"/>
    <w:rsid w:val="00983859"/>
    <w:rsid w:val="0098395B"/>
    <w:rsid w:val="0098424C"/>
    <w:rsid w:val="009845F4"/>
    <w:rsid w:val="00984C6D"/>
    <w:rsid w:val="009860A8"/>
    <w:rsid w:val="00986C5B"/>
    <w:rsid w:val="00986D05"/>
    <w:rsid w:val="0099016A"/>
    <w:rsid w:val="00990D5D"/>
    <w:rsid w:val="009950E1"/>
    <w:rsid w:val="009955A0"/>
    <w:rsid w:val="009968DF"/>
    <w:rsid w:val="009968EC"/>
    <w:rsid w:val="00996A9E"/>
    <w:rsid w:val="00996AD9"/>
    <w:rsid w:val="00996AE5"/>
    <w:rsid w:val="00996EA4"/>
    <w:rsid w:val="00996F67"/>
    <w:rsid w:val="00997375"/>
    <w:rsid w:val="009A0D40"/>
    <w:rsid w:val="009A0FC4"/>
    <w:rsid w:val="009A12D0"/>
    <w:rsid w:val="009A322F"/>
    <w:rsid w:val="009A3ABA"/>
    <w:rsid w:val="009A40B1"/>
    <w:rsid w:val="009A4472"/>
    <w:rsid w:val="009A499C"/>
    <w:rsid w:val="009A4D37"/>
    <w:rsid w:val="009A71FC"/>
    <w:rsid w:val="009A730F"/>
    <w:rsid w:val="009A7615"/>
    <w:rsid w:val="009A76E4"/>
    <w:rsid w:val="009A7E9B"/>
    <w:rsid w:val="009B038B"/>
    <w:rsid w:val="009B062C"/>
    <w:rsid w:val="009B076F"/>
    <w:rsid w:val="009B19DA"/>
    <w:rsid w:val="009B2673"/>
    <w:rsid w:val="009B279F"/>
    <w:rsid w:val="009B4356"/>
    <w:rsid w:val="009B4693"/>
    <w:rsid w:val="009B4753"/>
    <w:rsid w:val="009B5608"/>
    <w:rsid w:val="009B56FD"/>
    <w:rsid w:val="009B5A45"/>
    <w:rsid w:val="009B5B11"/>
    <w:rsid w:val="009B6556"/>
    <w:rsid w:val="009B6592"/>
    <w:rsid w:val="009B7202"/>
    <w:rsid w:val="009B78D8"/>
    <w:rsid w:val="009C06F1"/>
    <w:rsid w:val="009C0F12"/>
    <w:rsid w:val="009C1615"/>
    <w:rsid w:val="009C2D07"/>
    <w:rsid w:val="009C4B44"/>
    <w:rsid w:val="009C70A8"/>
    <w:rsid w:val="009C72EE"/>
    <w:rsid w:val="009D0981"/>
    <w:rsid w:val="009D0B95"/>
    <w:rsid w:val="009D1B85"/>
    <w:rsid w:val="009D21B5"/>
    <w:rsid w:val="009D260A"/>
    <w:rsid w:val="009D29C2"/>
    <w:rsid w:val="009D3743"/>
    <w:rsid w:val="009D3BE4"/>
    <w:rsid w:val="009D3C6E"/>
    <w:rsid w:val="009D4205"/>
    <w:rsid w:val="009D43ED"/>
    <w:rsid w:val="009D4CA7"/>
    <w:rsid w:val="009D4DFD"/>
    <w:rsid w:val="009D52DA"/>
    <w:rsid w:val="009D5907"/>
    <w:rsid w:val="009D65E9"/>
    <w:rsid w:val="009D70CD"/>
    <w:rsid w:val="009D71AD"/>
    <w:rsid w:val="009E1D61"/>
    <w:rsid w:val="009E1DD1"/>
    <w:rsid w:val="009E27FD"/>
    <w:rsid w:val="009E2B9A"/>
    <w:rsid w:val="009E4286"/>
    <w:rsid w:val="009E6076"/>
    <w:rsid w:val="009E64DD"/>
    <w:rsid w:val="009E72CB"/>
    <w:rsid w:val="009E72D6"/>
    <w:rsid w:val="009E7768"/>
    <w:rsid w:val="009E7EF6"/>
    <w:rsid w:val="009F24D1"/>
    <w:rsid w:val="009F2661"/>
    <w:rsid w:val="009F2672"/>
    <w:rsid w:val="009F4112"/>
    <w:rsid w:val="009F5A64"/>
    <w:rsid w:val="009F6524"/>
    <w:rsid w:val="009F6B12"/>
    <w:rsid w:val="009F75AF"/>
    <w:rsid w:val="009F7A0E"/>
    <w:rsid w:val="009F7CCA"/>
    <w:rsid w:val="00A00AC1"/>
    <w:rsid w:val="00A024EC"/>
    <w:rsid w:val="00A02866"/>
    <w:rsid w:val="00A02C8E"/>
    <w:rsid w:val="00A02FAF"/>
    <w:rsid w:val="00A0353F"/>
    <w:rsid w:val="00A03C61"/>
    <w:rsid w:val="00A05506"/>
    <w:rsid w:val="00A06C66"/>
    <w:rsid w:val="00A07DC0"/>
    <w:rsid w:val="00A07EEB"/>
    <w:rsid w:val="00A10027"/>
    <w:rsid w:val="00A10DC1"/>
    <w:rsid w:val="00A119BC"/>
    <w:rsid w:val="00A1241B"/>
    <w:rsid w:val="00A12FB8"/>
    <w:rsid w:val="00A12FFA"/>
    <w:rsid w:val="00A130A1"/>
    <w:rsid w:val="00A13434"/>
    <w:rsid w:val="00A14F07"/>
    <w:rsid w:val="00A14FEB"/>
    <w:rsid w:val="00A1755C"/>
    <w:rsid w:val="00A20290"/>
    <w:rsid w:val="00A206E3"/>
    <w:rsid w:val="00A20BAB"/>
    <w:rsid w:val="00A212EE"/>
    <w:rsid w:val="00A220D6"/>
    <w:rsid w:val="00A22EAC"/>
    <w:rsid w:val="00A233AE"/>
    <w:rsid w:val="00A2384A"/>
    <w:rsid w:val="00A24386"/>
    <w:rsid w:val="00A25184"/>
    <w:rsid w:val="00A25814"/>
    <w:rsid w:val="00A25A34"/>
    <w:rsid w:val="00A27085"/>
    <w:rsid w:val="00A31125"/>
    <w:rsid w:val="00A31F9F"/>
    <w:rsid w:val="00A323EE"/>
    <w:rsid w:val="00A32834"/>
    <w:rsid w:val="00A32C6D"/>
    <w:rsid w:val="00A3417E"/>
    <w:rsid w:val="00A357E8"/>
    <w:rsid w:val="00A35FC9"/>
    <w:rsid w:val="00A377C2"/>
    <w:rsid w:val="00A40026"/>
    <w:rsid w:val="00A41DFF"/>
    <w:rsid w:val="00A434FF"/>
    <w:rsid w:val="00A43C4C"/>
    <w:rsid w:val="00A43E1C"/>
    <w:rsid w:val="00A456AE"/>
    <w:rsid w:val="00A4585E"/>
    <w:rsid w:val="00A46131"/>
    <w:rsid w:val="00A473D4"/>
    <w:rsid w:val="00A478C1"/>
    <w:rsid w:val="00A47904"/>
    <w:rsid w:val="00A51F1A"/>
    <w:rsid w:val="00A53756"/>
    <w:rsid w:val="00A53802"/>
    <w:rsid w:val="00A53F54"/>
    <w:rsid w:val="00A54C54"/>
    <w:rsid w:val="00A55272"/>
    <w:rsid w:val="00A55311"/>
    <w:rsid w:val="00A5603D"/>
    <w:rsid w:val="00A56B50"/>
    <w:rsid w:val="00A56DB8"/>
    <w:rsid w:val="00A571AA"/>
    <w:rsid w:val="00A579C3"/>
    <w:rsid w:val="00A57A49"/>
    <w:rsid w:val="00A57EBF"/>
    <w:rsid w:val="00A6095C"/>
    <w:rsid w:val="00A61798"/>
    <w:rsid w:val="00A645D2"/>
    <w:rsid w:val="00A652CF"/>
    <w:rsid w:val="00A65440"/>
    <w:rsid w:val="00A6598B"/>
    <w:rsid w:val="00A65B2C"/>
    <w:rsid w:val="00A65CA5"/>
    <w:rsid w:val="00A6611A"/>
    <w:rsid w:val="00A66E51"/>
    <w:rsid w:val="00A6785E"/>
    <w:rsid w:val="00A67ED3"/>
    <w:rsid w:val="00A705B4"/>
    <w:rsid w:val="00A70683"/>
    <w:rsid w:val="00A70697"/>
    <w:rsid w:val="00A70983"/>
    <w:rsid w:val="00A70A5E"/>
    <w:rsid w:val="00A71577"/>
    <w:rsid w:val="00A7248E"/>
    <w:rsid w:val="00A724FF"/>
    <w:rsid w:val="00A730EF"/>
    <w:rsid w:val="00A73760"/>
    <w:rsid w:val="00A73885"/>
    <w:rsid w:val="00A73EF5"/>
    <w:rsid w:val="00A747FB"/>
    <w:rsid w:val="00A75D3C"/>
    <w:rsid w:val="00A76912"/>
    <w:rsid w:val="00A76966"/>
    <w:rsid w:val="00A8066E"/>
    <w:rsid w:val="00A81007"/>
    <w:rsid w:val="00A82F48"/>
    <w:rsid w:val="00A842AA"/>
    <w:rsid w:val="00A84324"/>
    <w:rsid w:val="00A84842"/>
    <w:rsid w:val="00A85DA6"/>
    <w:rsid w:val="00A8746E"/>
    <w:rsid w:val="00A87ADF"/>
    <w:rsid w:val="00A90079"/>
    <w:rsid w:val="00A90277"/>
    <w:rsid w:val="00A90568"/>
    <w:rsid w:val="00A90A23"/>
    <w:rsid w:val="00A91249"/>
    <w:rsid w:val="00A91841"/>
    <w:rsid w:val="00A92E73"/>
    <w:rsid w:val="00A937A1"/>
    <w:rsid w:val="00A9527B"/>
    <w:rsid w:val="00A96392"/>
    <w:rsid w:val="00A971E6"/>
    <w:rsid w:val="00A97E03"/>
    <w:rsid w:val="00AA1EE5"/>
    <w:rsid w:val="00AA2DF1"/>
    <w:rsid w:val="00AA37F9"/>
    <w:rsid w:val="00AA41FD"/>
    <w:rsid w:val="00AA52FC"/>
    <w:rsid w:val="00AA56DD"/>
    <w:rsid w:val="00AA6A25"/>
    <w:rsid w:val="00AB00D6"/>
    <w:rsid w:val="00AB07F7"/>
    <w:rsid w:val="00AB0C1B"/>
    <w:rsid w:val="00AB138A"/>
    <w:rsid w:val="00AB1D31"/>
    <w:rsid w:val="00AB331F"/>
    <w:rsid w:val="00AB400F"/>
    <w:rsid w:val="00AB443E"/>
    <w:rsid w:val="00AB4D3E"/>
    <w:rsid w:val="00AB5FE8"/>
    <w:rsid w:val="00AB60B8"/>
    <w:rsid w:val="00AB666F"/>
    <w:rsid w:val="00AB6A0F"/>
    <w:rsid w:val="00AB6C8F"/>
    <w:rsid w:val="00AB73AF"/>
    <w:rsid w:val="00AC018E"/>
    <w:rsid w:val="00AC055D"/>
    <w:rsid w:val="00AC0D02"/>
    <w:rsid w:val="00AC0D63"/>
    <w:rsid w:val="00AC0E59"/>
    <w:rsid w:val="00AC1B72"/>
    <w:rsid w:val="00AC2271"/>
    <w:rsid w:val="00AC22CF"/>
    <w:rsid w:val="00AC2983"/>
    <w:rsid w:val="00AC3F54"/>
    <w:rsid w:val="00AC4CC2"/>
    <w:rsid w:val="00AC5D31"/>
    <w:rsid w:val="00AC5EE8"/>
    <w:rsid w:val="00AC6180"/>
    <w:rsid w:val="00AC6214"/>
    <w:rsid w:val="00AC6369"/>
    <w:rsid w:val="00AC6957"/>
    <w:rsid w:val="00AC6FA0"/>
    <w:rsid w:val="00AC75A4"/>
    <w:rsid w:val="00AD1615"/>
    <w:rsid w:val="00AD23F4"/>
    <w:rsid w:val="00AD2F9F"/>
    <w:rsid w:val="00AD496F"/>
    <w:rsid w:val="00AD49F1"/>
    <w:rsid w:val="00AD4FAB"/>
    <w:rsid w:val="00AD6CD3"/>
    <w:rsid w:val="00AD6E79"/>
    <w:rsid w:val="00AD6F73"/>
    <w:rsid w:val="00AD724B"/>
    <w:rsid w:val="00AD7626"/>
    <w:rsid w:val="00AE0F4B"/>
    <w:rsid w:val="00AE21B6"/>
    <w:rsid w:val="00AE268F"/>
    <w:rsid w:val="00AE32C2"/>
    <w:rsid w:val="00AE32CD"/>
    <w:rsid w:val="00AE461F"/>
    <w:rsid w:val="00AE47E3"/>
    <w:rsid w:val="00AF0DBE"/>
    <w:rsid w:val="00AF0F54"/>
    <w:rsid w:val="00AF1D7C"/>
    <w:rsid w:val="00AF3502"/>
    <w:rsid w:val="00AF4CAB"/>
    <w:rsid w:val="00AF4FEC"/>
    <w:rsid w:val="00AF6212"/>
    <w:rsid w:val="00AF6C7D"/>
    <w:rsid w:val="00AF731F"/>
    <w:rsid w:val="00AF783C"/>
    <w:rsid w:val="00AF7BC5"/>
    <w:rsid w:val="00B01098"/>
    <w:rsid w:val="00B048BA"/>
    <w:rsid w:val="00B049FA"/>
    <w:rsid w:val="00B04B11"/>
    <w:rsid w:val="00B05DEB"/>
    <w:rsid w:val="00B06025"/>
    <w:rsid w:val="00B07175"/>
    <w:rsid w:val="00B0722A"/>
    <w:rsid w:val="00B074CD"/>
    <w:rsid w:val="00B07E4E"/>
    <w:rsid w:val="00B111CC"/>
    <w:rsid w:val="00B114A0"/>
    <w:rsid w:val="00B12745"/>
    <w:rsid w:val="00B13941"/>
    <w:rsid w:val="00B13E64"/>
    <w:rsid w:val="00B13FE3"/>
    <w:rsid w:val="00B14B50"/>
    <w:rsid w:val="00B14E57"/>
    <w:rsid w:val="00B15BF2"/>
    <w:rsid w:val="00B16EA2"/>
    <w:rsid w:val="00B2067D"/>
    <w:rsid w:val="00B21422"/>
    <w:rsid w:val="00B216DF"/>
    <w:rsid w:val="00B21979"/>
    <w:rsid w:val="00B21DF1"/>
    <w:rsid w:val="00B226BC"/>
    <w:rsid w:val="00B2284A"/>
    <w:rsid w:val="00B22883"/>
    <w:rsid w:val="00B2461F"/>
    <w:rsid w:val="00B25440"/>
    <w:rsid w:val="00B255C9"/>
    <w:rsid w:val="00B25F1B"/>
    <w:rsid w:val="00B26E34"/>
    <w:rsid w:val="00B26ECC"/>
    <w:rsid w:val="00B27B72"/>
    <w:rsid w:val="00B30E8A"/>
    <w:rsid w:val="00B30FCC"/>
    <w:rsid w:val="00B318F5"/>
    <w:rsid w:val="00B32B6F"/>
    <w:rsid w:val="00B34D37"/>
    <w:rsid w:val="00B368DF"/>
    <w:rsid w:val="00B369A7"/>
    <w:rsid w:val="00B36D0D"/>
    <w:rsid w:val="00B375E0"/>
    <w:rsid w:val="00B40D12"/>
    <w:rsid w:val="00B41059"/>
    <w:rsid w:val="00B41B6F"/>
    <w:rsid w:val="00B43623"/>
    <w:rsid w:val="00B44CEE"/>
    <w:rsid w:val="00B44D07"/>
    <w:rsid w:val="00B461CD"/>
    <w:rsid w:val="00B474C2"/>
    <w:rsid w:val="00B47786"/>
    <w:rsid w:val="00B503FB"/>
    <w:rsid w:val="00B505AA"/>
    <w:rsid w:val="00B511EA"/>
    <w:rsid w:val="00B51767"/>
    <w:rsid w:val="00B522A8"/>
    <w:rsid w:val="00B52F93"/>
    <w:rsid w:val="00B5347F"/>
    <w:rsid w:val="00B5452F"/>
    <w:rsid w:val="00B55E7E"/>
    <w:rsid w:val="00B55EFD"/>
    <w:rsid w:val="00B603C7"/>
    <w:rsid w:val="00B61DF6"/>
    <w:rsid w:val="00B62AC9"/>
    <w:rsid w:val="00B65E42"/>
    <w:rsid w:val="00B65FEA"/>
    <w:rsid w:val="00B7375B"/>
    <w:rsid w:val="00B7399A"/>
    <w:rsid w:val="00B74472"/>
    <w:rsid w:val="00B76314"/>
    <w:rsid w:val="00B76402"/>
    <w:rsid w:val="00B801E3"/>
    <w:rsid w:val="00B80F42"/>
    <w:rsid w:val="00B831BF"/>
    <w:rsid w:val="00B83771"/>
    <w:rsid w:val="00B83DD4"/>
    <w:rsid w:val="00B84C7D"/>
    <w:rsid w:val="00B84DC3"/>
    <w:rsid w:val="00B860D4"/>
    <w:rsid w:val="00B86119"/>
    <w:rsid w:val="00B868A4"/>
    <w:rsid w:val="00B869C9"/>
    <w:rsid w:val="00B8709C"/>
    <w:rsid w:val="00B87837"/>
    <w:rsid w:val="00B900FF"/>
    <w:rsid w:val="00B90C2D"/>
    <w:rsid w:val="00B9149C"/>
    <w:rsid w:val="00B91627"/>
    <w:rsid w:val="00B91E11"/>
    <w:rsid w:val="00B93AFD"/>
    <w:rsid w:val="00B94337"/>
    <w:rsid w:val="00B946D7"/>
    <w:rsid w:val="00B94D2B"/>
    <w:rsid w:val="00B956E1"/>
    <w:rsid w:val="00B95D8A"/>
    <w:rsid w:val="00B975BA"/>
    <w:rsid w:val="00B9765B"/>
    <w:rsid w:val="00BA03BA"/>
    <w:rsid w:val="00BA0D85"/>
    <w:rsid w:val="00BA16BE"/>
    <w:rsid w:val="00BA20B9"/>
    <w:rsid w:val="00BA260E"/>
    <w:rsid w:val="00BA293F"/>
    <w:rsid w:val="00BA2FEE"/>
    <w:rsid w:val="00BA3F1D"/>
    <w:rsid w:val="00BA3FAE"/>
    <w:rsid w:val="00BA45D6"/>
    <w:rsid w:val="00BA4E2B"/>
    <w:rsid w:val="00BA524E"/>
    <w:rsid w:val="00BA54BA"/>
    <w:rsid w:val="00BA7253"/>
    <w:rsid w:val="00BB05F2"/>
    <w:rsid w:val="00BB1EF2"/>
    <w:rsid w:val="00BB2175"/>
    <w:rsid w:val="00BB21E0"/>
    <w:rsid w:val="00BB2B19"/>
    <w:rsid w:val="00BB32B3"/>
    <w:rsid w:val="00BB388E"/>
    <w:rsid w:val="00BB5059"/>
    <w:rsid w:val="00BB530E"/>
    <w:rsid w:val="00BB5548"/>
    <w:rsid w:val="00BB5B68"/>
    <w:rsid w:val="00BB7CE3"/>
    <w:rsid w:val="00BC1EC3"/>
    <w:rsid w:val="00BC201D"/>
    <w:rsid w:val="00BC2099"/>
    <w:rsid w:val="00BC231C"/>
    <w:rsid w:val="00BC2688"/>
    <w:rsid w:val="00BC38ED"/>
    <w:rsid w:val="00BC39B2"/>
    <w:rsid w:val="00BC5061"/>
    <w:rsid w:val="00BC5BE5"/>
    <w:rsid w:val="00BC5EB8"/>
    <w:rsid w:val="00BC6430"/>
    <w:rsid w:val="00BC72A8"/>
    <w:rsid w:val="00BD0059"/>
    <w:rsid w:val="00BD1B81"/>
    <w:rsid w:val="00BD24A7"/>
    <w:rsid w:val="00BD2B52"/>
    <w:rsid w:val="00BD5970"/>
    <w:rsid w:val="00BD60B2"/>
    <w:rsid w:val="00BD7066"/>
    <w:rsid w:val="00BD7B22"/>
    <w:rsid w:val="00BD7C32"/>
    <w:rsid w:val="00BE0611"/>
    <w:rsid w:val="00BE0B1C"/>
    <w:rsid w:val="00BE1068"/>
    <w:rsid w:val="00BE1092"/>
    <w:rsid w:val="00BE1BA4"/>
    <w:rsid w:val="00BE1DFF"/>
    <w:rsid w:val="00BE2397"/>
    <w:rsid w:val="00BE3C18"/>
    <w:rsid w:val="00BE431D"/>
    <w:rsid w:val="00BE4B7E"/>
    <w:rsid w:val="00BE4BBC"/>
    <w:rsid w:val="00BE641F"/>
    <w:rsid w:val="00BE6688"/>
    <w:rsid w:val="00BE6725"/>
    <w:rsid w:val="00BE70E1"/>
    <w:rsid w:val="00BF0443"/>
    <w:rsid w:val="00BF104D"/>
    <w:rsid w:val="00BF14D1"/>
    <w:rsid w:val="00BF14EE"/>
    <w:rsid w:val="00BF168D"/>
    <w:rsid w:val="00BF32DB"/>
    <w:rsid w:val="00BF461A"/>
    <w:rsid w:val="00BF5984"/>
    <w:rsid w:val="00BF5D10"/>
    <w:rsid w:val="00BF60E2"/>
    <w:rsid w:val="00BF64AD"/>
    <w:rsid w:val="00BF6717"/>
    <w:rsid w:val="00BF6936"/>
    <w:rsid w:val="00BF6E1F"/>
    <w:rsid w:val="00BF7775"/>
    <w:rsid w:val="00C00DF5"/>
    <w:rsid w:val="00C01F1D"/>
    <w:rsid w:val="00C02463"/>
    <w:rsid w:val="00C02C48"/>
    <w:rsid w:val="00C03129"/>
    <w:rsid w:val="00C03182"/>
    <w:rsid w:val="00C038C0"/>
    <w:rsid w:val="00C048CF"/>
    <w:rsid w:val="00C049B2"/>
    <w:rsid w:val="00C05752"/>
    <w:rsid w:val="00C05DB9"/>
    <w:rsid w:val="00C0704D"/>
    <w:rsid w:val="00C07B65"/>
    <w:rsid w:val="00C11412"/>
    <w:rsid w:val="00C11C79"/>
    <w:rsid w:val="00C1206E"/>
    <w:rsid w:val="00C122C6"/>
    <w:rsid w:val="00C1286C"/>
    <w:rsid w:val="00C12CA7"/>
    <w:rsid w:val="00C1316C"/>
    <w:rsid w:val="00C1327D"/>
    <w:rsid w:val="00C15739"/>
    <w:rsid w:val="00C20E8E"/>
    <w:rsid w:val="00C20F31"/>
    <w:rsid w:val="00C22015"/>
    <w:rsid w:val="00C226FB"/>
    <w:rsid w:val="00C2459C"/>
    <w:rsid w:val="00C2473D"/>
    <w:rsid w:val="00C26179"/>
    <w:rsid w:val="00C263BA"/>
    <w:rsid w:val="00C26B0D"/>
    <w:rsid w:val="00C26E0D"/>
    <w:rsid w:val="00C2708D"/>
    <w:rsid w:val="00C270ED"/>
    <w:rsid w:val="00C27516"/>
    <w:rsid w:val="00C303D9"/>
    <w:rsid w:val="00C30972"/>
    <w:rsid w:val="00C30DE8"/>
    <w:rsid w:val="00C31F94"/>
    <w:rsid w:val="00C326BB"/>
    <w:rsid w:val="00C326C3"/>
    <w:rsid w:val="00C32C72"/>
    <w:rsid w:val="00C32FD6"/>
    <w:rsid w:val="00C34205"/>
    <w:rsid w:val="00C345C1"/>
    <w:rsid w:val="00C34D06"/>
    <w:rsid w:val="00C3543E"/>
    <w:rsid w:val="00C35485"/>
    <w:rsid w:val="00C37029"/>
    <w:rsid w:val="00C4172A"/>
    <w:rsid w:val="00C41996"/>
    <w:rsid w:val="00C41AE7"/>
    <w:rsid w:val="00C42385"/>
    <w:rsid w:val="00C42F42"/>
    <w:rsid w:val="00C42FC2"/>
    <w:rsid w:val="00C44ED8"/>
    <w:rsid w:val="00C45263"/>
    <w:rsid w:val="00C4586A"/>
    <w:rsid w:val="00C46172"/>
    <w:rsid w:val="00C471E1"/>
    <w:rsid w:val="00C476AE"/>
    <w:rsid w:val="00C47B2F"/>
    <w:rsid w:val="00C47D42"/>
    <w:rsid w:val="00C503F8"/>
    <w:rsid w:val="00C50469"/>
    <w:rsid w:val="00C5115F"/>
    <w:rsid w:val="00C51BAE"/>
    <w:rsid w:val="00C5277B"/>
    <w:rsid w:val="00C52D7F"/>
    <w:rsid w:val="00C543C4"/>
    <w:rsid w:val="00C54747"/>
    <w:rsid w:val="00C5532A"/>
    <w:rsid w:val="00C57B62"/>
    <w:rsid w:val="00C60C6F"/>
    <w:rsid w:val="00C6149A"/>
    <w:rsid w:val="00C6300C"/>
    <w:rsid w:val="00C63A7F"/>
    <w:rsid w:val="00C63D9E"/>
    <w:rsid w:val="00C65D23"/>
    <w:rsid w:val="00C67148"/>
    <w:rsid w:val="00C67553"/>
    <w:rsid w:val="00C67855"/>
    <w:rsid w:val="00C70B31"/>
    <w:rsid w:val="00C716DB"/>
    <w:rsid w:val="00C7175F"/>
    <w:rsid w:val="00C72411"/>
    <w:rsid w:val="00C72671"/>
    <w:rsid w:val="00C734FD"/>
    <w:rsid w:val="00C73EF0"/>
    <w:rsid w:val="00C73FAB"/>
    <w:rsid w:val="00C75FDA"/>
    <w:rsid w:val="00C769D4"/>
    <w:rsid w:val="00C76B02"/>
    <w:rsid w:val="00C77ED9"/>
    <w:rsid w:val="00C81B11"/>
    <w:rsid w:val="00C822F1"/>
    <w:rsid w:val="00C824C7"/>
    <w:rsid w:val="00C82D3D"/>
    <w:rsid w:val="00C83B31"/>
    <w:rsid w:val="00C8424C"/>
    <w:rsid w:val="00C84CC4"/>
    <w:rsid w:val="00C85F4A"/>
    <w:rsid w:val="00C86479"/>
    <w:rsid w:val="00C86801"/>
    <w:rsid w:val="00C908E4"/>
    <w:rsid w:val="00C90BB3"/>
    <w:rsid w:val="00C92055"/>
    <w:rsid w:val="00C9299C"/>
    <w:rsid w:val="00C93BD9"/>
    <w:rsid w:val="00C9428B"/>
    <w:rsid w:val="00C95635"/>
    <w:rsid w:val="00C9575E"/>
    <w:rsid w:val="00C965E1"/>
    <w:rsid w:val="00C9668A"/>
    <w:rsid w:val="00C97317"/>
    <w:rsid w:val="00C9737B"/>
    <w:rsid w:val="00CA04B4"/>
    <w:rsid w:val="00CA0B0C"/>
    <w:rsid w:val="00CA16FA"/>
    <w:rsid w:val="00CA2295"/>
    <w:rsid w:val="00CA2DC3"/>
    <w:rsid w:val="00CA3133"/>
    <w:rsid w:val="00CA4096"/>
    <w:rsid w:val="00CA52AA"/>
    <w:rsid w:val="00CA54B1"/>
    <w:rsid w:val="00CA6CE8"/>
    <w:rsid w:val="00CA6D3F"/>
    <w:rsid w:val="00CA7037"/>
    <w:rsid w:val="00CA7161"/>
    <w:rsid w:val="00CA73FE"/>
    <w:rsid w:val="00CB0AEA"/>
    <w:rsid w:val="00CB1003"/>
    <w:rsid w:val="00CB1454"/>
    <w:rsid w:val="00CB153B"/>
    <w:rsid w:val="00CB18B3"/>
    <w:rsid w:val="00CB18BA"/>
    <w:rsid w:val="00CB1A31"/>
    <w:rsid w:val="00CB1E28"/>
    <w:rsid w:val="00CB3DE6"/>
    <w:rsid w:val="00CB4267"/>
    <w:rsid w:val="00CB4274"/>
    <w:rsid w:val="00CB43AB"/>
    <w:rsid w:val="00CB6089"/>
    <w:rsid w:val="00CB6EE9"/>
    <w:rsid w:val="00CB72BD"/>
    <w:rsid w:val="00CB7F55"/>
    <w:rsid w:val="00CC11EB"/>
    <w:rsid w:val="00CC176A"/>
    <w:rsid w:val="00CC2736"/>
    <w:rsid w:val="00CC369A"/>
    <w:rsid w:val="00CC3F3F"/>
    <w:rsid w:val="00CC52A0"/>
    <w:rsid w:val="00CC744B"/>
    <w:rsid w:val="00CC7F7E"/>
    <w:rsid w:val="00CD07C2"/>
    <w:rsid w:val="00CD09E4"/>
    <w:rsid w:val="00CD0F2D"/>
    <w:rsid w:val="00CD15C6"/>
    <w:rsid w:val="00CD19A6"/>
    <w:rsid w:val="00CD29B1"/>
    <w:rsid w:val="00CD39A6"/>
    <w:rsid w:val="00CD5031"/>
    <w:rsid w:val="00CD5775"/>
    <w:rsid w:val="00CD5B2E"/>
    <w:rsid w:val="00CD5FC3"/>
    <w:rsid w:val="00CD6227"/>
    <w:rsid w:val="00CD62AB"/>
    <w:rsid w:val="00CD6772"/>
    <w:rsid w:val="00CE03BB"/>
    <w:rsid w:val="00CE3B2D"/>
    <w:rsid w:val="00CE424B"/>
    <w:rsid w:val="00CE4804"/>
    <w:rsid w:val="00CE4D80"/>
    <w:rsid w:val="00CE5057"/>
    <w:rsid w:val="00CE55A1"/>
    <w:rsid w:val="00CE7852"/>
    <w:rsid w:val="00CE7B96"/>
    <w:rsid w:val="00CF49BB"/>
    <w:rsid w:val="00CF4AAA"/>
    <w:rsid w:val="00CF6933"/>
    <w:rsid w:val="00CF7845"/>
    <w:rsid w:val="00D0005D"/>
    <w:rsid w:val="00D001E6"/>
    <w:rsid w:val="00D00353"/>
    <w:rsid w:val="00D00A46"/>
    <w:rsid w:val="00D01F18"/>
    <w:rsid w:val="00D03061"/>
    <w:rsid w:val="00D034F5"/>
    <w:rsid w:val="00D0372C"/>
    <w:rsid w:val="00D04423"/>
    <w:rsid w:val="00D04DFE"/>
    <w:rsid w:val="00D06689"/>
    <w:rsid w:val="00D1087F"/>
    <w:rsid w:val="00D10F9D"/>
    <w:rsid w:val="00D112DF"/>
    <w:rsid w:val="00D118A7"/>
    <w:rsid w:val="00D11A47"/>
    <w:rsid w:val="00D11B58"/>
    <w:rsid w:val="00D12617"/>
    <w:rsid w:val="00D126FA"/>
    <w:rsid w:val="00D12896"/>
    <w:rsid w:val="00D13451"/>
    <w:rsid w:val="00D13462"/>
    <w:rsid w:val="00D14E73"/>
    <w:rsid w:val="00D14E9F"/>
    <w:rsid w:val="00D154FD"/>
    <w:rsid w:val="00D15556"/>
    <w:rsid w:val="00D17486"/>
    <w:rsid w:val="00D17560"/>
    <w:rsid w:val="00D17770"/>
    <w:rsid w:val="00D17853"/>
    <w:rsid w:val="00D17C1D"/>
    <w:rsid w:val="00D21F07"/>
    <w:rsid w:val="00D227ED"/>
    <w:rsid w:val="00D22837"/>
    <w:rsid w:val="00D22E0B"/>
    <w:rsid w:val="00D23459"/>
    <w:rsid w:val="00D24CF5"/>
    <w:rsid w:val="00D25918"/>
    <w:rsid w:val="00D2602F"/>
    <w:rsid w:val="00D26A5F"/>
    <w:rsid w:val="00D26EA2"/>
    <w:rsid w:val="00D30595"/>
    <w:rsid w:val="00D3095D"/>
    <w:rsid w:val="00D30E31"/>
    <w:rsid w:val="00D311BE"/>
    <w:rsid w:val="00D3214B"/>
    <w:rsid w:val="00D32820"/>
    <w:rsid w:val="00D33791"/>
    <w:rsid w:val="00D33792"/>
    <w:rsid w:val="00D359F3"/>
    <w:rsid w:val="00D376C7"/>
    <w:rsid w:val="00D4096A"/>
    <w:rsid w:val="00D410BF"/>
    <w:rsid w:val="00D4127B"/>
    <w:rsid w:val="00D41AEF"/>
    <w:rsid w:val="00D424E6"/>
    <w:rsid w:val="00D42683"/>
    <w:rsid w:val="00D426D7"/>
    <w:rsid w:val="00D42B8F"/>
    <w:rsid w:val="00D43492"/>
    <w:rsid w:val="00D43519"/>
    <w:rsid w:val="00D44A71"/>
    <w:rsid w:val="00D44BC7"/>
    <w:rsid w:val="00D45C06"/>
    <w:rsid w:val="00D45E17"/>
    <w:rsid w:val="00D4652F"/>
    <w:rsid w:val="00D46FF7"/>
    <w:rsid w:val="00D47843"/>
    <w:rsid w:val="00D479E4"/>
    <w:rsid w:val="00D50B39"/>
    <w:rsid w:val="00D50E15"/>
    <w:rsid w:val="00D51091"/>
    <w:rsid w:val="00D51D54"/>
    <w:rsid w:val="00D53970"/>
    <w:rsid w:val="00D54098"/>
    <w:rsid w:val="00D545B1"/>
    <w:rsid w:val="00D548C2"/>
    <w:rsid w:val="00D54B07"/>
    <w:rsid w:val="00D55689"/>
    <w:rsid w:val="00D567FD"/>
    <w:rsid w:val="00D56F21"/>
    <w:rsid w:val="00D5740E"/>
    <w:rsid w:val="00D57749"/>
    <w:rsid w:val="00D61EBB"/>
    <w:rsid w:val="00D62AFB"/>
    <w:rsid w:val="00D62E9B"/>
    <w:rsid w:val="00D62E9D"/>
    <w:rsid w:val="00D6336F"/>
    <w:rsid w:val="00D63C87"/>
    <w:rsid w:val="00D64176"/>
    <w:rsid w:val="00D6462A"/>
    <w:rsid w:val="00D647E3"/>
    <w:rsid w:val="00D64A85"/>
    <w:rsid w:val="00D64F48"/>
    <w:rsid w:val="00D65B26"/>
    <w:rsid w:val="00D667E3"/>
    <w:rsid w:val="00D66FEB"/>
    <w:rsid w:val="00D672CD"/>
    <w:rsid w:val="00D67405"/>
    <w:rsid w:val="00D6764C"/>
    <w:rsid w:val="00D72193"/>
    <w:rsid w:val="00D73BB8"/>
    <w:rsid w:val="00D7439A"/>
    <w:rsid w:val="00D74A24"/>
    <w:rsid w:val="00D74D24"/>
    <w:rsid w:val="00D74F03"/>
    <w:rsid w:val="00D75690"/>
    <w:rsid w:val="00D75B9D"/>
    <w:rsid w:val="00D767F5"/>
    <w:rsid w:val="00D774F1"/>
    <w:rsid w:val="00D80295"/>
    <w:rsid w:val="00D81B4A"/>
    <w:rsid w:val="00D82022"/>
    <w:rsid w:val="00D82548"/>
    <w:rsid w:val="00D82856"/>
    <w:rsid w:val="00D84EEF"/>
    <w:rsid w:val="00D8518A"/>
    <w:rsid w:val="00D852A4"/>
    <w:rsid w:val="00D858D0"/>
    <w:rsid w:val="00D85BA2"/>
    <w:rsid w:val="00D85FD3"/>
    <w:rsid w:val="00D8724D"/>
    <w:rsid w:val="00D87251"/>
    <w:rsid w:val="00D905C6"/>
    <w:rsid w:val="00D91745"/>
    <w:rsid w:val="00D919AE"/>
    <w:rsid w:val="00D9268B"/>
    <w:rsid w:val="00D92EF3"/>
    <w:rsid w:val="00D92FF2"/>
    <w:rsid w:val="00D9384A"/>
    <w:rsid w:val="00D93A33"/>
    <w:rsid w:val="00D94EC6"/>
    <w:rsid w:val="00D95900"/>
    <w:rsid w:val="00D95BAE"/>
    <w:rsid w:val="00D95D7C"/>
    <w:rsid w:val="00D962E6"/>
    <w:rsid w:val="00D96525"/>
    <w:rsid w:val="00D96AF9"/>
    <w:rsid w:val="00D9763E"/>
    <w:rsid w:val="00DA0458"/>
    <w:rsid w:val="00DA15B8"/>
    <w:rsid w:val="00DA1979"/>
    <w:rsid w:val="00DA2A5B"/>
    <w:rsid w:val="00DA45E5"/>
    <w:rsid w:val="00DA4D57"/>
    <w:rsid w:val="00DA5204"/>
    <w:rsid w:val="00DA5379"/>
    <w:rsid w:val="00DA624D"/>
    <w:rsid w:val="00DA66FB"/>
    <w:rsid w:val="00DA7EFF"/>
    <w:rsid w:val="00DB20FF"/>
    <w:rsid w:val="00DB23A8"/>
    <w:rsid w:val="00DB40C5"/>
    <w:rsid w:val="00DB47BC"/>
    <w:rsid w:val="00DB4837"/>
    <w:rsid w:val="00DB4C46"/>
    <w:rsid w:val="00DB4D9C"/>
    <w:rsid w:val="00DB6CAC"/>
    <w:rsid w:val="00DB7094"/>
    <w:rsid w:val="00DC0A02"/>
    <w:rsid w:val="00DC1C76"/>
    <w:rsid w:val="00DC349A"/>
    <w:rsid w:val="00DC3CC8"/>
    <w:rsid w:val="00DC3D13"/>
    <w:rsid w:val="00DC4A71"/>
    <w:rsid w:val="00DC5303"/>
    <w:rsid w:val="00DC6790"/>
    <w:rsid w:val="00DC6901"/>
    <w:rsid w:val="00DC6B2E"/>
    <w:rsid w:val="00DD04CE"/>
    <w:rsid w:val="00DD0542"/>
    <w:rsid w:val="00DD0D1B"/>
    <w:rsid w:val="00DD111A"/>
    <w:rsid w:val="00DD176B"/>
    <w:rsid w:val="00DD1915"/>
    <w:rsid w:val="00DD2992"/>
    <w:rsid w:val="00DD3EA0"/>
    <w:rsid w:val="00DD4C4A"/>
    <w:rsid w:val="00DD5200"/>
    <w:rsid w:val="00DD5BEB"/>
    <w:rsid w:val="00DD5F58"/>
    <w:rsid w:val="00DD69DA"/>
    <w:rsid w:val="00DE071D"/>
    <w:rsid w:val="00DE16D7"/>
    <w:rsid w:val="00DE1714"/>
    <w:rsid w:val="00DE2418"/>
    <w:rsid w:val="00DE253C"/>
    <w:rsid w:val="00DE3C6A"/>
    <w:rsid w:val="00DE3CBD"/>
    <w:rsid w:val="00DE4365"/>
    <w:rsid w:val="00DE438C"/>
    <w:rsid w:val="00DE5379"/>
    <w:rsid w:val="00DE5CED"/>
    <w:rsid w:val="00DE7750"/>
    <w:rsid w:val="00DE798F"/>
    <w:rsid w:val="00DF0E05"/>
    <w:rsid w:val="00DF0FCA"/>
    <w:rsid w:val="00DF1B0B"/>
    <w:rsid w:val="00DF1BC9"/>
    <w:rsid w:val="00DF2114"/>
    <w:rsid w:val="00DF2AB1"/>
    <w:rsid w:val="00DF4658"/>
    <w:rsid w:val="00DF54E1"/>
    <w:rsid w:val="00DF5CA2"/>
    <w:rsid w:val="00DF7195"/>
    <w:rsid w:val="00DF7494"/>
    <w:rsid w:val="00E002E6"/>
    <w:rsid w:val="00E0037D"/>
    <w:rsid w:val="00E0174E"/>
    <w:rsid w:val="00E01A19"/>
    <w:rsid w:val="00E02055"/>
    <w:rsid w:val="00E040BE"/>
    <w:rsid w:val="00E041BB"/>
    <w:rsid w:val="00E05A78"/>
    <w:rsid w:val="00E05DB0"/>
    <w:rsid w:val="00E05E45"/>
    <w:rsid w:val="00E07048"/>
    <w:rsid w:val="00E07C31"/>
    <w:rsid w:val="00E1069D"/>
    <w:rsid w:val="00E11236"/>
    <w:rsid w:val="00E13070"/>
    <w:rsid w:val="00E136D8"/>
    <w:rsid w:val="00E136E9"/>
    <w:rsid w:val="00E162CB"/>
    <w:rsid w:val="00E1644D"/>
    <w:rsid w:val="00E16F9F"/>
    <w:rsid w:val="00E17763"/>
    <w:rsid w:val="00E17B6B"/>
    <w:rsid w:val="00E17F53"/>
    <w:rsid w:val="00E20E56"/>
    <w:rsid w:val="00E21896"/>
    <w:rsid w:val="00E21D58"/>
    <w:rsid w:val="00E21E73"/>
    <w:rsid w:val="00E21F4E"/>
    <w:rsid w:val="00E220C3"/>
    <w:rsid w:val="00E22806"/>
    <w:rsid w:val="00E22B90"/>
    <w:rsid w:val="00E23A26"/>
    <w:rsid w:val="00E23F97"/>
    <w:rsid w:val="00E253C1"/>
    <w:rsid w:val="00E27547"/>
    <w:rsid w:val="00E304C5"/>
    <w:rsid w:val="00E30588"/>
    <w:rsid w:val="00E308A7"/>
    <w:rsid w:val="00E31025"/>
    <w:rsid w:val="00E312C2"/>
    <w:rsid w:val="00E319FA"/>
    <w:rsid w:val="00E3317D"/>
    <w:rsid w:val="00E33F55"/>
    <w:rsid w:val="00E342E9"/>
    <w:rsid w:val="00E34DE6"/>
    <w:rsid w:val="00E40783"/>
    <w:rsid w:val="00E41307"/>
    <w:rsid w:val="00E414F8"/>
    <w:rsid w:val="00E41C62"/>
    <w:rsid w:val="00E41D1D"/>
    <w:rsid w:val="00E43172"/>
    <w:rsid w:val="00E43928"/>
    <w:rsid w:val="00E43D84"/>
    <w:rsid w:val="00E44DE4"/>
    <w:rsid w:val="00E470A4"/>
    <w:rsid w:val="00E50A26"/>
    <w:rsid w:val="00E51410"/>
    <w:rsid w:val="00E5154B"/>
    <w:rsid w:val="00E51DA1"/>
    <w:rsid w:val="00E51F45"/>
    <w:rsid w:val="00E52229"/>
    <w:rsid w:val="00E528F3"/>
    <w:rsid w:val="00E52E78"/>
    <w:rsid w:val="00E52ED9"/>
    <w:rsid w:val="00E5456D"/>
    <w:rsid w:val="00E54668"/>
    <w:rsid w:val="00E55493"/>
    <w:rsid w:val="00E561FE"/>
    <w:rsid w:val="00E57280"/>
    <w:rsid w:val="00E57767"/>
    <w:rsid w:val="00E57E02"/>
    <w:rsid w:val="00E609FD"/>
    <w:rsid w:val="00E60F22"/>
    <w:rsid w:val="00E61292"/>
    <w:rsid w:val="00E61483"/>
    <w:rsid w:val="00E616C7"/>
    <w:rsid w:val="00E616E6"/>
    <w:rsid w:val="00E6233E"/>
    <w:rsid w:val="00E625DB"/>
    <w:rsid w:val="00E627CE"/>
    <w:rsid w:val="00E6473A"/>
    <w:rsid w:val="00E65621"/>
    <w:rsid w:val="00E6565C"/>
    <w:rsid w:val="00E65A52"/>
    <w:rsid w:val="00E65AA8"/>
    <w:rsid w:val="00E66A06"/>
    <w:rsid w:val="00E66F2E"/>
    <w:rsid w:val="00E670CC"/>
    <w:rsid w:val="00E67470"/>
    <w:rsid w:val="00E67BAC"/>
    <w:rsid w:val="00E67E88"/>
    <w:rsid w:val="00E71F0C"/>
    <w:rsid w:val="00E74144"/>
    <w:rsid w:val="00E7429D"/>
    <w:rsid w:val="00E74C0D"/>
    <w:rsid w:val="00E8045D"/>
    <w:rsid w:val="00E808AF"/>
    <w:rsid w:val="00E81B99"/>
    <w:rsid w:val="00E82040"/>
    <w:rsid w:val="00E82801"/>
    <w:rsid w:val="00E82B67"/>
    <w:rsid w:val="00E83439"/>
    <w:rsid w:val="00E8371F"/>
    <w:rsid w:val="00E83FC6"/>
    <w:rsid w:val="00E849B5"/>
    <w:rsid w:val="00E85451"/>
    <w:rsid w:val="00E8596E"/>
    <w:rsid w:val="00E8758A"/>
    <w:rsid w:val="00E90482"/>
    <w:rsid w:val="00E91935"/>
    <w:rsid w:val="00E92392"/>
    <w:rsid w:val="00E926C1"/>
    <w:rsid w:val="00E92B32"/>
    <w:rsid w:val="00E93225"/>
    <w:rsid w:val="00E938A0"/>
    <w:rsid w:val="00E938F1"/>
    <w:rsid w:val="00E93B35"/>
    <w:rsid w:val="00E951A1"/>
    <w:rsid w:val="00E965B0"/>
    <w:rsid w:val="00E96B5A"/>
    <w:rsid w:val="00E976E5"/>
    <w:rsid w:val="00E9797C"/>
    <w:rsid w:val="00E97B52"/>
    <w:rsid w:val="00EA017A"/>
    <w:rsid w:val="00EA1C71"/>
    <w:rsid w:val="00EA38CD"/>
    <w:rsid w:val="00EA3C0A"/>
    <w:rsid w:val="00EA484C"/>
    <w:rsid w:val="00EA5C56"/>
    <w:rsid w:val="00EB0496"/>
    <w:rsid w:val="00EB1256"/>
    <w:rsid w:val="00EB1D55"/>
    <w:rsid w:val="00EB3C29"/>
    <w:rsid w:val="00EB3C7D"/>
    <w:rsid w:val="00EB40D9"/>
    <w:rsid w:val="00EB7A96"/>
    <w:rsid w:val="00EC0832"/>
    <w:rsid w:val="00EC0F29"/>
    <w:rsid w:val="00EC15B5"/>
    <w:rsid w:val="00EC2AE5"/>
    <w:rsid w:val="00EC3389"/>
    <w:rsid w:val="00EC3611"/>
    <w:rsid w:val="00EC384B"/>
    <w:rsid w:val="00EC3B3E"/>
    <w:rsid w:val="00EC3E69"/>
    <w:rsid w:val="00EC561D"/>
    <w:rsid w:val="00EC5A4C"/>
    <w:rsid w:val="00EC6F22"/>
    <w:rsid w:val="00EC747C"/>
    <w:rsid w:val="00EC78CB"/>
    <w:rsid w:val="00ED013C"/>
    <w:rsid w:val="00ED0F08"/>
    <w:rsid w:val="00ED2C9A"/>
    <w:rsid w:val="00ED3646"/>
    <w:rsid w:val="00ED3DA6"/>
    <w:rsid w:val="00ED3DEC"/>
    <w:rsid w:val="00ED3E39"/>
    <w:rsid w:val="00ED4388"/>
    <w:rsid w:val="00ED4569"/>
    <w:rsid w:val="00ED5B60"/>
    <w:rsid w:val="00ED6F8F"/>
    <w:rsid w:val="00ED7401"/>
    <w:rsid w:val="00ED7715"/>
    <w:rsid w:val="00ED7A8C"/>
    <w:rsid w:val="00EE1D95"/>
    <w:rsid w:val="00EE2BBF"/>
    <w:rsid w:val="00EE30E2"/>
    <w:rsid w:val="00EE3365"/>
    <w:rsid w:val="00EE39AA"/>
    <w:rsid w:val="00EE3FCA"/>
    <w:rsid w:val="00EE4643"/>
    <w:rsid w:val="00EE5563"/>
    <w:rsid w:val="00EE59A7"/>
    <w:rsid w:val="00EE631D"/>
    <w:rsid w:val="00EE67C9"/>
    <w:rsid w:val="00EE68EB"/>
    <w:rsid w:val="00EE6C66"/>
    <w:rsid w:val="00EE791B"/>
    <w:rsid w:val="00EF025E"/>
    <w:rsid w:val="00EF053A"/>
    <w:rsid w:val="00EF0640"/>
    <w:rsid w:val="00EF08D1"/>
    <w:rsid w:val="00EF0F51"/>
    <w:rsid w:val="00EF5FF0"/>
    <w:rsid w:val="00EF70ED"/>
    <w:rsid w:val="00EF7B8B"/>
    <w:rsid w:val="00F00125"/>
    <w:rsid w:val="00F00B70"/>
    <w:rsid w:val="00F01FB8"/>
    <w:rsid w:val="00F034F5"/>
    <w:rsid w:val="00F03924"/>
    <w:rsid w:val="00F03C85"/>
    <w:rsid w:val="00F04799"/>
    <w:rsid w:val="00F04BEB"/>
    <w:rsid w:val="00F057E8"/>
    <w:rsid w:val="00F0794D"/>
    <w:rsid w:val="00F100C1"/>
    <w:rsid w:val="00F10CC0"/>
    <w:rsid w:val="00F10CD6"/>
    <w:rsid w:val="00F10E03"/>
    <w:rsid w:val="00F112C3"/>
    <w:rsid w:val="00F13BB8"/>
    <w:rsid w:val="00F15220"/>
    <w:rsid w:val="00F15492"/>
    <w:rsid w:val="00F15C9D"/>
    <w:rsid w:val="00F162E1"/>
    <w:rsid w:val="00F16302"/>
    <w:rsid w:val="00F1651A"/>
    <w:rsid w:val="00F16A18"/>
    <w:rsid w:val="00F16BB5"/>
    <w:rsid w:val="00F173D1"/>
    <w:rsid w:val="00F22DFC"/>
    <w:rsid w:val="00F24BE3"/>
    <w:rsid w:val="00F255CE"/>
    <w:rsid w:val="00F257C0"/>
    <w:rsid w:val="00F270D2"/>
    <w:rsid w:val="00F2797E"/>
    <w:rsid w:val="00F30AFC"/>
    <w:rsid w:val="00F31083"/>
    <w:rsid w:val="00F319E1"/>
    <w:rsid w:val="00F32BEB"/>
    <w:rsid w:val="00F3367F"/>
    <w:rsid w:val="00F34208"/>
    <w:rsid w:val="00F3466F"/>
    <w:rsid w:val="00F34CAB"/>
    <w:rsid w:val="00F361AB"/>
    <w:rsid w:val="00F36D69"/>
    <w:rsid w:val="00F377F4"/>
    <w:rsid w:val="00F37EB7"/>
    <w:rsid w:val="00F406EA"/>
    <w:rsid w:val="00F40AA3"/>
    <w:rsid w:val="00F40DDD"/>
    <w:rsid w:val="00F42630"/>
    <w:rsid w:val="00F43EB1"/>
    <w:rsid w:val="00F44E9E"/>
    <w:rsid w:val="00F45990"/>
    <w:rsid w:val="00F45CD9"/>
    <w:rsid w:val="00F460E0"/>
    <w:rsid w:val="00F469FC"/>
    <w:rsid w:val="00F46AAB"/>
    <w:rsid w:val="00F4703A"/>
    <w:rsid w:val="00F470E5"/>
    <w:rsid w:val="00F50222"/>
    <w:rsid w:val="00F518B7"/>
    <w:rsid w:val="00F51B53"/>
    <w:rsid w:val="00F54522"/>
    <w:rsid w:val="00F54936"/>
    <w:rsid w:val="00F54A83"/>
    <w:rsid w:val="00F55087"/>
    <w:rsid w:val="00F55D96"/>
    <w:rsid w:val="00F56204"/>
    <w:rsid w:val="00F57A1C"/>
    <w:rsid w:val="00F6114C"/>
    <w:rsid w:val="00F6168D"/>
    <w:rsid w:val="00F618F6"/>
    <w:rsid w:val="00F61E24"/>
    <w:rsid w:val="00F645CA"/>
    <w:rsid w:val="00F67335"/>
    <w:rsid w:val="00F67451"/>
    <w:rsid w:val="00F678E5"/>
    <w:rsid w:val="00F72519"/>
    <w:rsid w:val="00F72FAB"/>
    <w:rsid w:val="00F73A65"/>
    <w:rsid w:val="00F75F2F"/>
    <w:rsid w:val="00F7629C"/>
    <w:rsid w:val="00F762F3"/>
    <w:rsid w:val="00F764AB"/>
    <w:rsid w:val="00F76765"/>
    <w:rsid w:val="00F767F0"/>
    <w:rsid w:val="00F76E6D"/>
    <w:rsid w:val="00F777C7"/>
    <w:rsid w:val="00F800CA"/>
    <w:rsid w:val="00F80241"/>
    <w:rsid w:val="00F81020"/>
    <w:rsid w:val="00F8180A"/>
    <w:rsid w:val="00F81FB1"/>
    <w:rsid w:val="00F8230F"/>
    <w:rsid w:val="00F82780"/>
    <w:rsid w:val="00F858BD"/>
    <w:rsid w:val="00F86BE7"/>
    <w:rsid w:val="00F87161"/>
    <w:rsid w:val="00F91401"/>
    <w:rsid w:val="00F919C5"/>
    <w:rsid w:val="00F91C3B"/>
    <w:rsid w:val="00F92D98"/>
    <w:rsid w:val="00F935F8"/>
    <w:rsid w:val="00F94511"/>
    <w:rsid w:val="00F94EF0"/>
    <w:rsid w:val="00F960A4"/>
    <w:rsid w:val="00F96911"/>
    <w:rsid w:val="00F97E5D"/>
    <w:rsid w:val="00FA0524"/>
    <w:rsid w:val="00FA13E9"/>
    <w:rsid w:val="00FA1A70"/>
    <w:rsid w:val="00FA1A81"/>
    <w:rsid w:val="00FA333D"/>
    <w:rsid w:val="00FA3480"/>
    <w:rsid w:val="00FA35BE"/>
    <w:rsid w:val="00FA462D"/>
    <w:rsid w:val="00FA4A37"/>
    <w:rsid w:val="00FA4C30"/>
    <w:rsid w:val="00FA5D83"/>
    <w:rsid w:val="00FA67AE"/>
    <w:rsid w:val="00FA758A"/>
    <w:rsid w:val="00FA7FDD"/>
    <w:rsid w:val="00FB04FD"/>
    <w:rsid w:val="00FB063F"/>
    <w:rsid w:val="00FB13BC"/>
    <w:rsid w:val="00FB1982"/>
    <w:rsid w:val="00FB1ECE"/>
    <w:rsid w:val="00FB3B39"/>
    <w:rsid w:val="00FB4E7C"/>
    <w:rsid w:val="00FB51A9"/>
    <w:rsid w:val="00FB57DE"/>
    <w:rsid w:val="00FB6A44"/>
    <w:rsid w:val="00FB7A11"/>
    <w:rsid w:val="00FC036F"/>
    <w:rsid w:val="00FC0FF1"/>
    <w:rsid w:val="00FC1DE2"/>
    <w:rsid w:val="00FC3181"/>
    <w:rsid w:val="00FC397C"/>
    <w:rsid w:val="00FC5AEE"/>
    <w:rsid w:val="00FC77D3"/>
    <w:rsid w:val="00FC7F7D"/>
    <w:rsid w:val="00FD13A5"/>
    <w:rsid w:val="00FD1560"/>
    <w:rsid w:val="00FD1C6D"/>
    <w:rsid w:val="00FD1CB8"/>
    <w:rsid w:val="00FD1D3A"/>
    <w:rsid w:val="00FD357A"/>
    <w:rsid w:val="00FD466A"/>
    <w:rsid w:val="00FD4A22"/>
    <w:rsid w:val="00FD4F60"/>
    <w:rsid w:val="00FD61E7"/>
    <w:rsid w:val="00FD6376"/>
    <w:rsid w:val="00FE1864"/>
    <w:rsid w:val="00FE22F0"/>
    <w:rsid w:val="00FE686C"/>
    <w:rsid w:val="00FF0882"/>
    <w:rsid w:val="00FF1115"/>
    <w:rsid w:val="00FF1A4E"/>
    <w:rsid w:val="00FF1E52"/>
    <w:rsid w:val="00FF2276"/>
    <w:rsid w:val="00FF2796"/>
    <w:rsid w:val="00FF2B0E"/>
    <w:rsid w:val="00FF2B74"/>
    <w:rsid w:val="00FF2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DF899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B2284A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7AED6-6461-4136-B8E1-EE2229D8A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7223</TotalTime>
  <Pages>2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5130</cp:revision>
  <cp:lastPrinted>2024-03-14T14:32:00Z</cp:lastPrinted>
  <dcterms:created xsi:type="dcterms:W3CDTF">2023-03-16T11:45:00Z</dcterms:created>
  <dcterms:modified xsi:type="dcterms:W3CDTF">2026-07-07T06:18:00Z</dcterms:modified>
</cp:coreProperties>
</file>