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FD" w:rsidRDefault="00566AFD" w:rsidP="00566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осуществлении</w:t>
      </w:r>
      <w:r w:rsidRPr="00922F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22FF1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22FF1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22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AFD" w:rsidRDefault="006036F4" w:rsidP="00566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 квартал </w:t>
      </w:r>
      <w:r w:rsidR="00566AFD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CF0A0E" w:rsidRDefault="00566AFD" w:rsidP="00611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A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66AFD">
        <w:rPr>
          <w:rFonts w:ascii="Times New Roman" w:hAnsi="Times New Roman" w:cs="Times New Roman"/>
          <w:sz w:val="28"/>
          <w:szCs w:val="28"/>
        </w:rPr>
        <w:t xml:space="preserve"> от 31 июля 2020 г. № 248-ФЗ «О государственном контроле (надзоре) и муниципальном контроле в Российской Федерации», Положением о муниципальном земельном контроле в границах муниципального района Клявлинский Самарской области, утверждённым решением Собрания представителей муниципального района Клявлинский Самарской области от 31.08.2021 г</w:t>
      </w:r>
      <w:r w:rsidR="00137E20">
        <w:rPr>
          <w:rFonts w:ascii="Times New Roman" w:hAnsi="Times New Roman" w:cs="Times New Roman"/>
          <w:sz w:val="28"/>
          <w:szCs w:val="28"/>
        </w:rPr>
        <w:t xml:space="preserve">. </w:t>
      </w:r>
      <w:r w:rsidRPr="00566AFD">
        <w:rPr>
          <w:rFonts w:ascii="Times New Roman" w:hAnsi="Times New Roman" w:cs="Times New Roman"/>
          <w:sz w:val="28"/>
          <w:szCs w:val="28"/>
        </w:rPr>
        <w:t>№ 75 «Об утверждении Положения о муниципальном земельном контроле в границах муниципального района Клявлинский Самарской области</w:t>
      </w:r>
      <w:proofErr w:type="gramEnd"/>
      <w:r w:rsidRPr="00566AFD">
        <w:rPr>
          <w:rFonts w:ascii="Times New Roman" w:hAnsi="Times New Roman" w:cs="Times New Roman"/>
          <w:sz w:val="28"/>
          <w:szCs w:val="28"/>
        </w:rPr>
        <w:t>»</w:t>
      </w:r>
      <w:r w:rsidR="00137E20">
        <w:rPr>
          <w:rFonts w:ascii="Times New Roman" w:hAnsi="Times New Roman" w:cs="Times New Roman"/>
          <w:sz w:val="28"/>
          <w:szCs w:val="28"/>
        </w:rPr>
        <w:t>,</w:t>
      </w:r>
      <w:r w:rsidR="00137E20" w:rsidRPr="00137E20">
        <w:t xml:space="preserve"> </w:t>
      </w:r>
      <w:proofErr w:type="gramStart"/>
      <w:r w:rsidR="00137E20" w:rsidRPr="00137E20">
        <w:rPr>
          <w:rFonts w:ascii="Times New Roman" w:hAnsi="Times New Roman" w:cs="Times New Roman"/>
          <w:sz w:val="28"/>
          <w:szCs w:val="28"/>
        </w:rPr>
        <w:t>с целью осуществления контроля за исполнением предписаний об устранении выявленных ранее нарушений земельного законодательства</w:t>
      </w:r>
      <w:r w:rsidR="00137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75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июле 2022</w:t>
      </w:r>
      <w:r w:rsidRPr="00575F1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AFD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6AF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AFD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</w:t>
      </w:r>
      <w:r w:rsidR="006036F4">
        <w:rPr>
          <w:rFonts w:ascii="Times New Roman" w:hAnsi="Times New Roman" w:cs="Times New Roman"/>
          <w:sz w:val="28"/>
          <w:szCs w:val="28"/>
        </w:rPr>
        <w:t>были</w:t>
      </w:r>
      <w:r w:rsidR="00106F63">
        <w:rPr>
          <w:rFonts w:ascii="Times New Roman" w:hAnsi="Times New Roman" w:cs="Times New Roman"/>
          <w:sz w:val="28"/>
          <w:szCs w:val="28"/>
        </w:rPr>
        <w:t xml:space="preserve"> </w:t>
      </w:r>
      <w:r w:rsidR="007D4DF2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7D4D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 с контролируемым лицом -  н</w:t>
      </w:r>
      <w:r w:rsidRPr="00566AFD">
        <w:rPr>
          <w:rFonts w:ascii="Times New Roman" w:hAnsi="Times New Roman" w:cs="Times New Roman"/>
          <w:sz w:val="28"/>
          <w:szCs w:val="28"/>
        </w:rPr>
        <w:t xml:space="preserve">аблюдение за соблюдением обязательных требований земельного законодательства </w:t>
      </w:r>
      <w:r w:rsidR="0061133F">
        <w:rPr>
          <w:rFonts w:ascii="Times New Roman" w:hAnsi="Times New Roman" w:cs="Times New Roman"/>
          <w:sz w:val="28"/>
          <w:szCs w:val="28"/>
        </w:rPr>
        <w:t>(далее - контрольн</w:t>
      </w:r>
      <w:r w:rsidR="004A2D68">
        <w:rPr>
          <w:rFonts w:ascii="Times New Roman" w:hAnsi="Times New Roman" w:cs="Times New Roman"/>
          <w:sz w:val="28"/>
          <w:szCs w:val="28"/>
        </w:rPr>
        <w:t>ые</w:t>
      </w:r>
      <w:r w:rsidR="0061133F" w:rsidRPr="0061133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A2D68">
        <w:rPr>
          <w:rFonts w:ascii="Times New Roman" w:hAnsi="Times New Roman" w:cs="Times New Roman"/>
          <w:sz w:val="28"/>
          <w:szCs w:val="28"/>
        </w:rPr>
        <w:t>я</w:t>
      </w:r>
      <w:r w:rsidR="0061133F">
        <w:rPr>
          <w:rFonts w:ascii="Times New Roman" w:hAnsi="Times New Roman" w:cs="Times New Roman"/>
          <w:sz w:val="28"/>
          <w:szCs w:val="28"/>
        </w:rPr>
        <w:t>)</w:t>
      </w:r>
      <w:r w:rsidR="0061133F" w:rsidRPr="00611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3 объектов земельных отношений на общей площади </w:t>
      </w:r>
      <w:r w:rsidR="00A257F7">
        <w:rPr>
          <w:rFonts w:ascii="Times New Roman" w:hAnsi="Times New Roman" w:cs="Times New Roman"/>
          <w:sz w:val="28"/>
          <w:szCs w:val="28"/>
        </w:rPr>
        <w:t>0,4552</w:t>
      </w:r>
      <w:r>
        <w:rPr>
          <w:rFonts w:ascii="Times New Roman" w:hAnsi="Times New Roman" w:cs="Times New Roman"/>
          <w:sz w:val="28"/>
          <w:szCs w:val="28"/>
        </w:rPr>
        <w:t xml:space="preserve"> га.</w:t>
      </w:r>
      <w:r w:rsidR="00A25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6AFD" w:rsidRDefault="00566AFD" w:rsidP="00611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1133F" w:rsidRPr="0061133F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61133F" w:rsidRPr="0061133F">
        <w:rPr>
          <w:rFonts w:ascii="Times New Roman" w:hAnsi="Times New Roman" w:cs="Times New Roman"/>
          <w:sz w:val="28"/>
          <w:szCs w:val="28"/>
        </w:rPr>
        <w:t>онтрольн</w:t>
      </w:r>
      <w:r w:rsidR="0061133F">
        <w:rPr>
          <w:rFonts w:ascii="Times New Roman" w:hAnsi="Times New Roman" w:cs="Times New Roman"/>
          <w:sz w:val="28"/>
          <w:szCs w:val="28"/>
        </w:rPr>
        <w:t>ых</w:t>
      </w:r>
      <w:r w:rsidR="0061133F" w:rsidRPr="0061133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133F">
        <w:rPr>
          <w:rFonts w:ascii="Times New Roman" w:hAnsi="Times New Roman" w:cs="Times New Roman"/>
          <w:sz w:val="28"/>
          <w:szCs w:val="28"/>
        </w:rPr>
        <w:t>й</w:t>
      </w:r>
      <w:r w:rsidR="0061133F" w:rsidRPr="00611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106F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61133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36F4">
        <w:rPr>
          <w:rFonts w:ascii="Times New Roman" w:hAnsi="Times New Roman" w:cs="Times New Roman"/>
          <w:sz w:val="28"/>
          <w:szCs w:val="28"/>
        </w:rPr>
        <w:t xml:space="preserve"> </w:t>
      </w:r>
      <w:r w:rsidR="006036F4" w:rsidRPr="00703AE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03AE9">
        <w:rPr>
          <w:rFonts w:ascii="Times New Roman" w:hAnsi="Times New Roman" w:cs="Times New Roman"/>
          <w:sz w:val="28"/>
          <w:szCs w:val="28"/>
        </w:rPr>
        <w:t>выявленные нарушения устранены</w:t>
      </w:r>
      <w:r w:rsidR="006036F4" w:rsidRPr="00703AE9">
        <w:rPr>
          <w:rFonts w:ascii="Times New Roman" w:hAnsi="Times New Roman" w:cs="Times New Roman"/>
          <w:sz w:val="28"/>
          <w:szCs w:val="28"/>
        </w:rPr>
        <w:t>.</w:t>
      </w:r>
      <w:r w:rsidR="00603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02A" w:rsidRPr="00566AFD" w:rsidRDefault="0045502A" w:rsidP="00566AFD"/>
    <w:sectPr w:rsidR="0045502A" w:rsidRPr="00566AFD" w:rsidSect="00C20DF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2"/>
    <w:rsid w:val="00106F63"/>
    <w:rsid w:val="00137E20"/>
    <w:rsid w:val="0024086F"/>
    <w:rsid w:val="0045502A"/>
    <w:rsid w:val="004A2D68"/>
    <w:rsid w:val="00566AFD"/>
    <w:rsid w:val="006036F4"/>
    <w:rsid w:val="0061133F"/>
    <w:rsid w:val="00703AE9"/>
    <w:rsid w:val="007D4DF2"/>
    <w:rsid w:val="00815552"/>
    <w:rsid w:val="00A257F7"/>
    <w:rsid w:val="00AE0154"/>
    <w:rsid w:val="00C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Kumi-4</dc:creator>
  <cp:keywords/>
  <dc:description/>
  <cp:lastModifiedBy>Kumi-4</cp:lastModifiedBy>
  <cp:revision>13</cp:revision>
  <dcterms:created xsi:type="dcterms:W3CDTF">2022-09-26T10:47:00Z</dcterms:created>
  <dcterms:modified xsi:type="dcterms:W3CDTF">2022-09-30T04:42:00Z</dcterms:modified>
</cp:coreProperties>
</file>