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540"/>
      </w:tblGrid>
      <w:tr w:rsidR="00C53195" w:rsidTr="00C53195">
        <w:tc>
          <w:tcPr>
            <w:tcW w:w="4927" w:type="dxa"/>
          </w:tcPr>
          <w:p w:rsidR="0065118C" w:rsidRPr="0065118C" w:rsidRDefault="0065118C" w:rsidP="0065118C">
            <w:pPr>
              <w:widowControl/>
              <w:tabs>
                <w:tab w:val="left" w:pos="8264"/>
              </w:tabs>
              <w:autoSpaceDN w:val="0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511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</w:t>
            </w:r>
            <w:r w:rsidRPr="0065118C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448903CA" wp14:editId="57633A0B">
                  <wp:extent cx="670560" cy="845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18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  <w:p w:rsidR="0065118C" w:rsidRPr="0065118C" w:rsidRDefault="0065118C" w:rsidP="0065118C">
            <w:pPr>
              <w:widowControl/>
              <w:shd w:val="clear" w:color="auto" w:fill="FFFFFF"/>
              <w:autoSpaceDN w:val="0"/>
              <w:spacing w:before="288" w:line="276" w:lineRule="auto"/>
              <w:ind w:left="302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5118C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 xml:space="preserve">РОССИЙСКАЯ ФЕДЕРАЦИЯ                         </w:t>
            </w:r>
          </w:p>
          <w:p w:rsidR="0065118C" w:rsidRPr="0065118C" w:rsidRDefault="0065118C" w:rsidP="0065118C">
            <w:pPr>
              <w:widowControl/>
              <w:shd w:val="clear" w:color="auto" w:fill="FFFFFF"/>
              <w:autoSpaceDN w:val="0"/>
              <w:spacing w:line="276" w:lineRule="auto"/>
              <w:ind w:firstLine="187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5118C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 xml:space="preserve">         АДМИНИСТРАЦИЯ </w:t>
            </w:r>
          </w:p>
          <w:p w:rsidR="0065118C" w:rsidRPr="0065118C" w:rsidRDefault="0065118C" w:rsidP="0065118C">
            <w:pPr>
              <w:widowControl/>
              <w:shd w:val="clear" w:color="auto" w:fill="FFFFFF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5118C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 xml:space="preserve">    МУНИЦИПАЛЬНОГО РАЙОНА </w:t>
            </w:r>
          </w:p>
          <w:p w:rsidR="0065118C" w:rsidRPr="0065118C" w:rsidRDefault="0065118C" w:rsidP="0065118C">
            <w:pPr>
              <w:widowControl/>
              <w:shd w:val="clear" w:color="auto" w:fill="FFFFFF"/>
              <w:autoSpaceDN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5118C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 xml:space="preserve">                 КЛЯВЛИНСКИЙ</w:t>
            </w:r>
          </w:p>
          <w:p w:rsidR="0065118C" w:rsidRPr="0065118C" w:rsidRDefault="0065118C" w:rsidP="0065118C">
            <w:pPr>
              <w:widowControl/>
              <w:shd w:val="clear" w:color="auto" w:fill="FFFFFF"/>
              <w:autoSpaceDN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5118C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 xml:space="preserve">            Самарской  области</w:t>
            </w:r>
          </w:p>
          <w:p w:rsidR="00C53195" w:rsidRPr="0065118C" w:rsidRDefault="0065118C" w:rsidP="0065118C">
            <w:pPr>
              <w:keepNext/>
              <w:widowControl/>
              <w:autoSpaceDN w:val="0"/>
              <w:spacing w:before="240" w:after="60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8"/>
                <w:lang w:bidi="ar-SA"/>
              </w:rPr>
            </w:pPr>
            <w:r w:rsidRPr="0065118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8"/>
                <w:lang w:bidi="ar-SA"/>
              </w:rPr>
              <w:t xml:space="preserve">          </w:t>
            </w:r>
            <w:r w:rsidR="003C3501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8"/>
                <w:lang w:bidi="ar-SA"/>
              </w:rPr>
              <w:t xml:space="preserve">  </w:t>
            </w:r>
            <w:r w:rsidRPr="0065118C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8"/>
                <w:lang w:bidi="ar-SA"/>
              </w:rPr>
              <w:t>ПОСТАНОВЛЕНИЕ</w:t>
            </w:r>
          </w:p>
        </w:tc>
        <w:tc>
          <w:tcPr>
            <w:tcW w:w="4927" w:type="dxa"/>
          </w:tcPr>
          <w:p w:rsidR="00C53195" w:rsidRDefault="00E97158" w:rsidP="00C5319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ПРОЕКТ </w:t>
            </w:r>
          </w:p>
        </w:tc>
      </w:tr>
    </w:tbl>
    <w:p w:rsidR="00C53195" w:rsidRDefault="00C53195" w:rsidP="00C5319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65EB0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9B06EB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регламента </w:t>
      </w:r>
    </w:p>
    <w:p w:rsidR="00C159F4" w:rsidRDefault="009B06EB" w:rsidP="007355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</w:t>
      </w:r>
      <w:r w:rsidR="00C159F4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735540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«Организация газоснабжения населения в границах сельск</w:t>
      </w:r>
      <w:r w:rsidR="005044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</w:t>
      </w:r>
      <w:r w:rsidR="00735540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</w:t>
      </w:r>
      <w:r w:rsidR="005044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735540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в пределах полномочий, установленных законодательством Российской Федерации»</w:t>
      </w:r>
    </w:p>
    <w:p w:rsidR="00735540" w:rsidRPr="006D0DB5" w:rsidRDefault="00735540" w:rsidP="00735540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B873D8" w:rsidRDefault="00735540" w:rsidP="006D39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, 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201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постановлением администрации муниципального райо</w:t>
      </w:r>
      <w:r w:rsidR="008048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Клявлинский</w:t>
      </w:r>
      <w:r w:rsidR="00525A3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8048E6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07.09.2022 г. </w:t>
      </w:r>
      <w:r w:rsidR="00201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</w:t>
      </w:r>
      <w:proofErr w:type="gramEnd"/>
      <w:r w:rsidR="00201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</w:t>
      </w:r>
      <w:r w:rsidR="00525A3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Самарской области</w:t>
      </w:r>
      <w:r w:rsidR="00201C4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</w:t>
      </w:r>
      <w:r w:rsidR="00C159F4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C159F4" w:rsidRPr="00B873D8" w:rsidRDefault="00C159F4" w:rsidP="0073554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="00735540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«Организация газоснабжения населения в границах </w:t>
      </w:r>
      <w:r w:rsidR="00F12423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</w:t>
      </w:r>
      <w:r w:rsidR="00F1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</w:t>
      </w:r>
      <w:r w:rsidR="00F12423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</w:t>
      </w:r>
      <w:r w:rsidR="00F1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</w:t>
      </w:r>
      <w:r w:rsidR="00735540" w:rsidRP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Клявлинский Самарской области в пределах полномочий, установленных законода</w:t>
      </w:r>
      <w:r w:rsidR="007355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тельством Российской Федерации»</w:t>
      </w:r>
      <w:r w:rsidRPr="00B873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7C6F1B" w:rsidRPr="009C1A0B" w:rsidRDefault="007C6F1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ar-SA"/>
        </w:rPr>
      </w:pPr>
      <w:r w:rsidRPr="009C1A0B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«Вести муниципального района Клявлинский Самарской области» 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C1A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9C1A0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</w:t>
      </w:r>
      <w:r w:rsidR="00D443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4312" w:rsidRPr="004A0B25">
        <w:rPr>
          <w:rFonts w:ascii="Times New Roman" w:hAnsi="Times New Roman" w:cs="Times New Roman"/>
          <w:color w:val="auto"/>
          <w:sz w:val="28"/>
          <w:szCs w:val="28"/>
        </w:rPr>
        <w:t>Самарской области</w:t>
      </w:r>
      <w:r w:rsidRPr="009C1A0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59B" w:rsidRPr="0020459B" w:rsidRDefault="0020459B" w:rsidP="00B22EC0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C359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9A4D92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официального</w:t>
      </w:r>
      <w:r w:rsidR="009A4D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C159F4" w:rsidRPr="006D0DB5" w:rsidRDefault="00C159F4" w:rsidP="00B22EC0">
      <w:pPr>
        <w:widowControl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</w:t>
      </w:r>
      <w:r w:rsidR="008B289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8B2893" w:rsidRPr="004A0B2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настоящего постановления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009F1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оставляю за собой</w:t>
      </w:r>
      <w:r w:rsidR="007B6E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12423" w:rsidRDefault="00F12423" w:rsidP="00F1242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</w:t>
      </w:r>
    </w:p>
    <w:p w:rsidR="00C53195" w:rsidRPr="00F12423" w:rsidRDefault="00F12423" w:rsidP="00F12423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Клявлинский</w:t>
      </w:r>
      <w:r w:rsidR="001C63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878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Самарской области         </w:t>
      </w:r>
      <w:r w:rsidR="00C53195" w:rsidRPr="00D30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proofErr w:type="spellStart"/>
      <w:r w:rsidR="00E878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П.Н</w:t>
      </w:r>
      <w:r w:rsidR="007B6E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878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Климашов</w:t>
      </w:r>
      <w:proofErr w:type="spellEnd"/>
    </w:p>
    <w:p w:rsidR="00C53195" w:rsidRPr="00D30A33" w:rsidRDefault="00C53195" w:rsidP="00C53195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3195" w:rsidRPr="00D30A33" w:rsidRDefault="00C53195" w:rsidP="00C5319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873D8" w:rsidRDefault="00B873D8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A0550E" w:rsidRDefault="00A0550E" w:rsidP="00BC2C6D">
      <w:pPr>
        <w:pStyle w:val="70"/>
        <w:shd w:val="clear" w:color="auto" w:fill="auto"/>
        <w:spacing w:before="0"/>
        <w:ind w:right="-8" w:firstLine="0"/>
      </w:pPr>
    </w:p>
    <w:p w:rsidR="00953888" w:rsidRDefault="00953888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270C9" w:rsidRDefault="00A270C9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270C9" w:rsidRDefault="00A270C9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A270C9" w:rsidRDefault="00A270C9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B6E20" w:rsidRDefault="007B6E20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DF54AF" w:rsidRDefault="00DF54AF" w:rsidP="00774A2E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774A2E" w:rsidRDefault="00774A2E" w:rsidP="00774A2E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525A33" w:rsidRDefault="00525A33" w:rsidP="00774A2E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525A33" w:rsidRDefault="00525A33" w:rsidP="00774A2E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525A33" w:rsidRDefault="00525A33" w:rsidP="00774A2E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525A33" w:rsidRDefault="00525A33" w:rsidP="00774A2E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843DD1" w:rsidRPr="00843DD1" w:rsidRDefault="00825477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  <w:r w:rsidR="00843DD1" w:rsidRPr="00843DD1">
        <w:rPr>
          <w:b w:val="0"/>
        </w:rPr>
        <w:t xml:space="preserve"> </w:t>
      </w:r>
    </w:p>
    <w:p w:rsidR="00525A33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        </w:t>
      </w:r>
      <w:r w:rsidR="00283AAA">
        <w:rPr>
          <w:b w:val="0"/>
        </w:rPr>
        <w:t xml:space="preserve">  </w:t>
      </w:r>
      <w:r w:rsidR="003F70B3">
        <w:rPr>
          <w:b w:val="0"/>
        </w:rPr>
        <w:t>постановлени</w:t>
      </w:r>
      <w:r w:rsidR="00825477">
        <w:rPr>
          <w:b w:val="0"/>
        </w:rPr>
        <w:t>ем</w:t>
      </w:r>
      <w:r w:rsidR="003F70B3">
        <w:rPr>
          <w:b w:val="0"/>
        </w:rPr>
        <w:t xml:space="preserve"> </w:t>
      </w:r>
      <w:r w:rsidR="00525A33">
        <w:rPr>
          <w:b w:val="0"/>
        </w:rPr>
        <w:t>а</w:t>
      </w:r>
      <w:r w:rsidR="003F70B3">
        <w:rPr>
          <w:b w:val="0"/>
        </w:rPr>
        <w:t xml:space="preserve">дминистрации </w:t>
      </w:r>
    </w:p>
    <w:p w:rsidR="00FC0180" w:rsidRDefault="00843DD1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>муниципального района</w:t>
      </w:r>
    </w:p>
    <w:p w:rsidR="00FC0180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      </w:t>
      </w:r>
      <w:r w:rsidR="00283AAA">
        <w:rPr>
          <w:b w:val="0"/>
        </w:rPr>
        <w:t xml:space="preserve">  </w:t>
      </w:r>
      <w:r w:rsidR="00843DD1" w:rsidRPr="00E32E3C">
        <w:rPr>
          <w:b w:val="0"/>
        </w:rPr>
        <w:t>Клявлинский Самарской области</w:t>
      </w:r>
    </w:p>
    <w:p w:rsidR="00843DD1" w:rsidRDefault="00FC0180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>
        <w:rPr>
          <w:b w:val="0"/>
        </w:rPr>
        <w:t xml:space="preserve">                                  </w:t>
      </w:r>
      <w:r w:rsidR="00283AAA">
        <w:rPr>
          <w:b w:val="0"/>
        </w:rPr>
        <w:t xml:space="preserve"> </w:t>
      </w:r>
      <w:r w:rsidR="00843DD1" w:rsidRPr="00A270C9">
        <w:rPr>
          <w:b w:val="0"/>
          <w:highlight w:val="yellow"/>
        </w:rPr>
        <w:t xml:space="preserve">от </w:t>
      </w:r>
      <w:r w:rsidR="007B6E20">
        <w:rPr>
          <w:b w:val="0"/>
          <w:highlight w:val="yellow"/>
        </w:rPr>
        <w:t>_______</w:t>
      </w:r>
      <w:r w:rsidR="00C53195" w:rsidRPr="00A270C9">
        <w:rPr>
          <w:b w:val="0"/>
          <w:highlight w:val="yellow"/>
        </w:rPr>
        <w:t>2023</w:t>
      </w:r>
      <w:r w:rsidR="00843DD1" w:rsidRPr="00A270C9">
        <w:rPr>
          <w:b w:val="0"/>
          <w:highlight w:val="yellow"/>
        </w:rPr>
        <w:t xml:space="preserve"> № </w:t>
      </w:r>
      <w:r w:rsidR="007B6E20">
        <w:rPr>
          <w:b w:val="0"/>
        </w:rPr>
        <w:t>____</w:t>
      </w:r>
    </w:p>
    <w:p w:rsidR="00A270C9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E32E3C" w:rsidRDefault="00A270C9" w:rsidP="003F70B3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A270C9" w:rsidRPr="003B796B" w:rsidRDefault="00FC0180" w:rsidP="003B796B">
      <w:pPr>
        <w:pStyle w:val="32"/>
        <w:spacing w:before="0" w:line="240" w:lineRule="auto"/>
        <w:ind w:firstLine="0"/>
      </w:pPr>
      <w:r w:rsidRPr="003B796B">
        <w:t xml:space="preserve">Административный регламент </w:t>
      </w:r>
    </w:p>
    <w:p w:rsidR="00956A29" w:rsidRPr="003B796B" w:rsidRDefault="00FC0180" w:rsidP="003B796B">
      <w:pPr>
        <w:pStyle w:val="32"/>
        <w:spacing w:before="0" w:line="240" w:lineRule="auto"/>
        <w:ind w:firstLine="0"/>
      </w:pPr>
      <w:r w:rsidRPr="003B796B">
        <w:t>предоставления муниципальной</w:t>
      </w:r>
      <w:r w:rsidR="00DF7328" w:rsidRPr="003B796B">
        <w:rPr>
          <w:color w:val="FF0000"/>
        </w:rPr>
        <w:t xml:space="preserve"> </w:t>
      </w:r>
      <w:r w:rsidRPr="003B796B">
        <w:t>услуги</w:t>
      </w:r>
      <w:r w:rsidR="00A37FA2" w:rsidRPr="003B796B">
        <w:t xml:space="preserve"> </w:t>
      </w:r>
      <w:r w:rsidR="007B6E20" w:rsidRPr="003B796B">
        <w:t>«Организация газоснабжения населения в границах сельск</w:t>
      </w:r>
      <w:r w:rsidR="00F7322C">
        <w:t>их</w:t>
      </w:r>
      <w:r w:rsidR="007B6E20" w:rsidRPr="003B796B">
        <w:t xml:space="preserve"> поселени</w:t>
      </w:r>
      <w:r w:rsidR="00F7322C">
        <w:t>й</w:t>
      </w:r>
      <w:r w:rsidR="007B6E20" w:rsidRPr="003B796B">
        <w:t xml:space="preserve"> муниципального района Клявлинский Самарской области в пределах полномочий, установленных законодательством Российской Федерации»</w:t>
      </w:r>
    </w:p>
    <w:p w:rsidR="008F2A5A" w:rsidRPr="003B796B" w:rsidRDefault="008F2A5A" w:rsidP="003B796B">
      <w:pPr>
        <w:pStyle w:val="32"/>
        <w:shd w:val="clear" w:color="auto" w:fill="auto"/>
        <w:spacing w:before="0" w:line="240" w:lineRule="auto"/>
        <w:ind w:firstLine="709"/>
      </w:pPr>
    </w:p>
    <w:p w:rsidR="007D20CC" w:rsidRPr="003B796B" w:rsidRDefault="00956A29" w:rsidP="003B796B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0" w:name="bookmark0"/>
      <w:r w:rsidRPr="003B796B">
        <w:t>Общие положени</w:t>
      </w:r>
      <w:bookmarkEnd w:id="0"/>
      <w:r w:rsidR="00FC0180" w:rsidRPr="003B796B">
        <w:t>я</w:t>
      </w:r>
    </w:p>
    <w:p w:rsidR="007D20CC" w:rsidRPr="003B796B" w:rsidRDefault="007D20CC" w:rsidP="003B796B">
      <w:pPr>
        <w:pStyle w:val="34"/>
        <w:keepNext/>
        <w:keepLines/>
        <w:shd w:val="clear" w:color="auto" w:fill="auto"/>
        <w:tabs>
          <w:tab w:val="left" w:pos="284"/>
        </w:tabs>
        <w:spacing w:before="0" w:after="632" w:line="240" w:lineRule="auto"/>
        <w:ind w:right="50"/>
      </w:pPr>
      <w:r w:rsidRPr="003B796B">
        <w:t xml:space="preserve">              Предмет регулирования Административного регламента</w:t>
      </w:r>
    </w:p>
    <w:p w:rsidR="0094389E" w:rsidRPr="003B796B" w:rsidRDefault="0094389E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1.1. </w:t>
      </w:r>
      <w:proofErr w:type="gramStart"/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Настоящий </w:t>
      </w:r>
      <w:r w:rsidR="00D30978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дминистративный регламент предоставления муниципальной  услуги </w:t>
      </w:r>
      <w:r w:rsidR="00AE2DED" w:rsidRPr="003B796B">
        <w:rPr>
          <w:rFonts w:ascii="Times New Roman" w:hAnsi="Times New Roman" w:cs="Times New Roman"/>
          <w:sz w:val="28"/>
          <w:szCs w:val="28"/>
        </w:rPr>
        <w:t>«Организация газоснабжения населения в границах сельск</w:t>
      </w:r>
      <w:r w:rsidR="00036163">
        <w:rPr>
          <w:rFonts w:ascii="Times New Roman" w:hAnsi="Times New Roman" w:cs="Times New Roman"/>
          <w:sz w:val="28"/>
          <w:szCs w:val="28"/>
        </w:rPr>
        <w:t>их</w:t>
      </w:r>
      <w:r w:rsidR="00AE2DED" w:rsidRPr="003B79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6163">
        <w:rPr>
          <w:rFonts w:ascii="Times New Roman" w:hAnsi="Times New Roman" w:cs="Times New Roman"/>
          <w:sz w:val="28"/>
          <w:szCs w:val="28"/>
        </w:rPr>
        <w:t xml:space="preserve">й </w:t>
      </w:r>
      <w:r w:rsidR="00AE2DED" w:rsidRPr="003B796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в пределах полномочий, установленных законодательством Российской Федерации»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Административный регламент) разработан в целях повышения качества и доступности предоставления муниципальной  услуги, определяет стандарт, сроки и последовательность действ</w:t>
      </w:r>
      <w:r w:rsidR="00E92877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ий (административных процедур)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при предоставлении муниципальной  услуги </w:t>
      </w:r>
      <w:r w:rsidR="00E92877" w:rsidRPr="003B796B">
        <w:rPr>
          <w:rFonts w:ascii="Times New Roman" w:hAnsi="Times New Roman" w:cs="Times New Roman"/>
          <w:sz w:val="28"/>
          <w:szCs w:val="28"/>
        </w:rPr>
        <w:t>«Организация газоснабжения населения в границах сельск</w:t>
      </w:r>
      <w:r w:rsidR="00036163">
        <w:rPr>
          <w:rFonts w:ascii="Times New Roman" w:hAnsi="Times New Roman" w:cs="Times New Roman"/>
          <w:sz w:val="28"/>
          <w:szCs w:val="28"/>
        </w:rPr>
        <w:t>их</w:t>
      </w:r>
      <w:r w:rsidR="00E92877" w:rsidRPr="003B79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6163">
        <w:rPr>
          <w:rFonts w:ascii="Times New Roman" w:hAnsi="Times New Roman" w:cs="Times New Roman"/>
          <w:sz w:val="28"/>
          <w:szCs w:val="28"/>
        </w:rPr>
        <w:t>й</w:t>
      </w:r>
      <w:r w:rsidR="00E92877" w:rsidRPr="003B796B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proofErr w:type="gramEnd"/>
      <w:r w:rsidR="00E92877" w:rsidRPr="003B796B">
        <w:rPr>
          <w:rFonts w:ascii="Times New Roman" w:hAnsi="Times New Roman" w:cs="Times New Roman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(далее - муниципальная услуга).</w:t>
      </w:r>
    </w:p>
    <w:p w:rsidR="00E92877" w:rsidRPr="003B796B" w:rsidRDefault="00E92877" w:rsidP="003B796B">
      <w:pPr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 также устанавливает порядок взаимодействия</w:t>
      </w: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многофункционального центра предоставления государственных и муниципальных услуг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Клявлинский </w:t>
      </w: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Самарской области (далее - </w:t>
      </w:r>
      <w:proofErr w:type="spellStart"/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постоянно действующей Комиссией сопровождения заявок и договоров на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до</w:t>
      </w:r>
      <w:bookmarkStart w:id="1" w:name="_GoBack"/>
      <w:bookmarkEnd w:id="1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газификацию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населения в границах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Клявлинский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Самарской области (далее – Комиссия) с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их должностными лицами, региональным оператором газификации (далее – региональный оператор), взаимодействия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с физическими и юридическими лицами, с заявителями при</w:t>
      </w:r>
      <w:proofErr w:type="gram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предоставлении</w:t>
      </w:r>
      <w:proofErr w:type="gram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услуги.</w:t>
      </w:r>
    </w:p>
    <w:p w:rsidR="008247A0" w:rsidRPr="003B796B" w:rsidRDefault="008247A0" w:rsidP="003B796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</w:t>
      </w:r>
      <w:r w:rsidR="005F5585" w:rsidRPr="003B796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дминистративный регламент регулирует отношения по подготовке населения к использованию газа, в части </w:t>
      </w: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в целях заключения комплексного 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договора поставки газа, включающего обязательство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обслуживание</w:t>
      </w:r>
      <w:proofErr w:type="gram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и ремонт внутридомового газового оборудования (далее - комплексный договор поставки газа), или договора о подключении (технологическом присоединении) газоиспользующего </w:t>
      </w:r>
      <w:r w:rsidRPr="003B796B">
        <w:rPr>
          <w:rFonts w:ascii="Times New Roman" w:hAnsi="Times New Roman" w:cs="Times New Roman"/>
          <w:sz w:val="28"/>
          <w:szCs w:val="28"/>
        </w:rPr>
        <w:t xml:space="preserve">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, с учетом положений: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Федерального закона от 31.03.1999 № 69-ФЗ «О газоснабжении в Российской Федерации»;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Российской Федерации от 31.05.2020 № Пр-907;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Перечня поручений по реализации Послания Президента Федеральному Собранию, утвержденного Президентом </w:t>
      </w:r>
      <w:r w:rsidRPr="003B79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02.05.2021 № Пр-753;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21.07.2008                № 549 «О порядке поставки газа для обеспечения коммунально-бытовых нужд граждан»;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29.12.2000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газа от месторождений природного газа до магистрального газопровода»;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13.09.2021          № 1548 «О внесении изменений в Правила разработки и реализации межрегиональных и региональных программ газификации жилищно-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хозяйства, промышленных и иных организаций»;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13.09.2021          № 1549 «О внесении изменений в некоторые акты Правительства Российской Федерации»;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13.09.2021        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8247A0" w:rsidRPr="003B796B" w:rsidRDefault="008247A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8247A0" w:rsidRPr="003B796B" w:rsidRDefault="008247A0" w:rsidP="003B79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Положения о постоянно действующей Комиссии.</w:t>
      </w:r>
    </w:p>
    <w:p w:rsidR="0094389E" w:rsidRPr="003B796B" w:rsidRDefault="008247A0" w:rsidP="003B796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5F5585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>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94389E" w:rsidRPr="003B796B" w:rsidRDefault="0094389E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                    </w:t>
      </w: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Круг Заявителей</w:t>
      </w:r>
    </w:p>
    <w:p w:rsidR="00342467" w:rsidRPr="003B796B" w:rsidRDefault="00342467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94389E" w:rsidRPr="003B796B" w:rsidRDefault="0094389E" w:rsidP="003B796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1.2. </w:t>
      </w:r>
      <w:r w:rsidR="00460B8E" w:rsidRPr="003B796B">
        <w:rPr>
          <w:rFonts w:ascii="Times New Roman" w:hAnsi="Times New Roman" w:cs="Times New Roman"/>
          <w:sz w:val="28"/>
          <w:szCs w:val="28"/>
        </w:rPr>
        <w:t xml:space="preserve">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 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(далее – </w:t>
      </w:r>
      <w:r w:rsidR="009940E9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аявител</w:t>
      </w:r>
      <w:r w:rsidR="00460B8E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ь).</w:t>
      </w:r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9E" w:rsidRPr="003B796B" w:rsidRDefault="0094389E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1.3. Интересы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9940E9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аявителей, указанных в пункте 1.2  настоящего Административного регламента, могут представлять лица, обладающие соответствующими полномочиями (далее – </w:t>
      </w:r>
      <w:r w:rsidR="00F95C83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редставитель заявителя). 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E3116" w:rsidRPr="003B796B" w:rsidRDefault="008E3116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C7F3B" w:rsidRPr="003B796B" w:rsidRDefault="00EC7F3B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>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EEF" w:rsidRPr="003B796B" w:rsidRDefault="00342EEF" w:rsidP="003B796B">
      <w:pPr>
        <w:tabs>
          <w:tab w:val="left" w:pos="1494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1.4. </w:t>
      </w:r>
      <w:r w:rsidRPr="003B796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Муниципальная </w:t>
      </w:r>
      <w:proofErr w:type="gramStart"/>
      <w:r w:rsidR="005A496E" w:rsidRPr="003B796B">
        <w:rPr>
          <w:rFonts w:ascii="Times New Roman" w:eastAsia="Calibri" w:hAnsi="Times New Roman" w:cs="Times New Roman"/>
          <w:color w:val="auto"/>
          <w:sz w:val="28"/>
          <w:szCs w:val="28"/>
        </w:rPr>
        <w:t>услуга</w:t>
      </w:r>
      <w:proofErr w:type="gramEnd"/>
      <w:r w:rsidRPr="003B796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A496E" w:rsidRPr="003B796B">
        <w:rPr>
          <w:rFonts w:ascii="Times New Roman" w:hAnsi="Times New Roman" w:cs="Times New Roman"/>
          <w:sz w:val="28"/>
          <w:szCs w:val="28"/>
        </w:rPr>
        <w:t>оказывается по единому сценарию для всех заявителей</w:t>
      </w:r>
      <w:r w:rsidRPr="003B796B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2101BB" w:rsidRPr="003B796B" w:rsidRDefault="00F901A1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II. </w:t>
      </w:r>
      <w:r w:rsidR="00342467"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Стандарт предоставления муниципальной услуги </w:t>
      </w:r>
    </w:p>
    <w:p w:rsidR="002101BB" w:rsidRPr="003B796B" w:rsidRDefault="002101BB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муниципальной услуги</w:t>
      </w: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20EE5" w:rsidRPr="003B796B" w:rsidRDefault="00342467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2.1.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 Муниципальная</w:t>
      </w:r>
      <w:r w:rsidR="00F901A1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услуга </w:t>
      </w:r>
      <w:r w:rsidR="0010164B" w:rsidRPr="003B796B">
        <w:rPr>
          <w:rFonts w:ascii="Times New Roman" w:hAnsi="Times New Roman" w:cs="Times New Roman"/>
          <w:sz w:val="28"/>
          <w:szCs w:val="28"/>
        </w:rPr>
        <w:t>«Организация газоснабжения населения в границах сельск</w:t>
      </w:r>
      <w:r w:rsidR="00D73AA3">
        <w:rPr>
          <w:rFonts w:ascii="Times New Roman" w:hAnsi="Times New Roman" w:cs="Times New Roman"/>
          <w:sz w:val="28"/>
          <w:szCs w:val="28"/>
        </w:rPr>
        <w:t>их</w:t>
      </w:r>
      <w:r w:rsidR="0010164B" w:rsidRPr="003B79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3AA3">
        <w:rPr>
          <w:rFonts w:ascii="Times New Roman" w:hAnsi="Times New Roman" w:cs="Times New Roman"/>
          <w:sz w:val="28"/>
          <w:szCs w:val="28"/>
        </w:rPr>
        <w:t xml:space="preserve">й </w:t>
      </w:r>
      <w:r w:rsidR="0010164B" w:rsidRPr="003B796B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в пределах полномочий, установленных законодательством Российской Федерации</w:t>
      </w:r>
      <w:r w:rsidR="00620EE5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»</w:t>
      </w:r>
      <w:r w:rsidR="00B13F51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774A2E" w:rsidRPr="003B796B" w:rsidRDefault="00005681" w:rsidP="003B796B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Муниципальная услуга включает в себя</w:t>
      </w:r>
      <w:r w:rsidR="00774A2E"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>прием</w:t>
      </w:r>
      <w:r w:rsidR="00774A2E"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заявлени</w:t>
      </w: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>й</w:t>
      </w:r>
      <w:r w:rsidR="00774A2E"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физических лиц и формировани</w:t>
      </w: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74A2E"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пакета документов </w:t>
      </w:r>
      <w:r w:rsidR="00774A2E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774A2E" w:rsidRPr="003B796B">
        <w:rPr>
          <w:rFonts w:ascii="Times New Roman" w:hAnsi="Times New Roman" w:cs="Times New Roman"/>
          <w:color w:val="auto"/>
          <w:sz w:val="28"/>
          <w:szCs w:val="28"/>
        </w:rPr>
        <w:t>обслуживание</w:t>
      </w:r>
      <w:proofErr w:type="gramEnd"/>
      <w:r w:rsidR="00774A2E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="00774A2E" w:rsidRPr="003B796B">
        <w:rPr>
          <w:rFonts w:ascii="Times New Roman" w:hAnsi="Times New Roman" w:cs="Times New Roman"/>
          <w:color w:val="auto"/>
          <w:sz w:val="28"/>
          <w:szCs w:val="28"/>
        </w:rPr>
        <w:t>догазификации</w:t>
      </w:r>
      <w:proofErr w:type="spellEnd"/>
      <w:r w:rsidR="00774A2E"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20EE5" w:rsidRPr="003B796B" w:rsidRDefault="00620EE5" w:rsidP="003B796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2467" w:rsidRPr="003B796B" w:rsidRDefault="0034246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Наименование органа местного самоуправления (организации), предоставляющего муниципальную услугу</w:t>
      </w:r>
    </w:p>
    <w:p w:rsidR="00342EEF" w:rsidRPr="003B796B" w:rsidRDefault="00342EEF" w:rsidP="003B796B">
      <w:pPr>
        <w:tabs>
          <w:tab w:val="left" w:pos="1517"/>
        </w:tabs>
        <w:ind w:right="5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F4E94" w:rsidRPr="003B796B" w:rsidRDefault="00342EEF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8F4E94" w:rsidRPr="003B796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proofErr w:type="spellStart"/>
      <w:r w:rsidR="008F4E94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8F4E94"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="008F4E94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по месту нахождения домовладения в границах муниципального района </w:t>
      </w:r>
      <w:r w:rsidR="000C4674" w:rsidRPr="003B796B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r w:rsidR="008F4E94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 в</w:t>
      </w:r>
      <w:r w:rsidR="008F4E94" w:rsidRPr="003B79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F4E94" w:rsidRPr="003B796B">
        <w:rPr>
          <w:rFonts w:ascii="Times New Roman" w:hAnsi="Times New Roman" w:cs="Times New Roman"/>
          <w:sz w:val="28"/>
          <w:szCs w:val="28"/>
        </w:rPr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>: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Управлением Федеральной налоговой службы по Самарской области;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Отделением фонда пенсионного и социального страхования РФ по Самарской области;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Министерством энергетики и ЖКХ Самарской области;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0C4674" w:rsidRPr="003B796B">
        <w:rPr>
          <w:rFonts w:ascii="Times New Roman" w:hAnsi="Times New Roman" w:cs="Times New Roman"/>
          <w:color w:val="auto"/>
          <w:sz w:val="28"/>
          <w:szCs w:val="28"/>
        </w:rPr>
        <w:t>Клявлинский</w:t>
      </w:r>
      <w:r w:rsidRPr="003B796B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региональным оператором; 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lastRenderedPageBreak/>
        <w:t>газоснабжающими организациями;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Комиссией; </w:t>
      </w:r>
    </w:p>
    <w:p w:rsidR="008F4E94" w:rsidRPr="003B796B" w:rsidRDefault="008F4E94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иными органами государственной власти, органами местного самоуправления и организациями, при необходимости.</w:t>
      </w:r>
    </w:p>
    <w:p w:rsidR="00342EEF" w:rsidRPr="003B796B" w:rsidRDefault="008F4E94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</w:t>
      </w:r>
      <w:r w:rsidR="002F558C" w:rsidRPr="003B796B">
        <w:rPr>
          <w:rFonts w:ascii="Times New Roman" w:hAnsi="Times New Roman" w:cs="Times New Roman"/>
          <w:sz w:val="28"/>
          <w:szCs w:val="28"/>
        </w:rPr>
        <w:t>9 Федерального закона</w:t>
      </w:r>
      <w:proofErr w:type="gramEnd"/>
      <w:r w:rsidR="002F558C" w:rsidRPr="003B796B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342EEF" w:rsidRPr="003B796B" w:rsidRDefault="00342EEF" w:rsidP="003B796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620EE5" w:rsidRPr="003B796B" w:rsidRDefault="001D420B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US" w:bidi="ar-SA"/>
        </w:rPr>
        <w:t>Результат предоставления муниципальной услуги</w:t>
      </w:r>
    </w:p>
    <w:p w:rsidR="001D420B" w:rsidRPr="003B796B" w:rsidRDefault="001D420B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61159" w:rsidRPr="003B796B" w:rsidRDefault="001D420B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C63430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0A0AFF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FB4540" w:rsidRPr="003B796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FB4540" w:rsidRPr="003B7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540" w:rsidRPr="003B796B">
        <w:rPr>
          <w:rFonts w:ascii="Times New Roman" w:hAnsi="Times New Roman" w:cs="Times New Roman"/>
          <w:sz w:val="28"/>
          <w:szCs w:val="28"/>
        </w:rPr>
        <w:t>услуги является:</w:t>
      </w:r>
      <w:r w:rsidR="00FB4540" w:rsidRPr="003B796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FB4540" w:rsidRPr="003B7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07B11" w:rsidRPr="003B796B" w:rsidRDefault="00F11826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а) </w:t>
      </w:r>
      <w:r w:rsidR="00607B11" w:rsidRPr="003B796B">
        <w:rPr>
          <w:rFonts w:ascii="Times New Roman" w:hAnsi="Times New Roman" w:cs="Times New Roman"/>
          <w:sz w:val="28"/>
          <w:szCs w:val="28"/>
        </w:rPr>
        <w:t>формирование и передача комплекта документов, необходимых для организации газоснабжения региональному оператору;</w:t>
      </w:r>
    </w:p>
    <w:p w:rsidR="00F170BA" w:rsidRPr="003B796B" w:rsidRDefault="00F11826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б) </w:t>
      </w:r>
      <w:r w:rsidR="00607B11" w:rsidRPr="003B796B">
        <w:rPr>
          <w:rFonts w:ascii="Times New Roman" w:hAnsi="Times New Roman" w:cs="Times New Roman"/>
          <w:sz w:val="28"/>
          <w:szCs w:val="28"/>
        </w:rPr>
        <w:t>уведомление заявителя о принятии заявки и пакета документов региональным оператором,</w:t>
      </w:r>
      <w:r w:rsidR="00607B11" w:rsidRPr="003B7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B11" w:rsidRPr="003B796B">
        <w:rPr>
          <w:rFonts w:ascii="Times New Roman" w:hAnsi="Times New Roman" w:cs="Times New Roman"/>
          <w:color w:val="auto"/>
          <w:sz w:val="28"/>
          <w:szCs w:val="28"/>
        </w:rPr>
        <w:t>либо о передаче д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окументов заявителя в Комиссию.</w:t>
      </w:r>
      <w:r w:rsidR="00F170BA" w:rsidRPr="003B79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63430" w:rsidRPr="003B796B" w:rsidRDefault="00C63430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A78E1" w:rsidRPr="003B796B" w:rsidRDefault="001A78E1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</w:t>
      </w:r>
      <w:r w:rsidR="00091482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предоставления муниципальной услуги</w:t>
      </w:r>
    </w:p>
    <w:p w:rsidR="001A78E1" w:rsidRPr="003B796B" w:rsidRDefault="001A78E1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63430" w:rsidRPr="003B796B" w:rsidRDefault="00BA0007" w:rsidP="003B796B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C63430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4</w:t>
      </w:r>
      <w:r w:rsidR="00F179FB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C63430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осуществления </w:t>
      </w:r>
      <w:proofErr w:type="spellStart"/>
      <w:r w:rsidR="00C63430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="00C63430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</w:t>
      </w:r>
      <w:r w:rsidR="005F5585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63430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дминистративного регламента и не может превышать 8 рабочих дней с момента поступления заявления в </w:t>
      </w:r>
      <w:proofErr w:type="spellStart"/>
      <w:r w:rsidR="00C63430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="00C63430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430" w:rsidRPr="003B796B" w:rsidRDefault="00C63430" w:rsidP="003B79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57EFE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Самарской области на 2020 - 2024 годы и признании утратившим силу распоряжения Правительства Самарской области от 29</w:t>
      </w:r>
      <w:r w:rsidR="00C779FD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.11.2019 № 1072-р </w:t>
      </w: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</w:t>
      </w: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BA0007" w:rsidRPr="003B796B" w:rsidRDefault="00C63430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2.4.</w:t>
      </w:r>
      <w:r w:rsidR="00857EFE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>. Срок осуществления мероприятий по организации газоснабжения домовладений в отношении домовладения, которое отсутствует в региональной программе газификации, определяется с учетом положений</w:t>
      </w:r>
      <w:r w:rsidR="00AE644B" w:rsidRPr="003B796B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p w:rsidR="00AE644B" w:rsidRPr="003B796B" w:rsidRDefault="00AE644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F84" w:rsidRPr="003B796B" w:rsidRDefault="00227F84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B796B" w:rsidRDefault="00E448B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Правовые основания для предоставления</w:t>
      </w:r>
    </w:p>
    <w:p w:rsidR="00E448B7" w:rsidRPr="003B796B" w:rsidRDefault="00E448B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</w:t>
      </w:r>
    </w:p>
    <w:p w:rsidR="001D420B" w:rsidRPr="003B796B" w:rsidRDefault="001D420B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93B20" w:rsidRPr="003B796B" w:rsidRDefault="00E93B20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AE644B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5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</w:t>
      </w:r>
      <w:r w:rsidR="004B0B0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официальном сайте администрации 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муниципального района Клявлинский Самарской области.</w:t>
      </w:r>
    </w:p>
    <w:p w:rsidR="00E73A19" w:rsidRPr="003B796B" w:rsidRDefault="00E73A19" w:rsidP="003B796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B796B" w:rsidRDefault="00E448B7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448B7" w:rsidRPr="003B796B" w:rsidRDefault="00A56D27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документов, необходимых для предоставления муниципальной услуги</w:t>
      </w:r>
    </w:p>
    <w:p w:rsidR="00E448B7" w:rsidRPr="003B796B" w:rsidRDefault="00E448B7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AE1665" w:rsidRPr="003B796B" w:rsidRDefault="00295C24" w:rsidP="003B796B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235F2E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6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227154" w:rsidRPr="003B796B">
        <w:rPr>
          <w:rFonts w:ascii="Times New Roman" w:hAnsi="Times New Roman" w:cs="Times New Roman"/>
          <w:sz w:val="28"/>
          <w:szCs w:val="28"/>
        </w:rPr>
        <w:t>з</w:t>
      </w:r>
      <w:r w:rsidRPr="003B796B">
        <w:rPr>
          <w:rFonts w:ascii="Times New Roman" w:hAnsi="Times New Roman" w:cs="Times New Roman"/>
          <w:sz w:val="28"/>
          <w:szCs w:val="28"/>
        </w:rPr>
        <w:t xml:space="preserve">аявитель или </w:t>
      </w:r>
      <w:r w:rsidR="00227154" w:rsidRPr="003B796B">
        <w:rPr>
          <w:rFonts w:ascii="Times New Roman" w:hAnsi="Times New Roman" w:cs="Times New Roman"/>
          <w:sz w:val="28"/>
          <w:szCs w:val="28"/>
        </w:rPr>
        <w:t>п</w:t>
      </w:r>
      <w:r w:rsidRPr="003B796B">
        <w:rPr>
          <w:rFonts w:ascii="Times New Roman" w:hAnsi="Times New Roman" w:cs="Times New Roman"/>
          <w:sz w:val="28"/>
          <w:szCs w:val="28"/>
        </w:rPr>
        <w:t>редставитель заявителя</w:t>
      </w:r>
      <w:r w:rsidR="007A052F" w:rsidRPr="003B796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B796B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proofErr w:type="spellStart"/>
      <w:r w:rsidR="00AE1665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AE1665" w:rsidRPr="003B796B">
        <w:rPr>
          <w:rFonts w:ascii="Times New Roman" w:hAnsi="Times New Roman" w:cs="Times New Roman"/>
          <w:sz w:val="28"/>
          <w:szCs w:val="28"/>
        </w:rPr>
        <w:t>:</w:t>
      </w:r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65" w:rsidRPr="003B796B" w:rsidRDefault="00AE1665" w:rsidP="003B796B">
      <w:pPr>
        <w:pStyle w:val="ac"/>
        <w:numPr>
          <w:ilvl w:val="0"/>
          <w:numId w:val="34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заявление (заявку) по форме в соответствии с приложением № 1 к настоящему Административному регламенту (далее – заявление);</w:t>
      </w:r>
    </w:p>
    <w:p w:rsidR="00AF3C93" w:rsidRPr="003B796B" w:rsidRDefault="001E5188" w:rsidP="003B796B">
      <w:pPr>
        <w:pStyle w:val="ac"/>
        <w:numPr>
          <w:ilvl w:val="0"/>
          <w:numId w:val="34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документ, удостоверяющего личность </w:t>
      </w:r>
      <w:r w:rsidR="00227154" w:rsidRPr="003B796B">
        <w:rPr>
          <w:rFonts w:ascii="Times New Roman" w:hAnsi="Times New Roman" w:cs="Times New Roman"/>
          <w:sz w:val="28"/>
          <w:szCs w:val="28"/>
        </w:rPr>
        <w:t>з</w:t>
      </w:r>
      <w:r w:rsidRPr="003B796B">
        <w:rPr>
          <w:rFonts w:ascii="Times New Roman" w:hAnsi="Times New Roman" w:cs="Times New Roman"/>
          <w:sz w:val="28"/>
          <w:szCs w:val="28"/>
        </w:rPr>
        <w:t>аявителя</w:t>
      </w:r>
      <w:r w:rsidR="00F95C83" w:rsidRPr="003B796B">
        <w:rPr>
          <w:rFonts w:ascii="Times New Roman" w:hAnsi="Times New Roman" w:cs="Times New Roman"/>
          <w:sz w:val="28"/>
          <w:szCs w:val="28"/>
        </w:rPr>
        <w:t>, представителя заявителя</w:t>
      </w:r>
      <w:r w:rsidR="004C5974" w:rsidRPr="003B7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5974" w:rsidRPr="003B796B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B54D37" w:rsidRPr="003B796B">
        <w:rPr>
          <w:rFonts w:ascii="Times New Roman" w:hAnsi="Times New Roman" w:cs="Times New Roman"/>
          <w:sz w:val="28"/>
          <w:szCs w:val="28"/>
        </w:rPr>
        <w:t xml:space="preserve">региональной государственной информационной системы «Портал государственных и муниципальных услуг (функций) Самарской области» (далее - </w:t>
      </w:r>
      <w:proofErr w:type="spellStart"/>
      <w:r w:rsidR="0032736D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="00B54D37" w:rsidRPr="003B796B">
        <w:rPr>
          <w:rFonts w:ascii="Times New Roman" w:hAnsi="Times New Roman" w:cs="Times New Roman"/>
          <w:sz w:val="28"/>
          <w:szCs w:val="28"/>
        </w:rPr>
        <w:t>)</w:t>
      </w:r>
      <w:r w:rsidR="004C5974" w:rsidRPr="003B796B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представителя, формируются при подтверждении учетной записи в 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proofErr w:type="spellStart"/>
      <w:r w:rsidR="004C5974" w:rsidRPr="003B796B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proofErr w:type="gramEnd"/>
      <w:r w:rsidR="004C5974" w:rsidRPr="003B796B">
        <w:rPr>
          <w:rFonts w:ascii="Times New Roman" w:hAnsi="Times New Roman" w:cs="Times New Roman"/>
          <w:sz w:val="28"/>
          <w:szCs w:val="28"/>
        </w:rPr>
        <w:t>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32736D" w:rsidRPr="003B796B" w:rsidRDefault="001E5188" w:rsidP="003B796B">
      <w:pPr>
        <w:pStyle w:val="ac"/>
        <w:numPr>
          <w:ilvl w:val="0"/>
          <w:numId w:val="34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действовать от имени </w:t>
      </w:r>
      <w:r w:rsidR="00227154" w:rsidRPr="003B796B">
        <w:rPr>
          <w:rFonts w:ascii="Times New Roman" w:hAnsi="Times New Roman" w:cs="Times New Roman"/>
          <w:sz w:val="28"/>
          <w:szCs w:val="28"/>
        </w:rPr>
        <w:t>з</w:t>
      </w:r>
      <w:r w:rsidRPr="003B796B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F95C83" w:rsidRPr="003B796B">
        <w:rPr>
          <w:rFonts w:ascii="Times New Roman" w:hAnsi="Times New Roman" w:cs="Times New Roman"/>
          <w:sz w:val="28"/>
          <w:szCs w:val="28"/>
        </w:rPr>
        <w:t>–</w:t>
      </w:r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="00F95C83" w:rsidRPr="003B796B">
        <w:rPr>
          <w:rFonts w:ascii="Times New Roman" w:hAnsi="Times New Roman" w:cs="Times New Roman"/>
          <w:sz w:val="28"/>
          <w:szCs w:val="28"/>
        </w:rPr>
        <w:t xml:space="preserve">в </w:t>
      </w:r>
      <w:r w:rsidRPr="003B796B">
        <w:rPr>
          <w:rFonts w:ascii="Times New Roman" w:hAnsi="Times New Roman" w:cs="Times New Roman"/>
          <w:sz w:val="28"/>
          <w:szCs w:val="28"/>
        </w:rPr>
        <w:t>случае, если заявление подается представителем</w:t>
      </w:r>
      <w:r w:rsidR="0032736D" w:rsidRPr="003B796B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</w:t>
      </w:r>
      <w:proofErr w:type="spellStart"/>
      <w:r w:rsidR="0032736D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="0032736D" w:rsidRPr="003B796B">
        <w:rPr>
          <w:rFonts w:ascii="Times New Roman" w:hAnsi="Times New Roman" w:cs="Times New Roman"/>
          <w:sz w:val="28"/>
          <w:szCs w:val="28"/>
        </w:rPr>
        <w:t xml:space="preserve"> сведения из документа, </w:t>
      </w:r>
      <w:r w:rsidR="0032736D" w:rsidRPr="003B796B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заявителя, представителя формируются при подтверждении учетной записи в </w:t>
      </w:r>
      <w:proofErr w:type="spellStart"/>
      <w:r w:rsidR="0032736D" w:rsidRPr="003B796B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="0032736D" w:rsidRPr="003B796B">
        <w:rPr>
          <w:rFonts w:ascii="Times New Roman" w:hAnsi="Times New Roman" w:cs="Times New Roman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2736D" w:rsidRPr="003B796B" w:rsidRDefault="0032736D" w:rsidP="003B796B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При обращении посредством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указанный документ, выданный:</w:t>
      </w:r>
    </w:p>
    <w:p w:rsidR="0032736D" w:rsidRPr="003B796B" w:rsidRDefault="0032736D" w:rsidP="003B796B">
      <w:p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а)</w:t>
      </w:r>
      <w:r w:rsidRPr="003B796B">
        <w:rPr>
          <w:rFonts w:ascii="Times New Roman" w:hAnsi="Times New Roman" w:cs="Times New Roman"/>
          <w:sz w:val="28"/>
          <w:szCs w:val="28"/>
        </w:rPr>
        <w:tab/>
        <w:t xml:space="preserve">организацией, удостоверяется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УКЭП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организации;</w:t>
      </w:r>
    </w:p>
    <w:p w:rsidR="001E5188" w:rsidRPr="003B796B" w:rsidRDefault="0032736D" w:rsidP="003B796B">
      <w:p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б)</w:t>
      </w:r>
      <w:r w:rsidRPr="003B796B">
        <w:rPr>
          <w:rFonts w:ascii="Times New Roman" w:hAnsi="Times New Roman" w:cs="Times New Roman"/>
          <w:sz w:val="28"/>
          <w:szCs w:val="28"/>
        </w:rPr>
        <w:tab/>
        <w:t xml:space="preserve">физическим лицом, -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УКЭП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нотариуса с приложением файла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УКЭП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3B796B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Pr="003B796B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="00F95C83" w:rsidRPr="003B796B">
        <w:rPr>
          <w:rFonts w:ascii="Times New Roman" w:hAnsi="Times New Roman" w:cs="Times New Roman"/>
          <w:sz w:val="28"/>
          <w:szCs w:val="28"/>
        </w:rPr>
        <w:t>;</w:t>
      </w:r>
    </w:p>
    <w:p w:rsidR="00AE1665" w:rsidRPr="003B796B" w:rsidRDefault="00AE1665" w:rsidP="003B796B">
      <w:pPr>
        <w:pStyle w:val="ac"/>
        <w:numPr>
          <w:ilvl w:val="0"/>
          <w:numId w:val="34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AE1665" w:rsidRPr="003B796B" w:rsidRDefault="00AE1665" w:rsidP="003B796B">
      <w:pPr>
        <w:pStyle w:val="ac"/>
        <w:numPr>
          <w:ilvl w:val="0"/>
          <w:numId w:val="34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 w:rsidR="008C559B" w:rsidRPr="003B796B">
        <w:rPr>
          <w:rFonts w:ascii="Times New Roman" w:hAnsi="Times New Roman" w:cs="Times New Roman"/>
          <w:sz w:val="28"/>
          <w:szCs w:val="28"/>
        </w:rPr>
        <w:t>, в случае если право собственности заявителя на д</w:t>
      </w:r>
      <w:r w:rsidR="00F11F02" w:rsidRPr="003B796B">
        <w:rPr>
          <w:rFonts w:ascii="Times New Roman" w:hAnsi="Times New Roman" w:cs="Times New Roman"/>
          <w:sz w:val="28"/>
          <w:szCs w:val="28"/>
        </w:rPr>
        <w:t xml:space="preserve">омовладение </w:t>
      </w:r>
      <w:r w:rsidR="008C559B" w:rsidRPr="003B796B">
        <w:rPr>
          <w:rFonts w:ascii="Times New Roman" w:hAnsi="Times New Roman" w:cs="Times New Roman"/>
          <w:sz w:val="28"/>
          <w:szCs w:val="28"/>
        </w:rPr>
        <w:t>не зарегистрировано в Едином государственном реес</w:t>
      </w:r>
      <w:r w:rsidR="00F11F02" w:rsidRPr="003B796B">
        <w:rPr>
          <w:rFonts w:ascii="Times New Roman" w:hAnsi="Times New Roman" w:cs="Times New Roman"/>
          <w:sz w:val="28"/>
          <w:szCs w:val="28"/>
        </w:rPr>
        <w:t xml:space="preserve">тре недвижимости (далее – </w:t>
      </w:r>
      <w:proofErr w:type="spellStart"/>
      <w:r w:rsidR="00F11F02" w:rsidRPr="003B796B">
        <w:rPr>
          <w:rFonts w:ascii="Times New Roman" w:hAnsi="Times New Roman" w:cs="Times New Roman"/>
          <w:sz w:val="28"/>
          <w:szCs w:val="28"/>
        </w:rPr>
        <w:t>ЕГРН</w:t>
      </w:r>
      <w:proofErr w:type="spellEnd"/>
      <w:r w:rsidR="00F11F02" w:rsidRPr="003B796B">
        <w:rPr>
          <w:rFonts w:ascii="Times New Roman" w:hAnsi="Times New Roman" w:cs="Times New Roman"/>
          <w:sz w:val="28"/>
          <w:szCs w:val="28"/>
        </w:rPr>
        <w:t>);</w:t>
      </w:r>
    </w:p>
    <w:p w:rsidR="00AF3C93" w:rsidRPr="003B796B" w:rsidRDefault="00AE1665" w:rsidP="003B796B">
      <w:pPr>
        <w:pStyle w:val="ac"/>
        <w:numPr>
          <w:ilvl w:val="0"/>
          <w:numId w:val="34"/>
        </w:numPr>
        <w:tabs>
          <w:tab w:val="left" w:pos="993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участок, на котором расположено домовладение</w:t>
      </w:r>
      <w:r w:rsidR="00F11F02" w:rsidRPr="003B796B">
        <w:rPr>
          <w:rFonts w:ascii="Times New Roman" w:hAnsi="Times New Roman" w:cs="Times New Roman"/>
          <w:sz w:val="28"/>
          <w:szCs w:val="28"/>
        </w:rPr>
        <w:t xml:space="preserve">, в случае если право собственности заявителя на земельный участок не зарегистрировано в </w:t>
      </w:r>
      <w:proofErr w:type="spellStart"/>
      <w:r w:rsidR="00F11F02" w:rsidRPr="003B796B">
        <w:rPr>
          <w:rFonts w:ascii="Times New Roman" w:hAnsi="Times New Roman" w:cs="Times New Roman"/>
          <w:sz w:val="28"/>
          <w:szCs w:val="28"/>
        </w:rPr>
        <w:t>ЕГРН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295C24" w:rsidRPr="003B796B" w:rsidRDefault="009940E9" w:rsidP="003B796B">
      <w:pPr>
        <w:tabs>
          <w:tab w:val="left" w:pos="99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</w:t>
      </w:r>
      <w:r w:rsidR="00235F2E" w:rsidRPr="003B796B">
        <w:rPr>
          <w:rFonts w:ascii="Times New Roman" w:hAnsi="Times New Roman" w:cs="Times New Roman"/>
          <w:sz w:val="28"/>
          <w:szCs w:val="28"/>
        </w:rPr>
        <w:t>7</w:t>
      </w:r>
      <w:r w:rsidRPr="003B796B">
        <w:rPr>
          <w:rFonts w:ascii="Times New Roman" w:hAnsi="Times New Roman" w:cs="Times New Roman"/>
          <w:sz w:val="28"/>
          <w:szCs w:val="28"/>
        </w:rPr>
        <w:t xml:space="preserve">. </w:t>
      </w:r>
      <w:r w:rsidR="00A35EC2" w:rsidRPr="003B796B">
        <w:rPr>
          <w:rFonts w:ascii="Times New Roman" w:hAnsi="Times New Roman" w:cs="Times New Roman"/>
          <w:sz w:val="28"/>
          <w:szCs w:val="28"/>
        </w:rPr>
        <w:t xml:space="preserve">Документы, которые </w:t>
      </w:r>
      <w:r w:rsidR="00A35EC2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запрашиваются </w:t>
      </w:r>
      <w:proofErr w:type="spellStart"/>
      <w:r w:rsidR="00A35EC2"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="00A35EC2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</w:t>
      </w:r>
      <w:r w:rsidR="00295C24" w:rsidRPr="003B796B">
        <w:rPr>
          <w:rFonts w:ascii="Times New Roman" w:hAnsi="Times New Roman" w:cs="Times New Roman"/>
          <w:sz w:val="28"/>
          <w:szCs w:val="28"/>
        </w:rPr>
        <w:t>: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выписка из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ЕГРН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об основных характеристиках и зарегистрированных правах на объект недвижимости (домовладение и земельный </w:t>
      </w:r>
      <w:r w:rsidRPr="003B796B">
        <w:rPr>
          <w:rFonts w:ascii="Times New Roman" w:hAnsi="Times New Roman" w:cs="Times New Roman"/>
          <w:sz w:val="28"/>
          <w:szCs w:val="28"/>
        </w:rPr>
        <w:t xml:space="preserve">участок) содержащую информацию о плане земельного участка и координатах поворотных точек Х и </w:t>
      </w:r>
      <w:r w:rsidRPr="003B796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сведения о регистрации заявителя в системе индивидуального (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персонифицированного) учета;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идентификационный номер налогоплательщика;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227154" w:rsidRPr="003B796B" w:rsidRDefault="00227154" w:rsidP="003B796B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227154" w:rsidRPr="003B796B" w:rsidRDefault="00227154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2.7.</w:t>
      </w:r>
      <w:r w:rsidR="00235F2E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документов, находящихся в распоряжении государственных органов, органов местного самоуправления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и иных органов, а также организаций, подведомственных указанным органам, не является основанием для отказа в предо</w:t>
      </w:r>
      <w:r w:rsidR="00235F2E" w:rsidRPr="003B796B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2.7.2. Запрещено требовать от заявителя: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96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 соответствии с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0" w:history="1">
        <w:r w:rsidRPr="003B796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3B796B">
        <w:rPr>
          <w:rFonts w:ascii="Times New Roman" w:hAnsi="Times New Roman" w:cs="Times New Roman"/>
          <w:sz w:val="28"/>
          <w:szCs w:val="28"/>
        </w:rPr>
        <w:t xml:space="preserve"> Федерального закона № 210-ФЗ: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3B796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3B796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Запрещены следующие действия: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0337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54B8" w:rsidRPr="003B796B" w:rsidRDefault="000E033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выявление истечения срока действия документов или изменение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информации после первоначального отказа в приеме документов, необходимых для предоставления муниципальной услуги, либо в предо</w:t>
      </w:r>
      <w:r w:rsidR="003454B8" w:rsidRPr="003B796B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5E3519" w:rsidRPr="003B796B" w:rsidRDefault="005E3519" w:rsidP="003B796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3B796B" w:rsidRDefault="00143079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3519" w:rsidRPr="003B796B" w:rsidRDefault="005E3519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14218" w:rsidRPr="003B796B" w:rsidRDefault="00143079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F15940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8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="00514218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Осн</w:t>
      </w:r>
      <w:r w:rsidR="00C629F5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ования</w:t>
      </w:r>
      <w:r w:rsidR="00514218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для отказа в приеме документов, необходимых для предо</w:t>
      </w:r>
      <w:r w:rsidR="00C629F5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ставления муниципальной услуги отсутствуют.</w:t>
      </w:r>
    </w:p>
    <w:p w:rsidR="00F15940" w:rsidRPr="003B796B" w:rsidRDefault="00F15940" w:rsidP="003B796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454B8" w:rsidRPr="003B796B" w:rsidRDefault="003454B8" w:rsidP="003B796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передачи документов заявителя в Комиссию </w:t>
      </w:r>
    </w:p>
    <w:p w:rsidR="00C629F5" w:rsidRPr="003B796B" w:rsidRDefault="00C629F5" w:rsidP="003B796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trike/>
          <w:sz w:val="28"/>
          <w:szCs w:val="28"/>
        </w:rPr>
      </w:pPr>
    </w:p>
    <w:p w:rsidR="003454B8" w:rsidRPr="003B796B" w:rsidRDefault="00C629F5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2.9</w:t>
      </w:r>
      <w:r w:rsidR="003454B8" w:rsidRPr="003B796B">
        <w:rPr>
          <w:rFonts w:ascii="Times New Roman" w:hAnsi="Times New Roman" w:cs="Times New Roman"/>
          <w:sz w:val="28"/>
          <w:szCs w:val="28"/>
        </w:rPr>
        <w:t xml:space="preserve">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</w:t>
      </w:r>
      <w:r w:rsidRPr="003B796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54B8" w:rsidRPr="003B796B">
        <w:rPr>
          <w:rFonts w:ascii="Times New Roman" w:hAnsi="Times New Roman" w:cs="Times New Roman"/>
          <w:sz w:val="28"/>
          <w:szCs w:val="28"/>
        </w:rPr>
        <w:t xml:space="preserve">регламента, а также невозможность получения </w:t>
      </w:r>
      <w:r w:rsidR="003454B8" w:rsidRPr="003B796B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46089F" w:rsidRPr="003B796B">
        <w:rPr>
          <w:rFonts w:ascii="Times New Roman" w:hAnsi="Times New Roman" w:cs="Times New Roman"/>
          <w:color w:val="auto"/>
          <w:sz w:val="28"/>
          <w:szCs w:val="28"/>
        </w:rPr>
        <w:t>, предусмотренных пунктом 2.7.</w:t>
      </w:r>
      <w:r w:rsidR="003454B8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54B8" w:rsidRPr="003B796B">
        <w:rPr>
          <w:rFonts w:ascii="Times New Roman" w:hAnsi="Times New Roman" w:cs="Times New Roman"/>
          <w:sz w:val="28"/>
          <w:szCs w:val="28"/>
        </w:rPr>
        <w:t>в иных органах и организациях в результате межведомственного взаимодействия;</w:t>
      </w:r>
    </w:p>
    <w:p w:rsidR="003454B8" w:rsidRPr="003B796B" w:rsidRDefault="003454B8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2.9.</w:t>
      </w:r>
      <w:r w:rsidR="00C629F5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</w:t>
      </w:r>
      <w:r w:rsidRPr="003B796B">
        <w:rPr>
          <w:rFonts w:ascii="Times New Roman" w:hAnsi="Times New Roman" w:cs="Times New Roman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оказание муниципальной услуги и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3B796B">
        <w:rPr>
          <w:rFonts w:ascii="Times New Roman" w:hAnsi="Times New Roman" w:cs="Times New Roman"/>
          <w:sz w:val="28"/>
          <w:szCs w:val="28"/>
        </w:rPr>
        <w:t>, не препятствует повторному обращению заявителя (представителя заявителя) за предоставлением муниципальной услуги.</w:t>
      </w:r>
    </w:p>
    <w:p w:rsidR="003454B8" w:rsidRPr="003B796B" w:rsidRDefault="003454B8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5E3519" w:rsidRPr="003B796B" w:rsidRDefault="008A3C36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97C74" w:rsidRPr="003B796B" w:rsidRDefault="00F97C74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3B796B" w:rsidRDefault="00713B69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287976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0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</w:r>
      <w:r w:rsidR="005B2A91" w:rsidRPr="003B796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установлены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375CB9" w:rsidRPr="003B796B" w:rsidRDefault="00375CB9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962171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287976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ab/>
        <w:t xml:space="preserve">Основания для отказа в предоставлении </w:t>
      </w:r>
      <w:r w:rsidR="00DF4691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униципа</w:t>
      </w:r>
      <w:r w:rsidR="00DF4691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льной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услуги</w:t>
      </w:r>
      <w:r w:rsidR="00287976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отсутствуют.</w:t>
      </w:r>
    </w:p>
    <w:p w:rsidR="00B53DDA" w:rsidRPr="003B796B" w:rsidRDefault="00B53DDA" w:rsidP="003B796B">
      <w:pPr>
        <w:tabs>
          <w:tab w:val="left" w:pos="1134"/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110F66" w:rsidRPr="003B796B" w:rsidRDefault="00110F66" w:rsidP="003B796B">
      <w:pPr>
        <w:tabs>
          <w:tab w:val="left" w:pos="1134"/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Размер платы, взимаемой с заявителя при предоставлении</w:t>
      </w:r>
    </w:p>
    <w:p w:rsidR="00110F66" w:rsidRPr="003B796B" w:rsidRDefault="00110F66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муниципальной услуги, и способы ее взимания</w:t>
      </w:r>
    </w:p>
    <w:p w:rsidR="00110F66" w:rsidRPr="003B796B" w:rsidRDefault="00110F66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110F66" w:rsidRPr="003B796B" w:rsidRDefault="00110F66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2963CC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B5281B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</w:t>
      </w:r>
      <w:r w:rsidR="00722868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Предоставление муниципальной услуги осуществляется бесплатно.</w:t>
      </w:r>
    </w:p>
    <w:p w:rsidR="002963CC" w:rsidRPr="003B796B" w:rsidRDefault="002963CC" w:rsidP="003B796B">
      <w:pPr>
        <w:tabs>
          <w:tab w:val="left" w:pos="1517"/>
        </w:tabs>
        <w:ind w:right="5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90FF7" w:rsidRPr="003B796B" w:rsidRDefault="00A0259F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      </w:t>
      </w:r>
      <w:r w:rsidR="00C90FF7"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Максимальный срок ожидания в очереди </w:t>
      </w:r>
    </w:p>
    <w:p w:rsidR="00C90FF7" w:rsidRPr="003B796B" w:rsidRDefault="00C90FF7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0625F0" w:rsidRPr="003B796B" w:rsidRDefault="000625F0" w:rsidP="003B796B">
      <w:pPr>
        <w:tabs>
          <w:tab w:val="left" w:pos="1517"/>
        </w:tabs>
        <w:ind w:right="5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2.</w:t>
      </w:r>
      <w:r w:rsidR="00B5281B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1</w:t>
      </w:r>
      <w:r w:rsidR="002963CC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. Максимальный срок ожидания в очереди при подаче заявления о </w:t>
      </w:r>
      <w:r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lastRenderedPageBreak/>
        <w:t>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0259F" w:rsidRPr="003B796B" w:rsidRDefault="00A0259F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E3519" w:rsidRPr="003B796B" w:rsidRDefault="00BA2AE1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E3D2D" w:rsidRPr="003B796B" w:rsidRDefault="008E3D2D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963CC" w:rsidRPr="003B796B" w:rsidRDefault="00054D95" w:rsidP="003B796B">
      <w:pPr>
        <w:ind w:firstLine="708"/>
        <w:contextualSpacing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2.14. </w:t>
      </w:r>
      <w:r w:rsidR="002963CC" w:rsidRPr="003B796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в том числе поступившее в электронной форме с использованием </w:t>
      </w:r>
      <w:proofErr w:type="spellStart"/>
      <w:r w:rsidR="00D81A7E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="002963CC" w:rsidRPr="003B796B">
        <w:rPr>
          <w:rStyle w:val="afa"/>
          <w:rFonts w:ascii="Times New Roman" w:hAnsi="Times New Roman" w:cs="Times New Roman"/>
          <w:color w:val="auto"/>
          <w:sz w:val="28"/>
          <w:szCs w:val="28"/>
        </w:rPr>
        <w:footnoteReference w:id="1"/>
      </w:r>
      <w:r w:rsidR="002963CC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963CC" w:rsidRPr="003B796B">
        <w:rPr>
          <w:rFonts w:ascii="Times New Roman" w:hAnsi="Times New Roman" w:cs="Times New Roman"/>
          <w:sz w:val="28"/>
          <w:szCs w:val="28"/>
        </w:rPr>
        <w:t>регистрируется в первый рабочий день, следующий за днем его поступления в </w:t>
      </w:r>
      <w:proofErr w:type="spellStart"/>
      <w:r w:rsidR="002963CC"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="002963CC"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63CC" w:rsidRPr="003B796B" w:rsidRDefault="002963CC" w:rsidP="003B796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Заявление, поступившее в нерабоч</w:t>
      </w:r>
      <w:r w:rsidR="00D81A7E" w:rsidRPr="003B796B">
        <w:rPr>
          <w:rFonts w:ascii="Times New Roman" w:hAnsi="Times New Roman" w:cs="Times New Roman"/>
          <w:sz w:val="28"/>
          <w:szCs w:val="28"/>
        </w:rPr>
        <w:t xml:space="preserve">ее время, регистрируется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в первый рабочий день, следующий за днем его получения.</w:t>
      </w:r>
    </w:p>
    <w:p w:rsidR="002963CC" w:rsidRPr="003B796B" w:rsidRDefault="002963CC" w:rsidP="003B796B">
      <w:pPr>
        <w:pStyle w:val="1"/>
        <w:spacing w:before="89"/>
        <w:ind w:left="38"/>
        <w:rPr>
          <w:sz w:val="28"/>
          <w:szCs w:val="28"/>
        </w:rPr>
      </w:pPr>
    </w:p>
    <w:p w:rsidR="00831BD4" w:rsidRPr="003B796B" w:rsidRDefault="00831BD4" w:rsidP="003B796B">
      <w:pPr>
        <w:pStyle w:val="1"/>
        <w:spacing w:before="89"/>
        <w:ind w:left="38"/>
        <w:rPr>
          <w:sz w:val="28"/>
          <w:szCs w:val="28"/>
        </w:rPr>
      </w:pPr>
      <w:r w:rsidRPr="003B796B">
        <w:rPr>
          <w:sz w:val="28"/>
          <w:szCs w:val="28"/>
        </w:rPr>
        <w:t>Требования</w:t>
      </w:r>
      <w:r w:rsidRPr="003B796B">
        <w:rPr>
          <w:spacing w:val="-6"/>
          <w:sz w:val="28"/>
          <w:szCs w:val="28"/>
        </w:rPr>
        <w:t xml:space="preserve"> </w:t>
      </w:r>
      <w:r w:rsidRPr="003B796B">
        <w:rPr>
          <w:sz w:val="28"/>
          <w:szCs w:val="28"/>
        </w:rPr>
        <w:t>к</w:t>
      </w:r>
      <w:r w:rsidRPr="003B796B">
        <w:rPr>
          <w:spacing w:val="-5"/>
          <w:sz w:val="28"/>
          <w:szCs w:val="28"/>
        </w:rPr>
        <w:t xml:space="preserve"> </w:t>
      </w:r>
      <w:r w:rsidRPr="003B796B">
        <w:rPr>
          <w:sz w:val="28"/>
          <w:szCs w:val="28"/>
        </w:rPr>
        <w:t>помещениям,</w:t>
      </w:r>
      <w:r w:rsidRPr="003B796B">
        <w:rPr>
          <w:spacing w:val="-6"/>
          <w:sz w:val="28"/>
          <w:szCs w:val="28"/>
        </w:rPr>
        <w:t xml:space="preserve"> </w:t>
      </w:r>
      <w:r w:rsidRPr="003B796B">
        <w:rPr>
          <w:sz w:val="28"/>
          <w:szCs w:val="28"/>
        </w:rPr>
        <w:t>в</w:t>
      </w:r>
      <w:r w:rsidRPr="003B796B">
        <w:rPr>
          <w:spacing w:val="-5"/>
          <w:sz w:val="28"/>
          <w:szCs w:val="28"/>
        </w:rPr>
        <w:t xml:space="preserve"> </w:t>
      </w:r>
      <w:r w:rsidRPr="003B796B">
        <w:rPr>
          <w:sz w:val="28"/>
          <w:szCs w:val="28"/>
        </w:rPr>
        <w:t>которых</w:t>
      </w:r>
      <w:r w:rsidRPr="003B796B">
        <w:rPr>
          <w:spacing w:val="-5"/>
          <w:sz w:val="28"/>
          <w:szCs w:val="28"/>
        </w:rPr>
        <w:t xml:space="preserve"> </w:t>
      </w:r>
      <w:r w:rsidRPr="003B796B">
        <w:rPr>
          <w:sz w:val="28"/>
          <w:szCs w:val="28"/>
        </w:rPr>
        <w:t>предоставляется</w:t>
      </w:r>
    </w:p>
    <w:p w:rsidR="00831BD4" w:rsidRPr="003B796B" w:rsidRDefault="00831BD4" w:rsidP="003B796B">
      <w:pPr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B796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A0259F" w:rsidRPr="003B796B">
        <w:rPr>
          <w:rFonts w:ascii="Times New Roman" w:hAnsi="Times New Roman" w:cs="Times New Roman"/>
          <w:b/>
          <w:sz w:val="28"/>
          <w:szCs w:val="28"/>
        </w:rPr>
        <w:t>услуг</w:t>
      </w:r>
      <w:r w:rsidR="00027FD1" w:rsidRPr="003B796B">
        <w:rPr>
          <w:rFonts w:ascii="Times New Roman" w:hAnsi="Times New Roman" w:cs="Times New Roman"/>
          <w:b/>
          <w:sz w:val="28"/>
          <w:szCs w:val="28"/>
        </w:rPr>
        <w:t>а</w:t>
      </w:r>
    </w:p>
    <w:p w:rsidR="00831BD4" w:rsidRPr="003B796B" w:rsidRDefault="00831BD4" w:rsidP="003B796B">
      <w:pPr>
        <w:pStyle w:val="ae"/>
        <w:spacing w:before="6"/>
        <w:ind w:left="38"/>
        <w:jc w:val="both"/>
        <w:rPr>
          <w:b/>
          <w:sz w:val="28"/>
          <w:lang w:val="ru-RU"/>
        </w:rPr>
      </w:pPr>
    </w:p>
    <w:p w:rsidR="00D14B9D" w:rsidRPr="003B796B" w:rsidRDefault="00831BD4" w:rsidP="003B796B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</w:t>
      </w:r>
      <w:r w:rsidR="00EB78C0" w:rsidRPr="003B796B">
        <w:rPr>
          <w:rFonts w:ascii="Times New Roman" w:hAnsi="Times New Roman" w:cs="Times New Roman"/>
          <w:sz w:val="28"/>
          <w:szCs w:val="28"/>
        </w:rPr>
        <w:t>15</w:t>
      </w:r>
      <w:r w:rsidRPr="003B796B">
        <w:rPr>
          <w:rFonts w:ascii="Times New Roman" w:hAnsi="Times New Roman" w:cs="Times New Roman"/>
          <w:sz w:val="28"/>
          <w:szCs w:val="28"/>
        </w:rPr>
        <w:t xml:space="preserve">. </w:t>
      </w:r>
      <w:r w:rsidR="00D14B9D" w:rsidRPr="003B796B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муниципальная услуга, должны обеспечивать удобные и комфортные условия для </w:t>
      </w:r>
      <w:r w:rsidR="00EB78C0" w:rsidRPr="003B796B">
        <w:rPr>
          <w:rFonts w:ascii="Times New Roman" w:hAnsi="Times New Roman" w:cs="Times New Roman"/>
          <w:sz w:val="28"/>
          <w:szCs w:val="28"/>
        </w:rPr>
        <w:t>з</w:t>
      </w:r>
      <w:r w:rsidR="00D14B9D" w:rsidRPr="003B796B">
        <w:rPr>
          <w:rFonts w:ascii="Times New Roman" w:hAnsi="Times New Roman" w:cs="Times New Roman"/>
          <w:sz w:val="28"/>
          <w:szCs w:val="28"/>
        </w:rPr>
        <w:t>аявителей. Местоположение</w:t>
      </w:r>
      <w:r w:rsidR="00D14B9D"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14B9D" w:rsidRPr="003B79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зданий,</w:t>
      </w:r>
      <w:r w:rsidR="00D14B9D" w:rsidRPr="003B79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в</w:t>
      </w:r>
      <w:r w:rsidR="00D14B9D" w:rsidRPr="003B79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которых</w:t>
      </w:r>
      <w:r w:rsidR="00D14B9D"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осуществляется</w:t>
      </w:r>
      <w:r w:rsidR="00D14B9D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D14B9D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="00D14B9D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D14B9D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4B9D" w:rsidRPr="003B796B">
        <w:rPr>
          <w:rFonts w:ascii="Times New Roman" w:hAnsi="Times New Roman" w:cs="Times New Roman"/>
          <w:sz w:val="28"/>
          <w:szCs w:val="28"/>
        </w:rPr>
        <w:t>транспорта.</w:t>
      </w:r>
    </w:p>
    <w:p w:rsidR="00D14B9D" w:rsidRPr="003B796B" w:rsidRDefault="00D14B9D" w:rsidP="003B796B">
      <w:pPr>
        <w:pStyle w:val="ae"/>
        <w:tabs>
          <w:tab w:val="left" w:pos="3488"/>
        </w:tabs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В случае если имеется возможность организации стоянки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(парковки) возле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здания (строения) в котором размещено помещение приема и выдачи документов,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организовывается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стоянка (парковка) для личного автомобильного транспорта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заявителей.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пользование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стоянкой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(парковкой)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заявителей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плата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не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взимается.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Для парковки специальных автотранспортных средств инвалидов на стоянке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(парковке) выделяется не менее 10% мест (но не менее одного места) для бесплатной</w:t>
      </w:r>
      <w:r w:rsidRPr="003B796B">
        <w:rPr>
          <w:spacing w:val="-67"/>
          <w:sz w:val="28"/>
          <w:lang w:val="ru-RU"/>
        </w:rPr>
        <w:t xml:space="preserve"> </w:t>
      </w:r>
      <w:r w:rsidR="00500F93" w:rsidRPr="003B796B">
        <w:rPr>
          <w:spacing w:val="-67"/>
          <w:sz w:val="28"/>
          <w:lang w:val="ru-RU"/>
        </w:rPr>
        <w:t xml:space="preserve">                     </w:t>
      </w:r>
      <w:r w:rsidRPr="003B796B">
        <w:rPr>
          <w:sz w:val="28"/>
          <w:lang w:val="ru-RU"/>
        </w:rPr>
        <w:t xml:space="preserve">парковки </w:t>
      </w:r>
      <w:r w:rsidR="00500F93" w:rsidRPr="003B796B">
        <w:rPr>
          <w:sz w:val="28"/>
          <w:lang w:val="ru-RU"/>
        </w:rPr>
        <w:t xml:space="preserve"> </w:t>
      </w:r>
      <w:r w:rsidRPr="003B796B">
        <w:rPr>
          <w:sz w:val="28"/>
          <w:lang w:val="ru-RU"/>
        </w:rPr>
        <w:t xml:space="preserve">транспортных средств, управляемых инвалидами </w:t>
      </w:r>
      <w:r w:rsidRPr="003B796B">
        <w:rPr>
          <w:sz w:val="28"/>
        </w:rPr>
        <w:t>I</w:t>
      </w:r>
      <w:r w:rsidRPr="003B796B">
        <w:rPr>
          <w:sz w:val="28"/>
          <w:lang w:val="ru-RU"/>
        </w:rPr>
        <w:t>,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</w:rPr>
        <w:t>II</w:t>
      </w:r>
      <w:r w:rsidRPr="003B796B">
        <w:rPr>
          <w:sz w:val="28"/>
          <w:lang w:val="ru-RU"/>
        </w:rPr>
        <w:t xml:space="preserve"> групп, а также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 xml:space="preserve">инвалидами </w:t>
      </w:r>
      <w:r w:rsidRPr="003B796B">
        <w:rPr>
          <w:sz w:val="28"/>
        </w:rPr>
        <w:t>III</w:t>
      </w:r>
      <w:r w:rsidRPr="003B796B">
        <w:rPr>
          <w:sz w:val="28"/>
          <w:lang w:val="ru-RU"/>
        </w:rPr>
        <w:t xml:space="preserve"> группы в порядке, установленном Правительством Российской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Федерации, и транспортных средств, перевозящих таких инвалидов и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(или) детей -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инвалидов.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В целях обеспечения беспрепятственного доступа заявителей, в том числе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передвигающихся на инвалидных колясках, вход в здание и помещения, в которых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предоставляется муниципальная услуга, оборудуются пандусами,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поручнями, тактильными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(контрастными) предупреждающими элементами, иными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специальными приспособлениями, позволяющими обеспечить беспрепятственный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доступ и передвижение инвалидов, в соответствии с законодательством Российской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Федерации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 социальной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lastRenderedPageBreak/>
        <w:t>защите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инвалидов.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Центральный вход в здание Уполномоченного органа должен быть оборудован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информационной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табличкой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(вывеской),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содержащей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информацию: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наименование; местонахождение и юридический адрес;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 xml:space="preserve"> режим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работы; график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приема; номера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телефонов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для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справок.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Помещения,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в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которых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предоставляется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муниципальная</w:t>
      </w:r>
      <w:r w:rsidRPr="003B796B">
        <w:rPr>
          <w:spacing w:val="-67"/>
          <w:sz w:val="28"/>
          <w:lang w:val="ru-RU"/>
        </w:rPr>
        <w:t xml:space="preserve"> </w:t>
      </w:r>
      <w:r w:rsidR="00500F93" w:rsidRPr="003B796B">
        <w:rPr>
          <w:spacing w:val="-67"/>
          <w:sz w:val="28"/>
          <w:lang w:val="ru-RU"/>
        </w:rPr>
        <w:t xml:space="preserve">   </w:t>
      </w:r>
      <w:r w:rsidRPr="003B796B">
        <w:rPr>
          <w:sz w:val="28"/>
          <w:lang w:val="ru-RU"/>
        </w:rPr>
        <w:t>услуга, должны соответствовать санитарно-эпидемиологическим правилам и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нормативам.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Помещения,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в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которых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предоставляется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муниципальная услуга,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оснащаются: противопожарной системой и средствами пожаротушения;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системой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оповещения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возникновении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чрезвычайной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ситуации;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средствами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оказания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первой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медицинской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помощи; туалетными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комнатами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для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посетителей.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Зал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ожидания</w:t>
      </w:r>
      <w:r w:rsidRPr="003B796B">
        <w:rPr>
          <w:spacing w:val="-6"/>
          <w:sz w:val="28"/>
          <w:lang w:val="ru-RU"/>
        </w:rPr>
        <w:t xml:space="preserve"> </w:t>
      </w:r>
      <w:r w:rsidR="00284708" w:rsidRPr="003B796B">
        <w:rPr>
          <w:sz w:val="28"/>
          <w:lang w:val="ru-RU"/>
        </w:rPr>
        <w:t>з</w:t>
      </w:r>
      <w:r w:rsidRPr="003B796B">
        <w:rPr>
          <w:sz w:val="28"/>
          <w:lang w:val="ru-RU"/>
        </w:rPr>
        <w:t>аявителей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оборудуется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стульями,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скамьями,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количество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которых</w:t>
      </w:r>
      <w:r w:rsidR="00500F93" w:rsidRPr="003B796B">
        <w:rPr>
          <w:sz w:val="28"/>
          <w:lang w:val="ru-RU"/>
        </w:rPr>
        <w:t xml:space="preserve">   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определяется исходя из фактической нагрузки и возможностей для их размещения в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помещении,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а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также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информационными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стендами.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Тексты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материалов,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размещенных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на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информационном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стенде,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печатаются удобным для чтения шрифтом без исправлений, с выделением наиболее важных мест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полужирным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 xml:space="preserve">шрифтом. 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Места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для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заполнения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заявлений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оборудуются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стульями,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столами</w:t>
      </w:r>
      <w:r w:rsidRPr="003B796B">
        <w:rPr>
          <w:spacing w:val="30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(стойками), бланками</w:t>
      </w:r>
      <w:r w:rsidRPr="003B796B">
        <w:rPr>
          <w:spacing w:val="-10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заявлений,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письменными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принадлежностями. Места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приема</w:t>
      </w:r>
      <w:r w:rsidRPr="003B796B">
        <w:rPr>
          <w:spacing w:val="-6"/>
          <w:sz w:val="28"/>
          <w:lang w:val="ru-RU"/>
        </w:rPr>
        <w:t xml:space="preserve"> </w:t>
      </w:r>
      <w:r w:rsidR="00284708" w:rsidRPr="003B796B">
        <w:rPr>
          <w:sz w:val="28"/>
          <w:lang w:val="ru-RU"/>
        </w:rPr>
        <w:t>з</w:t>
      </w:r>
      <w:r w:rsidRPr="003B796B">
        <w:rPr>
          <w:sz w:val="28"/>
          <w:lang w:val="ru-RU"/>
        </w:rPr>
        <w:t>аявителей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оборудуются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информационными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табличками (вывесками)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указанием: номера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кабинета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наименования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отдела; фамилии,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имени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отчества</w:t>
      </w:r>
      <w:r w:rsidRPr="003B796B">
        <w:rPr>
          <w:sz w:val="28"/>
          <w:lang w:val="ru-RU"/>
        </w:rPr>
        <w:tab/>
        <w:t>(последнее - при наличии), должности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ответственного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лица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прием документов; графика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приема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Заявителей.</w:t>
      </w:r>
    </w:p>
    <w:p w:rsidR="00D14B9D" w:rsidRPr="003B796B" w:rsidRDefault="00D14B9D" w:rsidP="003B796B">
      <w:pPr>
        <w:pStyle w:val="ae"/>
        <w:tabs>
          <w:tab w:val="left" w:pos="7573"/>
        </w:tabs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Рабочее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место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каждого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ответственного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лица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за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прием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документов,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должно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быть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оборудовано персональным компьютером с возможностью доступа к необходимым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информационным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базам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данных,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печатающим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устройством (принтером) и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копирующим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устройством.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Лицо, ответственное за прием документов, должно иметь настольную табличку</w:t>
      </w:r>
      <w:r w:rsidR="00500F93" w:rsidRPr="003B796B">
        <w:rPr>
          <w:sz w:val="28"/>
          <w:lang w:val="ru-RU"/>
        </w:rPr>
        <w:t xml:space="preserve"> 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указанием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фамилии,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имени,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отчества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(последнее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-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при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наличии)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должности.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При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предоставлении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муниципальной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услуги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инвалидам обеспечиваются: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возможность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беспрепятственного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доступа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</w:t>
      </w:r>
      <w:r w:rsidRPr="003B796B">
        <w:rPr>
          <w:spacing w:val="-5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объекту</w:t>
      </w:r>
      <w:r w:rsidRPr="003B796B">
        <w:rPr>
          <w:spacing w:val="3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 xml:space="preserve">(зданию, </w:t>
      </w:r>
      <w:r w:rsidRPr="003B796B">
        <w:rPr>
          <w:spacing w:val="-4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помещению),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в</w:t>
      </w:r>
      <w:r w:rsidRPr="003B796B">
        <w:rPr>
          <w:spacing w:val="-67"/>
          <w:sz w:val="28"/>
          <w:lang w:val="ru-RU"/>
        </w:rPr>
        <w:t xml:space="preserve">                         </w:t>
      </w:r>
      <w:r w:rsidRPr="003B796B">
        <w:rPr>
          <w:sz w:val="28"/>
          <w:lang w:val="ru-RU"/>
        </w:rPr>
        <w:t>котором</w:t>
      </w:r>
      <w:r w:rsidRPr="003B796B">
        <w:rPr>
          <w:spacing w:val="-3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предоставляется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муниципальная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услуга;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возможность самостоятельного передвижения по территории, на которой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транспортное средство и высадки из него, в том числе с использование кресла-коляски;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 xml:space="preserve">сопровождение инвалидов, имеющих стойкие расстройства функции зрения и 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самостоятельного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передвижения;</w:t>
      </w:r>
    </w:p>
    <w:p w:rsidR="00D14B9D" w:rsidRPr="003B796B" w:rsidRDefault="00D14B9D" w:rsidP="003B796B">
      <w:pPr>
        <w:pStyle w:val="ae"/>
        <w:tabs>
          <w:tab w:val="left" w:pos="5580"/>
        </w:tabs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надлежащее</w:t>
      </w:r>
      <w:r w:rsidRPr="003B796B">
        <w:rPr>
          <w:spacing w:val="-9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размещение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оборудования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носителей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информации,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необходимых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 xml:space="preserve">для обеспечения беспрепятственного доступа инвалидов к </w:t>
      </w:r>
      <w:r w:rsidRPr="003B796B">
        <w:rPr>
          <w:sz w:val="28"/>
          <w:lang w:val="ru-RU"/>
        </w:rPr>
        <w:lastRenderedPageBreak/>
        <w:t>зданиям и помещениям, в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которых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предоставляется</w:t>
      </w:r>
      <w:r w:rsidRPr="003B796B">
        <w:rPr>
          <w:spacing w:val="-8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муниципальная услуга, с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учетом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ограничений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их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жизнедеятельности;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дублирование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необходимой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для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инвалидов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звуковой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</w:t>
      </w:r>
      <w:r w:rsidRPr="003B796B">
        <w:rPr>
          <w:spacing w:val="-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зрительной</w:t>
      </w:r>
      <w:r w:rsidRPr="003B796B">
        <w:rPr>
          <w:spacing w:val="-6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информации,</w:t>
      </w:r>
      <w:r w:rsidRPr="003B796B">
        <w:rPr>
          <w:spacing w:val="-67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а также надписей, знаков и иной текстовой и графической информации знаками,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выполненными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рельефно-точечным</w:t>
      </w:r>
      <w:r w:rsidRPr="003B796B">
        <w:rPr>
          <w:spacing w:val="-2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шрифтом</w:t>
      </w:r>
      <w:r w:rsidRPr="003B796B">
        <w:rPr>
          <w:spacing w:val="-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Брайля;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допуск</w:t>
      </w:r>
      <w:r w:rsidRPr="003B796B">
        <w:rPr>
          <w:spacing w:val="-11"/>
          <w:sz w:val="28"/>
          <w:lang w:val="ru-RU"/>
        </w:rPr>
        <w:t xml:space="preserve"> </w:t>
      </w:r>
      <w:proofErr w:type="spellStart"/>
      <w:r w:rsidRPr="003B796B">
        <w:rPr>
          <w:sz w:val="28"/>
          <w:lang w:val="ru-RU"/>
        </w:rPr>
        <w:t>сурдопереводчика</w:t>
      </w:r>
      <w:proofErr w:type="spellEnd"/>
      <w:r w:rsidRPr="003B796B">
        <w:rPr>
          <w:spacing w:val="-10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и</w:t>
      </w:r>
      <w:r w:rsidRPr="003B796B">
        <w:rPr>
          <w:spacing w:val="-9"/>
          <w:sz w:val="28"/>
          <w:lang w:val="ru-RU"/>
        </w:rPr>
        <w:t xml:space="preserve"> </w:t>
      </w:r>
      <w:proofErr w:type="spellStart"/>
      <w:r w:rsidRPr="003B796B">
        <w:rPr>
          <w:sz w:val="28"/>
          <w:lang w:val="ru-RU"/>
        </w:rPr>
        <w:t>тифлосурдопереводчика</w:t>
      </w:r>
      <w:proofErr w:type="spellEnd"/>
      <w:r w:rsidRPr="003B796B">
        <w:rPr>
          <w:sz w:val="28"/>
          <w:lang w:val="ru-RU"/>
        </w:rPr>
        <w:t>;</w:t>
      </w:r>
    </w:p>
    <w:p w:rsidR="00D14B9D" w:rsidRPr="003B796B" w:rsidRDefault="00D14B9D" w:rsidP="003B796B">
      <w:pPr>
        <w:pStyle w:val="ae"/>
        <w:spacing w:before="0"/>
        <w:ind w:left="38" w:firstLine="720"/>
        <w:jc w:val="both"/>
        <w:rPr>
          <w:sz w:val="28"/>
          <w:lang w:val="ru-RU"/>
        </w:rPr>
      </w:pPr>
      <w:r w:rsidRPr="003B796B">
        <w:rPr>
          <w:sz w:val="28"/>
          <w:lang w:val="ru-RU"/>
        </w:rPr>
        <w:t>допуск собаки-проводника при наличии документа, подтверждающего ее</w:t>
      </w:r>
      <w:r w:rsidRPr="003B796B">
        <w:rPr>
          <w:spacing w:val="1"/>
          <w:sz w:val="28"/>
          <w:lang w:val="ru-RU"/>
        </w:rPr>
        <w:t xml:space="preserve"> </w:t>
      </w:r>
      <w:r w:rsidRPr="003B796B">
        <w:rPr>
          <w:sz w:val="28"/>
          <w:lang w:val="ru-RU"/>
        </w:rPr>
        <w:t>специальное обучение, на объекты (здания, помещения), в которых предоставляются</w:t>
      </w:r>
      <w:r w:rsidRPr="003B796B">
        <w:rPr>
          <w:spacing w:val="-67"/>
          <w:sz w:val="28"/>
          <w:lang w:val="ru-RU"/>
        </w:rPr>
        <w:t xml:space="preserve">                     </w:t>
      </w:r>
      <w:r w:rsidRPr="003B796B">
        <w:rPr>
          <w:sz w:val="28"/>
          <w:lang w:val="ru-RU"/>
        </w:rPr>
        <w:t>муниципальные услуги;</w:t>
      </w:r>
    </w:p>
    <w:p w:rsidR="00D14B9D" w:rsidRPr="003B796B" w:rsidRDefault="00D14B9D" w:rsidP="003B796B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</w:t>
      </w:r>
      <w:r w:rsidRPr="003B796B">
        <w:rPr>
          <w:rFonts w:ascii="Times New Roman" w:hAnsi="Times New Roman" w:cs="Times New Roman"/>
          <w:sz w:val="28"/>
          <w:szCs w:val="28"/>
        </w:rPr>
        <w:t>ими</w:t>
      </w:r>
      <w:r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муниципальных</w:t>
      </w:r>
      <w:r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услуг</w:t>
      </w:r>
      <w:r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наравне</w:t>
      </w:r>
      <w:r w:rsidRPr="003B79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с</w:t>
      </w:r>
      <w:r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другими</w:t>
      </w:r>
      <w:r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лицами.</w:t>
      </w:r>
    </w:p>
    <w:p w:rsidR="00831BD4" w:rsidRPr="003B796B" w:rsidRDefault="00831BD4" w:rsidP="003B796B">
      <w:pPr>
        <w:pStyle w:val="ac"/>
        <w:tabs>
          <w:tab w:val="left" w:pos="1538"/>
          <w:tab w:val="left" w:pos="2368"/>
        </w:tabs>
        <w:ind w:left="4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796B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831BD4" w:rsidRPr="003B796B" w:rsidRDefault="00831BD4" w:rsidP="003B796B">
      <w:pPr>
        <w:pStyle w:val="1"/>
        <w:ind w:left="38"/>
        <w:rPr>
          <w:sz w:val="28"/>
          <w:szCs w:val="28"/>
        </w:rPr>
      </w:pPr>
      <w:r w:rsidRPr="003B796B">
        <w:rPr>
          <w:sz w:val="28"/>
          <w:szCs w:val="28"/>
        </w:rPr>
        <w:t>Показатели</w:t>
      </w:r>
      <w:r w:rsidRPr="003B796B">
        <w:rPr>
          <w:spacing w:val="-6"/>
          <w:sz w:val="28"/>
          <w:szCs w:val="28"/>
        </w:rPr>
        <w:t xml:space="preserve"> </w:t>
      </w:r>
      <w:r w:rsidRPr="003B796B">
        <w:rPr>
          <w:sz w:val="28"/>
          <w:szCs w:val="28"/>
        </w:rPr>
        <w:t>доступности</w:t>
      </w:r>
      <w:r w:rsidRPr="003B796B">
        <w:rPr>
          <w:spacing w:val="-5"/>
          <w:sz w:val="28"/>
          <w:szCs w:val="28"/>
        </w:rPr>
        <w:t xml:space="preserve"> </w:t>
      </w:r>
      <w:r w:rsidRPr="003B796B">
        <w:rPr>
          <w:sz w:val="28"/>
          <w:szCs w:val="28"/>
        </w:rPr>
        <w:t>и</w:t>
      </w:r>
      <w:r w:rsidRPr="003B796B">
        <w:rPr>
          <w:spacing w:val="-6"/>
          <w:sz w:val="28"/>
          <w:szCs w:val="28"/>
        </w:rPr>
        <w:t xml:space="preserve"> </w:t>
      </w:r>
      <w:r w:rsidRPr="003B796B">
        <w:rPr>
          <w:sz w:val="28"/>
          <w:szCs w:val="28"/>
        </w:rPr>
        <w:t>качества</w:t>
      </w:r>
      <w:r w:rsidRPr="003B796B">
        <w:rPr>
          <w:spacing w:val="-5"/>
          <w:sz w:val="28"/>
          <w:szCs w:val="28"/>
        </w:rPr>
        <w:t xml:space="preserve"> </w:t>
      </w:r>
      <w:r w:rsidRPr="003B796B">
        <w:rPr>
          <w:sz w:val="28"/>
          <w:szCs w:val="28"/>
        </w:rPr>
        <w:t>муниципальной</w:t>
      </w:r>
      <w:r w:rsidRPr="003B796B">
        <w:rPr>
          <w:spacing w:val="-6"/>
          <w:sz w:val="28"/>
          <w:szCs w:val="28"/>
        </w:rPr>
        <w:t xml:space="preserve"> </w:t>
      </w:r>
      <w:r w:rsidRPr="003B796B">
        <w:rPr>
          <w:sz w:val="28"/>
          <w:szCs w:val="28"/>
        </w:rPr>
        <w:t>услуг</w:t>
      </w:r>
      <w:r w:rsidR="00A0259F" w:rsidRPr="003B796B">
        <w:rPr>
          <w:sz w:val="28"/>
          <w:szCs w:val="28"/>
        </w:rPr>
        <w:t>и</w:t>
      </w:r>
    </w:p>
    <w:p w:rsidR="00831BD4" w:rsidRPr="003B796B" w:rsidRDefault="00831BD4" w:rsidP="003B796B">
      <w:pPr>
        <w:pStyle w:val="ae"/>
        <w:spacing w:before="10"/>
        <w:ind w:left="38"/>
        <w:jc w:val="both"/>
        <w:rPr>
          <w:b/>
          <w:sz w:val="28"/>
          <w:lang w:val="ru-RU"/>
        </w:rPr>
      </w:pPr>
    </w:p>
    <w:p w:rsidR="00831BD4" w:rsidRPr="003B796B" w:rsidRDefault="00831BD4" w:rsidP="003B796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</w:t>
      </w:r>
      <w:r w:rsidR="00284708" w:rsidRPr="003B796B">
        <w:rPr>
          <w:rFonts w:ascii="Times New Roman" w:hAnsi="Times New Roman" w:cs="Times New Roman"/>
          <w:sz w:val="28"/>
          <w:szCs w:val="28"/>
        </w:rPr>
        <w:t>16</w:t>
      </w:r>
      <w:r w:rsidRPr="003B796B">
        <w:rPr>
          <w:rFonts w:ascii="Times New Roman" w:hAnsi="Times New Roman" w:cs="Times New Roman"/>
          <w:sz w:val="28"/>
          <w:szCs w:val="28"/>
        </w:rPr>
        <w:t>. Основными</w:t>
      </w:r>
      <w:r w:rsidRPr="003B79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показателями</w:t>
      </w:r>
      <w:r w:rsidRPr="003B79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доступности</w:t>
      </w:r>
      <w:r w:rsidRPr="003B79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услуги</w:t>
      </w:r>
      <w:r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3B796B" w:rsidRDefault="004744A2" w:rsidP="003B796B">
      <w:pPr>
        <w:pStyle w:val="ac"/>
        <w:numPr>
          <w:ilvl w:val="0"/>
          <w:numId w:val="36"/>
        </w:numPr>
        <w:tabs>
          <w:tab w:val="left" w:pos="993"/>
          <w:tab w:val="left" w:pos="1701"/>
          <w:tab w:val="left" w:pos="4375"/>
        </w:tabs>
        <w:spacing w:before="8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н</w:t>
      </w:r>
      <w:r w:rsidR="00831BD4" w:rsidRPr="003B796B">
        <w:rPr>
          <w:rFonts w:ascii="Times New Roman" w:hAnsi="Times New Roman" w:cs="Times New Roman"/>
          <w:sz w:val="28"/>
          <w:szCs w:val="28"/>
        </w:rPr>
        <w:t>аличие полной и понятной информации о порядке, сроках и ходе</w:t>
      </w:r>
      <w:r w:rsidR="00831BD4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предоставления</w:t>
      </w:r>
      <w:r w:rsidR="00831BD4" w:rsidRPr="003B796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муниципальной услуги в информационно -</w:t>
      </w:r>
      <w:r w:rsidR="00831BD4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831BD4" w:rsidRPr="003B79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сетях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общего</w:t>
      </w:r>
      <w:r w:rsidR="00831BD4" w:rsidRPr="003B79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пользования</w:t>
      </w:r>
      <w:r w:rsidR="00831BD4" w:rsidRPr="003B796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(в</w:t>
      </w:r>
      <w:r w:rsidR="00831BD4" w:rsidRPr="003B79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том</w:t>
      </w:r>
      <w:r w:rsidR="00831BD4" w:rsidRPr="003B79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числе</w:t>
      </w:r>
      <w:r w:rsidR="00831BD4" w:rsidRPr="003B796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в</w:t>
      </w:r>
      <w:r w:rsidR="00831BD4" w:rsidRPr="003B79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сети</w:t>
      </w:r>
      <w:r w:rsidR="00831BD4" w:rsidRPr="003B796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«Интернет»),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средствах</w:t>
      </w:r>
      <w:r w:rsidR="00831BD4"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831BD4" w:rsidRPr="003B796B" w:rsidRDefault="004744A2" w:rsidP="003B796B">
      <w:pPr>
        <w:pStyle w:val="ac"/>
        <w:numPr>
          <w:ilvl w:val="0"/>
          <w:numId w:val="36"/>
        </w:numPr>
        <w:tabs>
          <w:tab w:val="left" w:pos="993"/>
          <w:tab w:val="left" w:pos="1701"/>
          <w:tab w:val="left" w:pos="243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в</w:t>
      </w:r>
      <w:r w:rsidR="00831BD4" w:rsidRPr="003B796B">
        <w:rPr>
          <w:rFonts w:ascii="Times New Roman" w:hAnsi="Times New Roman" w:cs="Times New Roman"/>
          <w:sz w:val="28"/>
          <w:szCs w:val="28"/>
        </w:rPr>
        <w:t>озможность получения информации о ходе предоставления</w:t>
      </w:r>
      <w:r w:rsidR="00831BD4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муниципальной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услуги,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в</w:t>
      </w:r>
      <w:r w:rsidR="00831BD4" w:rsidRPr="003B796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том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числе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использованием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831BD4"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технологий.</w:t>
      </w:r>
    </w:p>
    <w:p w:rsidR="00831BD4" w:rsidRPr="003B796B" w:rsidRDefault="00831BD4" w:rsidP="003B796B">
      <w:pPr>
        <w:pStyle w:val="ac"/>
        <w:tabs>
          <w:tab w:val="left" w:pos="1548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2.</w:t>
      </w:r>
      <w:r w:rsidR="00284708" w:rsidRPr="003B796B">
        <w:rPr>
          <w:rFonts w:ascii="Times New Roman" w:hAnsi="Times New Roman" w:cs="Times New Roman"/>
          <w:sz w:val="28"/>
          <w:szCs w:val="28"/>
        </w:rPr>
        <w:t>17</w:t>
      </w:r>
      <w:r w:rsidRPr="003B796B">
        <w:rPr>
          <w:rFonts w:ascii="Times New Roman" w:hAnsi="Times New Roman" w:cs="Times New Roman"/>
          <w:sz w:val="28"/>
          <w:szCs w:val="28"/>
        </w:rPr>
        <w:t>. Основными</w:t>
      </w:r>
      <w:r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показателями</w:t>
      </w:r>
      <w:r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качества</w:t>
      </w:r>
      <w:r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услуги</w:t>
      </w:r>
      <w:r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являются:</w:t>
      </w:r>
    </w:p>
    <w:p w:rsidR="00831BD4" w:rsidRPr="003B796B" w:rsidRDefault="004744A2" w:rsidP="003B796B">
      <w:pPr>
        <w:pStyle w:val="ac"/>
        <w:numPr>
          <w:ilvl w:val="0"/>
          <w:numId w:val="37"/>
        </w:numPr>
        <w:tabs>
          <w:tab w:val="left" w:pos="0"/>
          <w:tab w:val="left" w:pos="993"/>
          <w:tab w:val="left" w:pos="1276"/>
          <w:tab w:val="left" w:pos="795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с</w:t>
      </w:r>
      <w:r w:rsidR="00831BD4" w:rsidRPr="003B796B">
        <w:rPr>
          <w:rFonts w:ascii="Times New Roman" w:hAnsi="Times New Roman" w:cs="Times New Roman"/>
          <w:sz w:val="28"/>
          <w:szCs w:val="28"/>
        </w:rPr>
        <w:t>воевременность</w:t>
      </w:r>
      <w:r w:rsidR="00831BD4"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предоставления</w:t>
      </w:r>
      <w:r w:rsidR="00831BD4" w:rsidRPr="003B796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муниципальной</w:t>
      </w:r>
      <w:r w:rsidR="00831BD4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услуги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в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соответствии</w:t>
      </w:r>
      <w:r w:rsidR="00831BD4"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со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стандартом</w:t>
      </w:r>
      <w:r w:rsidR="00831BD4"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ее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предоставления,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установленным</w:t>
      </w:r>
      <w:r w:rsidR="00831BD4"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настоящим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831BD4"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31BD4" w:rsidRPr="003B796B" w:rsidRDefault="004744A2" w:rsidP="003B796B">
      <w:pPr>
        <w:pStyle w:val="ac"/>
        <w:numPr>
          <w:ilvl w:val="0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м</w:t>
      </w:r>
      <w:r w:rsidR="00831BD4" w:rsidRPr="003B796B">
        <w:rPr>
          <w:rFonts w:ascii="Times New Roman" w:hAnsi="Times New Roman" w:cs="Times New Roman"/>
          <w:sz w:val="28"/>
          <w:szCs w:val="28"/>
        </w:rPr>
        <w:t>инимально возможное количество взаимодействий гражданина с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</w:t>
      </w:r>
      <w:r w:rsidR="00831BD4"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услуги.</w:t>
      </w:r>
    </w:p>
    <w:p w:rsidR="00831BD4" w:rsidRPr="003B796B" w:rsidRDefault="004744A2" w:rsidP="003B796B">
      <w:pPr>
        <w:pStyle w:val="ac"/>
        <w:numPr>
          <w:ilvl w:val="0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о</w:t>
      </w:r>
      <w:r w:rsidR="00831BD4" w:rsidRPr="003B796B">
        <w:rPr>
          <w:rFonts w:ascii="Times New Roman" w:hAnsi="Times New Roman" w:cs="Times New Roman"/>
          <w:sz w:val="28"/>
          <w:szCs w:val="28"/>
        </w:rPr>
        <w:t>тсутствие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обоснованных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жалоб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на</w:t>
      </w:r>
      <w:r w:rsidR="00831BD4"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действия</w:t>
      </w:r>
      <w:r w:rsidR="00831BD4" w:rsidRPr="003B796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(бездействие)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сотрудников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и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их</w:t>
      </w:r>
      <w:r w:rsidR="00831BD4"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некорректное</w:t>
      </w:r>
      <w:r w:rsidR="00831BD4"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(невнимательное) отношение</w:t>
      </w:r>
      <w:r w:rsidR="00831BD4" w:rsidRPr="003B796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к</w:t>
      </w:r>
      <w:r w:rsidR="00831BD4"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заявителям.</w:t>
      </w:r>
    </w:p>
    <w:p w:rsidR="00831BD4" w:rsidRPr="003B796B" w:rsidRDefault="004744A2" w:rsidP="003B796B">
      <w:pPr>
        <w:pStyle w:val="ac"/>
        <w:numPr>
          <w:ilvl w:val="0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о</w:t>
      </w:r>
      <w:r w:rsidR="00831BD4" w:rsidRPr="003B796B">
        <w:rPr>
          <w:rFonts w:ascii="Times New Roman" w:hAnsi="Times New Roman" w:cs="Times New Roman"/>
          <w:sz w:val="28"/>
          <w:szCs w:val="28"/>
        </w:rPr>
        <w:t>тсутствие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нарушений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установленных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сроков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в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процессе</w:t>
      </w:r>
      <w:r w:rsidR="00831BD4" w:rsidRPr="003B796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предоставления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     </w:t>
      </w:r>
      <w:r w:rsidR="00831BD4" w:rsidRPr="003B796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31BD4" w:rsidRPr="003B796B" w:rsidRDefault="004744A2" w:rsidP="003B796B">
      <w:pPr>
        <w:pStyle w:val="ac"/>
        <w:numPr>
          <w:ilvl w:val="0"/>
          <w:numId w:val="3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о</w:t>
      </w:r>
      <w:r w:rsidR="00831BD4" w:rsidRPr="003B796B">
        <w:rPr>
          <w:rFonts w:ascii="Times New Roman" w:hAnsi="Times New Roman" w:cs="Times New Roman"/>
          <w:sz w:val="28"/>
          <w:szCs w:val="28"/>
        </w:rPr>
        <w:t>тсутствие заявлений об оспаривании решений, действий (бездействия)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Уполномоченного органа, его должностных лиц, принимаемых</w:t>
      </w:r>
      <w:r w:rsidR="00831BD4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(совершенных) при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="00831BD4" w:rsidRPr="003B796B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по </w:t>
      </w:r>
      <w:proofErr w:type="gramStart"/>
      <w:r w:rsidR="00831BD4" w:rsidRPr="003B796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831BD4" w:rsidRPr="003B796B">
        <w:rPr>
          <w:rFonts w:ascii="Times New Roman" w:hAnsi="Times New Roman" w:cs="Times New Roman"/>
          <w:sz w:val="28"/>
          <w:szCs w:val="28"/>
        </w:rPr>
        <w:t xml:space="preserve"> рассмотрения   </w:t>
      </w:r>
      <w:r w:rsidR="00831BD4" w:rsidRPr="003B796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которых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вынесены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решения</w:t>
      </w:r>
      <w:r w:rsidR="00831BD4" w:rsidRPr="003B79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об</w:t>
      </w:r>
      <w:r w:rsidR="00831BD4" w:rsidRPr="003B796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удовлетворении</w:t>
      </w:r>
      <w:r w:rsidR="00831BD4" w:rsidRPr="003B796B">
        <w:rPr>
          <w:rFonts w:ascii="Times New Roman" w:hAnsi="Times New Roman" w:cs="Times New Roman"/>
          <w:sz w:val="28"/>
          <w:szCs w:val="28"/>
        </w:rPr>
        <w:tab/>
        <w:t>(частичном</w:t>
      </w:r>
      <w:r w:rsidR="006A5825"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удовлетворении)</w:t>
      </w:r>
      <w:r w:rsidR="00831BD4" w:rsidRPr="003B796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>требований</w:t>
      </w:r>
      <w:r w:rsidR="00831BD4" w:rsidRPr="003B796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1BD4" w:rsidRPr="003B796B">
        <w:rPr>
          <w:rFonts w:ascii="Times New Roman" w:hAnsi="Times New Roman" w:cs="Times New Roman"/>
          <w:sz w:val="28"/>
          <w:szCs w:val="28"/>
        </w:rPr>
        <w:t xml:space="preserve">заявителей. </w:t>
      </w:r>
    </w:p>
    <w:p w:rsidR="00452BE5" w:rsidRPr="003B796B" w:rsidRDefault="00452BE5" w:rsidP="003B796B">
      <w:pPr>
        <w:pStyle w:val="ac"/>
        <w:tabs>
          <w:tab w:val="left" w:pos="0"/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31BD4" w:rsidRPr="003B796B" w:rsidRDefault="00831BD4" w:rsidP="003B796B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" w:name="bookmark13"/>
      <w:r w:rsidRPr="003B796B">
        <w:t>Иные требования к предоставлению муниципальной</w:t>
      </w:r>
      <w:bookmarkEnd w:id="2"/>
      <w:r w:rsidRPr="003B796B">
        <w:t xml:space="preserve"> услуги</w:t>
      </w:r>
    </w:p>
    <w:p w:rsidR="00831BD4" w:rsidRPr="003B796B" w:rsidRDefault="00831BD4" w:rsidP="003B796B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831BD4" w:rsidRPr="003B796B" w:rsidRDefault="00831BD4" w:rsidP="003B796B">
      <w:pPr>
        <w:tabs>
          <w:tab w:val="left" w:pos="851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744A2" w:rsidRPr="003B796B">
        <w:rPr>
          <w:rFonts w:ascii="Times New Roman" w:hAnsi="Times New Roman" w:cs="Times New Roman"/>
          <w:sz w:val="28"/>
          <w:szCs w:val="28"/>
        </w:rPr>
        <w:t>18</w:t>
      </w:r>
      <w:r w:rsidRPr="003B796B">
        <w:rPr>
          <w:rFonts w:ascii="Times New Roman" w:hAnsi="Times New Roman" w:cs="Times New Roman"/>
          <w:sz w:val="28"/>
          <w:szCs w:val="28"/>
        </w:rPr>
        <w:t xml:space="preserve">. </w:t>
      </w:r>
      <w:r w:rsidR="00AD0D99" w:rsidRPr="003B796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Услуги</w:t>
      </w:r>
      <w:r w:rsidRPr="003B796B">
        <w:rPr>
          <w:rFonts w:ascii="Times New Roman" w:hAnsi="Times New Roman" w:cs="Times New Roman"/>
          <w:sz w:val="28"/>
          <w:szCs w:val="28"/>
        </w:rPr>
        <w:t xml:space="preserve">, являющиеся обязательными и необходимыми для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предоставления  муниципальной услуги, отсутствуют.</w:t>
      </w:r>
    </w:p>
    <w:p w:rsidR="00391514" w:rsidRPr="003B796B" w:rsidRDefault="00831BD4" w:rsidP="003B796B">
      <w:pPr>
        <w:spacing w:after="236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744A2" w:rsidRPr="003B796B">
        <w:rPr>
          <w:rFonts w:ascii="Times New Roman" w:hAnsi="Times New Roman" w:cs="Times New Roman"/>
          <w:sz w:val="28"/>
          <w:szCs w:val="28"/>
        </w:rPr>
        <w:t>19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Информационные системы, используемые для предоставления муниципальной услуги – </w:t>
      </w:r>
      <w:proofErr w:type="spellStart"/>
      <w:r w:rsidR="00452BE5" w:rsidRPr="003B796B">
        <w:rPr>
          <w:rFonts w:ascii="Times New Roman" w:hAnsi="Times New Roman" w:cs="Times New Roman"/>
          <w:sz w:val="28"/>
          <w:szCs w:val="28"/>
        </w:rPr>
        <w:t>Р</w:t>
      </w:r>
      <w:r w:rsidRPr="003B796B">
        <w:rPr>
          <w:rFonts w:ascii="Times New Roman" w:hAnsi="Times New Roman" w:cs="Times New Roman"/>
          <w:sz w:val="28"/>
          <w:szCs w:val="28"/>
        </w:rPr>
        <w:t>ПГ</w:t>
      </w:r>
      <w:r w:rsidR="00A0259F" w:rsidRPr="003B796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44F47" w:rsidRPr="003B796B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D44F47" w:rsidRPr="003B796B">
        <w:rPr>
          <w:rFonts w:ascii="Times New Roman" w:hAnsi="Times New Roman" w:cs="Times New Roman"/>
          <w:sz w:val="28"/>
          <w:szCs w:val="28"/>
        </w:rPr>
        <w:t>.</w:t>
      </w:r>
    </w:p>
    <w:p w:rsidR="00391514" w:rsidRPr="003B796B" w:rsidRDefault="00391514" w:rsidP="003B796B">
      <w:pPr>
        <w:tabs>
          <w:tab w:val="left" w:pos="1517"/>
        </w:tabs>
        <w:ind w:right="5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EF4F71" w:rsidRPr="003B796B" w:rsidRDefault="00EF6C74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III.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6C74" w:rsidRPr="003B796B" w:rsidRDefault="00EF6C74" w:rsidP="003B796B">
      <w:pPr>
        <w:tabs>
          <w:tab w:val="left" w:pos="1517"/>
        </w:tabs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F6C74" w:rsidRPr="003B796B" w:rsidRDefault="00EF6C74" w:rsidP="003B796B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Перечень вариантов предоставления муниципальной услуги</w:t>
      </w:r>
    </w:p>
    <w:p w:rsidR="005C4C8B" w:rsidRPr="003B796B" w:rsidRDefault="005C4C8B" w:rsidP="003B796B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D1425" w:rsidRPr="003B796B" w:rsidRDefault="001C0D81" w:rsidP="003B796B">
      <w:pPr>
        <w:numPr>
          <w:ilvl w:val="0"/>
          <w:numId w:val="7"/>
        </w:numPr>
        <w:tabs>
          <w:tab w:val="left" w:pos="1416"/>
        </w:tabs>
        <w:ind w:lef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варианты:</w:t>
      </w:r>
    </w:p>
    <w:p w:rsidR="00F17C4C" w:rsidRPr="003B796B" w:rsidRDefault="00731028" w:rsidP="003B796B">
      <w:pPr>
        <w:tabs>
          <w:tab w:val="left" w:pos="1416"/>
        </w:tabs>
        <w:ind w:left="38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прием заявлений физических лиц и формирование пакета документов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обслуживание</w:t>
      </w:r>
      <w:proofErr w:type="gram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и ремонт внутридомового 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догазификации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0D81" w:rsidRPr="003B796B" w:rsidRDefault="001C0D81" w:rsidP="003B796B">
      <w:pPr>
        <w:pStyle w:val="70"/>
        <w:spacing w:before="0" w:line="240" w:lineRule="auto"/>
        <w:ind w:left="38" w:firstLine="709"/>
        <w:jc w:val="both"/>
        <w:rPr>
          <w:rStyle w:val="af5"/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 w:rsidRPr="003B796B">
        <w:rPr>
          <w:b w:val="0"/>
        </w:rPr>
        <w:t xml:space="preserve">Предоставление муниципальной услуги в </w:t>
      </w:r>
      <w:proofErr w:type="spellStart"/>
      <w:r w:rsidRPr="003B796B">
        <w:rPr>
          <w:b w:val="0"/>
        </w:rPr>
        <w:t>проактивном</w:t>
      </w:r>
      <w:proofErr w:type="spellEnd"/>
      <w:r w:rsidRPr="003B796B">
        <w:rPr>
          <w:b w:val="0"/>
        </w:rPr>
        <w:t xml:space="preserve"> режиме не предусмотрено. </w:t>
      </w:r>
      <w:r w:rsidRPr="003B796B">
        <w:t xml:space="preserve"> </w:t>
      </w:r>
    </w:p>
    <w:p w:rsidR="00AD7E07" w:rsidRPr="003B796B" w:rsidRDefault="00AD7E07" w:rsidP="003B796B">
      <w:pPr>
        <w:pStyle w:val="70"/>
        <w:spacing w:before="0" w:line="240" w:lineRule="auto"/>
        <w:ind w:firstLine="0"/>
      </w:pPr>
    </w:p>
    <w:p w:rsidR="00AD7E07" w:rsidRPr="003B796B" w:rsidRDefault="00AD7E07" w:rsidP="003B796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</w:t>
      </w:r>
    </w:p>
    <w:p w:rsidR="00692879" w:rsidRPr="003B796B" w:rsidRDefault="00692879" w:rsidP="003B796B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3.2. Указанный в пункте 3.1. настоящего Административного регламента вариант предоставления включает в себя следующие административные процедуры: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1) информирование заявителя об условиях организации газоснабжения при личном обращении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2) прием и регистрация заявления и иных документов, представленных заявителем;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3) направление межведомственных запросов (при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необходимости) и (при наличии технической возможности);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4) направление пакета документов региональному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оператору или уведомления о передаче заявки и пакета документов в Комиссию для оказания содействия;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lang w:eastAsia="zh-CN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5) информирование заявителя о результатах предоставления муниципальной услуги и о статусе прохождения исполнения заявки у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оператора с помощью специального программного обеспечения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Единой автоматической системы газификации (далее –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ЕАСГ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B796B">
        <w:rPr>
          <w:rStyle w:val="afa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B796B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7" w:rsidRPr="003B796B" w:rsidRDefault="00AD7E07" w:rsidP="003B79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 xml:space="preserve">Информирование заявителя об условиях организации газоснабжения при личном обращении в </w:t>
      </w:r>
      <w:proofErr w:type="spellStart"/>
      <w:r w:rsidRPr="003B796B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</w:t>
      </w:r>
      <w:r w:rsidR="00857567" w:rsidRPr="003B796B">
        <w:rPr>
          <w:rFonts w:ascii="Times New Roman" w:hAnsi="Times New Roman" w:cs="Times New Roman"/>
          <w:sz w:val="28"/>
          <w:szCs w:val="28"/>
        </w:rPr>
        <w:t>.3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за получением муниципальной услуги.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3B796B">
        <w:rPr>
          <w:rStyle w:val="afa"/>
          <w:rFonts w:ascii="Times New Roman" w:hAnsi="Times New Roman" w:cs="Times New Roman"/>
          <w:sz w:val="28"/>
          <w:szCs w:val="28"/>
        </w:rPr>
        <w:footnoteReference w:id="4"/>
      </w:r>
      <w:r w:rsidRPr="003B796B">
        <w:rPr>
          <w:rFonts w:ascii="Times New Roman" w:hAnsi="Times New Roman" w:cs="Times New Roman"/>
          <w:sz w:val="28"/>
          <w:szCs w:val="28"/>
        </w:rPr>
        <w:t>).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также информирует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если домовладение находится в </w:t>
      </w:r>
      <w:r w:rsidRPr="003B796B">
        <w:rPr>
          <w:rFonts w:ascii="Times New Roman" w:hAnsi="Times New Roman" w:cs="Times New Roman"/>
          <w:bCs/>
          <w:sz w:val="28"/>
          <w:szCs w:val="28"/>
        </w:rPr>
        <w:t>границах</w:t>
      </w:r>
      <w:r w:rsidRPr="003B796B">
        <w:rPr>
          <w:rFonts w:ascii="Times New Roman" w:hAnsi="Times New Roman" w:cs="Times New Roman"/>
          <w:sz w:val="28"/>
          <w:szCs w:val="28"/>
        </w:rPr>
        <w:t xml:space="preserve"> газифицированных населённых пунктов о возможности заключения комплексного договора поставки газа/договора подключения.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857567" w:rsidRPr="003B796B">
        <w:rPr>
          <w:rFonts w:ascii="Times New Roman" w:hAnsi="Times New Roman" w:cs="Times New Roman"/>
          <w:sz w:val="28"/>
          <w:szCs w:val="28"/>
        </w:rPr>
        <w:t>3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720C69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об информировании заявителя является факт обращения заявителя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услуги.</w:t>
      </w:r>
    </w:p>
    <w:p w:rsidR="00720C69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857567" w:rsidRPr="003B796B">
        <w:rPr>
          <w:rFonts w:ascii="Times New Roman" w:hAnsi="Times New Roman" w:cs="Times New Roman"/>
          <w:sz w:val="28"/>
          <w:szCs w:val="28"/>
        </w:rPr>
        <w:t>3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720C69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.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3B79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района </w:t>
      </w:r>
      <w:r w:rsidR="00A93D16" w:rsidRPr="003B79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Клявлинский</w:t>
      </w:r>
      <w:r w:rsidRPr="003B79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0C69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административной </w:t>
      </w:r>
      <w:r w:rsidRPr="003B796B">
        <w:rPr>
          <w:rFonts w:ascii="Times New Roman" w:hAnsi="Times New Roman" w:cs="Times New Roman"/>
          <w:sz w:val="28"/>
          <w:szCs w:val="28"/>
        </w:rPr>
        <w:t>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услуг» (далее - ГИС СО «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D7E07" w:rsidRPr="003B796B" w:rsidRDefault="00AD7E07" w:rsidP="003B796B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E07" w:rsidRPr="003B796B" w:rsidRDefault="00AD7E07" w:rsidP="003B79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иных документов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A93D16" w:rsidRPr="003B796B">
        <w:rPr>
          <w:rFonts w:ascii="Times New Roman" w:hAnsi="Times New Roman" w:cs="Times New Roman"/>
          <w:sz w:val="28"/>
          <w:szCs w:val="28"/>
        </w:rPr>
        <w:t>4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личное обращение заявителя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</w:t>
      </w:r>
      <w:proofErr w:type="spellStart"/>
      <w:r w:rsidR="000A57C3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Pr="003B796B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 xml:space="preserve">подает заявление и иные документы, указанные в </w:t>
      </w:r>
      <w:hyperlink r:id="rId12" w:history="1">
        <w:r w:rsidRPr="003B796B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Pr="003B796B">
        <w:rPr>
          <w:rFonts w:ascii="Times New Roman" w:hAnsi="Times New Roman" w:cs="Times New Roman"/>
          <w:sz w:val="28"/>
          <w:szCs w:val="28"/>
        </w:rPr>
        <w:t xml:space="preserve">, 2.7 настоящего </w:t>
      </w:r>
      <w:r w:rsidR="005F5585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 если заявитель представляет документы, указанные в </w:t>
      </w:r>
      <w:hyperlink r:id="rId13" w:history="1">
        <w:r w:rsidRPr="003B796B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3B796B">
        <w:rPr>
          <w:rFonts w:ascii="Times New Roman" w:hAnsi="Times New Roman" w:cs="Times New Roman"/>
          <w:sz w:val="28"/>
          <w:szCs w:val="28"/>
        </w:rPr>
        <w:t xml:space="preserve">7 настоящего </w:t>
      </w:r>
      <w:r w:rsidR="005F5585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>дминистративного регламента, по собственной инициативе), на бумажном носителе.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может быть оформлено заявителем в ходе приема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либо оформлено заранее.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По просьбе заявителя заявление может быть оформлено сотрудником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с использованием программных средств.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</w:t>
      </w:r>
      <w:r w:rsidR="00007CD7" w:rsidRPr="003B796B">
        <w:rPr>
          <w:rFonts w:ascii="Times New Roman" w:hAnsi="Times New Roman" w:cs="Times New Roman"/>
          <w:sz w:val="28"/>
          <w:szCs w:val="28"/>
        </w:rPr>
        <w:t>ый кабинет РПГУ</w:t>
      </w:r>
      <w:r w:rsidRPr="003B796B">
        <w:rPr>
          <w:rStyle w:val="afa"/>
          <w:rFonts w:ascii="Times New Roman" w:hAnsi="Times New Roman" w:cs="Times New Roman"/>
          <w:sz w:val="28"/>
          <w:szCs w:val="28"/>
        </w:rPr>
        <w:t>5</w:t>
      </w:r>
      <w:r w:rsidRPr="003B796B">
        <w:rPr>
          <w:rFonts w:ascii="Times New Roman" w:hAnsi="Times New Roman" w:cs="Times New Roman"/>
          <w:sz w:val="28"/>
          <w:szCs w:val="28"/>
        </w:rPr>
        <w:t>, без необходимости дополнительной подачи заявления в иной форме</w:t>
      </w:r>
      <w:r w:rsidRPr="003B796B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2.6, 2.7 настоящего </w:t>
      </w:r>
      <w:r w:rsidR="003B796B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, и сведений, опубликованных на едином портале, в части, касающейся сведений, отсутствующих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ЕСИА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B796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B796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в 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5E51B0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Pr="003B796B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Прием и обработка документов, направленных заявителем через </w:t>
      </w:r>
      <w:proofErr w:type="spellStart"/>
      <w:r w:rsidR="005E51B0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в системе межведомственного взаимодействия 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(при наличии технической возможности)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5E51B0" w:rsidRPr="003B796B">
        <w:rPr>
          <w:rFonts w:ascii="Times New Roman" w:hAnsi="Times New Roman" w:cs="Times New Roman"/>
          <w:sz w:val="28"/>
          <w:szCs w:val="28"/>
        </w:rPr>
        <w:t>4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5E51B0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 в ходе приема заявителя: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устанавливает предмет обращения;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проверяет полномочия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представителя</w:t>
      </w:r>
      <w:r w:rsidRPr="003B79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>заявителя;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4" w:history="1">
        <w:r w:rsidRPr="003B796B">
          <w:rPr>
            <w:rFonts w:ascii="Times New Roman" w:hAnsi="Times New Roman" w:cs="Times New Roman"/>
            <w:color w:val="auto"/>
            <w:sz w:val="28"/>
            <w:szCs w:val="28"/>
          </w:rPr>
          <w:t>пунктом 2.6</w:t>
        </w:r>
      </w:hyperlink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E66567" w:rsidRPr="003B796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</w:t>
      </w:r>
      <w:proofErr w:type="gramStart"/>
      <w:r w:rsidRPr="003B796B">
        <w:rPr>
          <w:rFonts w:ascii="Times New Roman" w:hAnsi="Times New Roman" w:cs="Times New Roman"/>
          <w:color w:val="auto"/>
          <w:sz w:val="28"/>
          <w:szCs w:val="28"/>
        </w:rPr>
        <w:t>регламента</w:t>
      </w:r>
      <w:proofErr w:type="gram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и уточняет у заявителя возможность получения документов, предусмотренных пунктом </w:t>
      </w:r>
      <w:r w:rsidR="00E66567" w:rsidRPr="003B796B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7. настоящего </w:t>
      </w:r>
      <w:r w:rsidR="00E66567" w:rsidRPr="003B796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посредством межведомственного взаимодействия;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в случае наличия основани</w:t>
      </w:r>
      <w:r w:rsidR="00E66567" w:rsidRPr="003B796B">
        <w:rPr>
          <w:rFonts w:ascii="Times New Roman" w:hAnsi="Times New Roman" w:cs="Times New Roman"/>
          <w:color w:val="auto"/>
          <w:sz w:val="28"/>
          <w:szCs w:val="28"/>
        </w:rPr>
        <w:t>й, предусмотренных пунктом 2.9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, информирует о данном факте заявителя.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оснований, предусмотренных пунктом 2.9. настоящего </w:t>
      </w:r>
      <w:r w:rsidR="00522EF6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регламента для передачи документов заявителя в Комиссию для организации сопровождения заявления на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, сотрудник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» в день их поступления.</w:t>
      </w:r>
      <w:proofErr w:type="gramEnd"/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16796D" w:rsidRPr="003B796B">
        <w:rPr>
          <w:rFonts w:ascii="Times New Roman" w:hAnsi="Times New Roman" w:cs="Times New Roman"/>
          <w:sz w:val="28"/>
          <w:szCs w:val="28"/>
        </w:rPr>
        <w:t>4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16796D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При поступлении заявления о предоставлении муниципальной услуги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в электронной форме через </w:t>
      </w:r>
      <w:proofErr w:type="spellStart"/>
      <w:r w:rsidR="000A57C3" w:rsidRPr="003B796B">
        <w:rPr>
          <w:rFonts w:ascii="Times New Roman" w:hAnsi="Times New Roman" w:cs="Times New Roman"/>
          <w:color w:val="auto"/>
          <w:sz w:val="28"/>
          <w:szCs w:val="28"/>
        </w:rPr>
        <w:t>РПГУ</w:t>
      </w:r>
      <w:proofErr w:type="spellEnd"/>
      <w:r w:rsidRPr="003B796B">
        <w:rPr>
          <w:rStyle w:val="afa"/>
          <w:rFonts w:ascii="Times New Roman" w:hAnsi="Times New Roman" w:cs="Times New Roman"/>
          <w:color w:val="auto"/>
          <w:sz w:val="28"/>
          <w:szCs w:val="28"/>
        </w:rPr>
        <w:footnoteReference w:id="7"/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заявлению присваивается статус «Получено ведомством». Информирование заявителя осуществляется через личный кабинет </w:t>
      </w:r>
      <w:proofErr w:type="spellStart"/>
      <w:r w:rsidR="0090577A" w:rsidRPr="003B796B">
        <w:rPr>
          <w:rFonts w:ascii="Times New Roman" w:hAnsi="Times New Roman" w:cs="Times New Roman"/>
          <w:color w:val="auto"/>
          <w:sz w:val="28"/>
          <w:szCs w:val="28"/>
        </w:rPr>
        <w:t>РПГУ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технической возможности).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При направлении документов через </w:t>
      </w:r>
      <w:proofErr w:type="spellStart"/>
      <w:r w:rsidR="0016796D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96B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регистрирует заявление и представленные документы, направленные через </w:t>
      </w:r>
      <w:proofErr w:type="spellStart"/>
      <w:r w:rsidR="0016796D" w:rsidRPr="003B796B">
        <w:rPr>
          <w:rFonts w:ascii="Times New Roman" w:hAnsi="Times New Roman" w:cs="Times New Roman"/>
          <w:color w:val="auto"/>
          <w:sz w:val="28"/>
          <w:szCs w:val="28"/>
        </w:rPr>
        <w:t>РПГУ</w:t>
      </w:r>
      <w:proofErr w:type="spellEnd"/>
      <w:r w:rsidRPr="003B796B">
        <w:rPr>
          <w:rStyle w:val="afa"/>
          <w:rFonts w:ascii="Times New Roman" w:hAnsi="Times New Roman" w:cs="Times New Roman"/>
          <w:color w:val="auto"/>
          <w:sz w:val="28"/>
          <w:szCs w:val="28"/>
        </w:rPr>
        <w:footnoteReference w:id="8"/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B796B">
        <w:rPr>
          <w:rFonts w:ascii="Times New Roman" w:hAnsi="Times New Roman" w:cs="Times New Roman"/>
          <w:sz w:val="28"/>
          <w:szCs w:val="28"/>
        </w:rPr>
        <w:t xml:space="preserve">в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ГИС СО «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B796B">
        <w:rPr>
          <w:rFonts w:ascii="Times New Roman" w:hAnsi="Times New Roman" w:cs="Times New Roman"/>
          <w:sz w:val="28"/>
          <w:szCs w:val="28"/>
        </w:rPr>
        <w:t xml:space="preserve">в день их поступления, а в случае поступления заявления в не рабочий день, в первый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 xml:space="preserve">рабочий день и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направляет через личный кабинет</w:t>
      </w:r>
      <w:r w:rsidRPr="003B79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sz w:val="28"/>
          <w:szCs w:val="28"/>
        </w:rPr>
        <w:t xml:space="preserve">заявителю расписку с описью представленных документов и указанием даты их принятия, подтверждающую принятие документов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(при наличии технической возможности).</w:t>
      </w:r>
      <w:proofErr w:type="gramEnd"/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16796D" w:rsidRPr="003B796B">
        <w:rPr>
          <w:rFonts w:ascii="Times New Roman" w:hAnsi="Times New Roman" w:cs="Times New Roman"/>
          <w:sz w:val="28"/>
          <w:szCs w:val="28"/>
        </w:rPr>
        <w:t>4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16796D" w:rsidRPr="003B796B">
        <w:rPr>
          <w:rFonts w:ascii="Times New Roman" w:hAnsi="Times New Roman" w:cs="Times New Roman"/>
          <w:sz w:val="28"/>
          <w:szCs w:val="28"/>
        </w:rPr>
        <w:t>3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при необходимости 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92E82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2E82"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(в случае непредставления заявителем и при наличии технической возможности), сотрудник </w:t>
      </w:r>
      <w:proofErr w:type="spellStart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B796B">
        <w:rPr>
          <w:rFonts w:ascii="Times New Roman" w:hAnsi="Times New Roman" w:cs="Times New Roman"/>
          <w:color w:val="000000" w:themeColor="text1"/>
          <w:sz w:val="28"/>
          <w:szCs w:val="28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292E82" w:rsidRPr="003B796B">
        <w:rPr>
          <w:rFonts w:ascii="Times New Roman" w:hAnsi="Times New Roman" w:cs="Times New Roman"/>
          <w:sz w:val="28"/>
          <w:szCs w:val="28"/>
        </w:rPr>
        <w:t>4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292E82" w:rsidRPr="003B796B">
        <w:rPr>
          <w:rFonts w:ascii="Times New Roman" w:hAnsi="Times New Roman" w:cs="Times New Roman"/>
          <w:sz w:val="28"/>
          <w:szCs w:val="28"/>
        </w:rPr>
        <w:t>5</w:t>
      </w:r>
      <w:r w:rsidRPr="003B796B">
        <w:rPr>
          <w:rFonts w:ascii="Times New Roman" w:hAnsi="Times New Roman" w:cs="Times New Roman"/>
          <w:sz w:val="28"/>
          <w:szCs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через терминал электронной очереди при личном обращении заявителя в 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по телефону офиса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-центр;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Подробная информация о способах записи в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размещена на сайте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5" w:history="1">
        <w:r w:rsidRPr="003B796B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https://mfc63.samregion.ru</w:t>
        </w:r>
      </w:hyperlink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Запись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на прием в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для подачи заявления с использованием единого портала, регионального портала не осуществляется.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92E82" w:rsidRPr="003B796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92E82" w:rsidRPr="003B796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. Критерием принятия решения о приеме документов является наличие заявления и прилагаемых документов и отсутствие оснований, предусмотренных пунктом 2.9. настоящего </w:t>
      </w:r>
      <w:r w:rsidR="007E6257"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Административного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регламента для передачи документов заявителя в Комиссию для организации сопровождения заявок на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7E6257" w:rsidRPr="003B796B">
        <w:rPr>
          <w:rFonts w:ascii="Times New Roman" w:hAnsi="Times New Roman" w:cs="Times New Roman"/>
          <w:sz w:val="28"/>
          <w:szCs w:val="28"/>
        </w:rPr>
        <w:t>4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7E6257" w:rsidRPr="003B796B">
        <w:rPr>
          <w:rFonts w:ascii="Times New Roman" w:hAnsi="Times New Roman" w:cs="Times New Roman"/>
          <w:sz w:val="28"/>
          <w:szCs w:val="28"/>
        </w:rPr>
        <w:t>7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 или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заявителя о передаче документов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в Комиссию для организации сопровождения заявок на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625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ГИС СО «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7E6257" w:rsidRPr="003B796B" w:rsidRDefault="007E625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7E07" w:rsidRPr="003B796B" w:rsidRDefault="00AD7E07" w:rsidP="003B79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>Направление межведомственных запросов</w:t>
      </w:r>
    </w:p>
    <w:p w:rsidR="00AD7E07" w:rsidRPr="003B796B" w:rsidRDefault="007E625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3.5</w:t>
      </w:r>
      <w:r w:rsidR="00AD7E07" w:rsidRPr="003B796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документов, указанных в пункте 2.7 настоящего </w:t>
      </w:r>
      <w:r w:rsidR="000A57C3" w:rsidRPr="003B796B">
        <w:rPr>
          <w:rFonts w:ascii="Times New Roman" w:hAnsi="Times New Roman" w:cs="Times New Roman"/>
          <w:sz w:val="28"/>
          <w:szCs w:val="28"/>
        </w:rPr>
        <w:t>А</w:t>
      </w:r>
      <w:r w:rsidR="00AD7E07" w:rsidRPr="003B796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7D06AE" w:rsidRPr="003B796B">
        <w:rPr>
          <w:rFonts w:ascii="Times New Roman" w:hAnsi="Times New Roman" w:cs="Times New Roman"/>
          <w:sz w:val="28"/>
          <w:szCs w:val="28"/>
        </w:rPr>
        <w:t>5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7D06AE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межведомственного запроса является отсутствие документов, указанных в пункте 2.7. настоящего </w:t>
      </w:r>
      <w:r w:rsidR="000A57C3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7D06AE" w:rsidRPr="003B796B">
        <w:rPr>
          <w:rFonts w:ascii="Times New Roman" w:hAnsi="Times New Roman" w:cs="Times New Roman"/>
          <w:sz w:val="28"/>
          <w:szCs w:val="28"/>
        </w:rPr>
        <w:t>5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7D06AE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Результатом исполнения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административной процедуры является направление межведомственных запросов.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>Результат административной процедуры фиксируется в ГИС СО «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7E07" w:rsidRPr="003B796B" w:rsidRDefault="00AD7E07" w:rsidP="003B79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proofErr w:type="spellStart"/>
      <w:r w:rsidRPr="003B796B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/>
          <w:sz w:val="28"/>
          <w:szCs w:val="28"/>
        </w:rPr>
        <w:t xml:space="preserve"> пакета документов региональному оператору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3333383"/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7D06AE" w:rsidRPr="003B796B">
        <w:rPr>
          <w:rFonts w:ascii="Times New Roman" w:hAnsi="Times New Roman" w:cs="Times New Roman"/>
          <w:sz w:val="28"/>
          <w:szCs w:val="28"/>
        </w:rPr>
        <w:t>6</w:t>
      </w:r>
      <w:r w:rsidRPr="003B796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</w:t>
      </w:r>
      <w:r w:rsidR="007D06AE" w:rsidRPr="003B796B">
        <w:rPr>
          <w:rFonts w:ascii="Times New Roman" w:hAnsi="Times New Roman" w:cs="Times New Roman"/>
          <w:sz w:val="28"/>
          <w:szCs w:val="28"/>
        </w:rPr>
        <w:t>5.</w:t>
      </w:r>
      <w:r w:rsidRPr="003B79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D06AE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>дминистративного регламента межведомственный запрос.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</w:t>
      </w:r>
      <w:r w:rsidR="000A57C3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и соглашением о взаимодействии, заключенным между региональным оператором и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934D60" w:rsidRPr="003B796B">
        <w:rPr>
          <w:rFonts w:ascii="Times New Roman" w:hAnsi="Times New Roman" w:cs="Times New Roman"/>
          <w:sz w:val="28"/>
          <w:szCs w:val="28"/>
        </w:rPr>
        <w:t>6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934D60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>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934D60" w:rsidRPr="003B796B">
        <w:rPr>
          <w:rFonts w:ascii="Times New Roman" w:hAnsi="Times New Roman" w:cs="Times New Roman"/>
          <w:sz w:val="28"/>
          <w:szCs w:val="28"/>
        </w:rPr>
        <w:t>6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934D60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Результат административной процедуры - направление пакета документов региональному оператору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и получение подтверждения принятия и регистрации заявления и пакета документов </w:t>
      </w:r>
      <w:r w:rsidRPr="003B796B">
        <w:rPr>
          <w:rFonts w:ascii="Times New Roman" w:hAnsi="Times New Roman" w:cs="Times New Roman"/>
          <w:sz w:val="28"/>
          <w:szCs w:val="28"/>
        </w:rPr>
        <w:t>региональным оператором.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934D60" w:rsidRPr="003B796B">
        <w:rPr>
          <w:rFonts w:ascii="Times New Roman" w:hAnsi="Times New Roman" w:cs="Times New Roman"/>
          <w:sz w:val="28"/>
          <w:szCs w:val="28"/>
        </w:rPr>
        <w:t>6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934D60" w:rsidRPr="003B796B">
        <w:rPr>
          <w:rFonts w:ascii="Times New Roman" w:hAnsi="Times New Roman" w:cs="Times New Roman"/>
          <w:sz w:val="28"/>
          <w:szCs w:val="28"/>
        </w:rPr>
        <w:t>3</w:t>
      </w:r>
      <w:r w:rsidRPr="003B796B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процедуры: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по собственной инициативе документов, указанных в пункте 2.7 настоящего </w:t>
      </w:r>
      <w:r w:rsidR="00D30978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- не позднее одного рабочего дня, следующего за днем обращения заявителя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;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</w:t>
      </w:r>
      <w:bookmarkEnd w:id="3"/>
      <w:r w:rsidRPr="003B796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пункте 2.7 настоящего </w:t>
      </w:r>
      <w:r w:rsidR="00D30978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>дминистративного регламента, - не позднее (двух) рабочих дней со дня получения ответа на последний межведомственный запрос.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7" w:rsidRPr="003B796B" w:rsidRDefault="00AD7E07" w:rsidP="003B796B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>Информирование заявителя о результате предоставления муниципальной услуги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DF04B3" w:rsidRPr="003B796B">
        <w:rPr>
          <w:rFonts w:ascii="Times New Roman" w:hAnsi="Times New Roman" w:cs="Times New Roman"/>
          <w:sz w:val="28"/>
          <w:szCs w:val="28"/>
        </w:rPr>
        <w:t>7</w:t>
      </w:r>
      <w:r w:rsidRPr="003B796B">
        <w:rPr>
          <w:rFonts w:ascii="Times New Roman" w:hAnsi="Times New Roman" w:cs="Times New Roman"/>
          <w:sz w:val="28"/>
          <w:szCs w:val="28"/>
        </w:rPr>
        <w:t xml:space="preserve">.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подтверждения принятия и регистрации заявления и пакета документов от регионального оператора.</w:t>
      </w:r>
      <w:r w:rsidRPr="003B796B">
        <w:rPr>
          <w:rFonts w:ascii="Times New Roman" w:hAnsi="Times New Roman" w:cs="Times New Roman"/>
          <w:strike/>
          <w:color w:val="auto"/>
          <w:sz w:val="28"/>
          <w:szCs w:val="28"/>
        </w:rPr>
        <w:t xml:space="preserve"> 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DF04B3" w:rsidRPr="003B796B">
        <w:rPr>
          <w:rFonts w:ascii="Times New Roman" w:hAnsi="Times New Roman" w:cs="Times New Roman"/>
          <w:sz w:val="28"/>
          <w:szCs w:val="28"/>
        </w:rPr>
        <w:t>7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DF04B3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уведомление заявителя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о регистрации заявления и пакета документов региональным оператором.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DF04B3" w:rsidRPr="003B796B">
        <w:rPr>
          <w:rFonts w:ascii="Times New Roman" w:hAnsi="Times New Roman" w:cs="Times New Roman"/>
          <w:sz w:val="28"/>
          <w:szCs w:val="28"/>
        </w:rPr>
        <w:t>7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DF04B3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Максимальное время, затраченное на административное действие, не должно превышать 1 (одного) рабочего дня со дня поступления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услуги.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7" w:rsidRPr="003B796B" w:rsidRDefault="00AD7E07" w:rsidP="003B796B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96B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proofErr w:type="spellStart"/>
      <w:r w:rsidRPr="003B796B">
        <w:rPr>
          <w:rFonts w:ascii="Times New Roman" w:hAnsi="Times New Roman" w:cs="Times New Roman"/>
          <w:b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B796B">
        <w:rPr>
          <w:rFonts w:ascii="Times New Roman" w:hAnsi="Times New Roman" w:cs="Times New Roman"/>
          <w:b/>
          <w:color w:val="auto"/>
          <w:sz w:val="28"/>
          <w:szCs w:val="28"/>
        </w:rPr>
        <w:t>регионального оператора</w:t>
      </w:r>
      <w:r w:rsidRPr="003B796B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муниципальной услуги</w:t>
      </w:r>
    </w:p>
    <w:p w:rsidR="00AD7E07" w:rsidRPr="003B796B" w:rsidRDefault="00AD7E07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7B1FE0" w:rsidRPr="003B796B">
        <w:rPr>
          <w:rFonts w:ascii="Times New Roman" w:hAnsi="Times New Roman" w:cs="Times New Roman"/>
          <w:sz w:val="28"/>
          <w:szCs w:val="28"/>
        </w:rPr>
        <w:t>8</w:t>
      </w:r>
      <w:r w:rsidRPr="003B796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и регионального оператора </w:t>
      </w:r>
      <w:r w:rsidRPr="003B796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настоящим </w:t>
      </w:r>
      <w:r w:rsidR="00D30978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и действующим Соглашением о взаимодействии заключенным между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и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региональным оператором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7B1FE0" w:rsidRPr="003B796B">
        <w:rPr>
          <w:rFonts w:ascii="Times New Roman" w:hAnsi="Times New Roman" w:cs="Times New Roman"/>
          <w:sz w:val="28"/>
          <w:szCs w:val="28"/>
        </w:rPr>
        <w:t>8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7B1FE0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Специалист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обрабатывает документы, указанные в пунктах 2.6, 2.7 настоящего </w:t>
      </w:r>
      <w:r w:rsidR="007B1FE0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осуществляет их направление в электронном виде в адрес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регионального оператора</w:t>
      </w:r>
      <w:r w:rsidRPr="003B796B">
        <w:rPr>
          <w:rFonts w:ascii="Times New Roman" w:hAnsi="Times New Roman" w:cs="Times New Roman"/>
          <w:sz w:val="28"/>
          <w:szCs w:val="28"/>
        </w:rPr>
        <w:t xml:space="preserve"> через личный кабинет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регионального оператора</w:t>
      </w:r>
      <w:r w:rsidRPr="003B796B">
        <w:rPr>
          <w:rFonts w:ascii="Times New Roman" w:hAnsi="Times New Roman" w:cs="Times New Roman"/>
          <w:sz w:val="28"/>
          <w:szCs w:val="28"/>
        </w:rPr>
        <w:t>, в срок, не превышающий 2 (двух) рабочих дней со дня получения ответа на последний межведомственный запрос.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Приём-передача пакетов документов, указанных в пунктах 2.6, 2.7 настоящего </w:t>
      </w:r>
      <w:r w:rsidR="003C22FD" w:rsidRPr="003B796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дминистративного регламента, между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и региональным оператором осуществляется в электронном виде, через личный кабинет </w:t>
      </w:r>
      <w:proofErr w:type="spellStart"/>
      <w:r w:rsidRPr="003B796B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color w:val="auto"/>
          <w:sz w:val="28"/>
          <w:szCs w:val="28"/>
        </w:rPr>
        <w:t xml:space="preserve"> на сайте регионального оператора: </w:t>
      </w:r>
      <w:hyperlink r:id="rId16" w:history="1">
        <w:r w:rsidRPr="003B796B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https://lk.svgk.ru/login</w:t>
        </w:r>
      </w:hyperlink>
      <w:r w:rsidRPr="003B79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3.</w:t>
      </w:r>
      <w:r w:rsidR="003C22FD" w:rsidRPr="003B796B">
        <w:rPr>
          <w:rFonts w:ascii="Times New Roman" w:hAnsi="Times New Roman" w:cs="Times New Roman"/>
          <w:sz w:val="28"/>
          <w:szCs w:val="28"/>
        </w:rPr>
        <w:t>8</w:t>
      </w:r>
      <w:r w:rsidRPr="003B796B">
        <w:rPr>
          <w:rFonts w:ascii="Times New Roman" w:hAnsi="Times New Roman" w:cs="Times New Roman"/>
          <w:sz w:val="28"/>
          <w:szCs w:val="28"/>
        </w:rPr>
        <w:t>.</w:t>
      </w:r>
      <w:r w:rsidR="003C22FD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. Уполномоченный представитель </w:t>
      </w:r>
      <w:r w:rsidRPr="003B796B">
        <w:rPr>
          <w:rFonts w:ascii="Times New Roman" w:hAnsi="Times New Roman" w:cs="Times New Roman"/>
          <w:color w:val="auto"/>
          <w:sz w:val="28"/>
          <w:szCs w:val="28"/>
        </w:rPr>
        <w:t>регионального оператора</w:t>
      </w:r>
      <w:r w:rsidRPr="003B796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полученного пакета документов, но не позднее 2 (двух) рабочих дней со дня получения такого пакета документов посредством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принятии заявления способом,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позволяющим подтвердить отправку такого уведомления.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D7E07" w:rsidRPr="003B796B" w:rsidRDefault="00AD7E07" w:rsidP="001A054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Взаимодействие </w:t>
      </w:r>
      <w:proofErr w:type="spellStart"/>
      <w:r w:rsidRPr="003B796B">
        <w:rPr>
          <w:rFonts w:ascii="Times New Roman" w:hAnsi="Times New Roman" w:cs="Times New Roman"/>
          <w:b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Комиссией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3C22FD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 В случае наличия оснований, предус</w:t>
      </w:r>
      <w:r w:rsidR="003C22FD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мотренных пунктом 2.9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настоящего </w:t>
      </w:r>
      <w:r w:rsidR="003C22FD"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Административного 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регламента для передачи документов заявителя в Комиссию для организации сопровождения заявления на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получает письменное согласие заявителя на передачу его персональных данных в Комиссию по форме согласно приложению № 2 к настоящему</w:t>
      </w:r>
      <w:r w:rsidR="002C07B5"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Административному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регламенту. 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После получения согласия заявителя, предусмотренного п. 3.</w:t>
      </w:r>
      <w:r w:rsidR="002C07B5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9.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</w:t>
      </w:r>
      <w:r w:rsidR="002C07B5"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Административного 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регламента,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течение 2 (двух) рабочих дней со дня приема документов у заявителя, передает в Комиссию документы заявителя.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Передача документов заявителя в Комиссию осуществляется путем направления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уведомления, по форме согласно приложению № 3 к настоящему </w:t>
      </w:r>
      <w:r w:rsidR="002C07B5"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Административному 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регламенту, с приложением копий предоставленных заявителем документов.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Копии документов и заявление на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уполномоченным членом Комиссии. Одни экземпляр хранится в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другой – в Комиссии. Хранение реестра в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осуществляется в течение срока, установленного номенклатурой дел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 В случае отказа заявителя предоставить согласие, указ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анное                   в п. 3.9.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Административного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регламента, документы и заявление на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заявителя не принимаются и в Комиссию не направляются.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Уполномоченный член Комиссии, по результатам проведенной работы по сопровождению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доформирования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заявления и документов для оказания муниципальной услуги на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догазификацию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не реже одного раза в 30 календарных дней направляет в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уведомление о проведенной работе, для информирования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7E07" w:rsidRPr="003B796B" w:rsidRDefault="00AD7E07" w:rsidP="003B796B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D36577" w:rsidRPr="003B796B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получение муниципальной услуги в </w:t>
      </w:r>
      <w:proofErr w:type="spellStart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54EED" w:rsidRPr="003B796B" w:rsidRDefault="00154EED" w:rsidP="003B796B">
      <w:pPr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0577A" w:rsidRPr="003B796B" w:rsidRDefault="004455F4" w:rsidP="003B796B">
      <w:pPr>
        <w:spacing w:before="12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20"/>
      <w:r w:rsidRPr="003B796B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90577A" w:rsidRPr="003B796B">
        <w:rPr>
          <w:rFonts w:ascii="Times New Roman" w:hAnsi="Times New Roman" w:cs="Times New Roman"/>
          <w:b/>
          <w:color w:val="auto"/>
          <w:sz w:val="28"/>
          <w:szCs w:val="28"/>
        </w:rPr>
        <w:t>собенности предоставления муниципальной услуги в электронной форме (при наличии технической возможности).</w:t>
      </w:r>
    </w:p>
    <w:p w:rsidR="0090577A" w:rsidRPr="003B796B" w:rsidRDefault="00DD741E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</w:t>
      </w:r>
      <w:r w:rsidR="0090577A" w:rsidRPr="003B796B">
        <w:rPr>
          <w:rFonts w:ascii="Times New Roman" w:hAnsi="Times New Roman" w:cs="Times New Roman"/>
          <w:sz w:val="28"/>
          <w:szCs w:val="28"/>
        </w:rPr>
        <w:t>.</w:t>
      </w:r>
      <w:r w:rsidRPr="003B796B">
        <w:rPr>
          <w:rFonts w:ascii="Times New Roman" w:hAnsi="Times New Roman" w:cs="Times New Roman"/>
          <w:sz w:val="28"/>
          <w:szCs w:val="28"/>
        </w:rPr>
        <w:t>10</w:t>
      </w:r>
      <w:r w:rsidR="0090577A" w:rsidRPr="003B796B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получения информации о порядке предоставления муниципальной услуги, в том числе с использованием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="0090577A" w:rsidRPr="003B796B">
        <w:rPr>
          <w:rFonts w:ascii="Times New Roman" w:hAnsi="Times New Roman" w:cs="Times New Roman"/>
          <w:sz w:val="28"/>
          <w:szCs w:val="28"/>
        </w:rPr>
        <w:t>, а также возможность копирования форм заявлений и иных документов, необходимых для получения муниципальной услуги.</w:t>
      </w:r>
    </w:p>
    <w:p w:rsidR="0090577A" w:rsidRPr="003B796B" w:rsidRDefault="00DD741E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0577A" w:rsidRPr="003B796B">
        <w:rPr>
          <w:rFonts w:ascii="Times New Roman" w:hAnsi="Times New Roman" w:cs="Times New Roman"/>
          <w:sz w:val="28"/>
          <w:szCs w:val="28"/>
        </w:rPr>
        <w:t>.1</w:t>
      </w:r>
      <w:r w:rsidRPr="003B796B">
        <w:rPr>
          <w:rFonts w:ascii="Times New Roman" w:hAnsi="Times New Roman" w:cs="Times New Roman"/>
          <w:sz w:val="28"/>
          <w:szCs w:val="28"/>
        </w:rPr>
        <w:t>1</w:t>
      </w:r>
      <w:r w:rsidR="0090577A" w:rsidRPr="003B796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муниципальной услуги может осуществляться в </w:t>
      </w:r>
      <w:proofErr w:type="spellStart"/>
      <w:r w:rsidR="0090577A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90577A" w:rsidRPr="003B796B">
        <w:rPr>
          <w:rFonts w:ascii="Times New Roman" w:hAnsi="Times New Roman" w:cs="Times New Roman"/>
          <w:sz w:val="28"/>
          <w:szCs w:val="28"/>
        </w:rPr>
        <w:t xml:space="preserve"> по принципу экстерриториальности</w:t>
      </w:r>
      <w:r w:rsidRPr="003B796B">
        <w:rPr>
          <w:rFonts w:ascii="Times New Roman" w:hAnsi="Times New Roman" w:cs="Times New Roman"/>
          <w:sz w:val="28"/>
          <w:szCs w:val="28"/>
        </w:rPr>
        <w:t>, в границах муниципального района</w:t>
      </w:r>
      <w:r w:rsidR="0090577A" w:rsidRPr="003B796B">
        <w:rPr>
          <w:rFonts w:ascii="Times New Roman" w:hAnsi="Times New Roman" w:cs="Times New Roman"/>
          <w:sz w:val="28"/>
          <w:szCs w:val="28"/>
        </w:rPr>
        <w:t>.</w:t>
      </w:r>
    </w:p>
    <w:p w:rsidR="0090577A" w:rsidRPr="003B796B" w:rsidRDefault="00BB30DE" w:rsidP="003B796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3</w:t>
      </w:r>
      <w:r w:rsidR="0090577A" w:rsidRPr="003B796B">
        <w:rPr>
          <w:rFonts w:ascii="Times New Roman" w:hAnsi="Times New Roman" w:cs="Times New Roman"/>
          <w:sz w:val="28"/>
          <w:szCs w:val="28"/>
        </w:rPr>
        <w:t>.1</w:t>
      </w:r>
      <w:r w:rsidRPr="003B796B">
        <w:rPr>
          <w:rFonts w:ascii="Times New Roman" w:hAnsi="Times New Roman" w:cs="Times New Roman"/>
          <w:sz w:val="28"/>
          <w:szCs w:val="28"/>
        </w:rPr>
        <w:t>2</w:t>
      </w:r>
      <w:r w:rsidR="0090577A" w:rsidRPr="003B79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577A" w:rsidRPr="003B796B"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="0090577A" w:rsidRPr="003B79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0577A" w:rsidRPr="003B796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90577A" w:rsidRPr="003B796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25.06.2012 № 634.</w:t>
      </w:r>
    </w:p>
    <w:p w:rsidR="0090577A" w:rsidRPr="003B796B" w:rsidRDefault="0090577A" w:rsidP="003B796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3B796B">
        <w:rPr>
          <w:rFonts w:ascii="Times New Roman" w:hAnsi="Times New Roman"/>
          <w:sz w:val="28"/>
          <w:szCs w:val="28"/>
        </w:rPr>
        <w:t>xml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doc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docx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odt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xls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xlsx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ods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pdf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jpg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jpeg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zip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rar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sig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png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bmp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tiff</w:t>
      </w:r>
      <w:proofErr w:type="spellEnd"/>
      <w:r w:rsidRPr="003B796B">
        <w:rPr>
          <w:rFonts w:ascii="Times New Roman" w:hAnsi="Times New Roman"/>
          <w:sz w:val="28"/>
          <w:szCs w:val="28"/>
        </w:rPr>
        <w:t>.</w:t>
      </w:r>
    </w:p>
    <w:p w:rsidR="0090577A" w:rsidRPr="003B796B" w:rsidRDefault="0090577A" w:rsidP="003B796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3B796B">
        <w:rPr>
          <w:rFonts w:ascii="Times New Roman" w:hAnsi="Times New Roman"/>
          <w:sz w:val="28"/>
          <w:szCs w:val="28"/>
        </w:rPr>
        <w:t>dpi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 (масштаб 1:1):</w:t>
      </w:r>
    </w:p>
    <w:p w:rsidR="0090577A" w:rsidRPr="003B796B" w:rsidRDefault="0090577A" w:rsidP="003B796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90577A" w:rsidRPr="003B796B" w:rsidRDefault="0090577A" w:rsidP="003B796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0577A" w:rsidRPr="003B796B" w:rsidRDefault="0090577A" w:rsidP="003B796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:rsidR="0090577A" w:rsidRPr="003B796B" w:rsidRDefault="0090577A" w:rsidP="003B796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B796B">
        <w:rPr>
          <w:rFonts w:ascii="Times New Roman" w:hAnsi="Times New Roman"/>
          <w:sz w:val="28"/>
          <w:szCs w:val="28"/>
        </w:rPr>
        <w:t>xls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796B">
        <w:rPr>
          <w:rFonts w:ascii="Times New Roman" w:hAnsi="Times New Roman"/>
          <w:sz w:val="28"/>
          <w:szCs w:val="28"/>
        </w:rPr>
        <w:t>xlsx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B796B">
        <w:rPr>
          <w:rFonts w:ascii="Times New Roman" w:hAnsi="Times New Roman"/>
          <w:sz w:val="28"/>
          <w:szCs w:val="28"/>
        </w:rPr>
        <w:t>ods</w:t>
      </w:r>
      <w:proofErr w:type="spellEnd"/>
      <w:r w:rsidRPr="003B796B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посредством </w:t>
      </w:r>
      <w:proofErr w:type="spellStart"/>
      <w:r w:rsidR="004455F4" w:rsidRPr="003B796B">
        <w:rPr>
          <w:rFonts w:ascii="Times New Roman" w:hAnsi="Times New Roman"/>
          <w:sz w:val="28"/>
          <w:szCs w:val="28"/>
        </w:rPr>
        <w:t>РПГУ</w:t>
      </w:r>
      <w:proofErr w:type="spellEnd"/>
      <w:r w:rsidRPr="003B796B">
        <w:rPr>
          <w:rStyle w:val="afa"/>
          <w:rFonts w:ascii="Times New Roman" w:hAnsi="Times New Roman"/>
          <w:sz w:val="28"/>
          <w:szCs w:val="28"/>
        </w:rPr>
        <w:footnoteReference w:id="9"/>
      </w:r>
      <w:r w:rsidRPr="003B796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формирование запроса;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 xml:space="preserve">прием и регистрация </w:t>
      </w:r>
      <w:proofErr w:type="spellStart"/>
      <w:r w:rsidRPr="003B796B">
        <w:rPr>
          <w:rFonts w:ascii="Times New Roman" w:hAnsi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/>
          <w:sz w:val="28"/>
          <w:szCs w:val="28"/>
        </w:rPr>
        <w:t xml:space="preserve"> заявления и документов;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получение сведений о ходе рассмотрения заявления.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B796B">
        <w:rPr>
          <w:rFonts w:ascii="Times New Roman" w:hAnsi="Times New Roman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0577A" w:rsidRPr="003B796B" w:rsidRDefault="0090577A" w:rsidP="003B796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54EED" w:rsidRPr="003B796B" w:rsidRDefault="00154EED" w:rsidP="003B796B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IV</w:t>
      </w:r>
      <w:proofErr w:type="spellEnd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Формы </w:t>
      </w:r>
      <w:proofErr w:type="gramStart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исполнением административного регламента</w:t>
      </w:r>
      <w:bookmarkEnd w:id="4"/>
    </w:p>
    <w:p w:rsidR="00154EED" w:rsidRPr="003B796B" w:rsidRDefault="00154EED" w:rsidP="003B796B">
      <w:pPr>
        <w:keepNext/>
        <w:keepLines/>
        <w:ind w:right="5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54EED" w:rsidRPr="003B796B" w:rsidRDefault="00154EED" w:rsidP="003B796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соблюдением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4051B" w:rsidRPr="003B796B" w:rsidRDefault="0024051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4.1. Текущий контроль организуется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 каждой административной процедуре в соответствии с настоящим Административным регламентом. </w:t>
      </w:r>
    </w:p>
    <w:p w:rsidR="00154EED" w:rsidRPr="003B796B" w:rsidRDefault="00154EED" w:rsidP="003B796B">
      <w:pPr>
        <w:spacing w:after="244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3B796B" w:rsidRDefault="00154EED" w:rsidP="003B796B">
      <w:pPr>
        <w:spacing w:after="240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и периодичность осуществления плановых и внеплановых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полнотой и качеством предостав</w:t>
      </w:r>
      <w:r w:rsidR="002956BD"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ления муниципальной услуги</w:t>
      </w:r>
    </w:p>
    <w:p w:rsidR="0024051B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24051B" w:rsidRPr="003B796B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</w:t>
      </w:r>
      <w:r w:rsidR="00D30978" w:rsidRPr="003B796B">
        <w:rPr>
          <w:rFonts w:ascii="Times New Roman" w:hAnsi="Times New Roman" w:cs="Times New Roman"/>
          <w:sz w:val="28"/>
          <w:szCs w:val="28"/>
        </w:rPr>
        <w:t>А</w:t>
      </w:r>
      <w:r w:rsidR="0024051B" w:rsidRPr="003B796B">
        <w:rPr>
          <w:rFonts w:ascii="Times New Roman" w:hAnsi="Times New Roman" w:cs="Times New Roman"/>
          <w:sz w:val="28"/>
          <w:szCs w:val="28"/>
        </w:rPr>
        <w:t>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24051B" w:rsidRPr="003B796B" w:rsidRDefault="0024051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4.2.</w:t>
      </w:r>
      <w:r w:rsidR="002956BD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>. Проверки могут быть плановыми и внеплановыми.</w:t>
      </w:r>
    </w:p>
    <w:p w:rsidR="0024051B" w:rsidRPr="003B796B" w:rsidRDefault="0024051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:rsidR="0024051B" w:rsidRPr="003B796B" w:rsidRDefault="0024051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поручению руководителя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или лица, его замещающего, по конкретному обращению заинтересованных лиц.</w:t>
      </w:r>
    </w:p>
    <w:p w:rsidR="0024051B" w:rsidRPr="003B796B" w:rsidRDefault="0024051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24051B" w:rsidRPr="003B796B" w:rsidRDefault="0024051B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51B" w:rsidRPr="003B796B" w:rsidRDefault="0024051B" w:rsidP="003B796B">
      <w:pPr>
        <w:shd w:val="clear" w:color="auto" w:fill="FFFFFF"/>
        <w:ind w:right="50"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154EED" w:rsidRPr="003B796B" w:rsidRDefault="00154EED" w:rsidP="003B796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21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595FFE"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за решения и действия</w:t>
      </w:r>
      <w:bookmarkStart w:id="6" w:name="bookmark22"/>
      <w:bookmarkEnd w:id="5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(бездействие), принимаемые (осуществляемые) ими в ходе предоставления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</w:t>
      </w:r>
      <w:bookmarkEnd w:id="6"/>
    </w:p>
    <w:p w:rsidR="00154EED" w:rsidRPr="003B796B" w:rsidRDefault="00154EED" w:rsidP="003B796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956BD" w:rsidRPr="003B796B" w:rsidRDefault="00C459CE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4.3</w:t>
      </w:r>
      <w:r w:rsidR="002956BD" w:rsidRPr="003B796B">
        <w:rPr>
          <w:rFonts w:ascii="Times New Roman" w:hAnsi="Times New Roman" w:cs="Times New Roman"/>
          <w:sz w:val="28"/>
          <w:szCs w:val="28"/>
        </w:rPr>
        <w:t xml:space="preserve">. Сотрудник </w:t>
      </w:r>
      <w:proofErr w:type="spellStart"/>
      <w:r w:rsidR="002956BD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2956BD" w:rsidRPr="003B796B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proofErr w:type="gramStart"/>
      <w:r w:rsidR="002956BD" w:rsidRPr="003B79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956BD" w:rsidRPr="003B796B">
        <w:rPr>
          <w:rFonts w:ascii="Times New Roman" w:hAnsi="Times New Roman" w:cs="Times New Roman"/>
          <w:sz w:val="28"/>
          <w:szCs w:val="28"/>
        </w:rPr>
        <w:t>: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-  соблюдение сроков рассмотрения документов, соблюдение порядка </w:t>
      </w:r>
      <w:r w:rsidRPr="003B796B">
        <w:rPr>
          <w:rFonts w:ascii="Times New Roman" w:hAnsi="Times New Roman" w:cs="Times New Roman"/>
          <w:sz w:val="28"/>
          <w:szCs w:val="28"/>
        </w:rPr>
        <w:lastRenderedPageBreak/>
        <w:t>выдачи документов;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-  учет выданных документов; 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4.3.</w:t>
      </w:r>
      <w:r w:rsidR="00C459CE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956BD" w:rsidRPr="003B796B" w:rsidRDefault="002956B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4.3.</w:t>
      </w:r>
      <w:r w:rsidR="00C459CE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>. Ответственность за нарушение сроков, предусмотренных пунктами 2.4.</w:t>
      </w:r>
      <w:r w:rsidR="00857EFE" w:rsidRPr="003B796B">
        <w:rPr>
          <w:rFonts w:ascii="Times New Roman" w:hAnsi="Times New Roman" w:cs="Times New Roman"/>
          <w:sz w:val="28"/>
          <w:szCs w:val="28"/>
        </w:rPr>
        <w:t>1</w:t>
      </w:r>
      <w:r w:rsidRPr="003B796B">
        <w:rPr>
          <w:rFonts w:ascii="Times New Roman" w:hAnsi="Times New Roman" w:cs="Times New Roman"/>
          <w:sz w:val="28"/>
          <w:szCs w:val="28"/>
        </w:rPr>
        <w:t>, 2.4.</w:t>
      </w:r>
      <w:r w:rsidR="00857EFE" w:rsidRPr="003B796B">
        <w:rPr>
          <w:rFonts w:ascii="Times New Roman" w:hAnsi="Times New Roman" w:cs="Times New Roman"/>
          <w:sz w:val="28"/>
          <w:szCs w:val="28"/>
        </w:rPr>
        <w:t>2</w:t>
      </w:r>
      <w:r w:rsidRPr="003B79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459CE" w:rsidRPr="003B796B">
        <w:rPr>
          <w:rFonts w:ascii="Times New Roman" w:hAnsi="Times New Roman" w:cs="Times New Roman"/>
          <w:sz w:val="28"/>
          <w:szCs w:val="28"/>
        </w:rPr>
        <w:t>А</w:t>
      </w:r>
      <w:r w:rsidRPr="003B796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соответствии с законодательством Российской Федерации несет исполнитель. </w:t>
      </w:r>
    </w:p>
    <w:p w:rsidR="002956BD" w:rsidRPr="003B796B" w:rsidRDefault="002956BD" w:rsidP="003B796B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ED" w:rsidRPr="003B796B" w:rsidRDefault="00154EED" w:rsidP="003B796B">
      <w:pPr>
        <w:keepNext/>
        <w:keepLines/>
        <w:ind w:right="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bookmark23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Требования к порядку и формам </w:t>
      </w:r>
      <w:proofErr w:type="gramStart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предоставлением</w:t>
      </w: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муниципальной услуги, в том числе со стороны граждан,</w:t>
      </w:r>
      <w:bookmarkEnd w:id="7"/>
    </w:p>
    <w:p w:rsidR="00154EED" w:rsidRPr="003B796B" w:rsidRDefault="00154EED" w:rsidP="003B796B">
      <w:pPr>
        <w:spacing w:after="304"/>
        <w:ind w:right="50"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B796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их объединений и организаций</w:t>
      </w:r>
    </w:p>
    <w:p w:rsidR="00154EED" w:rsidRPr="003B796B" w:rsidRDefault="001344EC" w:rsidP="003B796B">
      <w:p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4.4.</w:t>
      </w:r>
      <w:r w:rsidR="00FD67D8"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3B796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154EED" w:rsidRPr="003B79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4EED" w:rsidRPr="003B796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54EED" w:rsidRPr="003B796B" w:rsidRDefault="00154EED" w:rsidP="003B796B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54EED" w:rsidRPr="003B796B" w:rsidRDefault="00154EED" w:rsidP="003B796B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54EED" w:rsidRPr="003B796B" w:rsidRDefault="00154EED" w:rsidP="003B796B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54EED" w:rsidRPr="003B796B" w:rsidRDefault="001344EC" w:rsidP="003B796B">
      <w:p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4.4.1.</w:t>
      </w:r>
      <w:r w:rsidR="00FD67D8" w:rsidRPr="003B796B">
        <w:rPr>
          <w:rFonts w:ascii="Times New Roman" w:hAnsi="Times New Roman" w:cs="Times New Roman"/>
          <w:sz w:val="28"/>
          <w:szCs w:val="28"/>
        </w:rPr>
        <w:t xml:space="preserve"> </w:t>
      </w:r>
      <w:r w:rsidR="00154EED" w:rsidRPr="003B796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="000C245C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154EED" w:rsidRPr="003B796B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54EED" w:rsidRPr="003B796B" w:rsidRDefault="00154EED" w:rsidP="003B796B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16915" w:rsidRPr="003B796B" w:rsidRDefault="00154EED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96B">
        <w:rPr>
          <w:rFonts w:ascii="Times New Roman" w:hAnsi="Times New Roman"/>
          <w:b/>
          <w:bCs/>
          <w:color w:val="auto"/>
          <w:sz w:val="28"/>
          <w:szCs w:val="28"/>
        </w:rPr>
        <w:t xml:space="preserve">V. </w:t>
      </w:r>
      <w:r w:rsidR="00116915" w:rsidRPr="003B796B">
        <w:rPr>
          <w:rFonts w:ascii="Times New Roman" w:hAnsi="Times New Roman"/>
          <w:b/>
          <w:sz w:val="28"/>
          <w:szCs w:val="28"/>
        </w:rPr>
        <w:t xml:space="preserve">Информация для заинтересованных лиц </w:t>
      </w:r>
      <w:proofErr w:type="gramStart"/>
      <w:r w:rsidR="00116915" w:rsidRPr="003B796B">
        <w:rPr>
          <w:rFonts w:ascii="Times New Roman" w:hAnsi="Times New Roman"/>
          <w:b/>
          <w:sz w:val="28"/>
          <w:szCs w:val="28"/>
        </w:rPr>
        <w:t>об</w:t>
      </w:r>
      <w:proofErr w:type="gramEnd"/>
      <w:r w:rsidR="00116915" w:rsidRPr="003B796B">
        <w:rPr>
          <w:rFonts w:ascii="Times New Roman" w:hAnsi="Times New Roman"/>
          <w:b/>
          <w:sz w:val="28"/>
          <w:szCs w:val="28"/>
        </w:rPr>
        <w:t xml:space="preserve"> </w:t>
      </w:r>
    </w:p>
    <w:p w:rsidR="00116915" w:rsidRPr="003B796B" w:rsidRDefault="00116915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proofErr w:type="gramStart"/>
      <w:r w:rsidRPr="003B796B">
        <w:rPr>
          <w:rFonts w:ascii="Times New Roman" w:hAnsi="Times New Roman"/>
          <w:b/>
          <w:sz w:val="28"/>
          <w:szCs w:val="28"/>
        </w:rPr>
        <w:t>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5E6DC6" w:rsidRPr="003B796B" w:rsidRDefault="005E6DC6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16915" w:rsidRPr="003B796B" w:rsidRDefault="005E6DC6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5.1</w:t>
      </w:r>
      <w:r w:rsidR="00116915" w:rsidRPr="003B796B">
        <w:rPr>
          <w:rFonts w:ascii="Times New Roman" w:hAnsi="Times New Roman" w:cs="Times New Roman"/>
          <w:sz w:val="28"/>
          <w:szCs w:val="28"/>
        </w:rPr>
        <w:t xml:space="preserve">. Заявитель, права и законные интересы которого нарушены сотрудниками </w:t>
      </w:r>
      <w:proofErr w:type="spellStart"/>
      <w:r w:rsidR="00116915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116915" w:rsidRPr="003B796B">
        <w:rPr>
          <w:rFonts w:ascii="Times New Roman" w:hAnsi="Times New Roman" w:cs="Times New Roman"/>
          <w:sz w:val="28"/>
          <w:szCs w:val="28"/>
        </w:rPr>
        <w:t xml:space="preserve">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15" w:rsidRPr="003B796B" w:rsidRDefault="00116915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96B">
        <w:rPr>
          <w:rFonts w:ascii="Times New Roman" w:hAnsi="Times New Roman"/>
          <w:b/>
          <w:sz w:val="28"/>
          <w:szCs w:val="28"/>
        </w:rPr>
        <w:lastRenderedPageBreak/>
        <w:t>Органы и должностные лица, которым может быть направлена жалоба заявителя в досудебном (внесудебном) порядке</w:t>
      </w:r>
    </w:p>
    <w:p w:rsidR="005E6DC6" w:rsidRPr="003B796B" w:rsidRDefault="005E6DC6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5.2.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сотрудников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подается руководителю соответствующего структурного подразделения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структурного подразделения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подается руководителю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подается в орган местного самоуправления, осуществляющий функции и полномочия учредителя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116915" w:rsidRPr="003B796B" w:rsidRDefault="00116915" w:rsidP="003B7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915" w:rsidRPr="003B796B" w:rsidRDefault="00116915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96B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5E6DC6" w:rsidRPr="003B796B" w:rsidRDefault="005E6DC6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16915" w:rsidRPr="003B796B" w:rsidRDefault="005E6DC6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5.3</w:t>
      </w:r>
      <w:r w:rsidR="00116915" w:rsidRPr="003B796B">
        <w:rPr>
          <w:rFonts w:ascii="Times New Roman" w:hAnsi="Times New Roman" w:cs="Times New Roman"/>
          <w:sz w:val="28"/>
          <w:szCs w:val="28"/>
        </w:rPr>
        <w:t>. Уполномоченный орган обеспечивает: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1) информирование заявителей о порядке обжалования действий (бездействия)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помещениях Уполномоченного органа,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, едином портале, региональном портале, официальных сайтах Уполномоченного органа,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2) консультирование заявителей о порядке обжалования решений и действий (бездействия) </w:t>
      </w:r>
      <w:proofErr w:type="spellStart"/>
      <w:r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, его сотрудников, в том числе по телефону, электронной почте, при личном приеме.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915" w:rsidRPr="003B796B" w:rsidRDefault="00116915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796B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CF41ED" w:rsidRPr="003B796B" w:rsidRDefault="00CF41ED" w:rsidP="003B796B">
      <w:pPr>
        <w:pStyle w:val="ConsPlusNormal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16915" w:rsidRPr="003B796B" w:rsidRDefault="00CF41ED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>5.4</w:t>
      </w:r>
      <w:r w:rsidR="00116915" w:rsidRPr="003B796B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(бездействий) Уполномоченного органа, его должностных лиц, </w:t>
      </w:r>
      <w:proofErr w:type="spellStart"/>
      <w:r w:rsidR="00116915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116915" w:rsidRPr="003B796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proofErr w:type="spellStart"/>
      <w:r w:rsidR="00116915" w:rsidRPr="003B796B">
        <w:rPr>
          <w:rFonts w:ascii="Times New Roman" w:hAnsi="Times New Roman" w:cs="Times New Roman"/>
          <w:sz w:val="28"/>
          <w:szCs w:val="28"/>
        </w:rPr>
        <w:t>МФЦ</w:t>
      </w:r>
      <w:proofErr w:type="spellEnd"/>
      <w:r w:rsidR="00116915" w:rsidRPr="003B796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96B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</w:t>
      </w:r>
      <w:proofErr w:type="spellStart"/>
      <w:r w:rsidR="00CF41ED" w:rsidRPr="003B796B">
        <w:rPr>
          <w:rFonts w:ascii="Times New Roman" w:hAnsi="Times New Roman" w:cs="Times New Roman"/>
          <w:sz w:val="28"/>
          <w:szCs w:val="28"/>
        </w:rPr>
        <w:t>РПГУ</w:t>
      </w:r>
      <w:proofErr w:type="spellEnd"/>
      <w:r w:rsidRPr="003B796B">
        <w:rPr>
          <w:rFonts w:ascii="Times New Roman" w:hAnsi="Times New Roman" w:cs="Times New Roman"/>
          <w:sz w:val="28"/>
          <w:szCs w:val="28"/>
        </w:rPr>
        <w:t>.</w:t>
      </w:r>
    </w:p>
    <w:p w:rsidR="00116915" w:rsidRPr="003B796B" w:rsidRDefault="00116915" w:rsidP="003B79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B7" w:rsidRDefault="00A12DB7" w:rsidP="00116915">
      <w:pPr>
        <w:ind w:right="50" w:firstLine="709"/>
        <w:jc w:val="center"/>
      </w:pPr>
    </w:p>
    <w:p w:rsidR="00E63D4B" w:rsidRDefault="00E63D4B" w:rsidP="00116915">
      <w:pPr>
        <w:ind w:right="50" w:firstLine="709"/>
        <w:jc w:val="center"/>
      </w:pPr>
    </w:p>
    <w:p w:rsidR="00E63D4B" w:rsidRDefault="00E63D4B" w:rsidP="003B796B">
      <w:pPr>
        <w:ind w:right="50"/>
      </w:pPr>
    </w:p>
    <w:p w:rsidR="003B796B" w:rsidRDefault="003B796B" w:rsidP="003B796B">
      <w:pPr>
        <w:ind w:right="50"/>
      </w:pPr>
    </w:p>
    <w:p w:rsidR="00E63D4B" w:rsidRPr="00D564FC" w:rsidRDefault="00E63D4B" w:rsidP="00715E23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lastRenderedPageBreak/>
        <w:t>Приложение № 1</w:t>
      </w:r>
    </w:p>
    <w:p w:rsidR="00E63D4B" w:rsidRDefault="00E63D4B" w:rsidP="00715E23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ab/>
      </w:r>
      <w:r w:rsidRPr="00D564FC">
        <w:rPr>
          <w:rFonts w:ascii="Times New Roman" w:hAnsi="Times New Roman"/>
          <w:color w:val="auto"/>
        </w:rPr>
        <w:tab/>
      </w:r>
      <w:r w:rsidRPr="00D564FC">
        <w:rPr>
          <w:rFonts w:ascii="Times New Roman" w:hAnsi="Times New Roman"/>
          <w:color w:val="auto"/>
        </w:rPr>
        <w:tab/>
      </w:r>
      <w:r w:rsidRPr="00D564FC">
        <w:rPr>
          <w:rFonts w:ascii="Times New Roman" w:hAnsi="Times New Roman"/>
          <w:color w:val="auto"/>
        </w:rPr>
        <w:tab/>
      </w:r>
      <w:r w:rsidRPr="00D564FC">
        <w:rPr>
          <w:rFonts w:ascii="Times New Roman" w:hAnsi="Times New Roman"/>
          <w:color w:val="auto"/>
        </w:rPr>
        <w:tab/>
      </w:r>
      <w:r w:rsidRPr="00D564FC">
        <w:rPr>
          <w:rFonts w:ascii="Times New Roman" w:hAnsi="Times New Roman"/>
          <w:color w:val="auto"/>
        </w:rPr>
        <w:tab/>
        <w:t xml:space="preserve">к </w:t>
      </w:r>
      <w:r w:rsidR="007E0555">
        <w:rPr>
          <w:rFonts w:ascii="Times New Roman" w:hAnsi="Times New Roman"/>
          <w:color w:val="auto"/>
        </w:rPr>
        <w:t>А</w:t>
      </w:r>
      <w:r w:rsidRPr="00D564FC">
        <w:rPr>
          <w:rFonts w:ascii="Times New Roman" w:hAnsi="Times New Roman"/>
          <w:color w:val="auto"/>
        </w:rPr>
        <w:t>дминистративному</w:t>
      </w:r>
      <w:r>
        <w:rPr>
          <w:rFonts w:ascii="Times New Roman" w:hAnsi="Times New Roman"/>
          <w:color w:val="auto"/>
        </w:rPr>
        <w:t xml:space="preserve"> р</w:t>
      </w:r>
      <w:r w:rsidRPr="00D564FC">
        <w:rPr>
          <w:rFonts w:ascii="Times New Roman" w:hAnsi="Times New Roman"/>
          <w:color w:val="auto"/>
        </w:rPr>
        <w:t xml:space="preserve">егламенту </w:t>
      </w:r>
      <w:r w:rsidR="007E0555">
        <w:rPr>
          <w:rFonts w:ascii="Times New Roman" w:hAnsi="Times New Roman"/>
          <w:color w:val="auto"/>
        </w:rPr>
        <w:t>предоставления муниципальной услуги</w:t>
      </w:r>
    </w:p>
    <w:p w:rsidR="00E63D4B" w:rsidRDefault="00E63D4B" w:rsidP="00715E23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E63D4B" w:rsidRDefault="00E63D4B" w:rsidP="00AF6BB5">
      <w:pPr>
        <w:jc w:val="right"/>
        <w:rPr>
          <w:rFonts w:ascii="Times New Roman" w:hAnsi="Times New Roman"/>
          <w:color w:val="auto"/>
        </w:rPr>
      </w:pPr>
      <w:r w:rsidRPr="00315A61">
        <w:rPr>
          <w:rFonts w:ascii="Times New Roman" w:hAnsi="Times New Roman"/>
          <w:color w:val="auto"/>
        </w:rPr>
        <w:t>сельск</w:t>
      </w:r>
      <w:r w:rsidR="00AF6BB5">
        <w:rPr>
          <w:rFonts w:ascii="Times New Roman" w:hAnsi="Times New Roman"/>
          <w:color w:val="auto"/>
        </w:rPr>
        <w:t>их</w:t>
      </w:r>
      <w:r w:rsidRPr="00315A61">
        <w:rPr>
          <w:rFonts w:ascii="Times New Roman" w:hAnsi="Times New Roman"/>
          <w:color w:val="auto"/>
        </w:rPr>
        <w:t xml:space="preserve"> поселени</w:t>
      </w:r>
      <w:r w:rsidR="00AF6BB5">
        <w:rPr>
          <w:rFonts w:ascii="Times New Roman" w:hAnsi="Times New Roman"/>
          <w:color w:val="auto"/>
        </w:rPr>
        <w:t xml:space="preserve">й </w:t>
      </w:r>
      <w:r w:rsidRPr="00D564FC">
        <w:rPr>
          <w:rFonts w:ascii="Times New Roman" w:hAnsi="Times New Roman"/>
          <w:color w:val="auto"/>
        </w:rPr>
        <w:t>муниципального района</w:t>
      </w:r>
      <w:r>
        <w:rPr>
          <w:rFonts w:ascii="Times New Roman" w:hAnsi="Times New Roman"/>
          <w:color w:val="auto"/>
        </w:rPr>
        <w:t xml:space="preserve"> </w:t>
      </w:r>
      <w:r w:rsidR="007E0555">
        <w:rPr>
          <w:rFonts w:ascii="Times New Roman" w:hAnsi="Times New Roman"/>
          <w:color w:val="auto"/>
        </w:rPr>
        <w:t>Клявлинский</w:t>
      </w:r>
      <w:r w:rsidRPr="00D564FC">
        <w:rPr>
          <w:rFonts w:ascii="Times New Roman" w:hAnsi="Times New Roman"/>
          <w:color w:val="auto"/>
        </w:rPr>
        <w:t xml:space="preserve"> </w:t>
      </w:r>
    </w:p>
    <w:p w:rsidR="00E63D4B" w:rsidRDefault="00E63D4B" w:rsidP="00715E23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 xml:space="preserve">Самарской области в пределах полномочий, </w:t>
      </w:r>
    </w:p>
    <w:p w:rsidR="00E63D4B" w:rsidRPr="00D564FC" w:rsidRDefault="00E63D4B" w:rsidP="00715E23">
      <w:pPr>
        <w:jc w:val="right"/>
        <w:rPr>
          <w:rFonts w:ascii="Times New Roman" w:hAnsi="Times New Roman"/>
          <w:color w:val="auto"/>
        </w:rPr>
      </w:pPr>
      <w:proofErr w:type="gramStart"/>
      <w:r w:rsidRPr="00D564FC">
        <w:rPr>
          <w:rFonts w:ascii="Times New Roman" w:hAnsi="Times New Roman"/>
          <w:color w:val="auto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</w:rPr>
        <w:t xml:space="preserve"> законодательством Российской Федерации»</w:t>
      </w:r>
    </w:p>
    <w:p w:rsidR="00E63D4B" w:rsidRPr="00781937" w:rsidRDefault="00E63D4B" w:rsidP="00E63D4B">
      <w:pPr>
        <w:rPr>
          <w:rFonts w:ascii="Times New Roman" w:hAnsi="Times New Roman"/>
          <w:color w:val="00B0F0"/>
        </w:rPr>
      </w:pPr>
    </w:p>
    <w:p w:rsidR="00E63D4B" w:rsidRPr="00D564FC" w:rsidRDefault="00E63D4B" w:rsidP="00715E23">
      <w:pPr>
        <w:rPr>
          <w:b/>
        </w:rPr>
      </w:pPr>
    </w:p>
    <w:p w:rsidR="00E63D4B" w:rsidRPr="00D564FC" w:rsidRDefault="00E63D4B" w:rsidP="00E63D4B">
      <w:pPr>
        <w:jc w:val="center"/>
        <w:rPr>
          <w:b/>
        </w:rPr>
      </w:pPr>
    </w:p>
    <w:p w:rsidR="00E63D4B" w:rsidRPr="007E0555" w:rsidRDefault="00E63D4B" w:rsidP="00E63D4B">
      <w:pPr>
        <w:ind w:left="4820"/>
        <w:jc w:val="center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0" w:color="auto"/>
        </w:pBdr>
        <w:spacing w:after="240"/>
        <w:ind w:left="4820"/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(наименование регионального оператора газификации)</w:t>
      </w:r>
    </w:p>
    <w:p w:rsidR="00E63D4B" w:rsidRPr="007E0555" w:rsidRDefault="00E63D4B" w:rsidP="00E63D4B">
      <w:pPr>
        <w:spacing w:after="12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7E0555">
        <w:rPr>
          <w:rFonts w:ascii="Times New Roman" w:hAnsi="Times New Roman" w:cs="Times New Roman"/>
          <w:b/>
          <w:spacing w:val="60"/>
          <w:sz w:val="26"/>
          <w:szCs w:val="26"/>
        </w:rPr>
        <w:t>ЗАЯВКА</w:t>
      </w:r>
    </w:p>
    <w:p w:rsidR="00E63D4B" w:rsidRPr="007E0555" w:rsidRDefault="00E63D4B" w:rsidP="00E63D4B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E63D4B" w:rsidRPr="007E0555" w:rsidRDefault="00E63D4B" w:rsidP="00E63D4B">
      <w:pPr>
        <w:ind w:firstLine="567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1.  </w:t>
      </w:r>
    </w:p>
    <w:p w:rsidR="00E63D4B" w:rsidRPr="007E0555" w:rsidRDefault="00E63D4B" w:rsidP="00E63D4B">
      <w:pPr>
        <w:pBdr>
          <w:top w:val="single" w:sz="4" w:space="1" w:color="auto"/>
        </w:pBdr>
        <w:spacing w:after="240"/>
        <w:ind w:left="851"/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фамилия, имя, отчество (при наличии) заявителя </w:t>
      </w:r>
      <w:r w:rsidRPr="007E0555">
        <w:rPr>
          <w:rFonts w:ascii="Times New Roman" w:hAnsi="Times New Roman" w:cs="Times New Roman"/>
        </w:rPr>
        <w:br/>
      </w:r>
    </w:p>
    <w:p w:rsidR="00E63D4B" w:rsidRPr="007E0555" w:rsidRDefault="00E63D4B" w:rsidP="00E63D4B">
      <w:pPr>
        <w:tabs>
          <w:tab w:val="right" w:pos="9922"/>
        </w:tabs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E63D4B" w:rsidRPr="007E0555" w:rsidRDefault="00E63D4B" w:rsidP="00E63D4B">
      <w:pPr>
        <w:tabs>
          <w:tab w:val="right" w:pos="9922"/>
        </w:tabs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3. Кадастровый номер земельного участка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4. Адрес для корреспонденции</w:t>
      </w:r>
    </w:p>
    <w:p w:rsidR="00E63D4B" w:rsidRPr="007E0555" w:rsidRDefault="00E63D4B" w:rsidP="00E63D4B">
      <w:pPr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5. Мобильный телефон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6. Адрес электронной почты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7. Необходимость выполнения исполнителем дополнительно следующих мероприятий: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по подключению (технологическому присоединению) в пределах границ его земельного участка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E63D4B" w:rsidRPr="007E0555" w:rsidRDefault="00E63D4B" w:rsidP="00E63D4B">
      <w:pPr>
        <w:pBdr>
          <w:top w:val="single" w:sz="4" w:space="1" w:color="auto"/>
        </w:pBdr>
        <w:ind w:left="1571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установке газоиспользующего оборудования  </w:t>
      </w:r>
    </w:p>
    <w:p w:rsidR="00E63D4B" w:rsidRPr="007E0555" w:rsidRDefault="00E63D4B" w:rsidP="00E63D4B">
      <w:pPr>
        <w:pBdr>
          <w:top w:val="single" w:sz="4" w:space="1" w:color="auto"/>
        </w:pBdr>
        <w:ind w:left="5613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проектированию сети </w:t>
      </w:r>
      <w:proofErr w:type="spellStart"/>
      <w:r w:rsidRPr="007E0555">
        <w:rPr>
          <w:rFonts w:ascii="Times New Roman" w:hAnsi="Times New Roman" w:cs="Times New Roman"/>
        </w:rPr>
        <w:t>газопотребления</w:t>
      </w:r>
      <w:proofErr w:type="spellEnd"/>
      <w:r w:rsidRPr="007E0555">
        <w:rPr>
          <w:rFonts w:ascii="Times New Roman" w:hAnsi="Times New Roman" w:cs="Times New Roman"/>
        </w:rPr>
        <w:t xml:space="preserve"> </w:t>
      </w:r>
      <w:r w:rsidRPr="007E0555">
        <w:rPr>
          <w:rFonts w:ascii="Times New Roman" w:hAnsi="Times New Roman" w:cs="Times New Roman"/>
          <w:vertAlign w:val="superscript"/>
        </w:rPr>
        <w:t>1</w:t>
      </w:r>
      <w:r w:rsidRPr="007E0555">
        <w:rPr>
          <w:rFonts w:ascii="Times New Roman" w:hAnsi="Times New Roman" w:cs="Times New Roman"/>
        </w:rPr>
        <w:t xml:space="preserve">  </w:t>
      </w:r>
    </w:p>
    <w:p w:rsidR="00E63D4B" w:rsidRPr="007E0555" w:rsidRDefault="00E63D4B" w:rsidP="00E63D4B">
      <w:pPr>
        <w:pBdr>
          <w:top w:val="single" w:sz="4" w:space="1" w:color="auto"/>
        </w:pBdr>
        <w:ind w:left="5103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E63D4B" w:rsidRPr="007E0555" w:rsidRDefault="00E63D4B" w:rsidP="00E63D4B">
      <w:pPr>
        <w:pBdr>
          <w:top w:val="single" w:sz="4" w:space="1" w:color="auto"/>
        </w:pBdr>
        <w:ind w:left="1588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поставке газоиспользующего оборудования  </w:t>
      </w:r>
    </w:p>
    <w:p w:rsidR="00E63D4B" w:rsidRPr="007E0555" w:rsidRDefault="00E63D4B" w:rsidP="00E63D4B">
      <w:pPr>
        <w:pBdr>
          <w:top w:val="single" w:sz="4" w:space="1" w:color="auto"/>
        </w:pBdr>
        <w:ind w:left="5500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установке прибора учета газа  </w:t>
      </w:r>
    </w:p>
    <w:p w:rsidR="00E63D4B" w:rsidRPr="007E0555" w:rsidRDefault="00E63D4B" w:rsidP="00E63D4B">
      <w:pPr>
        <w:pBdr>
          <w:top w:val="single" w:sz="4" w:space="1" w:color="auto"/>
        </w:pBdr>
        <w:ind w:left="4026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keepNext/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 xml:space="preserve">по поставке прибора учета газа  </w:t>
      </w:r>
    </w:p>
    <w:p w:rsidR="00E63D4B" w:rsidRPr="007E0555" w:rsidRDefault="00E63D4B" w:rsidP="00E63D4B">
      <w:pPr>
        <w:keepNext/>
        <w:pBdr>
          <w:top w:val="single" w:sz="4" w:space="1" w:color="auto"/>
        </w:pBdr>
        <w:ind w:left="3912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keepNext/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keepNext/>
        <w:spacing w:before="120"/>
        <w:ind w:firstLine="567"/>
        <w:jc w:val="both"/>
        <w:rPr>
          <w:rFonts w:ascii="Times New Roman" w:hAnsi="Times New Roman" w:cs="Times New Roman"/>
          <w:sz w:val="2"/>
          <w:szCs w:val="2"/>
        </w:rPr>
      </w:pPr>
      <w:r w:rsidRPr="007E0555">
        <w:rPr>
          <w:rFonts w:ascii="Times New Roman" w:hAnsi="Times New Roman" w:cs="Times New Roman"/>
        </w:rPr>
        <w:t xml:space="preserve">по поставке газа (газоснабжению) на объект заявителя и по техническому обслуживанию и ремонту внутридомового (внутриквартирного) газового оборудования; </w:t>
      </w:r>
    </w:p>
    <w:p w:rsidR="00E63D4B" w:rsidRPr="007E0555" w:rsidRDefault="00E63D4B" w:rsidP="00E63D4B">
      <w:pPr>
        <w:keepNext/>
        <w:spacing w:before="120"/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E63D4B" w:rsidRPr="007E0555" w:rsidRDefault="00E63D4B" w:rsidP="00E63D4B">
      <w:pPr>
        <w:keepNext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spacing w:after="360"/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(да, нет – указать нужное)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8.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9.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_____________________________________________________________________________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10. Количество лиц, проживающих в помещении, газоснабжение которого необходимо обеспечить_________________________________________________________;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11 Размер (объем, площадь) жилых и нежилых отапливаемых помещений___________________________________________________________________;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12. Вид и количество сельскохозяйственных животных и домашней птицы, содержащихся в личном подсобном хозяйстве (при наличии) __________________________________________________________________________________________________________________________________________________________;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13.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 __________________________________________________________________________________________________________________________________________________________;</w:t>
      </w:r>
    </w:p>
    <w:p w:rsidR="00E63D4B" w:rsidRPr="007E0555" w:rsidRDefault="00E63D4B" w:rsidP="00715E23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lastRenderedPageBreak/>
        <w:t>14.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 ___________________________________________________________________________________________________________________________</w:t>
      </w:r>
      <w:r w:rsidR="00715E23">
        <w:rPr>
          <w:rFonts w:ascii="Times New Roman" w:hAnsi="Times New Roman" w:cs="Times New Roman"/>
        </w:rPr>
        <w:t>_______________________________</w:t>
      </w:r>
    </w:p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15.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0"/>
        <w:gridCol w:w="1678"/>
        <w:gridCol w:w="2829"/>
        <w:gridCol w:w="1480"/>
      </w:tblGrid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E0555">
              <w:rPr>
                <w:rFonts w:ascii="Times New Roman" w:hAnsi="Times New Roman" w:cs="Times New Roman"/>
                <w:b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E0555">
              <w:rPr>
                <w:rFonts w:ascii="Times New Roman" w:hAnsi="Times New Roman" w:cs="Times New Roman"/>
                <w:b/>
              </w:rPr>
              <w:t>Количество (шт.)</w:t>
            </w: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E0555">
              <w:rPr>
                <w:rFonts w:ascii="Times New Roman" w:hAnsi="Times New Roman" w:cs="Times New Roman"/>
                <w:b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E0555"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Плита газовая 2-х конфорочная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Плита газовая 3-х конфорочная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Плита газовая 4-х конфорочная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Варочная панель газовая 5-ти конфорочная и более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Духовой газовый шкаф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 xml:space="preserve">Емкостный водонагреватель (отопительный котёл) типа </w:t>
            </w:r>
            <w:proofErr w:type="spellStart"/>
            <w:r w:rsidRPr="007E0555">
              <w:rPr>
                <w:rFonts w:ascii="Times New Roman" w:hAnsi="Times New Roman" w:cs="Times New Roman"/>
              </w:rPr>
              <w:t>АГВ</w:t>
            </w:r>
            <w:proofErr w:type="spellEnd"/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 xml:space="preserve">Емкостный водонагреватель (отопительный котёл) типа </w:t>
            </w:r>
            <w:proofErr w:type="spellStart"/>
            <w:r w:rsidRPr="007E0555">
              <w:rPr>
                <w:rFonts w:ascii="Times New Roman" w:hAnsi="Times New Roman" w:cs="Times New Roman"/>
              </w:rPr>
              <w:t>АОГВ</w:t>
            </w:r>
            <w:proofErr w:type="spellEnd"/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 xml:space="preserve">Емкостный водонагреватель (отопительный котёл) импортного или </w:t>
            </w:r>
            <w:r w:rsidRPr="007E0555">
              <w:rPr>
                <w:rFonts w:ascii="Times New Roman" w:hAnsi="Times New Roman" w:cs="Times New Roman"/>
              </w:rPr>
              <w:lastRenderedPageBreak/>
              <w:t>отечественного производства, с высокой степенью автоматизации *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D4B" w:rsidRPr="007E0555" w:rsidTr="00E63D4B">
        <w:tc>
          <w:tcPr>
            <w:tcW w:w="562" w:type="dxa"/>
          </w:tcPr>
          <w:p w:rsidR="00E63D4B" w:rsidRPr="007E0555" w:rsidRDefault="00E63D4B" w:rsidP="00E63D4B">
            <w:pPr>
              <w:widowControl/>
              <w:numPr>
                <w:ilvl w:val="0"/>
                <w:numId w:val="38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E0555">
              <w:rPr>
                <w:rFonts w:ascii="Times New Roman" w:hAnsi="Times New Roman" w:cs="Times New Roman"/>
              </w:rPr>
              <w:t>Печь отопительная</w:t>
            </w:r>
          </w:p>
        </w:tc>
        <w:tc>
          <w:tcPr>
            <w:tcW w:w="1701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63D4B" w:rsidRPr="007E0555" w:rsidRDefault="00E63D4B" w:rsidP="00E63D4B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D4B" w:rsidRPr="007E0555" w:rsidRDefault="00E63D4B" w:rsidP="00E63D4B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Приложения:</w:t>
      </w:r>
      <w:r w:rsidRPr="007E0555">
        <w:rPr>
          <w:rFonts w:ascii="Times New Roman" w:hAnsi="Times New Roman" w:cs="Times New Roman"/>
          <w:vertAlign w:val="superscript"/>
        </w:rPr>
        <w:t>2</w:t>
      </w:r>
    </w:p>
    <w:p w:rsidR="00E63D4B" w:rsidRPr="007E0555" w:rsidRDefault="00E63D4B" w:rsidP="00E63D4B">
      <w:pPr>
        <w:ind w:firstLine="567"/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Подписывая указанную заявку, я,</w:t>
      </w:r>
    </w:p>
    <w:p w:rsidR="00E63D4B" w:rsidRPr="007E0555" w:rsidRDefault="00E63D4B" w:rsidP="00E63D4B">
      <w:pPr>
        <w:tabs>
          <w:tab w:val="right" w:pos="9923"/>
        </w:tabs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ab/>
        <w:t>,</w:t>
      </w:r>
    </w:p>
    <w:p w:rsidR="00E63D4B" w:rsidRPr="007E0555" w:rsidRDefault="00E63D4B" w:rsidP="00E63D4B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proofErr w:type="gramStart"/>
      <w:r w:rsidRPr="007E0555">
        <w:rPr>
          <w:rFonts w:ascii="Times New Roman" w:hAnsi="Times New Roman" w:cs="Times New Roman"/>
        </w:rPr>
        <w:t>(указывается фамилия, имя, отчество (при наличии) полностью заявителя – физического лица, лица,</w:t>
      </w:r>
      <w:r w:rsidRPr="007E0555">
        <w:rPr>
          <w:rFonts w:ascii="Times New Roman" w:hAnsi="Times New Roman" w:cs="Times New Roman"/>
        </w:rPr>
        <w:br/>
        <w:t>действующего от имени заявителя – юридического лица, полное и сокращенное (при наличии)</w:t>
      </w:r>
      <w:r w:rsidRPr="007E0555">
        <w:rPr>
          <w:rFonts w:ascii="Times New Roman" w:hAnsi="Times New Roman" w:cs="Times New Roman"/>
        </w:rPr>
        <w:br/>
        <w:t>наименование, организационно-правовая форма заявителя – юридического лица)</w:t>
      </w:r>
      <w:proofErr w:type="gramEnd"/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spacing w:after="240"/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E63D4B" w:rsidRPr="007E0555" w:rsidRDefault="00E63D4B" w:rsidP="00E63D4B">
      <w:pPr>
        <w:ind w:firstLine="567"/>
        <w:jc w:val="both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Заявитель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7E0555">
        <w:rPr>
          <w:rFonts w:ascii="Times New Roman" w:hAnsi="Times New Roman" w:cs="Times New Roman"/>
        </w:rPr>
        <w:t>(подпись)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</w:rPr>
      </w:pPr>
    </w:p>
    <w:p w:rsidR="00E63D4B" w:rsidRPr="007E0555" w:rsidRDefault="00E63D4B" w:rsidP="00E63D4B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proofErr w:type="gramStart"/>
      <w:r w:rsidRPr="007E0555">
        <w:rPr>
          <w:rFonts w:ascii="Times New Roman" w:hAnsi="Times New Roman" w:cs="Times New Roman"/>
        </w:rPr>
        <w:t>(фамилия, имя, отчество (при наличии) заявителя физического лица, лица, действующего</w:t>
      </w:r>
      <w:r w:rsidRPr="007E0555">
        <w:rPr>
          <w:rFonts w:ascii="Times New Roman" w:hAnsi="Times New Roman" w:cs="Times New Roman"/>
        </w:rPr>
        <w:br/>
        <w:t>от имени заявителя – юридического лица, полное и сокращенное (при наличии) наименование,</w:t>
      </w:r>
      <w:r w:rsidRPr="007E0555">
        <w:rPr>
          <w:rFonts w:ascii="Times New Roman" w:hAnsi="Times New Roman" w:cs="Times New Roman"/>
        </w:rPr>
        <w:br/>
        <w:t>организационно-правовая форма заявителя – юридического лица)</w:t>
      </w:r>
      <w:proofErr w:type="gramEnd"/>
    </w:p>
    <w:p w:rsidR="00E63D4B" w:rsidRDefault="00E63D4B" w:rsidP="00E63D4B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E0555"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_____________________________________________________________________________</w:t>
      </w:r>
    </w:p>
    <w:p w:rsidR="00197231" w:rsidRPr="007E0555" w:rsidRDefault="00197231" w:rsidP="00E63D4B">
      <w:pPr>
        <w:spacing w:after="160" w:line="259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63D4B" w:rsidRPr="00197231" w:rsidRDefault="00E63D4B" w:rsidP="00E63D4B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0"/>
        </w:rPr>
      </w:pPr>
      <w:r w:rsidRPr="00197231">
        <w:rPr>
          <w:rFonts w:ascii="Times New Roman" w:hAnsi="Times New Roman" w:cs="Times New Roman"/>
          <w:color w:val="auto"/>
          <w:sz w:val="20"/>
          <w:vertAlign w:val="superscript"/>
        </w:rPr>
        <w:t>1</w:t>
      </w:r>
      <w:proofErr w:type="gramStart"/>
      <w:r w:rsidRPr="00197231">
        <w:rPr>
          <w:rFonts w:ascii="Times New Roman" w:hAnsi="Times New Roman" w:cs="Times New Roman"/>
          <w:color w:val="auto"/>
          <w:sz w:val="20"/>
        </w:rPr>
        <w:t> В</w:t>
      </w:r>
      <w:proofErr w:type="gramEnd"/>
      <w:r w:rsidRPr="00197231">
        <w:rPr>
          <w:rFonts w:ascii="Times New Roman" w:hAnsi="Times New Roman" w:cs="Times New Roman"/>
          <w:color w:val="auto"/>
          <w:sz w:val="20"/>
        </w:rPr>
        <w:t>ыбирается в случае, предусмотренном законодательством о градостроительной деятельности.</w:t>
      </w:r>
    </w:p>
    <w:p w:rsidR="00E63D4B" w:rsidRPr="00197231" w:rsidRDefault="00E63D4B" w:rsidP="00E63D4B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0"/>
        </w:rPr>
      </w:pPr>
      <w:r w:rsidRPr="00197231">
        <w:rPr>
          <w:rFonts w:ascii="Times New Roman" w:hAnsi="Times New Roman" w:cs="Times New Roman"/>
          <w:color w:val="auto"/>
          <w:sz w:val="20"/>
          <w:vertAlign w:val="superscript"/>
        </w:rPr>
        <w:t>2</w:t>
      </w:r>
      <w:proofErr w:type="gramStart"/>
      <w:r w:rsidRPr="00197231">
        <w:rPr>
          <w:rFonts w:ascii="Times New Roman" w:hAnsi="Times New Roman" w:cs="Times New Roman"/>
          <w:color w:val="auto"/>
          <w:sz w:val="20"/>
          <w:vertAlign w:val="superscript"/>
        </w:rPr>
        <w:t xml:space="preserve"> </w:t>
      </w:r>
      <w:r w:rsidRPr="00197231">
        <w:rPr>
          <w:rFonts w:ascii="Times New Roman" w:hAnsi="Times New Roman" w:cs="Times New Roman"/>
          <w:color w:val="auto"/>
          <w:sz w:val="20"/>
        </w:rPr>
        <w:t>В</w:t>
      </w:r>
      <w:proofErr w:type="gramEnd"/>
      <w:r w:rsidRPr="00197231">
        <w:rPr>
          <w:rFonts w:ascii="Times New Roman" w:hAnsi="Times New Roman" w:cs="Times New Roman"/>
          <w:color w:val="auto"/>
          <w:sz w:val="20"/>
        </w:rP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197231">
        <w:rPr>
          <w:rFonts w:ascii="Times New Roman" w:hAnsi="Times New Roman" w:cs="Times New Roman"/>
          <w:color w:val="auto"/>
          <w:sz w:val="20"/>
        </w:rPr>
        <w:t>догазификации</w:t>
      </w:r>
      <w:proofErr w:type="spellEnd"/>
      <w:r w:rsidRPr="00197231">
        <w:rPr>
          <w:rFonts w:ascii="Times New Roman" w:hAnsi="Times New Roman" w:cs="Times New Roman"/>
          <w:color w:val="auto"/>
          <w:sz w:val="20"/>
        </w:rPr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197231">
        <w:rPr>
          <w:rFonts w:ascii="Times New Roman" w:hAnsi="Times New Roman" w:cs="Times New Roman"/>
          <w:color w:val="auto"/>
          <w:sz w:val="20"/>
        </w:rPr>
        <w:t>утратившими</w:t>
      </w:r>
      <w:proofErr w:type="gramEnd"/>
      <w:r w:rsidRPr="00197231">
        <w:rPr>
          <w:rFonts w:ascii="Times New Roman" w:hAnsi="Times New Roman" w:cs="Times New Roman"/>
          <w:color w:val="auto"/>
          <w:sz w:val="20"/>
        </w:rPr>
        <w:t xml:space="preserve"> силу некоторых актов Правительства Российской Федерации».</w:t>
      </w:r>
    </w:p>
    <w:p w:rsidR="00E63D4B" w:rsidRPr="007E0555" w:rsidRDefault="00E63D4B" w:rsidP="00E63D4B">
      <w:pPr>
        <w:rPr>
          <w:rFonts w:ascii="Times New Roman" w:hAnsi="Times New Roman" w:cs="Times New Roman"/>
          <w:color w:val="00B0F0"/>
        </w:rPr>
      </w:pPr>
    </w:p>
    <w:p w:rsidR="00E63D4B" w:rsidRPr="007E0555" w:rsidRDefault="00E63D4B" w:rsidP="00E63D4B">
      <w:pPr>
        <w:rPr>
          <w:rFonts w:ascii="Times New Roman" w:hAnsi="Times New Roman" w:cs="Times New Roman"/>
          <w:color w:val="00B0F0"/>
          <w:szCs w:val="16"/>
        </w:rPr>
      </w:pPr>
      <w:r w:rsidRPr="007E0555">
        <w:rPr>
          <w:rFonts w:ascii="Times New Roman" w:hAnsi="Times New Roman" w:cs="Times New Roman"/>
          <w:color w:val="00B0F0"/>
          <w:szCs w:val="16"/>
        </w:rPr>
        <w:br w:type="page"/>
      </w:r>
    </w:p>
    <w:p w:rsidR="00E63D4B" w:rsidRPr="009A37F2" w:rsidRDefault="00E63D4B" w:rsidP="00E63D4B">
      <w:pPr>
        <w:jc w:val="right"/>
        <w:rPr>
          <w:rFonts w:ascii="Times New Roman" w:hAnsi="Times New Roman" w:cs="Times New Roman"/>
          <w:color w:val="auto"/>
        </w:rPr>
      </w:pPr>
      <w:r w:rsidRPr="009A37F2">
        <w:rPr>
          <w:rFonts w:ascii="Times New Roman" w:hAnsi="Times New Roman" w:cs="Times New Roman"/>
          <w:color w:val="auto"/>
        </w:rPr>
        <w:lastRenderedPageBreak/>
        <w:t>Приложение № 2</w:t>
      </w:r>
    </w:p>
    <w:p w:rsidR="009A37F2" w:rsidRDefault="00E63D4B" w:rsidP="009A37F2">
      <w:pPr>
        <w:jc w:val="right"/>
        <w:rPr>
          <w:rFonts w:ascii="Times New Roman" w:hAnsi="Times New Roman"/>
          <w:color w:val="auto"/>
        </w:rPr>
      </w:pPr>
      <w:r w:rsidRPr="009A37F2">
        <w:rPr>
          <w:rFonts w:ascii="Times New Roman" w:hAnsi="Times New Roman" w:cs="Times New Roman"/>
          <w:color w:val="auto"/>
        </w:rPr>
        <w:tab/>
      </w:r>
      <w:r w:rsidR="009A37F2" w:rsidRPr="00D564FC">
        <w:rPr>
          <w:rFonts w:ascii="Times New Roman" w:hAnsi="Times New Roman"/>
          <w:color w:val="auto"/>
        </w:rPr>
        <w:t xml:space="preserve">к </w:t>
      </w:r>
      <w:r w:rsidR="009A37F2">
        <w:rPr>
          <w:rFonts w:ascii="Times New Roman" w:hAnsi="Times New Roman"/>
          <w:color w:val="auto"/>
        </w:rPr>
        <w:t>А</w:t>
      </w:r>
      <w:r w:rsidR="009A37F2" w:rsidRPr="00D564FC">
        <w:rPr>
          <w:rFonts w:ascii="Times New Roman" w:hAnsi="Times New Roman"/>
          <w:color w:val="auto"/>
        </w:rPr>
        <w:t>дминистративному</w:t>
      </w:r>
      <w:r w:rsidR="009A37F2">
        <w:rPr>
          <w:rFonts w:ascii="Times New Roman" w:hAnsi="Times New Roman"/>
          <w:color w:val="auto"/>
        </w:rPr>
        <w:t xml:space="preserve"> р</w:t>
      </w:r>
      <w:r w:rsidR="009A37F2" w:rsidRPr="00D564FC">
        <w:rPr>
          <w:rFonts w:ascii="Times New Roman" w:hAnsi="Times New Roman"/>
          <w:color w:val="auto"/>
        </w:rPr>
        <w:t xml:space="preserve">егламенту </w:t>
      </w:r>
    </w:p>
    <w:p w:rsidR="009A37F2" w:rsidRDefault="009A37F2" w:rsidP="009A37F2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предоставления муниципальной услуги</w:t>
      </w:r>
    </w:p>
    <w:p w:rsidR="009A37F2" w:rsidRDefault="009A37F2" w:rsidP="009A37F2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9A37F2" w:rsidRDefault="00417B22" w:rsidP="00417B22">
      <w:pPr>
        <w:jc w:val="right"/>
        <w:rPr>
          <w:rFonts w:ascii="Times New Roman" w:hAnsi="Times New Roman"/>
          <w:color w:val="auto"/>
        </w:rPr>
      </w:pPr>
      <w:r w:rsidRPr="00315A61">
        <w:rPr>
          <w:rFonts w:ascii="Times New Roman" w:hAnsi="Times New Roman"/>
          <w:color w:val="auto"/>
        </w:rPr>
        <w:t>сельск</w:t>
      </w:r>
      <w:r>
        <w:rPr>
          <w:rFonts w:ascii="Times New Roman" w:hAnsi="Times New Roman"/>
          <w:color w:val="auto"/>
        </w:rPr>
        <w:t>их</w:t>
      </w:r>
      <w:r w:rsidRPr="00315A61">
        <w:rPr>
          <w:rFonts w:ascii="Times New Roman" w:hAnsi="Times New Roman"/>
          <w:color w:val="auto"/>
        </w:rPr>
        <w:t xml:space="preserve"> поселени</w:t>
      </w:r>
      <w:r>
        <w:rPr>
          <w:rFonts w:ascii="Times New Roman" w:hAnsi="Times New Roman"/>
          <w:color w:val="auto"/>
        </w:rPr>
        <w:t xml:space="preserve">й </w:t>
      </w:r>
      <w:r w:rsidR="009A37F2" w:rsidRPr="00D564FC">
        <w:rPr>
          <w:rFonts w:ascii="Times New Roman" w:hAnsi="Times New Roman"/>
          <w:color w:val="auto"/>
        </w:rPr>
        <w:t>муниципального района</w:t>
      </w:r>
      <w:r w:rsidR="009A37F2">
        <w:rPr>
          <w:rFonts w:ascii="Times New Roman" w:hAnsi="Times New Roman"/>
          <w:color w:val="auto"/>
        </w:rPr>
        <w:t xml:space="preserve"> Клявлинский</w:t>
      </w:r>
      <w:r w:rsidR="009A37F2" w:rsidRPr="00D564FC">
        <w:rPr>
          <w:rFonts w:ascii="Times New Roman" w:hAnsi="Times New Roman"/>
          <w:color w:val="auto"/>
        </w:rPr>
        <w:t xml:space="preserve"> </w:t>
      </w:r>
    </w:p>
    <w:p w:rsidR="009A37F2" w:rsidRDefault="009A37F2" w:rsidP="009A37F2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 xml:space="preserve">Самарской области в пределах полномочий, </w:t>
      </w:r>
    </w:p>
    <w:p w:rsidR="009A37F2" w:rsidRPr="00D564FC" w:rsidRDefault="009A37F2" w:rsidP="009A37F2">
      <w:pPr>
        <w:jc w:val="right"/>
        <w:rPr>
          <w:rFonts w:ascii="Times New Roman" w:hAnsi="Times New Roman"/>
          <w:color w:val="auto"/>
        </w:rPr>
      </w:pPr>
      <w:proofErr w:type="gramStart"/>
      <w:r w:rsidRPr="00D564FC">
        <w:rPr>
          <w:rFonts w:ascii="Times New Roman" w:hAnsi="Times New Roman"/>
          <w:color w:val="auto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</w:rPr>
        <w:t xml:space="preserve"> законодательством Российской Федерации»</w:t>
      </w:r>
    </w:p>
    <w:p w:rsidR="00E63D4B" w:rsidRPr="007E0555" w:rsidRDefault="00E63D4B" w:rsidP="009A37F2">
      <w:pPr>
        <w:jc w:val="right"/>
        <w:rPr>
          <w:rFonts w:ascii="Times New Roman" w:hAnsi="Times New Roman" w:cs="Times New Roman"/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E63D4B" w:rsidRPr="007E0555" w:rsidTr="00E63D4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4B" w:rsidRPr="007E0555" w:rsidRDefault="00E63D4B" w:rsidP="00E63D4B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E63D4B" w:rsidRPr="009A37F2" w:rsidRDefault="00E63D4B" w:rsidP="00E63D4B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9A37F2">
              <w:rPr>
                <w:rFonts w:ascii="Times New Roman" w:hAnsi="Times New Roman"/>
                <w:color w:val="auto"/>
                <w:sz w:val="24"/>
                <w:szCs w:val="28"/>
              </w:rPr>
              <w:t>Типовая форма</w:t>
            </w:r>
          </w:p>
          <w:p w:rsidR="00E63D4B" w:rsidRPr="009A37F2" w:rsidRDefault="00E63D4B" w:rsidP="00E63D4B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9A37F2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Согласия субъекта персональных данных </w:t>
            </w:r>
            <w:r w:rsidRPr="009A37F2">
              <w:rPr>
                <w:rFonts w:ascii="Times New Roman" w:hAnsi="Times New Roman"/>
                <w:color w:val="auto"/>
                <w:sz w:val="24"/>
                <w:szCs w:val="28"/>
              </w:rPr>
              <w:br/>
              <w:t xml:space="preserve"> на обработку и передачу</w:t>
            </w:r>
          </w:p>
          <w:p w:rsidR="00E63D4B" w:rsidRPr="007E0555" w:rsidRDefault="00E63D4B" w:rsidP="00E63D4B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A37F2">
              <w:rPr>
                <w:rFonts w:ascii="Times New Roman" w:hAnsi="Times New Roman"/>
                <w:color w:val="auto"/>
                <w:sz w:val="24"/>
                <w:szCs w:val="28"/>
              </w:rPr>
              <w:t>персональных данных третьей стороне</w:t>
            </w:r>
          </w:p>
        </w:tc>
      </w:tr>
      <w:tr w:rsidR="00E63D4B" w:rsidRPr="007E0555" w:rsidTr="00E63D4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3D4B" w:rsidRPr="007E0555" w:rsidRDefault="00E63D4B" w:rsidP="00E63D4B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</w:p>
          <w:p w:rsidR="00E63D4B" w:rsidRPr="007E0555" w:rsidRDefault="00E63D4B" w:rsidP="00E63D4B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</w:p>
          <w:p w:rsidR="00E63D4B" w:rsidRPr="007E0555" w:rsidRDefault="00E63D4B" w:rsidP="00E63D4B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</w:p>
          <w:p w:rsidR="00E63D4B" w:rsidRPr="007E0555" w:rsidRDefault="009A37F2" w:rsidP="00E63D4B">
            <w:pPr>
              <w:pStyle w:val="ConsPlusNormal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Я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D4B" w:rsidRPr="007E0555" w:rsidRDefault="00E63D4B" w:rsidP="00E6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7E0555">
              <w:rPr>
                <w:rFonts w:ascii="Times New Roman" w:hAnsi="Times New Roman" w:cs="Times New Roman"/>
                <w:color w:val="auto"/>
                <w:szCs w:val="28"/>
              </w:rPr>
              <w:t xml:space="preserve">Я, _______________________________________________________________, </w:t>
            </w:r>
          </w:p>
          <w:p w:rsidR="00E63D4B" w:rsidRPr="007E0555" w:rsidRDefault="00E63D4B" w:rsidP="00E6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E0555">
              <w:rPr>
                <w:rFonts w:ascii="Times New Roman" w:hAnsi="Times New Roman" w:cs="Times New Roman"/>
                <w:i/>
                <w:color w:val="auto"/>
              </w:rPr>
              <w:t>(ФИО)</w:t>
            </w:r>
          </w:p>
          <w:p w:rsidR="00E63D4B" w:rsidRPr="007E0555" w:rsidRDefault="00E63D4B" w:rsidP="00E6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0555">
              <w:rPr>
                <w:rFonts w:ascii="Times New Roman" w:hAnsi="Times New Roman" w:cs="Times New Roman"/>
                <w:color w:val="auto"/>
                <w:szCs w:val="28"/>
              </w:rPr>
              <w:t>паспорт ___________ выдан _______________________________________________,</w:t>
            </w:r>
            <w:r w:rsidRPr="007E0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63D4B" w:rsidRPr="007E0555" w:rsidRDefault="00E63D4B" w:rsidP="00E6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E0555">
              <w:rPr>
                <w:rFonts w:ascii="Times New Roman" w:hAnsi="Times New Roman" w:cs="Times New Roman"/>
                <w:i/>
                <w:color w:val="auto"/>
              </w:rPr>
              <w:t>(серия, номер)</w:t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ab/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ab/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ab/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ab/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ab/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ab/>
              <w:t xml:space="preserve"> (когда и кем выдан)</w:t>
            </w:r>
          </w:p>
          <w:p w:rsidR="00E63D4B" w:rsidRPr="007E0555" w:rsidRDefault="00E63D4B" w:rsidP="00E6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0555">
              <w:rPr>
                <w:rFonts w:ascii="Times New Roman" w:hAnsi="Times New Roman" w:cs="Times New Roman"/>
                <w:color w:val="auto"/>
                <w:szCs w:val="28"/>
              </w:rPr>
              <w:t>адрес регистрации: _______________________________________________________</w:t>
            </w:r>
            <w:r w:rsidRPr="007E05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E63D4B" w:rsidRPr="007E0555" w:rsidRDefault="00E63D4B" w:rsidP="00E6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63D4B" w:rsidRPr="007E0555" w:rsidRDefault="00E63D4B" w:rsidP="00E63D4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E0555">
              <w:rPr>
                <w:rFonts w:ascii="Times New Roman" w:hAnsi="Times New Roman" w:cs="Times New Roman"/>
                <w:color w:val="auto"/>
              </w:rPr>
              <w:t xml:space="preserve">данные документа, подтверждающего полномочия законного представителя </w:t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>(заполняются в том случае, если согласие заполняет законный представитель)</w:t>
            </w:r>
            <w:r w:rsidRPr="007E0555">
              <w:rPr>
                <w:rFonts w:ascii="Times New Roman" w:hAnsi="Times New Roman" w:cs="Times New Roman"/>
                <w:color w:val="auto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E63D4B" w:rsidRPr="007E0555" w:rsidTr="00E63D4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3D4B" w:rsidRPr="007E0555" w:rsidRDefault="00E63D4B" w:rsidP="00E63D4B">
                  <w:pPr>
                    <w:ind w:left="-78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E63D4B" w:rsidRPr="007E0555" w:rsidTr="00E63D4B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3D4B" w:rsidRPr="007E0555" w:rsidRDefault="00E63D4B" w:rsidP="00E63D4B">
                  <w:pPr>
                    <w:ind w:left="-78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E63D4B" w:rsidRPr="007E0555" w:rsidRDefault="00E63D4B" w:rsidP="00E6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63D4B" w:rsidRPr="007E0555" w:rsidRDefault="00E63D4B" w:rsidP="00E63D4B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sz w:val="26"/>
              </w:rPr>
            </w:pPr>
            <w:r w:rsidRPr="007E0555">
              <w:rPr>
                <w:rFonts w:ascii="Times New Roman" w:hAnsi="Times New Roman" w:cs="Times New Roman"/>
                <w:color w:val="auto"/>
              </w:rPr>
              <w:t xml:space="preserve">являюсь </w:t>
            </w:r>
            <w:r w:rsidRPr="007E0555">
              <w:rPr>
                <w:rFonts w:ascii="Times New Roman" w:hAnsi="Times New Roman" w:cs="Times New Roman"/>
                <w:b/>
                <w:color w:val="auto"/>
              </w:rPr>
              <w:t xml:space="preserve">субъектом </w:t>
            </w:r>
            <w:proofErr w:type="spellStart"/>
            <w:r w:rsidRPr="007E0555">
              <w:rPr>
                <w:rFonts w:ascii="Times New Roman" w:hAnsi="Times New Roman" w:cs="Times New Roman"/>
                <w:b/>
                <w:color w:val="auto"/>
              </w:rPr>
              <w:t>ПДн</w:t>
            </w:r>
            <w:proofErr w:type="spellEnd"/>
            <w:r w:rsidRPr="007E0555"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7E0555">
              <w:rPr>
                <w:rFonts w:ascii="Times New Roman" w:hAnsi="Times New Roman" w:cs="Times New Roman"/>
                <w:b/>
                <w:color w:val="auto"/>
              </w:rPr>
              <w:t xml:space="preserve">законным представителем субъекта </w:t>
            </w:r>
            <w:proofErr w:type="spellStart"/>
            <w:r w:rsidRPr="007E0555">
              <w:rPr>
                <w:rFonts w:ascii="Times New Roman" w:hAnsi="Times New Roman" w:cs="Times New Roman"/>
                <w:b/>
                <w:color w:val="auto"/>
              </w:rPr>
              <w:t>ПДн</w:t>
            </w:r>
            <w:proofErr w:type="spellEnd"/>
            <w:r w:rsidRPr="007E0555">
              <w:rPr>
                <w:rFonts w:ascii="Times New Roman" w:hAnsi="Times New Roman" w:cs="Times New Roman"/>
                <w:color w:val="auto"/>
              </w:rPr>
              <w:t xml:space="preserve"> и даю согласие на обработку его персональных данных</w:t>
            </w:r>
            <w:r w:rsidRPr="007E0555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r w:rsidRPr="007E0555">
              <w:rPr>
                <w:rFonts w:ascii="Times New Roman" w:hAnsi="Times New Roman" w:cs="Times New Roman"/>
                <w:i/>
                <w:color w:val="auto"/>
              </w:rPr>
              <w:t>(нужное подчеркнуть)</w:t>
            </w:r>
            <w:r w:rsidRPr="007E0555">
              <w:rPr>
                <w:rFonts w:ascii="Times New Roman" w:hAnsi="Times New Roman" w:cs="Times New Roman"/>
                <w:color w:val="auto"/>
                <w:sz w:val="26"/>
              </w:rPr>
              <w:t>:</w:t>
            </w:r>
          </w:p>
          <w:p w:rsidR="00E63D4B" w:rsidRPr="007E0555" w:rsidRDefault="00E63D4B" w:rsidP="00E6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63D4B" w:rsidRPr="007E0555" w:rsidRDefault="00E63D4B" w:rsidP="00E63D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E0555">
              <w:rPr>
                <w:rFonts w:ascii="Times New Roman" w:hAnsi="Times New Roman" w:cs="Times New Roman"/>
                <w:b/>
                <w:i/>
                <w:color w:val="auto"/>
              </w:rPr>
              <w:t>ВНИМАНИЕ!</w:t>
            </w:r>
          </w:p>
          <w:p w:rsidR="00E63D4B" w:rsidRPr="007E0555" w:rsidRDefault="00E63D4B" w:rsidP="00E63D4B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E0555">
              <w:rPr>
                <w:rFonts w:ascii="Times New Roman" w:hAnsi="Times New Roman" w:cs="Times New Roman"/>
                <w:b/>
                <w:i/>
                <w:color w:val="auto"/>
              </w:rPr>
              <w:t xml:space="preserve">Сведения о субъекте </w:t>
            </w:r>
            <w:proofErr w:type="spellStart"/>
            <w:r w:rsidRPr="007E0555">
              <w:rPr>
                <w:rFonts w:ascii="Times New Roman" w:hAnsi="Times New Roman" w:cs="Times New Roman"/>
                <w:b/>
                <w:i/>
                <w:color w:val="auto"/>
              </w:rPr>
              <w:t>ПДн</w:t>
            </w:r>
            <w:proofErr w:type="spellEnd"/>
            <w:r w:rsidRPr="007E05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E63D4B" w:rsidRPr="007E0555" w:rsidRDefault="00E63D4B" w:rsidP="00E63D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E63D4B" w:rsidRPr="007E0555" w:rsidTr="00E63D4B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 w:rsidRPr="007E0555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Сведения о субъекте </w:t>
                  </w:r>
                  <w:proofErr w:type="spellStart"/>
                  <w:r w:rsidRPr="007E0555">
                    <w:rPr>
                      <w:rFonts w:ascii="Times New Roman" w:hAnsi="Times New Roman" w:cs="Times New Roman"/>
                      <w:b/>
                      <w:color w:val="auto"/>
                    </w:rPr>
                    <w:t>ПДн</w:t>
                  </w:r>
                  <w:proofErr w:type="spellEnd"/>
                  <w:r w:rsidRPr="007E0555">
                    <w:rPr>
                      <w:rFonts w:ascii="Times New Roman" w:hAnsi="Times New Roman" w:cs="Times New Roman"/>
                      <w:b/>
                      <w:color w:val="auto"/>
                    </w:rPr>
                    <w:t xml:space="preserve"> (категория субъекта </w:t>
                  </w:r>
                  <w:proofErr w:type="spellStart"/>
                  <w:r w:rsidRPr="007E0555">
                    <w:rPr>
                      <w:rFonts w:ascii="Times New Roman" w:hAnsi="Times New Roman" w:cs="Times New Roman"/>
                      <w:b/>
                      <w:color w:val="auto"/>
                    </w:rPr>
                    <w:t>ПДн</w:t>
                  </w:r>
                  <w:proofErr w:type="spellEnd"/>
                  <w:r w:rsidRPr="007E0555">
                    <w:rPr>
                      <w:rFonts w:ascii="Times New Roman" w:hAnsi="Times New Roman" w:cs="Times New Roman"/>
                      <w:b/>
                      <w:color w:val="auto"/>
                    </w:rPr>
                    <w:t>):</w:t>
                  </w:r>
                </w:p>
              </w:tc>
            </w:tr>
            <w:tr w:rsidR="00E63D4B" w:rsidRPr="007E0555" w:rsidTr="00E63D4B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ind w:firstLine="22"/>
                    <w:jc w:val="both"/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</w:pPr>
                  <w:r w:rsidRPr="007E0555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E63D4B" w:rsidRPr="007E0555" w:rsidTr="00E63D4B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ind w:firstLine="22"/>
                    <w:jc w:val="both"/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</w:pPr>
                  <w:r w:rsidRPr="007E0555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E63D4B" w:rsidRPr="007E0555" w:rsidTr="00E63D4B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ind w:firstLine="22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E63D4B" w:rsidRPr="007E0555" w:rsidTr="00E63D4B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ind w:firstLine="22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7E0555">
                    <w:rPr>
                      <w:rFonts w:ascii="Times New Roman" w:hAnsi="Times New Roman" w:cs="Times New Roman"/>
                      <w:color w:val="auto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E63D4B" w:rsidRPr="007E0555" w:rsidTr="00E63D4B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E63D4B" w:rsidRPr="007E0555" w:rsidTr="00E63D4B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D4B" w:rsidRPr="007E0555" w:rsidRDefault="00E63D4B" w:rsidP="00E63D4B">
                  <w:pPr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E63D4B" w:rsidRPr="007E0555" w:rsidRDefault="00E63D4B" w:rsidP="00E63D4B">
            <w:pPr>
              <w:pStyle w:val="ConsPlusNormal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63D4B" w:rsidRPr="007E0555" w:rsidTr="00E63D4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4B" w:rsidRPr="007E0555" w:rsidRDefault="00E63D4B" w:rsidP="00E63D4B">
            <w:pPr>
              <w:pStyle w:val="ConsPlusNormal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7" w:history="1">
              <w:r w:rsidRPr="007E0555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№ 152-ФЗ "О персональных данных" </w:t>
            </w:r>
            <w:proofErr w:type="gramStart"/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сведения о номере и серии страхового свидетельства государственного </w:t>
            </w: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пенсионного страхования;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3D4B" w:rsidRPr="007E0555" w:rsidTr="00E63D4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</w:t>
            </w:r>
            <w:proofErr w:type="spellStart"/>
            <w:r w:rsidR="005328CF" w:rsidRPr="005328CF">
              <w:rPr>
                <w:rFonts w:ascii="Times New Roman" w:hAnsi="Times New Roman"/>
                <w:color w:val="auto"/>
                <w:sz w:val="24"/>
                <w:szCs w:val="24"/>
              </w:rPr>
              <w:t>МАУ</w:t>
            </w:r>
            <w:proofErr w:type="spellEnd"/>
            <w:r w:rsidR="005328CF" w:rsidRPr="005328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773C1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proofErr w:type="spellStart"/>
            <w:r w:rsidR="005328CF" w:rsidRPr="005328CF">
              <w:rPr>
                <w:rFonts w:ascii="Times New Roman" w:hAnsi="Times New Roman"/>
                <w:color w:val="auto"/>
                <w:sz w:val="24"/>
                <w:szCs w:val="24"/>
              </w:rPr>
              <w:t>МФЦ</w:t>
            </w:r>
            <w:proofErr w:type="spellEnd"/>
            <w:r w:rsidR="005773C1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  <w:r w:rsidR="005328CF" w:rsidRPr="005328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муниципального района Клявлинский</w:t>
            </w:r>
            <w:r w:rsidR="005773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передачу моих персональных данных в </w:t>
            </w:r>
            <w:r w:rsidRPr="007E05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7E05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7E05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 </w:t>
            </w:r>
            <w:r w:rsidR="00910D0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Клявлинский</w:t>
            </w:r>
            <w:r w:rsidRPr="007E055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</w:t>
            </w: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>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</w:t>
            </w:r>
            <w:proofErr w:type="gramEnd"/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использованию газа в соответствии с региональной программой газификации населения в границах муниципального района </w:t>
            </w:r>
            <w:r w:rsidR="00910D01">
              <w:rPr>
                <w:rFonts w:ascii="Times New Roman" w:hAnsi="Times New Roman"/>
                <w:color w:val="auto"/>
                <w:sz w:val="24"/>
                <w:szCs w:val="24"/>
              </w:rPr>
              <w:t>Клявлинский</w:t>
            </w:r>
            <w:r w:rsidRPr="007E05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области</w:t>
            </w:r>
            <w:r w:rsidRPr="007E0555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7E0555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внутридомового газового оборудования (комплексный </w:t>
            </w:r>
            <w:proofErr w:type="gramStart"/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подключения), заключаемых в рамках </w:t>
            </w:r>
            <w:proofErr w:type="spellStart"/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Pr="007E055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E63D4B" w:rsidRPr="007E0555" w:rsidRDefault="00E63D4B" w:rsidP="00E63D4B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7E0555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63D4B" w:rsidRPr="007E0555" w:rsidRDefault="00E63D4B" w:rsidP="00E63D4B">
            <w:pPr>
              <w:pStyle w:val="Default"/>
              <w:ind w:firstLine="708"/>
              <w:jc w:val="both"/>
              <w:rPr>
                <w:color w:val="auto"/>
              </w:rPr>
            </w:pPr>
            <w:r w:rsidRPr="007E0555">
              <w:rPr>
                <w:color w:val="auto"/>
              </w:rPr>
              <w:t xml:space="preserve">Я проинформирован, что </w:t>
            </w:r>
            <w:proofErr w:type="spellStart"/>
            <w:r w:rsidR="00355CFC" w:rsidRPr="005328CF">
              <w:rPr>
                <w:color w:val="auto"/>
                <w:szCs w:val="24"/>
              </w:rPr>
              <w:t>МАУ</w:t>
            </w:r>
            <w:proofErr w:type="spellEnd"/>
            <w:r w:rsidR="00355CFC" w:rsidRPr="005328CF">
              <w:rPr>
                <w:color w:val="auto"/>
                <w:szCs w:val="24"/>
              </w:rPr>
              <w:t xml:space="preserve"> </w:t>
            </w:r>
            <w:r w:rsidR="00355CFC">
              <w:rPr>
                <w:color w:val="auto"/>
                <w:szCs w:val="24"/>
              </w:rPr>
              <w:t>«</w:t>
            </w:r>
            <w:proofErr w:type="spellStart"/>
            <w:r w:rsidR="00355CFC" w:rsidRPr="005328CF">
              <w:rPr>
                <w:color w:val="auto"/>
                <w:szCs w:val="24"/>
              </w:rPr>
              <w:t>МФЦ</w:t>
            </w:r>
            <w:proofErr w:type="spellEnd"/>
            <w:r w:rsidR="00355CFC">
              <w:rPr>
                <w:color w:val="auto"/>
                <w:szCs w:val="24"/>
              </w:rPr>
              <w:t>»</w:t>
            </w:r>
            <w:r w:rsidR="00355CFC" w:rsidRPr="005328CF">
              <w:rPr>
                <w:color w:val="auto"/>
                <w:szCs w:val="24"/>
              </w:rPr>
              <w:t xml:space="preserve"> муниципального района Клявлинский</w:t>
            </w:r>
            <w:r w:rsidR="00355CFC">
              <w:rPr>
                <w:color w:val="auto"/>
                <w:szCs w:val="24"/>
              </w:rPr>
              <w:t xml:space="preserve"> </w:t>
            </w:r>
            <w:r w:rsidRPr="007E0555">
              <w:rPr>
                <w:color w:val="auto"/>
              </w:rPr>
              <w:t xml:space="preserve">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E63D4B" w:rsidRPr="007E0555" w:rsidRDefault="00E63D4B" w:rsidP="00E63D4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E63D4B" w:rsidRPr="007E0555" w:rsidRDefault="00E63D4B" w:rsidP="00E63D4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7E0555">
              <w:rPr>
                <w:color w:val="auto"/>
              </w:rPr>
              <w:t>«____» ___________ 20__ г.</w:t>
            </w:r>
            <w:r w:rsidRPr="007E0555">
              <w:rPr>
                <w:color w:val="auto"/>
              </w:rPr>
              <w:tab/>
            </w:r>
            <w:r w:rsidRPr="007E0555">
              <w:rPr>
                <w:color w:val="auto"/>
              </w:rPr>
              <w:tab/>
            </w:r>
            <w:r w:rsidRPr="007E0555">
              <w:rPr>
                <w:color w:val="auto"/>
              </w:rPr>
              <w:tab/>
              <w:t xml:space="preserve">_______________ /_______________/ </w:t>
            </w:r>
          </w:p>
          <w:p w:rsidR="00E63D4B" w:rsidRPr="007E0555" w:rsidRDefault="00E63D4B" w:rsidP="00E63D4B">
            <w:pPr>
              <w:pStyle w:val="Default"/>
              <w:spacing w:line="276" w:lineRule="auto"/>
              <w:rPr>
                <w:color w:val="auto"/>
              </w:rPr>
            </w:pPr>
            <w:r w:rsidRPr="007E0555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E63D4B" w:rsidRPr="007E0555" w:rsidRDefault="00E63D4B" w:rsidP="00E63D4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63D4B" w:rsidRPr="007E0555" w:rsidRDefault="00E63D4B" w:rsidP="00E63D4B">
      <w:pPr>
        <w:rPr>
          <w:rFonts w:ascii="Times New Roman" w:hAnsi="Times New Roman" w:cs="Times New Roman"/>
          <w:color w:val="00B0F0"/>
        </w:rPr>
      </w:pPr>
    </w:p>
    <w:p w:rsidR="00E63D4B" w:rsidRPr="007E0555" w:rsidRDefault="00E63D4B" w:rsidP="00E63D4B">
      <w:pPr>
        <w:rPr>
          <w:rFonts w:ascii="Times New Roman" w:hAnsi="Times New Roman" w:cs="Times New Roman"/>
          <w:color w:val="00B0F0"/>
        </w:rPr>
      </w:pPr>
      <w:r w:rsidRPr="007E0555">
        <w:rPr>
          <w:rFonts w:ascii="Times New Roman" w:hAnsi="Times New Roman" w:cs="Times New Roman"/>
          <w:color w:val="00B0F0"/>
        </w:rPr>
        <w:br w:type="page"/>
      </w:r>
    </w:p>
    <w:p w:rsidR="00E63D4B" w:rsidRPr="007E0555" w:rsidRDefault="00E63D4B" w:rsidP="00E63D4B">
      <w:pPr>
        <w:jc w:val="right"/>
        <w:rPr>
          <w:rFonts w:ascii="Times New Roman" w:hAnsi="Times New Roman" w:cs="Times New Roman"/>
          <w:color w:val="auto"/>
        </w:rPr>
      </w:pPr>
      <w:r w:rsidRPr="007E0555">
        <w:rPr>
          <w:rFonts w:ascii="Times New Roman" w:hAnsi="Times New Roman" w:cs="Times New Roman"/>
          <w:color w:val="auto"/>
        </w:rPr>
        <w:lastRenderedPageBreak/>
        <w:t>Приложение № 3</w:t>
      </w:r>
    </w:p>
    <w:p w:rsidR="00802FE6" w:rsidRDefault="00E63D4B" w:rsidP="00802FE6">
      <w:pPr>
        <w:jc w:val="right"/>
        <w:rPr>
          <w:rFonts w:ascii="Times New Roman" w:hAnsi="Times New Roman"/>
          <w:color w:val="auto"/>
        </w:rPr>
      </w:pPr>
      <w:r w:rsidRPr="007E0555">
        <w:rPr>
          <w:rFonts w:ascii="Times New Roman" w:hAnsi="Times New Roman" w:cs="Times New Roman"/>
          <w:color w:val="auto"/>
        </w:rPr>
        <w:tab/>
      </w:r>
      <w:r w:rsidRPr="007E0555">
        <w:rPr>
          <w:rFonts w:ascii="Times New Roman" w:hAnsi="Times New Roman" w:cs="Times New Roman"/>
          <w:color w:val="auto"/>
        </w:rPr>
        <w:tab/>
      </w:r>
      <w:r w:rsidRPr="007E0555">
        <w:rPr>
          <w:rFonts w:ascii="Times New Roman" w:hAnsi="Times New Roman" w:cs="Times New Roman"/>
          <w:color w:val="auto"/>
        </w:rPr>
        <w:tab/>
      </w:r>
      <w:r w:rsidRPr="007E0555">
        <w:rPr>
          <w:rFonts w:ascii="Times New Roman" w:hAnsi="Times New Roman" w:cs="Times New Roman"/>
          <w:color w:val="auto"/>
        </w:rPr>
        <w:tab/>
      </w:r>
      <w:r w:rsidRPr="007E0555">
        <w:rPr>
          <w:rFonts w:ascii="Times New Roman" w:hAnsi="Times New Roman" w:cs="Times New Roman"/>
          <w:color w:val="auto"/>
        </w:rPr>
        <w:tab/>
      </w:r>
      <w:r w:rsidRPr="007E0555">
        <w:rPr>
          <w:rFonts w:ascii="Times New Roman" w:hAnsi="Times New Roman" w:cs="Times New Roman"/>
          <w:color w:val="auto"/>
        </w:rPr>
        <w:tab/>
      </w:r>
      <w:r w:rsidR="00802FE6" w:rsidRPr="00D564FC">
        <w:rPr>
          <w:rFonts w:ascii="Times New Roman" w:hAnsi="Times New Roman"/>
          <w:color w:val="auto"/>
        </w:rPr>
        <w:t xml:space="preserve">к </w:t>
      </w:r>
      <w:r w:rsidR="00802FE6">
        <w:rPr>
          <w:rFonts w:ascii="Times New Roman" w:hAnsi="Times New Roman"/>
          <w:color w:val="auto"/>
        </w:rPr>
        <w:t>А</w:t>
      </w:r>
      <w:r w:rsidR="00802FE6" w:rsidRPr="00D564FC">
        <w:rPr>
          <w:rFonts w:ascii="Times New Roman" w:hAnsi="Times New Roman"/>
          <w:color w:val="auto"/>
        </w:rPr>
        <w:t>дминистративному</w:t>
      </w:r>
      <w:r w:rsidR="00802FE6">
        <w:rPr>
          <w:rFonts w:ascii="Times New Roman" w:hAnsi="Times New Roman"/>
          <w:color w:val="auto"/>
        </w:rPr>
        <w:t xml:space="preserve"> р</w:t>
      </w:r>
      <w:r w:rsidR="00802FE6" w:rsidRPr="00D564FC">
        <w:rPr>
          <w:rFonts w:ascii="Times New Roman" w:hAnsi="Times New Roman"/>
          <w:color w:val="auto"/>
        </w:rPr>
        <w:t xml:space="preserve">егламенту </w:t>
      </w:r>
    </w:p>
    <w:p w:rsidR="00802FE6" w:rsidRDefault="00802FE6" w:rsidP="00802FE6">
      <w:pPr>
        <w:jc w:val="righ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предоставления муниципальной услуги</w:t>
      </w:r>
    </w:p>
    <w:p w:rsidR="00802FE6" w:rsidRDefault="00802FE6" w:rsidP="00802FE6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 xml:space="preserve">«Организация газоснабжения населения в границах </w:t>
      </w:r>
    </w:p>
    <w:p w:rsidR="00802FE6" w:rsidRDefault="00630722" w:rsidP="00630722">
      <w:pPr>
        <w:jc w:val="right"/>
        <w:rPr>
          <w:rFonts w:ascii="Times New Roman" w:hAnsi="Times New Roman"/>
          <w:color w:val="auto"/>
        </w:rPr>
      </w:pPr>
      <w:r w:rsidRPr="00315A61">
        <w:rPr>
          <w:rFonts w:ascii="Times New Roman" w:hAnsi="Times New Roman"/>
          <w:color w:val="auto"/>
        </w:rPr>
        <w:t>сельск</w:t>
      </w:r>
      <w:r>
        <w:rPr>
          <w:rFonts w:ascii="Times New Roman" w:hAnsi="Times New Roman"/>
          <w:color w:val="auto"/>
        </w:rPr>
        <w:t>их</w:t>
      </w:r>
      <w:r w:rsidRPr="00315A61">
        <w:rPr>
          <w:rFonts w:ascii="Times New Roman" w:hAnsi="Times New Roman"/>
          <w:color w:val="auto"/>
        </w:rPr>
        <w:t xml:space="preserve"> поселени</w:t>
      </w:r>
      <w:r>
        <w:rPr>
          <w:rFonts w:ascii="Times New Roman" w:hAnsi="Times New Roman"/>
          <w:color w:val="auto"/>
        </w:rPr>
        <w:t xml:space="preserve">й </w:t>
      </w:r>
      <w:r w:rsidR="00802FE6" w:rsidRPr="00D564FC">
        <w:rPr>
          <w:rFonts w:ascii="Times New Roman" w:hAnsi="Times New Roman"/>
          <w:color w:val="auto"/>
        </w:rPr>
        <w:t>муниципального района</w:t>
      </w:r>
      <w:r w:rsidR="00802FE6">
        <w:rPr>
          <w:rFonts w:ascii="Times New Roman" w:hAnsi="Times New Roman"/>
          <w:color w:val="auto"/>
        </w:rPr>
        <w:t xml:space="preserve"> Клявлинский</w:t>
      </w:r>
      <w:r w:rsidR="00802FE6" w:rsidRPr="00D564FC">
        <w:rPr>
          <w:rFonts w:ascii="Times New Roman" w:hAnsi="Times New Roman"/>
          <w:color w:val="auto"/>
        </w:rPr>
        <w:t xml:space="preserve"> </w:t>
      </w:r>
    </w:p>
    <w:p w:rsidR="00802FE6" w:rsidRDefault="00802FE6" w:rsidP="00802FE6">
      <w:pPr>
        <w:jc w:val="right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</w:rPr>
        <w:t xml:space="preserve">Самарской области в пределах полномочий, </w:t>
      </w:r>
    </w:p>
    <w:p w:rsidR="00E63D4B" w:rsidRPr="007E0555" w:rsidRDefault="00802FE6" w:rsidP="00802FE6">
      <w:pPr>
        <w:jc w:val="right"/>
        <w:rPr>
          <w:rFonts w:ascii="Times New Roman" w:hAnsi="Times New Roman" w:cs="Times New Roman"/>
          <w:color w:val="auto"/>
        </w:rPr>
      </w:pPr>
      <w:proofErr w:type="gramStart"/>
      <w:r w:rsidRPr="00D564FC">
        <w:rPr>
          <w:rFonts w:ascii="Times New Roman" w:hAnsi="Times New Roman"/>
          <w:color w:val="auto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</w:rPr>
        <w:t xml:space="preserve"> законодательством Российской Федерации»</w:t>
      </w:r>
    </w:p>
    <w:p w:rsidR="00E63D4B" w:rsidRPr="007E0555" w:rsidRDefault="00E63D4B" w:rsidP="00E63D4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63D4B" w:rsidRPr="007E0555" w:rsidRDefault="00E63D4B" w:rsidP="00E63D4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63D4B" w:rsidRPr="007E0555" w:rsidRDefault="00E63D4B" w:rsidP="00E63D4B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63D4B" w:rsidRPr="007E0555" w:rsidRDefault="00E63D4B" w:rsidP="00E36414">
      <w:pPr>
        <w:ind w:left="3540" w:firstLine="708"/>
        <w:jc w:val="right"/>
        <w:rPr>
          <w:rFonts w:ascii="Times New Roman" w:hAnsi="Times New Roman" w:cs="Times New Roman"/>
          <w:color w:val="auto"/>
        </w:rPr>
      </w:pPr>
      <w:r w:rsidRPr="007E0555">
        <w:rPr>
          <w:rFonts w:ascii="Times New Roman" w:hAnsi="Times New Roman" w:cs="Times New Roman"/>
          <w:color w:val="auto"/>
        </w:rPr>
        <w:t xml:space="preserve">В постоянно действующую комиссию сопровождения заявок и договоров на </w:t>
      </w:r>
      <w:proofErr w:type="spellStart"/>
      <w:r w:rsidRPr="007E0555">
        <w:rPr>
          <w:rFonts w:ascii="Times New Roman" w:hAnsi="Times New Roman" w:cs="Times New Roman"/>
          <w:color w:val="auto"/>
        </w:rPr>
        <w:t>догазификацию</w:t>
      </w:r>
      <w:proofErr w:type="spellEnd"/>
      <w:r w:rsidRPr="007E0555">
        <w:rPr>
          <w:rFonts w:ascii="Times New Roman" w:hAnsi="Times New Roman" w:cs="Times New Roman"/>
          <w:color w:val="auto"/>
        </w:rPr>
        <w:t xml:space="preserve"> населения в границах муниципального района </w:t>
      </w:r>
      <w:r w:rsidR="00E36414">
        <w:rPr>
          <w:rFonts w:ascii="Times New Roman" w:hAnsi="Times New Roman" w:cs="Times New Roman"/>
          <w:color w:val="auto"/>
        </w:rPr>
        <w:t xml:space="preserve">Клявлинский </w:t>
      </w:r>
      <w:r w:rsidRPr="007E0555">
        <w:rPr>
          <w:rFonts w:ascii="Times New Roman" w:hAnsi="Times New Roman" w:cs="Times New Roman"/>
          <w:color w:val="auto"/>
        </w:rPr>
        <w:t>Самарской области</w:t>
      </w:r>
    </w:p>
    <w:p w:rsidR="00E63D4B" w:rsidRPr="007E0555" w:rsidRDefault="00E63D4B" w:rsidP="00E63D4B">
      <w:pPr>
        <w:ind w:left="3540" w:firstLine="708"/>
        <w:jc w:val="right"/>
        <w:rPr>
          <w:rFonts w:ascii="Times New Roman" w:hAnsi="Times New Roman" w:cs="Times New Roman"/>
          <w:color w:val="auto"/>
        </w:rPr>
      </w:pPr>
    </w:p>
    <w:p w:rsidR="00E63D4B" w:rsidRPr="007E0555" w:rsidRDefault="00E63D4B" w:rsidP="00E63D4B">
      <w:pPr>
        <w:ind w:left="3540" w:firstLine="708"/>
        <w:jc w:val="right"/>
        <w:rPr>
          <w:rFonts w:ascii="Times New Roman" w:hAnsi="Times New Roman" w:cs="Times New Roman"/>
          <w:color w:val="auto"/>
        </w:rPr>
      </w:pPr>
    </w:p>
    <w:p w:rsidR="00E63D4B" w:rsidRPr="007E0555" w:rsidRDefault="00E63D4B" w:rsidP="00E63D4B">
      <w:pPr>
        <w:ind w:left="3540"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E63D4B" w:rsidRPr="007E0555" w:rsidRDefault="00E63D4B" w:rsidP="00E63D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7E0555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7E0555">
        <w:rPr>
          <w:rFonts w:ascii="Times New Roman" w:hAnsi="Times New Roman" w:cs="Times New Roman"/>
          <w:color w:val="auto"/>
          <w:sz w:val="28"/>
          <w:szCs w:val="28"/>
        </w:rPr>
        <w:t xml:space="preserve"> ___________</w:t>
      </w:r>
    </w:p>
    <w:p w:rsidR="00E63D4B" w:rsidRPr="007E0555" w:rsidRDefault="00E63D4B" w:rsidP="00E63D4B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>1. ____________________________________________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</w:t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>2. ____________________________________________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>3. ____________________________________________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>4. ____________________________________________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E63D4B" w:rsidRPr="007E0555" w:rsidRDefault="00E63D4B" w:rsidP="00E63D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proofErr w:type="spellStart"/>
      <w:r w:rsidRPr="007E0555">
        <w:rPr>
          <w:rFonts w:ascii="Times New Roman" w:hAnsi="Times New Roman" w:cs="Times New Roman"/>
          <w:color w:val="auto"/>
          <w:sz w:val="28"/>
          <w:szCs w:val="28"/>
        </w:rPr>
        <w:t>МФЦ</w:t>
      </w:r>
      <w:proofErr w:type="spellEnd"/>
      <w:r w:rsidRPr="007E0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</w:p>
    <w:p w:rsidR="00E63D4B" w:rsidRPr="007E0555" w:rsidRDefault="00E63D4B" w:rsidP="002C4152">
      <w:pPr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 xml:space="preserve">      Подпись руководителя </w:t>
      </w:r>
      <w:proofErr w:type="spellStart"/>
      <w:r w:rsidRPr="007E055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МФЦ</w:t>
      </w:r>
      <w:proofErr w:type="spellEnd"/>
    </w:p>
    <w:p w:rsidR="00E63D4B" w:rsidRPr="007E0555" w:rsidRDefault="00E63D4B" w:rsidP="00E63D4B">
      <w:pPr>
        <w:rPr>
          <w:rFonts w:ascii="Times New Roman" w:hAnsi="Times New Roman" w:cs="Times New Roman"/>
          <w:color w:val="00B0F0"/>
          <w:sz w:val="28"/>
          <w:szCs w:val="28"/>
          <w:vertAlign w:val="superscript"/>
        </w:rPr>
      </w:pPr>
    </w:p>
    <w:p w:rsidR="00E63D4B" w:rsidRPr="007E0555" w:rsidRDefault="00E63D4B" w:rsidP="00116915">
      <w:pPr>
        <w:ind w:right="50" w:firstLine="709"/>
        <w:jc w:val="center"/>
        <w:rPr>
          <w:rFonts w:ascii="Times New Roman" w:hAnsi="Times New Roman" w:cs="Times New Roman"/>
        </w:rPr>
      </w:pPr>
    </w:p>
    <w:sectPr w:rsidR="00E63D4B" w:rsidRPr="007E0555" w:rsidSect="00CF41ED">
      <w:pgSz w:w="11900" w:h="16840"/>
      <w:pgMar w:top="1134" w:right="850" w:bottom="1134" w:left="1701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C1" w:rsidRDefault="001C63C1" w:rsidP="00956A29">
      <w:r>
        <w:separator/>
      </w:r>
    </w:p>
  </w:endnote>
  <w:endnote w:type="continuationSeparator" w:id="0">
    <w:p w:rsidR="001C63C1" w:rsidRDefault="001C63C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C1" w:rsidRDefault="001C63C1" w:rsidP="00956A29">
      <w:r>
        <w:separator/>
      </w:r>
    </w:p>
  </w:footnote>
  <w:footnote w:type="continuationSeparator" w:id="0">
    <w:p w:rsidR="001C63C1" w:rsidRDefault="001C63C1" w:rsidP="00956A29">
      <w:r>
        <w:continuationSeparator/>
      </w:r>
    </w:p>
  </w:footnote>
  <w:footnote w:id="1">
    <w:p w:rsidR="001C63C1" w:rsidRDefault="001C63C1" w:rsidP="002963CC">
      <w:pPr>
        <w:pStyle w:val="afb"/>
      </w:pPr>
      <w:r>
        <w:rPr>
          <w:rStyle w:val="afa"/>
        </w:rPr>
        <w:footnoteRef/>
      </w:r>
      <w:r>
        <w:t xml:space="preserve"> </w:t>
      </w:r>
      <w:r w:rsidRPr="003B3DBC">
        <w:t xml:space="preserve">При наличии технической возможности направления заявления с Регионального портала в </w:t>
      </w:r>
      <w:proofErr w:type="spellStart"/>
      <w:r w:rsidRPr="003B3DBC">
        <w:t>МФЦ</w:t>
      </w:r>
      <w:proofErr w:type="spellEnd"/>
      <w:r w:rsidRPr="003B3DBC">
        <w:t>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1C63C1" w:rsidRDefault="001C63C1">
      <w:pPr>
        <w:pStyle w:val="afb"/>
      </w:pPr>
      <w:r>
        <w:rPr>
          <w:rStyle w:val="afa"/>
        </w:rPr>
        <w:footnoteRef/>
      </w:r>
      <w:r>
        <w:t xml:space="preserve"> </w:t>
      </w:r>
      <w:r w:rsidRPr="003B3DBC">
        <w:t xml:space="preserve">При наличии технической возможности направления заявления с Регионального портала в </w:t>
      </w:r>
      <w:proofErr w:type="spellStart"/>
      <w:r w:rsidRPr="003B3DBC">
        <w:t>МФЦ</w:t>
      </w:r>
      <w:proofErr w:type="spellEnd"/>
      <w:r w:rsidRPr="003B3DBC">
        <w:t>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1C63C1" w:rsidRDefault="001C63C1" w:rsidP="00AD7E07">
      <w:pPr>
        <w:pStyle w:val="afb"/>
      </w:pPr>
      <w:r>
        <w:rPr>
          <w:rStyle w:val="afa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</w:t>
      </w:r>
      <w:proofErr w:type="spellStart"/>
      <w:r>
        <w:t>МФЦ</w:t>
      </w:r>
      <w:proofErr w:type="spellEnd"/>
      <w:r>
        <w:t>.</w:t>
      </w:r>
    </w:p>
  </w:footnote>
  <w:footnote w:id="4">
    <w:p w:rsidR="001C63C1" w:rsidRDefault="001C63C1" w:rsidP="00AD7E07">
      <w:pPr>
        <w:pStyle w:val="afb"/>
      </w:pPr>
      <w:r>
        <w:rPr>
          <w:rStyle w:val="afa"/>
        </w:rPr>
        <w:footnoteRef/>
      </w:r>
      <w:r>
        <w:t xml:space="preserve"> При наличии технической возможности.</w:t>
      </w:r>
    </w:p>
  </w:footnote>
  <w:footnote w:id="5">
    <w:p w:rsidR="001C63C1" w:rsidRDefault="001C63C1" w:rsidP="00AD7E07">
      <w:pPr>
        <w:pStyle w:val="afb"/>
      </w:pPr>
      <w:r>
        <w:rPr>
          <w:rStyle w:val="afa"/>
        </w:rPr>
        <w:footnoteRef/>
      </w:r>
      <w:r>
        <w:t xml:space="preserve"> </w:t>
      </w:r>
      <w:r w:rsidRPr="00F40BE5">
        <w:t xml:space="preserve">При наличии технической возможности направления заявления с Регионального портала в </w:t>
      </w:r>
      <w:proofErr w:type="spellStart"/>
      <w:r w:rsidRPr="00F40BE5">
        <w:t>МФЦ</w:t>
      </w:r>
      <w:proofErr w:type="spellEnd"/>
      <w:r w:rsidRPr="00F40BE5">
        <w:t>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1C63C1" w:rsidRDefault="001C63C1" w:rsidP="00AD7E07">
      <w:pPr>
        <w:pStyle w:val="afb"/>
      </w:pPr>
      <w:r>
        <w:rPr>
          <w:rStyle w:val="afa"/>
        </w:rPr>
        <w:footnoteRef/>
      </w:r>
      <w:r>
        <w:t xml:space="preserve"> </w:t>
      </w:r>
      <w:r w:rsidRPr="002B5F31">
        <w:t xml:space="preserve">При наличии технической возможности направления заявления с Регионального портала в </w:t>
      </w:r>
      <w:proofErr w:type="spellStart"/>
      <w:r w:rsidRPr="002B5F31">
        <w:t>МФЦ</w:t>
      </w:r>
      <w:proofErr w:type="spellEnd"/>
      <w:r w:rsidRPr="002B5F31">
        <w:t>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1C63C1" w:rsidRDefault="001C63C1" w:rsidP="00AD7E07">
      <w:pPr>
        <w:pStyle w:val="afb"/>
      </w:pPr>
      <w:r>
        <w:rPr>
          <w:rStyle w:val="afa"/>
        </w:rPr>
        <w:footnoteRef/>
      </w:r>
      <w:r>
        <w:t xml:space="preserve"> </w:t>
      </w:r>
      <w:r w:rsidRPr="002B5F31">
        <w:t xml:space="preserve">При наличии технической возможности направления заявления с Регионального портала в </w:t>
      </w:r>
      <w:proofErr w:type="spellStart"/>
      <w:r w:rsidRPr="002B5F31">
        <w:t>МФЦ</w:t>
      </w:r>
      <w:proofErr w:type="spellEnd"/>
      <w:r w:rsidRPr="002B5F31">
        <w:t>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1C63C1" w:rsidRDefault="001C63C1" w:rsidP="00AD7E07">
      <w:pPr>
        <w:pStyle w:val="afb"/>
      </w:pPr>
      <w:r>
        <w:rPr>
          <w:rStyle w:val="afa"/>
        </w:rPr>
        <w:footnoteRef/>
      </w:r>
      <w:r>
        <w:t xml:space="preserve"> </w:t>
      </w:r>
      <w:r w:rsidRPr="002B5F31">
        <w:t xml:space="preserve">При наличии технической возможности направления заявления с Регионального портала в </w:t>
      </w:r>
      <w:proofErr w:type="spellStart"/>
      <w:r w:rsidRPr="002B5F31">
        <w:t>МФЦ</w:t>
      </w:r>
      <w:proofErr w:type="spellEnd"/>
      <w:r w:rsidRPr="002B5F31">
        <w:t>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:rsidR="001C63C1" w:rsidRDefault="001C63C1" w:rsidP="0090577A">
      <w:pPr>
        <w:pStyle w:val="afb"/>
      </w:pPr>
      <w:r>
        <w:rPr>
          <w:rStyle w:val="afa"/>
        </w:rPr>
        <w:footnoteRef/>
      </w:r>
      <w:r>
        <w:t xml:space="preserve"> </w:t>
      </w:r>
      <w:r w:rsidRPr="002E4713">
        <w:t xml:space="preserve">При наличии технической возможности направления заявления с Регионального портала в </w:t>
      </w:r>
      <w:proofErr w:type="spellStart"/>
      <w:r w:rsidRPr="002E4713">
        <w:t>МФЦ</w:t>
      </w:r>
      <w:proofErr w:type="spellEnd"/>
      <w:r w:rsidRPr="002E4713">
        <w:t>, а также с момента подготовки соответствующих сервисов и внесения изменений в действующее законодательство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C"/>
    <w:multiLevelType w:val="hybridMultilevel"/>
    <w:tmpl w:val="57FC4FBA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88"/>
        <w:position w:val="0"/>
        <w:sz w:val="25"/>
        <w:szCs w:val="25"/>
        <w:u w:val="none"/>
        <w:effect w:val="none"/>
        <w:lang w:val="ru-RU" w:eastAsia="en-US" w:bidi="ar-S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1C7F02"/>
    <w:multiLevelType w:val="hybridMultilevel"/>
    <w:tmpl w:val="9D926012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34F6A"/>
    <w:multiLevelType w:val="hybridMultilevel"/>
    <w:tmpl w:val="B5A2A18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F2833F3"/>
    <w:multiLevelType w:val="hybridMultilevel"/>
    <w:tmpl w:val="4D123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AB7AE0"/>
    <w:multiLevelType w:val="hybridMultilevel"/>
    <w:tmpl w:val="9BFA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76257"/>
    <w:multiLevelType w:val="hybridMultilevel"/>
    <w:tmpl w:val="0AC219B2"/>
    <w:lvl w:ilvl="0" w:tplc="1ED654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6105"/>
    <w:multiLevelType w:val="hybridMultilevel"/>
    <w:tmpl w:val="605E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414C"/>
    <w:multiLevelType w:val="hybridMultilevel"/>
    <w:tmpl w:val="6324BAF0"/>
    <w:lvl w:ilvl="0" w:tplc="AE34AB0A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2">
    <w:nsid w:val="241745E3"/>
    <w:multiLevelType w:val="hybridMultilevel"/>
    <w:tmpl w:val="8EEC9DB0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CE2442"/>
    <w:multiLevelType w:val="multilevel"/>
    <w:tmpl w:val="40488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E3D0493"/>
    <w:multiLevelType w:val="hybridMultilevel"/>
    <w:tmpl w:val="4CBC2926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DF1E99"/>
    <w:multiLevelType w:val="multilevel"/>
    <w:tmpl w:val="D8D61564"/>
    <w:lvl w:ilvl="0">
      <w:start w:val="1"/>
      <w:numFmt w:val="decimal"/>
      <w:lvlText w:val="%1."/>
      <w:lvlJc w:val="left"/>
      <w:pPr>
        <w:ind w:left="2023" w:hanging="145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343755A4"/>
    <w:multiLevelType w:val="hybridMultilevel"/>
    <w:tmpl w:val="B08A2C7A"/>
    <w:lvl w:ilvl="0" w:tplc="BFA8404A">
      <w:start w:val="3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38555D3C"/>
    <w:multiLevelType w:val="multilevel"/>
    <w:tmpl w:val="1962281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E725799"/>
    <w:multiLevelType w:val="hybridMultilevel"/>
    <w:tmpl w:val="A1583518"/>
    <w:lvl w:ilvl="0" w:tplc="AE34AB0A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2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2827A04"/>
    <w:multiLevelType w:val="hybridMultilevel"/>
    <w:tmpl w:val="9E86E134"/>
    <w:lvl w:ilvl="0" w:tplc="AE34AB0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2A1161"/>
    <w:multiLevelType w:val="hybridMultilevel"/>
    <w:tmpl w:val="45AE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044E2"/>
    <w:multiLevelType w:val="multilevel"/>
    <w:tmpl w:val="CC5A4C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E0893"/>
    <w:multiLevelType w:val="hybridMultilevel"/>
    <w:tmpl w:val="662C012E"/>
    <w:lvl w:ilvl="0" w:tplc="AE34A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5C20BAF"/>
    <w:multiLevelType w:val="hybridMultilevel"/>
    <w:tmpl w:val="43D6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93E4ABC"/>
    <w:multiLevelType w:val="hybridMultilevel"/>
    <w:tmpl w:val="F1E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06060"/>
    <w:multiLevelType w:val="hybridMultilevel"/>
    <w:tmpl w:val="5596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43B36"/>
    <w:multiLevelType w:val="hybridMultilevel"/>
    <w:tmpl w:val="E6F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12A8C"/>
    <w:multiLevelType w:val="hybridMultilevel"/>
    <w:tmpl w:val="832E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20"/>
  </w:num>
  <w:num w:numId="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7"/>
  </w:num>
  <w:num w:numId="11">
    <w:abstractNumId w:val="28"/>
  </w:num>
  <w:num w:numId="12">
    <w:abstractNumId w:val="27"/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</w:num>
  <w:num w:numId="19">
    <w:abstractNumId w:val="10"/>
  </w:num>
  <w:num w:numId="20">
    <w:abstractNumId w:val="18"/>
  </w:num>
  <w:num w:numId="21">
    <w:abstractNumId w:val="2"/>
  </w:num>
  <w:num w:numId="22">
    <w:abstractNumId w:val="12"/>
  </w:num>
  <w:num w:numId="23">
    <w:abstractNumId w:val="25"/>
  </w:num>
  <w:num w:numId="24">
    <w:abstractNumId w:val="6"/>
  </w:num>
  <w:num w:numId="25">
    <w:abstractNumId w:val="29"/>
  </w:num>
  <w:num w:numId="26">
    <w:abstractNumId w:val="31"/>
  </w:num>
  <w:num w:numId="27">
    <w:abstractNumId w:val="9"/>
  </w:num>
  <w:num w:numId="28">
    <w:abstractNumId w:val="26"/>
  </w:num>
  <w:num w:numId="29">
    <w:abstractNumId w:val="34"/>
  </w:num>
  <w:num w:numId="30">
    <w:abstractNumId w:val="33"/>
  </w:num>
  <w:num w:numId="31">
    <w:abstractNumId w:val="36"/>
  </w:num>
  <w:num w:numId="32">
    <w:abstractNumId w:val="8"/>
  </w:num>
  <w:num w:numId="33">
    <w:abstractNumId w:val="0"/>
  </w:num>
  <w:num w:numId="34">
    <w:abstractNumId w:val="16"/>
  </w:num>
  <w:num w:numId="35">
    <w:abstractNumId w:val="4"/>
  </w:num>
  <w:num w:numId="36">
    <w:abstractNumId w:val="11"/>
  </w:num>
  <w:num w:numId="37">
    <w:abstractNumId w:val="21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11B0"/>
    <w:rsid w:val="00004571"/>
    <w:rsid w:val="00005681"/>
    <w:rsid w:val="00005722"/>
    <w:rsid w:val="00006895"/>
    <w:rsid w:val="00007CD7"/>
    <w:rsid w:val="00010867"/>
    <w:rsid w:val="0001166E"/>
    <w:rsid w:val="00011B3E"/>
    <w:rsid w:val="00011E65"/>
    <w:rsid w:val="00012564"/>
    <w:rsid w:val="00012969"/>
    <w:rsid w:val="00021C97"/>
    <w:rsid w:val="00022758"/>
    <w:rsid w:val="000279FA"/>
    <w:rsid w:val="00027FD1"/>
    <w:rsid w:val="00027FEF"/>
    <w:rsid w:val="0003230A"/>
    <w:rsid w:val="000323AE"/>
    <w:rsid w:val="0003434D"/>
    <w:rsid w:val="00035BDA"/>
    <w:rsid w:val="00035CC2"/>
    <w:rsid w:val="00036112"/>
    <w:rsid w:val="00036163"/>
    <w:rsid w:val="0003718B"/>
    <w:rsid w:val="000379DA"/>
    <w:rsid w:val="00037B0C"/>
    <w:rsid w:val="00037E5E"/>
    <w:rsid w:val="00040197"/>
    <w:rsid w:val="0004105C"/>
    <w:rsid w:val="00041181"/>
    <w:rsid w:val="00041D4A"/>
    <w:rsid w:val="00043221"/>
    <w:rsid w:val="00046B97"/>
    <w:rsid w:val="00051180"/>
    <w:rsid w:val="00051850"/>
    <w:rsid w:val="0005399F"/>
    <w:rsid w:val="00053DE3"/>
    <w:rsid w:val="000544D0"/>
    <w:rsid w:val="00054D95"/>
    <w:rsid w:val="0005542E"/>
    <w:rsid w:val="0005615C"/>
    <w:rsid w:val="000616F4"/>
    <w:rsid w:val="00061D88"/>
    <w:rsid w:val="000625F0"/>
    <w:rsid w:val="000634B6"/>
    <w:rsid w:val="00063578"/>
    <w:rsid w:val="0007046D"/>
    <w:rsid w:val="00070519"/>
    <w:rsid w:val="00071244"/>
    <w:rsid w:val="0007138B"/>
    <w:rsid w:val="00072E9C"/>
    <w:rsid w:val="0007553D"/>
    <w:rsid w:val="00087C8A"/>
    <w:rsid w:val="00091482"/>
    <w:rsid w:val="00091A41"/>
    <w:rsid w:val="000A0AFF"/>
    <w:rsid w:val="000A100A"/>
    <w:rsid w:val="000A1793"/>
    <w:rsid w:val="000A279F"/>
    <w:rsid w:val="000A28D1"/>
    <w:rsid w:val="000A2B2C"/>
    <w:rsid w:val="000A57C3"/>
    <w:rsid w:val="000A7FF6"/>
    <w:rsid w:val="000B2705"/>
    <w:rsid w:val="000B7729"/>
    <w:rsid w:val="000C245C"/>
    <w:rsid w:val="000C30D0"/>
    <w:rsid w:val="000C4674"/>
    <w:rsid w:val="000C6FF7"/>
    <w:rsid w:val="000D1653"/>
    <w:rsid w:val="000D39AC"/>
    <w:rsid w:val="000D7BA2"/>
    <w:rsid w:val="000E0337"/>
    <w:rsid w:val="000E07D5"/>
    <w:rsid w:val="000E492A"/>
    <w:rsid w:val="000E4BFC"/>
    <w:rsid w:val="000F0D45"/>
    <w:rsid w:val="000F15F8"/>
    <w:rsid w:val="000F25B7"/>
    <w:rsid w:val="000F459C"/>
    <w:rsid w:val="000F6410"/>
    <w:rsid w:val="000F66C4"/>
    <w:rsid w:val="000F6B95"/>
    <w:rsid w:val="00100C05"/>
    <w:rsid w:val="0010164B"/>
    <w:rsid w:val="001022B5"/>
    <w:rsid w:val="0010273E"/>
    <w:rsid w:val="00104E7B"/>
    <w:rsid w:val="00105242"/>
    <w:rsid w:val="00105A8E"/>
    <w:rsid w:val="00110F66"/>
    <w:rsid w:val="00114C58"/>
    <w:rsid w:val="00116554"/>
    <w:rsid w:val="00116915"/>
    <w:rsid w:val="00117943"/>
    <w:rsid w:val="00120562"/>
    <w:rsid w:val="00120D8E"/>
    <w:rsid w:val="0012168D"/>
    <w:rsid w:val="00122F7D"/>
    <w:rsid w:val="0012489F"/>
    <w:rsid w:val="00126DDD"/>
    <w:rsid w:val="001328B4"/>
    <w:rsid w:val="001344EC"/>
    <w:rsid w:val="00135487"/>
    <w:rsid w:val="00135BB4"/>
    <w:rsid w:val="00141827"/>
    <w:rsid w:val="00143079"/>
    <w:rsid w:val="00145FF0"/>
    <w:rsid w:val="00146AD7"/>
    <w:rsid w:val="00146B5A"/>
    <w:rsid w:val="00147AF9"/>
    <w:rsid w:val="00150271"/>
    <w:rsid w:val="00150E05"/>
    <w:rsid w:val="00154567"/>
    <w:rsid w:val="00154EED"/>
    <w:rsid w:val="001557DB"/>
    <w:rsid w:val="00157A56"/>
    <w:rsid w:val="001608C4"/>
    <w:rsid w:val="00160F0D"/>
    <w:rsid w:val="00161269"/>
    <w:rsid w:val="00163192"/>
    <w:rsid w:val="001633E7"/>
    <w:rsid w:val="00164E05"/>
    <w:rsid w:val="001653C7"/>
    <w:rsid w:val="00166A65"/>
    <w:rsid w:val="0016796D"/>
    <w:rsid w:val="00167FF1"/>
    <w:rsid w:val="001716C7"/>
    <w:rsid w:val="00175297"/>
    <w:rsid w:val="00176AB9"/>
    <w:rsid w:val="00180925"/>
    <w:rsid w:val="001841DB"/>
    <w:rsid w:val="00191D87"/>
    <w:rsid w:val="00195E04"/>
    <w:rsid w:val="00197231"/>
    <w:rsid w:val="0019786A"/>
    <w:rsid w:val="001A0548"/>
    <w:rsid w:val="001A0F8A"/>
    <w:rsid w:val="001A554F"/>
    <w:rsid w:val="001A5595"/>
    <w:rsid w:val="001A594B"/>
    <w:rsid w:val="001A6DFA"/>
    <w:rsid w:val="001A78E1"/>
    <w:rsid w:val="001B0183"/>
    <w:rsid w:val="001B04F9"/>
    <w:rsid w:val="001B0574"/>
    <w:rsid w:val="001B4324"/>
    <w:rsid w:val="001C026B"/>
    <w:rsid w:val="001C0298"/>
    <w:rsid w:val="001C0D81"/>
    <w:rsid w:val="001C63C1"/>
    <w:rsid w:val="001D376A"/>
    <w:rsid w:val="001D420B"/>
    <w:rsid w:val="001D5BEB"/>
    <w:rsid w:val="001E04F8"/>
    <w:rsid w:val="001E06C2"/>
    <w:rsid w:val="001E27F1"/>
    <w:rsid w:val="001E5188"/>
    <w:rsid w:val="001E7E2B"/>
    <w:rsid w:val="001E7F4B"/>
    <w:rsid w:val="001F2421"/>
    <w:rsid w:val="001F3270"/>
    <w:rsid w:val="001F333C"/>
    <w:rsid w:val="002005AE"/>
    <w:rsid w:val="00200D3B"/>
    <w:rsid w:val="00201658"/>
    <w:rsid w:val="00201C44"/>
    <w:rsid w:val="00203C63"/>
    <w:rsid w:val="0020459B"/>
    <w:rsid w:val="00207FE7"/>
    <w:rsid w:val="002101BB"/>
    <w:rsid w:val="002102EB"/>
    <w:rsid w:val="002123AE"/>
    <w:rsid w:val="00212CC3"/>
    <w:rsid w:val="0021359D"/>
    <w:rsid w:val="002140F6"/>
    <w:rsid w:val="002141EE"/>
    <w:rsid w:val="002177AA"/>
    <w:rsid w:val="002208C4"/>
    <w:rsid w:val="00222CED"/>
    <w:rsid w:val="00223CE5"/>
    <w:rsid w:val="002249F6"/>
    <w:rsid w:val="00224B86"/>
    <w:rsid w:val="00225AB1"/>
    <w:rsid w:val="00227154"/>
    <w:rsid w:val="00227F84"/>
    <w:rsid w:val="00233FA3"/>
    <w:rsid w:val="00235F2E"/>
    <w:rsid w:val="00237122"/>
    <w:rsid w:val="002376E1"/>
    <w:rsid w:val="00237CAD"/>
    <w:rsid w:val="0024051B"/>
    <w:rsid w:val="002429A8"/>
    <w:rsid w:val="002437BD"/>
    <w:rsid w:val="0025136C"/>
    <w:rsid w:val="00255124"/>
    <w:rsid w:val="002572B2"/>
    <w:rsid w:val="0025762E"/>
    <w:rsid w:val="00264C46"/>
    <w:rsid w:val="00265AC9"/>
    <w:rsid w:val="0026679D"/>
    <w:rsid w:val="00270258"/>
    <w:rsid w:val="00270A0E"/>
    <w:rsid w:val="0027200A"/>
    <w:rsid w:val="0027374B"/>
    <w:rsid w:val="00274FFB"/>
    <w:rsid w:val="0028132E"/>
    <w:rsid w:val="0028136B"/>
    <w:rsid w:val="002823CB"/>
    <w:rsid w:val="00283AAA"/>
    <w:rsid w:val="00284708"/>
    <w:rsid w:val="00286615"/>
    <w:rsid w:val="00287976"/>
    <w:rsid w:val="00287995"/>
    <w:rsid w:val="0029173B"/>
    <w:rsid w:val="002918D3"/>
    <w:rsid w:val="00292E82"/>
    <w:rsid w:val="002938BA"/>
    <w:rsid w:val="0029453C"/>
    <w:rsid w:val="002956BD"/>
    <w:rsid w:val="00295C24"/>
    <w:rsid w:val="00295D30"/>
    <w:rsid w:val="002963CC"/>
    <w:rsid w:val="002A1A97"/>
    <w:rsid w:val="002A2506"/>
    <w:rsid w:val="002A25E0"/>
    <w:rsid w:val="002A2E21"/>
    <w:rsid w:val="002A5CC0"/>
    <w:rsid w:val="002B017D"/>
    <w:rsid w:val="002B0764"/>
    <w:rsid w:val="002B1CE1"/>
    <w:rsid w:val="002B332E"/>
    <w:rsid w:val="002B7659"/>
    <w:rsid w:val="002B7F86"/>
    <w:rsid w:val="002C0235"/>
    <w:rsid w:val="002C07B5"/>
    <w:rsid w:val="002C27A0"/>
    <w:rsid w:val="002C2999"/>
    <w:rsid w:val="002C32DD"/>
    <w:rsid w:val="002C4152"/>
    <w:rsid w:val="002C4C70"/>
    <w:rsid w:val="002C7485"/>
    <w:rsid w:val="002D0D1A"/>
    <w:rsid w:val="002D131A"/>
    <w:rsid w:val="002D2497"/>
    <w:rsid w:val="002D5B87"/>
    <w:rsid w:val="002E06C3"/>
    <w:rsid w:val="002E3A57"/>
    <w:rsid w:val="002E40F2"/>
    <w:rsid w:val="002E6083"/>
    <w:rsid w:val="002E6A8B"/>
    <w:rsid w:val="002F0995"/>
    <w:rsid w:val="002F49EE"/>
    <w:rsid w:val="002F558C"/>
    <w:rsid w:val="003018B4"/>
    <w:rsid w:val="00301EBC"/>
    <w:rsid w:val="00305091"/>
    <w:rsid w:val="00306E81"/>
    <w:rsid w:val="00307BAB"/>
    <w:rsid w:val="00307D5D"/>
    <w:rsid w:val="00307F2E"/>
    <w:rsid w:val="00310B9C"/>
    <w:rsid w:val="0031505C"/>
    <w:rsid w:val="00315106"/>
    <w:rsid w:val="00316A23"/>
    <w:rsid w:val="00320283"/>
    <w:rsid w:val="00321031"/>
    <w:rsid w:val="003219EA"/>
    <w:rsid w:val="00321FBB"/>
    <w:rsid w:val="003239DA"/>
    <w:rsid w:val="0032736D"/>
    <w:rsid w:val="00330353"/>
    <w:rsid w:val="00331846"/>
    <w:rsid w:val="003341F3"/>
    <w:rsid w:val="00337E64"/>
    <w:rsid w:val="003409BD"/>
    <w:rsid w:val="00342467"/>
    <w:rsid w:val="00342EEF"/>
    <w:rsid w:val="00343CED"/>
    <w:rsid w:val="003446AC"/>
    <w:rsid w:val="003454B8"/>
    <w:rsid w:val="00347792"/>
    <w:rsid w:val="00350AA2"/>
    <w:rsid w:val="00351FCB"/>
    <w:rsid w:val="003530C4"/>
    <w:rsid w:val="00353BFD"/>
    <w:rsid w:val="00354158"/>
    <w:rsid w:val="00355CFC"/>
    <w:rsid w:val="00356F1F"/>
    <w:rsid w:val="00357589"/>
    <w:rsid w:val="0036142C"/>
    <w:rsid w:val="003620A8"/>
    <w:rsid w:val="00362655"/>
    <w:rsid w:val="00363BC6"/>
    <w:rsid w:val="0036523B"/>
    <w:rsid w:val="00365EB0"/>
    <w:rsid w:val="00365F4D"/>
    <w:rsid w:val="00366890"/>
    <w:rsid w:val="0036718E"/>
    <w:rsid w:val="003729F1"/>
    <w:rsid w:val="003732D2"/>
    <w:rsid w:val="00375CB9"/>
    <w:rsid w:val="00376088"/>
    <w:rsid w:val="00377FA8"/>
    <w:rsid w:val="00380E06"/>
    <w:rsid w:val="00384EC9"/>
    <w:rsid w:val="00386684"/>
    <w:rsid w:val="00387B9F"/>
    <w:rsid w:val="0039055B"/>
    <w:rsid w:val="00391514"/>
    <w:rsid w:val="00392521"/>
    <w:rsid w:val="00392C7C"/>
    <w:rsid w:val="0039787C"/>
    <w:rsid w:val="003A01F8"/>
    <w:rsid w:val="003A064C"/>
    <w:rsid w:val="003A322A"/>
    <w:rsid w:val="003A4226"/>
    <w:rsid w:val="003A4FDE"/>
    <w:rsid w:val="003A6A62"/>
    <w:rsid w:val="003A6BB4"/>
    <w:rsid w:val="003A77FE"/>
    <w:rsid w:val="003B0C68"/>
    <w:rsid w:val="003B2CD3"/>
    <w:rsid w:val="003B3C01"/>
    <w:rsid w:val="003B4038"/>
    <w:rsid w:val="003B41F0"/>
    <w:rsid w:val="003B540B"/>
    <w:rsid w:val="003B7352"/>
    <w:rsid w:val="003B796B"/>
    <w:rsid w:val="003C0C5E"/>
    <w:rsid w:val="003C1094"/>
    <w:rsid w:val="003C15B1"/>
    <w:rsid w:val="003C22FD"/>
    <w:rsid w:val="003C3501"/>
    <w:rsid w:val="003C5264"/>
    <w:rsid w:val="003C7807"/>
    <w:rsid w:val="003D3FEC"/>
    <w:rsid w:val="003D4923"/>
    <w:rsid w:val="003D6746"/>
    <w:rsid w:val="003E0CC2"/>
    <w:rsid w:val="003E2910"/>
    <w:rsid w:val="003E6F7A"/>
    <w:rsid w:val="003F0C22"/>
    <w:rsid w:val="003F163D"/>
    <w:rsid w:val="003F270B"/>
    <w:rsid w:val="003F34DE"/>
    <w:rsid w:val="003F3895"/>
    <w:rsid w:val="003F3951"/>
    <w:rsid w:val="003F70B3"/>
    <w:rsid w:val="0040076A"/>
    <w:rsid w:val="004007D5"/>
    <w:rsid w:val="00402C02"/>
    <w:rsid w:val="00402D62"/>
    <w:rsid w:val="00412A8B"/>
    <w:rsid w:val="00415C7F"/>
    <w:rsid w:val="00417B22"/>
    <w:rsid w:val="00417B96"/>
    <w:rsid w:val="0042240D"/>
    <w:rsid w:val="00423C32"/>
    <w:rsid w:val="0042624F"/>
    <w:rsid w:val="00426BAE"/>
    <w:rsid w:val="00427C82"/>
    <w:rsid w:val="00430607"/>
    <w:rsid w:val="00432A91"/>
    <w:rsid w:val="004338F5"/>
    <w:rsid w:val="00436A63"/>
    <w:rsid w:val="004424A2"/>
    <w:rsid w:val="00443758"/>
    <w:rsid w:val="004440FE"/>
    <w:rsid w:val="004455F4"/>
    <w:rsid w:val="00450520"/>
    <w:rsid w:val="00451E78"/>
    <w:rsid w:val="00452936"/>
    <w:rsid w:val="00452BE5"/>
    <w:rsid w:val="00454DD2"/>
    <w:rsid w:val="00455378"/>
    <w:rsid w:val="00457851"/>
    <w:rsid w:val="00457B52"/>
    <w:rsid w:val="00460207"/>
    <w:rsid w:val="0046089F"/>
    <w:rsid w:val="00460B8E"/>
    <w:rsid w:val="00460F3B"/>
    <w:rsid w:val="00461230"/>
    <w:rsid w:val="00462202"/>
    <w:rsid w:val="0046591D"/>
    <w:rsid w:val="0046671F"/>
    <w:rsid w:val="00472617"/>
    <w:rsid w:val="00473B53"/>
    <w:rsid w:val="004744A2"/>
    <w:rsid w:val="0047454F"/>
    <w:rsid w:val="0047794A"/>
    <w:rsid w:val="00482714"/>
    <w:rsid w:val="004853D1"/>
    <w:rsid w:val="0048637B"/>
    <w:rsid w:val="00491ED7"/>
    <w:rsid w:val="004968E6"/>
    <w:rsid w:val="0049706A"/>
    <w:rsid w:val="004A0B25"/>
    <w:rsid w:val="004A27AB"/>
    <w:rsid w:val="004A65FF"/>
    <w:rsid w:val="004A73BF"/>
    <w:rsid w:val="004B0B02"/>
    <w:rsid w:val="004B0FF5"/>
    <w:rsid w:val="004B2FDB"/>
    <w:rsid w:val="004B3601"/>
    <w:rsid w:val="004B6D09"/>
    <w:rsid w:val="004C332A"/>
    <w:rsid w:val="004C33FB"/>
    <w:rsid w:val="004C5974"/>
    <w:rsid w:val="004C7EBA"/>
    <w:rsid w:val="004D0C59"/>
    <w:rsid w:val="004D2C49"/>
    <w:rsid w:val="004D41F2"/>
    <w:rsid w:val="004D53F4"/>
    <w:rsid w:val="004D5A74"/>
    <w:rsid w:val="004D7FA0"/>
    <w:rsid w:val="004E0326"/>
    <w:rsid w:val="004F1E72"/>
    <w:rsid w:val="004F26B7"/>
    <w:rsid w:val="004F2DCA"/>
    <w:rsid w:val="004F38E0"/>
    <w:rsid w:val="004F6738"/>
    <w:rsid w:val="004F68E1"/>
    <w:rsid w:val="00500F93"/>
    <w:rsid w:val="005019D8"/>
    <w:rsid w:val="0050345E"/>
    <w:rsid w:val="00503B05"/>
    <w:rsid w:val="005044E0"/>
    <w:rsid w:val="00512A51"/>
    <w:rsid w:val="00512ADC"/>
    <w:rsid w:val="00514218"/>
    <w:rsid w:val="005204A8"/>
    <w:rsid w:val="00522A36"/>
    <w:rsid w:val="00522C3E"/>
    <w:rsid w:val="00522EF6"/>
    <w:rsid w:val="00525A33"/>
    <w:rsid w:val="00526551"/>
    <w:rsid w:val="005328CF"/>
    <w:rsid w:val="005332BA"/>
    <w:rsid w:val="00533DA3"/>
    <w:rsid w:val="0053533C"/>
    <w:rsid w:val="00540CBD"/>
    <w:rsid w:val="0054135F"/>
    <w:rsid w:val="0054185F"/>
    <w:rsid w:val="00542847"/>
    <w:rsid w:val="00545EE6"/>
    <w:rsid w:val="00547FC2"/>
    <w:rsid w:val="00550978"/>
    <w:rsid w:val="00553D05"/>
    <w:rsid w:val="005555BB"/>
    <w:rsid w:val="00556A07"/>
    <w:rsid w:val="0056138C"/>
    <w:rsid w:val="005619A5"/>
    <w:rsid w:val="005711CF"/>
    <w:rsid w:val="00572912"/>
    <w:rsid w:val="00572E07"/>
    <w:rsid w:val="00574759"/>
    <w:rsid w:val="005773C1"/>
    <w:rsid w:val="0057755B"/>
    <w:rsid w:val="00580FFD"/>
    <w:rsid w:val="00581D56"/>
    <w:rsid w:val="00582CC6"/>
    <w:rsid w:val="00583E56"/>
    <w:rsid w:val="00585C6E"/>
    <w:rsid w:val="0058730A"/>
    <w:rsid w:val="0058757A"/>
    <w:rsid w:val="0058798F"/>
    <w:rsid w:val="00591027"/>
    <w:rsid w:val="0059166F"/>
    <w:rsid w:val="00595FFE"/>
    <w:rsid w:val="00597CC1"/>
    <w:rsid w:val="005A09D7"/>
    <w:rsid w:val="005A1950"/>
    <w:rsid w:val="005A32FE"/>
    <w:rsid w:val="005A375A"/>
    <w:rsid w:val="005A3862"/>
    <w:rsid w:val="005A467B"/>
    <w:rsid w:val="005A496E"/>
    <w:rsid w:val="005A512A"/>
    <w:rsid w:val="005A6E3F"/>
    <w:rsid w:val="005A7116"/>
    <w:rsid w:val="005B0403"/>
    <w:rsid w:val="005B0592"/>
    <w:rsid w:val="005B2319"/>
    <w:rsid w:val="005B2A91"/>
    <w:rsid w:val="005B386B"/>
    <w:rsid w:val="005B3947"/>
    <w:rsid w:val="005B4E18"/>
    <w:rsid w:val="005B6639"/>
    <w:rsid w:val="005C2F67"/>
    <w:rsid w:val="005C377D"/>
    <w:rsid w:val="005C3CCB"/>
    <w:rsid w:val="005C4B69"/>
    <w:rsid w:val="005C4C8B"/>
    <w:rsid w:val="005C5520"/>
    <w:rsid w:val="005D45EC"/>
    <w:rsid w:val="005D5D4D"/>
    <w:rsid w:val="005D725E"/>
    <w:rsid w:val="005D7D23"/>
    <w:rsid w:val="005E0751"/>
    <w:rsid w:val="005E0D0B"/>
    <w:rsid w:val="005E1082"/>
    <w:rsid w:val="005E1B6C"/>
    <w:rsid w:val="005E3519"/>
    <w:rsid w:val="005E51B0"/>
    <w:rsid w:val="005E6DC6"/>
    <w:rsid w:val="005F2D37"/>
    <w:rsid w:val="005F44CF"/>
    <w:rsid w:val="005F5585"/>
    <w:rsid w:val="005F61A9"/>
    <w:rsid w:val="005F7D70"/>
    <w:rsid w:val="0060112D"/>
    <w:rsid w:val="00602260"/>
    <w:rsid w:val="00602949"/>
    <w:rsid w:val="006037EF"/>
    <w:rsid w:val="00604616"/>
    <w:rsid w:val="00607B11"/>
    <w:rsid w:val="00607BD8"/>
    <w:rsid w:val="0061063F"/>
    <w:rsid w:val="00611BDA"/>
    <w:rsid w:val="00613612"/>
    <w:rsid w:val="0061451C"/>
    <w:rsid w:val="00615B16"/>
    <w:rsid w:val="00615F1E"/>
    <w:rsid w:val="006209A2"/>
    <w:rsid w:val="00620EE5"/>
    <w:rsid w:val="006223D5"/>
    <w:rsid w:val="0063021C"/>
    <w:rsid w:val="00630722"/>
    <w:rsid w:val="00630E48"/>
    <w:rsid w:val="00630FE6"/>
    <w:rsid w:val="00633098"/>
    <w:rsid w:val="006336D8"/>
    <w:rsid w:val="006356C7"/>
    <w:rsid w:val="00637A4C"/>
    <w:rsid w:val="00640554"/>
    <w:rsid w:val="00640BAF"/>
    <w:rsid w:val="00650B3A"/>
    <w:rsid w:val="0065118C"/>
    <w:rsid w:val="00655734"/>
    <w:rsid w:val="00667143"/>
    <w:rsid w:val="00667622"/>
    <w:rsid w:val="00670033"/>
    <w:rsid w:val="00672A28"/>
    <w:rsid w:val="00672A55"/>
    <w:rsid w:val="00672D6C"/>
    <w:rsid w:val="00673992"/>
    <w:rsid w:val="006741D8"/>
    <w:rsid w:val="00674EDA"/>
    <w:rsid w:val="00676E70"/>
    <w:rsid w:val="006772FB"/>
    <w:rsid w:val="00685555"/>
    <w:rsid w:val="00687226"/>
    <w:rsid w:val="006876A1"/>
    <w:rsid w:val="00687B0D"/>
    <w:rsid w:val="00692879"/>
    <w:rsid w:val="00697618"/>
    <w:rsid w:val="00697C94"/>
    <w:rsid w:val="006A1703"/>
    <w:rsid w:val="006A5825"/>
    <w:rsid w:val="006A6E91"/>
    <w:rsid w:val="006B014D"/>
    <w:rsid w:val="006B0934"/>
    <w:rsid w:val="006B3175"/>
    <w:rsid w:val="006B7858"/>
    <w:rsid w:val="006C0A2E"/>
    <w:rsid w:val="006C4BD1"/>
    <w:rsid w:val="006C60D7"/>
    <w:rsid w:val="006D0060"/>
    <w:rsid w:val="006D3898"/>
    <w:rsid w:val="006D39DE"/>
    <w:rsid w:val="006E0756"/>
    <w:rsid w:val="006E2848"/>
    <w:rsid w:val="006E3655"/>
    <w:rsid w:val="006E4591"/>
    <w:rsid w:val="006E5DA4"/>
    <w:rsid w:val="006F0100"/>
    <w:rsid w:val="006F40D0"/>
    <w:rsid w:val="006F43A3"/>
    <w:rsid w:val="006F7C7F"/>
    <w:rsid w:val="0070130C"/>
    <w:rsid w:val="00703FDE"/>
    <w:rsid w:val="00710DCE"/>
    <w:rsid w:val="00710F73"/>
    <w:rsid w:val="00711CD8"/>
    <w:rsid w:val="0071397C"/>
    <w:rsid w:val="00713B69"/>
    <w:rsid w:val="00715E23"/>
    <w:rsid w:val="00720C69"/>
    <w:rsid w:val="00721F0F"/>
    <w:rsid w:val="007224E7"/>
    <w:rsid w:val="00722729"/>
    <w:rsid w:val="00722868"/>
    <w:rsid w:val="0072300D"/>
    <w:rsid w:val="00723655"/>
    <w:rsid w:val="007307BA"/>
    <w:rsid w:val="00730E15"/>
    <w:rsid w:val="00731028"/>
    <w:rsid w:val="00734ABE"/>
    <w:rsid w:val="00735540"/>
    <w:rsid w:val="007361E0"/>
    <w:rsid w:val="0074060C"/>
    <w:rsid w:val="0074142B"/>
    <w:rsid w:val="00742E9D"/>
    <w:rsid w:val="00744ABC"/>
    <w:rsid w:val="00750878"/>
    <w:rsid w:val="00750990"/>
    <w:rsid w:val="00750F27"/>
    <w:rsid w:val="0075116B"/>
    <w:rsid w:val="0075497A"/>
    <w:rsid w:val="00755103"/>
    <w:rsid w:val="007560C5"/>
    <w:rsid w:val="007648E3"/>
    <w:rsid w:val="0077223C"/>
    <w:rsid w:val="00773116"/>
    <w:rsid w:val="00774A2E"/>
    <w:rsid w:val="0077520A"/>
    <w:rsid w:val="00776C13"/>
    <w:rsid w:val="00777261"/>
    <w:rsid w:val="0078023D"/>
    <w:rsid w:val="00780D2B"/>
    <w:rsid w:val="00783603"/>
    <w:rsid w:val="00783EBD"/>
    <w:rsid w:val="00785205"/>
    <w:rsid w:val="00786742"/>
    <w:rsid w:val="00793B1E"/>
    <w:rsid w:val="007953FD"/>
    <w:rsid w:val="00797A6F"/>
    <w:rsid w:val="007A052F"/>
    <w:rsid w:val="007A180B"/>
    <w:rsid w:val="007A19B6"/>
    <w:rsid w:val="007A2C46"/>
    <w:rsid w:val="007A44BD"/>
    <w:rsid w:val="007A6287"/>
    <w:rsid w:val="007A69ED"/>
    <w:rsid w:val="007A6C30"/>
    <w:rsid w:val="007B0267"/>
    <w:rsid w:val="007B0359"/>
    <w:rsid w:val="007B1FE0"/>
    <w:rsid w:val="007B23D6"/>
    <w:rsid w:val="007B4512"/>
    <w:rsid w:val="007B48B5"/>
    <w:rsid w:val="007B5BAA"/>
    <w:rsid w:val="007B6B05"/>
    <w:rsid w:val="007B6E20"/>
    <w:rsid w:val="007C2080"/>
    <w:rsid w:val="007C3FE3"/>
    <w:rsid w:val="007C680B"/>
    <w:rsid w:val="007C6F1B"/>
    <w:rsid w:val="007D05CE"/>
    <w:rsid w:val="007D06AE"/>
    <w:rsid w:val="007D17BA"/>
    <w:rsid w:val="007D20CC"/>
    <w:rsid w:val="007D2C9C"/>
    <w:rsid w:val="007D5BCD"/>
    <w:rsid w:val="007E0555"/>
    <w:rsid w:val="007E217F"/>
    <w:rsid w:val="007E2A85"/>
    <w:rsid w:val="007E39AE"/>
    <w:rsid w:val="007E6257"/>
    <w:rsid w:val="007E7D02"/>
    <w:rsid w:val="007F089D"/>
    <w:rsid w:val="007F0B17"/>
    <w:rsid w:val="007F2939"/>
    <w:rsid w:val="007F2CCE"/>
    <w:rsid w:val="007F62D6"/>
    <w:rsid w:val="00802FE6"/>
    <w:rsid w:val="008045F1"/>
    <w:rsid w:val="008048E6"/>
    <w:rsid w:val="00805DE5"/>
    <w:rsid w:val="0080658E"/>
    <w:rsid w:val="00806E92"/>
    <w:rsid w:val="00810935"/>
    <w:rsid w:val="00810F45"/>
    <w:rsid w:val="0081147D"/>
    <w:rsid w:val="00813250"/>
    <w:rsid w:val="00813584"/>
    <w:rsid w:val="008151F2"/>
    <w:rsid w:val="00817B1B"/>
    <w:rsid w:val="00820602"/>
    <w:rsid w:val="00821429"/>
    <w:rsid w:val="008247A0"/>
    <w:rsid w:val="00825477"/>
    <w:rsid w:val="00825BEE"/>
    <w:rsid w:val="00826AA7"/>
    <w:rsid w:val="00831BD4"/>
    <w:rsid w:val="00833ABF"/>
    <w:rsid w:val="00836436"/>
    <w:rsid w:val="00843716"/>
    <w:rsid w:val="00843DD1"/>
    <w:rsid w:val="008450B2"/>
    <w:rsid w:val="00847759"/>
    <w:rsid w:val="00852735"/>
    <w:rsid w:val="0085298D"/>
    <w:rsid w:val="00852F13"/>
    <w:rsid w:val="008533F7"/>
    <w:rsid w:val="00855CDE"/>
    <w:rsid w:val="00857567"/>
    <w:rsid w:val="00857EF3"/>
    <w:rsid w:val="00857EFE"/>
    <w:rsid w:val="00860545"/>
    <w:rsid w:val="00861159"/>
    <w:rsid w:val="00861A32"/>
    <w:rsid w:val="00862E20"/>
    <w:rsid w:val="00863521"/>
    <w:rsid w:val="0087416C"/>
    <w:rsid w:val="008761BB"/>
    <w:rsid w:val="00876A3D"/>
    <w:rsid w:val="008775B8"/>
    <w:rsid w:val="00881B24"/>
    <w:rsid w:val="00883109"/>
    <w:rsid w:val="008837A7"/>
    <w:rsid w:val="0088656F"/>
    <w:rsid w:val="008A1E3F"/>
    <w:rsid w:val="008A3C0D"/>
    <w:rsid w:val="008A3C36"/>
    <w:rsid w:val="008A3FE6"/>
    <w:rsid w:val="008A6561"/>
    <w:rsid w:val="008B01D4"/>
    <w:rsid w:val="008B22DA"/>
    <w:rsid w:val="008B2893"/>
    <w:rsid w:val="008B2908"/>
    <w:rsid w:val="008B3C12"/>
    <w:rsid w:val="008B49C6"/>
    <w:rsid w:val="008B547F"/>
    <w:rsid w:val="008B6648"/>
    <w:rsid w:val="008C1244"/>
    <w:rsid w:val="008C4ADC"/>
    <w:rsid w:val="008C512A"/>
    <w:rsid w:val="008C559B"/>
    <w:rsid w:val="008C62EA"/>
    <w:rsid w:val="008C6A49"/>
    <w:rsid w:val="008D08BD"/>
    <w:rsid w:val="008D5CDF"/>
    <w:rsid w:val="008E3116"/>
    <w:rsid w:val="008E3763"/>
    <w:rsid w:val="008E3D2D"/>
    <w:rsid w:val="008E45F9"/>
    <w:rsid w:val="008E508F"/>
    <w:rsid w:val="008F1495"/>
    <w:rsid w:val="008F2A5A"/>
    <w:rsid w:val="008F4419"/>
    <w:rsid w:val="008F46E7"/>
    <w:rsid w:val="008F4717"/>
    <w:rsid w:val="008F4E94"/>
    <w:rsid w:val="008F509B"/>
    <w:rsid w:val="008F6CFB"/>
    <w:rsid w:val="009000D4"/>
    <w:rsid w:val="00902E5C"/>
    <w:rsid w:val="0090577A"/>
    <w:rsid w:val="00910070"/>
    <w:rsid w:val="009109C1"/>
    <w:rsid w:val="00910D01"/>
    <w:rsid w:val="009127D9"/>
    <w:rsid w:val="00923DE7"/>
    <w:rsid w:val="00924442"/>
    <w:rsid w:val="0092645E"/>
    <w:rsid w:val="009307FD"/>
    <w:rsid w:val="009310FE"/>
    <w:rsid w:val="009318B9"/>
    <w:rsid w:val="00934D60"/>
    <w:rsid w:val="00943092"/>
    <w:rsid w:val="0094389E"/>
    <w:rsid w:val="00943D0A"/>
    <w:rsid w:val="00945791"/>
    <w:rsid w:val="009478D6"/>
    <w:rsid w:val="009508F0"/>
    <w:rsid w:val="0095105C"/>
    <w:rsid w:val="00951AA9"/>
    <w:rsid w:val="009532A0"/>
    <w:rsid w:val="00953888"/>
    <w:rsid w:val="00956A29"/>
    <w:rsid w:val="009603B2"/>
    <w:rsid w:val="00962171"/>
    <w:rsid w:val="00962F85"/>
    <w:rsid w:val="0096432C"/>
    <w:rsid w:val="00964A23"/>
    <w:rsid w:val="00971080"/>
    <w:rsid w:val="00974FDC"/>
    <w:rsid w:val="00977A16"/>
    <w:rsid w:val="00977CE2"/>
    <w:rsid w:val="00981A92"/>
    <w:rsid w:val="00983A0D"/>
    <w:rsid w:val="00984BC5"/>
    <w:rsid w:val="00984D6E"/>
    <w:rsid w:val="00984F50"/>
    <w:rsid w:val="0098693F"/>
    <w:rsid w:val="00986F95"/>
    <w:rsid w:val="009940E9"/>
    <w:rsid w:val="00994575"/>
    <w:rsid w:val="009A0D3C"/>
    <w:rsid w:val="009A23B7"/>
    <w:rsid w:val="009A37F2"/>
    <w:rsid w:val="009A4D92"/>
    <w:rsid w:val="009A4FA8"/>
    <w:rsid w:val="009A6265"/>
    <w:rsid w:val="009B06EB"/>
    <w:rsid w:val="009B274B"/>
    <w:rsid w:val="009B3653"/>
    <w:rsid w:val="009B5827"/>
    <w:rsid w:val="009B6E18"/>
    <w:rsid w:val="009C0297"/>
    <w:rsid w:val="009C19D8"/>
    <w:rsid w:val="009C1A0B"/>
    <w:rsid w:val="009C2A38"/>
    <w:rsid w:val="009C3699"/>
    <w:rsid w:val="009C39FE"/>
    <w:rsid w:val="009C5883"/>
    <w:rsid w:val="009C77F0"/>
    <w:rsid w:val="009D1523"/>
    <w:rsid w:val="009D31FA"/>
    <w:rsid w:val="009E5F6E"/>
    <w:rsid w:val="009E7ED6"/>
    <w:rsid w:val="009F0151"/>
    <w:rsid w:val="009F5459"/>
    <w:rsid w:val="009F5886"/>
    <w:rsid w:val="009F628C"/>
    <w:rsid w:val="009F6F13"/>
    <w:rsid w:val="009F7408"/>
    <w:rsid w:val="00A009F1"/>
    <w:rsid w:val="00A0259F"/>
    <w:rsid w:val="00A02963"/>
    <w:rsid w:val="00A0550E"/>
    <w:rsid w:val="00A11F0C"/>
    <w:rsid w:val="00A12DB7"/>
    <w:rsid w:val="00A13AF1"/>
    <w:rsid w:val="00A1550A"/>
    <w:rsid w:val="00A22AE6"/>
    <w:rsid w:val="00A25E19"/>
    <w:rsid w:val="00A270C9"/>
    <w:rsid w:val="00A27D7A"/>
    <w:rsid w:val="00A27E11"/>
    <w:rsid w:val="00A30EA9"/>
    <w:rsid w:val="00A341B4"/>
    <w:rsid w:val="00A341ED"/>
    <w:rsid w:val="00A34F45"/>
    <w:rsid w:val="00A3545D"/>
    <w:rsid w:val="00A35EC2"/>
    <w:rsid w:val="00A36D3F"/>
    <w:rsid w:val="00A37FA2"/>
    <w:rsid w:val="00A411E6"/>
    <w:rsid w:val="00A41687"/>
    <w:rsid w:val="00A42F4D"/>
    <w:rsid w:val="00A46530"/>
    <w:rsid w:val="00A4775B"/>
    <w:rsid w:val="00A51303"/>
    <w:rsid w:val="00A527EA"/>
    <w:rsid w:val="00A5360D"/>
    <w:rsid w:val="00A53DCA"/>
    <w:rsid w:val="00A547A7"/>
    <w:rsid w:val="00A553EE"/>
    <w:rsid w:val="00A56D27"/>
    <w:rsid w:val="00A62EA9"/>
    <w:rsid w:val="00A64BC2"/>
    <w:rsid w:val="00A66136"/>
    <w:rsid w:val="00A71F2F"/>
    <w:rsid w:val="00A746D5"/>
    <w:rsid w:val="00A749FE"/>
    <w:rsid w:val="00A80D9F"/>
    <w:rsid w:val="00A82C66"/>
    <w:rsid w:val="00A83295"/>
    <w:rsid w:val="00A8607D"/>
    <w:rsid w:val="00A8695B"/>
    <w:rsid w:val="00A86F5D"/>
    <w:rsid w:val="00A912DE"/>
    <w:rsid w:val="00A9152C"/>
    <w:rsid w:val="00A93CBC"/>
    <w:rsid w:val="00A93D16"/>
    <w:rsid w:val="00A97E3A"/>
    <w:rsid w:val="00AA489C"/>
    <w:rsid w:val="00AA4CE5"/>
    <w:rsid w:val="00AA65E0"/>
    <w:rsid w:val="00AA76B8"/>
    <w:rsid w:val="00AB0F2F"/>
    <w:rsid w:val="00AB2A39"/>
    <w:rsid w:val="00AB3DBA"/>
    <w:rsid w:val="00AC346F"/>
    <w:rsid w:val="00AC443E"/>
    <w:rsid w:val="00AC609A"/>
    <w:rsid w:val="00AC6C2A"/>
    <w:rsid w:val="00AD075F"/>
    <w:rsid w:val="00AD0D99"/>
    <w:rsid w:val="00AD264A"/>
    <w:rsid w:val="00AD2DAB"/>
    <w:rsid w:val="00AD6D7A"/>
    <w:rsid w:val="00AD6FA0"/>
    <w:rsid w:val="00AD7E07"/>
    <w:rsid w:val="00AE02BA"/>
    <w:rsid w:val="00AE1665"/>
    <w:rsid w:val="00AE2DED"/>
    <w:rsid w:val="00AE3B44"/>
    <w:rsid w:val="00AE644B"/>
    <w:rsid w:val="00AF0AC5"/>
    <w:rsid w:val="00AF3A38"/>
    <w:rsid w:val="00AF3C93"/>
    <w:rsid w:val="00AF624C"/>
    <w:rsid w:val="00AF6BB5"/>
    <w:rsid w:val="00AF6FA3"/>
    <w:rsid w:val="00AF7F9C"/>
    <w:rsid w:val="00B006A4"/>
    <w:rsid w:val="00B00E57"/>
    <w:rsid w:val="00B01B9D"/>
    <w:rsid w:val="00B03C07"/>
    <w:rsid w:val="00B13567"/>
    <w:rsid w:val="00B13F51"/>
    <w:rsid w:val="00B14B96"/>
    <w:rsid w:val="00B159F7"/>
    <w:rsid w:val="00B15C29"/>
    <w:rsid w:val="00B16B37"/>
    <w:rsid w:val="00B16F18"/>
    <w:rsid w:val="00B226DD"/>
    <w:rsid w:val="00B22EC0"/>
    <w:rsid w:val="00B231F7"/>
    <w:rsid w:val="00B2468E"/>
    <w:rsid w:val="00B247D1"/>
    <w:rsid w:val="00B24F8D"/>
    <w:rsid w:val="00B25C76"/>
    <w:rsid w:val="00B30853"/>
    <w:rsid w:val="00B31B9D"/>
    <w:rsid w:val="00B323E7"/>
    <w:rsid w:val="00B32C7E"/>
    <w:rsid w:val="00B33237"/>
    <w:rsid w:val="00B33EE5"/>
    <w:rsid w:val="00B3404A"/>
    <w:rsid w:val="00B36A16"/>
    <w:rsid w:val="00B401B8"/>
    <w:rsid w:val="00B40ADD"/>
    <w:rsid w:val="00B5281B"/>
    <w:rsid w:val="00B53118"/>
    <w:rsid w:val="00B53DDA"/>
    <w:rsid w:val="00B54D37"/>
    <w:rsid w:val="00B54E70"/>
    <w:rsid w:val="00B557DD"/>
    <w:rsid w:val="00B562C2"/>
    <w:rsid w:val="00B60F5D"/>
    <w:rsid w:val="00B62DBF"/>
    <w:rsid w:val="00B64132"/>
    <w:rsid w:val="00B66DA2"/>
    <w:rsid w:val="00B708C7"/>
    <w:rsid w:val="00B71D9C"/>
    <w:rsid w:val="00B73279"/>
    <w:rsid w:val="00B76C2C"/>
    <w:rsid w:val="00B803E2"/>
    <w:rsid w:val="00B8212E"/>
    <w:rsid w:val="00B8477A"/>
    <w:rsid w:val="00B873D8"/>
    <w:rsid w:val="00B903AF"/>
    <w:rsid w:val="00B90BD6"/>
    <w:rsid w:val="00BA0007"/>
    <w:rsid w:val="00BA0290"/>
    <w:rsid w:val="00BA1583"/>
    <w:rsid w:val="00BA2AE1"/>
    <w:rsid w:val="00BA2CBC"/>
    <w:rsid w:val="00BA75FD"/>
    <w:rsid w:val="00BA7D0C"/>
    <w:rsid w:val="00BB2F4C"/>
    <w:rsid w:val="00BB30DE"/>
    <w:rsid w:val="00BB3542"/>
    <w:rsid w:val="00BB382D"/>
    <w:rsid w:val="00BB3DAD"/>
    <w:rsid w:val="00BB5FDD"/>
    <w:rsid w:val="00BB6007"/>
    <w:rsid w:val="00BB7F79"/>
    <w:rsid w:val="00BC0B0A"/>
    <w:rsid w:val="00BC12F1"/>
    <w:rsid w:val="00BC2C6D"/>
    <w:rsid w:val="00BC5945"/>
    <w:rsid w:val="00BC6187"/>
    <w:rsid w:val="00BC62D1"/>
    <w:rsid w:val="00BD2B80"/>
    <w:rsid w:val="00BD4034"/>
    <w:rsid w:val="00BD70D6"/>
    <w:rsid w:val="00BE1CE1"/>
    <w:rsid w:val="00BE33F7"/>
    <w:rsid w:val="00BE38EF"/>
    <w:rsid w:val="00BE6618"/>
    <w:rsid w:val="00BE7A37"/>
    <w:rsid w:val="00BF0443"/>
    <w:rsid w:val="00BF099A"/>
    <w:rsid w:val="00BF4EF6"/>
    <w:rsid w:val="00BF5F2F"/>
    <w:rsid w:val="00BF654F"/>
    <w:rsid w:val="00BF730A"/>
    <w:rsid w:val="00BF7370"/>
    <w:rsid w:val="00C002A3"/>
    <w:rsid w:val="00C02AB0"/>
    <w:rsid w:val="00C04145"/>
    <w:rsid w:val="00C0524F"/>
    <w:rsid w:val="00C05874"/>
    <w:rsid w:val="00C0625E"/>
    <w:rsid w:val="00C06759"/>
    <w:rsid w:val="00C06FDF"/>
    <w:rsid w:val="00C10CD0"/>
    <w:rsid w:val="00C11118"/>
    <w:rsid w:val="00C12911"/>
    <w:rsid w:val="00C136FC"/>
    <w:rsid w:val="00C13860"/>
    <w:rsid w:val="00C141EF"/>
    <w:rsid w:val="00C159F4"/>
    <w:rsid w:val="00C1784C"/>
    <w:rsid w:val="00C20ADF"/>
    <w:rsid w:val="00C262FC"/>
    <w:rsid w:val="00C3140B"/>
    <w:rsid w:val="00C337AF"/>
    <w:rsid w:val="00C35942"/>
    <w:rsid w:val="00C36BD6"/>
    <w:rsid w:val="00C36F47"/>
    <w:rsid w:val="00C426D7"/>
    <w:rsid w:val="00C45254"/>
    <w:rsid w:val="00C459CE"/>
    <w:rsid w:val="00C463F2"/>
    <w:rsid w:val="00C4660D"/>
    <w:rsid w:val="00C470BE"/>
    <w:rsid w:val="00C477C4"/>
    <w:rsid w:val="00C5158C"/>
    <w:rsid w:val="00C5301B"/>
    <w:rsid w:val="00C53195"/>
    <w:rsid w:val="00C54249"/>
    <w:rsid w:val="00C55C04"/>
    <w:rsid w:val="00C60BA2"/>
    <w:rsid w:val="00C629F5"/>
    <w:rsid w:val="00C63430"/>
    <w:rsid w:val="00C63E5A"/>
    <w:rsid w:val="00C65CA9"/>
    <w:rsid w:val="00C70D46"/>
    <w:rsid w:val="00C71112"/>
    <w:rsid w:val="00C72908"/>
    <w:rsid w:val="00C733CA"/>
    <w:rsid w:val="00C77606"/>
    <w:rsid w:val="00C779FD"/>
    <w:rsid w:val="00C8259E"/>
    <w:rsid w:val="00C85305"/>
    <w:rsid w:val="00C8771A"/>
    <w:rsid w:val="00C90A8A"/>
    <w:rsid w:val="00C90FF7"/>
    <w:rsid w:val="00C91F8A"/>
    <w:rsid w:val="00C949EF"/>
    <w:rsid w:val="00C97A54"/>
    <w:rsid w:val="00CA38A8"/>
    <w:rsid w:val="00CB1485"/>
    <w:rsid w:val="00CB3739"/>
    <w:rsid w:val="00CB4517"/>
    <w:rsid w:val="00CB4FB7"/>
    <w:rsid w:val="00CB5E23"/>
    <w:rsid w:val="00CB7311"/>
    <w:rsid w:val="00CC247C"/>
    <w:rsid w:val="00CC45E3"/>
    <w:rsid w:val="00CC57CC"/>
    <w:rsid w:val="00CD119B"/>
    <w:rsid w:val="00CD2FCD"/>
    <w:rsid w:val="00CD4741"/>
    <w:rsid w:val="00CD6CF2"/>
    <w:rsid w:val="00CE0427"/>
    <w:rsid w:val="00CE12ED"/>
    <w:rsid w:val="00CE6225"/>
    <w:rsid w:val="00CE7B86"/>
    <w:rsid w:val="00CF0CB9"/>
    <w:rsid w:val="00CF41ED"/>
    <w:rsid w:val="00CF6E42"/>
    <w:rsid w:val="00CF7931"/>
    <w:rsid w:val="00D01D96"/>
    <w:rsid w:val="00D02209"/>
    <w:rsid w:val="00D02EAC"/>
    <w:rsid w:val="00D02EE9"/>
    <w:rsid w:val="00D05432"/>
    <w:rsid w:val="00D12089"/>
    <w:rsid w:val="00D14B9D"/>
    <w:rsid w:val="00D155E1"/>
    <w:rsid w:val="00D16660"/>
    <w:rsid w:val="00D16FDC"/>
    <w:rsid w:val="00D216A2"/>
    <w:rsid w:val="00D227A2"/>
    <w:rsid w:val="00D234C3"/>
    <w:rsid w:val="00D251E4"/>
    <w:rsid w:val="00D257AC"/>
    <w:rsid w:val="00D25E20"/>
    <w:rsid w:val="00D26AE3"/>
    <w:rsid w:val="00D30978"/>
    <w:rsid w:val="00D30B25"/>
    <w:rsid w:val="00D33EC6"/>
    <w:rsid w:val="00D36577"/>
    <w:rsid w:val="00D3740F"/>
    <w:rsid w:val="00D37C59"/>
    <w:rsid w:val="00D4137B"/>
    <w:rsid w:val="00D41613"/>
    <w:rsid w:val="00D44312"/>
    <w:rsid w:val="00D44ACD"/>
    <w:rsid w:val="00D44F47"/>
    <w:rsid w:val="00D512E4"/>
    <w:rsid w:val="00D514F6"/>
    <w:rsid w:val="00D5173B"/>
    <w:rsid w:val="00D529AF"/>
    <w:rsid w:val="00D539CE"/>
    <w:rsid w:val="00D54F71"/>
    <w:rsid w:val="00D55D8C"/>
    <w:rsid w:val="00D55F6A"/>
    <w:rsid w:val="00D56CD1"/>
    <w:rsid w:val="00D60329"/>
    <w:rsid w:val="00D60AE5"/>
    <w:rsid w:val="00D614DF"/>
    <w:rsid w:val="00D632F9"/>
    <w:rsid w:val="00D64CD1"/>
    <w:rsid w:val="00D66410"/>
    <w:rsid w:val="00D67717"/>
    <w:rsid w:val="00D72EDF"/>
    <w:rsid w:val="00D735CD"/>
    <w:rsid w:val="00D73AA3"/>
    <w:rsid w:val="00D74977"/>
    <w:rsid w:val="00D7782D"/>
    <w:rsid w:val="00D81A7E"/>
    <w:rsid w:val="00D82FC7"/>
    <w:rsid w:val="00D8430F"/>
    <w:rsid w:val="00D9014C"/>
    <w:rsid w:val="00D90FE0"/>
    <w:rsid w:val="00D92641"/>
    <w:rsid w:val="00D93D87"/>
    <w:rsid w:val="00D975B4"/>
    <w:rsid w:val="00DA2228"/>
    <w:rsid w:val="00DA51CF"/>
    <w:rsid w:val="00DB2304"/>
    <w:rsid w:val="00DB3438"/>
    <w:rsid w:val="00DB44C2"/>
    <w:rsid w:val="00DB555E"/>
    <w:rsid w:val="00DB7291"/>
    <w:rsid w:val="00DB7975"/>
    <w:rsid w:val="00DC20E6"/>
    <w:rsid w:val="00DC4B6F"/>
    <w:rsid w:val="00DC5325"/>
    <w:rsid w:val="00DD0848"/>
    <w:rsid w:val="00DD12C1"/>
    <w:rsid w:val="00DD1F01"/>
    <w:rsid w:val="00DD4563"/>
    <w:rsid w:val="00DD5910"/>
    <w:rsid w:val="00DD5EE8"/>
    <w:rsid w:val="00DD5FB0"/>
    <w:rsid w:val="00DD741E"/>
    <w:rsid w:val="00DE1AE2"/>
    <w:rsid w:val="00DE2A3C"/>
    <w:rsid w:val="00DE3E3F"/>
    <w:rsid w:val="00DE6CA0"/>
    <w:rsid w:val="00DF04B3"/>
    <w:rsid w:val="00DF2925"/>
    <w:rsid w:val="00DF3653"/>
    <w:rsid w:val="00DF43E1"/>
    <w:rsid w:val="00DF4691"/>
    <w:rsid w:val="00DF46DC"/>
    <w:rsid w:val="00DF54AF"/>
    <w:rsid w:val="00DF7328"/>
    <w:rsid w:val="00E01830"/>
    <w:rsid w:val="00E01B40"/>
    <w:rsid w:val="00E068D4"/>
    <w:rsid w:val="00E11A75"/>
    <w:rsid w:val="00E13AA3"/>
    <w:rsid w:val="00E14C14"/>
    <w:rsid w:val="00E15036"/>
    <w:rsid w:val="00E15807"/>
    <w:rsid w:val="00E15E8E"/>
    <w:rsid w:val="00E21983"/>
    <w:rsid w:val="00E224CA"/>
    <w:rsid w:val="00E23C27"/>
    <w:rsid w:val="00E249F4"/>
    <w:rsid w:val="00E2640E"/>
    <w:rsid w:val="00E2736A"/>
    <w:rsid w:val="00E312B6"/>
    <w:rsid w:val="00E32CD8"/>
    <w:rsid w:val="00E34DB9"/>
    <w:rsid w:val="00E3514B"/>
    <w:rsid w:val="00E36414"/>
    <w:rsid w:val="00E369D7"/>
    <w:rsid w:val="00E372C0"/>
    <w:rsid w:val="00E40791"/>
    <w:rsid w:val="00E411D1"/>
    <w:rsid w:val="00E4189D"/>
    <w:rsid w:val="00E42093"/>
    <w:rsid w:val="00E4322F"/>
    <w:rsid w:val="00E448B7"/>
    <w:rsid w:val="00E47BCD"/>
    <w:rsid w:val="00E47D1C"/>
    <w:rsid w:val="00E50DC7"/>
    <w:rsid w:val="00E54E3D"/>
    <w:rsid w:val="00E57FE1"/>
    <w:rsid w:val="00E63D4B"/>
    <w:rsid w:val="00E66567"/>
    <w:rsid w:val="00E725DF"/>
    <w:rsid w:val="00E73067"/>
    <w:rsid w:val="00E73A19"/>
    <w:rsid w:val="00E752B4"/>
    <w:rsid w:val="00E759D3"/>
    <w:rsid w:val="00E7659A"/>
    <w:rsid w:val="00E76F01"/>
    <w:rsid w:val="00E80DF7"/>
    <w:rsid w:val="00E82501"/>
    <w:rsid w:val="00E82972"/>
    <w:rsid w:val="00E83F5A"/>
    <w:rsid w:val="00E85198"/>
    <w:rsid w:val="00E85232"/>
    <w:rsid w:val="00E85D27"/>
    <w:rsid w:val="00E8788A"/>
    <w:rsid w:val="00E87D07"/>
    <w:rsid w:val="00E90138"/>
    <w:rsid w:val="00E92877"/>
    <w:rsid w:val="00E93B20"/>
    <w:rsid w:val="00E969D3"/>
    <w:rsid w:val="00E97158"/>
    <w:rsid w:val="00E97BA7"/>
    <w:rsid w:val="00EA2062"/>
    <w:rsid w:val="00EA30A1"/>
    <w:rsid w:val="00EA5E77"/>
    <w:rsid w:val="00EA6EBD"/>
    <w:rsid w:val="00EB00CB"/>
    <w:rsid w:val="00EB4010"/>
    <w:rsid w:val="00EB5E46"/>
    <w:rsid w:val="00EB6F58"/>
    <w:rsid w:val="00EB78C0"/>
    <w:rsid w:val="00EB7FA1"/>
    <w:rsid w:val="00EC05CE"/>
    <w:rsid w:val="00EC06EF"/>
    <w:rsid w:val="00EC23BC"/>
    <w:rsid w:val="00EC2EEE"/>
    <w:rsid w:val="00EC7C5F"/>
    <w:rsid w:val="00EC7F3B"/>
    <w:rsid w:val="00ED1425"/>
    <w:rsid w:val="00EE0A00"/>
    <w:rsid w:val="00EE4D54"/>
    <w:rsid w:val="00EE4DA9"/>
    <w:rsid w:val="00EE64A8"/>
    <w:rsid w:val="00EE71CB"/>
    <w:rsid w:val="00EE7455"/>
    <w:rsid w:val="00EE7F8B"/>
    <w:rsid w:val="00EF2664"/>
    <w:rsid w:val="00EF45E4"/>
    <w:rsid w:val="00EF4CB0"/>
    <w:rsid w:val="00EF4F71"/>
    <w:rsid w:val="00EF6C74"/>
    <w:rsid w:val="00EF79B7"/>
    <w:rsid w:val="00F01A7A"/>
    <w:rsid w:val="00F0655B"/>
    <w:rsid w:val="00F06D4C"/>
    <w:rsid w:val="00F06F6B"/>
    <w:rsid w:val="00F1017B"/>
    <w:rsid w:val="00F11252"/>
    <w:rsid w:val="00F11826"/>
    <w:rsid w:val="00F11F02"/>
    <w:rsid w:val="00F12423"/>
    <w:rsid w:val="00F1362D"/>
    <w:rsid w:val="00F15940"/>
    <w:rsid w:val="00F15E8D"/>
    <w:rsid w:val="00F170BA"/>
    <w:rsid w:val="00F17996"/>
    <w:rsid w:val="00F179FB"/>
    <w:rsid w:val="00F17C4C"/>
    <w:rsid w:val="00F20BCF"/>
    <w:rsid w:val="00F2164F"/>
    <w:rsid w:val="00F21F67"/>
    <w:rsid w:val="00F23293"/>
    <w:rsid w:val="00F23CC5"/>
    <w:rsid w:val="00F24996"/>
    <w:rsid w:val="00F307C9"/>
    <w:rsid w:val="00F32338"/>
    <w:rsid w:val="00F3236A"/>
    <w:rsid w:val="00F33BAB"/>
    <w:rsid w:val="00F36EE2"/>
    <w:rsid w:val="00F41014"/>
    <w:rsid w:val="00F410B5"/>
    <w:rsid w:val="00F4138C"/>
    <w:rsid w:val="00F42B33"/>
    <w:rsid w:val="00F45AE9"/>
    <w:rsid w:val="00F50504"/>
    <w:rsid w:val="00F50CE7"/>
    <w:rsid w:val="00F5300D"/>
    <w:rsid w:val="00F53FC0"/>
    <w:rsid w:val="00F564B9"/>
    <w:rsid w:val="00F7320E"/>
    <w:rsid w:val="00F7322C"/>
    <w:rsid w:val="00F73E06"/>
    <w:rsid w:val="00F74565"/>
    <w:rsid w:val="00F80CFB"/>
    <w:rsid w:val="00F8209C"/>
    <w:rsid w:val="00F83224"/>
    <w:rsid w:val="00F86682"/>
    <w:rsid w:val="00F901A1"/>
    <w:rsid w:val="00F90A10"/>
    <w:rsid w:val="00F91A65"/>
    <w:rsid w:val="00F92CA4"/>
    <w:rsid w:val="00F94BFB"/>
    <w:rsid w:val="00F95A88"/>
    <w:rsid w:val="00F95C83"/>
    <w:rsid w:val="00F97C74"/>
    <w:rsid w:val="00FA1536"/>
    <w:rsid w:val="00FA2092"/>
    <w:rsid w:val="00FA2514"/>
    <w:rsid w:val="00FA2B19"/>
    <w:rsid w:val="00FA48E4"/>
    <w:rsid w:val="00FB00EA"/>
    <w:rsid w:val="00FB4540"/>
    <w:rsid w:val="00FB782D"/>
    <w:rsid w:val="00FC0180"/>
    <w:rsid w:val="00FC1FBE"/>
    <w:rsid w:val="00FC4AA2"/>
    <w:rsid w:val="00FC520B"/>
    <w:rsid w:val="00FD0A3A"/>
    <w:rsid w:val="00FD21EB"/>
    <w:rsid w:val="00FD235F"/>
    <w:rsid w:val="00FD62BC"/>
    <w:rsid w:val="00FD67D8"/>
    <w:rsid w:val="00FD7D2E"/>
    <w:rsid w:val="00FE25EB"/>
    <w:rsid w:val="00FE2AF3"/>
    <w:rsid w:val="00FE3272"/>
    <w:rsid w:val="00FE451F"/>
    <w:rsid w:val="00FE46E8"/>
    <w:rsid w:val="00FE5CD0"/>
    <w:rsid w:val="00FE7A86"/>
    <w:rsid w:val="00FF291B"/>
    <w:rsid w:val="00FF321D"/>
    <w:rsid w:val="00FF34C4"/>
    <w:rsid w:val="00FF3795"/>
    <w:rsid w:val="00FF4B80"/>
    <w:rsid w:val="00FF59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4">
    <w:name w:val="Body Text 2"/>
    <w:basedOn w:val="a"/>
    <w:link w:val="25"/>
    <w:uiPriority w:val="99"/>
    <w:semiHidden/>
    <w:unhideWhenUsed/>
    <w:rsid w:val="007355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55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a">
    <w:name w:val="footnote reference"/>
    <w:link w:val="13"/>
    <w:qFormat/>
    <w:rsid w:val="002963CC"/>
    <w:rPr>
      <w:vertAlign w:val="superscript"/>
    </w:rPr>
  </w:style>
  <w:style w:type="paragraph" w:customStyle="1" w:styleId="13">
    <w:name w:val="Знак сноски1"/>
    <w:link w:val="afa"/>
    <w:qFormat/>
    <w:rsid w:val="002963CC"/>
    <w:pPr>
      <w:spacing w:after="0" w:line="240" w:lineRule="auto"/>
    </w:pPr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963CC"/>
    <w:pPr>
      <w:widowControl/>
    </w:pPr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2963CC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styleId="afd">
    <w:name w:val="Hyperlink"/>
    <w:link w:val="14"/>
    <w:qFormat/>
    <w:rsid w:val="00AD7E07"/>
    <w:rPr>
      <w:color w:val="0066CC"/>
      <w:u w:val="single"/>
    </w:rPr>
  </w:style>
  <w:style w:type="paragraph" w:customStyle="1" w:styleId="14">
    <w:name w:val="Гиперссылка1"/>
    <w:link w:val="afd"/>
    <w:qFormat/>
    <w:rsid w:val="00AD7E07"/>
    <w:pPr>
      <w:spacing w:after="0" w:line="240" w:lineRule="auto"/>
    </w:pPr>
    <w:rPr>
      <w:color w:val="0066CC"/>
      <w:u w:val="single"/>
    </w:rPr>
  </w:style>
  <w:style w:type="paragraph" w:customStyle="1" w:styleId="ConsPlusNormal">
    <w:name w:val="ConsPlusNormal"/>
    <w:link w:val="ConsPlusNormal1"/>
    <w:qFormat/>
    <w:rsid w:val="009057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qFormat/>
    <w:rsid w:val="0090577A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1"/>
    <w:qFormat/>
    <w:rsid w:val="00E63D4B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qFormat/>
    <w:rsid w:val="00E63D4B"/>
    <w:rPr>
      <w:rFonts w:eastAsia="Times New Roman" w:cs="Times New Roman"/>
      <w:color w:val="000000"/>
      <w:sz w:val="24"/>
      <w:szCs w:val="20"/>
      <w:lang w:eastAsia="ru-RU"/>
    </w:rPr>
  </w:style>
  <w:style w:type="table" w:customStyle="1" w:styleId="35">
    <w:name w:val="Сетка таблицы3"/>
    <w:basedOn w:val="a1"/>
    <w:next w:val="af4"/>
    <w:uiPriority w:val="99"/>
    <w:qFormat/>
    <w:rsid w:val="00E63D4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C1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1"/>
    <w:rsid w:val="00AC6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Exact">
    <w:name w:val="Заголовок №1 Exact"/>
    <w:link w:val="12"/>
    <w:locked/>
    <w:rsid w:val="00F53F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Exact"/>
    <w:rsid w:val="00F53FC0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styleId="af5">
    <w:name w:val="annotation reference"/>
    <w:basedOn w:val="a0"/>
    <w:uiPriority w:val="99"/>
    <w:semiHidden/>
    <w:unhideWhenUsed/>
    <w:rsid w:val="00F95A8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95A8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95A88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5A8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95A88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1"/>
    <w:qFormat/>
    <w:locked/>
    <w:rsid w:val="00730E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4">
    <w:name w:val="Body Text 2"/>
    <w:basedOn w:val="a"/>
    <w:link w:val="25"/>
    <w:uiPriority w:val="99"/>
    <w:semiHidden/>
    <w:unhideWhenUsed/>
    <w:rsid w:val="0073554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3554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a">
    <w:name w:val="footnote reference"/>
    <w:link w:val="13"/>
    <w:qFormat/>
    <w:rsid w:val="002963CC"/>
    <w:rPr>
      <w:vertAlign w:val="superscript"/>
    </w:rPr>
  </w:style>
  <w:style w:type="paragraph" w:customStyle="1" w:styleId="13">
    <w:name w:val="Знак сноски1"/>
    <w:link w:val="afa"/>
    <w:qFormat/>
    <w:rsid w:val="002963CC"/>
    <w:pPr>
      <w:spacing w:after="0" w:line="240" w:lineRule="auto"/>
    </w:pPr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2963CC"/>
    <w:pPr>
      <w:widowControl/>
    </w:pPr>
    <w:rPr>
      <w:rFonts w:ascii="Times New Roman CYR" w:eastAsia="Times New Roman" w:hAnsi="Times New Roman CYR" w:cs="Times New Roman"/>
      <w:sz w:val="20"/>
      <w:szCs w:val="20"/>
      <w:lang w:bidi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2963CC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styleId="afd">
    <w:name w:val="Hyperlink"/>
    <w:link w:val="14"/>
    <w:qFormat/>
    <w:rsid w:val="00AD7E07"/>
    <w:rPr>
      <w:color w:val="0066CC"/>
      <w:u w:val="single"/>
    </w:rPr>
  </w:style>
  <w:style w:type="paragraph" w:customStyle="1" w:styleId="14">
    <w:name w:val="Гиперссылка1"/>
    <w:link w:val="afd"/>
    <w:qFormat/>
    <w:rsid w:val="00AD7E07"/>
    <w:pPr>
      <w:spacing w:after="0" w:line="240" w:lineRule="auto"/>
    </w:pPr>
    <w:rPr>
      <w:color w:val="0066CC"/>
      <w:u w:val="single"/>
    </w:rPr>
  </w:style>
  <w:style w:type="paragraph" w:customStyle="1" w:styleId="ConsPlusNormal">
    <w:name w:val="ConsPlusNormal"/>
    <w:link w:val="ConsPlusNormal1"/>
    <w:qFormat/>
    <w:rsid w:val="0090577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1"/>
    <w:link w:val="ConsPlusNormal"/>
    <w:qFormat/>
    <w:rsid w:val="0090577A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1"/>
    <w:qFormat/>
    <w:rsid w:val="00E63D4B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qFormat/>
    <w:rsid w:val="00E63D4B"/>
    <w:rPr>
      <w:rFonts w:eastAsia="Times New Roman" w:cs="Times New Roman"/>
      <w:color w:val="000000"/>
      <w:sz w:val="24"/>
      <w:szCs w:val="20"/>
      <w:lang w:eastAsia="ru-RU"/>
    </w:rPr>
  </w:style>
  <w:style w:type="table" w:customStyle="1" w:styleId="35">
    <w:name w:val="Сетка таблицы3"/>
    <w:basedOn w:val="a1"/>
    <w:next w:val="af4"/>
    <w:uiPriority w:val="99"/>
    <w:qFormat/>
    <w:rsid w:val="00E63D4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7" Type="http://schemas.openxmlformats.org/officeDocument/2006/relationships/hyperlink" Target="consultantplus://offline/ref=F6D00B93CE1A66102DAA9798B2967981D5D7E292609DC5A39F88544DAA6EAEBC89B626E1B94F6BDCE350CCEE46o1m4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k.svgk.ru/log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fc63.samregion.ru" TargetMode="Externa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180C-2AB4-49E9-B877-2AD4247F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33</Pages>
  <Words>10246</Words>
  <Characters>58408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ЮристАдм</cp:lastModifiedBy>
  <cp:revision>216</cp:revision>
  <cp:lastPrinted>2023-09-07T11:13:00Z</cp:lastPrinted>
  <dcterms:created xsi:type="dcterms:W3CDTF">2023-08-23T05:43:00Z</dcterms:created>
  <dcterms:modified xsi:type="dcterms:W3CDTF">2023-12-27T07:00:00Z</dcterms:modified>
</cp:coreProperties>
</file>