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15"/>
        <w:gridCol w:w="1528"/>
        <w:gridCol w:w="4627"/>
        <w:gridCol w:w="301"/>
      </w:tblGrid>
      <w:tr w:rsidR="00A413AF" w:rsidRPr="00A413AF" w:rsidTr="00A413AF">
        <w:trPr>
          <w:trHeight w:val="2684"/>
        </w:trPr>
        <w:tc>
          <w:tcPr>
            <w:tcW w:w="2426" w:type="pct"/>
            <w:gridSpan w:val="2"/>
            <w:shd w:val="clear" w:color="auto" w:fill="auto"/>
            <w:hideMark/>
          </w:tcPr>
          <w:p w:rsid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Собрания представителей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сельского поселения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Самарской области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31.01.2023 № 2</w:t>
            </w:r>
          </w:p>
        </w:tc>
        <w:tc>
          <w:tcPr>
            <w:tcW w:w="2417" w:type="pct"/>
            <w:shd w:val="clear" w:color="auto" w:fill="auto"/>
            <w:noWrap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noWrap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trHeight w:val="1420"/>
        </w:trPr>
        <w:tc>
          <w:tcPr>
            <w:tcW w:w="4843" w:type="pct"/>
            <w:gridSpan w:val="3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 внесении изменений в Решение Собрания представителей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№ 29 от 28.12.2022 г. «О бюджете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 и плановый период 2024 и 2025 годов» («Вести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»  от 30.12.2022 г.  № 35 (335))</w:t>
            </w:r>
          </w:p>
        </w:tc>
        <w:tc>
          <w:tcPr>
            <w:tcW w:w="157" w:type="pct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3AF" w:rsidRPr="00A413AF" w:rsidTr="00A413AF">
        <w:trPr>
          <w:trHeight w:val="735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Рассмотрев бюджет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2023 год и на плановый период 2024 и 2025 годов Собрание представителей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РЕШИЛО:</w:t>
            </w:r>
          </w:p>
        </w:tc>
      </w:tr>
      <w:tr w:rsidR="00A413AF" w:rsidRPr="00A413AF" w:rsidTr="00A413AF">
        <w:trPr>
          <w:trHeight w:val="120"/>
        </w:trPr>
        <w:tc>
          <w:tcPr>
            <w:tcW w:w="1628" w:type="pct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13AF" w:rsidRPr="00A413AF" w:rsidTr="00A413AF">
        <w:trPr>
          <w:trHeight w:val="990"/>
        </w:trPr>
        <w:tc>
          <w:tcPr>
            <w:tcW w:w="5000" w:type="pct"/>
            <w:gridSpan w:val="4"/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от 28.12.2022г  № 29 "О бюджете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на 2023 год и плановый период 2024 и 2025 годов'' </w:t>
            </w:r>
          </w:p>
        </w:tc>
      </w:tr>
      <w:tr w:rsidR="00A413AF" w:rsidRPr="00A413AF" w:rsidTr="00A413AF">
        <w:trPr>
          <w:trHeight w:val="345"/>
        </w:trPr>
        <w:tc>
          <w:tcPr>
            <w:tcW w:w="1628" w:type="pct"/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7" w:type="pct"/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trHeight w:val="1605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Pr="00A413AF" w:rsidRDefault="00A413AF" w:rsidP="00A413AF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</w:t>
            </w:r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Статья 1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1 Решения изложить в следующей редакции: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1. Утвердить основные характеристики  бюджета сельского поселения на 2023год: 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общий объем доходов  –  10 311,853 тыс. рублей;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общий объем расходов – 10 507,147 тыс. рублей;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дефицит –195,294 рублей</w:t>
            </w:r>
            <w:proofErr w:type="gram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A413AF" w:rsidRPr="00A413AF" w:rsidTr="00A413AF">
        <w:trPr>
          <w:trHeight w:val="180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3AF" w:rsidRPr="00A413AF" w:rsidTr="00A413AF">
        <w:trPr>
          <w:trHeight w:val="1560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   </w:t>
            </w:r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 4 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2 абзац 1; часть 3 абзац 1 Решения изложить в следующей редакции: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2.   Утвердить объем безвозмездных поступлений в доход бюджета сельского поселения: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2023 году –  7 000,119 тыс. рублей;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Утвердить объем межбюджетных трансфертов, получаемых из бюджета муниципального района: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2023 году  – 6 885,049 тыс. рублей</w:t>
            </w:r>
          </w:p>
        </w:tc>
      </w:tr>
      <w:tr w:rsidR="00A413AF" w:rsidRPr="00A413AF" w:rsidTr="00A413AF">
        <w:trPr>
          <w:trHeight w:val="195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3AF" w:rsidRPr="00A413AF" w:rsidTr="00A413AF">
        <w:trPr>
          <w:trHeight w:val="30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3AF" w:rsidRPr="00A413AF" w:rsidTr="00A413AF">
        <w:trPr>
          <w:trHeight w:val="1365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</w:t>
            </w:r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Статья 6  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 1 Решения изложить в следующей редакции: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«Образовать  в расходной части бюджета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 резервный фонд местной администрации: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2023 году –280,393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;»</w:t>
            </w:r>
          </w:p>
        </w:tc>
      </w:tr>
      <w:tr w:rsidR="00A413AF" w:rsidRPr="00A413AF" w:rsidTr="00A413AF">
        <w:trPr>
          <w:trHeight w:val="1290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Статья  7 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 1 Решения изложить в следующей редакции: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Утвердить объем бюджетных ассигнований дорожного фонда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Самарской области: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2023 году – 1 208,220  тыс. рублей;</w:t>
            </w:r>
          </w:p>
        </w:tc>
      </w:tr>
      <w:tr w:rsidR="00A413AF" w:rsidRPr="00A413AF" w:rsidTr="00A413AF">
        <w:trPr>
          <w:trHeight w:val="2535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Приложение № 3 к Решению изложить в новой редакции (прилагается);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 Приложение № 4  к Решению изложить в новой редакции (прилагается);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 Приложение № 5   к Решению изложить в новой редакции (прилагается);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 Приложение № 8   к Решению изложить в новой редакции (прилагается);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6. Приложение № 11   к Решению изложить в новой редакции (прилагается);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7. Направить настоящее Решение для подписания Главе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опубликовать в газете «Вести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         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8. Решение вступает в силу со дня его официального опубликования и распространяется  на правоотношения, возникшие с 09.01.2023г</w:t>
            </w:r>
          </w:p>
        </w:tc>
      </w:tr>
      <w:tr w:rsidR="00A413AF" w:rsidRPr="00A413AF" w:rsidTr="00A413AF">
        <w:trPr>
          <w:trHeight w:val="390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3AF" w:rsidRPr="00A413AF" w:rsidTr="00A413AF">
        <w:trPr>
          <w:trHeight w:val="1920"/>
        </w:trPr>
        <w:tc>
          <w:tcPr>
            <w:tcW w:w="5000" w:type="pct"/>
            <w:gridSpan w:val="4"/>
            <w:shd w:val="clear" w:color="auto" w:fill="auto"/>
            <w:hideMark/>
          </w:tcPr>
          <w:p w:rsid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                                                                      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В.П.Егоров</w:t>
            </w:r>
            <w:proofErr w:type="spellEnd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Собрания представителей </w:t>
            </w:r>
          </w:p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С.Н.Маков</w:t>
            </w:r>
            <w:proofErr w:type="spellEnd"/>
          </w:p>
        </w:tc>
      </w:tr>
    </w:tbl>
    <w:p w:rsidR="007531EC" w:rsidRDefault="007531EC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p w:rsidR="00A413AF" w:rsidRDefault="00A413AF"/>
    <w:tbl>
      <w:tblPr>
        <w:tblW w:w="5000" w:type="pct"/>
        <w:tblLook w:val="04A0" w:firstRow="1" w:lastRow="0" w:firstColumn="1" w:lastColumn="0" w:noHBand="0" w:noVBand="1"/>
      </w:tblPr>
      <w:tblGrid>
        <w:gridCol w:w="2967"/>
        <w:gridCol w:w="2616"/>
        <w:gridCol w:w="1424"/>
        <w:gridCol w:w="1282"/>
        <w:gridCol w:w="1282"/>
      </w:tblGrid>
      <w:tr w:rsidR="00A413AF" w:rsidRPr="00A413AF" w:rsidTr="00A413AF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trHeight w:val="162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№3</w:t>
            </w: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решению Собрания представителей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"О бюджете </w:t>
            </w: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Самарской области и на 2023 год и плановый период 2024 и 2025 годов''</w:t>
            </w: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trHeight w:val="11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Доходы бюджета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A413AF" w:rsidRPr="00A413AF" w:rsidTr="00A41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trHeight w:val="270"/>
        </w:trPr>
        <w:tc>
          <w:tcPr>
            <w:tcW w:w="1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413AF" w:rsidRPr="00A413AF" w:rsidTr="00A413AF">
        <w:trPr>
          <w:trHeight w:val="555"/>
        </w:trPr>
        <w:tc>
          <w:tcPr>
            <w:tcW w:w="19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Вид дохода</w:t>
            </w:r>
          </w:p>
        </w:tc>
        <w:tc>
          <w:tcPr>
            <w:tcW w:w="11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6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6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  <w:tc>
          <w:tcPr>
            <w:tcW w:w="5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2025 год</w:t>
            </w:r>
          </w:p>
        </w:tc>
      </w:tr>
      <w:tr w:rsidR="00A413AF" w:rsidRPr="00A413AF" w:rsidTr="00A413AF">
        <w:trPr>
          <w:trHeight w:val="435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A413AF">
              <w:rPr>
                <w:rFonts w:eastAsia="Times New Roman" w:cs="Arial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A413AF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10311,853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A413AF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8488,553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</w:pPr>
            <w:r w:rsidRPr="00A413AF">
              <w:rPr>
                <w:rFonts w:eastAsia="Times New Roman" w:cs="Arial"/>
                <w:b/>
                <w:bCs/>
                <w:sz w:val="28"/>
                <w:szCs w:val="28"/>
                <w:lang w:eastAsia="ru-RU"/>
              </w:rPr>
              <w:t>8751,702</w:t>
            </w:r>
          </w:p>
        </w:tc>
      </w:tr>
      <w:tr w:rsidR="00A413AF" w:rsidRPr="00A413AF" w:rsidTr="00A413AF">
        <w:trPr>
          <w:trHeight w:val="465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000 10000000000000000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3311,734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2907,929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3045,927</w:t>
            </w:r>
          </w:p>
        </w:tc>
      </w:tr>
      <w:tr w:rsidR="00A413AF" w:rsidRPr="00A413AF" w:rsidTr="00A413AF">
        <w:trPr>
          <w:trHeight w:val="48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18210102000010000110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292,400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305,000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320,000</w:t>
            </w:r>
          </w:p>
        </w:tc>
      </w:tr>
      <w:tr w:rsidR="00A413AF" w:rsidRPr="00A413AF" w:rsidTr="00A413AF">
        <w:trPr>
          <w:trHeight w:val="96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18210302000010000110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1123,220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1137,980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1201,780</w:t>
            </w:r>
          </w:p>
        </w:tc>
      </w:tr>
      <w:tr w:rsidR="00A413AF" w:rsidRPr="00A413AF" w:rsidTr="00A413AF">
        <w:trPr>
          <w:trHeight w:val="48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18210503010010000110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300,393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52,000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54,000</w:t>
            </w:r>
          </w:p>
        </w:tc>
      </w:tr>
      <w:tr w:rsidR="00A413AF" w:rsidRPr="00A413AF" w:rsidTr="00A413AF">
        <w:trPr>
          <w:trHeight w:val="48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18210601000000000110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52,000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67,000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70,000</w:t>
            </w:r>
          </w:p>
        </w:tc>
      </w:tr>
      <w:tr w:rsidR="00A413AF" w:rsidRPr="00A413AF" w:rsidTr="00A413AF">
        <w:trPr>
          <w:trHeight w:val="48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18210606000000000110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938,000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716,000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745,000</w:t>
            </w:r>
          </w:p>
        </w:tc>
      </w:tr>
      <w:tr w:rsidR="00A413AF" w:rsidRPr="00A413AF" w:rsidTr="00A413AF">
        <w:trPr>
          <w:trHeight w:val="99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93811100000000000000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605,721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629,949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655,147</w:t>
            </w:r>
          </w:p>
        </w:tc>
      </w:tr>
      <w:tr w:rsidR="00A413AF" w:rsidRPr="00A413AF" w:rsidTr="00A413AF">
        <w:trPr>
          <w:trHeight w:val="51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7000,119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5580,624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5705,775</w:t>
            </w:r>
          </w:p>
        </w:tc>
      </w:tr>
      <w:tr w:rsidR="00A413AF" w:rsidRPr="00A413AF" w:rsidTr="00A413AF">
        <w:trPr>
          <w:trHeight w:val="60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</w:t>
            </w: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413AF">
              <w:rPr>
                <w:rFonts w:ascii="Times New Roman" w:eastAsia="Times New Roman" w:hAnsi="Times New Roman"/>
                <w:lang w:eastAsia="ru-RU"/>
              </w:rPr>
              <w:t>бюджетной обеспеченности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53220216001100000150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1315,896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1515,238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1513,553</w:t>
            </w:r>
          </w:p>
        </w:tc>
      </w:tr>
      <w:tr w:rsidR="00A413AF" w:rsidRPr="00A413AF" w:rsidTr="00A413AF">
        <w:trPr>
          <w:trHeight w:val="105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53220235118100000150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115,070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120,250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124,480</w:t>
            </w:r>
          </w:p>
        </w:tc>
      </w:tr>
      <w:tr w:rsidR="00A413AF" w:rsidRPr="00A413AF" w:rsidTr="00A413AF">
        <w:trPr>
          <w:trHeight w:val="192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Межбюджетные трансферты. Передаваемые бюджетам сельских поселений </w:t>
            </w:r>
            <w:proofErr w:type="gramStart"/>
            <w:r w:rsidRPr="00A413AF">
              <w:rPr>
                <w:rFonts w:ascii="Times New Roman" w:eastAsia="Times New Roman" w:hAnsi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1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53220240014100000150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921,487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921,487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921,487</w:t>
            </w:r>
          </w:p>
        </w:tc>
      </w:tr>
      <w:tr w:rsidR="00A413AF" w:rsidRPr="00A413AF" w:rsidTr="00A413AF">
        <w:trPr>
          <w:trHeight w:val="570"/>
        </w:trPr>
        <w:tc>
          <w:tcPr>
            <w:tcW w:w="1992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53220249999100000150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4647,666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3023,649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3146,255</w:t>
            </w:r>
          </w:p>
        </w:tc>
      </w:tr>
    </w:tbl>
    <w:p w:rsidR="00A413AF" w:rsidRDefault="00A413AF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40"/>
        <w:gridCol w:w="3908"/>
        <w:gridCol w:w="115"/>
        <w:gridCol w:w="593"/>
        <w:gridCol w:w="105"/>
        <w:gridCol w:w="1171"/>
        <w:gridCol w:w="34"/>
        <w:gridCol w:w="513"/>
        <w:gridCol w:w="859"/>
        <w:gridCol w:w="295"/>
        <w:gridCol w:w="1238"/>
      </w:tblGrid>
      <w:tr w:rsidR="00A413AF" w:rsidRPr="00A413AF" w:rsidTr="00A413A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trHeight w:val="61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 год </w:t>
            </w: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A413AF" w:rsidRPr="00A413AF" w:rsidTr="00A413AF">
        <w:trPr>
          <w:trHeight w:val="1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0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trHeight w:val="3060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A413AF" w:rsidRPr="00A413AF" w:rsidTr="00A413AF">
        <w:trPr>
          <w:trHeight w:val="8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10 507,147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  <w:tr w:rsidR="00A413AF" w:rsidRPr="00A413AF" w:rsidTr="00A413AF">
        <w:trPr>
          <w:trHeight w:val="8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03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2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2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02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943,261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9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943,261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649,924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649,924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4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49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160,717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132,620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132,620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7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9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280,393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5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280,393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41,000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03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4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115,070</w:t>
            </w:r>
          </w:p>
        </w:tc>
      </w:tr>
      <w:tr w:rsidR="00A413AF" w:rsidRPr="00A413AF" w:rsidTr="00A413AF">
        <w:trPr>
          <w:trHeight w:val="9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115,070</w:t>
            </w:r>
          </w:p>
        </w:tc>
      </w:tr>
      <w:tr w:rsidR="00A413AF" w:rsidRPr="00A413AF" w:rsidTr="00A413AF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A413AF" w:rsidRPr="00A413AF" w:rsidTr="00A413AF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A413AF" w:rsidRPr="00A413AF" w:rsidTr="00A413AF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A413AF" w:rsidRPr="00A413AF" w:rsidTr="00A413AF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5,104</w:t>
            </w:r>
          </w:p>
        </w:tc>
      </w:tr>
      <w:tr w:rsidR="00A413AF" w:rsidRPr="00A413AF" w:rsidTr="00A413AF">
        <w:trPr>
          <w:trHeight w:val="7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344,341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2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7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4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3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00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8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6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31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921,487</w:t>
            </w:r>
          </w:p>
        </w:tc>
      </w:tr>
      <w:tr w:rsidR="00A413AF" w:rsidRPr="00A413AF" w:rsidTr="00A413AF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921,487</w:t>
            </w:r>
          </w:p>
        </w:tc>
      </w:tr>
      <w:tr w:rsidR="00A413AF" w:rsidRPr="00A413AF" w:rsidTr="00A413AF">
        <w:trPr>
          <w:trHeight w:val="129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A413AF" w:rsidRPr="00A413AF" w:rsidTr="00A413AF">
        <w:trPr>
          <w:trHeight w:val="45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A413AF" w:rsidRPr="00A413AF" w:rsidTr="00A413AF">
        <w:trPr>
          <w:trHeight w:val="5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</w:tr>
      <w:tr w:rsidR="00A413AF" w:rsidRPr="00A413AF" w:rsidTr="00A413AF">
        <w:trPr>
          <w:trHeight w:val="58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471,318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09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3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4 476,998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00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4 476,998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2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2 411,146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37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2 411,146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51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1 957,904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60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1 957,904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76,593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31,355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39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0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33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46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108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360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2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trHeight w:val="255"/>
        </w:trPr>
        <w:tc>
          <w:tcPr>
            <w:tcW w:w="37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10 507,147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</w:tbl>
    <w:p w:rsidR="00A413AF" w:rsidRDefault="00A413AF"/>
    <w:p w:rsidR="00A413AF" w:rsidRDefault="00A413AF"/>
    <w:tbl>
      <w:tblPr>
        <w:tblW w:w="7082" w:type="pct"/>
        <w:tblLayout w:type="fixed"/>
        <w:tblLook w:val="04A0" w:firstRow="1" w:lastRow="0" w:firstColumn="1" w:lastColumn="0" w:noHBand="0" w:noVBand="1"/>
      </w:tblPr>
      <w:tblGrid>
        <w:gridCol w:w="492"/>
        <w:gridCol w:w="325"/>
        <w:gridCol w:w="1822"/>
        <w:gridCol w:w="664"/>
        <w:gridCol w:w="3752"/>
        <w:gridCol w:w="236"/>
        <w:gridCol w:w="1041"/>
        <w:gridCol w:w="1239"/>
        <w:gridCol w:w="3985"/>
      </w:tblGrid>
      <w:tr w:rsidR="00A413AF" w:rsidRPr="00A413AF" w:rsidTr="00A413AF">
        <w:trPr>
          <w:gridAfter w:val="1"/>
          <w:wAfter w:w="1470" w:type="pct"/>
          <w:trHeight w:val="28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13A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A413AF" w:rsidRPr="00A413AF" w:rsidTr="00A413AF">
        <w:trPr>
          <w:gridAfter w:val="1"/>
          <w:wAfter w:w="1470" w:type="pct"/>
          <w:trHeight w:val="28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13A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A413AF" w:rsidRPr="00A413AF" w:rsidTr="00A413AF">
        <w:trPr>
          <w:gridAfter w:val="1"/>
          <w:wAfter w:w="1470" w:type="pct"/>
          <w:trHeight w:val="28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13A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A413AF" w:rsidRPr="00A413AF" w:rsidTr="00A413AF">
        <w:trPr>
          <w:gridAfter w:val="1"/>
          <w:wAfter w:w="1470" w:type="pct"/>
          <w:trHeight w:val="28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13A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A413AF" w:rsidRPr="00A413AF" w:rsidTr="00A413AF">
        <w:trPr>
          <w:gridAfter w:val="1"/>
          <w:wAfter w:w="1470" w:type="pct"/>
          <w:trHeight w:val="28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13A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A413AF" w:rsidRPr="00A413AF" w:rsidTr="00A413AF">
        <w:trPr>
          <w:gridAfter w:val="1"/>
          <w:wAfter w:w="1470" w:type="pct"/>
          <w:trHeight w:val="28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13A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gridAfter w:val="1"/>
          <w:wAfter w:w="1470" w:type="pct"/>
          <w:trHeight w:val="840"/>
        </w:trPr>
        <w:tc>
          <w:tcPr>
            <w:tcW w:w="353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Самарской области на 2023 год</w:t>
            </w:r>
          </w:p>
        </w:tc>
      </w:tr>
      <w:tr w:rsidR="00A413AF" w:rsidRPr="00A413AF" w:rsidTr="00A413AF">
        <w:trPr>
          <w:trHeight w:val="75"/>
        </w:trPr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85"/>
        </w:trPr>
        <w:tc>
          <w:tcPr>
            <w:tcW w:w="30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3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9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413AF" w:rsidRPr="00A413AF" w:rsidTr="00A413AF">
        <w:trPr>
          <w:gridAfter w:val="1"/>
          <w:wAfter w:w="1470" w:type="pct"/>
          <w:trHeight w:val="230"/>
        </w:trPr>
        <w:tc>
          <w:tcPr>
            <w:tcW w:w="3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gridAfter w:val="1"/>
          <w:wAfter w:w="1470" w:type="pct"/>
          <w:trHeight w:val="2190"/>
        </w:trPr>
        <w:tc>
          <w:tcPr>
            <w:tcW w:w="30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имеющие</w:t>
            </w:r>
            <w:proofErr w:type="gramEnd"/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A413AF" w:rsidRPr="00A413AF" w:rsidTr="00A413AF">
        <w:trPr>
          <w:gridAfter w:val="1"/>
          <w:wAfter w:w="1470" w:type="pct"/>
          <w:trHeight w:val="510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2 113,985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510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813,505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750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943,261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510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35,826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280,393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115,070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115,070</w:t>
            </w:r>
          </w:p>
        </w:tc>
      </w:tr>
      <w:tr w:rsidR="00A413AF" w:rsidRPr="00A413AF" w:rsidTr="00A413AF">
        <w:trPr>
          <w:gridAfter w:val="1"/>
          <w:wAfter w:w="1470" w:type="pct"/>
          <w:trHeight w:val="52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480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358,341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1 108,300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37,900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1 070,400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935,319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921,487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921,487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921,487</w:t>
            </w:r>
          </w:p>
        </w:tc>
      </w:tr>
      <w:tr w:rsidR="00A413AF" w:rsidRPr="00A413AF" w:rsidTr="00A413AF">
        <w:trPr>
          <w:gridAfter w:val="1"/>
          <w:wAfter w:w="1470" w:type="pct"/>
          <w:trHeight w:val="28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13,832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4 476,998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4 476,998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300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населения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1100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3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30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40,914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0" w:type="pct"/>
          <w:trHeight w:val="255"/>
        </w:trPr>
        <w:tc>
          <w:tcPr>
            <w:tcW w:w="26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10 507,147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1 036,557</w:t>
            </w:r>
          </w:p>
        </w:tc>
      </w:tr>
    </w:tbl>
    <w:p w:rsidR="00A413AF" w:rsidRDefault="00A413AF"/>
    <w:tbl>
      <w:tblPr>
        <w:tblW w:w="5000" w:type="pct"/>
        <w:tblLook w:val="04A0" w:firstRow="1" w:lastRow="0" w:firstColumn="1" w:lastColumn="0" w:noHBand="0" w:noVBand="1"/>
      </w:tblPr>
      <w:tblGrid>
        <w:gridCol w:w="1735"/>
        <w:gridCol w:w="1523"/>
        <w:gridCol w:w="3274"/>
        <w:gridCol w:w="1081"/>
        <w:gridCol w:w="979"/>
        <w:gridCol w:w="979"/>
      </w:tblGrid>
      <w:tr w:rsidR="00A413AF" w:rsidRPr="00A413AF" w:rsidTr="00A413AF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A413AF" w:rsidRPr="00A413AF" w:rsidTr="00A413AF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A413AF" w:rsidRPr="00A413AF" w:rsidTr="00A413AF">
        <w:trPr>
          <w:trHeight w:val="255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13AF" w:rsidRPr="00A413AF" w:rsidTr="00A413AF">
        <w:trPr>
          <w:trHeight w:val="6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 и на плановый период  2024 - 2025 годов</w:t>
            </w: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A413AF" w:rsidRPr="00A413AF" w:rsidTr="00A413AF">
        <w:trPr>
          <w:trHeight w:val="240"/>
        </w:trPr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A413AF" w:rsidRPr="00A413AF" w:rsidTr="00A413AF">
        <w:trPr>
          <w:trHeight w:val="345"/>
        </w:trPr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Код администратора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Код</w:t>
            </w: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</w:tc>
      </w:tr>
      <w:tr w:rsidR="00A413AF" w:rsidRPr="00A413AF" w:rsidTr="00A413AF">
        <w:trPr>
          <w:trHeight w:val="480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2025 год</w:t>
            </w:r>
          </w:p>
        </w:tc>
      </w:tr>
      <w:tr w:rsidR="00A413AF" w:rsidRPr="00A413AF" w:rsidTr="00A413AF">
        <w:trPr>
          <w:trHeight w:val="420"/>
        </w:trPr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A413AF" w:rsidRPr="00A413AF" w:rsidTr="00A413AF">
        <w:trPr>
          <w:trHeight w:val="9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195,294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8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01 01 00 00 00 0000 000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85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01 01 00 00 00 0000 700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85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01 01 00 00 10 0000 710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85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01 01 00 00 00 0000 800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85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01 01 00 00 10 0000 810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57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01 02 00 00 00 0000 000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54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01 02 00 00 00 0000 700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85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01 02 00 00 10 0000 710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Привлечение сельскими поселениями кредитов от кредитных организаций 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58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01 02 00 00 00 0000 800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9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01 02 00 00 10 0000 810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58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01 03 00 00 00 0000 000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9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01 03 01 00 00 0000 000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9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01 03 01 00 00 0000 700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9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01 03 01 00 10 0000 710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9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01 03 01 00 00 0000 800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9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01 03 01 00 10 0000 810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66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01 05 00 00 00 0000 000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195,294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43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01 05 00 00 00 0000 500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-10311,853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-8488,553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-8751,702</w:t>
            </w:r>
          </w:p>
        </w:tc>
      </w:tr>
      <w:tr w:rsidR="00A413AF" w:rsidRPr="00A413AF" w:rsidTr="00A413AF">
        <w:trPr>
          <w:trHeight w:val="43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01 05 02 00 00 0000 500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-10311,85</w:t>
            </w:r>
            <w:r w:rsidRPr="00A413AF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lastRenderedPageBreak/>
              <w:t>-8488,55</w:t>
            </w:r>
            <w:r w:rsidRPr="00A413AF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lastRenderedPageBreak/>
              <w:t>-8751,70</w:t>
            </w:r>
            <w:r w:rsidRPr="00A413AF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</w:tr>
      <w:tr w:rsidR="00A413AF" w:rsidRPr="00A413AF" w:rsidTr="00A413AF">
        <w:trPr>
          <w:trHeight w:val="61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lastRenderedPageBreak/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01 05 02 01 00 0000 510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-10311,853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-8488,553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-8751,702</w:t>
            </w:r>
          </w:p>
        </w:tc>
      </w:tr>
      <w:tr w:rsidR="00A413AF" w:rsidRPr="00A413AF" w:rsidTr="00A413AF">
        <w:trPr>
          <w:trHeight w:val="61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01 05 02 01 10 0000 510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-10311,853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-8488,553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-8751,702</w:t>
            </w:r>
          </w:p>
        </w:tc>
      </w:tr>
      <w:tr w:rsidR="00A413AF" w:rsidRPr="00A413AF" w:rsidTr="00A413AF">
        <w:trPr>
          <w:trHeight w:val="42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01 05 00 00 00 0000 600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10507,147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8488,553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8751,702</w:t>
            </w:r>
          </w:p>
        </w:tc>
      </w:tr>
      <w:tr w:rsidR="00A413AF" w:rsidRPr="00A413AF" w:rsidTr="00A413AF">
        <w:trPr>
          <w:trHeight w:val="42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01 05 02 00 00 0000 600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10507,147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8488,553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8751,702</w:t>
            </w:r>
          </w:p>
        </w:tc>
      </w:tr>
      <w:tr w:rsidR="00A413AF" w:rsidRPr="00A413AF" w:rsidTr="00A413AF">
        <w:trPr>
          <w:trHeight w:val="58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01 05 02 01 00 0000 610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10507,147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8488,553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8751,702</w:t>
            </w:r>
          </w:p>
        </w:tc>
      </w:tr>
      <w:tr w:rsidR="00A413AF" w:rsidRPr="00A413AF" w:rsidTr="00A413AF">
        <w:trPr>
          <w:trHeight w:val="58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01 05 02 01 10 0000 610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10507,147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8488,553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8751,702</w:t>
            </w:r>
          </w:p>
        </w:tc>
      </w:tr>
      <w:tr w:rsidR="00A413AF" w:rsidRPr="00A413AF" w:rsidTr="00A413AF">
        <w:trPr>
          <w:trHeight w:val="60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01 06 00 00 00 0000 000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01 06 05 00 00 0000 000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01 06 05 00 00 0000 600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6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01 06 05 01 00 0000 600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9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01 06 05 01 10 0000 640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61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01 06 05 00 00 0000 500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615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01 06 05 01 00 0000 500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A413AF" w:rsidRPr="00A413AF" w:rsidTr="00A413AF">
        <w:trPr>
          <w:trHeight w:val="930"/>
        </w:trPr>
        <w:tc>
          <w:tcPr>
            <w:tcW w:w="6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532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 xml:space="preserve"> 01 06 05 01 10 0000 540</w:t>
            </w:r>
          </w:p>
        </w:tc>
        <w:tc>
          <w:tcPr>
            <w:tcW w:w="1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A413AF" w:rsidRDefault="00A413AF"/>
    <w:p w:rsidR="00A413AF" w:rsidRDefault="00A413AF"/>
    <w:p w:rsidR="00A413AF" w:rsidRDefault="00A413AF"/>
    <w:p w:rsidR="00A413AF" w:rsidRDefault="00A413AF"/>
    <w:tbl>
      <w:tblPr>
        <w:tblW w:w="7091" w:type="pct"/>
        <w:tblLayout w:type="fixed"/>
        <w:tblLook w:val="04A0" w:firstRow="1" w:lastRow="0" w:firstColumn="1" w:lastColumn="0" w:noHBand="0" w:noVBand="1"/>
      </w:tblPr>
      <w:tblGrid>
        <w:gridCol w:w="1476"/>
        <w:gridCol w:w="874"/>
        <w:gridCol w:w="413"/>
        <w:gridCol w:w="809"/>
        <w:gridCol w:w="1637"/>
        <w:gridCol w:w="1273"/>
        <w:gridCol w:w="850"/>
        <w:gridCol w:w="236"/>
        <w:gridCol w:w="899"/>
        <w:gridCol w:w="1105"/>
        <w:gridCol w:w="4002"/>
      </w:tblGrid>
      <w:tr w:rsidR="00A413AF" w:rsidRPr="00A413AF" w:rsidTr="00A413AF">
        <w:trPr>
          <w:gridAfter w:val="1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11</w:t>
            </w:r>
            <w:bookmarkStart w:id="0" w:name="_GoBack"/>
            <w:bookmarkEnd w:id="0"/>
          </w:p>
        </w:tc>
      </w:tr>
      <w:tr w:rsidR="00A413AF" w:rsidRPr="00A413AF" w:rsidTr="00A413AF">
        <w:trPr>
          <w:gridAfter w:val="1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A413AF" w:rsidRPr="00A413AF" w:rsidTr="00A413AF">
        <w:trPr>
          <w:gridAfter w:val="1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A413AF" w:rsidRPr="00A413AF" w:rsidTr="00A413AF">
        <w:trPr>
          <w:gridAfter w:val="1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"О бюджете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A413AF" w:rsidRPr="00A413AF" w:rsidTr="00A413AF">
        <w:trPr>
          <w:gridAfter w:val="1"/>
          <w:wAfter w:w="1474" w:type="pct"/>
          <w:trHeight w:val="285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13A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13A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13A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A413AF" w:rsidRPr="00A413AF" w:rsidTr="00A413AF">
        <w:trPr>
          <w:gridAfter w:val="1"/>
          <w:wAfter w:w="1474" w:type="pct"/>
          <w:trHeight w:val="173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4" w:type="pct"/>
          <w:trHeight w:val="600"/>
        </w:trPr>
        <w:tc>
          <w:tcPr>
            <w:tcW w:w="352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2023 год.</w:t>
            </w:r>
          </w:p>
        </w:tc>
      </w:tr>
      <w:tr w:rsidR="00A413AF" w:rsidRPr="00A413AF" w:rsidTr="00A413AF">
        <w:trPr>
          <w:trHeight w:val="60"/>
        </w:trPr>
        <w:tc>
          <w:tcPr>
            <w:tcW w:w="191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13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13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413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413AF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4" w:type="pct"/>
          <w:trHeight w:val="285"/>
        </w:trPr>
        <w:tc>
          <w:tcPr>
            <w:tcW w:w="19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A413AF" w:rsidRPr="00A413AF" w:rsidTr="00A413AF">
        <w:trPr>
          <w:gridAfter w:val="1"/>
          <w:wAfter w:w="1474" w:type="pct"/>
          <w:trHeight w:val="2880"/>
        </w:trPr>
        <w:tc>
          <w:tcPr>
            <w:tcW w:w="191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безвозмездных поступлений </w:t>
            </w:r>
            <w:proofErr w:type="gram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имеющие</w:t>
            </w:r>
            <w:proofErr w:type="gram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A413AF" w:rsidRPr="00A413AF" w:rsidTr="00A413AF">
        <w:trPr>
          <w:gridAfter w:val="1"/>
          <w:wAfter w:w="1474" w:type="pct"/>
          <w:trHeight w:val="870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34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34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1 208,220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76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Назаровка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на 2018-2025 годы"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9 018,534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  <w:tr w:rsidR="00A413AF" w:rsidRPr="00A413AF" w:rsidTr="00A413AF">
        <w:trPr>
          <w:gridAfter w:val="1"/>
          <w:wAfter w:w="1474" w:type="pct"/>
          <w:trHeight w:val="76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4 434,710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560,135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2 861,315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450,169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1 573,395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109,966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4 061,984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476,422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4 061,984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476,422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 и иные выплаты населению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326,485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326,485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45,355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31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280,393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76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280,393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28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280,393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240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280,393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413AF" w:rsidRPr="00A413AF" w:rsidTr="00A413AF">
        <w:trPr>
          <w:gridAfter w:val="1"/>
          <w:wAfter w:w="1474" w:type="pct"/>
          <w:trHeight w:val="255"/>
        </w:trPr>
        <w:tc>
          <w:tcPr>
            <w:tcW w:w="1919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10 507,147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3AF" w:rsidRPr="00A413AF" w:rsidRDefault="00A413AF" w:rsidP="00A413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413A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1 036,557</w:t>
            </w:r>
          </w:p>
        </w:tc>
      </w:tr>
    </w:tbl>
    <w:p w:rsidR="00A413AF" w:rsidRDefault="00A413AF"/>
    <w:p w:rsidR="00A413AF" w:rsidRDefault="00A413AF"/>
    <w:sectPr w:rsidR="00A4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3AF"/>
    <w:rsid w:val="007531EC"/>
    <w:rsid w:val="00A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4024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2023-03-17T09:54:00Z</cp:lastPrinted>
  <dcterms:created xsi:type="dcterms:W3CDTF">2023-03-17T09:24:00Z</dcterms:created>
  <dcterms:modified xsi:type="dcterms:W3CDTF">2023-03-17T09:55:00Z</dcterms:modified>
</cp:coreProperties>
</file>