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378" w:tblpY="1036"/>
        <w:tblW w:w="10031"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31"/>
      </w:tblGrid>
      <w:tr w:rsidR="00A363F9" w14:paraId="59F1FD63" w14:textId="77777777" w:rsidTr="00113B35">
        <w:trPr>
          <w:trHeight w:val="1314"/>
        </w:trPr>
        <w:tc>
          <w:tcPr>
            <w:tcW w:w="10031"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113B35">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113B35">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113B35">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763E9690" w:rsidR="00A363F9" w:rsidRDefault="00A363F9" w:rsidP="00113B35">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9313F2">
              <w:rPr>
                <w:rFonts w:ascii="Book Antiqua" w:hAnsi="Book Antiqua"/>
                <w:sz w:val="28"/>
                <w:szCs w:val="28"/>
                <w:lang w:eastAsia="en-US"/>
              </w:rPr>
              <w:t>15</w:t>
            </w:r>
            <w:r w:rsidR="00E406A6">
              <w:rPr>
                <w:rFonts w:ascii="Book Antiqua" w:hAnsi="Book Antiqua"/>
                <w:sz w:val="28"/>
                <w:szCs w:val="28"/>
                <w:lang w:eastAsia="en-US"/>
              </w:rPr>
              <w:t xml:space="preserve"> </w:t>
            </w:r>
            <w:r w:rsidR="00113B35">
              <w:rPr>
                <w:rFonts w:ascii="Book Antiqua" w:hAnsi="Book Antiqua"/>
                <w:sz w:val="28"/>
                <w:szCs w:val="28"/>
                <w:lang w:eastAsia="en-US"/>
              </w:rPr>
              <w:t>апреля 2022</w:t>
            </w:r>
            <w:r>
              <w:rPr>
                <w:rFonts w:ascii="Book Antiqua" w:hAnsi="Book Antiqua"/>
                <w:sz w:val="28"/>
                <w:szCs w:val="28"/>
                <w:lang w:eastAsia="en-US"/>
              </w:rPr>
              <w:t xml:space="preserve"> года №</w:t>
            </w:r>
            <w:r w:rsidR="00E406A6">
              <w:rPr>
                <w:rFonts w:ascii="Book Antiqua" w:hAnsi="Book Antiqua"/>
                <w:sz w:val="28"/>
                <w:szCs w:val="28"/>
                <w:lang w:eastAsia="en-US"/>
              </w:rPr>
              <w:t>1</w:t>
            </w:r>
            <w:r w:rsidR="009313F2">
              <w:rPr>
                <w:rFonts w:ascii="Book Antiqua" w:hAnsi="Book Antiqua"/>
                <w:sz w:val="28"/>
                <w:szCs w:val="28"/>
                <w:lang w:eastAsia="en-US"/>
              </w:rPr>
              <w:t>4</w:t>
            </w:r>
            <w:r>
              <w:rPr>
                <w:rFonts w:ascii="Book Antiqua" w:hAnsi="Book Antiqua"/>
                <w:sz w:val="28"/>
                <w:szCs w:val="28"/>
                <w:lang w:eastAsia="en-US"/>
              </w:rPr>
              <w:t>(2</w:t>
            </w:r>
            <w:r w:rsidR="00E406A6">
              <w:rPr>
                <w:rFonts w:ascii="Book Antiqua" w:hAnsi="Book Antiqua"/>
                <w:sz w:val="28"/>
                <w:szCs w:val="28"/>
                <w:lang w:eastAsia="en-US"/>
              </w:rPr>
              <w:t>5</w:t>
            </w:r>
            <w:r w:rsidR="009313F2">
              <w:rPr>
                <w:rFonts w:ascii="Book Antiqua" w:hAnsi="Book Antiqua"/>
                <w:sz w:val="28"/>
                <w:szCs w:val="28"/>
                <w:lang w:eastAsia="en-US"/>
              </w:rPr>
              <w:t>4</w:t>
            </w:r>
            <w:r>
              <w:rPr>
                <w:rFonts w:ascii="Book Antiqua" w:hAnsi="Book Antiqua"/>
                <w:sz w:val="28"/>
                <w:szCs w:val="28"/>
                <w:lang w:eastAsia="en-US"/>
              </w:rPr>
              <w:t xml:space="preserve">)                                                </w:t>
            </w:r>
          </w:p>
          <w:p w14:paraId="19151C79" w14:textId="728CAF55" w:rsidR="00A363F9" w:rsidRDefault="00A363F9" w:rsidP="00113B35">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p w14:paraId="3116A3EF" w14:textId="77777777" w:rsidR="00585371" w:rsidRDefault="00585371" w:rsidP="00585371">
      <w:pPr>
        <w:jc w:val="both"/>
        <w:rPr>
          <w:color w:val="000000"/>
          <w:spacing w:val="-11"/>
          <w:sz w:val="26"/>
          <w:szCs w:val="26"/>
        </w:rPr>
      </w:pPr>
    </w:p>
    <w:p w14:paraId="4C9BC51D" w14:textId="77777777" w:rsidR="00585371" w:rsidRDefault="00585371" w:rsidP="00585371">
      <w:pPr>
        <w:jc w:val="both"/>
        <w:rPr>
          <w:color w:val="000000"/>
          <w:spacing w:val="-11"/>
          <w:sz w:val="26"/>
          <w:szCs w:val="26"/>
        </w:rPr>
      </w:pPr>
    </w:p>
    <w:p w14:paraId="0EE5D9B5" w14:textId="77777777" w:rsidR="00585371" w:rsidRDefault="00585371" w:rsidP="00585371">
      <w:pPr>
        <w:jc w:val="both"/>
        <w:rPr>
          <w:color w:val="000000"/>
          <w:spacing w:val="-11"/>
          <w:sz w:val="26"/>
          <w:szCs w:val="26"/>
        </w:rPr>
      </w:pPr>
    </w:p>
    <w:tbl>
      <w:tblPr>
        <w:tblpPr w:leftFromText="180" w:rightFromText="180" w:vertAnchor="text" w:horzAnchor="margin" w:tblpY="26"/>
        <w:tblW w:w="0" w:type="auto"/>
        <w:tblLook w:val="01E0" w:firstRow="1" w:lastRow="1" w:firstColumn="1" w:lastColumn="1" w:noHBand="0" w:noVBand="0"/>
      </w:tblPr>
      <w:tblGrid>
        <w:gridCol w:w="4503"/>
      </w:tblGrid>
      <w:tr w:rsidR="0070473F" w:rsidRPr="00AE1DB9" w14:paraId="0399BA33" w14:textId="77777777" w:rsidTr="0070473F">
        <w:trPr>
          <w:trHeight w:val="3693"/>
        </w:trPr>
        <w:tc>
          <w:tcPr>
            <w:tcW w:w="4503" w:type="dxa"/>
          </w:tcPr>
          <w:p w14:paraId="15939C57" w14:textId="77777777" w:rsidR="0070473F" w:rsidRPr="00062FFD" w:rsidRDefault="0070473F" w:rsidP="0070473F">
            <w:pPr>
              <w:rPr>
                <w:sz w:val="28"/>
                <w:szCs w:val="28"/>
              </w:rPr>
            </w:pPr>
            <w:r w:rsidRPr="00062FFD">
              <w:rPr>
                <w:sz w:val="28"/>
                <w:szCs w:val="28"/>
              </w:rPr>
              <w:t>РОССИЙСКАЯ ФЕДЕРАЦИЯ</w:t>
            </w:r>
          </w:p>
          <w:p w14:paraId="5AE15FCA" w14:textId="77777777" w:rsidR="0070473F" w:rsidRPr="00062FFD" w:rsidRDefault="0070473F" w:rsidP="0070473F">
            <w:pPr>
              <w:rPr>
                <w:b/>
                <w:sz w:val="28"/>
                <w:szCs w:val="28"/>
              </w:rPr>
            </w:pPr>
            <w:r w:rsidRPr="00062FFD">
              <w:rPr>
                <w:b/>
                <w:sz w:val="28"/>
                <w:szCs w:val="28"/>
              </w:rPr>
              <w:t>АДМИНИСТРАЦИЯ</w:t>
            </w:r>
          </w:p>
          <w:p w14:paraId="1324AC57" w14:textId="77777777" w:rsidR="0070473F" w:rsidRPr="00062FFD" w:rsidRDefault="0070473F" w:rsidP="0070473F">
            <w:pPr>
              <w:rPr>
                <w:b/>
                <w:sz w:val="28"/>
                <w:szCs w:val="28"/>
              </w:rPr>
            </w:pPr>
            <w:r w:rsidRPr="00062FFD">
              <w:rPr>
                <w:b/>
                <w:sz w:val="28"/>
                <w:szCs w:val="28"/>
              </w:rPr>
              <w:t>СЕЛЬСКОГО ПОСЕЛЕНИЯ</w:t>
            </w:r>
          </w:p>
          <w:p w14:paraId="00F444ED" w14:textId="77777777" w:rsidR="0070473F" w:rsidRPr="00062FFD" w:rsidRDefault="0070473F" w:rsidP="0070473F">
            <w:pPr>
              <w:rPr>
                <w:b/>
                <w:sz w:val="28"/>
                <w:szCs w:val="28"/>
              </w:rPr>
            </w:pPr>
            <w:r w:rsidRPr="00062FFD">
              <w:rPr>
                <w:b/>
                <w:sz w:val="28"/>
                <w:szCs w:val="28"/>
              </w:rPr>
              <w:t>ЧЕРНЫЙ КЛЮЧ</w:t>
            </w:r>
          </w:p>
          <w:p w14:paraId="3604D7DE" w14:textId="77777777" w:rsidR="0070473F" w:rsidRPr="00062FFD" w:rsidRDefault="0070473F" w:rsidP="0070473F">
            <w:pPr>
              <w:rPr>
                <w:sz w:val="28"/>
                <w:szCs w:val="28"/>
              </w:rPr>
            </w:pPr>
            <w:r w:rsidRPr="00062FFD">
              <w:rPr>
                <w:sz w:val="28"/>
                <w:szCs w:val="28"/>
              </w:rPr>
              <w:t>МУНИЦИПАЛЬНОГО РАЙОНА</w:t>
            </w:r>
          </w:p>
          <w:p w14:paraId="72DA3A16" w14:textId="77777777" w:rsidR="0070473F" w:rsidRPr="00062FFD" w:rsidRDefault="0070473F" w:rsidP="0070473F">
            <w:pPr>
              <w:rPr>
                <w:sz w:val="28"/>
                <w:szCs w:val="28"/>
              </w:rPr>
            </w:pPr>
            <w:r w:rsidRPr="00062FFD">
              <w:rPr>
                <w:sz w:val="28"/>
                <w:szCs w:val="28"/>
              </w:rPr>
              <w:t>КЛЯВЛИНСКИЙ</w:t>
            </w:r>
          </w:p>
          <w:p w14:paraId="38F34C83" w14:textId="77777777" w:rsidR="0070473F" w:rsidRPr="00062FFD" w:rsidRDefault="0070473F" w:rsidP="0070473F">
            <w:pPr>
              <w:rPr>
                <w:b/>
                <w:sz w:val="28"/>
                <w:szCs w:val="28"/>
                <w:u w:val="single"/>
              </w:rPr>
            </w:pPr>
            <w:r w:rsidRPr="00062FFD">
              <w:rPr>
                <w:b/>
                <w:sz w:val="28"/>
                <w:szCs w:val="28"/>
                <w:u w:val="single"/>
              </w:rPr>
              <w:t>САМАРСКОЙ ОБЛАСТИ</w:t>
            </w:r>
          </w:p>
          <w:p w14:paraId="68CB146E" w14:textId="77777777" w:rsidR="0070473F" w:rsidRPr="000745F9" w:rsidRDefault="0070473F" w:rsidP="0070473F">
            <w:pPr>
              <w:rPr>
                <w:sz w:val="18"/>
                <w:szCs w:val="18"/>
              </w:rPr>
            </w:pPr>
            <w:r w:rsidRPr="000745F9">
              <w:rPr>
                <w:sz w:val="18"/>
                <w:szCs w:val="18"/>
              </w:rPr>
              <w:t>446951, Самарская область, Клявлинский район,</w:t>
            </w:r>
          </w:p>
          <w:p w14:paraId="51DBADCE" w14:textId="77777777" w:rsidR="0070473F" w:rsidRPr="000745F9" w:rsidRDefault="0070473F" w:rsidP="0070473F">
            <w:pPr>
              <w:rPr>
                <w:sz w:val="18"/>
                <w:szCs w:val="18"/>
              </w:rPr>
            </w:pPr>
            <w:proofErr w:type="spellStart"/>
            <w:r w:rsidRPr="000745F9">
              <w:rPr>
                <w:sz w:val="18"/>
                <w:szCs w:val="18"/>
              </w:rPr>
              <w:t>с.Черный</w:t>
            </w:r>
            <w:proofErr w:type="spellEnd"/>
            <w:r w:rsidRPr="000745F9">
              <w:rPr>
                <w:sz w:val="18"/>
                <w:szCs w:val="18"/>
              </w:rPr>
              <w:t xml:space="preserve"> Ключ, </w:t>
            </w:r>
            <w:proofErr w:type="spellStart"/>
            <w:r w:rsidRPr="000745F9">
              <w:rPr>
                <w:sz w:val="18"/>
                <w:szCs w:val="18"/>
              </w:rPr>
              <w:t>ул.Центральная</w:t>
            </w:r>
            <w:proofErr w:type="spellEnd"/>
            <w:r w:rsidRPr="000745F9">
              <w:rPr>
                <w:sz w:val="18"/>
                <w:szCs w:val="18"/>
              </w:rPr>
              <w:t>,</w:t>
            </w:r>
          </w:p>
          <w:p w14:paraId="73A79C9D" w14:textId="77777777" w:rsidR="0070473F" w:rsidRPr="000745F9" w:rsidRDefault="0070473F" w:rsidP="0070473F">
            <w:pPr>
              <w:rPr>
                <w:sz w:val="18"/>
                <w:szCs w:val="18"/>
              </w:rPr>
            </w:pPr>
            <w:r w:rsidRPr="000745F9">
              <w:rPr>
                <w:sz w:val="18"/>
                <w:szCs w:val="18"/>
              </w:rPr>
              <w:t>д.4 тел. /факс 8(84653) 5-71-24,</w:t>
            </w:r>
          </w:p>
          <w:p w14:paraId="003018A4" w14:textId="77777777" w:rsidR="0070473F" w:rsidRPr="000745F9" w:rsidRDefault="0070473F" w:rsidP="0070473F">
            <w:pPr>
              <w:rPr>
                <w:sz w:val="18"/>
                <w:szCs w:val="18"/>
              </w:rPr>
            </w:pPr>
            <w:r w:rsidRPr="000745F9">
              <w:rPr>
                <w:sz w:val="18"/>
                <w:szCs w:val="18"/>
                <w:lang w:val="en-US"/>
              </w:rPr>
              <w:t>e</w:t>
            </w:r>
            <w:r w:rsidRPr="000745F9">
              <w:rPr>
                <w:sz w:val="18"/>
                <w:szCs w:val="18"/>
              </w:rPr>
              <w:t>-</w:t>
            </w:r>
            <w:r w:rsidRPr="000745F9">
              <w:rPr>
                <w:sz w:val="18"/>
                <w:szCs w:val="18"/>
                <w:lang w:val="en-US"/>
              </w:rPr>
              <w:t>mail</w:t>
            </w:r>
            <w:r w:rsidRPr="000745F9">
              <w:rPr>
                <w:sz w:val="18"/>
                <w:szCs w:val="18"/>
              </w:rPr>
              <w:t xml:space="preserve">: </w:t>
            </w:r>
            <w:hyperlink r:id="rId8" w:history="1">
              <w:r w:rsidRPr="000745F9">
                <w:rPr>
                  <w:rStyle w:val="a5"/>
                  <w:sz w:val="18"/>
                  <w:szCs w:val="18"/>
                  <w:lang w:val="en-US"/>
                </w:rPr>
                <w:t>chkl</w:t>
              </w:r>
              <w:r w:rsidRPr="000745F9">
                <w:rPr>
                  <w:rStyle w:val="a5"/>
                  <w:sz w:val="18"/>
                  <w:szCs w:val="18"/>
                </w:rPr>
                <w:t>4@</w:t>
              </w:r>
              <w:r w:rsidRPr="000745F9">
                <w:rPr>
                  <w:rStyle w:val="a5"/>
                  <w:sz w:val="18"/>
                  <w:szCs w:val="18"/>
                  <w:lang w:val="en-US"/>
                </w:rPr>
                <w:t>yandex</w:t>
              </w:r>
              <w:r w:rsidRPr="000745F9">
                <w:rPr>
                  <w:rStyle w:val="a5"/>
                  <w:sz w:val="18"/>
                  <w:szCs w:val="18"/>
                </w:rPr>
                <w:t>.</w:t>
              </w:r>
              <w:r w:rsidRPr="000745F9">
                <w:rPr>
                  <w:rStyle w:val="a5"/>
                  <w:sz w:val="18"/>
                  <w:szCs w:val="18"/>
                  <w:lang w:val="en-US"/>
                </w:rPr>
                <w:t>ru</w:t>
              </w:r>
            </w:hyperlink>
          </w:p>
          <w:p w14:paraId="502E0ABE" w14:textId="77777777" w:rsidR="0070473F" w:rsidRDefault="0070473F" w:rsidP="0070473F">
            <w:pPr>
              <w:rPr>
                <w:color w:val="000000"/>
                <w:sz w:val="28"/>
                <w:szCs w:val="28"/>
              </w:rPr>
            </w:pPr>
            <w:r w:rsidRPr="003426E4">
              <w:rPr>
                <w:color w:val="000000"/>
                <w:sz w:val="28"/>
                <w:szCs w:val="28"/>
              </w:rPr>
              <w:t>ПОСТАНОВЛ</w:t>
            </w:r>
            <w:r>
              <w:rPr>
                <w:color w:val="000000"/>
                <w:sz w:val="28"/>
                <w:szCs w:val="28"/>
              </w:rPr>
              <w:t>ЕНИЕ</w:t>
            </w:r>
          </w:p>
          <w:p w14:paraId="115EF996" w14:textId="77777777" w:rsidR="0070473F" w:rsidRPr="00AE1DB9" w:rsidRDefault="0070473F" w:rsidP="0070473F">
            <w:r>
              <w:rPr>
                <w:b/>
                <w:sz w:val="28"/>
                <w:szCs w:val="28"/>
              </w:rPr>
              <w:t>12.04.2022 г. №19</w:t>
            </w:r>
          </w:p>
        </w:tc>
      </w:tr>
    </w:tbl>
    <w:p w14:paraId="22DDA503" w14:textId="77777777" w:rsidR="00585371" w:rsidRDefault="00585371" w:rsidP="00585371">
      <w:pPr>
        <w:jc w:val="both"/>
        <w:rPr>
          <w:color w:val="000000"/>
          <w:spacing w:val="-11"/>
          <w:sz w:val="26"/>
          <w:szCs w:val="26"/>
        </w:rPr>
      </w:pPr>
    </w:p>
    <w:p w14:paraId="2C1016AB" w14:textId="77777777" w:rsidR="00585371" w:rsidRDefault="00585371" w:rsidP="00585371">
      <w:pPr>
        <w:jc w:val="both"/>
        <w:rPr>
          <w:color w:val="000000"/>
          <w:spacing w:val="-11"/>
          <w:sz w:val="26"/>
          <w:szCs w:val="26"/>
        </w:rPr>
      </w:pPr>
    </w:p>
    <w:p w14:paraId="004268E7" w14:textId="77777777" w:rsidR="00585371" w:rsidRDefault="00585371" w:rsidP="00585371">
      <w:pPr>
        <w:jc w:val="both"/>
        <w:rPr>
          <w:color w:val="000000"/>
          <w:spacing w:val="-11"/>
          <w:sz w:val="26"/>
          <w:szCs w:val="26"/>
        </w:rPr>
      </w:pPr>
    </w:p>
    <w:p w14:paraId="0EBF2409" w14:textId="77777777" w:rsidR="00585371" w:rsidRDefault="00585371" w:rsidP="00585371">
      <w:pPr>
        <w:jc w:val="both"/>
        <w:rPr>
          <w:color w:val="000000"/>
          <w:spacing w:val="-11"/>
          <w:sz w:val="26"/>
          <w:szCs w:val="26"/>
        </w:rPr>
      </w:pPr>
    </w:p>
    <w:p w14:paraId="55D63700" w14:textId="77777777" w:rsidR="00585371" w:rsidRDefault="00585371" w:rsidP="00585371">
      <w:pPr>
        <w:jc w:val="both"/>
        <w:rPr>
          <w:color w:val="000000"/>
          <w:spacing w:val="-11"/>
          <w:sz w:val="26"/>
          <w:szCs w:val="26"/>
        </w:rPr>
      </w:pPr>
    </w:p>
    <w:p w14:paraId="1608D905" w14:textId="77777777" w:rsidR="00585371" w:rsidRDefault="00585371" w:rsidP="00585371">
      <w:pPr>
        <w:jc w:val="both"/>
        <w:rPr>
          <w:color w:val="000000"/>
          <w:spacing w:val="-11"/>
          <w:sz w:val="26"/>
          <w:szCs w:val="26"/>
        </w:rPr>
      </w:pPr>
    </w:p>
    <w:p w14:paraId="6C7A4E95" w14:textId="77777777" w:rsidR="00585371" w:rsidRDefault="00585371" w:rsidP="00585371">
      <w:pPr>
        <w:jc w:val="both"/>
        <w:rPr>
          <w:color w:val="000000"/>
          <w:spacing w:val="-11"/>
          <w:sz w:val="26"/>
          <w:szCs w:val="26"/>
        </w:rPr>
      </w:pPr>
    </w:p>
    <w:p w14:paraId="2B25AC0E" w14:textId="77777777" w:rsidR="00585371" w:rsidRDefault="00585371" w:rsidP="00585371">
      <w:pPr>
        <w:jc w:val="both"/>
        <w:rPr>
          <w:color w:val="000000"/>
          <w:spacing w:val="-11"/>
          <w:sz w:val="26"/>
          <w:szCs w:val="26"/>
        </w:rPr>
      </w:pPr>
    </w:p>
    <w:p w14:paraId="5F466DB9" w14:textId="77777777" w:rsidR="00585371" w:rsidRDefault="00585371" w:rsidP="00585371">
      <w:pPr>
        <w:jc w:val="both"/>
        <w:rPr>
          <w:color w:val="000000"/>
          <w:spacing w:val="-11"/>
          <w:sz w:val="26"/>
          <w:szCs w:val="26"/>
        </w:rPr>
      </w:pPr>
    </w:p>
    <w:p w14:paraId="2BEC4DD7" w14:textId="77777777" w:rsidR="00585371" w:rsidRDefault="00585371" w:rsidP="00585371">
      <w:pPr>
        <w:jc w:val="both"/>
        <w:rPr>
          <w:color w:val="000000"/>
          <w:spacing w:val="-11"/>
          <w:sz w:val="26"/>
          <w:szCs w:val="26"/>
        </w:rPr>
      </w:pPr>
    </w:p>
    <w:p w14:paraId="0F12D3B4" w14:textId="77777777" w:rsidR="0070473F" w:rsidRDefault="0070473F" w:rsidP="00585371">
      <w:pPr>
        <w:jc w:val="both"/>
        <w:rPr>
          <w:color w:val="000000"/>
          <w:spacing w:val="-11"/>
          <w:sz w:val="28"/>
          <w:szCs w:val="28"/>
        </w:rPr>
      </w:pPr>
    </w:p>
    <w:p w14:paraId="0318EF8F" w14:textId="77777777" w:rsidR="0070473F" w:rsidRDefault="0070473F" w:rsidP="00585371">
      <w:pPr>
        <w:jc w:val="both"/>
        <w:rPr>
          <w:color w:val="000000"/>
          <w:spacing w:val="-11"/>
          <w:sz w:val="28"/>
          <w:szCs w:val="28"/>
        </w:rPr>
      </w:pPr>
    </w:p>
    <w:p w14:paraId="3036225A" w14:textId="77777777" w:rsidR="0070473F" w:rsidRDefault="0070473F" w:rsidP="00585371">
      <w:pPr>
        <w:jc w:val="both"/>
        <w:rPr>
          <w:color w:val="000000"/>
          <w:spacing w:val="-11"/>
          <w:sz w:val="28"/>
          <w:szCs w:val="28"/>
        </w:rPr>
      </w:pPr>
    </w:p>
    <w:p w14:paraId="2372FFB5" w14:textId="6EAAF998" w:rsidR="00585371" w:rsidRPr="0070473F" w:rsidRDefault="00585371" w:rsidP="00585371">
      <w:pPr>
        <w:jc w:val="both"/>
        <w:rPr>
          <w:color w:val="000000"/>
          <w:spacing w:val="-11"/>
        </w:rPr>
      </w:pPr>
      <w:r w:rsidRPr="0070473F">
        <w:rPr>
          <w:color w:val="000000"/>
          <w:spacing w:val="-11"/>
        </w:rPr>
        <w:t>Об особом противопожарном режиме на территории</w:t>
      </w:r>
    </w:p>
    <w:p w14:paraId="0DC88AFD" w14:textId="77777777" w:rsidR="00585371" w:rsidRPr="0070473F" w:rsidRDefault="00585371" w:rsidP="00585371">
      <w:pPr>
        <w:jc w:val="both"/>
        <w:rPr>
          <w:color w:val="000000"/>
          <w:spacing w:val="-11"/>
        </w:rPr>
      </w:pPr>
      <w:r w:rsidRPr="0070473F">
        <w:rPr>
          <w:color w:val="000000"/>
          <w:spacing w:val="-11"/>
        </w:rPr>
        <w:t>сельского поселения Черный Ключ муниципального</w:t>
      </w:r>
    </w:p>
    <w:p w14:paraId="6188C348" w14:textId="77777777" w:rsidR="00585371" w:rsidRPr="0070473F" w:rsidRDefault="00585371" w:rsidP="00585371">
      <w:pPr>
        <w:jc w:val="both"/>
        <w:rPr>
          <w:b/>
          <w:u w:val="single"/>
        </w:rPr>
      </w:pPr>
      <w:r w:rsidRPr="0070473F">
        <w:rPr>
          <w:color w:val="000000"/>
          <w:spacing w:val="-11"/>
        </w:rPr>
        <w:t xml:space="preserve"> района Клявлинский</w:t>
      </w:r>
    </w:p>
    <w:p w14:paraId="56B883E9" w14:textId="77777777" w:rsidR="00585371" w:rsidRPr="0070473F" w:rsidRDefault="00585371" w:rsidP="00585371">
      <w:pPr>
        <w:jc w:val="both"/>
        <w:rPr>
          <w:rStyle w:val="ae"/>
          <w:rFonts w:eastAsiaTheme="majorEastAsia"/>
          <w:b w:val="0"/>
          <w:bCs w:val="0"/>
        </w:rPr>
      </w:pPr>
    </w:p>
    <w:p w14:paraId="7FA96AEA" w14:textId="77777777" w:rsidR="00585371" w:rsidRPr="0070473F" w:rsidRDefault="00585371" w:rsidP="00585371">
      <w:pPr>
        <w:jc w:val="both"/>
        <w:rPr>
          <w:rStyle w:val="ae"/>
          <w:rFonts w:eastAsiaTheme="majorEastAsia"/>
          <w:b w:val="0"/>
          <w:bCs w:val="0"/>
        </w:rPr>
      </w:pPr>
    </w:p>
    <w:p w14:paraId="21779B14" w14:textId="77777777" w:rsidR="00585371" w:rsidRPr="0070473F" w:rsidRDefault="00585371" w:rsidP="00585371">
      <w:pPr>
        <w:pStyle w:val="af9"/>
        <w:shd w:val="clear" w:color="auto" w:fill="FFFFFF"/>
        <w:spacing w:before="0" w:beforeAutospacing="0" w:after="0" w:afterAutospacing="0"/>
        <w:jc w:val="both"/>
        <w:textAlignment w:val="baseline"/>
        <w:rPr>
          <w:color w:val="000000"/>
        </w:rPr>
      </w:pPr>
      <w:r w:rsidRPr="0070473F">
        <w:rPr>
          <w:rStyle w:val="ae"/>
          <w:rFonts w:eastAsiaTheme="majorEastAsia"/>
          <w:color w:val="000000"/>
          <w:bdr w:val="none" w:sz="0" w:space="0" w:color="auto" w:frame="1"/>
        </w:rPr>
        <w:t xml:space="preserve">         </w:t>
      </w:r>
      <w:r w:rsidRPr="0070473F">
        <w:rPr>
          <w:color w:val="333333"/>
        </w:rPr>
        <w:t xml:space="preserve">В соответствии с Федеральным законом от 21 декабря 1994 года № 69-ФЗ «О пожарной безопасности», Законом Самарской области от 11 октября 2005 года № 177-ГД «О пожарной безопасности», </w:t>
      </w:r>
      <w:r w:rsidRPr="0070473F">
        <w:t xml:space="preserve">Постановлением Правительства Самарской области от 08.04.2021г. N 195 "Об особом противопожарном режиме на территории Самарской области" а так же в </w:t>
      </w:r>
      <w:r w:rsidRPr="0070473F">
        <w:rPr>
          <w:color w:val="333333"/>
        </w:rPr>
        <w:t xml:space="preserve"> целях обеспечения пожарной безопасности в лесах</w:t>
      </w:r>
      <w:r w:rsidRPr="0070473F">
        <w:rPr>
          <w:color w:val="000000"/>
        </w:rPr>
        <w:t xml:space="preserve">, объектов различных форм собственности, усиления борьбы с пожарами, предотвращения гибели людей и материальных потерь от пожаров в пожароопасный весенний период 2022 года, </w:t>
      </w:r>
      <w:r w:rsidRPr="0070473F">
        <w:rPr>
          <w:color w:val="333333"/>
        </w:rPr>
        <w:t>и на территории  сельского поселения Черный Ключ муниципального района Клявлинский</w:t>
      </w:r>
      <w:r w:rsidRPr="0070473F">
        <w:rPr>
          <w:color w:val="000000"/>
        </w:rPr>
        <w:t>  ПОСТАНОВЛЯЕТ:</w:t>
      </w:r>
    </w:p>
    <w:p w14:paraId="048522B7" w14:textId="77777777" w:rsidR="00585371" w:rsidRPr="0070473F" w:rsidRDefault="00585371" w:rsidP="00585371">
      <w:pPr>
        <w:pStyle w:val="af9"/>
        <w:shd w:val="clear" w:color="auto" w:fill="FFFFFF"/>
        <w:spacing w:before="0" w:beforeAutospacing="0" w:after="240" w:afterAutospacing="0"/>
        <w:ind w:firstLine="426"/>
        <w:textAlignment w:val="baseline"/>
        <w:rPr>
          <w:color w:val="000000"/>
        </w:rPr>
      </w:pPr>
      <w:r w:rsidRPr="0070473F">
        <w:rPr>
          <w:color w:val="000000"/>
        </w:rPr>
        <w:t>1.Установить особый противопожарный режим на территории сельского поселения Черный Ключ муниципального района Клявлинский Самарской области с 15 апреля 2022 г. по 15 октября 2022 года.</w:t>
      </w:r>
    </w:p>
    <w:p w14:paraId="02916ECC" w14:textId="77777777" w:rsidR="00585371" w:rsidRPr="0070473F" w:rsidRDefault="00585371" w:rsidP="00585371">
      <w:pPr>
        <w:pStyle w:val="af9"/>
        <w:shd w:val="clear" w:color="auto" w:fill="FFFFFF"/>
        <w:spacing w:before="0" w:beforeAutospacing="0" w:after="240" w:afterAutospacing="0"/>
        <w:ind w:firstLine="426"/>
        <w:textAlignment w:val="baseline"/>
      </w:pPr>
      <w:r w:rsidRPr="0070473F">
        <w:t>2.Членам ДПК сельского поселения Черный Ключ (Рыкову И.В., Рыкову Ю.А., Свиридову А.Ю., Белову Ю.М., Белову С.А., Волкову В.И.) проводить:</w:t>
      </w:r>
    </w:p>
    <w:p w14:paraId="205430F3"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lastRenderedPageBreak/>
        <w:t>а) разъяснительную работу среди населения по неукоснительному соблюдению правил пожарной безопасности во время нахождения в лесу, при проведении работ на личных участках и действиям в случае пожара;</w:t>
      </w:r>
    </w:p>
    <w:p w14:paraId="58E68D88"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б) разъяснительную работу о необходимости очистки территории населённых пунктов от сгораемого мусора, сухой травы, опавших листьев;</w:t>
      </w:r>
    </w:p>
    <w:p w14:paraId="1FD06E2E"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в) принять участие в патрулировании населенных пунктов на предмет контроля пожарной обстановки;</w:t>
      </w:r>
    </w:p>
    <w:p w14:paraId="1A1F9109"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3. Рекомендовать руководителям предприятий и организаций всех форм собственности незамедлительно:</w:t>
      </w:r>
    </w:p>
    <w:p w14:paraId="480BD432"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провести работу по очистке территорий предприятий и организаций от сгораемого мусора, сухой травы и опавших листьев, созданию минерализованных полос и противопожарных разрывов;</w:t>
      </w:r>
    </w:p>
    <w:p w14:paraId="08D85869"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xml:space="preserve">   4. Рекомендовать руководителям сельскохозяйственных предприятий отказаться от засевания полей колосовыми культурами</w:t>
      </w:r>
      <w:r w:rsidRPr="0070473F">
        <w:rPr>
          <w:rStyle w:val="a5"/>
        </w:rPr>
        <w:t xml:space="preserve"> </w:t>
      </w:r>
      <w:r w:rsidRPr="0070473F">
        <w:rPr>
          <w:rStyle w:val="6"/>
          <w:rFonts w:eastAsiaTheme="majorEastAsia"/>
          <w:sz w:val="24"/>
          <w:szCs w:val="24"/>
        </w:rPr>
        <w:t>в границах полос отвода и охранных зон железных дорог, путепроводов и продуктопроводов, а также в границах отвода автомобильных дорог (в случае наличия посевов проинформировать администрацию сельского поселения).</w:t>
      </w:r>
    </w:p>
    <w:p w14:paraId="6EC46A3D"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xml:space="preserve">  5. Владельцам частных строений (жилых домов, гаражей, садовых и огородных участков и т.д.):</w:t>
      </w:r>
    </w:p>
    <w:p w14:paraId="002CABE9"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очистить от сгораемого мусора, сухой травы и опавших листьев, а также участки, прилегающие к жилым домам, иным постройкам;</w:t>
      </w:r>
    </w:p>
    <w:p w14:paraId="4CCBC5F6"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обеспечить свои строения и участки первичными противопожарным инвентарём (багор, лопата, топор, ведро, ёмкость с водой не менее 200 л).</w:t>
      </w:r>
    </w:p>
    <w:p w14:paraId="407650AD" w14:textId="77777777" w:rsidR="00585371" w:rsidRPr="0070473F" w:rsidRDefault="00585371" w:rsidP="00585371">
      <w:pPr>
        <w:spacing w:line="317" w:lineRule="exact"/>
        <w:ind w:firstLine="426"/>
        <w:rPr>
          <w:color w:val="000000"/>
          <w:lang w:bidi="ru-RU"/>
        </w:rPr>
      </w:pPr>
      <w:r w:rsidRPr="0070473F">
        <w:rPr>
          <w:color w:val="000000"/>
        </w:rPr>
        <w:t xml:space="preserve">  6. </w:t>
      </w:r>
      <w:r w:rsidRPr="0070473F">
        <w:rPr>
          <w:color w:val="000000"/>
          <w:lang w:bidi="ru-RU"/>
        </w:rPr>
        <w:t>Организовать на территории населенных  пунктов, огороднических участков, а также на территории иных категорий земель специальные площадки для складирования сухой травянистой растительности, пожнивных остатков, валежника, порубанных остатков, мусора и других горючих материалов, в том числе организовать вывоз данных отходов.</w:t>
      </w:r>
    </w:p>
    <w:p w14:paraId="1601CAB3" w14:textId="77777777" w:rsidR="00585371" w:rsidRPr="0070473F" w:rsidRDefault="00585371" w:rsidP="00585371">
      <w:pPr>
        <w:spacing w:line="317" w:lineRule="exact"/>
        <w:ind w:firstLine="426"/>
        <w:rPr>
          <w:color w:val="000000"/>
          <w:lang w:bidi="ru-RU"/>
        </w:rPr>
      </w:pPr>
      <w:r w:rsidRPr="0070473F">
        <w:rPr>
          <w:rStyle w:val="6"/>
          <w:rFonts w:eastAsiaTheme="majorEastAsia"/>
          <w:sz w:val="24"/>
          <w:szCs w:val="24"/>
        </w:rPr>
        <w:t xml:space="preserve">  7. Определить допустимые места и (или) способы разведения костров, а также порядок сжигания мусора, травы, листвы и иных отходов, материалов или изделий, в том числе использования мангалов (жаровен). (Приложение №1.)</w:t>
      </w:r>
    </w:p>
    <w:p w14:paraId="5DCA044D"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xml:space="preserve">  8. Утвердить график дежурства работников администрации сельского поселения Черный Ключ на пожароопасный весенний период 2022 года.</w:t>
      </w:r>
    </w:p>
    <w:p w14:paraId="2A13DE8F"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Ответственным должностным лицам информировать ЕДДС при осложнении пожарной обстановки на территории поселения– незамедлительно.</w:t>
      </w:r>
    </w:p>
    <w:p w14:paraId="574DCC98"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xml:space="preserve"> 9. Ответственному за пожарную безопасность на территории сельского поселения Черный Ключ (</w:t>
      </w:r>
      <w:r w:rsidRPr="0070473F">
        <w:t>Кадееву В.М.):</w:t>
      </w:r>
    </w:p>
    <w:p w14:paraId="5EAEC958" w14:textId="77777777" w:rsidR="00585371" w:rsidRPr="0070473F" w:rsidRDefault="00585371" w:rsidP="00585371">
      <w:pPr>
        <w:pStyle w:val="af9"/>
        <w:shd w:val="clear" w:color="auto" w:fill="FFFFFF"/>
        <w:spacing w:before="0" w:beforeAutospacing="0" w:after="240" w:afterAutospacing="0"/>
        <w:ind w:firstLine="426"/>
        <w:jc w:val="both"/>
        <w:textAlignment w:val="baseline"/>
        <w:rPr>
          <w:color w:val="000000"/>
        </w:rPr>
      </w:pPr>
      <w:r w:rsidRPr="0070473F">
        <w:rPr>
          <w:color w:val="000000"/>
        </w:rPr>
        <w:t>- до 23.04.2022 г. провести проверку рабочего состояния гидрантов расположенных на территории поселения, подъездных путей к местам забора воды.</w:t>
      </w:r>
    </w:p>
    <w:p w14:paraId="726F24E9" w14:textId="77777777" w:rsidR="00585371" w:rsidRPr="0070473F" w:rsidRDefault="00585371" w:rsidP="00585371">
      <w:pPr>
        <w:ind w:firstLine="426"/>
        <w:jc w:val="both"/>
        <w:outlineLvl w:val="0"/>
      </w:pPr>
      <w:r w:rsidRPr="0070473F">
        <w:lastRenderedPageBreak/>
        <w:t>10.  Опубликовать настоящее Постановление в газете «Вести сельского поселения Черный Ключ» и разместить в информационно-телекоммуникационной сети Интернет на официальном сайте Администрации муниципального района Клявлинский.</w:t>
      </w:r>
    </w:p>
    <w:p w14:paraId="2CE7E6B9" w14:textId="77777777" w:rsidR="00585371" w:rsidRPr="0070473F" w:rsidRDefault="00585371" w:rsidP="00585371">
      <w:pPr>
        <w:ind w:firstLine="426"/>
        <w:jc w:val="both"/>
        <w:outlineLvl w:val="0"/>
      </w:pPr>
    </w:p>
    <w:p w14:paraId="578B0638" w14:textId="77777777" w:rsidR="00585371" w:rsidRPr="0070473F" w:rsidRDefault="00585371" w:rsidP="00585371">
      <w:pPr>
        <w:ind w:firstLine="426"/>
      </w:pPr>
      <w:r w:rsidRPr="0070473F">
        <w:t>11.   Признать утратившим силу постановление администрации сельского поселения Черный Ключ от 15.04.2021г. №13.</w:t>
      </w:r>
    </w:p>
    <w:p w14:paraId="0B7A8955" w14:textId="77777777" w:rsidR="00585371" w:rsidRPr="0070473F" w:rsidRDefault="00585371" w:rsidP="00585371">
      <w:pPr>
        <w:ind w:firstLine="426"/>
      </w:pPr>
      <w:r w:rsidRPr="0070473F">
        <w:t xml:space="preserve"> </w:t>
      </w:r>
    </w:p>
    <w:p w14:paraId="76F3466F" w14:textId="77777777" w:rsidR="00585371" w:rsidRPr="0070473F" w:rsidRDefault="00585371" w:rsidP="00585371">
      <w:pPr>
        <w:ind w:firstLine="426"/>
      </w:pPr>
      <w:r w:rsidRPr="0070473F">
        <w:t>12. Настоящее Постановление вступает в силу с момента его официального опубликования.</w:t>
      </w:r>
    </w:p>
    <w:p w14:paraId="6DE2183E" w14:textId="77777777" w:rsidR="00585371" w:rsidRPr="0070473F" w:rsidRDefault="00585371" w:rsidP="00585371">
      <w:pPr>
        <w:ind w:firstLine="426"/>
      </w:pPr>
    </w:p>
    <w:p w14:paraId="15C8EF8C" w14:textId="77777777" w:rsidR="00585371" w:rsidRPr="0070473F" w:rsidRDefault="00585371" w:rsidP="00585371">
      <w:r w:rsidRPr="0070473F">
        <w:rPr>
          <w:color w:val="000000"/>
        </w:rPr>
        <w:t xml:space="preserve">      13. Контроль за исполнением данного постановления оставляю за собой.</w:t>
      </w:r>
    </w:p>
    <w:p w14:paraId="3C09FEC6" w14:textId="77777777" w:rsidR="00585371" w:rsidRPr="0070473F" w:rsidRDefault="00585371" w:rsidP="00585371">
      <w:pPr>
        <w:pStyle w:val="af9"/>
        <w:shd w:val="clear" w:color="auto" w:fill="FFFFFF"/>
        <w:spacing w:before="0" w:beforeAutospacing="0" w:after="240" w:afterAutospacing="0"/>
        <w:textAlignment w:val="baseline"/>
        <w:rPr>
          <w:color w:val="000000"/>
        </w:rPr>
      </w:pPr>
    </w:p>
    <w:p w14:paraId="6100D027" w14:textId="77777777" w:rsidR="0070473F" w:rsidRDefault="00585371" w:rsidP="00585371">
      <w:pPr>
        <w:pStyle w:val="af9"/>
        <w:shd w:val="clear" w:color="auto" w:fill="FFFFFF"/>
        <w:spacing w:before="0" w:beforeAutospacing="0" w:after="240" w:afterAutospacing="0"/>
        <w:textAlignment w:val="baseline"/>
        <w:rPr>
          <w:color w:val="000000"/>
        </w:rPr>
      </w:pPr>
      <w:r w:rsidRPr="0070473F">
        <w:rPr>
          <w:color w:val="000000"/>
        </w:rPr>
        <w:t xml:space="preserve">Глава сельского поселения </w:t>
      </w:r>
      <w:proofErr w:type="gramStart"/>
      <w:r w:rsidRPr="0070473F">
        <w:rPr>
          <w:color w:val="000000"/>
        </w:rPr>
        <w:t xml:space="preserve">Черный </w:t>
      </w:r>
      <w:r w:rsidR="0070473F">
        <w:rPr>
          <w:color w:val="000000"/>
        </w:rPr>
        <w:t xml:space="preserve"> </w:t>
      </w:r>
      <w:r w:rsidRPr="0070473F">
        <w:rPr>
          <w:color w:val="000000"/>
        </w:rPr>
        <w:t>Ключ</w:t>
      </w:r>
      <w:proofErr w:type="gramEnd"/>
      <w:r w:rsidRPr="0070473F">
        <w:rPr>
          <w:color w:val="000000"/>
        </w:rPr>
        <w:t xml:space="preserve"> муниципального</w:t>
      </w:r>
    </w:p>
    <w:p w14:paraId="015ECF2D" w14:textId="4AFAC454" w:rsidR="00585371" w:rsidRPr="0070473F" w:rsidRDefault="00585371" w:rsidP="0070473F">
      <w:pPr>
        <w:pStyle w:val="af9"/>
        <w:shd w:val="clear" w:color="auto" w:fill="FFFFFF"/>
        <w:spacing w:before="0" w:beforeAutospacing="0" w:after="240" w:afterAutospacing="0"/>
        <w:textAlignment w:val="baseline"/>
        <w:rPr>
          <w:color w:val="000000"/>
        </w:rPr>
      </w:pPr>
      <w:r w:rsidRPr="0070473F">
        <w:rPr>
          <w:color w:val="000000"/>
        </w:rPr>
        <w:t>района Клявлинский Самарской области                                       В.М. Кадеев</w:t>
      </w:r>
    </w:p>
    <w:p w14:paraId="2D3EAEA4" w14:textId="77777777" w:rsidR="00585371" w:rsidRDefault="00585371" w:rsidP="00585371">
      <w:pPr>
        <w:rPr>
          <w:sz w:val="26"/>
          <w:szCs w:val="26"/>
        </w:rPr>
      </w:pPr>
    </w:p>
    <w:p w14:paraId="58BE9362" w14:textId="77777777" w:rsidR="00585371" w:rsidRPr="00F85D32" w:rsidRDefault="00585371" w:rsidP="00585371">
      <w:pPr>
        <w:rPr>
          <w:sz w:val="26"/>
          <w:szCs w:val="26"/>
        </w:rPr>
      </w:pPr>
    </w:p>
    <w:p w14:paraId="2228F8B9" w14:textId="77777777" w:rsidR="00585371" w:rsidRPr="00B02808" w:rsidRDefault="00585371" w:rsidP="00585371">
      <w:pPr>
        <w:widowControl w:val="0"/>
        <w:spacing w:line="240" w:lineRule="exact"/>
        <w:jc w:val="right"/>
        <w:rPr>
          <w:rFonts w:eastAsia="Arial Unicode MS"/>
          <w:color w:val="000000"/>
          <w:sz w:val="18"/>
          <w:szCs w:val="18"/>
          <w:lang w:bidi="ru-RU"/>
        </w:rPr>
      </w:pPr>
      <w:r w:rsidRPr="00B02808">
        <w:rPr>
          <w:rFonts w:eastAsia="Arial Unicode MS"/>
          <w:color w:val="000000"/>
          <w:sz w:val="18"/>
          <w:szCs w:val="18"/>
          <w:lang w:bidi="ru-RU"/>
        </w:rPr>
        <w:t>Приложение № 1</w:t>
      </w:r>
    </w:p>
    <w:p w14:paraId="18DA9266" w14:textId="77777777" w:rsidR="00585371" w:rsidRPr="00B02808" w:rsidRDefault="00585371" w:rsidP="00585371">
      <w:pPr>
        <w:widowControl w:val="0"/>
        <w:spacing w:line="240" w:lineRule="exact"/>
        <w:jc w:val="right"/>
        <w:rPr>
          <w:rFonts w:ascii="Arial Unicode MS" w:eastAsia="Arial Unicode MS" w:hAnsi="Arial Unicode MS" w:cs="Arial Unicode MS"/>
          <w:color w:val="000000"/>
          <w:sz w:val="18"/>
          <w:szCs w:val="18"/>
          <w:lang w:bidi="ru-RU"/>
        </w:rPr>
      </w:pPr>
    </w:p>
    <w:p w14:paraId="142F0795" w14:textId="77777777" w:rsidR="00585371" w:rsidRPr="00B02808" w:rsidRDefault="00585371" w:rsidP="00585371">
      <w:pPr>
        <w:widowControl w:val="0"/>
        <w:spacing w:line="240" w:lineRule="exact"/>
        <w:jc w:val="right"/>
        <w:rPr>
          <w:rFonts w:eastAsia="Arial Unicode MS"/>
          <w:color w:val="000000"/>
          <w:sz w:val="18"/>
          <w:szCs w:val="18"/>
          <w:lang w:bidi="ru-RU"/>
        </w:rPr>
      </w:pPr>
      <w:r w:rsidRPr="00B02808">
        <w:rPr>
          <w:rFonts w:eastAsia="Arial Unicode MS"/>
          <w:color w:val="000000"/>
          <w:sz w:val="18"/>
          <w:szCs w:val="18"/>
          <w:lang w:bidi="ru-RU"/>
        </w:rPr>
        <w:t xml:space="preserve">к постановлению администрации сельского </w:t>
      </w:r>
    </w:p>
    <w:p w14:paraId="6B429F44" w14:textId="77777777" w:rsidR="00585371" w:rsidRPr="00B02808" w:rsidRDefault="00585371" w:rsidP="00585371">
      <w:pPr>
        <w:widowControl w:val="0"/>
        <w:spacing w:line="240" w:lineRule="exact"/>
        <w:jc w:val="right"/>
        <w:rPr>
          <w:rFonts w:ascii="Arial Unicode MS" w:eastAsia="Arial Unicode MS" w:hAnsi="Arial Unicode MS" w:cs="Arial Unicode MS"/>
          <w:color w:val="000000"/>
          <w:sz w:val="18"/>
          <w:szCs w:val="18"/>
          <w:lang w:bidi="ru-RU"/>
        </w:rPr>
      </w:pPr>
      <w:r w:rsidRPr="00B02808">
        <w:rPr>
          <w:rFonts w:eastAsia="Arial Unicode MS"/>
          <w:color w:val="000000"/>
          <w:sz w:val="18"/>
          <w:szCs w:val="18"/>
          <w:lang w:bidi="ru-RU"/>
        </w:rPr>
        <w:t>поселения Черный Ключ муниципального</w:t>
      </w:r>
    </w:p>
    <w:p w14:paraId="75E4E01F" w14:textId="77777777" w:rsidR="00585371" w:rsidRDefault="00585371" w:rsidP="00585371">
      <w:pPr>
        <w:widowControl w:val="0"/>
        <w:spacing w:after="408" w:line="240" w:lineRule="exact"/>
        <w:jc w:val="right"/>
        <w:rPr>
          <w:rFonts w:eastAsia="Arial Unicode MS"/>
          <w:color w:val="000000"/>
          <w:sz w:val="18"/>
          <w:szCs w:val="18"/>
          <w:lang w:bidi="ru-RU"/>
        </w:rPr>
      </w:pPr>
      <w:r w:rsidRPr="00B02808">
        <w:rPr>
          <w:rFonts w:eastAsia="Arial Unicode MS"/>
          <w:color w:val="000000"/>
          <w:sz w:val="18"/>
          <w:szCs w:val="18"/>
          <w:lang w:bidi="ru-RU"/>
        </w:rPr>
        <w:t xml:space="preserve">                                                                                                  района Клявлинский Самарской области №19 от 12.04.2022 г.</w:t>
      </w:r>
    </w:p>
    <w:p w14:paraId="6876FF2B" w14:textId="77777777" w:rsidR="00585371" w:rsidRPr="00B02808" w:rsidRDefault="00585371" w:rsidP="00585371">
      <w:pPr>
        <w:widowControl w:val="0"/>
        <w:spacing w:after="408" w:line="240" w:lineRule="exact"/>
        <w:jc w:val="right"/>
        <w:rPr>
          <w:rFonts w:ascii="Arial Unicode MS" w:eastAsia="Arial Unicode MS" w:hAnsi="Arial Unicode MS" w:cs="Arial Unicode MS"/>
          <w:color w:val="000000"/>
          <w:sz w:val="18"/>
          <w:szCs w:val="18"/>
          <w:lang w:bidi="ru-RU"/>
        </w:rPr>
      </w:pPr>
    </w:p>
    <w:p w14:paraId="382802D7" w14:textId="77777777" w:rsidR="00585371" w:rsidRPr="00647211" w:rsidRDefault="00585371" w:rsidP="00585371">
      <w:pPr>
        <w:widowControl w:val="0"/>
        <w:tabs>
          <w:tab w:val="left" w:pos="4485"/>
        </w:tabs>
        <w:spacing w:line="240" w:lineRule="exact"/>
        <w:ind w:left="1120"/>
        <w:jc w:val="both"/>
        <w:rPr>
          <w:rFonts w:ascii="Arial Unicode MS" w:eastAsia="Arial Unicode MS" w:hAnsi="Arial Unicode MS" w:cs="Arial Unicode MS"/>
          <w:color w:val="000000"/>
          <w:lang w:bidi="ru-RU"/>
        </w:rPr>
      </w:pPr>
      <w:r w:rsidRPr="00647211">
        <w:rPr>
          <w:rFonts w:eastAsia="Arial Unicode MS"/>
          <w:color w:val="000000"/>
          <w:lang w:bidi="ru-RU"/>
        </w:rPr>
        <w:tab/>
        <w:t>ПОРЯДОК</w:t>
      </w:r>
    </w:p>
    <w:p w14:paraId="7201D35C" w14:textId="77777777" w:rsidR="00585371" w:rsidRPr="00647211" w:rsidRDefault="00585371" w:rsidP="00585371">
      <w:pPr>
        <w:widowControl w:val="0"/>
        <w:spacing w:after="240" w:line="278" w:lineRule="exact"/>
        <w:ind w:left="20"/>
        <w:jc w:val="center"/>
        <w:rPr>
          <w:rFonts w:ascii="Arial Unicode MS" w:eastAsia="Arial Unicode MS" w:hAnsi="Arial Unicode MS" w:cs="Arial Unicode MS"/>
          <w:color w:val="000000"/>
          <w:lang w:bidi="ru-RU"/>
        </w:rPr>
      </w:pPr>
      <w:r w:rsidRPr="00647211">
        <w:rPr>
          <w:rFonts w:eastAsia="Arial Unicode MS"/>
          <w:color w:val="000000"/>
          <w:lang w:bidi="ru-RU"/>
        </w:rPr>
        <w:t xml:space="preserve">использования открытого огня и разведения костров на территории </w:t>
      </w:r>
      <w:bookmarkStart w:id="0" w:name="_Hlk100646006"/>
      <w:r w:rsidRPr="00647211">
        <w:rPr>
          <w:rFonts w:eastAsia="Arial Unicode MS"/>
          <w:color w:val="000000"/>
          <w:lang w:bidi="ru-RU"/>
        </w:rPr>
        <w:t>сельского поселения</w:t>
      </w:r>
      <w:r w:rsidRPr="00647211">
        <w:rPr>
          <w:rFonts w:eastAsia="Arial Unicode MS"/>
          <w:color w:val="000000"/>
          <w:lang w:bidi="ru-RU"/>
        </w:rPr>
        <w:br/>
      </w:r>
      <w:r>
        <w:rPr>
          <w:rFonts w:eastAsia="Arial Unicode MS"/>
          <w:color w:val="000000"/>
          <w:lang w:bidi="ru-RU"/>
        </w:rPr>
        <w:t>Черный Ключ</w:t>
      </w:r>
      <w:r w:rsidRPr="00647211">
        <w:rPr>
          <w:rFonts w:eastAsia="Arial Unicode MS"/>
          <w:color w:val="000000"/>
          <w:lang w:bidi="ru-RU"/>
        </w:rPr>
        <w:t xml:space="preserve"> </w:t>
      </w:r>
      <w:bookmarkEnd w:id="0"/>
      <w:r w:rsidRPr="00647211">
        <w:rPr>
          <w:rFonts w:eastAsia="Arial Unicode MS"/>
          <w:color w:val="000000"/>
          <w:lang w:bidi="ru-RU"/>
        </w:rPr>
        <w:t>муниципального района Клявлинский Самарской области</w:t>
      </w:r>
    </w:p>
    <w:p w14:paraId="4B1667C8" w14:textId="77777777" w:rsidR="00585371" w:rsidRPr="00647211" w:rsidRDefault="00585371" w:rsidP="00585371">
      <w:pPr>
        <w:widowControl w:val="0"/>
        <w:numPr>
          <w:ilvl w:val="0"/>
          <w:numId w:val="33"/>
        </w:numPr>
        <w:tabs>
          <w:tab w:val="left" w:pos="850"/>
        </w:tabs>
        <w:spacing w:line="278"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Настоящий Порядок использования открытого огня и разведения костров на территории сельского поселения</w:t>
      </w:r>
      <w:r>
        <w:rPr>
          <w:rFonts w:eastAsia="Arial Unicode MS"/>
          <w:color w:val="000000"/>
          <w:lang w:bidi="ru-RU"/>
        </w:rPr>
        <w:t xml:space="preserve"> Черный Ключ</w:t>
      </w:r>
      <w:r w:rsidRPr="00647211">
        <w:rPr>
          <w:rFonts w:eastAsia="Arial Unicode MS"/>
          <w:color w:val="000000"/>
          <w:lang w:bidi="ru-RU"/>
        </w:rPr>
        <w:t xml:space="preserve"> муниципального района Клявлинский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территории населенных пунктов, садоводческих и огороднических участков, а также на территории иных категорий земель (далее - использование открытого огня).</w:t>
      </w:r>
    </w:p>
    <w:p w14:paraId="35984B22" w14:textId="77777777" w:rsidR="00585371" w:rsidRPr="00647211" w:rsidRDefault="00585371" w:rsidP="00585371">
      <w:pPr>
        <w:widowControl w:val="0"/>
        <w:numPr>
          <w:ilvl w:val="0"/>
          <w:numId w:val="33"/>
        </w:numPr>
        <w:tabs>
          <w:tab w:val="left" w:pos="850"/>
        </w:tabs>
        <w:spacing w:line="274"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Использование открытого огня должно осуществляться в специально оборудованных местах при выполнении следующих требований:</w:t>
      </w:r>
    </w:p>
    <w:p w14:paraId="2E872B46" w14:textId="77777777" w:rsidR="00585371" w:rsidRPr="00647211" w:rsidRDefault="00585371" w:rsidP="00585371">
      <w:pPr>
        <w:widowControl w:val="0"/>
        <w:tabs>
          <w:tab w:val="left" w:pos="923"/>
        </w:tabs>
        <w:spacing w:line="274"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а)</w:t>
      </w:r>
      <w:r w:rsidRPr="00647211">
        <w:rPr>
          <w:rFonts w:eastAsia="Arial Unicode MS"/>
          <w:color w:val="000000"/>
          <w:lang w:bidi="ru-RU"/>
        </w:rPr>
        <w:tab/>
        <w:t>место использования открытого огня должно быть выполнено в виде котлована</w:t>
      </w:r>
    </w:p>
    <w:p w14:paraId="1293E0B1" w14:textId="77777777" w:rsidR="00585371" w:rsidRPr="00647211" w:rsidRDefault="00585371" w:rsidP="00585371">
      <w:pPr>
        <w:widowControl w:val="0"/>
        <w:tabs>
          <w:tab w:val="left" w:pos="7877"/>
        </w:tabs>
        <w:spacing w:line="274" w:lineRule="exact"/>
        <w:jc w:val="both"/>
        <w:rPr>
          <w:rFonts w:ascii="Arial Unicode MS" w:eastAsia="Arial Unicode MS" w:hAnsi="Arial Unicode MS" w:cs="Arial Unicode MS"/>
          <w:color w:val="000000"/>
          <w:lang w:bidi="ru-RU"/>
        </w:rPr>
      </w:pPr>
      <w:r w:rsidRPr="00647211">
        <w:rPr>
          <w:rFonts w:eastAsia="Arial Unicode MS"/>
          <w:color w:val="000000"/>
          <w:lang w:bidi="ru-RU"/>
        </w:rPr>
        <w:t>(ямы,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r w:rsidRPr="00647211">
        <w:rPr>
          <w:rFonts w:eastAsia="Arial Unicode MS"/>
          <w:color w:val="000000"/>
          <w:lang w:bidi="ru-RU"/>
        </w:rPr>
        <w:tab/>
        <w:t>'</w:t>
      </w:r>
    </w:p>
    <w:p w14:paraId="4E1FABFC" w14:textId="77777777" w:rsidR="00585371" w:rsidRPr="00647211" w:rsidRDefault="00585371" w:rsidP="00585371">
      <w:pPr>
        <w:widowControl w:val="0"/>
        <w:tabs>
          <w:tab w:val="left" w:pos="850"/>
        </w:tabs>
        <w:spacing w:line="283"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б)</w:t>
      </w:r>
      <w:r w:rsidRPr="00647211">
        <w:rPr>
          <w:rFonts w:eastAsia="Arial Unicode MS"/>
          <w:color w:val="000000"/>
          <w:lang w:bidi="ru-RU"/>
        </w:rPr>
        <w:tab/>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14:paraId="3015B98A" w14:textId="77777777" w:rsidR="00585371" w:rsidRPr="00647211" w:rsidRDefault="00585371" w:rsidP="00585371">
      <w:pPr>
        <w:widowControl w:val="0"/>
        <w:tabs>
          <w:tab w:val="left" w:pos="860"/>
        </w:tabs>
        <w:spacing w:line="283"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в)</w:t>
      </w:r>
      <w:r w:rsidRPr="00647211">
        <w:rPr>
          <w:rFonts w:eastAsia="Arial Unicode MS"/>
          <w:color w:val="000000"/>
          <w:lang w:bidi="ru-RU"/>
        </w:rPr>
        <w:tab/>
        <w:t xml:space="preserve">территория вокруг места использования открытого огня должна быть очищена в </w:t>
      </w:r>
      <w:r w:rsidRPr="00647211">
        <w:rPr>
          <w:rFonts w:eastAsia="Arial Unicode MS"/>
          <w:color w:val="000000"/>
          <w:lang w:bidi="ru-RU"/>
        </w:rPr>
        <w:lastRenderedPageBreak/>
        <w:t>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4C7BB88D" w14:textId="77777777" w:rsidR="00585371" w:rsidRPr="00647211" w:rsidRDefault="00585371" w:rsidP="00585371">
      <w:pPr>
        <w:widowControl w:val="0"/>
        <w:tabs>
          <w:tab w:val="left" w:pos="860"/>
        </w:tabs>
        <w:spacing w:line="283"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г)</w:t>
      </w:r>
      <w:r w:rsidRPr="00647211">
        <w:rPr>
          <w:rFonts w:eastAsia="Arial Unicode MS"/>
          <w:color w:val="000000"/>
          <w:lang w:bidi="ru-RU"/>
        </w:rPr>
        <w:tab/>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4163D5C2" w14:textId="77777777" w:rsidR="00585371" w:rsidRPr="00647211" w:rsidRDefault="00585371" w:rsidP="00585371">
      <w:pPr>
        <w:widowControl w:val="0"/>
        <w:numPr>
          <w:ilvl w:val="0"/>
          <w:numId w:val="33"/>
        </w:numPr>
        <w:tabs>
          <w:tab w:val="left" w:pos="850"/>
        </w:tabs>
        <w:spacing w:line="283"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14:paraId="2E0C59D4" w14:textId="77777777" w:rsidR="00585371" w:rsidRPr="00647211" w:rsidRDefault="00585371" w:rsidP="00585371">
      <w:pPr>
        <w:widowControl w:val="0"/>
        <w:numPr>
          <w:ilvl w:val="0"/>
          <w:numId w:val="33"/>
        </w:numPr>
        <w:tabs>
          <w:tab w:val="left" w:pos="850"/>
        </w:tabs>
        <w:spacing w:line="278"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2ADEF880" w14:textId="77777777" w:rsidR="00585371" w:rsidRPr="00647211" w:rsidRDefault="00585371" w:rsidP="00585371">
      <w:pPr>
        <w:widowControl w:val="0"/>
        <w:numPr>
          <w:ilvl w:val="0"/>
          <w:numId w:val="33"/>
        </w:numPr>
        <w:tabs>
          <w:tab w:val="left" w:pos="850"/>
        </w:tabs>
        <w:spacing w:line="278"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14:paraId="46F02236" w14:textId="77777777" w:rsidR="00585371" w:rsidRPr="00647211" w:rsidRDefault="00585371" w:rsidP="00585371">
      <w:pPr>
        <w:widowControl w:val="0"/>
        <w:numPr>
          <w:ilvl w:val="0"/>
          <w:numId w:val="33"/>
        </w:numPr>
        <w:tabs>
          <w:tab w:val="left" w:pos="850"/>
        </w:tabs>
        <w:spacing w:line="274" w:lineRule="exact"/>
        <w:ind w:firstLine="620"/>
        <w:jc w:val="both"/>
        <w:rPr>
          <w:rFonts w:ascii="Arial Unicode MS" w:eastAsia="Arial Unicode MS" w:hAnsi="Arial Unicode MS" w:cs="Arial Unicode MS"/>
          <w:color w:val="000000"/>
          <w:lang w:bidi="ru-RU"/>
        </w:rPr>
      </w:pPr>
      <w:r w:rsidRPr="00647211">
        <w:rPr>
          <w:rFonts w:eastAsia="Arial Unicode MS"/>
          <w:color w:val="000000"/>
          <w:lang w:bidi="ru-RU"/>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14:paraId="055D580C" w14:textId="77777777" w:rsidR="00585371" w:rsidRPr="00647211" w:rsidRDefault="00585371" w:rsidP="00585371">
      <w:pPr>
        <w:widowControl w:val="0"/>
        <w:spacing w:line="264" w:lineRule="exact"/>
        <w:ind w:firstLine="440"/>
        <w:jc w:val="both"/>
        <w:rPr>
          <w:rFonts w:ascii="Arial Unicode MS" w:eastAsia="Arial Unicode MS" w:hAnsi="Arial Unicode MS" w:cs="Arial Unicode MS"/>
          <w:color w:val="000000"/>
          <w:lang w:bidi="ru-RU"/>
        </w:rPr>
      </w:pPr>
      <w:r w:rsidRPr="00647211">
        <w:rPr>
          <w:rFonts w:eastAsia="Arial Unicode MS"/>
          <w:color w:val="000000"/>
          <w:lang w:bidi="ru-RU"/>
        </w:rPr>
        <w:t xml:space="preserve">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w:t>
      </w:r>
      <w:r>
        <w:rPr>
          <w:rFonts w:eastAsia="Arial Unicode MS"/>
          <w:color w:val="000000"/>
          <w:lang w:bidi="ru-RU"/>
        </w:rPr>
        <w:t>б</w:t>
      </w:r>
      <w:r w:rsidRPr="00647211">
        <w:rPr>
          <w:rFonts w:eastAsia="Arial Unicode MS"/>
          <w:color w:val="000000"/>
          <w:lang w:bidi="ru-RU"/>
        </w:rPr>
        <w:t>ыть</w:t>
      </w:r>
      <w:r>
        <w:rPr>
          <w:rFonts w:eastAsia="Arial Unicode MS"/>
          <w:color w:val="000000"/>
          <w:lang w:bidi="ru-RU"/>
        </w:rPr>
        <w:t xml:space="preserve"> </w:t>
      </w:r>
      <w:r w:rsidRPr="00647211">
        <w:rPr>
          <w:rFonts w:eastAsia="Arial Unicode MS"/>
          <w:color w:val="000000"/>
          <w:lang w:bidi="ru-RU"/>
        </w:rPr>
        <w:t xml:space="preserve">задействовано не менее 2-х человек, обеспеченных первичными средствами пожаротушения и прошедших обучение мерам пожарной </w:t>
      </w:r>
      <w:r>
        <w:rPr>
          <w:rFonts w:eastAsia="Arial Unicode MS"/>
          <w:color w:val="000000"/>
          <w:lang w:bidi="ru-RU"/>
        </w:rPr>
        <w:t>б</w:t>
      </w:r>
      <w:r w:rsidRPr="00647211">
        <w:rPr>
          <w:rFonts w:eastAsia="Arial Unicode MS"/>
          <w:color w:val="000000"/>
          <w:lang w:bidi="ru-RU"/>
        </w:rPr>
        <w:t>е</w:t>
      </w:r>
      <w:r>
        <w:rPr>
          <w:rFonts w:eastAsia="Arial Unicode MS"/>
          <w:color w:val="000000"/>
          <w:lang w:bidi="ru-RU"/>
        </w:rPr>
        <w:t>зо</w:t>
      </w:r>
      <w:r w:rsidRPr="00647211">
        <w:rPr>
          <w:rFonts w:eastAsia="Arial Unicode MS"/>
          <w:color w:val="000000"/>
          <w:lang w:bidi="ru-RU"/>
        </w:rPr>
        <w:t>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№645.</w:t>
      </w:r>
    </w:p>
    <w:p w14:paraId="69078372" w14:textId="77777777" w:rsidR="00585371" w:rsidRPr="0085447B" w:rsidRDefault="00585371" w:rsidP="00585371">
      <w:pPr>
        <w:widowControl w:val="0"/>
        <w:numPr>
          <w:ilvl w:val="0"/>
          <w:numId w:val="34"/>
        </w:numPr>
        <w:tabs>
          <w:tab w:val="left" w:pos="897"/>
        </w:tabs>
        <w:spacing w:line="254" w:lineRule="exact"/>
        <w:ind w:firstLine="600"/>
        <w:jc w:val="both"/>
        <w:rPr>
          <w:rFonts w:ascii="Arial Unicode MS" w:eastAsia="Arial Unicode MS" w:hAnsi="Arial Unicode MS" w:cs="Arial Unicode MS"/>
          <w:color w:val="000000"/>
          <w:lang w:bidi="ru-RU"/>
        </w:rPr>
      </w:pPr>
      <w:r w:rsidRPr="00647211">
        <w:rPr>
          <w:rFonts w:eastAsia="Arial Unicode MS"/>
          <w:color w:val="000000"/>
          <w:lang w:bidi="ru-RU"/>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604AAA5E" w14:textId="77777777" w:rsidR="00585371" w:rsidRPr="0085447B" w:rsidRDefault="00585371" w:rsidP="00585371">
      <w:pPr>
        <w:numPr>
          <w:ilvl w:val="0"/>
          <w:numId w:val="34"/>
        </w:numPr>
        <w:suppressAutoHyphens/>
        <w:ind w:firstLine="600"/>
        <w:rPr>
          <w:rFonts w:ascii="Arial Unicode MS" w:eastAsia="Arial Unicode MS" w:hAnsi="Arial Unicode MS" w:cs="Arial Unicode MS"/>
          <w:color w:val="000000"/>
          <w:lang w:bidi="ru-RU"/>
        </w:rPr>
      </w:pPr>
      <w:r w:rsidRPr="0085447B">
        <w:rPr>
          <w:rFonts w:eastAsia="Arial Unicode MS"/>
          <w:color w:val="000000"/>
          <w:lang w:bidi="ru-RU"/>
        </w:rPr>
        <w:t xml:space="preserve">Запрещается разведение костров, а также сжигание мусора, травы, листвы и иных отходов, материалов и </w:t>
      </w:r>
      <w:proofErr w:type="gramStart"/>
      <w:r w:rsidRPr="0085447B">
        <w:rPr>
          <w:rFonts w:eastAsia="Arial Unicode MS"/>
          <w:color w:val="000000"/>
          <w:lang w:bidi="ru-RU"/>
        </w:rPr>
        <w:t>изделий  на</w:t>
      </w:r>
      <w:proofErr w:type="gramEnd"/>
      <w:r w:rsidRPr="0085447B">
        <w:rPr>
          <w:rFonts w:eastAsia="Arial Unicode MS"/>
          <w:color w:val="000000"/>
          <w:lang w:bidi="ru-RU"/>
        </w:rPr>
        <w:t xml:space="preserve">  землях  общего пользования, в местах массового отдыха граждан на территории  сельского поселения </w:t>
      </w:r>
      <w:r>
        <w:rPr>
          <w:rFonts w:eastAsia="Arial Unicode MS"/>
          <w:color w:val="000000"/>
          <w:lang w:bidi="ru-RU"/>
        </w:rPr>
        <w:t xml:space="preserve"> Черный Ключ </w:t>
      </w:r>
      <w:r w:rsidRPr="0085447B">
        <w:rPr>
          <w:rFonts w:eastAsia="Arial Unicode MS"/>
          <w:color w:val="000000"/>
          <w:lang w:bidi="ru-RU"/>
        </w:rPr>
        <w:t>муниципального района</w:t>
      </w:r>
      <w:r w:rsidRPr="0085447B">
        <w:rPr>
          <w:rFonts w:ascii="Arial Unicode MS" w:eastAsia="Arial Unicode MS" w:hAnsi="Arial Unicode MS" w:cs="Arial Unicode MS"/>
          <w:color w:val="000000"/>
          <w:lang w:bidi="ru-RU"/>
        </w:rPr>
        <w:t xml:space="preserve"> </w:t>
      </w:r>
      <w:r w:rsidRPr="0085447B">
        <w:rPr>
          <w:rFonts w:eastAsia="Arial Unicode MS"/>
          <w:color w:val="000000"/>
          <w:lang w:bidi="ru-RU"/>
        </w:rPr>
        <w:t>Клявлинский</w:t>
      </w:r>
      <w:r>
        <w:rPr>
          <w:rFonts w:ascii="Arial Unicode MS" w:eastAsia="Arial Unicode MS" w:hAnsi="Arial Unicode MS" w:cs="Arial Unicode MS"/>
          <w:color w:val="000000"/>
          <w:lang w:bidi="ru-RU"/>
        </w:rPr>
        <w:t xml:space="preserve"> </w:t>
      </w:r>
      <w:r w:rsidRPr="0085447B">
        <w:rPr>
          <w:rFonts w:eastAsia="Arial Unicode MS"/>
          <w:color w:val="000000"/>
          <w:lang w:bidi="ru-RU"/>
        </w:rPr>
        <w:t>Самарской области</w:t>
      </w:r>
      <w:r w:rsidRPr="0085447B">
        <w:rPr>
          <w:rFonts w:ascii="Arial Unicode MS" w:eastAsia="Arial Unicode MS" w:hAnsi="Arial Unicode MS" w:cs="Arial Unicode MS"/>
          <w:color w:val="000000"/>
          <w:lang w:bidi="ru-RU"/>
        </w:rPr>
        <w:t>.</w:t>
      </w:r>
    </w:p>
    <w:p w14:paraId="2B76BEF4" w14:textId="77777777" w:rsidR="00585371" w:rsidRPr="0085447B" w:rsidRDefault="00585371" w:rsidP="00585371">
      <w:pPr>
        <w:widowControl w:val="0"/>
        <w:numPr>
          <w:ilvl w:val="0"/>
          <w:numId w:val="34"/>
        </w:numPr>
        <w:tabs>
          <w:tab w:val="left" w:pos="892"/>
        </w:tabs>
        <w:spacing w:line="240" w:lineRule="exact"/>
        <w:ind w:firstLine="600"/>
        <w:jc w:val="both"/>
        <w:rPr>
          <w:rFonts w:ascii="Arial Unicode MS" w:eastAsia="Arial Unicode MS" w:hAnsi="Arial Unicode MS" w:cs="Arial Unicode MS"/>
          <w:color w:val="000000"/>
          <w:lang w:bidi="ru-RU"/>
        </w:rPr>
      </w:pPr>
      <w:r w:rsidRPr="00647211">
        <w:rPr>
          <w:rFonts w:eastAsia="Arial Unicode MS"/>
          <w:color w:val="000000"/>
          <w:lang w:bidi="ru-RU"/>
        </w:rPr>
        <w:t>Использование открытого огня запрещается:</w:t>
      </w:r>
    </w:p>
    <w:p w14:paraId="05885236" w14:textId="77777777" w:rsidR="00585371" w:rsidRPr="00647211" w:rsidRDefault="00585371" w:rsidP="00585371">
      <w:pPr>
        <w:widowControl w:val="0"/>
        <w:spacing w:after="52" w:line="240"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на торфяных почвах;</w:t>
      </w:r>
    </w:p>
    <w:p w14:paraId="59C6A49A" w14:textId="77777777" w:rsidR="00585371" w:rsidRPr="00647211" w:rsidRDefault="00585371" w:rsidP="00585371">
      <w:pPr>
        <w:widowControl w:val="0"/>
        <w:spacing w:line="235"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при установлении на соответствующей территории особого противопожарного режима;</w:t>
      </w:r>
    </w:p>
    <w:p w14:paraId="34A5909F" w14:textId="77777777" w:rsidR="00585371" w:rsidRPr="00647211" w:rsidRDefault="00585371" w:rsidP="00585371">
      <w:pPr>
        <w:widowControl w:val="0"/>
        <w:spacing w:line="259"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4EA9F416" w14:textId="77777777" w:rsidR="00585371" w:rsidRPr="00647211" w:rsidRDefault="00585371" w:rsidP="00585371">
      <w:pPr>
        <w:widowControl w:val="0"/>
        <w:tabs>
          <w:tab w:val="left" w:pos="7757"/>
        </w:tabs>
        <w:spacing w:after="53" w:line="240"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под кронами деревьев хвойных пород;</w:t>
      </w:r>
      <w:r w:rsidRPr="00647211">
        <w:rPr>
          <w:rFonts w:eastAsia="Arial Unicode MS"/>
          <w:color w:val="000000"/>
          <w:lang w:bidi="ru-RU"/>
        </w:rPr>
        <w:tab/>
      </w:r>
    </w:p>
    <w:p w14:paraId="6905BF0A" w14:textId="77777777" w:rsidR="00585371" w:rsidRPr="00647211" w:rsidRDefault="00585371" w:rsidP="00585371">
      <w:pPr>
        <w:widowControl w:val="0"/>
        <w:tabs>
          <w:tab w:val="left" w:pos="8304"/>
        </w:tabs>
        <w:spacing w:after="34" w:line="240"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в емкости, стенки которой имеют огненный сквозной прогар;</w:t>
      </w:r>
      <w:r w:rsidRPr="00647211">
        <w:rPr>
          <w:rFonts w:eastAsia="Arial Unicode MS"/>
          <w:color w:val="000000"/>
          <w:lang w:bidi="ru-RU"/>
        </w:rPr>
        <w:tab/>
      </w:r>
    </w:p>
    <w:p w14:paraId="1C7ED4AD" w14:textId="77777777" w:rsidR="00585371" w:rsidRPr="00647211" w:rsidRDefault="00585371" w:rsidP="00585371">
      <w:pPr>
        <w:widowControl w:val="0"/>
        <w:spacing w:line="264" w:lineRule="exact"/>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 xml:space="preserve">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w:t>
      </w:r>
      <w:r w:rsidRPr="00647211">
        <w:rPr>
          <w:rFonts w:eastAsia="Arial Unicode MS"/>
          <w:color w:val="000000"/>
          <w:lang w:bidi="ru-RU"/>
        </w:rPr>
        <w:lastRenderedPageBreak/>
        <w:t>за пределы очага горения;</w:t>
      </w:r>
    </w:p>
    <w:p w14:paraId="48B1B5DB" w14:textId="77777777" w:rsidR="00585371" w:rsidRPr="00647211" w:rsidRDefault="00585371" w:rsidP="00585371">
      <w:pPr>
        <w:widowControl w:val="0"/>
        <w:spacing w:line="240" w:lineRule="exact"/>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при скорости ветра, превышающей значение 10 метров в секунду.</w:t>
      </w:r>
    </w:p>
    <w:p w14:paraId="649A778F" w14:textId="77777777" w:rsidR="00585371" w:rsidRPr="00647211" w:rsidRDefault="00585371" w:rsidP="00585371">
      <w:pPr>
        <w:widowControl w:val="0"/>
        <w:numPr>
          <w:ilvl w:val="0"/>
          <w:numId w:val="34"/>
        </w:numPr>
        <w:tabs>
          <w:tab w:val="left" w:pos="993"/>
        </w:tabs>
        <w:spacing w:after="19" w:line="240" w:lineRule="exact"/>
        <w:ind w:firstLine="600"/>
        <w:jc w:val="both"/>
        <w:rPr>
          <w:rFonts w:ascii="Arial Unicode MS" w:eastAsia="Arial Unicode MS" w:hAnsi="Arial Unicode MS" w:cs="Arial Unicode MS"/>
          <w:color w:val="000000"/>
          <w:lang w:bidi="ru-RU"/>
        </w:rPr>
      </w:pPr>
      <w:r w:rsidRPr="00647211">
        <w:rPr>
          <w:rFonts w:eastAsia="Arial Unicode MS"/>
          <w:color w:val="000000"/>
          <w:lang w:bidi="ru-RU"/>
        </w:rPr>
        <w:t>В процессе использования открытого огня запрещается:</w:t>
      </w:r>
    </w:p>
    <w:p w14:paraId="14E9A376" w14:textId="77777777" w:rsidR="00585371" w:rsidRPr="00647211" w:rsidRDefault="00585371" w:rsidP="00585371">
      <w:pPr>
        <w:widowControl w:val="0"/>
        <w:spacing w:line="264"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осуществлять сжигание горючих и легковоспламеняющихся жидкостей (кроме жидкостей, используемых для розжига), взрывоопасных веществ й материалов, а также изделий и иных материалов, выделяющих при горении токсичные и высокотоксичные вещества;</w:t>
      </w:r>
    </w:p>
    <w:p w14:paraId="623098AB" w14:textId="77777777" w:rsidR="00585371" w:rsidRPr="00647211" w:rsidRDefault="00585371" w:rsidP="00585371">
      <w:pPr>
        <w:widowControl w:val="0"/>
        <w:spacing w:line="245"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оставлять место очага горения без присмотра до полного прекращения горения (тления);</w:t>
      </w:r>
    </w:p>
    <w:p w14:paraId="7D5DB7CD" w14:textId="77777777" w:rsidR="00585371" w:rsidRPr="00647211" w:rsidRDefault="00585371" w:rsidP="00585371">
      <w:pPr>
        <w:widowControl w:val="0"/>
        <w:spacing w:line="250" w:lineRule="exact"/>
        <w:jc w:val="both"/>
        <w:rPr>
          <w:rFonts w:ascii="Arial Unicode MS" w:eastAsia="Arial Unicode MS" w:hAnsi="Arial Unicode MS" w:cs="Arial Unicode MS"/>
          <w:color w:val="000000"/>
          <w:lang w:bidi="ru-RU"/>
        </w:rPr>
      </w:pPr>
      <w:r>
        <w:rPr>
          <w:rFonts w:eastAsia="Arial Unicode MS"/>
          <w:color w:val="000000"/>
          <w:lang w:bidi="ru-RU"/>
        </w:rPr>
        <w:t xml:space="preserve">- </w:t>
      </w:r>
      <w:r w:rsidRPr="00647211">
        <w:rPr>
          <w:rFonts w:eastAsia="Arial Unicode MS"/>
          <w:color w:val="000000"/>
          <w:lang w:bidi="ru-RU"/>
        </w:rPr>
        <w:t>располагать легковоспламеняющиеся и горючие жидкости, а также горючие материалы вблизи очага горения.</w:t>
      </w:r>
    </w:p>
    <w:p w14:paraId="0F6131F4" w14:textId="77777777" w:rsidR="00585371" w:rsidRPr="00647211" w:rsidRDefault="00585371" w:rsidP="00585371">
      <w:pPr>
        <w:widowControl w:val="0"/>
        <w:numPr>
          <w:ilvl w:val="0"/>
          <w:numId w:val="34"/>
        </w:numPr>
        <w:tabs>
          <w:tab w:val="left" w:pos="954"/>
        </w:tabs>
        <w:spacing w:line="269" w:lineRule="exact"/>
        <w:ind w:firstLine="600"/>
        <w:jc w:val="both"/>
        <w:rPr>
          <w:rFonts w:ascii="Arial Unicode MS" w:eastAsia="Arial Unicode MS" w:hAnsi="Arial Unicode MS" w:cs="Arial Unicode MS"/>
          <w:color w:val="000000"/>
          <w:lang w:bidi="ru-RU"/>
        </w:rPr>
      </w:pPr>
      <w:r w:rsidRPr="00647211">
        <w:rPr>
          <w:rFonts w:eastAsia="Arial Unicode MS"/>
          <w:color w:val="000000"/>
          <w:lang w:bidi="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1EC6287F" w14:textId="77777777" w:rsidR="00585371" w:rsidRDefault="00585371" w:rsidP="00585371">
      <w:pPr>
        <w:jc w:val="both"/>
        <w:rPr>
          <w:sz w:val="20"/>
          <w:szCs w:val="20"/>
        </w:rPr>
        <w:sectPr w:rsidR="00585371" w:rsidSect="00113B35">
          <w:type w:val="continuous"/>
          <w:pgSz w:w="11906" w:h="16838"/>
          <w:pgMar w:top="1134" w:right="991" w:bottom="1134" w:left="1418" w:header="720" w:footer="720" w:gutter="0"/>
          <w:pgBorders w:offsetFrom="page">
            <w:top w:val="people" w:sz="15" w:space="24" w:color="auto"/>
            <w:left w:val="people" w:sz="15" w:space="24" w:color="auto"/>
            <w:bottom w:val="people" w:sz="15" w:space="24" w:color="auto"/>
            <w:right w:val="people" w:sz="15" w:space="24" w:color="auto"/>
          </w:pgBorders>
          <w:cols w:space="720"/>
          <w:docGrid w:linePitch="360"/>
        </w:sectPr>
      </w:pPr>
    </w:p>
    <w:p w14:paraId="41ED576E" w14:textId="72C81DE2" w:rsidR="00BB477A" w:rsidRDefault="00BB477A" w:rsidP="00BB477A">
      <w:pPr>
        <w:widowControl w:val="0"/>
        <w:autoSpaceDE w:val="0"/>
        <w:autoSpaceDN w:val="0"/>
        <w:adjustRightInd w:val="0"/>
        <w:jc w:val="both"/>
      </w:pPr>
    </w:p>
    <w:tbl>
      <w:tblPr>
        <w:tblStyle w:val="af5"/>
        <w:tblW w:w="0" w:type="auto"/>
        <w:tblLook w:val="04A0" w:firstRow="1" w:lastRow="0" w:firstColumn="1" w:lastColumn="0" w:noHBand="0" w:noVBand="1"/>
      </w:tblPr>
      <w:tblGrid>
        <w:gridCol w:w="4928"/>
      </w:tblGrid>
      <w:tr w:rsidR="00585371" w14:paraId="6BC3F848" w14:textId="77777777" w:rsidTr="0070473F">
        <w:tc>
          <w:tcPr>
            <w:tcW w:w="4928" w:type="dxa"/>
          </w:tcPr>
          <w:p w14:paraId="276DBAF7" w14:textId="77777777" w:rsidR="00585371" w:rsidRPr="0070473F" w:rsidRDefault="00585371" w:rsidP="0070473F">
            <w:pPr>
              <w:ind w:left="567" w:hanging="567"/>
              <w:jc w:val="center"/>
            </w:pPr>
            <w:r w:rsidRPr="0070473F">
              <w:t>РОССИЙСКАЯ ФЕДЕРАЦИЯ</w:t>
            </w:r>
          </w:p>
          <w:p w14:paraId="37AA5D23" w14:textId="77777777" w:rsidR="00585371" w:rsidRPr="0070473F" w:rsidRDefault="00585371" w:rsidP="0070473F">
            <w:pPr>
              <w:jc w:val="center"/>
              <w:rPr>
                <w:b/>
              </w:rPr>
            </w:pPr>
            <w:r w:rsidRPr="0070473F">
              <w:rPr>
                <w:b/>
              </w:rPr>
              <w:t>АДМИНИСТРАЦИЯ</w:t>
            </w:r>
          </w:p>
          <w:p w14:paraId="1DC3E587" w14:textId="77777777" w:rsidR="00585371" w:rsidRPr="0070473F" w:rsidRDefault="00585371" w:rsidP="0070473F">
            <w:pPr>
              <w:jc w:val="center"/>
            </w:pPr>
            <w:r w:rsidRPr="0070473F">
              <w:t>СЕЛЬСКОГО ПОСЕЛЕНИЯ</w:t>
            </w:r>
          </w:p>
          <w:p w14:paraId="7F492F66" w14:textId="77777777" w:rsidR="00585371" w:rsidRPr="0070473F" w:rsidRDefault="00585371" w:rsidP="0070473F">
            <w:pPr>
              <w:jc w:val="center"/>
            </w:pPr>
            <w:r w:rsidRPr="0070473F">
              <w:t>ЧЕРНЫЙ КЛЮЧ</w:t>
            </w:r>
          </w:p>
          <w:p w14:paraId="35AC6792" w14:textId="77777777" w:rsidR="00585371" w:rsidRPr="0070473F" w:rsidRDefault="00585371" w:rsidP="0070473F">
            <w:pPr>
              <w:jc w:val="center"/>
            </w:pPr>
            <w:r w:rsidRPr="0070473F">
              <w:t>МУНИЦИПАЛЬНОГО РАЙОНА</w:t>
            </w:r>
          </w:p>
          <w:p w14:paraId="320E2E45" w14:textId="77777777" w:rsidR="00585371" w:rsidRPr="0070473F" w:rsidRDefault="00585371" w:rsidP="0070473F">
            <w:pPr>
              <w:jc w:val="center"/>
            </w:pPr>
            <w:r w:rsidRPr="0070473F">
              <w:t>КЛЯВЛИНСКИЙ</w:t>
            </w:r>
          </w:p>
          <w:p w14:paraId="6511EBEC" w14:textId="77777777" w:rsidR="00585371" w:rsidRPr="0070473F" w:rsidRDefault="00585371" w:rsidP="0070473F">
            <w:pPr>
              <w:jc w:val="center"/>
              <w:rPr>
                <w:b/>
                <w:u w:val="single"/>
              </w:rPr>
            </w:pPr>
            <w:r w:rsidRPr="0070473F">
              <w:rPr>
                <w:u w:val="single"/>
              </w:rPr>
              <w:t>САМАРСКОЙ ОБЛАСТИ</w:t>
            </w:r>
          </w:p>
          <w:p w14:paraId="7B94BB49" w14:textId="77777777" w:rsidR="00585371" w:rsidRPr="00C465AE" w:rsidRDefault="00585371" w:rsidP="0070473F">
            <w:pPr>
              <w:jc w:val="center"/>
              <w:rPr>
                <w:sz w:val="20"/>
                <w:szCs w:val="20"/>
              </w:rPr>
            </w:pPr>
            <w:r w:rsidRPr="00C465AE">
              <w:rPr>
                <w:sz w:val="20"/>
                <w:szCs w:val="20"/>
              </w:rPr>
              <w:t>446951, Самарская область, Клявлинский район,</w:t>
            </w:r>
          </w:p>
          <w:p w14:paraId="13E1D7B5" w14:textId="77777777" w:rsidR="00585371" w:rsidRPr="00C465AE" w:rsidRDefault="00585371" w:rsidP="0070473F">
            <w:pPr>
              <w:jc w:val="center"/>
              <w:rPr>
                <w:sz w:val="20"/>
                <w:szCs w:val="20"/>
              </w:rPr>
            </w:pPr>
            <w:r w:rsidRPr="00C465AE">
              <w:rPr>
                <w:sz w:val="20"/>
                <w:szCs w:val="20"/>
              </w:rPr>
              <w:t>с. Черный Ключ, ул. Центральная д.4</w:t>
            </w:r>
          </w:p>
          <w:p w14:paraId="5A1CFBB7" w14:textId="77777777" w:rsidR="00585371" w:rsidRPr="00C465AE" w:rsidRDefault="00585371" w:rsidP="0070473F">
            <w:pPr>
              <w:jc w:val="center"/>
              <w:rPr>
                <w:sz w:val="20"/>
                <w:szCs w:val="20"/>
              </w:rPr>
            </w:pPr>
            <w:r w:rsidRPr="00C465AE">
              <w:rPr>
                <w:sz w:val="20"/>
                <w:szCs w:val="20"/>
              </w:rPr>
              <w:t>тел.8(84653)5-71-24</w:t>
            </w:r>
          </w:p>
          <w:p w14:paraId="24F187D4" w14:textId="77777777" w:rsidR="00585371" w:rsidRPr="0070473F" w:rsidRDefault="00585371" w:rsidP="0070473F">
            <w:pPr>
              <w:jc w:val="center"/>
              <w:rPr>
                <w:b/>
                <w:bCs/>
              </w:rPr>
            </w:pPr>
            <w:r w:rsidRPr="0070473F">
              <w:rPr>
                <w:b/>
                <w:bCs/>
              </w:rPr>
              <w:t>ПОСТАНОВЛЕНИЕ</w:t>
            </w:r>
          </w:p>
          <w:p w14:paraId="60F49C84" w14:textId="77777777" w:rsidR="00585371" w:rsidRPr="0070473F" w:rsidRDefault="00585371" w:rsidP="0070473F">
            <w:pPr>
              <w:jc w:val="center"/>
              <w:rPr>
                <w:b/>
                <w:bCs/>
              </w:rPr>
            </w:pPr>
            <w:r w:rsidRPr="0070473F">
              <w:rPr>
                <w:b/>
                <w:bCs/>
              </w:rPr>
              <w:t>12.04.2022 г. №20</w:t>
            </w:r>
          </w:p>
          <w:p w14:paraId="23255F41" w14:textId="77777777" w:rsidR="00585371" w:rsidRDefault="00585371" w:rsidP="0070473F">
            <w:pPr>
              <w:pStyle w:val="ad"/>
              <w:rPr>
                <w:rFonts w:ascii="Times New Roman" w:hAnsi="Times New Roman"/>
                <w:b/>
                <w:sz w:val="24"/>
                <w:szCs w:val="24"/>
              </w:rPr>
            </w:pPr>
          </w:p>
        </w:tc>
      </w:tr>
    </w:tbl>
    <w:p w14:paraId="5818E0C9" w14:textId="77777777" w:rsidR="00585371" w:rsidRDefault="00585371" w:rsidP="00585371">
      <w:pPr>
        <w:pStyle w:val="ad"/>
        <w:rPr>
          <w:rFonts w:ascii="Times New Roman" w:hAnsi="Times New Roman"/>
          <w:b/>
          <w:sz w:val="24"/>
          <w:szCs w:val="24"/>
        </w:rPr>
      </w:pPr>
      <w:r>
        <w:rPr>
          <w:rFonts w:ascii="Times New Roman" w:hAnsi="Times New Roman"/>
          <w:b/>
          <w:sz w:val="24"/>
          <w:szCs w:val="24"/>
        </w:rPr>
        <w:t xml:space="preserve">                                </w:t>
      </w:r>
    </w:p>
    <w:p w14:paraId="4D7457F5" w14:textId="77777777" w:rsidR="00585371" w:rsidRPr="0070473F" w:rsidRDefault="00585371" w:rsidP="00585371">
      <w:pPr>
        <w:pStyle w:val="ad"/>
        <w:rPr>
          <w:rFonts w:ascii="Times New Roman" w:hAnsi="Times New Roman"/>
          <w:b/>
          <w:sz w:val="24"/>
          <w:szCs w:val="24"/>
        </w:rPr>
      </w:pPr>
      <w:r w:rsidRPr="00260DB6">
        <w:rPr>
          <w:rFonts w:ascii="Times New Roman" w:hAnsi="Times New Roman"/>
          <w:b/>
          <w:sz w:val="24"/>
          <w:szCs w:val="24"/>
        </w:rPr>
        <w:t>«</w:t>
      </w:r>
      <w:r w:rsidRPr="0070473F">
        <w:rPr>
          <w:rFonts w:ascii="Times New Roman" w:hAnsi="Times New Roman"/>
          <w:b/>
          <w:sz w:val="24"/>
          <w:szCs w:val="24"/>
        </w:rPr>
        <w:t xml:space="preserve">Об утверждении порядка осуществления </w:t>
      </w:r>
    </w:p>
    <w:p w14:paraId="035F4326" w14:textId="77777777" w:rsidR="00585371" w:rsidRPr="0070473F" w:rsidRDefault="00585371" w:rsidP="00585371">
      <w:pPr>
        <w:pStyle w:val="ad"/>
        <w:rPr>
          <w:rFonts w:ascii="Times New Roman" w:hAnsi="Times New Roman"/>
          <w:b/>
          <w:sz w:val="24"/>
          <w:szCs w:val="24"/>
        </w:rPr>
      </w:pPr>
      <w:r w:rsidRPr="0070473F">
        <w:rPr>
          <w:rFonts w:ascii="Times New Roman" w:hAnsi="Times New Roman"/>
          <w:b/>
          <w:sz w:val="24"/>
          <w:szCs w:val="24"/>
        </w:rPr>
        <w:t>банковского сопровождения контрактов»</w:t>
      </w:r>
    </w:p>
    <w:p w14:paraId="789FC6EB" w14:textId="77777777" w:rsidR="00585371" w:rsidRPr="0070473F" w:rsidRDefault="00585371" w:rsidP="00585371">
      <w:pPr>
        <w:pStyle w:val="aa"/>
        <w:shd w:val="clear" w:color="auto" w:fill="FFFFFF"/>
        <w:spacing w:before="0" w:beforeAutospacing="0" w:after="150" w:afterAutospacing="0"/>
        <w:rPr>
          <w:color w:val="333333"/>
        </w:rPr>
      </w:pPr>
    </w:p>
    <w:p w14:paraId="249F1577" w14:textId="77777777" w:rsidR="00585371" w:rsidRPr="0070473F" w:rsidRDefault="00585371" w:rsidP="00585371">
      <w:pPr>
        <w:pStyle w:val="aa"/>
        <w:shd w:val="clear" w:color="auto" w:fill="FFFFFF"/>
        <w:spacing w:before="0" w:beforeAutospacing="0" w:after="150" w:afterAutospacing="0"/>
        <w:rPr>
          <w:color w:val="333333"/>
        </w:rPr>
      </w:pPr>
      <w:r w:rsidRPr="0070473F">
        <w:rPr>
          <w:color w:val="333333"/>
        </w:rPr>
        <w:t>В соответствии со статьей 35 Федерального закона "О контрактной системе в сфере закупок товаров, работ, услуг для обеспечения государственных и муниципальных нужд" от 05.04.2013 г. № 44-ФЗ, администрация сельского поселения Черный Ключ муниципального района Клявлинский Самарской области,</w:t>
      </w:r>
    </w:p>
    <w:p w14:paraId="060745E2" w14:textId="77777777" w:rsidR="00585371" w:rsidRPr="0070473F" w:rsidRDefault="00585371" w:rsidP="00585371">
      <w:pPr>
        <w:pStyle w:val="aa"/>
        <w:shd w:val="clear" w:color="auto" w:fill="FFFFFF"/>
        <w:spacing w:before="0" w:beforeAutospacing="0" w:after="150" w:afterAutospacing="0"/>
        <w:jc w:val="center"/>
        <w:rPr>
          <w:color w:val="333333"/>
        </w:rPr>
      </w:pPr>
      <w:r w:rsidRPr="0070473F">
        <w:rPr>
          <w:b/>
          <w:bCs/>
          <w:color w:val="333333"/>
        </w:rPr>
        <w:t>ПОСТАНОВЛЯЕТ:</w:t>
      </w:r>
    </w:p>
    <w:p w14:paraId="6010A5CC" w14:textId="77777777" w:rsidR="00585371" w:rsidRPr="0070473F" w:rsidRDefault="00585371" w:rsidP="00585371">
      <w:pPr>
        <w:pStyle w:val="aa"/>
        <w:shd w:val="clear" w:color="auto" w:fill="FFFFFF"/>
        <w:spacing w:before="0" w:beforeAutospacing="0" w:after="150" w:afterAutospacing="0"/>
        <w:ind w:firstLine="709"/>
        <w:rPr>
          <w:color w:val="333333"/>
        </w:rPr>
      </w:pPr>
      <w:r w:rsidRPr="0070473F">
        <w:rPr>
          <w:color w:val="333333"/>
        </w:rPr>
        <w:t>1.  Утвердить Порядок осуществления банковского сопровождения контрактов, а также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(Приложение 1).</w:t>
      </w:r>
    </w:p>
    <w:p w14:paraId="79B573E0" w14:textId="77777777" w:rsidR="00585371" w:rsidRPr="0070473F" w:rsidRDefault="00585371" w:rsidP="00585371">
      <w:pPr>
        <w:pStyle w:val="aa"/>
        <w:shd w:val="clear" w:color="auto" w:fill="FFFFFF"/>
        <w:spacing w:before="0" w:beforeAutospacing="0" w:after="150" w:afterAutospacing="0"/>
        <w:ind w:firstLine="709"/>
        <w:rPr>
          <w:color w:val="333333"/>
        </w:rPr>
      </w:pPr>
      <w:r w:rsidRPr="0070473F">
        <w:rPr>
          <w:color w:val="333333"/>
        </w:rPr>
        <w:t>2.  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сельского поселения Черный Ключ муниципального района Клявлинский Самарской области (Приложение 2).</w:t>
      </w:r>
    </w:p>
    <w:p w14:paraId="412B4060" w14:textId="77777777" w:rsidR="00585371" w:rsidRPr="0070473F" w:rsidRDefault="00585371" w:rsidP="00585371">
      <w:pPr>
        <w:pStyle w:val="aa"/>
        <w:shd w:val="clear" w:color="auto" w:fill="FFFFFF"/>
        <w:spacing w:before="0" w:beforeAutospacing="0" w:after="150" w:afterAutospacing="0"/>
        <w:ind w:firstLine="709"/>
        <w:rPr>
          <w:color w:val="333333"/>
        </w:rPr>
      </w:pPr>
      <w:r w:rsidRPr="0070473F">
        <w:rPr>
          <w:bCs/>
          <w:color w:val="333333"/>
        </w:rPr>
        <w:t xml:space="preserve">3. Опубликовать настоящее постановление в </w:t>
      </w:r>
      <w:r w:rsidRPr="0070473F">
        <w:t xml:space="preserve">газете «Вести сельского поселения Черный Ключ» </w:t>
      </w:r>
      <w:r w:rsidRPr="0070473F">
        <w:rPr>
          <w:bCs/>
          <w:color w:val="333333"/>
        </w:rPr>
        <w:t>и на официальном сайте Администрации муниципального района Клявлинский Самарской области.</w:t>
      </w:r>
      <w:r w:rsidRPr="0070473F">
        <w:rPr>
          <w:b/>
          <w:bCs/>
          <w:color w:val="333333"/>
        </w:rPr>
        <w:br w:type="textWrapping" w:clear="all"/>
      </w:r>
    </w:p>
    <w:p w14:paraId="33518136" w14:textId="77777777" w:rsidR="00585371" w:rsidRPr="0070473F" w:rsidRDefault="00585371" w:rsidP="00585371">
      <w:pPr>
        <w:pStyle w:val="aa"/>
        <w:shd w:val="clear" w:color="auto" w:fill="FFFFFF"/>
        <w:spacing w:before="0" w:beforeAutospacing="0" w:after="150" w:afterAutospacing="0"/>
        <w:ind w:firstLine="709"/>
        <w:rPr>
          <w:color w:val="333333"/>
        </w:rPr>
      </w:pPr>
    </w:p>
    <w:p w14:paraId="58D6C264" w14:textId="77777777" w:rsidR="00585371" w:rsidRPr="0070473F" w:rsidRDefault="00585371" w:rsidP="00585371">
      <w:pPr>
        <w:pStyle w:val="ad"/>
        <w:rPr>
          <w:rFonts w:ascii="Times New Roman" w:hAnsi="Times New Roman"/>
          <w:sz w:val="24"/>
          <w:szCs w:val="24"/>
        </w:rPr>
      </w:pPr>
      <w:r w:rsidRPr="0070473F">
        <w:rPr>
          <w:rFonts w:ascii="Times New Roman" w:hAnsi="Times New Roman"/>
          <w:sz w:val="24"/>
          <w:szCs w:val="24"/>
        </w:rPr>
        <w:t>Глава сельского поселения Черный Ключ</w:t>
      </w:r>
      <w:r w:rsidRPr="0070473F">
        <w:rPr>
          <w:b/>
          <w:sz w:val="24"/>
          <w:szCs w:val="24"/>
        </w:rPr>
        <w:t xml:space="preserve">                                          </w:t>
      </w:r>
    </w:p>
    <w:p w14:paraId="41EC64FF" w14:textId="77777777" w:rsidR="00585371" w:rsidRPr="0070473F" w:rsidRDefault="00585371" w:rsidP="00585371">
      <w:pPr>
        <w:pStyle w:val="ad"/>
        <w:rPr>
          <w:rFonts w:ascii="Times New Roman" w:hAnsi="Times New Roman"/>
          <w:sz w:val="24"/>
          <w:szCs w:val="24"/>
        </w:rPr>
      </w:pPr>
      <w:r w:rsidRPr="0070473F">
        <w:rPr>
          <w:rFonts w:ascii="Times New Roman" w:hAnsi="Times New Roman"/>
          <w:sz w:val="24"/>
          <w:szCs w:val="24"/>
        </w:rPr>
        <w:t xml:space="preserve">муниципального района Клявлинский </w:t>
      </w:r>
    </w:p>
    <w:p w14:paraId="24EB6F58" w14:textId="77777777" w:rsidR="00585371" w:rsidRPr="0070473F" w:rsidRDefault="00585371" w:rsidP="00585371">
      <w:pPr>
        <w:pStyle w:val="ad"/>
        <w:rPr>
          <w:rFonts w:ascii="Times New Roman" w:hAnsi="Times New Roman"/>
          <w:sz w:val="24"/>
          <w:szCs w:val="24"/>
        </w:rPr>
      </w:pPr>
      <w:r w:rsidRPr="0070473F">
        <w:rPr>
          <w:rFonts w:ascii="Times New Roman" w:hAnsi="Times New Roman"/>
          <w:sz w:val="24"/>
          <w:szCs w:val="24"/>
        </w:rPr>
        <w:t>Самарской области                                                                      В.М. Кадеев</w:t>
      </w:r>
    </w:p>
    <w:p w14:paraId="58F6F742" w14:textId="15788E19" w:rsidR="00113B35" w:rsidRDefault="00113B35" w:rsidP="00585371">
      <w:pPr>
        <w:pStyle w:val="ad"/>
        <w:rPr>
          <w:rFonts w:ascii="Times New Roman" w:hAnsi="Times New Roman"/>
          <w:sz w:val="24"/>
          <w:szCs w:val="24"/>
        </w:rPr>
      </w:pPr>
      <w:bookmarkStart w:id="1" w:name="_GoBack"/>
      <w:bookmarkEnd w:id="1"/>
    </w:p>
    <w:p w14:paraId="4CF016DE" w14:textId="77777777" w:rsidR="00113B35" w:rsidRPr="0070473F" w:rsidRDefault="00113B35" w:rsidP="00585371">
      <w:pPr>
        <w:pStyle w:val="ad"/>
        <w:rPr>
          <w:rFonts w:ascii="Times New Roman" w:hAnsi="Times New Roman"/>
          <w:sz w:val="24"/>
          <w:szCs w:val="24"/>
        </w:rPr>
      </w:pPr>
    </w:p>
    <w:p w14:paraId="5C0CEF88" w14:textId="77777777" w:rsidR="00585371" w:rsidRPr="00113B35" w:rsidRDefault="00585371" w:rsidP="00585371">
      <w:pPr>
        <w:pStyle w:val="aa"/>
        <w:shd w:val="clear" w:color="auto" w:fill="FFFFFF"/>
        <w:spacing w:before="0" w:beforeAutospacing="0" w:after="150" w:afterAutospacing="0"/>
        <w:jc w:val="right"/>
        <w:rPr>
          <w:bCs/>
          <w:color w:val="333333"/>
          <w:sz w:val="18"/>
          <w:szCs w:val="18"/>
        </w:rPr>
      </w:pPr>
      <w:r w:rsidRPr="00113B35">
        <w:rPr>
          <w:bCs/>
          <w:color w:val="333333"/>
          <w:sz w:val="18"/>
          <w:szCs w:val="18"/>
        </w:rPr>
        <w:t>Приложение 1</w:t>
      </w:r>
    </w:p>
    <w:p w14:paraId="774E288B"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к постановлению администрации сельского</w:t>
      </w:r>
    </w:p>
    <w:p w14:paraId="0C764B2B"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 xml:space="preserve"> поселения Черный Ключ муниципального </w:t>
      </w:r>
    </w:p>
    <w:p w14:paraId="312E6F0A"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 xml:space="preserve">района Клявлинский Самарской области </w:t>
      </w:r>
    </w:p>
    <w:p w14:paraId="5D6691DF" w14:textId="77777777" w:rsidR="00585371" w:rsidRPr="002B6A49" w:rsidRDefault="00585371" w:rsidP="00585371">
      <w:pPr>
        <w:pStyle w:val="ad"/>
        <w:jc w:val="right"/>
        <w:rPr>
          <w:rFonts w:ascii="Times New Roman" w:hAnsi="Times New Roman"/>
          <w:bCs/>
          <w:sz w:val="24"/>
          <w:szCs w:val="24"/>
        </w:rPr>
      </w:pPr>
      <w:r w:rsidRPr="00113B35">
        <w:rPr>
          <w:rFonts w:ascii="Times New Roman" w:hAnsi="Times New Roman"/>
          <w:bCs/>
          <w:sz w:val="18"/>
          <w:szCs w:val="18"/>
        </w:rPr>
        <w:t>от «</w:t>
      </w:r>
      <w:proofErr w:type="gramStart"/>
      <w:r w:rsidRPr="00113B35">
        <w:rPr>
          <w:rFonts w:ascii="Times New Roman" w:hAnsi="Times New Roman"/>
          <w:bCs/>
          <w:sz w:val="18"/>
          <w:szCs w:val="18"/>
        </w:rPr>
        <w:t xml:space="preserve">12»   </w:t>
      </w:r>
      <w:proofErr w:type="gramEnd"/>
      <w:r w:rsidRPr="00113B35">
        <w:rPr>
          <w:rFonts w:ascii="Times New Roman" w:hAnsi="Times New Roman"/>
          <w:bCs/>
          <w:sz w:val="18"/>
          <w:szCs w:val="18"/>
        </w:rPr>
        <w:t>апреля  2022 г. №20</w:t>
      </w:r>
      <w:r w:rsidRPr="002B6A49">
        <w:rPr>
          <w:rFonts w:ascii="Times New Roman" w:hAnsi="Times New Roman"/>
          <w:bCs/>
          <w:sz w:val="24"/>
          <w:szCs w:val="24"/>
        </w:rPr>
        <w:t xml:space="preserve">  </w:t>
      </w:r>
    </w:p>
    <w:p w14:paraId="42F6FD8A" w14:textId="77777777" w:rsidR="00585371" w:rsidRPr="00260DB6" w:rsidRDefault="00585371" w:rsidP="00585371">
      <w:pPr>
        <w:pStyle w:val="aa"/>
        <w:shd w:val="clear" w:color="auto" w:fill="FFFFFF"/>
        <w:spacing w:before="0" w:beforeAutospacing="0" w:after="150" w:afterAutospacing="0"/>
        <w:jc w:val="right"/>
        <w:rPr>
          <w:b/>
          <w:color w:val="333333"/>
        </w:rPr>
      </w:pPr>
    </w:p>
    <w:p w14:paraId="186975B2"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Порядок</w:t>
      </w:r>
    </w:p>
    <w:p w14:paraId="20D4E9FC"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осуществления банковского сопровождения контрактов, а также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w:t>
      </w:r>
    </w:p>
    <w:p w14:paraId="2321247E"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I. Общие положения</w:t>
      </w:r>
    </w:p>
    <w:p w14:paraId="4981B53D"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1.    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 отчетов.</w:t>
      </w:r>
    </w:p>
    <w:p w14:paraId="1012B93C"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2.    Для целей настоящего Порядка используются следующие понятия:</w:t>
      </w:r>
    </w:p>
    <w:p w14:paraId="3958DEA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14:paraId="2161AA4C"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w:t>
      </w:r>
    </w:p>
    <w:p w14:paraId="3ACED6FD"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14:paraId="2C1A7649"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II. Условия осуществления банковского сопровождения контрактов</w:t>
      </w:r>
    </w:p>
    <w:p w14:paraId="0E38A836"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3.    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14:paraId="2E99E35B"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4.    В случаях, указанных в приложении к настоящему постановлению, в сопровождаемый контракт включаются условия:</w:t>
      </w:r>
    </w:p>
    <w:p w14:paraId="60B3D553"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
    <w:p w14:paraId="6E0BC4FD"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б) об ответственности поставщика за несоблюдение условий, установленных настоящим пунктом.</w:t>
      </w:r>
    </w:p>
    <w:p w14:paraId="5491171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5.    Сопровождаемый контракт содержит условия в отношении банка, в том числе:</w:t>
      </w:r>
    </w:p>
    <w:p w14:paraId="5D2EDC70"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lastRenderedPageBreak/>
        <w:t>полномочия банка по доведению до сведения заказчика результатов, осуществляемого в рамках банковского сопровождения контракта контроля и мониторинга;</w:t>
      </w:r>
    </w:p>
    <w:p w14:paraId="69CB98CA"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
    <w:p w14:paraId="42B170FF"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6.    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w:t>
      </w:r>
    </w:p>
    <w:p w14:paraId="2C48CAE4"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а) предмет сопровождаемого контракта;</w:t>
      </w:r>
    </w:p>
    <w:p w14:paraId="7F9C6803"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14:paraId="2E4F3D77"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в) порядок и сроки заключения договора обособленного счета, обязательство поставщика обеспечить открытие обособленных счетов соисполнителями;</w:t>
      </w:r>
    </w:p>
    <w:p w14:paraId="30F5DA2B"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г) полномочия банка, предусмотренные пунктом 10 настоящего Порядка.</w:t>
      </w:r>
    </w:p>
    <w:p w14:paraId="62BF7897"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III. Требования к банкам и порядку их отбора</w:t>
      </w:r>
    </w:p>
    <w:p w14:paraId="668211F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7.    Банковское сопровождение контракта осуществляется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6F749A2"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IV. Условия договора обособленного счета, заключаемого с банком</w:t>
      </w:r>
    </w:p>
    <w:p w14:paraId="77D081B9"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8.    Обособленный счет открывается поставщиком в определенном им банке, отвечающем установленному пунктом 7 требованию.</w:t>
      </w:r>
    </w:p>
    <w:p w14:paraId="150D870D"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 </w:t>
      </w:r>
    </w:p>
    <w:p w14:paraId="4302C67A"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9.    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p>
    <w:p w14:paraId="5C851E78"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10.  В соответствии с договором обособленного счета банк, осуществляющий банковское сопровождение контракта, выполняет следующие полномочия:</w:t>
      </w:r>
    </w:p>
    <w:p w14:paraId="79EECDDD"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а) осуществление контроля целевого использования денежных средств с обособленного счета, включающего:</w:t>
      </w:r>
    </w:p>
    <w:p w14:paraId="595C832E"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проведение проверок платежных документов, представляемых поставщиком и соисполнителями в целях оплаты денежных обязательств;</w:t>
      </w:r>
    </w:p>
    <w:p w14:paraId="4D216B2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w:t>
      </w:r>
    </w:p>
    <w:p w14:paraId="1617AEA7"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w:t>
      </w:r>
    </w:p>
    <w:p w14:paraId="2593F218"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срокам поставки товаров, выполнения работ, оказания услуг и количеству товаров, объему работ, услуг, предусмотренным сопровождаемым контрактом;</w:t>
      </w:r>
    </w:p>
    <w:p w14:paraId="37BB49C0"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14:paraId="27092C15"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в) иные функции, предусмотренные контрактом.</w:t>
      </w:r>
    </w:p>
    <w:p w14:paraId="25ECF999"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lastRenderedPageBreak/>
        <w:t>V. Требования к содержанию формируемых банками отчетов</w:t>
      </w:r>
    </w:p>
    <w:p w14:paraId="0F301F8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11.  Банк, осуществляющий банковское сопровождение контракта, ежемесячно не позднее 15 числа месяца, следующего за отчетным периодом,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14:paraId="44353ED3"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12.  Банк, осуществляющий банковское сопровождение контракта, ежеквартально не позднее 25 числа месяца, следующего за отчетным периодом, предоставляет заказчику отчет о банковском сопровождении контракта, который должен содержать:</w:t>
      </w:r>
    </w:p>
    <w:p w14:paraId="49B80FE0"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14:paraId="3545DB7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w:t>
      </w:r>
    </w:p>
    <w:p w14:paraId="54005A70"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срокам поставки товаров, выполнения работ, оказания услуг и количеству товаров, объему работ, услуг, предусмотренным сопровождаемым контрактом;</w:t>
      </w:r>
    </w:p>
    <w:p w14:paraId="2C9A531B"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14:paraId="3772F32C"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в) иную информацию, предусмотренную контрактом.</w:t>
      </w:r>
    </w:p>
    <w:p w14:paraId="597A62C3" w14:textId="341FB7B9"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13.  Заказчики в течение трех рабочих дней после получения от банка отчета, предусмотренного пунктом 11 настоящего Порядка, размещает его в установленном порядке в единой информационной системе в сфере закупок.</w:t>
      </w:r>
    </w:p>
    <w:p w14:paraId="472BB67F" w14:textId="77777777" w:rsidR="00585371" w:rsidRDefault="00585371" w:rsidP="00585371">
      <w:pPr>
        <w:pStyle w:val="aa"/>
        <w:shd w:val="clear" w:color="auto" w:fill="FFFFFF"/>
        <w:spacing w:before="0" w:beforeAutospacing="0" w:after="150" w:afterAutospacing="0"/>
        <w:rPr>
          <w:color w:val="333333"/>
        </w:rPr>
      </w:pPr>
    </w:p>
    <w:p w14:paraId="7304EFF0"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Приложение 2</w:t>
      </w:r>
    </w:p>
    <w:p w14:paraId="1F75C72C"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к постановлению администрации сельского</w:t>
      </w:r>
    </w:p>
    <w:p w14:paraId="04669591"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 xml:space="preserve"> поселения Черный Ключ муниципального </w:t>
      </w:r>
    </w:p>
    <w:p w14:paraId="6E848017"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 xml:space="preserve">района Клявлинский Самарской области </w:t>
      </w:r>
    </w:p>
    <w:p w14:paraId="6C32D6D5" w14:textId="77777777" w:rsidR="00585371" w:rsidRPr="00113B35" w:rsidRDefault="00585371" w:rsidP="00585371">
      <w:pPr>
        <w:pStyle w:val="ad"/>
        <w:jc w:val="right"/>
        <w:rPr>
          <w:rFonts w:ascii="Times New Roman" w:hAnsi="Times New Roman"/>
          <w:bCs/>
          <w:sz w:val="18"/>
          <w:szCs w:val="18"/>
        </w:rPr>
      </w:pPr>
      <w:r w:rsidRPr="00113B35">
        <w:rPr>
          <w:rFonts w:ascii="Times New Roman" w:hAnsi="Times New Roman"/>
          <w:bCs/>
          <w:sz w:val="18"/>
          <w:szCs w:val="18"/>
        </w:rPr>
        <w:t xml:space="preserve">от «12» апреля 2022 г. № 20 </w:t>
      </w:r>
    </w:p>
    <w:p w14:paraId="7568998B" w14:textId="77777777" w:rsidR="00585371" w:rsidRDefault="00585371" w:rsidP="00585371">
      <w:pPr>
        <w:pStyle w:val="aa"/>
        <w:shd w:val="clear" w:color="auto" w:fill="FFFFFF"/>
        <w:spacing w:before="0" w:beforeAutospacing="0" w:after="150" w:afterAutospacing="0"/>
        <w:jc w:val="right"/>
        <w:rPr>
          <w:b/>
          <w:bCs/>
          <w:color w:val="333333"/>
        </w:rPr>
      </w:pPr>
    </w:p>
    <w:p w14:paraId="48D7668D" w14:textId="77777777" w:rsidR="00585371" w:rsidRPr="00113B35" w:rsidRDefault="00585371" w:rsidP="00585371">
      <w:pPr>
        <w:pStyle w:val="aa"/>
        <w:shd w:val="clear" w:color="auto" w:fill="FFFFFF"/>
        <w:spacing w:before="0" w:beforeAutospacing="0" w:after="150" w:afterAutospacing="0"/>
        <w:jc w:val="center"/>
        <w:rPr>
          <w:color w:val="333333"/>
          <w:sz w:val="22"/>
          <w:szCs w:val="22"/>
        </w:rPr>
      </w:pPr>
      <w:r w:rsidRPr="00113B35">
        <w:rPr>
          <w:b/>
          <w:bCs/>
          <w:color w:val="333333"/>
          <w:sz w:val="22"/>
          <w:szCs w:val="22"/>
        </w:rPr>
        <w:t>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сельского поселения Черный Ключ муниципального района Клявлинский Самарской области.</w:t>
      </w:r>
    </w:p>
    <w:p w14:paraId="0A860F36"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Заказчик вправе установить условие о банковском сопровождении контрактов, предметом которых являются поставки товаров, выполнение работ, оказание услуг для обеспечения муниципальных нужд в отношении контрактов, заключаемых:</w:t>
      </w:r>
    </w:p>
    <w:p w14:paraId="540231E1"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а) в целях строительства (реконструкции, в том числе с элементами реставрации, технического перевооружения) объектов капитального строительства собственности органов местного самоуправления сельского поселения Черный Ключ, не предусматривающими предоставление аванса поставщику;</w:t>
      </w:r>
    </w:p>
    <w:p w14:paraId="73406578" w14:textId="77777777" w:rsidR="00585371" w:rsidRPr="00113B35" w:rsidRDefault="00585371" w:rsidP="00585371">
      <w:pPr>
        <w:pStyle w:val="aa"/>
        <w:shd w:val="clear" w:color="auto" w:fill="FFFFFF"/>
        <w:spacing w:before="0" w:beforeAutospacing="0" w:after="150" w:afterAutospacing="0"/>
        <w:rPr>
          <w:color w:val="333333"/>
          <w:sz w:val="22"/>
          <w:szCs w:val="22"/>
        </w:rPr>
      </w:pPr>
      <w:r w:rsidRPr="00113B35">
        <w:rPr>
          <w:color w:val="333333"/>
          <w:sz w:val="22"/>
          <w:szCs w:val="22"/>
        </w:rPr>
        <w:t xml:space="preserve">   б)  в соответствии со статьей 93 Федерального закона с единственным поставщиком (подрядчиком, исполнителем) при условии, что условиями сопровождаемого контракта в соответствии с частью 2 статьи 34 Федерального закона предусмотрена оплата поставленных товаров, результатов выполненных работ, оказанных услуг исходя из ориентировочного значения цены контракта, либо исходя из формулы цены с указанием ее максимального значения.</w:t>
      </w:r>
    </w:p>
    <w:p w14:paraId="0881998B" w14:textId="77777777" w:rsidR="00585371" w:rsidRPr="00113B35" w:rsidRDefault="00585371" w:rsidP="00585371">
      <w:pPr>
        <w:shd w:val="clear" w:color="auto" w:fill="FFFFFF"/>
        <w:spacing w:after="150"/>
        <w:jc w:val="center"/>
        <w:rPr>
          <w:color w:val="333333"/>
          <w:sz w:val="22"/>
          <w:szCs w:val="22"/>
        </w:rPr>
      </w:pPr>
    </w:p>
    <w:tbl>
      <w:tblPr>
        <w:tblW w:w="9640" w:type="dxa"/>
        <w:tblInd w:w="-142" w:type="dxa"/>
        <w:tblCellMar>
          <w:left w:w="0" w:type="dxa"/>
          <w:right w:w="0" w:type="dxa"/>
        </w:tblCellMar>
        <w:tblLook w:val="04A0" w:firstRow="1" w:lastRow="0" w:firstColumn="1" w:lastColumn="0" w:noHBand="0" w:noVBand="1"/>
      </w:tblPr>
      <w:tblGrid>
        <w:gridCol w:w="5023"/>
        <w:gridCol w:w="2536"/>
        <w:gridCol w:w="2267"/>
      </w:tblGrid>
      <w:tr w:rsidR="00585371" w:rsidRPr="00113B35" w14:paraId="0EB3DDD5" w14:textId="77777777" w:rsidTr="0070473F">
        <w:trPr>
          <w:trHeight w:val="885"/>
        </w:trPr>
        <w:tc>
          <w:tcPr>
            <w:tcW w:w="9640" w:type="dxa"/>
            <w:gridSpan w:val="3"/>
            <w:tcBorders>
              <w:top w:val="nil"/>
              <w:left w:val="nil"/>
              <w:bottom w:val="nil"/>
              <w:right w:val="nil"/>
            </w:tcBorders>
            <w:shd w:val="clear" w:color="auto" w:fill="auto"/>
            <w:vAlign w:val="bottom"/>
            <w:hideMark/>
          </w:tcPr>
          <w:tbl>
            <w:tblPr>
              <w:tblW w:w="9826" w:type="dxa"/>
              <w:tblCellMar>
                <w:left w:w="0" w:type="dxa"/>
                <w:right w:w="0" w:type="dxa"/>
              </w:tblCellMar>
              <w:tblLook w:val="04A0" w:firstRow="1" w:lastRow="0" w:firstColumn="1" w:lastColumn="0" w:noHBand="0" w:noVBand="1"/>
            </w:tblPr>
            <w:tblGrid>
              <w:gridCol w:w="4426"/>
              <w:gridCol w:w="2520"/>
              <w:gridCol w:w="2880"/>
            </w:tblGrid>
            <w:tr w:rsidR="00585371" w:rsidRPr="00113B35" w14:paraId="0E60581E" w14:textId="77777777" w:rsidTr="0070473F">
              <w:trPr>
                <w:trHeight w:val="345"/>
              </w:trPr>
              <w:tc>
                <w:tcPr>
                  <w:tcW w:w="4426" w:type="dxa"/>
                  <w:vMerge w:val="restart"/>
                  <w:tcBorders>
                    <w:top w:val="nil"/>
                    <w:left w:val="nil"/>
                    <w:right w:val="nil"/>
                  </w:tcBorders>
                  <w:shd w:val="clear" w:color="auto" w:fill="auto"/>
                  <w:vAlign w:val="bottom"/>
                </w:tcPr>
                <w:p w14:paraId="26DE14CD" w14:textId="77777777" w:rsidR="00585371" w:rsidRPr="00113B35" w:rsidRDefault="00585371" w:rsidP="0070473F">
                  <w:pPr>
                    <w:rPr>
                      <w:sz w:val="28"/>
                      <w:szCs w:val="28"/>
                    </w:rPr>
                  </w:pPr>
                  <w:r w:rsidRPr="00113B35">
                    <w:rPr>
                      <w:sz w:val="28"/>
                      <w:szCs w:val="28"/>
                    </w:rPr>
                    <w:lastRenderedPageBreak/>
                    <w:t>РОССИЙСКАЯ ФЕДЕРАЦИЯ</w:t>
                  </w:r>
                </w:p>
                <w:p w14:paraId="30D0C65A" w14:textId="77777777" w:rsidR="00585371" w:rsidRPr="00113B35" w:rsidRDefault="00585371" w:rsidP="0070473F">
                  <w:pPr>
                    <w:rPr>
                      <w:sz w:val="28"/>
                      <w:szCs w:val="28"/>
                    </w:rPr>
                  </w:pPr>
                  <w:r w:rsidRPr="00113B35">
                    <w:rPr>
                      <w:b/>
                      <w:sz w:val="28"/>
                      <w:szCs w:val="28"/>
                    </w:rPr>
                    <w:t>АДМИНИСТРАЦИЯ</w:t>
                  </w:r>
                </w:p>
                <w:p w14:paraId="54564848" w14:textId="77777777" w:rsidR="00585371" w:rsidRPr="00113B35" w:rsidRDefault="00585371" w:rsidP="0070473F">
                  <w:pPr>
                    <w:rPr>
                      <w:sz w:val="28"/>
                      <w:szCs w:val="28"/>
                    </w:rPr>
                  </w:pPr>
                  <w:r w:rsidRPr="00113B35">
                    <w:rPr>
                      <w:sz w:val="28"/>
                      <w:szCs w:val="28"/>
                    </w:rPr>
                    <w:t>СЕЛЬСКОГО ПОСЕЛЕНИЯ</w:t>
                  </w:r>
                </w:p>
                <w:p w14:paraId="0D1FC6FA" w14:textId="77777777" w:rsidR="00585371" w:rsidRPr="00113B35" w:rsidRDefault="00585371" w:rsidP="0070473F">
                  <w:pPr>
                    <w:rPr>
                      <w:sz w:val="28"/>
                      <w:szCs w:val="28"/>
                    </w:rPr>
                  </w:pPr>
                  <w:r w:rsidRPr="00113B35">
                    <w:rPr>
                      <w:sz w:val="28"/>
                      <w:szCs w:val="28"/>
                    </w:rPr>
                    <w:t>ЧЕРНЫЙ КЛЮЧ</w:t>
                  </w:r>
                </w:p>
                <w:p w14:paraId="17212FFA" w14:textId="77777777" w:rsidR="00585371" w:rsidRPr="00113B35" w:rsidRDefault="00585371" w:rsidP="0070473F">
                  <w:pPr>
                    <w:rPr>
                      <w:sz w:val="28"/>
                      <w:szCs w:val="28"/>
                    </w:rPr>
                  </w:pPr>
                  <w:r w:rsidRPr="00113B35">
                    <w:rPr>
                      <w:sz w:val="28"/>
                      <w:szCs w:val="28"/>
                    </w:rPr>
                    <w:t>МУНИЦИПАЛЬНОГО РАЙОНА</w:t>
                  </w:r>
                </w:p>
                <w:p w14:paraId="6F3A4469" w14:textId="77777777" w:rsidR="00585371" w:rsidRPr="00113B35" w:rsidRDefault="00585371" w:rsidP="0070473F">
                  <w:pPr>
                    <w:rPr>
                      <w:sz w:val="28"/>
                      <w:szCs w:val="28"/>
                    </w:rPr>
                  </w:pPr>
                  <w:r w:rsidRPr="00113B35">
                    <w:rPr>
                      <w:sz w:val="28"/>
                      <w:szCs w:val="28"/>
                    </w:rPr>
                    <w:t>КЛЯВЛИНСКИЙ</w:t>
                  </w:r>
                </w:p>
                <w:p w14:paraId="295F71FF" w14:textId="77777777" w:rsidR="00585371" w:rsidRPr="00113B35" w:rsidRDefault="00585371" w:rsidP="0070473F">
                  <w:pPr>
                    <w:rPr>
                      <w:sz w:val="28"/>
                      <w:szCs w:val="28"/>
                    </w:rPr>
                  </w:pPr>
                  <w:r w:rsidRPr="00113B35">
                    <w:rPr>
                      <w:sz w:val="28"/>
                      <w:szCs w:val="28"/>
                      <w:u w:val="single"/>
                    </w:rPr>
                    <w:t>САМАРСКОЙ ОБЛАСТИ</w:t>
                  </w:r>
                </w:p>
                <w:p w14:paraId="4DA5153C" w14:textId="77777777" w:rsidR="00585371" w:rsidRPr="00113B35" w:rsidRDefault="00585371" w:rsidP="0070473F">
                  <w:pPr>
                    <w:rPr>
                      <w:sz w:val="18"/>
                      <w:szCs w:val="18"/>
                    </w:rPr>
                  </w:pPr>
                  <w:r w:rsidRPr="00113B35">
                    <w:rPr>
                      <w:sz w:val="18"/>
                      <w:szCs w:val="18"/>
                    </w:rPr>
                    <w:t xml:space="preserve">446951, Самарская </w:t>
                  </w:r>
                  <w:proofErr w:type="gramStart"/>
                  <w:r w:rsidRPr="00113B35">
                    <w:rPr>
                      <w:sz w:val="18"/>
                      <w:szCs w:val="18"/>
                    </w:rPr>
                    <w:t>область,  Клявлинский</w:t>
                  </w:r>
                  <w:proofErr w:type="gramEnd"/>
                  <w:r w:rsidRPr="00113B35">
                    <w:rPr>
                      <w:sz w:val="18"/>
                      <w:szCs w:val="18"/>
                    </w:rPr>
                    <w:t xml:space="preserve"> район,</w:t>
                  </w:r>
                </w:p>
                <w:p w14:paraId="512C7138" w14:textId="77777777" w:rsidR="00585371" w:rsidRPr="00113B35" w:rsidRDefault="00585371" w:rsidP="0070473F">
                  <w:pPr>
                    <w:rPr>
                      <w:sz w:val="18"/>
                      <w:szCs w:val="18"/>
                    </w:rPr>
                  </w:pPr>
                  <w:r w:rsidRPr="00113B35">
                    <w:rPr>
                      <w:sz w:val="18"/>
                      <w:szCs w:val="18"/>
                    </w:rPr>
                    <w:t>с. Черный Ключ, ул. Центральная,</w:t>
                  </w:r>
                </w:p>
                <w:p w14:paraId="310043B1" w14:textId="77777777" w:rsidR="00585371" w:rsidRPr="00113B35" w:rsidRDefault="00585371" w:rsidP="0070473F">
                  <w:pPr>
                    <w:rPr>
                      <w:sz w:val="18"/>
                      <w:szCs w:val="18"/>
                    </w:rPr>
                  </w:pPr>
                  <w:r w:rsidRPr="00113B35">
                    <w:rPr>
                      <w:sz w:val="18"/>
                      <w:szCs w:val="18"/>
                    </w:rPr>
                    <w:t>д.4 тел. /факс 8(84653) 5-71-24,</w:t>
                  </w:r>
                </w:p>
                <w:p w14:paraId="7231A8AD" w14:textId="77777777" w:rsidR="00585371" w:rsidRPr="00113B35" w:rsidRDefault="00585371" w:rsidP="0070473F">
                  <w:r w:rsidRPr="00113B35">
                    <w:rPr>
                      <w:sz w:val="18"/>
                      <w:szCs w:val="18"/>
                      <w:lang w:val="en-US"/>
                    </w:rPr>
                    <w:t>e</w:t>
                  </w:r>
                  <w:r w:rsidRPr="00113B35">
                    <w:rPr>
                      <w:sz w:val="18"/>
                      <w:szCs w:val="18"/>
                    </w:rPr>
                    <w:t>-</w:t>
                  </w:r>
                  <w:r w:rsidRPr="00113B35">
                    <w:rPr>
                      <w:sz w:val="18"/>
                      <w:szCs w:val="18"/>
                      <w:lang w:val="en-US"/>
                    </w:rPr>
                    <w:t>mail</w:t>
                  </w:r>
                  <w:r w:rsidRPr="00113B35">
                    <w:rPr>
                      <w:sz w:val="18"/>
                      <w:szCs w:val="18"/>
                    </w:rPr>
                    <w:t xml:space="preserve">: </w:t>
                  </w:r>
                  <w:hyperlink r:id="rId9">
                    <w:r w:rsidRPr="00113B35">
                      <w:rPr>
                        <w:color w:val="0000FF"/>
                        <w:sz w:val="18"/>
                        <w:szCs w:val="18"/>
                        <w:u w:val="single"/>
                        <w:lang w:val="en-US"/>
                      </w:rPr>
                      <w:t>chkl</w:t>
                    </w:r>
                    <w:r w:rsidRPr="00113B35">
                      <w:rPr>
                        <w:color w:val="0000FF"/>
                        <w:sz w:val="18"/>
                        <w:szCs w:val="18"/>
                        <w:u w:val="single"/>
                      </w:rPr>
                      <w:t>4@</w:t>
                    </w:r>
                    <w:r w:rsidRPr="00113B35">
                      <w:rPr>
                        <w:color w:val="0000FF"/>
                        <w:sz w:val="18"/>
                        <w:szCs w:val="18"/>
                        <w:u w:val="single"/>
                        <w:lang w:val="en-US"/>
                      </w:rPr>
                      <w:t>yandex</w:t>
                    </w:r>
                    <w:r w:rsidRPr="00113B35">
                      <w:rPr>
                        <w:color w:val="0000FF"/>
                        <w:sz w:val="18"/>
                        <w:szCs w:val="18"/>
                        <w:u w:val="single"/>
                      </w:rPr>
                      <w:t>.</w:t>
                    </w:r>
                    <w:proofErr w:type="spellStart"/>
                    <w:r w:rsidRPr="00113B35">
                      <w:rPr>
                        <w:color w:val="0000FF"/>
                        <w:sz w:val="18"/>
                        <w:szCs w:val="18"/>
                        <w:u w:val="single"/>
                        <w:lang w:val="en-US"/>
                      </w:rPr>
                      <w:t>ru</w:t>
                    </w:r>
                    <w:proofErr w:type="spellEnd"/>
                  </w:hyperlink>
                </w:p>
              </w:tc>
              <w:tc>
                <w:tcPr>
                  <w:tcW w:w="2520" w:type="dxa"/>
                  <w:tcBorders>
                    <w:top w:val="nil"/>
                    <w:left w:val="nil"/>
                    <w:bottom w:val="nil"/>
                    <w:right w:val="nil"/>
                  </w:tcBorders>
                  <w:shd w:val="clear" w:color="auto" w:fill="auto"/>
                  <w:vAlign w:val="bottom"/>
                  <w:hideMark/>
                </w:tcPr>
                <w:p w14:paraId="7620EAB5"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67D91750" w14:textId="77777777" w:rsidR="00585371" w:rsidRPr="00113B35" w:rsidRDefault="00585371" w:rsidP="0070473F">
                  <w:pPr>
                    <w:rPr>
                      <w:b/>
                      <w:bCs/>
                    </w:rPr>
                  </w:pPr>
                </w:p>
              </w:tc>
            </w:tr>
            <w:tr w:rsidR="00585371" w:rsidRPr="00113B35" w14:paraId="1DBE0B7A" w14:textId="77777777" w:rsidTr="0070473F">
              <w:trPr>
                <w:trHeight w:val="345"/>
              </w:trPr>
              <w:tc>
                <w:tcPr>
                  <w:tcW w:w="4426" w:type="dxa"/>
                  <w:vMerge/>
                  <w:tcBorders>
                    <w:left w:val="nil"/>
                    <w:right w:val="nil"/>
                  </w:tcBorders>
                  <w:shd w:val="clear" w:color="auto" w:fill="auto"/>
                  <w:vAlign w:val="bottom"/>
                  <w:hideMark/>
                </w:tcPr>
                <w:p w14:paraId="21213AA3" w14:textId="77777777" w:rsidR="00585371" w:rsidRPr="00113B35" w:rsidRDefault="00585371" w:rsidP="0070473F">
                  <w:pPr>
                    <w:rPr>
                      <w:b/>
                      <w:bCs/>
                    </w:rPr>
                  </w:pPr>
                </w:p>
              </w:tc>
              <w:tc>
                <w:tcPr>
                  <w:tcW w:w="2520" w:type="dxa"/>
                  <w:tcBorders>
                    <w:top w:val="nil"/>
                    <w:left w:val="nil"/>
                    <w:bottom w:val="nil"/>
                    <w:right w:val="nil"/>
                  </w:tcBorders>
                  <w:shd w:val="clear" w:color="auto" w:fill="auto"/>
                  <w:vAlign w:val="bottom"/>
                  <w:hideMark/>
                </w:tcPr>
                <w:p w14:paraId="12D33A7C"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4C777486" w14:textId="77777777" w:rsidR="00585371" w:rsidRPr="00113B35" w:rsidRDefault="00585371" w:rsidP="0070473F"/>
              </w:tc>
            </w:tr>
            <w:tr w:rsidR="00585371" w:rsidRPr="00113B35" w14:paraId="7E05DBBE" w14:textId="77777777" w:rsidTr="0070473F">
              <w:trPr>
                <w:trHeight w:val="345"/>
              </w:trPr>
              <w:tc>
                <w:tcPr>
                  <w:tcW w:w="4426" w:type="dxa"/>
                  <w:vMerge/>
                  <w:tcBorders>
                    <w:left w:val="nil"/>
                    <w:right w:val="nil"/>
                  </w:tcBorders>
                  <w:shd w:val="clear" w:color="auto" w:fill="auto"/>
                  <w:vAlign w:val="bottom"/>
                  <w:hideMark/>
                </w:tcPr>
                <w:p w14:paraId="1ECB1626" w14:textId="77777777" w:rsidR="00585371" w:rsidRPr="00113B35" w:rsidRDefault="00585371" w:rsidP="0070473F">
                  <w:pPr>
                    <w:rPr>
                      <w:b/>
                      <w:bCs/>
                    </w:rPr>
                  </w:pPr>
                </w:p>
              </w:tc>
              <w:tc>
                <w:tcPr>
                  <w:tcW w:w="2520" w:type="dxa"/>
                  <w:tcBorders>
                    <w:top w:val="nil"/>
                    <w:left w:val="nil"/>
                    <w:bottom w:val="nil"/>
                    <w:right w:val="nil"/>
                  </w:tcBorders>
                  <w:shd w:val="clear" w:color="auto" w:fill="auto"/>
                  <w:vAlign w:val="bottom"/>
                  <w:hideMark/>
                </w:tcPr>
                <w:p w14:paraId="701D6693"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32F50D24" w14:textId="77777777" w:rsidR="00585371" w:rsidRPr="00113B35" w:rsidRDefault="00585371" w:rsidP="0070473F"/>
              </w:tc>
            </w:tr>
            <w:tr w:rsidR="00585371" w:rsidRPr="00113B35" w14:paraId="0523C399" w14:textId="77777777" w:rsidTr="0070473F">
              <w:trPr>
                <w:trHeight w:val="675"/>
              </w:trPr>
              <w:tc>
                <w:tcPr>
                  <w:tcW w:w="4426" w:type="dxa"/>
                  <w:vMerge/>
                  <w:tcBorders>
                    <w:left w:val="nil"/>
                    <w:right w:val="nil"/>
                  </w:tcBorders>
                  <w:shd w:val="clear" w:color="auto" w:fill="auto"/>
                  <w:vAlign w:val="bottom"/>
                  <w:hideMark/>
                </w:tcPr>
                <w:p w14:paraId="41CBF4AB" w14:textId="77777777" w:rsidR="00585371" w:rsidRPr="00113B35" w:rsidRDefault="00585371" w:rsidP="0070473F">
                  <w:pPr>
                    <w:rPr>
                      <w:b/>
                      <w:bCs/>
                    </w:rPr>
                  </w:pPr>
                </w:p>
              </w:tc>
              <w:tc>
                <w:tcPr>
                  <w:tcW w:w="2520" w:type="dxa"/>
                  <w:tcBorders>
                    <w:top w:val="nil"/>
                    <w:left w:val="nil"/>
                    <w:bottom w:val="nil"/>
                    <w:right w:val="nil"/>
                  </w:tcBorders>
                  <w:shd w:val="clear" w:color="auto" w:fill="auto"/>
                  <w:vAlign w:val="bottom"/>
                  <w:hideMark/>
                </w:tcPr>
                <w:p w14:paraId="48762CA5"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789B9EB0" w14:textId="77777777" w:rsidR="00585371" w:rsidRPr="00113B35" w:rsidRDefault="00585371" w:rsidP="0070473F"/>
              </w:tc>
            </w:tr>
            <w:tr w:rsidR="00585371" w:rsidRPr="00113B35" w14:paraId="0FB143C0" w14:textId="77777777" w:rsidTr="0070473F">
              <w:trPr>
                <w:trHeight w:val="390"/>
              </w:trPr>
              <w:tc>
                <w:tcPr>
                  <w:tcW w:w="4426" w:type="dxa"/>
                  <w:vMerge/>
                  <w:tcBorders>
                    <w:left w:val="nil"/>
                    <w:bottom w:val="nil"/>
                    <w:right w:val="nil"/>
                  </w:tcBorders>
                  <w:shd w:val="clear" w:color="auto" w:fill="auto"/>
                  <w:vAlign w:val="bottom"/>
                  <w:hideMark/>
                </w:tcPr>
                <w:p w14:paraId="48136939" w14:textId="77777777" w:rsidR="00585371" w:rsidRPr="00113B35" w:rsidRDefault="00585371" w:rsidP="0070473F">
                  <w:pPr>
                    <w:rPr>
                      <w:b/>
                      <w:bCs/>
                    </w:rPr>
                  </w:pPr>
                </w:p>
              </w:tc>
              <w:tc>
                <w:tcPr>
                  <w:tcW w:w="2520" w:type="dxa"/>
                  <w:tcBorders>
                    <w:top w:val="nil"/>
                    <w:left w:val="nil"/>
                    <w:bottom w:val="nil"/>
                    <w:right w:val="nil"/>
                  </w:tcBorders>
                  <w:shd w:val="clear" w:color="auto" w:fill="auto"/>
                  <w:vAlign w:val="bottom"/>
                  <w:hideMark/>
                </w:tcPr>
                <w:p w14:paraId="2BB882BB"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607BFD4C" w14:textId="77777777" w:rsidR="00585371" w:rsidRPr="00113B35" w:rsidRDefault="00585371" w:rsidP="0070473F"/>
              </w:tc>
            </w:tr>
            <w:tr w:rsidR="00585371" w:rsidRPr="00113B35" w14:paraId="25F5E8DD" w14:textId="77777777" w:rsidTr="0070473F">
              <w:trPr>
                <w:trHeight w:val="80"/>
              </w:trPr>
              <w:tc>
                <w:tcPr>
                  <w:tcW w:w="4426" w:type="dxa"/>
                  <w:tcBorders>
                    <w:top w:val="nil"/>
                    <w:left w:val="nil"/>
                    <w:bottom w:val="nil"/>
                    <w:right w:val="nil"/>
                  </w:tcBorders>
                  <w:shd w:val="clear" w:color="auto" w:fill="auto"/>
                  <w:vAlign w:val="bottom"/>
                  <w:hideMark/>
                </w:tcPr>
                <w:p w14:paraId="1E80C8E3" w14:textId="77777777" w:rsidR="00585371" w:rsidRPr="00113B35" w:rsidRDefault="00585371" w:rsidP="0070473F">
                  <w:pPr>
                    <w:rPr>
                      <w:b/>
                      <w:sz w:val="28"/>
                      <w:szCs w:val="28"/>
                      <w:highlight w:val="yellow"/>
                    </w:rPr>
                  </w:pPr>
                  <w:r w:rsidRPr="00113B35">
                    <w:rPr>
                      <w:b/>
                      <w:sz w:val="28"/>
                      <w:szCs w:val="28"/>
                    </w:rPr>
                    <w:t>15.04.2022 г.  №21</w:t>
                  </w:r>
                </w:p>
              </w:tc>
              <w:tc>
                <w:tcPr>
                  <w:tcW w:w="2520" w:type="dxa"/>
                  <w:tcBorders>
                    <w:top w:val="nil"/>
                    <w:left w:val="nil"/>
                    <w:bottom w:val="nil"/>
                    <w:right w:val="nil"/>
                  </w:tcBorders>
                  <w:shd w:val="clear" w:color="auto" w:fill="auto"/>
                  <w:vAlign w:val="bottom"/>
                  <w:hideMark/>
                </w:tcPr>
                <w:p w14:paraId="4DA75F6A"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29045321" w14:textId="77777777" w:rsidR="00585371" w:rsidRPr="00113B35" w:rsidRDefault="00585371" w:rsidP="0070473F"/>
              </w:tc>
            </w:tr>
            <w:tr w:rsidR="00585371" w:rsidRPr="00113B35" w14:paraId="45C2F5B3" w14:textId="77777777" w:rsidTr="00113B35">
              <w:trPr>
                <w:trHeight w:val="80"/>
              </w:trPr>
              <w:tc>
                <w:tcPr>
                  <w:tcW w:w="4426" w:type="dxa"/>
                  <w:tcBorders>
                    <w:top w:val="nil"/>
                    <w:left w:val="nil"/>
                    <w:bottom w:val="nil"/>
                    <w:right w:val="nil"/>
                  </w:tcBorders>
                  <w:shd w:val="clear" w:color="auto" w:fill="auto"/>
                  <w:vAlign w:val="bottom"/>
                  <w:hideMark/>
                </w:tcPr>
                <w:p w14:paraId="65F331E3" w14:textId="77777777" w:rsidR="00585371" w:rsidRPr="00113B35" w:rsidRDefault="00585371" w:rsidP="0070473F">
                  <w:pPr>
                    <w:jc w:val="both"/>
                    <w:rPr>
                      <w:b/>
                      <w:bCs/>
                      <w:sz w:val="28"/>
                      <w:szCs w:val="28"/>
                      <w:highlight w:val="yellow"/>
                    </w:rPr>
                  </w:pPr>
                </w:p>
              </w:tc>
              <w:tc>
                <w:tcPr>
                  <w:tcW w:w="2520" w:type="dxa"/>
                  <w:tcBorders>
                    <w:top w:val="nil"/>
                    <w:left w:val="nil"/>
                    <w:bottom w:val="nil"/>
                    <w:right w:val="nil"/>
                  </w:tcBorders>
                  <w:shd w:val="clear" w:color="auto" w:fill="auto"/>
                  <w:vAlign w:val="bottom"/>
                  <w:hideMark/>
                </w:tcPr>
                <w:p w14:paraId="3DCDB5DF" w14:textId="77777777" w:rsidR="00585371" w:rsidRPr="00113B35" w:rsidRDefault="00585371" w:rsidP="0070473F"/>
              </w:tc>
              <w:tc>
                <w:tcPr>
                  <w:tcW w:w="2880" w:type="dxa"/>
                  <w:tcBorders>
                    <w:top w:val="nil"/>
                    <w:left w:val="nil"/>
                    <w:bottom w:val="nil"/>
                    <w:right w:val="nil"/>
                  </w:tcBorders>
                  <w:shd w:val="clear" w:color="auto" w:fill="auto"/>
                  <w:vAlign w:val="bottom"/>
                  <w:hideMark/>
                </w:tcPr>
                <w:p w14:paraId="17C6EEC7" w14:textId="77777777" w:rsidR="00585371" w:rsidRPr="00113B35" w:rsidRDefault="00585371" w:rsidP="0070473F"/>
              </w:tc>
            </w:tr>
          </w:tbl>
          <w:p w14:paraId="6358B0B6" w14:textId="77777777" w:rsidR="00585371" w:rsidRPr="00113B35" w:rsidRDefault="00585371" w:rsidP="0070473F"/>
          <w:p w14:paraId="5C802A68" w14:textId="77777777" w:rsidR="00585371" w:rsidRPr="00113B35" w:rsidRDefault="00585371" w:rsidP="0070473F">
            <w:pPr>
              <w:tabs>
                <w:tab w:val="right" w:pos="9355"/>
              </w:tabs>
              <w:jc w:val="both"/>
              <w:outlineLvl w:val="0"/>
              <w:rPr>
                <w:bCs/>
                <w:sz w:val="28"/>
                <w:szCs w:val="28"/>
              </w:rPr>
            </w:pPr>
            <w:r w:rsidRPr="00113B35">
              <w:rPr>
                <w:bCs/>
                <w:sz w:val="28"/>
                <w:szCs w:val="28"/>
              </w:rPr>
              <w:t>«Об утверждении отчета об исполнении бюджета</w:t>
            </w:r>
          </w:p>
          <w:p w14:paraId="3BE7AE06" w14:textId="77777777" w:rsidR="00585371" w:rsidRPr="00113B35" w:rsidRDefault="00585371" w:rsidP="0070473F">
            <w:pPr>
              <w:jc w:val="both"/>
              <w:rPr>
                <w:bCs/>
                <w:sz w:val="28"/>
                <w:szCs w:val="28"/>
              </w:rPr>
            </w:pPr>
            <w:r w:rsidRPr="00113B35">
              <w:rPr>
                <w:bCs/>
                <w:sz w:val="28"/>
                <w:szCs w:val="28"/>
              </w:rPr>
              <w:t xml:space="preserve">сельского </w:t>
            </w:r>
            <w:proofErr w:type="gramStart"/>
            <w:r w:rsidRPr="00113B35">
              <w:rPr>
                <w:bCs/>
                <w:sz w:val="28"/>
                <w:szCs w:val="28"/>
              </w:rPr>
              <w:t>поселения  Черный</w:t>
            </w:r>
            <w:proofErr w:type="gramEnd"/>
            <w:r w:rsidRPr="00113B35">
              <w:rPr>
                <w:bCs/>
                <w:sz w:val="28"/>
                <w:szCs w:val="28"/>
              </w:rPr>
              <w:t xml:space="preserve"> Ключ муниципального района</w:t>
            </w:r>
          </w:p>
          <w:p w14:paraId="420BF8A4" w14:textId="77777777" w:rsidR="00585371" w:rsidRPr="00113B35" w:rsidRDefault="00585371" w:rsidP="0070473F">
            <w:pPr>
              <w:jc w:val="both"/>
              <w:rPr>
                <w:bCs/>
                <w:sz w:val="28"/>
                <w:szCs w:val="28"/>
              </w:rPr>
            </w:pPr>
            <w:r w:rsidRPr="00113B35">
              <w:rPr>
                <w:bCs/>
                <w:sz w:val="28"/>
                <w:szCs w:val="28"/>
              </w:rPr>
              <w:t>Клявлинский Самарской области за 1 квартал 2022 года»</w:t>
            </w:r>
          </w:p>
          <w:p w14:paraId="604E8AF6" w14:textId="77777777" w:rsidR="00585371" w:rsidRPr="00113B35" w:rsidRDefault="00585371" w:rsidP="0070473F">
            <w:pPr>
              <w:jc w:val="both"/>
              <w:rPr>
                <w:rFonts w:ascii="Calibri" w:hAnsi="Calibri"/>
                <w:sz w:val="28"/>
                <w:szCs w:val="28"/>
              </w:rPr>
            </w:pPr>
          </w:p>
          <w:p w14:paraId="4035E1F9" w14:textId="77777777" w:rsidR="00585371" w:rsidRPr="00113B35" w:rsidRDefault="00585371" w:rsidP="0070473F">
            <w:pPr>
              <w:jc w:val="both"/>
              <w:rPr>
                <w:b/>
                <w:sz w:val="28"/>
                <w:szCs w:val="28"/>
              </w:rPr>
            </w:pPr>
            <w:r w:rsidRPr="00113B35">
              <w:rPr>
                <w:sz w:val="28"/>
                <w:szCs w:val="28"/>
              </w:rPr>
              <w:t xml:space="preserve">          Рассмотрев отчет об исполнении бюджета сельского поселения Черный Ключ муниципального района Клявлинский Самарской области за 1 квартал 2022 года и в соответствии с п.5 ст.264.2 Бюджетного кодекса Российской Федерации Администрация сельского поселения Черный Ключ муниципального района Клявлинский Самарской области </w:t>
            </w:r>
            <w:r w:rsidRPr="00113B35">
              <w:rPr>
                <w:b/>
                <w:sz w:val="28"/>
                <w:szCs w:val="28"/>
              </w:rPr>
              <w:t>ПОСТАНОВЛЯЕТ:</w:t>
            </w:r>
          </w:p>
          <w:p w14:paraId="6E2AE8CB" w14:textId="77777777" w:rsidR="00585371" w:rsidRPr="00113B35" w:rsidRDefault="00585371" w:rsidP="0070473F">
            <w:pPr>
              <w:ind w:left="-7" w:firstLine="568"/>
              <w:jc w:val="both"/>
              <w:rPr>
                <w:sz w:val="28"/>
                <w:szCs w:val="28"/>
              </w:rPr>
            </w:pPr>
            <w:r w:rsidRPr="00113B35">
              <w:rPr>
                <w:sz w:val="28"/>
                <w:szCs w:val="28"/>
              </w:rPr>
              <w:t xml:space="preserve">1. Утвердить отчет об исполнении бюджета сельского поселения Черный Ключ муниципального района Клявлинский Самарской области за 1 квартал 2022 года по доходам в сумме 3 884,849 тыс. руб. и расходам в сумме 3 854,742 тыс. руб. с превышением доходов над расходами в сумме 30,107 тыс. руб. </w:t>
            </w:r>
          </w:p>
          <w:p w14:paraId="7F319DB1" w14:textId="77777777" w:rsidR="00585371" w:rsidRPr="00113B35" w:rsidRDefault="00585371" w:rsidP="0070473F">
            <w:pPr>
              <w:tabs>
                <w:tab w:val="left" w:pos="561"/>
                <w:tab w:val="left" w:pos="975"/>
              </w:tabs>
              <w:ind w:left="561"/>
              <w:jc w:val="both"/>
              <w:rPr>
                <w:sz w:val="28"/>
                <w:szCs w:val="28"/>
              </w:rPr>
            </w:pPr>
            <w:r w:rsidRPr="00113B35">
              <w:rPr>
                <w:sz w:val="28"/>
                <w:szCs w:val="28"/>
              </w:rPr>
              <w:t>2. Утвердить следующие показатели отчета за 1 квартал 2022 года:</w:t>
            </w:r>
          </w:p>
          <w:p w14:paraId="2D7B8983" w14:textId="77777777" w:rsidR="00585371" w:rsidRPr="00113B35" w:rsidRDefault="00585371" w:rsidP="0070473F">
            <w:pPr>
              <w:tabs>
                <w:tab w:val="left" w:pos="561"/>
                <w:tab w:val="left" w:pos="975"/>
              </w:tabs>
              <w:ind w:left="561"/>
              <w:jc w:val="both"/>
              <w:rPr>
                <w:sz w:val="28"/>
                <w:szCs w:val="28"/>
              </w:rPr>
            </w:pPr>
            <w:r w:rsidRPr="00113B35">
              <w:rPr>
                <w:sz w:val="28"/>
                <w:szCs w:val="28"/>
              </w:rPr>
              <w:t xml:space="preserve">   2.1. Доходы бюджета сельского поселения Черный Ключ муниципального района Клявлинский Самарской области за 1 квартал 2022 года по кодам классификации доходов бюджетов, согласно приложению №1 к настоящему Постановлению;</w:t>
            </w:r>
          </w:p>
          <w:p w14:paraId="775723F4" w14:textId="77777777" w:rsidR="00585371" w:rsidRPr="00113B35" w:rsidRDefault="00585371" w:rsidP="0070473F">
            <w:pPr>
              <w:tabs>
                <w:tab w:val="left" w:pos="561"/>
                <w:tab w:val="left" w:pos="975"/>
              </w:tabs>
              <w:ind w:left="561"/>
              <w:jc w:val="both"/>
              <w:rPr>
                <w:sz w:val="28"/>
                <w:szCs w:val="28"/>
              </w:rPr>
            </w:pPr>
            <w:r w:rsidRPr="00113B35">
              <w:rPr>
                <w:sz w:val="28"/>
                <w:szCs w:val="28"/>
              </w:rPr>
              <w:t xml:space="preserve">   2.2. Расходы бюджета по ведомственной структуре расходов бюджета сельского поселения Черный Ключ муниципального района Клявлинский Самарской области за 1квартал 2022 года согласно приложению №2 к настоящему Постановлению;</w:t>
            </w:r>
          </w:p>
          <w:p w14:paraId="650B3EC6" w14:textId="77777777" w:rsidR="00585371" w:rsidRPr="00113B35" w:rsidRDefault="00585371" w:rsidP="0070473F">
            <w:pPr>
              <w:tabs>
                <w:tab w:val="left" w:pos="561"/>
                <w:tab w:val="left" w:pos="975"/>
              </w:tabs>
              <w:ind w:left="561"/>
              <w:jc w:val="both"/>
              <w:rPr>
                <w:sz w:val="28"/>
                <w:szCs w:val="28"/>
              </w:rPr>
            </w:pPr>
            <w:r w:rsidRPr="00113B35">
              <w:rPr>
                <w:sz w:val="28"/>
                <w:szCs w:val="28"/>
              </w:rPr>
              <w:t xml:space="preserve">   2.3. Расходы бюджета сельского поселения Черный Ключ муниципального района Клявлинский Самарской области за 1квартал 2022 года по разделам и подразделам классификации расходов бюджета согласно приложению №3 к настоящему Постановлению;</w:t>
            </w:r>
          </w:p>
          <w:p w14:paraId="7B742AF0" w14:textId="77777777" w:rsidR="00585371" w:rsidRPr="00113B35" w:rsidRDefault="00585371" w:rsidP="0070473F">
            <w:pPr>
              <w:tabs>
                <w:tab w:val="left" w:pos="561"/>
                <w:tab w:val="left" w:pos="975"/>
              </w:tabs>
              <w:ind w:left="561"/>
              <w:jc w:val="both"/>
              <w:rPr>
                <w:sz w:val="28"/>
                <w:szCs w:val="28"/>
              </w:rPr>
            </w:pPr>
            <w:r w:rsidRPr="00113B35">
              <w:rPr>
                <w:sz w:val="28"/>
                <w:szCs w:val="28"/>
              </w:rPr>
              <w:t xml:space="preserve">   2.4. Расходы бюджета сельского поселения Черный Ключ муниципального района Клявлинский Самарской области за 1 квартал 2022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согласно приложению №4 к настоящему Постановлению;</w:t>
            </w:r>
          </w:p>
          <w:p w14:paraId="32A02071" w14:textId="77777777" w:rsidR="00585371" w:rsidRPr="00113B35" w:rsidRDefault="00585371" w:rsidP="0070473F">
            <w:pPr>
              <w:tabs>
                <w:tab w:val="left" w:pos="561"/>
                <w:tab w:val="left" w:pos="975"/>
              </w:tabs>
              <w:ind w:left="561"/>
              <w:jc w:val="both"/>
              <w:rPr>
                <w:sz w:val="28"/>
                <w:szCs w:val="28"/>
              </w:rPr>
            </w:pPr>
            <w:r w:rsidRPr="00113B35">
              <w:rPr>
                <w:sz w:val="28"/>
                <w:szCs w:val="28"/>
              </w:rPr>
              <w:t xml:space="preserve">   2.5. Источники финансирования дефицита бюджета сельского поселения </w:t>
            </w:r>
            <w:r w:rsidRPr="00113B35">
              <w:rPr>
                <w:sz w:val="28"/>
                <w:szCs w:val="28"/>
              </w:rPr>
              <w:lastRenderedPageBreak/>
              <w:t>Черный Ключ муниципального района Клявлинский Самарской области за1квартал 2022 года по кодам классификации источников финансирования дефицитов бюджетов согласно приложению №5 к настоящему Постановлению;</w:t>
            </w:r>
          </w:p>
          <w:p w14:paraId="44094E37" w14:textId="77777777" w:rsidR="00585371" w:rsidRPr="00113B35" w:rsidRDefault="00585371" w:rsidP="0070473F">
            <w:pPr>
              <w:tabs>
                <w:tab w:val="left" w:pos="561"/>
                <w:tab w:val="left" w:pos="975"/>
              </w:tabs>
              <w:ind w:left="561"/>
              <w:jc w:val="both"/>
              <w:rPr>
                <w:sz w:val="28"/>
                <w:szCs w:val="28"/>
              </w:rPr>
            </w:pPr>
            <w:r w:rsidRPr="00113B35">
              <w:rPr>
                <w:sz w:val="28"/>
                <w:szCs w:val="28"/>
              </w:rPr>
              <w:t xml:space="preserve">   2.6. Информацию о численности муниципальных служащих, работников органов местного самоуправления сельского поселения, расходах на их денежное содержание согласно приложению № 6 к настоящему Постановлению.</w:t>
            </w:r>
          </w:p>
          <w:p w14:paraId="340A728B" w14:textId="77777777" w:rsidR="00585371" w:rsidRPr="00113B35" w:rsidRDefault="00585371" w:rsidP="0070473F">
            <w:pPr>
              <w:tabs>
                <w:tab w:val="left" w:pos="561"/>
              </w:tabs>
              <w:ind w:left="561"/>
              <w:jc w:val="both"/>
              <w:rPr>
                <w:sz w:val="28"/>
                <w:szCs w:val="28"/>
              </w:rPr>
            </w:pPr>
            <w:r w:rsidRPr="00113B35">
              <w:rPr>
                <w:sz w:val="28"/>
                <w:szCs w:val="28"/>
              </w:rPr>
              <w:t xml:space="preserve">3. Направить данное Постановление в Собрание представителей сельского          </w:t>
            </w:r>
          </w:p>
          <w:p w14:paraId="0FD8FAD1" w14:textId="77777777" w:rsidR="00585371" w:rsidRPr="00113B35" w:rsidRDefault="00585371" w:rsidP="0070473F">
            <w:pPr>
              <w:tabs>
                <w:tab w:val="left" w:pos="561"/>
                <w:tab w:val="left" w:pos="1373"/>
              </w:tabs>
              <w:jc w:val="both"/>
              <w:rPr>
                <w:sz w:val="28"/>
                <w:szCs w:val="28"/>
              </w:rPr>
            </w:pPr>
            <w:r w:rsidRPr="00113B35">
              <w:rPr>
                <w:sz w:val="28"/>
                <w:szCs w:val="28"/>
              </w:rPr>
              <w:t>поселения Черный Ключ.</w:t>
            </w:r>
          </w:p>
          <w:p w14:paraId="121ADFDF" w14:textId="77777777" w:rsidR="00585371" w:rsidRPr="00113B35" w:rsidRDefault="00585371" w:rsidP="0070473F">
            <w:pPr>
              <w:tabs>
                <w:tab w:val="left" w:pos="561"/>
              </w:tabs>
              <w:ind w:left="561"/>
              <w:jc w:val="both"/>
              <w:rPr>
                <w:sz w:val="28"/>
                <w:szCs w:val="28"/>
              </w:rPr>
            </w:pPr>
            <w:r w:rsidRPr="00113B35">
              <w:rPr>
                <w:sz w:val="28"/>
                <w:szCs w:val="28"/>
              </w:rPr>
              <w:t xml:space="preserve">4. Опубликовать настоящее Постановление в газете «Вести      сельского                                                                                          </w:t>
            </w:r>
          </w:p>
          <w:p w14:paraId="2C0B2D7A" w14:textId="77777777" w:rsidR="00585371" w:rsidRPr="00113B35" w:rsidRDefault="00585371" w:rsidP="0070473F">
            <w:pPr>
              <w:tabs>
                <w:tab w:val="left" w:pos="561"/>
              </w:tabs>
              <w:jc w:val="both"/>
              <w:rPr>
                <w:sz w:val="28"/>
                <w:szCs w:val="28"/>
              </w:rPr>
            </w:pPr>
            <w:r w:rsidRPr="00113B35">
              <w:rPr>
                <w:sz w:val="28"/>
                <w:szCs w:val="28"/>
              </w:rPr>
              <w:t>поселения Черный Ключ».</w:t>
            </w:r>
          </w:p>
          <w:p w14:paraId="43DC7564" w14:textId="77777777" w:rsidR="00585371" w:rsidRPr="00113B35" w:rsidRDefault="00585371" w:rsidP="0070473F">
            <w:pPr>
              <w:tabs>
                <w:tab w:val="left" w:pos="561"/>
                <w:tab w:val="left" w:pos="975"/>
                <w:tab w:val="left" w:pos="1390"/>
              </w:tabs>
              <w:ind w:left="561"/>
              <w:jc w:val="both"/>
              <w:rPr>
                <w:sz w:val="28"/>
                <w:szCs w:val="28"/>
              </w:rPr>
            </w:pPr>
            <w:r w:rsidRPr="00113B35">
              <w:rPr>
                <w:sz w:val="28"/>
                <w:szCs w:val="28"/>
              </w:rPr>
              <w:t xml:space="preserve">5. Настоящее Постановление вступает в силу со дня его официального                </w:t>
            </w:r>
          </w:p>
          <w:p w14:paraId="7B904F85" w14:textId="77777777" w:rsidR="00585371" w:rsidRPr="00113B35" w:rsidRDefault="00585371" w:rsidP="0070473F">
            <w:pPr>
              <w:tabs>
                <w:tab w:val="left" w:pos="561"/>
                <w:tab w:val="left" w:pos="975"/>
                <w:tab w:val="left" w:pos="1390"/>
              </w:tabs>
              <w:jc w:val="both"/>
              <w:rPr>
                <w:sz w:val="28"/>
                <w:szCs w:val="28"/>
              </w:rPr>
            </w:pPr>
            <w:r w:rsidRPr="00113B35">
              <w:rPr>
                <w:sz w:val="28"/>
                <w:szCs w:val="28"/>
              </w:rPr>
              <w:t>опубликования.</w:t>
            </w:r>
          </w:p>
          <w:p w14:paraId="6A47AB7B" w14:textId="77777777" w:rsidR="00585371" w:rsidRPr="00113B35" w:rsidRDefault="00585371" w:rsidP="0070473F">
            <w:pPr>
              <w:tabs>
                <w:tab w:val="left" w:pos="561"/>
              </w:tabs>
              <w:rPr>
                <w:sz w:val="28"/>
                <w:szCs w:val="28"/>
              </w:rPr>
            </w:pPr>
          </w:p>
          <w:p w14:paraId="5A8A8BC9" w14:textId="77777777" w:rsidR="00585371" w:rsidRPr="00113B35" w:rsidRDefault="00585371" w:rsidP="0070473F">
            <w:pPr>
              <w:pStyle w:val="ad"/>
              <w:rPr>
                <w:rFonts w:ascii="Times New Roman" w:hAnsi="Times New Roman"/>
                <w:sz w:val="28"/>
                <w:szCs w:val="28"/>
              </w:rPr>
            </w:pPr>
            <w:r w:rsidRPr="00113B35">
              <w:rPr>
                <w:rFonts w:ascii="Times New Roman" w:hAnsi="Times New Roman"/>
                <w:sz w:val="28"/>
                <w:szCs w:val="28"/>
              </w:rPr>
              <w:t xml:space="preserve">Глава сельского поселения Черный </w:t>
            </w:r>
          </w:p>
          <w:p w14:paraId="102192C3" w14:textId="77777777" w:rsidR="00585371" w:rsidRPr="00113B35" w:rsidRDefault="00585371" w:rsidP="0070473F">
            <w:pPr>
              <w:pStyle w:val="ad"/>
              <w:rPr>
                <w:rFonts w:ascii="Times New Roman" w:hAnsi="Times New Roman"/>
                <w:sz w:val="28"/>
                <w:szCs w:val="28"/>
              </w:rPr>
            </w:pPr>
            <w:r w:rsidRPr="00113B35">
              <w:rPr>
                <w:rFonts w:ascii="Times New Roman" w:hAnsi="Times New Roman"/>
                <w:sz w:val="28"/>
                <w:szCs w:val="28"/>
              </w:rPr>
              <w:t>Ключ</w:t>
            </w:r>
            <w:r w:rsidRPr="00113B35">
              <w:rPr>
                <w:b/>
                <w:sz w:val="28"/>
                <w:szCs w:val="28"/>
              </w:rPr>
              <w:t xml:space="preserve"> </w:t>
            </w:r>
            <w:r w:rsidRPr="00113B35">
              <w:rPr>
                <w:rFonts w:ascii="Times New Roman" w:hAnsi="Times New Roman"/>
                <w:sz w:val="28"/>
                <w:szCs w:val="28"/>
              </w:rPr>
              <w:t xml:space="preserve">муниципального района </w:t>
            </w:r>
          </w:p>
          <w:p w14:paraId="7307F62A" w14:textId="77777777" w:rsidR="00585371" w:rsidRPr="00113B35" w:rsidRDefault="00585371" w:rsidP="0070473F">
            <w:pPr>
              <w:pStyle w:val="ad"/>
              <w:rPr>
                <w:rFonts w:ascii="Times New Roman" w:hAnsi="Times New Roman"/>
                <w:sz w:val="28"/>
                <w:szCs w:val="28"/>
              </w:rPr>
            </w:pPr>
            <w:r w:rsidRPr="00113B35">
              <w:rPr>
                <w:rFonts w:ascii="Times New Roman" w:hAnsi="Times New Roman"/>
                <w:sz w:val="28"/>
                <w:szCs w:val="28"/>
              </w:rPr>
              <w:t>Клявлинский Самарской области                                           В.М. Кадеев</w:t>
            </w:r>
          </w:p>
          <w:p w14:paraId="137B935C" w14:textId="77777777" w:rsidR="00585371" w:rsidRPr="00113B35" w:rsidRDefault="00585371" w:rsidP="0070473F">
            <w:pPr>
              <w:pStyle w:val="ad"/>
              <w:rPr>
                <w:rFonts w:ascii="Times New Roman" w:hAnsi="Times New Roman"/>
                <w:sz w:val="28"/>
                <w:szCs w:val="28"/>
              </w:rPr>
            </w:pPr>
          </w:p>
          <w:p w14:paraId="06D0EBB2" w14:textId="77777777" w:rsidR="00585371" w:rsidRPr="00113B35" w:rsidRDefault="00585371" w:rsidP="0070473F">
            <w:pPr>
              <w:pStyle w:val="ad"/>
              <w:rPr>
                <w:rFonts w:ascii="Times New Roman" w:hAnsi="Times New Roman"/>
                <w:sz w:val="28"/>
                <w:szCs w:val="28"/>
              </w:rPr>
            </w:pPr>
          </w:p>
          <w:p w14:paraId="17EEB2C8" w14:textId="77777777" w:rsidR="00585371" w:rsidRPr="00113B35" w:rsidRDefault="00585371" w:rsidP="0070473F"/>
          <w:p w14:paraId="3B4D4F17" w14:textId="77777777" w:rsidR="00585371" w:rsidRPr="00113B35" w:rsidRDefault="00585371" w:rsidP="0070473F"/>
          <w:p w14:paraId="1FDFF42F" w14:textId="77777777" w:rsidR="00585371" w:rsidRPr="00113B35" w:rsidRDefault="00585371" w:rsidP="0070473F"/>
          <w:p w14:paraId="6DA765D8" w14:textId="77777777" w:rsidR="00585371" w:rsidRPr="00113B35" w:rsidRDefault="00585371" w:rsidP="0070473F"/>
          <w:p w14:paraId="49FB0734" w14:textId="77777777" w:rsidR="00585371" w:rsidRPr="00113B35" w:rsidRDefault="00585371" w:rsidP="0070473F"/>
          <w:p w14:paraId="3E5039EC" w14:textId="77777777" w:rsidR="00585371" w:rsidRPr="00113B35" w:rsidRDefault="00585371" w:rsidP="0070473F"/>
          <w:p w14:paraId="26CAD905" w14:textId="77777777" w:rsidR="00585371" w:rsidRPr="00113B35" w:rsidRDefault="00585371" w:rsidP="0070473F"/>
          <w:p w14:paraId="4EF456D4" w14:textId="77777777" w:rsidR="00585371" w:rsidRPr="00113B35" w:rsidRDefault="00585371" w:rsidP="0070473F">
            <w:r w:rsidRPr="00113B35">
              <w:rPr>
                <w:sz w:val="22"/>
                <w:szCs w:val="22"/>
              </w:rPr>
              <w:t xml:space="preserve">          </w:t>
            </w:r>
          </w:p>
        </w:tc>
      </w:tr>
      <w:tr w:rsidR="00585371" w:rsidRPr="00E169D4" w14:paraId="6612AA49" w14:textId="77777777" w:rsidTr="0070473F">
        <w:trPr>
          <w:trHeight w:val="315"/>
        </w:trPr>
        <w:tc>
          <w:tcPr>
            <w:tcW w:w="4931" w:type="dxa"/>
            <w:tcBorders>
              <w:top w:val="nil"/>
              <w:left w:val="nil"/>
              <w:bottom w:val="nil"/>
              <w:right w:val="nil"/>
            </w:tcBorders>
            <w:shd w:val="clear" w:color="auto" w:fill="auto"/>
            <w:vAlign w:val="bottom"/>
            <w:hideMark/>
          </w:tcPr>
          <w:p w14:paraId="2551ED8D" w14:textId="77777777" w:rsidR="00585371" w:rsidRPr="00E169D4" w:rsidRDefault="00585371" w:rsidP="0070473F">
            <w:pPr>
              <w:jc w:val="both"/>
            </w:pPr>
          </w:p>
        </w:tc>
        <w:tc>
          <w:tcPr>
            <w:tcW w:w="2487" w:type="dxa"/>
            <w:tcBorders>
              <w:top w:val="nil"/>
              <w:left w:val="nil"/>
              <w:bottom w:val="nil"/>
              <w:right w:val="nil"/>
            </w:tcBorders>
            <w:shd w:val="clear" w:color="auto" w:fill="auto"/>
            <w:vAlign w:val="bottom"/>
            <w:hideMark/>
          </w:tcPr>
          <w:p w14:paraId="53130467" w14:textId="77777777" w:rsidR="00585371" w:rsidRPr="00E169D4" w:rsidRDefault="00585371" w:rsidP="0070473F">
            <w:pPr>
              <w:rPr>
                <w:sz w:val="20"/>
                <w:szCs w:val="20"/>
              </w:rPr>
            </w:pPr>
          </w:p>
        </w:tc>
        <w:tc>
          <w:tcPr>
            <w:tcW w:w="2222" w:type="dxa"/>
            <w:tcBorders>
              <w:top w:val="nil"/>
              <w:left w:val="nil"/>
              <w:bottom w:val="nil"/>
              <w:right w:val="nil"/>
            </w:tcBorders>
            <w:shd w:val="clear" w:color="auto" w:fill="auto"/>
            <w:vAlign w:val="bottom"/>
            <w:hideMark/>
          </w:tcPr>
          <w:p w14:paraId="1B9CB684" w14:textId="77777777" w:rsidR="00585371" w:rsidRPr="00E169D4" w:rsidRDefault="00585371" w:rsidP="0070473F">
            <w:pPr>
              <w:rPr>
                <w:sz w:val="20"/>
                <w:szCs w:val="20"/>
              </w:rPr>
            </w:pPr>
          </w:p>
        </w:tc>
      </w:tr>
      <w:tr w:rsidR="00585371" w:rsidRPr="00EC5E39" w14:paraId="7961DD44" w14:textId="77777777" w:rsidTr="0070473F">
        <w:trPr>
          <w:trHeight w:val="345"/>
        </w:trPr>
        <w:tc>
          <w:tcPr>
            <w:tcW w:w="4931" w:type="dxa"/>
            <w:tcBorders>
              <w:top w:val="nil"/>
              <w:left w:val="nil"/>
              <w:bottom w:val="nil"/>
              <w:right w:val="nil"/>
            </w:tcBorders>
            <w:shd w:val="clear" w:color="auto" w:fill="auto"/>
            <w:vAlign w:val="bottom"/>
          </w:tcPr>
          <w:p w14:paraId="751BA588" w14:textId="77777777" w:rsidR="00585371" w:rsidRPr="00EC5E39" w:rsidRDefault="00585371" w:rsidP="0070473F">
            <w:pPr>
              <w:rPr>
                <w:b/>
                <w:bCs/>
              </w:rPr>
            </w:pPr>
          </w:p>
        </w:tc>
        <w:tc>
          <w:tcPr>
            <w:tcW w:w="2487" w:type="dxa"/>
            <w:tcBorders>
              <w:top w:val="nil"/>
              <w:left w:val="nil"/>
              <w:bottom w:val="nil"/>
              <w:right w:val="nil"/>
            </w:tcBorders>
            <w:shd w:val="clear" w:color="auto" w:fill="auto"/>
            <w:vAlign w:val="bottom"/>
          </w:tcPr>
          <w:p w14:paraId="40AA4BA4" w14:textId="77777777" w:rsidR="00585371" w:rsidRPr="00EC5E39" w:rsidRDefault="00585371" w:rsidP="0070473F">
            <w:pPr>
              <w:rPr>
                <w:sz w:val="20"/>
                <w:szCs w:val="20"/>
              </w:rPr>
            </w:pPr>
          </w:p>
        </w:tc>
        <w:tc>
          <w:tcPr>
            <w:tcW w:w="2222" w:type="dxa"/>
            <w:tcBorders>
              <w:top w:val="nil"/>
              <w:left w:val="nil"/>
              <w:bottom w:val="nil"/>
              <w:right w:val="nil"/>
            </w:tcBorders>
            <w:shd w:val="clear" w:color="auto" w:fill="auto"/>
            <w:vAlign w:val="bottom"/>
          </w:tcPr>
          <w:p w14:paraId="6024A885" w14:textId="77777777" w:rsidR="00585371" w:rsidRPr="00EC5E39" w:rsidRDefault="00585371" w:rsidP="0070473F">
            <w:pPr>
              <w:rPr>
                <w:sz w:val="20"/>
                <w:szCs w:val="20"/>
              </w:rPr>
            </w:pPr>
          </w:p>
        </w:tc>
      </w:tr>
      <w:tr w:rsidR="00585371" w:rsidRPr="00EC5E39" w14:paraId="6328FAD1" w14:textId="77777777" w:rsidTr="0070473F">
        <w:trPr>
          <w:trHeight w:val="345"/>
        </w:trPr>
        <w:tc>
          <w:tcPr>
            <w:tcW w:w="4931" w:type="dxa"/>
            <w:tcBorders>
              <w:top w:val="nil"/>
              <w:left w:val="nil"/>
              <w:bottom w:val="nil"/>
              <w:right w:val="nil"/>
            </w:tcBorders>
            <w:shd w:val="clear" w:color="auto" w:fill="auto"/>
            <w:vAlign w:val="bottom"/>
          </w:tcPr>
          <w:p w14:paraId="3A726992" w14:textId="77777777" w:rsidR="00585371" w:rsidRPr="00EC5E39" w:rsidRDefault="00585371" w:rsidP="0070473F">
            <w:pPr>
              <w:rPr>
                <w:b/>
                <w:bCs/>
              </w:rPr>
            </w:pPr>
          </w:p>
        </w:tc>
        <w:tc>
          <w:tcPr>
            <w:tcW w:w="2487" w:type="dxa"/>
            <w:tcBorders>
              <w:top w:val="nil"/>
              <w:left w:val="nil"/>
              <w:bottom w:val="nil"/>
              <w:right w:val="nil"/>
            </w:tcBorders>
            <w:shd w:val="clear" w:color="auto" w:fill="auto"/>
            <w:vAlign w:val="bottom"/>
          </w:tcPr>
          <w:p w14:paraId="5248E738" w14:textId="77777777" w:rsidR="00585371" w:rsidRPr="00EC5E39" w:rsidRDefault="00585371" w:rsidP="0070473F">
            <w:pPr>
              <w:rPr>
                <w:sz w:val="20"/>
                <w:szCs w:val="20"/>
              </w:rPr>
            </w:pPr>
          </w:p>
        </w:tc>
        <w:tc>
          <w:tcPr>
            <w:tcW w:w="2222" w:type="dxa"/>
            <w:tcBorders>
              <w:top w:val="nil"/>
              <w:left w:val="nil"/>
              <w:bottom w:val="nil"/>
              <w:right w:val="nil"/>
            </w:tcBorders>
            <w:shd w:val="clear" w:color="auto" w:fill="auto"/>
            <w:vAlign w:val="bottom"/>
          </w:tcPr>
          <w:p w14:paraId="51DB3FBC" w14:textId="77777777" w:rsidR="00585371" w:rsidRPr="00EC5E39" w:rsidRDefault="00585371" w:rsidP="0070473F">
            <w:pPr>
              <w:rPr>
                <w:sz w:val="20"/>
                <w:szCs w:val="20"/>
              </w:rPr>
            </w:pPr>
          </w:p>
        </w:tc>
      </w:tr>
    </w:tbl>
    <w:p w14:paraId="362B16DE" w14:textId="77777777" w:rsidR="00585371" w:rsidRDefault="00585371" w:rsidP="00585371"/>
    <w:p w14:paraId="2E190E8D" w14:textId="77777777" w:rsidR="00585371" w:rsidRDefault="00585371" w:rsidP="00585371"/>
    <w:p w14:paraId="12501124" w14:textId="77777777" w:rsidR="00585371" w:rsidRDefault="00585371" w:rsidP="00585371"/>
    <w:p w14:paraId="24AE445B" w14:textId="77777777" w:rsidR="00585371" w:rsidRDefault="00585371" w:rsidP="00585371"/>
    <w:p w14:paraId="4C812C54" w14:textId="77777777" w:rsidR="00585371" w:rsidRDefault="00585371" w:rsidP="00585371"/>
    <w:p w14:paraId="128E611E" w14:textId="77777777" w:rsidR="00585371" w:rsidRDefault="00585371" w:rsidP="00585371"/>
    <w:p w14:paraId="7B308420" w14:textId="77777777" w:rsidR="00585371" w:rsidRDefault="00585371" w:rsidP="00585371"/>
    <w:tbl>
      <w:tblPr>
        <w:tblpPr w:leftFromText="180" w:rightFromText="180" w:horzAnchor="margin" w:tblpXSpec="center" w:tblpY="-420"/>
        <w:tblW w:w="9617" w:type="dxa"/>
        <w:tblLayout w:type="fixed"/>
        <w:tblCellMar>
          <w:left w:w="0" w:type="dxa"/>
          <w:right w:w="0" w:type="dxa"/>
        </w:tblCellMar>
        <w:tblLook w:val="04A0" w:firstRow="1" w:lastRow="0" w:firstColumn="1" w:lastColumn="0" w:noHBand="0" w:noVBand="1"/>
      </w:tblPr>
      <w:tblGrid>
        <w:gridCol w:w="2677"/>
        <w:gridCol w:w="17"/>
        <w:gridCol w:w="2663"/>
        <w:gridCol w:w="313"/>
        <w:gridCol w:w="1107"/>
        <w:gridCol w:w="1420"/>
        <w:gridCol w:w="1420"/>
      </w:tblGrid>
      <w:tr w:rsidR="00585371" w:rsidRPr="00EC5E39" w14:paraId="1BE6730A" w14:textId="77777777" w:rsidTr="0070473F">
        <w:trPr>
          <w:trHeight w:val="255"/>
        </w:trPr>
        <w:tc>
          <w:tcPr>
            <w:tcW w:w="9617" w:type="dxa"/>
            <w:gridSpan w:val="7"/>
            <w:tcBorders>
              <w:top w:val="nil"/>
              <w:left w:val="nil"/>
              <w:bottom w:val="nil"/>
              <w:right w:val="nil"/>
            </w:tcBorders>
            <w:shd w:val="clear" w:color="auto" w:fill="auto"/>
            <w:vAlign w:val="bottom"/>
            <w:hideMark/>
          </w:tcPr>
          <w:p w14:paraId="0F49C3BA" w14:textId="77777777" w:rsidR="00585371" w:rsidRPr="00EC5E39" w:rsidRDefault="00585371" w:rsidP="0070473F">
            <w:pPr>
              <w:jc w:val="right"/>
              <w:rPr>
                <w:sz w:val="20"/>
                <w:szCs w:val="20"/>
              </w:rPr>
            </w:pPr>
          </w:p>
        </w:tc>
      </w:tr>
      <w:tr w:rsidR="00585371" w:rsidRPr="002A5272" w14:paraId="515DAB1B" w14:textId="77777777" w:rsidTr="0070473F">
        <w:trPr>
          <w:trHeight w:val="1230"/>
        </w:trPr>
        <w:tc>
          <w:tcPr>
            <w:tcW w:w="9617" w:type="dxa"/>
            <w:gridSpan w:val="7"/>
            <w:tcBorders>
              <w:top w:val="nil"/>
              <w:left w:val="nil"/>
              <w:bottom w:val="nil"/>
              <w:right w:val="nil"/>
            </w:tcBorders>
            <w:shd w:val="clear" w:color="auto" w:fill="auto"/>
            <w:vAlign w:val="bottom"/>
            <w:hideMark/>
          </w:tcPr>
          <w:p w14:paraId="72D81082" w14:textId="77777777" w:rsidR="00585371" w:rsidRPr="002A5272" w:rsidRDefault="00585371" w:rsidP="0070473F">
            <w:pPr>
              <w:rPr>
                <w:b/>
                <w:bCs/>
                <w:sz w:val="20"/>
                <w:szCs w:val="20"/>
              </w:rPr>
            </w:pPr>
          </w:p>
          <w:p w14:paraId="65FE4F2C" w14:textId="77777777" w:rsidR="00585371" w:rsidRPr="002A5272" w:rsidRDefault="00585371" w:rsidP="0070473F">
            <w:pPr>
              <w:ind w:right="117"/>
              <w:jc w:val="right"/>
              <w:rPr>
                <w:sz w:val="20"/>
                <w:szCs w:val="20"/>
              </w:rPr>
            </w:pPr>
            <w:r w:rsidRPr="002A5272">
              <w:rPr>
                <w:sz w:val="20"/>
                <w:szCs w:val="20"/>
              </w:rPr>
              <w:t>Приложение 1</w:t>
            </w:r>
          </w:p>
          <w:tbl>
            <w:tblPr>
              <w:tblW w:w="12049" w:type="dxa"/>
              <w:tblLayout w:type="fixed"/>
              <w:tblCellMar>
                <w:left w:w="0" w:type="dxa"/>
                <w:right w:w="0" w:type="dxa"/>
              </w:tblCellMar>
              <w:tblLook w:val="04A0" w:firstRow="1" w:lastRow="0" w:firstColumn="1" w:lastColumn="0" w:noHBand="0" w:noVBand="1"/>
            </w:tblPr>
            <w:tblGrid>
              <w:gridCol w:w="10448"/>
              <w:gridCol w:w="1601"/>
            </w:tblGrid>
            <w:tr w:rsidR="00585371" w:rsidRPr="002A5272" w14:paraId="2A3AB59C" w14:textId="77777777" w:rsidTr="0070473F">
              <w:trPr>
                <w:trHeight w:val="255"/>
              </w:trPr>
              <w:tc>
                <w:tcPr>
                  <w:tcW w:w="7399" w:type="dxa"/>
                  <w:tcBorders>
                    <w:top w:val="nil"/>
                    <w:left w:val="nil"/>
                    <w:bottom w:val="nil"/>
                    <w:right w:val="nil"/>
                  </w:tcBorders>
                  <w:shd w:val="clear" w:color="auto" w:fill="auto"/>
                  <w:vAlign w:val="bottom"/>
                </w:tcPr>
                <w:p w14:paraId="6830463D" w14:textId="77777777" w:rsidR="00585371" w:rsidRPr="002A5272" w:rsidRDefault="00585371" w:rsidP="005A7E4F">
                  <w:pPr>
                    <w:framePr w:hSpace="180" w:wrap="around" w:hAnchor="margin" w:xAlign="center" w:y="-420"/>
                    <w:tabs>
                      <w:tab w:val="left" w:pos="9345"/>
                    </w:tabs>
                    <w:ind w:right="1110"/>
                    <w:jc w:val="right"/>
                    <w:rPr>
                      <w:sz w:val="20"/>
                      <w:szCs w:val="20"/>
                    </w:rPr>
                  </w:pPr>
                  <w:r w:rsidRPr="002A5272">
                    <w:rPr>
                      <w:sz w:val="20"/>
                      <w:szCs w:val="20"/>
                    </w:rPr>
                    <w:t xml:space="preserve">                                                                                                    к Постановлению №</w:t>
                  </w:r>
                  <w:r>
                    <w:rPr>
                      <w:sz w:val="20"/>
                      <w:szCs w:val="20"/>
                    </w:rPr>
                    <w:t xml:space="preserve">21 </w:t>
                  </w:r>
                  <w:r w:rsidRPr="002A5272">
                    <w:rPr>
                      <w:sz w:val="20"/>
                      <w:szCs w:val="20"/>
                    </w:rPr>
                    <w:t>от</w:t>
                  </w:r>
                  <w:r>
                    <w:rPr>
                      <w:sz w:val="20"/>
                      <w:szCs w:val="20"/>
                    </w:rPr>
                    <w:t xml:space="preserve"> 15.04.2022 </w:t>
                  </w:r>
                  <w:r w:rsidRPr="002A5272">
                    <w:rPr>
                      <w:sz w:val="20"/>
                      <w:szCs w:val="20"/>
                    </w:rPr>
                    <w:t>г.</w:t>
                  </w:r>
                </w:p>
                <w:p w14:paraId="1F038AA6" w14:textId="77777777" w:rsidR="00585371" w:rsidRPr="002A5272" w:rsidRDefault="00585371" w:rsidP="005A7E4F">
                  <w:pPr>
                    <w:framePr w:hSpace="180" w:wrap="around" w:hAnchor="margin" w:xAlign="center" w:y="-420"/>
                    <w:tabs>
                      <w:tab w:val="left" w:pos="9345"/>
                    </w:tabs>
                    <w:ind w:right="1110"/>
                    <w:jc w:val="right"/>
                    <w:rPr>
                      <w:sz w:val="20"/>
                      <w:szCs w:val="20"/>
                    </w:rPr>
                  </w:pPr>
                  <w:r w:rsidRPr="002A5272">
                    <w:rPr>
                      <w:sz w:val="20"/>
                      <w:szCs w:val="20"/>
                    </w:rPr>
                    <w:t xml:space="preserve">                                                                                              «Об утверждении отчета об исполнении</w:t>
                  </w:r>
                </w:p>
                <w:p w14:paraId="65EAB8C7" w14:textId="77777777" w:rsidR="00585371" w:rsidRDefault="00585371" w:rsidP="005A7E4F">
                  <w:pPr>
                    <w:framePr w:hSpace="180" w:wrap="around" w:hAnchor="margin" w:xAlign="center" w:y="-420"/>
                    <w:tabs>
                      <w:tab w:val="left" w:pos="9345"/>
                    </w:tabs>
                    <w:ind w:right="1110"/>
                    <w:jc w:val="right"/>
                    <w:rPr>
                      <w:sz w:val="20"/>
                      <w:szCs w:val="20"/>
                    </w:rPr>
                  </w:pPr>
                  <w:r w:rsidRPr="002A5272">
                    <w:rPr>
                      <w:sz w:val="20"/>
                      <w:szCs w:val="20"/>
                    </w:rPr>
                    <w:t xml:space="preserve">                                                                                                         бюджета сельского поселения</w:t>
                  </w:r>
                </w:p>
                <w:p w14:paraId="78BF8627" w14:textId="77777777" w:rsidR="00585371" w:rsidRDefault="00585371" w:rsidP="005A7E4F">
                  <w:pPr>
                    <w:framePr w:hSpace="180" w:wrap="around" w:hAnchor="margin" w:xAlign="center" w:y="-420"/>
                    <w:tabs>
                      <w:tab w:val="left" w:pos="9345"/>
                    </w:tabs>
                    <w:ind w:right="1110"/>
                    <w:jc w:val="right"/>
                    <w:rPr>
                      <w:sz w:val="20"/>
                      <w:szCs w:val="20"/>
                    </w:rPr>
                  </w:pPr>
                  <w:r>
                    <w:rPr>
                      <w:sz w:val="20"/>
                      <w:szCs w:val="20"/>
                    </w:rPr>
                    <w:t xml:space="preserve">                                                                          </w:t>
                  </w:r>
                  <w:r w:rsidRPr="002A5272">
                    <w:rPr>
                      <w:sz w:val="20"/>
                      <w:szCs w:val="20"/>
                    </w:rPr>
                    <w:t xml:space="preserve"> Черный Ключ</w:t>
                  </w:r>
                  <w:r>
                    <w:rPr>
                      <w:sz w:val="20"/>
                      <w:szCs w:val="20"/>
                    </w:rPr>
                    <w:t xml:space="preserve"> муниципального района Клявлинский</w:t>
                  </w:r>
                </w:p>
                <w:p w14:paraId="668A7A88" w14:textId="77777777" w:rsidR="00585371" w:rsidRPr="002A5272" w:rsidRDefault="00585371" w:rsidP="005A7E4F">
                  <w:pPr>
                    <w:framePr w:hSpace="180" w:wrap="around" w:hAnchor="margin" w:xAlign="center" w:y="-420"/>
                    <w:tabs>
                      <w:tab w:val="left" w:pos="9345"/>
                    </w:tabs>
                    <w:ind w:right="1110"/>
                    <w:jc w:val="right"/>
                    <w:rPr>
                      <w:sz w:val="20"/>
                      <w:szCs w:val="20"/>
                    </w:rPr>
                  </w:pPr>
                  <w:r>
                    <w:rPr>
                      <w:sz w:val="20"/>
                      <w:szCs w:val="20"/>
                    </w:rPr>
                    <w:t xml:space="preserve">                                                                                  Самарской области</w:t>
                  </w:r>
                  <w:r w:rsidRPr="002A5272">
                    <w:rPr>
                      <w:sz w:val="20"/>
                      <w:szCs w:val="20"/>
                    </w:rPr>
                    <w:t xml:space="preserve"> </w:t>
                  </w:r>
                  <w:r>
                    <w:rPr>
                      <w:sz w:val="20"/>
                      <w:szCs w:val="20"/>
                    </w:rPr>
                    <w:t>за 1 квартал 2022</w:t>
                  </w:r>
                  <w:r w:rsidRPr="002A5272">
                    <w:rPr>
                      <w:sz w:val="20"/>
                      <w:szCs w:val="20"/>
                    </w:rPr>
                    <w:t>года»</w:t>
                  </w:r>
                </w:p>
              </w:tc>
              <w:tc>
                <w:tcPr>
                  <w:tcW w:w="1134" w:type="dxa"/>
                  <w:tcBorders>
                    <w:top w:val="nil"/>
                    <w:left w:val="nil"/>
                    <w:bottom w:val="nil"/>
                    <w:right w:val="nil"/>
                  </w:tcBorders>
                </w:tcPr>
                <w:p w14:paraId="698B90B1" w14:textId="77777777" w:rsidR="00585371" w:rsidRPr="002A5272" w:rsidRDefault="00585371" w:rsidP="005A7E4F">
                  <w:pPr>
                    <w:framePr w:hSpace="180" w:wrap="around" w:hAnchor="margin" w:xAlign="center" w:y="-420"/>
                    <w:ind w:right="1110"/>
                    <w:jc w:val="right"/>
                    <w:rPr>
                      <w:sz w:val="20"/>
                      <w:szCs w:val="20"/>
                    </w:rPr>
                  </w:pPr>
                </w:p>
              </w:tc>
            </w:tr>
          </w:tbl>
          <w:p w14:paraId="2955FD50" w14:textId="77777777" w:rsidR="00585371" w:rsidRPr="002A5272" w:rsidRDefault="00585371" w:rsidP="0070473F">
            <w:pPr>
              <w:jc w:val="right"/>
              <w:rPr>
                <w:sz w:val="20"/>
                <w:szCs w:val="20"/>
              </w:rPr>
            </w:pPr>
          </w:p>
          <w:p w14:paraId="62E39F28" w14:textId="77777777" w:rsidR="00585371" w:rsidRPr="002A5272" w:rsidRDefault="00585371" w:rsidP="0070473F">
            <w:pPr>
              <w:rPr>
                <w:b/>
                <w:bCs/>
                <w:sz w:val="20"/>
                <w:szCs w:val="20"/>
              </w:rPr>
            </w:pPr>
            <w:r w:rsidRPr="002A5272">
              <w:rPr>
                <w:b/>
                <w:bCs/>
                <w:sz w:val="20"/>
                <w:szCs w:val="20"/>
              </w:rPr>
              <w:t xml:space="preserve">Доходы бюджета сельского поселения Черный Ключ муниципального района Клявлинский Самарской области </w:t>
            </w:r>
            <w:r>
              <w:rPr>
                <w:b/>
                <w:bCs/>
                <w:sz w:val="20"/>
                <w:szCs w:val="20"/>
              </w:rPr>
              <w:t>за 1 квартал 2022</w:t>
            </w:r>
            <w:r w:rsidRPr="002A5272">
              <w:rPr>
                <w:b/>
                <w:bCs/>
                <w:sz w:val="20"/>
                <w:szCs w:val="20"/>
              </w:rPr>
              <w:t xml:space="preserve"> год</w:t>
            </w:r>
            <w:r>
              <w:rPr>
                <w:b/>
                <w:bCs/>
                <w:sz w:val="20"/>
                <w:szCs w:val="20"/>
              </w:rPr>
              <w:t>а по кодам классификации доходов</w:t>
            </w:r>
            <w:r w:rsidRPr="002A5272">
              <w:rPr>
                <w:b/>
                <w:bCs/>
                <w:sz w:val="20"/>
                <w:szCs w:val="20"/>
              </w:rPr>
              <w:t xml:space="preserve"> бюджетов</w:t>
            </w:r>
          </w:p>
        </w:tc>
      </w:tr>
      <w:tr w:rsidR="00585371" w:rsidRPr="006E2CF4" w14:paraId="0F9504F6" w14:textId="77777777" w:rsidTr="0070473F">
        <w:trPr>
          <w:trHeight w:val="300"/>
        </w:trPr>
        <w:tc>
          <w:tcPr>
            <w:tcW w:w="2677" w:type="dxa"/>
            <w:tcBorders>
              <w:top w:val="nil"/>
              <w:left w:val="nil"/>
              <w:bottom w:val="nil"/>
              <w:right w:val="nil"/>
            </w:tcBorders>
            <w:shd w:val="clear" w:color="auto" w:fill="auto"/>
            <w:vAlign w:val="bottom"/>
            <w:hideMark/>
          </w:tcPr>
          <w:p w14:paraId="117A0207" w14:textId="77777777" w:rsidR="00585371" w:rsidRPr="006E2CF4" w:rsidRDefault="00585371" w:rsidP="0070473F">
            <w:pPr>
              <w:rPr>
                <w:sz w:val="20"/>
                <w:szCs w:val="20"/>
              </w:rPr>
            </w:pPr>
          </w:p>
        </w:tc>
        <w:tc>
          <w:tcPr>
            <w:tcW w:w="2680" w:type="dxa"/>
            <w:gridSpan w:val="2"/>
            <w:tcBorders>
              <w:top w:val="nil"/>
              <w:left w:val="nil"/>
              <w:bottom w:val="nil"/>
              <w:right w:val="nil"/>
            </w:tcBorders>
            <w:shd w:val="clear" w:color="auto" w:fill="auto"/>
            <w:vAlign w:val="bottom"/>
            <w:hideMark/>
          </w:tcPr>
          <w:p w14:paraId="10AC8A82" w14:textId="77777777" w:rsidR="00585371" w:rsidRPr="006E2CF4" w:rsidRDefault="00585371" w:rsidP="0070473F">
            <w:pPr>
              <w:rPr>
                <w:sz w:val="20"/>
                <w:szCs w:val="20"/>
              </w:rPr>
            </w:pPr>
          </w:p>
        </w:tc>
        <w:tc>
          <w:tcPr>
            <w:tcW w:w="1420" w:type="dxa"/>
            <w:gridSpan w:val="2"/>
            <w:tcBorders>
              <w:top w:val="nil"/>
              <w:left w:val="nil"/>
              <w:bottom w:val="nil"/>
              <w:right w:val="nil"/>
            </w:tcBorders>
            <w:shd w:val="clear" w:color="auto" w:fill="auto"/>
            <w:vAlign w:val="bottom"/>
            <w:hideMark/>
          </w:tcPr>
          <w:p w14:paraId="464A4709" w14:textId="77777777" w:rsidR="00585371" w:rsidRPr="006E2CF4" w:rsidRDefault="00585371" w:rsidP="0070473F">
            <w:pPr>
              <w:rPr>
                <w:sz w:val="20"/>
                <w:szCs w:val="20"/>
              </w:rPr>
            </w:pPr>
          </w:p>
        </w:tc>
        <w:tc>
          <w:tcPr>
            <w:tcW w:w="1420" w:type="dxa"/>
            <w:tcBorders>
              <w:top w:val="nil"/>
              <w:left w:val="nil"/>
              <w:bottom w:val="nil"/>
              <w:right w:val="nil"/>
            </w:tcBorders>
            <w:shd w:val="clear" w:color="auto" w:fill="auto"/>
            <w:vAlign w:val="bottom"/>
            <w:hideMark/>
          </w:tcPr>
          <w:p w14:paraId="2A940BBF" w14:textId="77777777" w:rsidR="00585371" w:rsidRPr="006E2CF4" w:rsidRDefault="00585371" w:rsidP="0070473F">
            <w:pPr>
              <w:rPr>
                <w:sz w:val="20"/>
                <w:szCs w:val="20"/>
              </w:rPr>
            </w:pPr>
          </w:p>
        </w:tc>
        <w:tc>
          <w:tcPr>
            <w:tcW w:w="1420" w:type="dxa"/>
            <w:tcBorders>
              <w:top w:val="nil"/>
              <w:left w:val="nil"/>
              <w:bottom w:val="nil"/>
              <w:right w:val="nil"/>
            </w:tcBorders>
            <w:shd w:val="clear" w:color="auto" w:fill="auto"/>
            <w:vAlign w:val="bottom"/>
            <w:hideMark/>
          </w:tcPr>
          <w:p w14:paraId="0C93724F" w14:textId="77777777" w:rsidR="00585371" w:rsidRPr="006E2CF4" w:rsidRDefault="00585371" w:rsidP="0070473F">
            <w:pPr>
              <w:rPr>
                <w:sz w:val="20"/>
                <w:szCs w:val="20"/>
              </w:rPr>
            </w:pPr>
          </w:p>
        </w:tc>
      </w:tr>
      <w:tr w:rsidR="00585371" w:rsidRPr="006E2CF4" w14:paraId="163D24B8" w14:textId="77777777" w:rsidTr="0070473F">
        <w:trPr>
          <w:trHeight w:val="300"/>
        </w:trPr>
        <w:tc>
          <w:tcPr>
            <w:tcW w:w="9617" w:type="dxa"/>
            <w:gridSpan w:val="7"/>
            <w:tcBorders>
              <w:top w:val="nil"/>
              <w:left w:val="nil"/>
              <w:bottom w:val="nil"/>
              <w:right w:val="nil"/>
            </w:tcBorders>
            <w:shd w:val="clear" w:color="auto" w:fill="auto"/>
            <w:vAlign w:val="bottom"/>
            <w:hideMark/>
          </w:tcPr>
          <w:p w14:paraId="62EC170C" w14:textId="77777777" w:rsidR="00585371" w:rsidRPr="006E2CF4" w:rsidRDefault="00585371" w:rsidP="0070473F">
            <w:pPr>
              <w:rPr>
                <w:sz w:val="20"/>
                <w:szCs w:val="20"/>
              </w:rPr>
            </w:pPr>
            <w:r w:rsidRPr="006E2CF4">
              <w:rPr>
                <w:sz w:val="20"/>
                <w:szCs w:val="20"/>
              </w:rPr>
              <w:t xml:space="preserve">                                                      по основным источникам                                                                             тыс.</w:t>
            </w:r>
            <w:r>
              <w:rPr>
                <w:sz w:val="20"/>
                <w:szCs w:val="20"/>
              </w:rPr>
              <w:t xml:space="preserve"> </w:t>
            </w:r>
            <w:r w:rsidRPr="006E2CF4">
              <w:rPr>
                <w:sz w:val="20"/>
                <w:szCs w:val="20"/>
              </w:rPr>
              <w:t>руб.</w:t>
            </w:r>
          </w:p>
        </w:tc>
      </w:tr>
      <w:tr w:rsidR="00585371" w:rsidRPr="009325F1" w14:paraId="172809AC" w14:textId="77777777" w:rsidTr="0070473F">
        <w:trPr>
          <w:trHeight w:val="7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B655E6" w14:textId="77777777" w:rsidR="00585371" w:rsidRPr="009325F1" w:rsidRDefault="00585371" w:rsidP="0070473F">
            <w:pPr>
              <w:rPr>
                <w:b/>
                <w:bCs/>
                <w:sz w:val="20"/>
                <w:szCs w:val="20"/>
              </w:rPr>
            </w:pPr>
            <w:r w:rsidRPr="009325F1">
              <w:rPr>
                <w:b/>
                <w:bCs/>
                <w:sz w:val="20"/>
                <w:szCs w:val="20"/>
              </w:rPr>
              <w:t>Код бюджетной классификации</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14:paraId="680A3517" w14:textId="77777777" w:rsidR="00585371" w:rsidRPr="009325F1" w:rsidRDefault="00585371" w:rsidP="0070473F">
            <w:pPr>
              <w:rPr>
                <w:b/>
                <w:bCs/>
                <w:sz w:val="20"/>
                <w:szCs w:val="20"/>
              </w:rPr>
            </w:pPr>
            <w:r>
              <w:rPr>
                <w:b/>
                <w:bCs/>
                <w:sz w:val="20"/>
                <w:szCs w:val="20"/>
              </w:rPr>
              <w:t>Наименование доходов</w:t>
            </w:r>
          </w:p>
        </w:tc>
        <w:tc>
          <w:tcPr>
            <w:tcW w:w="1107" w:type="dxa"/>
            <w:tcBorders>
              <w:top w:val="single" w:sz="4" w:space="0" w:color="000000"/>
              <w:left w:val="nil"/>
              <w:bottom w:val="single" w:sz="4" w:space="0" w:color="000000"/>
              <w:right w:val="single" w:sz="4" w:space="0" w:color="000000"/>
            </w:tcBorders>
            <w:shd w:val="clear" w:color="auto" w:fill="auto"/>
            <w:vAlign w:val="bottom"/>
            <w:hideMark/>
          </w:tcPr>
          <w:p w14:paraId="6AA399B5" w14:textId="77777777" w:rsidR="00585371" w:rsidRDefault="00585371" w:rsidP="0070473F">
            <w:pPr>
              <w:rPr>
                <w:b/>
                <w:bCs/>
                <w:sz w:val="20"/>
                <w:szCs w:val="20"/>
              </w:rPr>
            </w:pPr>
            <w:r>
              <w:rPr>
                <w:b/>
                <w:bCs/>
                <w:sz w:val="20"/>
                <w:szCs w:val="20"/>
              </w:rPr>
              <w:t>2022</w:t>
            </w:r>
            <w:r w:rsidRPr="009325F1">
              <w:rPr>
                <w:b/>
                <w:bCs/>
                <w:sz w:val="20"/>
                <w:szCs w:val="20"/>
              </w:rPr>
              <w:t xml:space="preserve"> год</w:t>
            </w:r>
          </w:p>
          <w:p w14:paraId="214C933E" w14:textId="77777777" w:rsidR="00585371" w:rsidRPr="009325F1" w:rsidRDefault="00585371" w:rsidP="0070473F">
            <w:pPr>
              <w:rPr>
                <w:b/>
                <w:bCs/>
                <w:sz w:val="20"/>
                <w:szCs w:val="20"/>
              </w:rPr>
            </w:pPr>
            <w:r>
              <w:rPr>
                <w:b/>
                <w:bCs/>
                <w:sz w:val="20"/>
                <w:szCs w:val="20"/>
              </w:rPr>
              <w:t>план</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1B966E0" w14:textId="77777777" w:rsidR="00585371" w:rsidRDefault="00585371" w:rsidP="0070473F">
            <w:pPr>
              <w:rPr>
                <w:b/>
                <w:bCs/>
                <w:sz w:val="20"/>
                <w:szCs w:val="20"/>
              </w:rPr>
            </w:pPr>
            <w:r>
              <w:rPr>
                <w:b/>
                <w:bCs/>
                <w:sz w:val="20"/>
                <w:szCs w:val="20"/>
              </w:rPr>
              <w:t>2022</w:t>
            </w:r>
            <w:r w:rsidRPr="009325F1">
              <w:rPr>
                <w:b/>
                <w:bCs/>
                <w:sz w:val="20"/>
                <w:szCs w:val="20"/>
              </w:rPr>
              <w:t xml:space="preserve"> год</w:t>
            </w:r>
          </w:p>
          <w:p w14:paraId="10AC5F71" w14:textId="77777777" w:rsidR="00585371" w:rsidRPr="009325F1" w:rsidRDefault="00585371" w:rsidP="0070473F">
            <w:pPr>
              <w:rPr>
                <w:b/>
                <w:bCs/>
                <w:sz w:val="20"/>
                <w:szCs w:val="20"/>
              </w:rPr>
            </w:pPr>
            <w:r>
              <w:rPr>
                <w:b/>
                <w:bCs/>
                <w:sz w:val="20"/>
                <w:szCs w:val="20"/>
              </w:rPr>
              <w:t>исполнение</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FD63124" w14:textId="77777777" w:rsidR="00585371" w:rsidRPr="009325F1" w:rsidRDefault="00585371" w:rsidP="0070473F">
            <w:pPr>
              <w:rPr>
                <w:b/>
                <w:bCs/>
                <w:sz w:val="20"/>
                <w:szCs w:val="20"/>
              </w:rPr>
            </w:pPr>
            <w:r>
              <w:rPr>
                <w:b/>
                <w:bCs/>
                <w:sz w:val="20"/>
                <w:szCs w:val="20"/>
              </w:rPr>
              <w:t>%</w:t>
            </w:r>
          </w:p>
        </w:tc>
      </w:tr>
      <w:tr w:rsidR="00585371" w:rsidRPr="00834C0F" w14:paraId="045FEDC5" w14:textId="77777777" w:rsidTr="0070473F">
        <w:trPr>
          <w:trHeight w:val="202"/>
        </w:trPr>
        <w:tc>
          <w:tcPr>
            <w:tcW w:w="2694" w:type="dxa"/>
            <w:gridSpan w:val="2"/>
            <w:tcBorders>
              <w:top w:val="nil"/>
              <w:left w:val="single" w:sz="4" w:space="0" w:color="auto"/>
              <w:bottom w:val="single" w:sz="4" w:space="0" w:color="auto"/>
              <w:right w:val="single" w:sz="4" w:space="0" w:color="auto"/>
            </w:tcBorders>
            <w:shd w:val="clear" w:color="auto" w:fill="auto"/>
          </w:tcPr>
          <w:p w14:paraId="7607CBEB" w14:textId="77777777" w:rsidR="00585371" w:rsidRPr="00834C0F" w:rsidRDefault="00585371" w:rsidP="0070473F">
            <w:pPr>
              <w:rPr>
                <w:bCs/>
                <w:color w:val="FF0000"/>
                <w:sz w:val="16"/>
                <w:szCs w:val="16"/>
              </w:rPr>
            </w:pPr>
            <w:r>
              <w:rPr>
                <w:bCs/>
                <w:sz w:val="16"/>
                <w:szCs w:val="16"/>
              </w:rPr>
              <w:t>1</w:t>
            </w:r>
          </w:p>
        </w:tc>
        <w:tc>
          <w:tcPr>
            <w:tcW w:w="2976" w:type="dxa"/>
            <w:gridSpan w:val="2"/>
            <w:tcBorders>
              <w:top w:val="nil"/>
              <w:left w:val="nil"/>
              <w:bottom w:val="single" w:sz="4" w:space="0" w:color="auto"/>
              <w:right w:val="single" w:sz="4" w:space="0" w:color="auto"/>
            </w:tcBorders>
            <w:shd w:val="clear" w:color="auto" w:fill="auto"/>
          </w:tcPr>
          <w:p w14:paraId="2426FEAB" w14:textId="77777777" w:rsidR="00585371" w:rsidRPr="005C44A9" w:rsidRDefault="00585371" w:rsidP="0070473F">
            <w:pPr>
              <w:rPr>
                <w:bCs/>
                <w:sz w:val="16"/>
                <w:szCs w:val="16"/>
              </w:rPr>
            </w:pPr>
            <w:r w:rsidRPr="005C44A9">
              <w:rPr>
                <w:bCs/>
                <w:sz w:val="16"/>
                <w:szCs w:val="16"/>
              </w:rPr>
              <w:t>2</w:t>
            </w:r>
          </w:p>
        </w:tc>
        <w:tc>
          <w:tcPr>
            <w:tcW w:w="1107" w:type="dxa"/>
            <w:tcBorders>
              <w:top w:val="nil"/>
              <w:left w:val="nil"/>
              <w:bottom w:val="single" w:sz="4" w:space="0" w:color="auto"/>
              <w:right w:val="single" w:sz="4" w:space="0" w:color="auto"/>
            </w:tcBorders>
            <w:shd w:val="clear" w:color="auto" w:fill="auto"/>
          </w:tcPr>
          <w:p w14:paraId="0704A930" w14:textId="77777777" w:rsidR="00585371" w:rsidRPr="00834C0F" w:rsidRDefault="00585371" w:rsidP="0070473F">
            <w:pPr>
              <w:rPr>
                <w:sz w:val="16"/>
                <w:szCs w:val="16"/>
              </w:rPr>
            </w:pPr>
            <w:r w:rsidRPr="00834C0F">
              <w:rPr>
                <w:sz w:val="16"/>
                <w:szCs w:val="16"/>
              </w:rPr>
              <w:t>3</w:t>
            </w:r>
          </w:p>
        </w:tc>
        <w:tc>
          <w:tcPr>
            <w:tcW w:w="1420" w:type="dxa"/>
            <w:tcBorders>
              <w:top w:val="nil"/>
              <w:left w:val="nil"/>
              <w:bottom w:val="single" w:sz="4" w:space="0" w:color="auto"/>
              <w:right w:val="single" w:sz="4" w:space="0" w:color="auto"/>
            </w:tcBorders>
            <w:shd w:val="clear" w:color="auto" w:fill="auto"/>
          </w:tcPr>
          <w:p w14:paraId="58DB395A" w14:textId="77777777" w:rsidR="00585371" w:rsidRPr="00834C0F" w:rsidRDefault="00585371" w:rsidP="0070473F">
            <w:pPr>
              <w:rPr>
                <w:sz w:val="16"/>
                <w:szCs w:val="16"/>
              </w:rPr>
            </w:pPr>
            <w:r w:rsidRPr="00834C0F">
              <w:rPr>
                <w:sz w:val="16"/>
                <w:szCs w:val="16"/>
              </w:rPr>
              <w:t>4</w:t>
            </w:r>
          </w:p>
        </w:tc>
        <w:tc>
          <w:tcPr>
            <w:tcW w:w="1420" w:type="dxa"/>
            <w:tcBorders>
              <w:top w:val="nil"/>
              <w:left w:val="nil"/>
              <w:bottom w:val="single" w:sz="4" w:space="0" w:color="auto"/>
              <w:right w:val="single" w:sz="4" w:space="0" w:color="auto"/>
            </w:tcBorders>
            <w:shd w:val="clear" w:color="auto" w:fill="auto"/>
          </w:tcPr>
          <w:p w14:paraId="6D342442" w14:textId="77777777" w:rsidR="00585371" w:rsidRPr="00834C0F" w:rsidRDefault="00585371" w:rsidP="0070473F">
            <w:pPr>
              <w:rPr>
                <w:sz w:val="16"/>
                <w:szCs w:val="16"/>
              </w:rPr>
            </w:pPr>
            <w:r w:rsidRPr="00834C0F">
              <w:rPr>
                <w:sz w:val="16"/>
                <w:szCs w:val="16"/>
              </w:rPr>
              <w:t>5</w:t>
            </w:r>
          </w:p>
        </w:tc>
      </w:tr>
      <w:tr w:rsidR="00585371" w:rsidRPr="00193DDF" w14:paraId="4EC0FF60" w14:textId="77777777" w:rsidTr="0070473F">
        <w:trPr>
          <w:trHeight w:val="285"/>
        </w:trPr>
        <w:tc>
          <w:tcPr>
            <w:tcW w:w="5670" w:type="dxa"/>
            <w:gridSpan w:val="4"/>
            <w:tcBorders>
              <w:top w:val="nil"/>
              <w:left w:val="single" w:sz="4" w:space="0" w:color="auto"/>
              <w:bottom w:val="single" w:sz="4" w:space="0" w:color="auto"/>
              <w:right w:val="single" w:sz="4" w:space="0" w:color="auto"/>
            </w:tcBorders>
          </w:tcPr>
          <w:p w14:paraId="6F31405B" w14:textId="77777777" w:rsidR="00585371" w:rsidRPr="009325F1" w:rsidRDefault="00585371" w:rsidP="0070473F">
            <w:pPr>
              <w:rPr>
                <w:b/>
                <w:bCs/>
                <w:sz w:val="20"/>
                <w:szCs w:val="20"/>
              </w:rPr>
            </w:pPr>
            <w:r>
              <w:rPr>
                <w:b/>
                <w:bCs/>
                <w:sz w:val="20"/>
                <w:szCs w:val="20"/>
              </w:rPr>
              <w:t>Всего доходов</w:t>
            </w:r>
          </w:p>
        </w:tc>
        <w:tc>
          <w:tcPr>
            <w:tcW w:w="1107" w:type="dxa"/>
            <w:tcBorders>
              <w:top w:val="nil"/>
              <w:left w:val="nil"/>
              <w:bottom w:val="single" w:sz="4" w:space="0" w:color="auto"/>
              <w:right w:val="single" w:sz="4" w:space="0" w:color="auto"/>
            </w:tcBorders>
            <w:shd w:val="clear" w:color="auto" w:fill="auto"/>
            <w:hideMark/>
          </w:tcPr>
          <w:p w14:paraId="4F7EE030" w14:textId="77777777" w:rsidR="00585371" w:rsidRPr="00193DDF" w:rsidRDefault="00585371" w:rsidP="0070473F">
            <w:pPr>
              <w:rPr>
                <w:b/>
                <w:sz w:val="20"/>
                <w:szCs w:val="20"/>
              </w:rPr>
            </w:pPr>
            <w:r>
              <w:rPr>
                <w:b/>
                <w:sz w:val="20"/>
                <w:szCs w:val="20"/>
              </w:rPr>
              <w:t>11 905,558</w:t>
            </w:r>
          </w:p>
        </w:tc>
        <w:tc>
          <w:tcPr>
            <w:tcW w:w="1420" w:type="dxa"/>
            <w:tcBorders>
              <w:top w:val="nil"/>
              <w:left w:val="nil"/>
              <w:bottom w:val="single" w:sz="4" w:space="0" w:color="auto"/>
              <w:right w:val="single" w:sz="4" w:space="0" w:color="auto"/>
            </w:tcBorders>
            <w:shd w:val="clear" w:color="auto" w:fill="auto"/>
            <w:hideMark/>
          </w:tcPr>
          <w:p w14:paraId="516B7877" w14:textId="77777777" w:rsidR="00585371" w:rsidRPr="00193DDF" w:rsidRDefault="00585371" w:rsidP="0070473F">
            <w:pPr>
              <w:rPr>
                <w:b/>
                <w:sz w:val="20"/>
                <w:szCs w:val="20"/>
              </w:rPr>
            </w:pPr>
            <w:r>
              <w:rPr>
                <w:b/>
                <w:sz w:val="20"/>
                <w:szCs w:val="20"/>
              </w:rPr>
              <w:t>3 884,849</w:t>
            </w:r>
          </w:p>
        </w:tc>
        <w:tc>
          <w:tcPr>
            <w:tcW w:w="1420" w:type="dxa"/>
            <w:tcBorders>
              <w:top w:val="nil"/>
              <w:left w:val="nil"/>
              <w:bottom w:val="single" w:sz="4" w:space="0" w:color="auto"/>
              <w:right w:val="single" w:sz="4" w:space="0" w:color="auto"/>
            </w:tcBorders>
            <w:shd w:val="clear" w:color="auto" w:fill="auto"/>
            <w:hideMark/>
          </w:tcPr>
          <w:p w14:paraId="22F93DB5" w14:textId="77777777" w:rsidR="00585371" w:rsidRPr="00193DDF" w:rsidRDefault="00585371" w:rsidP="0070473F">
            <w:pPr>
              <w:rPr>
                <w:b/>
                <w:sz w:val="20"/>
                <w:szCs w:val="20"/>
              </w:rPr>
            </w:pPr>
            <w:r>
              <w:rPr>
                <w:b/>
                <w:sz w:val="20"/>
                <w:szCs w:val="20"/>
              </w:rPr>
              <w:t>32,6</w:t>
            </w:r>
          </w:p>
        </w:tc>
      </w:tr>
      <w:tr w:rsidR="00585371" w:rsidRPr="004B560E" w14:paraId="69AA207E" w14:textId="77777777" w:rsidTr="0070473F">
        <w:trPr>
          <w:trHeight w:val="586"/>
        </w:trPr>
        <w:tc>
          <w:tcPr>
            <w:tcW w:w="2694" w:type="dxa"/>
            <w:gridSpan w:val="2"/>
            <w:tcBorders>
              <w:top w:val="nil"/>
              <w:left w:val="single" w:sz="4" w:space="0" w:color="auto"/>
              <w:bottom w:val="single" w:sz="4" w:space="0" w:color="auto"/>
              <w:right w:val="single" w:sz="4" w:space="0" w:color="auto"/>
            </w:tcBorders>
            <w:shd w:val="clear" w:color="auto" w:fill="auto"/>
            <w:hideMark/>
          </w:tcPr>
          <w:p w14:paraId="5D11EFAC" w14:textId="77777777" w:rsidR="00585371" w:rsidRPr="009325F1" w:rsidRDefault="00585371" w:rsidP="0070473F">
            <w:pPr>
              <w:rPr>
                <w:b/>
                <w:bCs/>
                <w:sz w:val="20"/>
                <w:szCs w:val="20"/>
              </w:rPr>
            </w:pPr>
            <w:proofErr w:type="gramStart"/>
            <w:r w:rsidRPr="009325F1">
              <w:rPr>
                <w:b/>
                <w:bCs/>
                <w:sz w:val="20"/>
                <w:szCs w:val="20"/>
              </w:rPr>
              <w:t xml:space="preserve">000 </w:t>
            </w:r>
            <w:r>
              <w:rPr>
                <w:b/>
                <w:bCs/>
                <w:sz w:val="20"/>
                <w:szCs w:val="20"/>
              </w:rPr>
              <w:t xml:space="preserve"> </w:t>
            </w:r>
            <w:r w:rsidRPr="009325F1">
              <w:rPr>
                <w:b/>
                <w:bCs/>
                <w:sz w:val="20"/>
                <w:szCs w:val="20"/>
              </w:rPr>
              <w:t>1</w:t>
            </w:r>
            <w:proofErr w:type="gramEnd"/>
            <w:r>
              <w:rPr>
                <w:b/>
                <w:bCs/>
                <w:sz w:val="20"/>
                <w:szCs w:val="20"/>
              </w:rPr>
              <w:t xml:space="preserve"> </w:t>
            </w:r>
            <w:r w:rsidRPr="009325F1">
              <w:rPr>
                <w:b/>
                <w:bCs/>
                <w:sz w:val="20"/>
                <w:szCs w:val="20"/>
              </w:rPr>
              <w:t>00</w:t>
            </w:r>
            <w:r>
              <w:rPr>
                <w:b/>
                <w:bCs/>
                <w:sz w:val="20"/>
                <w:szCs w:val="20"/>
              </w:rPr>
              <w:t xml:space="preserve"> </w:t>
            </w:r>
            <w:r w:rsidRPr="009325F1">
              <w:rPr>
                <w:b/>
                <w:bCs/>
                <w:sz w:val="20"/>
                <w:szCs w:val="20"/>
              </w:rPr>
              <w:t>00000</w:t>
            </w:r>
            <w:r>
              <w:rPr>
                <w:b/>
                <w:bCs/>
                <w:sz w:val="20"/>
                <w:szCs w:val="20"/>
              </w:rPr>
              <w:t xml:space="preserve"> </w:t>
            </w:r>
            <w:r w:rsidRPr="009325F1">
              <w:rPr>
                <w:b/>
                <w:bCs/>
                <w:sz w:val="20"/>
                <w:szCs w:val="20"/>
              </w:rPr>
              <w:t>00</w:t>
            </w:r>
            <w:r>
              <w:rPr>
                <w:b/>
                <w:bCs/>
                <w:sz w:val="20"/>
                <w:szCs w:val="20"/>
              </w:rPr>
              <w:t xml:space="preserve"> </w:t>
            </w:r>
            <w:r w:rsidRPr="009325F1">
              <w:rPr>
                <w:b/>
                <w:bCs/>
                <w:sz w:val="20"/>
                <w:szCs w:val="20"/>
              </w:rPr>
              <w:t>0000</w:t>
            </w:r>
            <w:r>
              <w:rPr>
                <w:b/>
                <w:bCs/>
                <w:sz w:val="20"/>
                <w:szCs w:val="20"/>
              </w:rPr>
              <w:t xml:space="preserve"> </w:t>
            </w:r>
            <w:r w:rsidRPr="009325F1">
              <w:rPr>
                <w:b/>
                <w:bCs/>
                <w:sz w:val="20"/>
                <w:szCs w:val="20"/>
              </w:rPr>
              <w:t>000</w:t>
            </w:r>
          </w:p>
        </w:tc>
        <w:tc>
          <w:tcPr>
            <w:tcW w:w="2976" w:type="dxa"/>
            <w:gridSpan w:val="2"/>
            <w:tcBorders>
              <w:top w:val="nil"/>
              <w:left w:val="nil"/>
              <w:bottom w:val="single" w:sz="4" w:space="0" w:color="auto"/>
              <w:right w:val="single" w:sz="4" w:space="0" w:color="auto"/>
            </w:tcBorders>
            <w:shd w:val="clear" w:color="auto" w:fill="auto"/>
            <w:hideMark/>
          </w:tcPr>
          <w:p w14:paraId="1424859C" w14:textId="77777777" w:rsidR="00585371" w:rsidRPr="000C4564" w:rsidRDefault="00585371" w:rsidP="0070473F">
            <w:pPr>
              <w:rPr>
                <w:b/>
                <w:sz w:val="20"/>
                <w:szCs w:val="20"/>
              </w:rPr>
            </w:pPr>
            <w:r w:rsidRPr="000C4564">
              <w:rPr>
                <w:b/>
                <w:sz w:val="20"/>
                <w:szCs w:val="20"/>
              </w:rPr>
              <w:t>НАЛОГОВЫЕ И НЕНАЛОГОВЫЕ ДОХОДЫ</w:t>
            </w:r>
          </w:p>
        </w:tc>
        <w:tc>
          <w:tcPr>
            <w:tcW w:w="1107" w:type="dxa"/>
            <w:tcBorders>
              <w:top w:val="nil"/>
              <w:left w:val="nil"/>
              <w:bottom w:val="single" w:sz="4" w:space="0" w:color="auto"/>
              <w:right w:val="single" w:sz="4" w:space="0" w:color="auto"/>
            </w:tcBorders>
            <w:shd w:val="clear" w:color="auto" w:fill="auto"/>
            <w:hideMark/>
          </w:tcPr>
          <w:p w14:paraId="58266944" w14:textId="77777777" w:rsidR="00585371" w:rsidRPr="009C3C0F" w:rsidRDefault="00585371" w:rsidP="0070473F">
            <w:pPr>
              <w:rPr>
                <w:b/>
                <w:color w:val="000000" w:themeColor="text1"/>
                <w:sz w:val="20"/>
                <w:szCs w:val="20"/>
              </w:rPr>
            </w:pPr>
            <w:r w:rsidRPr="009C3C0F">
              <w:rPr>
                <w:b/>
                <w:color w:val="000000" w:themeColor="text1"/>
                <w:sz w:val="20"/>
                <w:szCs w:val="20"/>
              </w:rPr>
              <w:t xml:space="preserve">4 </w:t>
            </w:r>
            <w:r>
              <w:rPr>
                <w:b/>
                <w:color w:val="000000" w:themeColor="text1"/>
                <w:sz w:val="20"/>
                <w:szCs w:val="20"/>
              </w:rPr>
              <w:t>754,260</w:t>
            </w:r>
          </w:p>
        </w:tc>
        <w:tc>
          <w:tcPr>
            <w:tcW w:w="1420" w:type="dxa"/>
            <w:tcBorders>
              <w:top w:val="nil"/>
              <w:left w:val="nil"/>
              <w:bottom w:val="single" w:sz="4" w:space="0" w:color="auto"/>
              <w:right w:val="single" w:sz="4" w:space="0" w:color="auto"/>
            </w:tcBorders>
            <w:shd w:val="clear" w:color="auto" w:fill="auto"/>
            <w:hideMark/>
          </w:tcPr>
          <w:p w14:paraId="54A14D5D" w14:textId="77777777" w:rsidR="00585371" w:rsidRPr="009C3C0F" w:rsidRDefault="00585371" w:rsidP="0070473F">
            <w:pPr>
              <w:rPr>
                <w:b/>
                <w:color w:val="000000" w:themeColor="text1"/>
                <w:sz w:val="20"/>
                <w:szCs w:val="20"/>
              </w:rPr>
            </w:pPr>
            <w:r>
              <w:rPr>
                <w:b/>
                <w:color w:val="000000" w:themeColor="text1"/>
                <w:sz w:val="20"/>
                <w:szCs w:val="20"/>
              </w:rPr>
              <w:t>854,787</w:t>
            </w:r>
          </w:p>
        </w:tc>
        <w:tc>
          <w:tcPr>
            <w:tcW w:w="1420" w:type="dxa"/>
            <w:tcBorders>
              <w:top w:val="nil"/>
              <w:left w:val="nil"/>
              <w:bottom w:val="single" w:sz="4" w:space="0" w:color="auto"/>
              <w:right w:val="single" w:sz="4" w:space="0" w:color="auto"/>
            </w:tcBorders>
            <w:shd w:val="clear" w:color="auto" w:fill="auto"/>
            <w:hideMark/>
          </w:tcPr>
          <w:p w14:paraId="4B21C5B2" w14:textId="77777777" w:rsidR="00585371" w:rsidRPr="004B560E" w:rsidRDefault="00585371" w:rsidP="0070473F">
            <w:pPr>
              <w:rPr>
                <w:b/>
                <w:color w:val="000000" w:themeColor="text1"/>
                <w:sz w:val="20"/>
                <w:szCs w:val="20"/>
                <w:highlight w:val="yellow"/>
              </w:rPr>
            </w:pPr>
            <w:r w:rsidRPr="004B783B">
              <w:rPr>
                <w:b/>
                <w:color w:val="000000" w:themeColor="text1"/>
                <w:sz w:val="20"/>
                <w:szCs w:val="20"/>
              </w:rPr>
              <w:t>17,9</w:t>
            </w:r>
          </w:p>
        </w:tc>
      </w:tr>
      <w:tr w:rsidR="00585371" w:rsidRPr="009C3C0F" w14:paraId="64473660" w14:textId="77777777" w:rsidTr="0070473F">
        <w:trPr>
          <w:trHeight w:val="384"/>
        </w:trPr>
        <w:tc>
          <w:tcPr>
            <w:tcW w:w="2694" w:type="dxa"/>
            <w:gridSpan w:val="2"/>
            <w:tcBorders>
              <w:top w:val="nil"/>
              <w:left w:val="single" w:sz="4" w:space="0" w:color="auto"/>
              <w:bottom w:val="single" w:sz="4" w:space="0" w:color="auto"/>
              <w:right w:val="single" w:sz="4" w:space="0" w:color="auto"/>
            </w:tcBorders>
            <w:shd w:val="clear" w:color="auto" w:fill="auto"/>
            <w:hideMark/>
          </w:tcPr>
          <w:p w14:paraId="3EAD7204" w14:textId="77777777" w:rsidR="00585371" w:rsidRPr="009325F1" w:rsidRDefault="00585371" w:rsidP="0070473F">
            <w:pPr>
              <w:rPr>
                <w:sz w:val="20"/>
                <w:szCs w:val="20"/>
              </w:rPr>
            </w:pPr>
            <w:r w:rsidRPr="009325F1">
              <w:rPr>
                <w:sz w:val="20"/>
                <w:szCs w:val="20"/>
              </w:rPr>
              <w:t>182 1 01 02000 01 0000 110</w:t>
            </w:r>
          </w:p>
        </w:tc>
        <w:tc>
          <w:tcPr>
            <w:tcW w:w="2976" w:type="dxa"/>
            <w:gridSpan w:val="2"/>
            <w:tcBorders>
              <w:top w:val="nil"/>
              <w:left w:val="nil"/>
              <w:bottom w:val="single" w:sz="4" w:space="0" w:color="auto"/>
              <w:right w:val="single" w:sz="4" w:space="0" w:color="auto"/>
            </w:tcBorders>
            <w:shd w:val="clear" w:color="auto" w:fill="auto"/>
            <w:hideMark/>
          </w:tcPr>
          <w:p w14:paraId="1EFBE10A" w14:textId="77777777" w:rsidR="00585371" w:rsidRPr="004F601B" w:rsidRDefault="00585371" w:rsidP="0070473F">
            <w:r w:rsidRPr="004F601B">
              <w:t>Налог на доходы физических лиц</w:t>
            </w:r>
          </w:p>
        </w:tc>
        <w:tc>
          <w:tcPr>
            <w:tcW w:w="1107" w:type="dxa"/>
            <w:tcBorders>
              <w:top w:val="nil"/>
              <w:left w:val="nil"/>
              <w:bottom w:val="single" w:sz="4" w:space="0" w:color="auto"/>
              <w:right w:val="single" w:sz="4" w:space="0" w:color="auto"/>
            </w:tcBorders>
            <w:shd w:val="clear" w:color="auto" w:fill="auto"/>
            <w:hideMark/>
          </w:tcPr>
          <w:p w14:paraId="3FF51174" w14:textId="77777777" w:rsidR="00585371" w:rsidRPr="009C3C0F" w:rsidRDefault="00585371" w:rsidP="0070473F">
            <w:pPr>
              <w:rPr>
                <w:sz w:val="20"/>
                <w:szCs w:val="20"/>
              </w:rPr>
            </w:pPr>
            <w:r w:rsidRPr="009C3C0F">
              <w:rPr>
                <w:sz w:val="20"/>
                <w:szCs w:val="20"/>
              </w:rPr>
              <w:t>688,652</w:t>
            </w:r>
          </w:p>
        </w:tc>
        <w:tc>
          <w:tcPr>
            <w:tcW w:w="1420" w:type="dxa"/>
            <w:tcBorders>
              <w:top w:val="nil"/>
              <w:left w:val="nil"/>
              <w:bottom w:val="single" w:sz="4" w:space="0" w:color="auto"/>
              <w:right w:val="single" w:sz="4" w:space="0" w:color="auto"/>
            </w:tcBorders>
            <w:shd w:val="clear" w:color="auto" w:fill="auto"/>
            <w:hideMark/>
          </w:tcPr>
          <w:p w14:paraId="37AB5A4B" w14:textId="77777777" w:rsidR="00585371" w:rsidRPr="009C3C0F" w:rsidRDefault="00585371" w:rsidP="0070473F">
            <w:pPr>
              <w:rPr>
                <w:sz w:val="20"/>
                <w:szCs w:val="20"/>
              </w:rPr>
            </w:pPr>
            <w:r>
              <w:rPr>
                <w:sz w:val="20"/>
                <w:szCs w:val="20"/>
              </w:rPr>
              <w:t>143,518</w:t>
            </w:r>
          </w:p>
        </w:tc>
        <w:tc>
          <w:tcPr>
            <w:tcW w:w="1420" w:type="dxa"/>
            <w:tcBorders>
              <w:top w:val="nil"/>
              <w:left w:val="nil"/>
              <w:bottom w:val="single" w:sz="4" w:space="0" w:color="auto"/>
              <w:right w:val="single" w:sz="4" w:space="0" w:color="auto"/>
            </w:tcBorders>
            <w:shd w:val="clear" w:color="auto" w:fill="auto"/>
            <w:hideMark/>
          </w:tcPr>
          <w:p w14:paraId="43B3D034" w14:textId="77777777" w:rsidR="00585371" w:rsidRPr="009C3C0F" w:rsidRDefault="00585371" w:rsidP="0070473F">
            <w:pPr>
              <w:rPr>
                <w:sz w:val="20"/>
                <w:szCs w:val="20"/>
              </w:rPr>
            </w:pPr>
            <w:r>
              <w:rPr>
                <w:sz w:val="20"/>
                <w:szCs w:val="20"/>
              </w:rPr>
              <w:t>20,8</w:t>
            </w:r>
          </w:p>
        </w:tc>
      </w:tr>
      <w:tr w:rsidR="00585371" w:rsidRPr="009C3C0F" w14:paraId="4E9181C7" w14:textId="77777777" w:rsidTr="0070473F">
        <w:trPr>
          <w:trHeight w:val="600"/>
        </w:trPr>
        <w:tc>
          <w:tcPr>
            <w:tcW w:w="2694" w:type="dxa"/>
            <w:gridSpan w:val="2"/>
            <w:tcBorders>
              <w:top w:val="nil"/>
              <w:left w:val="single" w:sz="4" w:space="0" w:color="auto"/>
              <w:bottom w:val="single" w:sz="4" w:space="0" w:color="auto"/>
              <w:right w:val="single" w:sz="4" w:space="0" w:color="auto"/>
            </w:tcBorders>
            <w:shd w:val="clear" w:color="auto" w:fill="auto"/>
            <w:hideMark/>
          </w:tcPr>
          <w:p w14:paraId="1AFDF8C3" w14:textId="77777777" w:rsidR="00585371" w:rsidRPr="009325F1" w:rsidRDefault="00585371" w:rsidP="0070473F">
            <w:pPr>
              <w:rPr>
                <w:sz w:val="20"/>
                <w:szCs w:val="20"/>
              </w:rPr>
            </w:pPr>
            <w:r w:rsidRPr="009325F1">
              <w:rPr>
                <w:sz w:val="20"/>
                <w:szCs w:val="20"/>
              </w:rPr>
              <w:t>100 1 03 02000 01 0000 110</w:t>
            </w:r>
          </w:p>
        </w:tc>
        <w:tc>
          <w:tcPr>
            <w:tcW w:w="2976" w:type="dxa"/>
            <w:gridSpan w:val="2"/>
            <w:tcBorders>
              <w:top w:val="nil"/>
              <w:left w:val="nil"/>
              <w:bottom w:val="single" w:sz="4" w:space="0" w:color="auto"/>
              <w:right w:val="single" w:sz="4" w:space="0" w:color="auto"/>
            </w:tcBorders>
            <w:shd w:val="clear" w:color="auto" w:fill="auto"/>
            <w:hideMark/>
          </w:tcPr>
          <w:p w14:paraId="1C3D1C4C" w14:textId="77777777" w:rsidR="00585371" w:rsidRPr="004F601B" w:rsidRDefault="00585371" w:rsidP="0070473F">
            <w:r w:rsidRPr="004F601B">
              <w:t>Акцизы по подакцизным товарам (продукции) производимым на территории Российской Федерации</w:t>
            </w:r>
          </w:p>
        </w:tc>
        <w:tc>
          <w:tcPr>
            <w:tcW w:w="1107" w:type="dxa"/>
            <w:tcBorders>
              <w:top w:val="nil"/>
              <w:left w:val="nil"/>
              <w:bottom w:val="single" w:sz="4" w:space="0" w:color="auto"/>
              <w:right w:val="single" w:sz="4" w:space="0" w:color="auto"/>
            </w:tcBorders>
            <w:shd w:val="clear" w:color="auto" w:fill="auto"/>
            <w:hideMark/>
          </w:tcPr>
          <w:p w14:paraId="6F733FB6" w14:textId="77777777" w:rsidR="00585371" w:rsidRPr="009C3C0F" w:rsidRDefault="00585371" w:rsidP="0070473F">
            <w:pPr>
              <w:rPr>
                <w:sz w:val="20"/>
                <w:szCs w:val="20"/>
              </w:rPr>
            </w:pPr>
            <w:r w:rsidRPr="009C3C0F">
              <w:rPr>
                <w:sz w:val="20"/>
                <w:szCs w:val="20"/>
              </w:rPr>
              <w:t>1 203,560</w:t>
            </w:r>
          </w:p>
        </w:tc>
        <w:tc>
          <w:tcPr>
            <w:tcW w:w="1420" w:type="dxa"/>
            <w:tcBorders>
              <w:top w:val="nil"/>
              <w:left w:val="nil"/>
              <w:bottom w:val="single" w:sz="4" w:space="0" w:color="auto"/>
              <w:right w:val="single" w:sz="4" w:space="0" w:color="auto"/>
            </w:tcBorders>
            <w:shd w:val="clear" w:color="auto" w:fill="auto"/>
            <w:hideMark/>
          </w:tcPr>
          <w:p w14:paraId="33601A7C" w14:textId="77777777" w:rsidR="00585371" w:rsidRPr="009C3C0F" w:rsidRDefault="00585371" w:rsidP="0070473F">
            <w:pPr>
              <w:rPr>
                <w:sz w:val="20"/>
                <w:szCs w:val="20"/>
              </w:rPr>
            </w:pPr>
            <w:r>
              <w:rPr>
                <w:sz w:val="20"/>
                <w:szCs w:val="20"/>
              </w:rPr>
              <w:t>310,402</w:t>
            </w:r>
          </w:p>
        </w:tc>
        <w:tc>
          <w:tcPr>
            <w:tcW w:w="1420" w:type="dxa"/>
            <w:tcBorders>
              <w:top w:val="nil"/>
              <w:left w:val="nil"/>
              <w:bottom w:val="single" w:sz="4" w:space="0" w:color="auto"/>
              <w:right w:val="single" w:sz="4" w:space="0" w:color="auto"/>
            </w:tcBorders>
            <w:shd w:val="clear" w:color="auto" w:fill="auto"/>
            <w:hideMark/>
          </w:tcPr>
          <w:p w14:paraId="08E4DA25" w14:textId="77777777" w:rsidR="00585371" w:rsidRPr="009C3C0F" w:rsidRDefault="00585371" w:rsidP="0070473F">
            <w:pPr>
              <w:rPr>
                <w:sz w:val="20"/>
                <w:szCs w:val="20"/>
              </w:rPr>
            </w:pPr>
            <w:r>
              <w:rPr>
                <w:sz w:val="20"/>
                <w:szCs w:val="20"/>
              </w:rPr>
              <w:t>25,8</w:t>
            </w:r>
          </w:p>
        </w:tc>
      </w:tr>
      <w:tr w:rsidR="00585371" w:rsidRPr="009C3C0F" w14:paraId="1F19E1F3" w14:textId="77777777" w:rsidTr="0070473F">
        <w:trPr>
          <w:trHeight w:val="823"/>
        </w:trPr>
        <w:tc>
          <w:tcPr>
            <w:tcW w:w="2694" w:type="dxa"/>
            <w:gridSpan w:val="2"/>
            <w:tcBorders>
              <w:top w:val="nil"/>
              <w:left w:val="single" w:sz="4" w:space="0" w:color="auto"/>
              <w:bottom w:val="single" w:sz="4" w:space="0" w:color="auto"/>
              <w:right w:val="single" w:sz="4" w:space="0" w:color="auto"/>
            </w:tcBorders>
            <w:shd w:val="clear" w:color="auto" w:fill="auto"/>
            <w:hideMark/>
          </w:tcPr>
          <w:p w14:paraId="3F2C7BF2" w14:textId="77777777" w:rsidR="00585371" w:rsidRPr="009325F1" w:rsidRDefault="00585371" w:rsidP="0070473F">
            <w:pPr>
              <w:rPr>
                <w:sz w:val="20"/>
                <w:szCs w:val="20"/>
              </w:rPr>
            </w:pPr>
            <w:r w:rsidRPr="009325F1">
              <w:rPr>
                <w:sz w:val="20"/>
                <w:szCs w:val="20"/>
              </w:rPr>
              <w:t>182 1 05 03000 01 0000 110</w:t>
            </w:r>
          </w:p>
        </w:tc>
        <w:tc>
          <w:tcPr>
            <w:tcW w:w="2976" w:type="dxa"/>
            <w:gridSpan w:val="2"/>
            <w:tcBorders>
              <w:top w:val="nil"/>
              <w:left w:val="nil"/>
              <w:bottom w:val="single" w:sz="4" w:space="0" w:color="auto"/>
              <w:right w:val="single" w:sz="4" w:space="0" w:color="auto"/>
            </w:tcBorders>
            <w:shd w:val="clear" w:color="auto" w:fill="auto"/>
            <w:hideMark/>
          </w:tcPr>
          <w:p w14:paraId="289BC5C9" w14:textId="77777777" w:rsidR="00585371" w:rsidRPr="004F601B" w:rsidRDefault="00585371" w:rsidP="0070473F">
            <w:r w:rsidRPr="004F601B">
              <w:t>Единый сельскохозяйственный налог</w:t>
            </w:r>
          </w:p>
        </w:tc>
        <w:tc>
          <w:tcPr>
            <w:tcW w:w="1107" w:type="dxa"/>
            <w:tcBorders>
              <w:top w:val="nil"/>
              <w:left w:val="nil"/>
              <w:bottom w:val="single" w:sz="4" w:space="0" w:color="auto"/>
              <w:right w:val="single" w:sz="4" w:space="0" w:color="auto"/>
            </w:tcBorders>
            <w:shd w:val="clear" w:color="auto" w:fill="auto"/>
            <w:hideMark/>
          </w:tcPr>
          <w:p w14:paraId="7AFF85CF" w14:textId="77777777" w:rsidR="00585371" w:rsidRPr="009C3C0F" w:rsidRDefault="00585371" w:rsidP="0070473F">
            <w:pPr>
              <w:rPr>
                <w:sz w:val="20"/>
                <w:szCs w:val="20"/>
              </w:rPr>
            </w:pPr>
            <w:r w:rsidRPr="009C3C0F">
              <w:rPr>
                <w:sz w:val="20"/>
                <w:szCs w:val="20"/>
              </w:rPr>
              <w:t>281,000</w:t>
            </w:r>
          </w:p>
        </w:tc>
        <w:tc>
          <w:tcPr>
            <w:tcW w:w="1420" w:type="dxa"/>
            <w:tcBorders>
              <w:top w:val="nil"/>
              <w:left w:val="nil"/>
              <w:bottom w:val="single" w:sz="4" w:space="0" w:color="auto"/>
              <w:right w:val="single" w:sz="4" w:space="0" w:color="auto"/>
            </w:tcBorders>
            <w:shd w:val="clear" w:color="auto" w:fill="auto"/>
            <w:hideMark/>
          </w:tcPr>
          <w:p w14:paraId="37BD5594" w14:textId="77777777" w:rsidR="00585371" w:rsidRPr="009C3C0F" w:rsidRDefault="00585371" w:rsidP="0070473F">
            <w:pPr>
              <w:rPr>
                <w:sz w:val="20"/>
                <w:szCs w:val="20"/>
              </w:rPr>
            </w:pPr>
            <w:r>
              <w:rPr>
                <w:sz w:val="20"/>
                <w:szCs w:val="20"/>
              </w:rPr>
              <w:t>74,156</w:t>
            </w:r>
          </w:p>
        </w:tc>
        <w:tc>
          <w:tcPr>
            <w:tcW w:w="1420" w:type="dxa"/>
            <w:tcBorders>
              <w:top w:val="nil"/>
              <w:left w:val="nil"/>
              <w:bottom w:val="single" w:sz="4" w:space="0" w:color="auto"/>
              <w:right w:val="single" w:sz="4" w:space="0" w:color="auto"/>
            </w:tcBorders>
            <w:shd w:val="clear" w:color="auto" w:fill="auto"/>
            <w:hideMark/>
          </w:tcPr>
          <w:p w14:paraId="7588E082" w14:textId="77777777" w:rsidR="00585371" w:rsidRPr="009C3C0F" w:rsidRDefault="00585371" w:rsidP="0070473F">
            <w:pPr>
              <w:rPr>
                <w:sz w:val="20"/>
                <w:szCs w:val="20"/>
              </w:rPr>
            </w:pPr>
            <w:r>
              <w:rPr>
                <w:sz w:val="20"/>
                <w:szCs w:val="20"/>
              </w:rPr>
              <w:t>26,4</w:t>
            </w:r>
          </w:p>
        </w:tc>
      </w:tr>
      <w:tr w:rsidR="00585371" w:rsidRPr="009C3C0F" w14:paraId="2F43640D" w14:textId="77777777" w:rsidTr="0070473F">
        <w:trPr>
          <w:trHeight w:val="738"/>
        </w:trPr>
        <w:tc>
          <w:tcPr>
            <w:tcW w:w="2694" w:type="dxa"/>
            <w:gridSpan w:val="2"/>
            <w:tcBorders>
              <w:top w:val="nil"/>
              <w:left w:val="single" w:sz="4" w:space="0" w:color="auto"/>
              <w:bottom w:val="single" w:sz="4" w:space="0" w:color="auto"/>
              <w:right w:val="single" w:sz="4" w:space="0" w:color="auto"/>
            </w:tcBorders>
            <w:shd w:val="clear" w:color="auto" w:fill="auto"/>
            <w:hideMark/>
          </w:tcPr>
          <w:p w14:paraId="3EFDF188" w14:textId="77777777" w:rsidR="00585371" w:rsidRPr="009325F1" w:rsidRDefault="00585371" w:rsidP="0070473F">
            <w:pPr>
              <w:rPr>
                <w:sz w:val="20"/>
                <w:szCs w:val="20"/>
              </w:rPr>
            </w:pPr>
            <w:r w:rsidRPr="009325F1">
              <w:rPr>
                <w:sz w:val="20"/>
                <w:szCs w:val="20"/>
              </w:rPr>
              <w:t xml:space="preserve">182 1 06 01000 00 0000 </w:t>
            </w:r>
            <w:r>
              <w:rPr>
                <w:sz w:val="20"/>
                <w:szCs w:val="20"/>
              </w:rPr>
              <w:t>110</w:t>
            </w:r>
          </w:p>
        </w:tc>
        <w:tc>
          <w:tcPr>
            <w:tcW w:w="2976" w:type="dxa"/>
            <w:gridSpan w:val="2"/>
            <w:tcBorders>
              <w:top w:val="nil"/>
              <w:left w:val="nil"/>
              <w:bottom w:val="single" w:sz="4" w:space="0" w:color="auto"/>
              <w:right w:val="single" w:sz="4" w:space="0" w:color="auto"/>
            </w:tcBorders>
            <w:shd w:val="clear" w:color="auto" w:fill="auto"/>
            <w:hideMark/>
          </w:tcPr>
          <w:p w14:paraId="2F27C879" w14:textId="77777777" w:rsidR="00585371" w:rsidRPr="009325F1" w:rsidRDefault="00585371" w:rsidP="0070473F">
            <w:pPr>
              <w:rPr>
                <w:sz w:val="20"/>
                <w:szCs w:val="20"/>
              </w:rPr>
            </w:pPr>
            <w:r w:rsidRPr="009325F1">
              <w:rPr>
                <w:sz w:val="20"/>
                <w:szCs w:val="20"/>
              </w:rPr>
              <w:t xml:space="preserve">Налог на имущество </w:t>
            </w:r>
          </w:p>
          <w:p w14:paraId="24428A2C" w14:textId="77777777" w:rsidR="00585371" w:rsidRPr="00FF779C" w:rsidRDefault="00585371" w:rsidP="0070473F">
            <w:r w:rsidRPr="009325F1">
              <w:rPr>
                <w:sz w:val="20"/>
                <w:szCs w:val="20"/>
              </w:rPr>
              <w:t>физических лиц</w:t>
            </w:r>
          </w:p>
        </w:tc>
        <w:tc>
          <w:tcPr>
            <w:tcW w:w="1107" w:type="dxa"/>
            <w:tcBorders>
              <w:top w:val="nil"/>
              <w:left w:val="nil"/>
              <w:bottom w:val="single" w:sz="4" w:space="0" w:color="auto"/>
              <w:right w:val="single" w:sz="4" w:space="0" w:color="auto"/>
            </w:tcBorders>
            <w:shd w:val="clear" w:color="auto" w:fill="auto"/>
            <w:hideMark/>
          </w:tcPr>
          <w:p w14:paraId="27BB8703" w14:textId="77777777" w:rsidR="00585371" w:rsidRPr="009C3C0F" w:rsidRDefault="00585371" w:rsidP="0070473F">
            <w:pPr>
              <w:rPr>
                <w:sz w:val="20"/>
                <w:szCs w:val="20"/>
              </w:rPr>
            </w:pPr>
            <w:r w:rsidRPr="009C3C0F">
              <w:rPr>
                <w:sz w:val="20"/>
                <w:szCs w:val="20"/>
              </w:rPr>
              <w:t>192,000</w:t>
            </w:r>
          </w:p>
        </w:tc>
        <w:tc>
          <w:tcPr>
            <w:tcW w:w="1420" w:type="dxa"/>
            <w:tcBorders>
              <w:top w:val="nil"/>
              <w:left w:val="nil"/>
              <w:bottom w:val="single" w:sz="4" w:space="0" w:color="auto"/>
              <w:right w:val="single" w:sz="4" w:space="0" w:color="auto"/>
            </w:tcBorders>
            <w:shd w:val="clear" w:color="auto" w:fill="auto"/>
            <w:hideMark/>
          </w:tcPr>
          <w:p w14:paraId="60374D70" w14:textId="77777777" w:rsidR="00585371" w:rsidRPr="009C3C0F" w:rsidRDefault="00585371" w:rsidP="0070473F">
            <w:pPr>
              <w:rPr>
                <w:sz w:val="20"/>
                <w:szCs w:val="20"/>
              </w:rPr>
            </w:pPr>
            <w:r>
              <w:rPr>
                <w:sz w:val="20"/>
                <w:szCs w:val="20"/>
              </w:rPr>
              <w:t>3,603</w:t>
            </w:r>
          </w:p>
        </w:tc>
        <w:tc>
          <w:tcPr>
            <w:tcW w:w="1420" w:type="dxa"/>
            <w:tcBorders>
              <w:top w:val="nil"/>
              <w:left w:val="nil"/>
              <w:bottom w:val="single" w:sz="4" w:space="0" w:color="auto"/>
              <w:right w:val="single" w:sz="4" w:space="0" w:color="auto"/>
            </w:tcBorders>
            <w:shd w:val="clear" w:color="auto" w:fill="auto"/>
            <w:hideMark/>
          </w:tcPr>
          <w:p w14:paraId="44A2A93D" w14:textId="77777777" w:rsidR="00585371" w:rsidRPr="009C3C0F" w:rsidRDefault="00585371" w:rsidP="0070473F">
            <w:pPr>
              <w:rPr>
                <w:sz w:val="20"/>
                <w:szCs w:val="20"/>
              </w:rPr>
            </w:pPr>
            <w:r>
              <w:rPr>
                <w:sz w:val="20"/>
                <w:szCs w:val="20"/>
              </w:rPr>
              <w:t>1,9</w:t>
            </w:r>
          </w:p>
        </w:tc>
      </w:tr>
      <w:tr w:rsidR="00585371" w:rsidRPr="009C3C0F" w14:paraId="33FA3569" w14:textId="77777777" w:rsidTr="0070473F">
        <w:trPr>
          <w:trHeight w:val="199"/>
        </w:trPr>
        <w:tc>
          <w:tcPr>
            <w:tcW w:w="2694" w:type="dxa"/>
            <w:gridSpan w:val="2"/>
            <w:tcBorders>
              <w:top w:val="nil"/>
              <w:left w:val="single" w:sz="4" w:space="0" w:color="auto"/>
              <w:bottom w:val="single" w:sz="4" w:space="0" w:color="auto"/>
              <w:right w:val="single" w:sz="4" w:space="0" w:color="auto"/>
            </w:tcBorders>
            <w:shd w:val="clear" w:color="auto" w:fill="auto"/>
            <w:hideMark/>
          </w:tcPr>
          <w:p w14:paraId="476206DC" w14:textId="77777777" w:rsidR="00585371" w:rsidRPr="009325F1" w:rsidRDefault="00585371" w:rsidP="0070473F">
            <w:pPr>
              <w:rPr>
                <w:sz w:val="20"/>
                <w:szCs w:val="20"/>
              </w:rPr>
            </w:pPr>
            <w:r w:rsidRPr="009325F1">
              <w:rPr>
                <w:sz w:val="20"/>
                <w:szCs w:val="20"/>
              </w:rPr>
              <w:t>182 1 06 06000 00 0000 110</w:t>
            </w:r>
          </w:p>
        </w:tc>
        <w:tc>
          <w:tcPr>
            <w:tcW w:w="2976" w:type="dxa"/>
            <w:gridSpan w:val="2"/>
            <w:tcBorders>
              <w:top w:val="nil"/>
              <w:left w:val="nil"/>
              <w:bottom w:val="single" w:sz="4" w:space="0" w:color="auto"/>
              <w:right w:val="single" w:sz="4" w:space="0" w:color="auto"/>
            </w:tcBorders>
            <w:shd w:val="clear" w:color="auto" w:fill="auto"/>
            <w:hideMark/>
          </w:tcPr>
          <w:p w14:paraId="16AE1259" w14:textId="77777777" w:rsidR="00585371" w:rsidRPr="00FF779C" w:rsidRDefault="00585371" w:rsidP="0070473F">
            <w:r w:rsidRPr="009325F1">
              <w:rPr>
                <w:sz w:val="20"/>
                <w:szCs w:val="20"/>
              </w:rPr>
              <w:t>Земельный налог</w:t>
            </w:r>
          </w:p>
        </w:tc>
        <w:tc>
          <w:tcPr>
            <w:tcW w:w="1107" w:type="dxa"/>
            <w:tcBorders>
              <w:top w:val="nil"/>
              <w:left w:val="nil"/>
              <w:bottom w:val="single" w:sz="4" w:space="0" w:color="auto"/>
              <w:right w:val="single" w:sz="4" w:space="0" w:color="auto"/>
            </w:tcBorders>
            <w:shd w:val="clear" w:color="auto" w:fill="auto"/>
            <w:hideMark/>
          </w:tcPr>
          <w:p w14:paraId="2F028D71" w14:textId="77777777" w:rsidR="00585371" w:rsidRPr="009C3C0F" w:rsidRDefault="00585371" w:rsidP="0070473F">
            <w:pPr>
              <w:rPr>
                <w:sz w:val="20"/>
                <w:szCs w:val="20"/>
              </w:rPr>
            </w:pPr>
            <w:r w:rsidRPr="009C3C0F">
              <w:rPr>
                <w:sz w:val="20"/>
                <w:szCs w:val="20"/>
              </w:rPr>
              <w:t>2 268,000</w:t>
            </w:r>
          </w:p>
        </w:tc>
        <w:tc>
          <w:tcPr>
            <w:tcW w:w="1420" w:type="dxa"/>
            <w:tcBorders>
              <w:top w:val="nil"/>
              <w:left w:val="nil"/>
              <w:bottom w:val="single" w:sz="4" w:space="0" w:color="auto"/>
              <w:right w:val="single" w:sz="4" w:space="0" w:color="auto"/>
            </w:tcBorders>
            <w:shd w:val="clear" w:color="auto" w:fill="auto"/>
            <w:hideMark/>
          </w:tcPr>
          <w:p w14:paraId="0FF8E8DE" w14:textId="77777777" w:rsidR="00585371" w:rsidRPr="009C3C0F" w:rsidRDefault="00585371" w:rsidP="0070473F">
            <w:pPr>
              <w:rPr>
                <w:sz w:val="20"/>
                <w:szCs w:val="20"/>
              </w:rPr>
            </w:pPr>
            <w:r>
              <w:rPr>
                <w:sz w:val="20"/>
                <w:szCs w:val="20"/>
              </w:rPr>
              <w:t>307,045</w:t>
            </w:r>
          </w:p>
        </w:tc>
        <w:tc>
          <w:tcPr>
            <w:tcW w:w="1420" w:type="dxa"/>
            <w:tcBorders>
              <w:top w:val="nil"/>
              <w:left w:val="nil"/>
              <w:bottom w:val="single" w:sz="4" w:space="0" w:color="auto"/>
              <w:right w:val="single" w:sz="4" w:space="0" w:color="auto"/>
            </w:tcBorders>
            <w:shd w:val="clear" w:color="auto" w:fill="auto"/>
            <w:hideMark/>
          </w:tcPr>
          <w:p w14:paraId="5B0A44B2" w14:textId="77777777" w:rsidR="00585371" w:rsidRPr="009C3C0F" w:rsidRDefault="00585371" w:rsidP="0070473F">
            <w:pPr>
              <w:rPr>
                <w:sz w:val="20"/>
                <w:szCs w:val="20"/>
              </w:rPr>
            </w:pPr>
            <w:r>
              <w:rPr>
                <w:sz w:val="20"/>
                <w:szCs w:val="20"/>
              </w:rPr>
              <w:t>13,5</w:t>
            </w:r>
          </w:p>
        </w:tc>
      </w:tr>
      <w:tr w:rsidR="00585371" w:rsidRPr="004B560E" w14:paraId="0E4D8458" w14:textId="77777777" w:rsidTr="0070473F">
        <w:trPr>
          <w:trHeight w:val="1500"/>
        </w:trPr>
        <w:tc>
          <w:tcPr>
            <w:tcW w:w="2694" w:type="dxa"/>
            <w:gridSpan w:val="2"/>
            <w:tcBorders>
              <w:top w:val="nil"/>
              <w:left w:val="single" w:sz="4" w:space="0" w:color="auto"/>
              <w:bottom w:val="single" w:sz="4" w:space="0" w:color="auto"/>
              <w:right w:val="single" w:sz="4" w:space="0" w:color="auto"/>
            </w:tcBorders>
            <w:shd w:val="clear" w:color="auto" w:fill="auto"/>
          </w:tcPr>
          <w:p w14:paraId="20DFC155" w14:textId="77777777" w:rsidR="00585371" w:rsidRPr="009325F1" w:rsidRDefault="00585371" w:rsidP="0070473F">
            <w:pPr>
              <w:autoSpaceDE w:val="0"/>
              <w:autoSpaceDN w:val="0"/>
              <w:adjustRightInd w:val="0"/>
              <w:rPr>
                <w:sz w:val="20"/>
                <w:szCs w:val="20"/>
              </w:rPr>
            </w:pPr>
            <w:r>
              <w:rPr>
                <w:sz w:val="20"/>
                <w:szCs w:val="20"/>
              </w:rPr>
              <w:t>938 1 11 05025 10 0000 120</w:t>
            </w:r>
          </w:p>
        </w:tc>
        <w:tc>
          <w:tcPr>
            <w:tcW w:w="2976" w:type="dxa"/>
            <w:gridSpan w:val="2"/>
            <w:tcBorders>
              <w:top w:val="nil"/>
              <w:left w:val="nil"/>
              <w:bottom w:val="single" w:sz="4" w:space="0" w:color="auto"/>
              <w:right w:val="single" w:sz="4" w:space="0" w:color="auto"/>
            </w:tcBorders>
            <w:shd w:val="clear" w:color="auto" w:fill="auto"/>
          </w:tcPr>
          <w:p w14:paraId="43089898" w14:textId="77777777" w:rsidR="00585371" w:rsidRPr="009325F1" w:rsidRDefault="00585371" w:rsidP="0070473F">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07" w:type="dxa"/>
            <w:tcBorders>
              <w:top w:val="nil"/>
              <w:left w:val="nil"/>
              <w:bottom w:val="single" w:sz="4" w:space="0" w:color="auto"/>
              <w:right w:val="single" w:sz="4" w:space="0" w:color="auto"/>
            </w:tcBorders>
            <w:shd w:val="clear" w:color="auto" w:fill="auto"/>
          </w:tcPr>
          <w:p w14:paraId="3BD2DA55" w14:textId="77777777" w:rsidR="00585371" w:rsidRPr="009C3C0F" w:rsidRDefault="00585371" w:rsidP="0070473F">
            <w:pPr>
              <w:rPr>
                <w:sz w:val="20"/>
                <w:szCs w:val="20"/>
              </w:rPr>
            </w:pPr>
            <w:r>
              <w:rPr>
                <w:sz w:val="20"/>
                <w:szCs w:val="20"/>
              </w:rPr>
              <w:t>106,048</w:t>
            </w:r>
          </w:p>
        </w:tc>
        <w:tc>
          <w:tcPr>
            <w:tcW w:w="1420" w:type="dxa"/>
            <w:tcBorders>
              <w:top w:val="nil"/>
              <w:left w:val="nil"/>
              <w:bottom w:val="single" w:sz="4" w:space="0" w:color="auto"/>
              <w:right w:val="single" w:sz="4" w:space="0" w:color="auto"/>
            </w:tcBorders>
            <w:shd w:val="clear" w:color="auto" w:fill="auto"/>
          </w:tcPr>
          <w:p w14:paraId="230EC3ED" w14:textId="77777777" w:rsidR="00585371" w:rsidRPr="009C3C0F" w:rsidRDefault="00585371" w:rsidP="0070473F">
            <w:pPr>
              <w:rPr>
                <w:sz w:val="20"/>
                <w:szCs w:val="20"/>
              </w:rPr>
            </w:pPr>
            <w:r>
              <w:rPr>
                <w:sz w:val="20"/>
                <w:szCs w:val="20"/>
              </w:rPr>
              <w:t>16,063</w:t>
            </w:r>
          </w:p>
        </w:tc>
        <w:tc>
          <w:tcPr>
            <w:tcW w:w="1420" w:type="dxa"/>
            <w:tcBorders>
              <w:top w:val="nil"/>
              <w:left w:val="nil"/>
              <w:bottom w:val="single" w:sz="4" w:space="0" w:color="auto"/>
              <w:right w:val="single" w:sz="4" w:space="0" w:color="auto"/>
            </w:tcBorders>
            <w:shd w:val="clear" w:color="auto" w:fill="auto"/>
          </w:tcPr>
          <w:p w14:paraId="087F14CC" w14:textId="77777777" w:rsidR="00585371" w:rsidRPr="004B560E" w:rsidRDefault="00585371" w:rsidP="0070473F">
            <w:pPr>
              <w:rPr>
                <w:sz w:val="20"/>
                <w:szCs w:val="20"/>
                <w:highlight w:val="yellow"/>
              </w:rPr>
            </w:pPr>
            <w:r w:rsidRPr="002D70FB">
              <w:rPr>
                <w:sz w:val="20"/>
                <w:szCs w:val="20"/>
              </w:rPr>
              <w:t>15,1</w:t>
            </w:r>
          </w:p>
        </w:tc>
      </w:tr>
      <w:tr w:rsidR="00585371" w:rsidRPr="003F5D6E" w14:paraId="6C70CD14" w14:textId="77777777" w:rsidTr="0070473F">
        <w:trPr>
          <w:trHeight w:val="1500"/>
        </w:trPr>
        <w:tc>
          <w:tcPr>
            <w:tcW w:w="2694" w:type="dxa"/>
            <w:gridSpan w:val="2"/>
            <w:tcBorders>
              <w:top w:val="nil"/>
              <w:left w:val="single" w:sz="4" w:space="0" w:color="auto"/>
              <w:bottom w:val="single" w:sz="4" w:space="0" w:color="auto"/>
              <w:right w:val="single" w:sz="4" w:space="0" w:color="auto"/>
            </w:tcBorders>
            <w:shd w:val="clear" w:color="auto" w:fill="auto"/>
            <w:hideMark/>
          </w:tcPr>
          <w:p w14:paraId="4EDADA37" w14:textId="77777777" w:rsidR="00585371" w:rsidRPr="009325F1" w:rsidRDefault="00585371" w:rsidP="0070473F">
            <w:pPr>
              <w:autoSpaceDE w:val="0"/>
              <w:autoSpaceDN w:val="0"/>
              <w:adjustRightInd w:val="0"/>
              <w:rPr>
                <w:sz w:val="20"/>
                <w:szCs w:val="20"/>
              </w:rPr>
            </w:pPr>
            <w:r w:rsidRPr="009325F1">
              <w:rPr>
                <w:sz w:val="20"/>
                <w:szCs w:val="20"/>
              </w:rPr>
              <w:t>938 1 11 05035 10 0000 120</w:t>
            </w:r>
          </w:p>
        </w:tc>
        <w:tc>
          <w:tcPr>
            <w:tcW w:w="2976" w:type="dxa"/>
            <w:gridSpan w:val="2"/>
            <w:tcBorders>
              <w:top w:val="nil"/>
              <w:left w:val="nil"/>
              <w:bottom w:val="single" w:sz="4" w:space="0" w:color="auto"/>
              <w:right w:val="single" w:sz="4" w:space="0" w:color="auto"/>
            </w:tcBorders>
            <w:shd w:val="clear" w:color="auto" w:fill="auto"/>
            <w:hideMark/>
          </w:tcPr>
          <w:p w14:paraId="3CF25D4D" w14:textId="77777777" w:rsidR="00585371" w:rsidRPr="00FF779C" w:rsidRDefault="00585371" w:rsidP="0070473F">
            <w:r w:rsidRPr="009325F1">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07" w:type="dxa"/>
            <w:tcBorders>
              <w:top w:val="nil"/>
              <w:left w:val="nil"/>
              <w:bottom w:val="single" w:sz="4" w:space="0" w:color="auto"/>
              <w:right w:val="single" w:sz="4" w:space="0" w:color="auto"/>
            </w:tcBorders>
            <w:shd w:val="clear" w:color="auto" w:fill="auto"/>
            <w:hideMark/>
          </w:tcPr>
          <w:p w14:paraId="38F22D56" w14:textId="77777777" w:rsidR="00585371" w:rsidRPr="009C3C0F" w:rsidRDefault="00585371" w:rsidP="0070473F">
            <w:pPr>
              <w:rPr>
                <w:sz w:val="20"/>
                <w:szCs w:val="20"/>
              </w:rPr>
            </w:pPr>
            <w:r>
              <w:rPr>
                <w:sz w:val="20"/>
                <w:szCs w:val="20"/>
              </w:rPr>
              <w:t>15,000</w:t>
            </w:r>
          </w:p>
        </w:tc>
        <w:tc>
          <w:tcPr>
            <w:tcW w:w="1420" w:type="dxa"/>
            <w:tcBorders>
              <w:top w:val="nil"/>
              <w:left w:val="nil"/>
              <w:bottom w:val="single" w:sz="4" w:space="0" w:color="auto"/>
              <w:right w:val="single" w:sz="4" w:space="0" w:color="auto"/>
            </w:tcBorders>
            <w:shd w:val="clear" w:color="auto" w:fill="auto"/>
            <w:hideMark/>
          </w:tcPr>
          <w:p w14:paraId="3DC21854" w14:textId="77777777" w:rsidR="00585371" w:rsidRPr="009C3C0F" w:rsidRDefault="00585371" w:rsidP="0070473F">
            <w:pPr>
              <w:rPr>
                <w:sz w:val="20"/>
                <w:szCs w:val="20"/>
              </w:rPr>
            </w:pPr>
            <w:r>
              <w:rPr>
                <w:sz w:val="20"/>
                <w:szCs w:val="20"/>
              </w:rPr>
              <w:t>0,000</w:t>
            </w:r>
          </w:p>
        </w:tc>
        <w:tc>
          <w:tcPr>
            <w:tcW w:w="1420" w:type="dxa"/>
            <w:tcBorders>
              <w:top w:val="nil"/>
              <w:left w:val="nil"/>
              <w:bottom w:val="single" w:sz="4" w:space="0" w:color="auto"/>
              <w:right w:val="single" w:sz="4" w:space="0" w:color="auto"/>
            </w:tcBorders>
            <w:shd w:val="clear" w:color="auto" w:fill="auto"/>
            <w:hideMark/>
          </w:tcPr>
          <w:p w14:paraId="5A2C316B" w14:textId="77777777" w:rsidR="00585371" w:rsidRPr="003F5D6E" w:rsidRDefault="00585371" w:rsidP="0070473F">
            <w:pPr>
              <w:rPr>
                <w:sz w:val="20"/>
                <w:szCs w:val="20"/>
              </w:rPr>
            </w:pPr>
            <w:r>
              <w:rPr>
                <w:sz w:val="20"/>
                <w:szCs w:val="20"/>
              </w:rPr>
              <w:t>0,0</w:t>
            </w:r>
          </w:p>
        </w:tc>
      </w:tr>
      <w:tr w:rsidR="00585371" w:rsidRPr="003F5D6E" w14:paraId="099B5C3B" w14:textId="77777777" w:rsidTr="0070473F">
        <w:trPr>
          <w:trHeight w:val="273"/>
        </w:trPr>
        <w:tc>
          <w:tcPr>
            <w:tcW w:w="5670" w:type="dxa"/>
            <w:gridSpan w:val="4"/>
            <w:tcBorders>
              <w:top w:val="nil"/>
              <w:left w:val="single" w:sz="4" w:space="0" w:color="auto"/>
              <w:bottom w:val="single" w:sz="4" w:space="0" w:color="auto"/>
              <w:right w:val="single" w:sz="4" w:space="0" w:color="auto"/>
            </w:tcBorders>
            <w:shd w:val="clear" w:color="auto" w:fill="auto"/>
            <w:vAlign w:val="bottom"/>
            <w:hideMark/>
          </w:tcPr>
          <w:p w14:paraId="3E787818" w14:textId="77777777" w:rsidR="00585371" w:rsidRPr="00911087" w:rsidRDefault="00585371" w:rsidP="0070473F">
            <w:r>
              <w:rPr>
                <w:b/>
                <w:bCs/>
                <w:sz w:val="20"/>
                <w:szCs w:val="20"/>
              </w:rPr>
              <w:t xml:space="preserve">000 2 00 00000 00 0000 000 </w:t>
            </w:r>
            <w:r w:rsidRPr="00911087">
              <w:rPr>
                <w:b/>
                <w:bCs/>
                <w:sz w:val="20"/>
                <w:szCs w:val="20"/>
              </w:rPr>
              <w:t>Безвозмездные поступления</w:t>
            </w:r>
          </w:p>
        </w:tc>
        <w:tc>
          <w:tcPr>
            <w:tcW w:w="1107" w:type="dxa"/>
            <w:tcBorders>
              <w:top w:val="nil"/>
              <w:left w:val="nil"/>
              <w:bottom w:val="single" w:sz="4" w:space="0" w:color="auto"/>
              <w:right w:val="single" w:sz="4" w:space="0" w:color="auto"/>
            </w:tcBorders>
            <w:shd w:val="clear" w:color="auto" w:fill="auto"/>
            <w:hideMark/>
          </w:tcPr>
          <w:p w14:paraId="2EA40610" w14:textId="77777777" w:rsidR="00585371" w:rsidRPr="009C3C0F" w:rsidRDefault="00585371" w:rsidP="0070473F">
            <w:pPr>
              <w:rPr>
                <w:b/>
                <w:sz w:val="20"/>
                <w:szCs w:val="20"/>
              </w:rPr>
            </w:pPr>
            <w:r>
              <w:rPr>
                <w:b/>
                <w:sz w:val="20"/>
                <w:szCs w:val="20"/>
              </w:rPr>
              <w:t>7 151,298</w:t>
            </w:r>
          </w:p>
        </w:tc>
        <w:tc>
          <w:tcPr>
            <w:tcW w:w="1420" w:type="dxa"/>
            <w:tcBorders>
              <w:top w:val="nil"/>
              <w:left w:val="nil"/>
              <w:bottom w:val="single" w:sz="4" w:space="0" w:color="auto"/>
              <w:right w:val="single" w:sz="4" w:space="0" w:color="auto"/>
            </w:tcBorders>
            <w:shd w:val="clear" w:color="auto" w:fill="auto"/>
            <w:hideMark/>
          </w:tcPr>
          <w:p w14:paraId="65896961" w14:textId="77777777" w:rsidR="00585371" w:rsidRPr="009C3C0F" w:rsidRDefault="00585371" w:rsidP="0070473F">
            <w:pPr>
              <w:rPr>
                <w:b/>
                <w:sz w:val="20"/>
                <w:szCs w:val="20"/>
              </w:rPr>
            </w:pPr>
            <w:r>
              <w:rPr>
                <w:b/>
                <w:sz w:val="20"/>
                <w:szCs w:val="20"/>
              </w:rPr>
              <w:t>2 970,582</w:t>
            </w:r>
          </w:p>
        </w:tc>
        <w:tc>
          <w:tcPr>
            <w:tcW w:w="1420" w:type="dxa"/>
            <w:tcBorders>
              <w:top w:val="nil"/>
              <w:left w:val="nil"/>
              <w:bottom w:val="single" w:sz="4" w:space="0" w:color="auto"/>
              <w:right w:val="single" w:sz="4" w:space="0" w:color="auto"/>
            </w:tcBorders>
            <w:shd w:val="clear" w:color="auto" w:fill="auto"/>
            <w:hideMark/>
          </w:tcPr>
          <w:p w14:paraId="639C98B6" w14:textId="77777777" w:rsidR="00585371" w:rsidRPr="003F5D6E" w:rsidRDefault="00585371" w:rsidP="0070473F">
            <w:pPr>
              <w:rPr>
                <w:b/>
                <w:sz w:val="20"/>
                <w:szCs w:val="20"/>
              </w:rPr>
            </w:pPr>
            <w:r>
              <w:rPr>
                <w:b/>
                <w:sz w:val="20"/>
                <w:szCs w:val="20"/>
              </w:rPr>
              <w:t>41,5</w:t>
            </w:r>
          </w:p>
        </w:tc>
      </w:tr>
      <w:tr w:rsidR="00585371" w:rsidRPr="003F5D6E" w14:paraId="295D77FA" w14:textId="77777777" w:rsidTr="0070473F">
        <w:trPr>
          <w:trHeight w:val="900"/>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14:paraId="282DFC4E" w14:textId="77777777" w:rsidR="00585371" w:rsidRPr="009325F1" w:rsidRDefault="00585371" w:rsidP="0070473F">
            <w:pPr>
              <w:rPr>
                <w:sz w:val="20"/>
                <w:szCs w:val="20"/>
              </w:rPr>
            </w:pPr>
            <w:r>
              <w:rPr>
                <w:sz w:val="20"/>
                <w:szCs w:val="20"/>
              </w:rPr>
              <w:t>332 2 02 16</w:t>
            </w:r>
            <w:r w:rsidRPr="009325F1">
              <w:rPr>
                <w:sz w:val="20"/>
                <w:szCs w:val="20"/>
              </w:rPr>
              <w:t>001 10 0000 150</w:t>
            </w:r>
          </w:p>
        </w:tc>
        <w:tc>
          <w:tcPr>
            <w:tcW w:w="2976" w:type="dxa"/>
            <w:gridSpan w:val="2"/>
            <w:tcBorders>
              <w:top w:val="nil"/>
              <w:left w:val="nil"/>
              <w:bottom w:val="single" w:sz="4" w:space="0" w:color="auto"/>
              <w:right w:val="single" w:sz="4" w:space="0" w:color="auto"/>
            </w:tcBorders>
            <w:shd w:val="clear" w:color="auto" w:fill="auto"/>
            <w:hideMark/>
          </w:tcPr>
          <w:p w14:paraId="07351102" w14:textId="77777777" w:rsidR="00585371" w:rsidRPr="00FF779C" w:rsidRDefault="00585371" w:rsidP="0070473F">
            <w:r w:rsidRPr="009325F1">
              <w:rPr>
                <w:sz w:val="20"/>
                <w:szCs w:val="20"/>
              </w:rPr>
              <w:t>Дотации бюджетам сельских поселений на выравнивание бюджетной обеспеченности</w:t>
            </w:r>
            <w:r>
              <w:rPr>
                <w:sz w:val="20"/>
                <w:szCs w:val="20"/>
              </w:rPr>
              <w:t xml:space="preserve"> из бюджетов муниципальных районов</w:t>
            </w:r>
          </w:p>
        </w:tc>
        <w:tc>
          <w:tcPr>
            <w:tcW w:w="1107" w:type="dxa"/>
            <w:tcBorders>
              <w:top w:val="nil"/>
              <w:left w:val="nil"/>
              <w:bottom w:val="single" w:sz="4" w:space="0" w:color="auto"/>
              <w:right w:val="single" w:sz="4" w:space="0" w:color="auto"/>
            </w:tcBorders>
            <w:shd w:val="clear" w:color="auto" w:fill="auto"/>
            <w:hideMark/>
          </w:tcPr>
          <w:p w14:paraId="19DA36F2" w14:textId="77777777" w:rsidR="00585371" w:rsidRPr="009C3C0F" w:rsidRDefault="00585371" w:rsidP="0070473F">
            <w:pPr>
              <w:rPr>
                <w:sz w:val="20"/>
                <w:szCs w:val="20"/>
              </w:rPr>
            </w:pPr>
            <w:r>
              <w:rPr>
                <w:sz w:val="20"/>
                <w:szCs w:val="20"/>
              </w:rPr>
              <w:t>3635,343</w:t>
            </w:r>
          </w:p>
        </w:tc>
        <w:tc>
          <w:tcPr>
            <w:tcW w:w="1420" w:type="dxa"/>
            <w:tcBorders>
              <w:top w:val="nil"/>
              <w:left w:val="nil"/>
              <w:bottom w:val="single" w:sz="4" w:space="0" w:color="auto"/>
              <w:right w:val="single" w:sz="4" w:space="0" w:color="auto"/>
            </w:tcBorders>
            <w:shd w:val="clear" w:color="auto" w:fill="auto"/>
            <w:hideMark/>
          </w:tcPr>
          <w:p w14:paraId="637AA4C0" w14:textId="77777777" w:rsidR="00585371" w:rsidRPr="009C3C0F" w:rsidRDefault="00585371" w:rsidP="0070473F">
            <w:pPr>
              <w:rPr>
                <w:sz w:val="20"/>
                <w:szCs w:val="20"/>
              </w:rPr>
            </w:pPr>
            <w:r>
              <w:rPr>
                <w:sz w:val="20"/>
                <w:szCs w:val="20"/>
              </w:rPr>
              <w:t>2 970,582</w:t>
            </w:r>
          </w:p>
        </w:tc>
        <w:tc>
          <w:tcPr>
            <w:tcW w:w="1420" w:type="dxa"/>
            <w:tcBorders>
              <w:top w:val="nil"/>
              <w:left w:val="nil"/>
              <w:bottom w:val="single" w:sz="4" w:space="0" w:color="auto"/>
              <w:right w:val="single" w:sz="4" w:space="0" w:color="auto"/>
            </w:tcBorders>
            <w:shd w:val="clear" w:color="auto" w:fill="auto"/>
            <w:hideMark/>
          </w:tcPr>
          <w:p w14:paraId="730F347C" w14:textId="77777777" w:rsidR="00585371" w:rsidRPr="003F5D6E" w:rsidRDefault="00585371" w:rsidP="0070473F">
            <w:pPr>
              <w:rPr>
                <w:sz w:val="20"/>
                <w:szCs w:val="20"/>
              </w:rPr>
            </w:pPr>
            <w:r>
              <w:rPr>
                <w:sz w:val="20"/>
                <w:szCs w:val="20"/>
              </w:rPr>
              <w:t>81,7</w:t>
            </w:r>
          </w:p>
        </w:tc>
      </w:tr>
      <w:tr w:rsidR="00585371" w:rsidRPr="003F5D6E" w14:paraId="49949F1E" w14:textId="77777777" w:rsidTr="0070473F">
        <w:trPr>
          <w:trHeight w:val="600"/>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14:paraId="01D08046" w14:textId="77777777" w:rsidR="00585371" w:rsidRPr="009325F1" w:rsidRDefault="00585371" w:rsidP="0070473F">
            <w:pPr>
              <w:rPr>
                <w:sz w:val="20"/>
                <w:szCs w:val="20"/>
              </w:rPr>
            </w:pPr>
            <w:r>
              <w:rPr>
                <w:sz w:val="20"/>
                <w:szCs w:val="20"/>
              </w:rPr>
              <w:t>332 2 02 4</w:t>
            </w:r>
            <w:r w:rsidRPr="009325F1">
              <w:rPr>
                <w:sz w:val="20"/>
                <w:szCs w:val="20"/>
              </w:rPr>
              <w:t>9999 10 0000 150</w:t>
            </w:r>
          </w:p>
        </w:tc>
        <w:tc>
          <w:tcPr>
            <w:tcW w:w="2976" w:type="dxa"/>
            <w:gridSpan w:val="2"/>
            <w:tcBorders>
              <w:top w:val="nil"/>
              <w:left w:val="nil"/>
              <w:bottom w:val="single" w:sz="4" w:space="0" w:color="auto"/>
              <w:right w:val="single" w:sz="4" w:space="0" w:color="auto"/>
            </w:tcBorders>
            <w:shd w:val="clear" w:color="auto" w:fill="auto"/>
            <w:hideMark/>
          </w:tcPr>
          <w:p w14:paraId="36D5B7BA" w14:textId="77777777" w:rsidR="00585371" w:rsidRPr="00FF779C" w:rsidRDefault="00585371" w:rsidP="0070473F">
            <w:r w:rsidRPr="009325F1">
              <w:rPr>
                <w:sz w:val="20"/>
                <w:szCs w:val="20"/>
              </w:rPr>
              <w:t xml:space="preserve">Прочие </w:t>
            </w:r>
            <w:r>
              <w:rPr>
                <w:sz w:val="20"/>
                <w:szCs w:val="20"/>
              </w:rPr>
              <w:t xml:space="preserve">межбюджетные трансферты, передаваемые </w:t>
            </w:r>
            <w:r>
              <w:rPr>
                <w:sz w:val="20"/>
                <w:szCs w:val="20"/>
              </w:rPr>
              <w:lastRenderedPageBreak/>
              <w:t>бюджетам сельских поселений</w:t>
            </w:r>
          </w:p>
        </w:tc>
        <w:tc>
          <w:tcPr>
            <w:tcW w:w="1107" w:type="dxa"/>
            <w:tcBorders>
              <w:top w:val="nil"/>
              <w:left w:val="nil"/>
              <w:bottom w:val="single" w:sz="4" w:space="0" w:color="auto"/>
              <w:right w:val="single" w:sz="4" w:space="0" w:color="auto"/>
            </w:tcBorders>
            <w:shd w:val="clear" w:color="auto" w:fill="auto"/>
            <w:hideMark/>
          </w:tcPr>
          <w:p w14:paraId="3FF61A30" w14:textId="77777777" w:rsidR="00585371" w:rsidRPr="009C3C0F" w:rsidRDefault="00585371" w:rsidP="0070473F">
            <w:pPr>
              <w:rPr>
                <w:sz w:val="20"/>
                <w:szCs w:val="20"/>
              </w:rPr>
            </w:pPr>
            <w:r>
              <w:rPr>
                <w:sz w:val="20"/>
                <w:szCs w:val="20"/>
              </w:rPr>
              <w:lastRenderedPageBreak/>
              <w:t>3278,025</w:t>
            </w:r>
          </w:p>
        </w:tc>
        <w:tc>
          <w:tcPr>
            <w:tcW w:w="1420" w:type="dxa"/>
            <w:tcBorders>
              <w:top w:val="nil"/>
              <w:left w:val="nil"/>
              <w:bottom w:val="single" w:sz="4" w:space="0" w:color="auto"/>
              <w:right w:val="single" w:sz="4" w:space="0" w:color="auto"/>
            </w:tcBorders>
            <w:shd w:val="clear" w:color="auto" w:fill="auto"/>
            <w:hideMark/>
          </w:tcPr>
          <w:p w14:paraId="5F577615" w14:textId="77777777" w:rsidR="00585371" w:rsidRPr="009C3C0F" w:rsidRDefault="00585371" w:rsidP="0070473F">
            <w:pPr>
              <w:rPr>
                <w:sz w:val="20"/>
                <w:szCs w:val="20"/>
              </w:rPr>
            </w:pPr>
            <w:r>
              <w:rPr>
                <w:sz w:val="20"/>
                <w:szCs w:val="20"/>
              </w:rPr>
              <w:t>0,000</w:t>
            </w:r>
          </w:p>
        </w:tc>
        <w:tc>
          <w:tcPr>
            <w:tcW w:w="1420" w:type="dxa"/>
            <w:tcBorders>
              <w:top w:val="nil"/>
              <w:left w:val="nil"/>
              <w:bottom w:val="single" w:sz="4" w:space="0" w:color="auto"/>
              <w:right w:val="single" w:sz="4" w:space="0" w:color="auto"/>
            </w:tcBorders>
            <w:shd w:val="clear" w:color="auto" w:fill="auto"/>
            <w:hideMark/>
          </w:tcPr>
          <w:p w14:paraId="3959EAE1" w14:textId="77777777" w:rsidR="00585371" w:rsidRPr="003F5D6E" w:rsidRDefault="00585371" w:rsidP="0070473F">
            <w:pPr>
              <w:rPr>
                <w:sz w:val="20"/>
                <w:szCs w:val="20"/>
              </w:rPr>
            </w:pPr>
            <w:r>
              <w:rPr>
                <w:sz w:val="20"/>
                <w:szCs w:val="20"/>
              </w:rPr>
              <w:t>0,0</w:t>
            </w:r>
          </w:p>
        </w:tc>
      </w:tr>
      <w:tr w:rsidR="00585371" w:rsidRPr="00E04425" w14:paraId="0865849E" w14:textId="77777777" w:rsidTr="0070473F">
        <w:trPr>
          <w:trHeight w:val="248"/>
        </w:trPr>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65A91285" w14:textId="77777777" w:rsidR="00585371" w:rsidRPr="00BD31EA" w:rsidRDefault="00585371" w:rsidP="0070473F">
            <w:pPr>
              <w:rPr>
                <w:b/>
                <w:sz w:val="20"/>
                <w:szCs w:val="20"/>
              </w:rPr>
            </w:pPr>
            <w:r w:rsidRPr="00BD31EA">
              <w:rPr>
                <w:b/>
                <w:sz w:val="20"/>
                <w:szCs w:val="20"/>
              </w:rPr>
              <w:t>Итого Субвенции</w:t>
            </w:r>
          </w:p>
        </w:tc>
        <w:tc>
          <w:tcPr>
            <w:tcW w:w="1107" w:type="dxa"/>
            <w:tcBorders>
              <w:top w:val="single" w:sz="4" w:space="0" w:color="auto"/>
              <w:left w:val="nil"/>
              <w:bottom w:val="single" w:sz="4" w:space="0" w:color="auto"/>
              <w:right w:val="single" w:sz="4" w:space="0" w:color="auto"/>
            </w:tcBorders>
            <w:shd w:val="clear" w:color="auto" w:fill="auto"/>
          </w:tcPr>
          <w:p w14:paraId="2238633E" w14:textId="77777777" w:rsidR="00585371" w:rsidRPr="009C3C0F" w:rsidRDefault="00585371" w:rsidP="0070473F">
            <w:pPr>
              <w:rPr>
                <w:b/>
                <w:sz w:val="20"/>
                <w:szCs w:val="20"/>
              </w:rPr>
            </w:pPr>
            <w:r w:rsidRPr="009C3C0F">
              <w:rPr>
                <w:b/>
                <w:sz w:val="20"/>
                <w:szCs w:val="20"/>
              </w:rPr>
              <w:t>237,930</w:t>
            </w:r>
          </w:p>
        </w:tc>
        <w:tc>
          <w:tcPr>
            <w:tcW w:w="1420" w:type="dxa"/>
            <w:tcBorders>
              <w:top w:val="single" w:sz="4" w:space="0" w:color="auto"/>
              <w:left w:val="nil"/>
              <w:bottom w:val="single" w:sz="4" w:space="0" w:color="auto"/>
              <w:right w:val="single" w:sz="4" w:space="0" w:color="auto"/>
            </w:tcBorders>
            <w:shd w:val="clear" w:color="auto" w:fill="auto"/>
          </w:tcPr>
          <w:p w14:paraId="6843FCB7" w14:textId="77777777" w:rsidR="00585371" w:rsidRPr="009C3C0F" w:rsidRDefault="00585371" w:rsidP="0070473F">
            <w:pPr>
              <w:rPr>
                <w:b/>
                <w:sz w:val="20"/>
                <w:szCs w:val="20"/>
              </w:rPr>
            </w:pPr>
            <w:r>
              <w:rPr>
                <w:b/>
                <w:sz w:val="20"/>
                <w:szCs w:val="20"/>
              </w:rPr>
              <w:t>59,480</w:t>
            </w:r>
          </w:p>
        </w:tc>
        <w:tc>
          <w:tcPr>
            <w:tcW w:w="1420" w:type="dxa"/>
            <w:tcBorders>
              <w:top w:val="single" w:sz="4" w:space="0" w:color="auto"/>
              <w:left w:val="nil"/>
              <w:bottom w:val="single" w:sz="4" w:space="0" w:color="auto"/>
              <w:right w:val="single" w:sz="4" w:space="0" w:color="auto"/>
            </w:tcBorders>
            <w:shd w:val="clear" w:color="auto" w:fill="auto"/>
          </w:tcPr>
          <w:p w14:paraId="1342E55B" w14:textId="77777777" w:rsidR="00585371" w:rsidRPr="00E04425" w:rsidRDefault="00585371" w:rsidP="0070473F">
            <w:pPr>
              <w:rPr>
                <w:b/>
                <w:sz w:val="20"/>
                <w:szCs w:val="20"/>
              </w:rPr>
            </w:pPr>
            <w:r>
              <w:rPr>
                <w:b/>
                <w:sz w:val="20"/>
                <w:szCs w:val="20"/>
              </w:rPr>
              <w:t>24,9</w:t>
            </w:r>
          </w:p>
        </w:tc>
      </w:tr>
      <w:tr w:rsidR="00585371" w:rsidRPr="003F5D6E" w14:paraId="25343AA5" w14:textId="77777777" w:rsidTr="0070473F">
        <w:trPr>
          <w:trHeight w:val="1336"/>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9D497C" w14:textId="77777777" w:rsidR="00585371" w:rsidRPr="009325F1" w:rsidRDefault="00585371" w:rsidP="0070473F">
            <w:pPr>
              <w:rPr>
                <w:sz w:val="20"/>
                <w:szCs w:val="20"/>
              </w:rPr>
            </w:pPr>
            <w:r w:rsidRPr="009325F1">
              <w:rPr>
                <w:sz w:val="20"/>
                <w:szCs w:val="20"/>
              </w:rPr>
              <w:t>332 2 02 35118 10 0000 150</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6218FAB4" w14:textId="77777777" w:rsidR="00585371" w:rsidRPr="00F7012C" w:rsidRDefault="00585371" w:rsidP="0070473F">
            <w:pPr>
              <w:autoSpaceDE w:val="0"/>
              <w:autoSpaceDN w:val="0"/>
              <w:adjustRightInd w:val="0"/>
              <w:spacing w:before="48"/>
              <w:ind w:left="96"/>
              <w:rPr>
                <w:color w:val="000000"/>
                <w:sz w:val="20"/>
                <w:szCs w:val="20"/>
                <w:lang w:val="x-none"/>
              </w:rPr>
            </w:pPr>
            <w:r w:rsidRPr="00F7012C">
              <w:rPr>
                <w:color w:val="000000"/>
                <w:sz w:val="20"/>
                <w:szCs w:val="20"/>
                <w:lang w:val="x-none"/>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14:paraId="7356B15D" w14:textId="77777777" w:rsidR="00585371" w:rsidRPr="00F7012C" w:rsidRDefault="00585371" w:rsidP="0070473F">
            <w:pPr>
              <w:rPr>
                <w:lang w:val="x-none"/>
              </w:rPr>
            </w:pPr>
          </w:p>
        </w:tc>
        <w:tc>
          <w:tcPr>
            <w:tcW w:w="1107" w:type="dxa"/>
            <w:tcBorders>
              <w:top w:val="single" w:sz="4" w:space="0" w:color="auto"/>
              <w:left w:val="nil"/>
              <w:bottom w:val="single" w:sz="4" w:space="0" w:color="auto"/>
              <w:right w:val="single" w:sz="4" w:space="0" w:color="auto"/>
            </w:tcBorders>
            <w:shd w:val="clear" w:color="auto" w:fill="auto"/>
            <w:hideMark/>
          </w:tcPr>
          <w:p w14:paraId="5FDF4527" w14:textId="77777777" w:rsidR="00585371" w:rsidRPr="009C3C0F" w:rsidRDefault="00585371" w:rsidP="0070473F">
            <w:pPr>
              <w:rPr>
                <w:sz w:val="20"/>
                <w:szCs w:val="20"/>
              </w:rPr>
            </w:pPr>
            <w:r w:rsidRPr="009C3C0F">
              <w:rPr>
                <w:sz w:val="20"/>
                <w:szCs w:val="20"/>
              </w:rPr>
              <w:t>237,930</w:t>
            </w:r>
          </w:p>
        </w:tc>
        <w:tc>
          <w:tcPr>
            <w:tcW w:w="1420" w:type="dxa"/>
            <w:tcBorders>
              <w:top w:val="single" w:sz="4" w:space="0" w:color="auto"/>
              <w:left w:val="nil"/>
              <w:bottom w:val="single" w:sz="4" w:space="0" w:color="auto"/>
              <w:right w:val="single" w:sz="4" w:space="0" w:color="auto"/>
            </w:tcBorders>
            <w:shd w:val="clear" w:color="auto" w:fill="auto"/>
            <w:hideMark/>
          </w:tcPr>
          <w:p w14:paraId="136CD97D" w14:textId="77777777" w:rsidR="00585371" w:rsidRPr="009C3C0F" w:rsidRDefault="00585371" w:rsidP="0070473F">
            <w:pPr>
              <w:rPr>
                <w:sz w:val="20"/>
                <w:szCs w:val="20"/>
              </w:rPr>
            </w:pPr>
            <w:r>
              <w:rPr>
                <w:sz w:val="20"/>
                <w:szCs w:val="20"/>
              </w:rPr>
              <w:t>59,480</w:t>
            </w:r>
          </w:p>
        </w:tc>
        <w:tc>
          <w:tcPr>
            <w:tcW w:w="1420" w:type="dxa"/>
            <w:tcBorders>
              <w:top w:val="single" w:sz="4" w:space="0" w:color="auto"/>
              <w:left w:val="nil"/>
              <w:bottom w:val="single" w:sz="4" w:space="0" w:color="auto"/>
              <w:right w:val="single" w:sz="4" w:space="0" w:color="auto"/>
            </w:tcBorders>
            <w:shd w:val="clear" w:color="auto" w:fill="auto"/>
            <w:hideMark/>
          </w:tcPr>
          <w:p w14:paraId="51E04E9A" w14:textId="77777777" w:rsidR="00585371" w:rsidRPr="003F5D6E" w:rsidRDefault="00585371" w:rsidP="0070473F">
            <w:pPr>
              <w:rPr>
                <w:sz w:val="20"/>
                <w:szCs w:val="20"/>
              </w:rPr>
            </w:pPr>
            <w:r>
              <w:rPr>
                <w:sz w:val="20"/>
                <w:szCs w:val="20"/>
              </w:rPr>
              <w:t>24,9</w:t>
            </w:r>
          </w:p>
        </w:tc>
      </w:tr>
    </w:tbl>
    <w:p w14:paraId="5FBA9778" w14:textId="77777777" w:rsidR="00585371" w:rsidRDefault="00585371" w:rsidP="00585371"/>
    <w:tbl>
      <w:tblPr>
        <w:tblW w:w="10227" w:type="dxa"/>
        <w:tblInd w:w="-34" w:type="dxa"/>
        <w:tblLayout w:type="fixed"/>
        <w:tblLook w:val="04A0" w:firstRow="1" w:lastRow="0" w:firstColumn="1" w:lastColumn="0" w:noHBand="0" w:noVBand="1"/>
      </w:tblPr>
      <w:tblGrid>
        <w:gridCol w:w="710"/>
        <w:gridCol w:w="2518"/>
        <w:gridCol w:w="616"/>
        <w:gridCol w:w="1216"/>
        <w:gridCol w:w="516"/>
        <w:gridCol w:w="20"/>
        <w:gridCol w:w="1208"/>
        <w:gridCol w:w="1134"/>
        <w:gridCol w:w="11"/>
        <w:gridCol w:w="1025"/>
        <w:gridCol w:w="10"/>
        <w:gridCol w:w="1222"/>
        <w:gridCol w:w="11"/>
        <w:gridCol w:w="10"/>
      </w:tblGrid>
      <w:tr w:rsidR="00585371" w:rsidRPr="007C7F6F" w14:paraId="603852DF" w14:textId="77777777" w:rsidTr="00113B35">
        <w:trPr>
          <w:trHeight w:val="255"/>
        </w:trPr>
        <w:tc>
          <w:tcPr>
            <w:tcW w:w="10227" w:type="dxa"/>
            <w:gridSpan w:val="14"/>
            <w:tcBorders>
              <w:top w:val="nil"/>
              <w:left w:val="nil"/>
              <w:bottom w:val="nil"/>
              <w:right w:val="nil"/>
            </w:tcBorders>
            <w:shd w:val="clear" w:color="auto" w:fill="auto"/>
            <w:noWrap/>
            <w:vAlign w:val="bottom"/>
            <w:hideMark/>
          </w:tcPr>
          <w:p w14:paraId="1BDF2357" w14:textId="77777777" w:rsidR="00585371" w:rsidRDefault="00585371" w:rsidP="00113B35">
            <w:pPr>
              <w:rPr>
                <w:sz w:val="20"/>
                <w:szCs w:val="20"/>
              </w:rPr>
            </w:pPr>
          </w:p>
          <w:p w14:paraId="5A5B89A9" w14:textId="77777777" w:rsidR="00585371" w:rsidRDefault="00585371" w:rsidP="0070473F">
            <w:pPr>
              <w:jc w:val="right"/>
              <w:rPr>
                <w:sz w:val="20"/>
                <w:szCs w:val="20"/>
              </w:rPr>
            </w:pPr>
          </w:p>
          <w:p w14:paraId="04BCF60F" w14:textId="77777777" w:rsidR="00585371" w:rsidRPr="007C7F6F" w:rsidRDefault="00585371" w:rsidP="0070473F">
            <w:pPr>
              <w:jc w:val="right"/>
              <w:rPr>
                <w:sz w:val="20"/>
                <w:szCs w:val="20"/>
              </w:rPr>
            </w:pPr>
            <w:r w:rsidRPr="007C7F6F">
              <w:rPr>
                <w:sz w:val="20"/>
                <w:szCs w:val="20"/>
              </w:rPr>
              <w:t>Приложение 2</w:t>
            </w:r>
          </w:p>
        </w:tc>
      </w:tr>
      <w:tr w:rsidR="00585371" w:rsidRPr="007C7F6F" w14:paraId="2AC4D11D" w14:textId="77777777" w:rsidTr="00113B35">
        <w:trPr>
          <w:trHeight w:val="255"/>
        </w:trPr>
        <w:tc>
          <w:tcPr>
            <w:tcW w:w="10227" w:type="dxa"/>
            <w:gridSpan w:val="14"/>
            <w:tcBorders>
              <w:top w:val="nil"/>
              <w:left w:val="nil"/>
              <w:bottom w:val="nil"/>
              <w:right w:val="nil"/>
            </w:tcBorders>
            <w:shd w:val="clear" w:color="auto" w:fill="auto"/>
            <w:noWrap/>
            <w:vAlign w:val="bottom"/>
            <w:hideMark/>
          </w:tcPr>
          <w:p w14:paraId="6BD02268" w14:textId="77777777" w:rsidR="00585371" w:rsidRPr="007C7F6F" w:rsidRDefault="00585371" w:rsidP="0070473F">
            <w:pPr>
              <w:jc w:val="right"/>
              <w:rPr>
                <w:sz w:val="20"/>
                <w:szCs w:val="20"/>
              </w:rPr>
            </w:pPr>
            <w:r w:rsidRPr="007C7F6F">
              <w:rPr>
                <w:sz w:val="20"/>
                <w:szCs w:val="20"/>
              </w:rPr>
              <w:t xml:space="preserve">к Постановлению №21 от 15.04.2022г.          </w:t>
            </w:r>
          </w:p>
        </w:tc>
      </w:tr>
      <w:tr w:rsidR="00585371" w:rsidRPr="007C7F6F" w14:paraId="4F567AA6" w14:textId="77777777" w:rsidTr="00113B35">
        <w:trPr>
          <w:trHeight w:val="255"/>
        </w:trPr>
        <w:tc>
          <w:tcPr>
            <w:tcW w:w="10227" w:type="dxa"/>
            <w:gridSpan w:val="14"/>
            <w:tcBorders>
              <w:top w:val="nil"/>
              <w:left w:val="nil"/>
              <w:bottom w:val="nil"/>
              <w:right w:val="nil"/>
            </w:tcBorders>
            <w:shd w:val="clear" w:color="auto" w:fill="auto"/>
            <w:noWrap/>
            <w:vAlign w:val="bottom"/>
            <w:hideMark/>
          </w:tcPr>
          <w:p w14:paraId="5B971D93" w14:textId="77777777" w:rsidR="00585371" w:rsidRPr="007C7F6F" w:rsidRDefault="00585371" w:rsidP="0070473F">
            <w:pPr>
              <w:jc w:val="right"/>
              <w:rPr>
                <w:sz w:val="20"/>
                <w:szCs w:val="20"/>
              </w:rPr>
            </w:pPr>
            <w:r w:rsidRPr="007C7F6F">
              <w:rPr>
                <w:sz w:val="20"/>
                <w:szCs w:val="20"/>
              </w:rPr>
              <w:t xml:space="preserve">"Об утверждении отчета об исполнении бюджета сельского поселения Черный Ключ муниципального района Клявлинский </w:t>
            </w:r>
          </w:p>
        </w:tc>
      </w:tr>
      <w:tr w:rsidR="00585371" w:rsidRPr="007C7F6F" w14:paraId="3D9C539C" w14:textId="77777777" w:rsidTr="00113B35">
        <w:trPr>
          <w:trHeight w:val="255"/>
        </w:trPr>
        <w:tc>
          <w:tcPr>
            <w:tcW w:w="10227" w:type="dxa"/>
            <w:gridSpan w:val="14"/>
            <w:tcBorders>
              <w:top w:val="nil"/>
              <w:left w:val="nil"/>
              <w:bottom w:val="nil"/>
              <w:right w:val="nil"/>
            </w:tcBorders>
            <w:shd w:val="clear" w:color="auto" w:fill="auto"/>
            <w:noWrap/>
            <w:vAlign w:val="bottom"/>
            <w:hideMark/>
          </w:tcPr>
          <w:p w14:paraId="43AC21DF" w14:textId="77777777" w:rsidR="00585371" w:rsidRPr="007C7F6F" w:rsidRDefault="00585371" w:rsidP="0070473F">
            <w:pPr>
              <w:jc w:val="right"/>
              <w:rPr>
                <w:sz w:val="20"/>
                <w:szCs w:val="20"/>
              </w:rPr>
            </w:pPr>
            <w:r w:rsidRPr="007C7F6F">
              <w:rPr>
                <w:sz w:val="20"/>
                <w:szCs w:val="20"/>
              </w:rPr>
              <w:t>Самарской области за 1 квартал 2022 года"</w:t>
            </w:r>
          </w:p>
        </w:tc>
      </w:tr>
      <w:tr w:rsidR="00585371" w:rsidRPr="007C7F6F" w14:paraId="0CF83B21" w14:textId="77777777" w:rsidTr="00113B35">
        <w:trPr>
          <w:trHeight w:val="758"/>
        </w:trPr>
        <w:tc>
          <w:tcPr>
            <w:tcW w:w="10227" w:type="dxa"/>
            <w:gridSpan w:val="14"/>
            <w:tcBorders>
              <w:top w:val="nil"/>
              <w:left w:val="nil"/>
              <w:bottom w:val="nil"/>
              <w:right w:val="nil"/>
            </w:tcBorders>
            <w:shd w:val="clear" w:color="auto" w:fill="auto"/>
            <w:vAlign w:val="bottom"/>
            <w:hideMark/>
          </w:tcPr>
          <w:p w14:paraId="31405B38" w14:textId="77777777" w:rsidR="00585371" w:rsidRPr="007C7F6F" w:rsidRDefault="00585371" w:rsidP="0070473F">
            <w:pPr>
              <w:rPr>
                <w:b/>
                <w:bCs/>
                <w:sz w:val="20"/>
                <w:szCs w:val="20"/>
              </w:rPr>
            </w:pPr>
            <w:r w:rsidRPr="007C7F6F">
              <w:rPr>
                <w:b/>
                <w:bCs/>
                <w:sz w:val="20"/>
                <w:szCs w:val="20"/>
              </w:rPr>
              <w:t>Расходы бюджета по ведомственной структуре расходов бюджета сельского поселения Черный Ключ муниципального района Клявлинский Самарской области за 1 квартал 2022 года</w:t>
            </w:r>
          </w:p>
        </w:tc>
      </w:tr>
      <w:tr w:rsidR="00585371" w:rsidRPr="007C7F6F" w14:paraId="65558560" w14:textId="77777777" w:rsidTr="00113B35">
        <w:trPr>
          <w:gridAfter w:val="2"/>
          <w:wAfter w:w="21" w:type="dxa"/>
          <w:trHeight w:val="255"/>
        </w:trPr>
        <w:tc>
          <w:tcPr>
            <w:tcW w:w="710" w:type="dxa"/>
            <w:tcBorders>
              <w:top w:val="nil"/>
              <w:left w:val="nil"/>
              <w:bottom w:val="nil"/>
              <w:right w:val="nil"/>
            </w:tcBorders>
            <w:shd w:val="clear" w:color="auto" w:fill="auto"/>
            <w:noWrap/>
            <w:vAlign w:val="bottom"/>
            <w:hideMark/>
          </w:tcPr>
          <w:p w14:paraId="2A0114EA" w14:textId="77777777" w:rsidR="00585371" w:rsidRPr="007C7F6F" w:rsidRDefault="00585371" w:rsidP="0070473F">
            <w:pPr>
              <w:rPr>
                <w:b/>
                <w:bCs/>
                <w:sz w:val="20"/>
                <w:szCs w:val="20"/>
              </w:rPr>
            </w:pPr>
          </w:p>
        </w:tc>
        <w:tc>
          <w:tcPr>
            <w:tcW w:w="2518" w:type="dxa"/>
            <w:tcBorders>
              <w:top w:val="nil"/>
              <w:left w:val="nil"/>
              <w:bottom w:val="nil"/>
              <w:right w:val="nil"/>
            </w:tcBorders>
            <w:shd w:val="clear" w:color="auto" w:fill="auto"/>
            <w:noWrap/>
            <w:vAlign w:val="bottom"/>
            <w:hideMark/>
          </w:tcPr>
          <w:p w14:paraId="068C2A21" w14:textId="77777777" w:rsidR="00585371" w:rsidRPr="007C7F6F" w:rsidRDefault="00585371" w:rsidP="0070473F">
            <w:pPr>
              <w:rPr>
                <w:sz w:val="20"/>
                <w:szCs w:val="20"/>
              </w:rPr>
            </w:pPr>
          </w:p>
        </w:tc>
        <w:tc>
          <w:tcPr>
            <w:tcW w:w="616" w:type="dxa"/>
            <w:tcBorders>
              <w:top w:val="nil"/>
              <w:left w:val="nil"/>
              <w:bottom w:val="nil"/>
              <w:right w:val="nil"/>
            </w:tcBorders>
            <w:shd w:val="clear" w:color="auto" w:fill="auto"/>
            <w:noWrap/>
            <w:vAlign w:val="bottom"/>
            <w:hideMark/>
          </w:tcPr>
          <w:p w14:paraId="4A38F4A7" w14:textId="77777777" w:rsidR="00585371" w:rsidRPr="007C7F6F" w:rsidRDefault="00585371" w:rsidP="0070473F">
            <w:pPr>
              <w:rPr>
                <w:sz w:val="20"/>
                <w:szCs w:val="20"/>
              </w:rPr>
            </w:pPr>
          </w:p>
        </w:tc>
        <w:tc>
          <w:tcPr>
            <w:tcW w:w="1216" w:type="dxa"/>
            <w:tcBorders>
              <w:top w:val="nil"/>
              <w:left w:val="nil"/>
              <w:bottom w:val="nil"/>
              <w:right w:val="nil"/>
            </w:tcBorders>
            <w:shd w:val="clear" w:color="auto" w:fill="auto"/>
            <w:noWrap/>
            <w:vAlign w:val="bottom"/>
            <w:hideMark/>
          </w:tcPr>
          <w:p w14:paraId="060E7B25" w14:textId="77777777" w:rsidR="00585371" w:rsidRPr="007C7F6F" w:rsidRDefault="00585371" w:rsidP="0070473F">
            <w:pPr>
              <w:rPr>
                <w:sz w:val="20"/>
                <w:szCs w:val="20"/>
              </w:rPr>
            </w:pPr>
          </w:p>
        </w:tc>
        <w:tc>
          <w:tcPr>
            <w:tcW w:w="516" w:type="dxa"/>
            <w:tcBorders>
              <w:top w:val="nil"/>
              <w:left w:val="nil"/>
              <w:bottom w:val="nil"/>
              <w:right w:val="nil"/>
            </w:tcBorders>
            <w:shd w:val="clear" w:color="auto" w:fill="auto"/>
            <w:noWrap/>
            <w:vAlign w:val="bottom"/>
            <w:hideMark/>
          </w:tcPr>
          <w:p w14:paraId="7496F110" w14:textId="77777777" w:rsidR="00585371" w:rsidRPr="007C7F6F" w:rsidRDefault="00585371" w:rsidP="0070473F">
            <w:pPr>
              <w:rPr>
                <w:sz w:val="20"/>
                <w:szCs w:val="20"/>
              </w:rPr>
            </w:pPr>
          </w:p>
        </w:tc>
        <w:tc>
          <w:tcPr>
            <w:tcW w:w="1228" w:type="dxa"/>
            <w:gridSpan w:val="2"/>
            <w:tcBorders>
              <w:top w:val="nil"/>
              <w:left w:val="nil"/>
              <w:bottom w:val="nil"/>
              <w:right w:val="nil"/>
            </w:tcBorders>
            <w:shd w:val="clear" w:color="auto" w:fill="auto"/>
            <w:noWrap/>
            <w:vAlign w:val="bottom"/>
            <w:hideMark/>
          </w:tcPr>
          <w:p w14:paraId="5DAADC9C" w14:textId="77777777" w:rsidR="00585371" w:rsidRPr="007C7F6F" w:rsidRDefault="00585371" w:rsidP="0070473F">
            <w:pPr>
              <w:rPr>
                <w:sz w:val="20"/>
                <w:szCs w:val="20"/>
              </w:rPr>
            </w:pPr>
          </w:p>
        </w:tc>
        <w:tc>
          <w:tcPr>
            <w:tcW w:w="1134" w:type="dxa"/>
            <w:tcBorders>
              <w:top w:val="nil"/>
              <w:left w:val="nil"/>
              <w:bottom w:val="nil"/>
              <w:right w:val="nil"/>
            </w:tcBorders>
            <w:shd w:val="clear" w:color="auto" w:fill="auto"/>
            <w:noWrap/>
            <w:vAlign w:val="bottom"/>
            <w:hideMark/>
          </w:tcPr>
          <w:p w14:paraId="7EDE38CA" w14:textId="77777777" w:rsidR="00585371" w:rsidRPr="007C7F6F" w:rsidRDefault="00585371" w:rsidP="0070473F">
            <w:pPr>
              <w:rPr>
                <w:sz w:val="20"/>
                <w:szCs w:val="20"/>
              </w:rPr>
            </w:pPr>
          </w:p>
        </w:tc>
        <w:tc>
          <w:tcPr>
            <w:tcW w:w="1046" w:type="dxa"/>
            <w:gridSpan w:val="3"/>
            <w:tcBorders>
              <w:top w:val="nil"/>
              <w:left w:val="nil"/>
              <w:bottom w:val="nil"/>
              <w:right w:val="nil"/>
            </w:tcBorders>
            <w:shd w:val="clear" w:color="auto" w:fill="auto"/>
            <w:noWrap/>
            <w:vAlign w:val="bottom"/>
            <w:hideMark/>
          </w:tcPr>
          <w:p w14:paraId="2E35A1B5" w14:textId="77777777" w:rsidR="00585371" w:rsidRPr="007C7F6F" w:rsidRDefault="00585371" w:rsidP="0070473F">
            <w:pPr>
              <w:jc w:val="right"/>
              <w:rPr>
                <w:sz w:val="20"/>
                <w:szCs w:val="20"/>
              </w:rPr>
            </w:pPr>
          </w:p>
        </w:tc>
        <w:tc>
          <w:tcPr>
            <w:tcW w:w="1222" w:type="dxa"/>
            <w:tcBorders>
              <w:top w:val="nil"/>
              <w:left w:val="nil"/>
              <w:bottom w:val="nil"/>
              <w:right w:val="nil"/>
            </w:tcBorders>
            <w:shd w:val="clear" w:color="auto" w:fill="auto"/>
            <w:noWrap/>
            <w:vAlign w:val="bottom"/>
            <w:hideMark/>
          </w:tcPr>
          <w:p w14:paraId="5A896E33" w14:textId="77777777" w:rsidR="00585371" w:rsidRPr="007C7F6F" w:rsidRDefault="00585371" w:rsidP="0070473F">
            <w:pPr>
              <w:rPr>
                <w:sz w:val="20"/>
                <w:szCs w:val="20"/>
              </w:rPr>
            </w:pPr>
          </w:p>
        </w:tc>
      </w:tr>
      <w:tr w:rsidR="00585371" w:rsidRPr="007C7F6F" w14:paraId="3AA6DF05" w14:textId="77777777" w:rsidTr="00113B35">
        <w:trPr>
          <w:gridAfter w:val="1"/>
          <w:wAfter w:w="10" w:type="dxa"/>
          <w:trHeight w:val="50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CEA8E77" w14:textId="77777777" w:rsidR="00585371" w:rsidRPr="007C7F6F" w:rsidRDefault="00585371" w:rsidP="0070473F">
            <w:pPr>
              <w:rPr>
                <w:b/>
                <w:bCs/>
                <w:sz w:val="20"/>
                <w:szCs w:val="20"/>
              </w:rPr>
            </w:pPr>
            <w:r w:rsidRPr="007C7F6F">
              <w:rPr>
                <w:b/>
                <w:bCs/>
                <w:sz w:val="20"/>
                <w:szCs w:val="20"/>
              </w:rPr>
              <w:t>код ГРБС</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6835DB" w14:textId="77777777" w:rsidR="00585371" w:rsidRPr="007C7F6F" w:rsidRDefault="00585371" w:rsidP="0070473F">
            <w:pPr>
              <w:rPr>
                <w:b/>
                <w:bCs/>
                <w:sz w:val="20"/>
                <w:szCs w:val="20"/>
              </w:rPr>
            </w:pPr>
            <w:r w:rsidRPr="007C7F6F">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E70F77" w14:textId="77777777" w:rsidR="00585371" w:rsidRPr="007C7F6F" w:rsidRDefault="00585371" w:rsidP="0070473F">
            <w:pPr>
              <w:rPr>
                <w:b/>
                <w:bCs/>
                <w:sz w:val="20"/>
                <w:szCs w:val="20"/>
              </w:rPr>
            </w:pPr>
            <w:proofErr w:type="spellStart"/>
            <w:proofErr w:type="gramStart"/>
            <w:r w:rsidRPr="007C7F6F">
              <w:rPr>
                <w:b/>
                <w:bCs/>
                <w:sz w:val="20"/>
                <w:szCs w:val="20"/>
              </w:rPr>
              <w:t>Рз</w:t>
            </w:r>
            <w:proofErr w:type="spellEnd"/>
            <w:r w:rsidRPr="007C7F6F">
              <w:rPr>
                <w:b/>
                <w:bCs/>
                <w:sz w:val="20"/>
                <w:szCs w:val="20"/>
              </w:rPr>
              <w:t xml:space="preserve">  </w:t>
            </w:r>
            <w:proofErr w:type="spellStart"/>
            <w:r w:rsidRPr="007C7F6F">
              <w:rPr>
                <w:b/>
                <w:bCs/>
                <w:sz w:val="20"/>
                <w:szCs w:val="20"/>
              </w:rPr>
              <w:t>Пр</w:t>
            </w:r>
            <w:proofErr w:type="spellEnd"/>
            <w:proofErr w:type="gramEnd"/>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491A47" w14:textId="77777777" w:rsidR="00585371" w:rsidRPr="007C7F6F" w:rsidRDefault="00585371" w:rsidP="0070473F">
            <w:pPr>
              <w:rPr>
                <w:b/>
                <w:bCs/>
                <w:sz w:val="20"/>
                <w:szCs w:val="20"/>
              </w:rPr>
            </w:pPr>
            <w:r w:rsidRPr="007C7F6F">
              <w:rPr>
                <w:b/>
                <w:bCs/>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81EBAA" w14:textId="77777777" w:rsidR="00585371" w:rsidRPr="007C7F6F" w:rsidRDefault="00585371" w:rsidP="0070473F">
            <w:pPr>
              <w:rPr>
                <w:b/>
                <w:bCs/>
                <w:sz w:val="20"/>
                <w:szCs w:val="20"/>
              </w:rPr>
            </w:pPr>
            <w:r w:rsidRPr="007C7F6F">
              <w:rPr>
                <w:b/>
                <w:bCs/>
                <w:sz w:val="20"/>
                <w:szCs w:val="20"/>
              </w:rPr>
              <w:t>ВР</w:t>
            </w:r>
          </w:p>
        </w:tc>
        <w:tc>
          <w:tcPr>
            <w:tcW w:w="237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3A9260" w14:textId="77777777" w:rsidR="00585371" w:rsidRPr="007C7F6F" w:rsidRDefault="00585371" w:rsidP="0070473F">
            <w:pPr>
              <w:rPr>
                <w:b/>
                <w:bCs/>
                <w:sz w:val="20"/>
                <w:szCs w:val="20"/>
              </w:rPr>
            </w:pPr>
            <w:r w:rsidRPr="007C7F6F">
              <w:rPr>
                <w:b/>
                <w:bCs/>
                <w:sz w:val="20"/>
                <w:szCs w:val="20"/>
              </w:rPr>
              <w:t>Сумма (план) тыс. руб.</w:t>
            </w:r>
          </w:p>
        </w:tc>
        <w:tc>
          <w:tcPr>
            <w:tcW w:w="226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80E60DD" w14:textId="77777777" w:rsidR="00585371" w:rsidRPr="007C7F6F" w:rsidRDefault="00585371" w:rsidP="0070473F">
            <w:pPr>
              <w:rPr>
                <w:b/>
                <w:bCs/>
                <w:sz w:val="20"/>
                <w:szCs w:val="20"/>
              </w:rPr>
            </w:pPr>
            <w:r w:rsidRPr="007C7F6F">
              <w:rPr>
                <w:b/>
                <w:bCs/>
                <w:sz w:val="20"/>
                <w:szCs w:val="20"/>
              </w:rPr>
              <w:t>Сумма (исполнение) тыс.</w:t>
            </w:r>
            <w:r>
              <w:rPr>
                <w:b/>
                <w:bCs/>
                <w:sz w:val="20"/>
                <w:szCs w:val="20"/>
              </w:rPr>
              <w:t xml:space="preserve"> </w:t>
            </w:r>
            <w:r w:rsidRPr="007C7F6F">
              <w:rPr>
                <w:b/>
                <w:bCs/>
                <w:sz w:val="20"/>
                <w:szCs w:val="20"/>
              </w:rPr>
              <w:t>руб.</w:t>
            </w:r>
          </w:p>
        </w:tc>
      </w:tr>
      <w:tr w:rsidR="00585371" w:rsidRPr="007C7F6F" w14:paraId="5BD645F3" w14:textId="77777777" w:rsidTr="00113B35">
        <w:trPr>
          <w:gridAfter w:val="1"/>
          <w:wAfter w:w="10" w:type="dxa"/>
          <w:trHeight w:val="5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EC68966" w14:textId="77777777" w:rsidR="00585371" w:rsidRPr="007C7F6F" w:rsidRDefault="00585371" w:rsidP="0070473F">
            <w:pPr>
              <w:rPr>
                <w:b/>
                <w:bCs/>
                <w:sz w:val="20"/>
                <w:szCs w:val="20"/>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1191EBF1" w14:textId="77777777" w:rsidR="00585371" w:rsidRPr="007C7F6F" w:rsidRDefault="00585371" w:rsidP="0070473F">
            <w:pPr>
              <w:rPr>
                <w:b/>
                <w:bCs/>
                <w:sz w:val="20"/>
                <w:szCs w:val="2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61546E2" w14:textId="77777777" w:rsidR="00585371" w:rsidRPr="007C7F6F" w:rsidRDefault="00585371" w:rsidP="0070473F">
            <w:pPr>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194D06C6" w14:textId="77777777" w:rsidR="00585371" w:rsidRPr="007C7F6F" w:rsidRDefault="00585371" w:rsidP="0070473F">
            <w:pPr>
              <w:rPr>
                <w:b/>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3B099606" w14:textId="77777777" w:rsidR="00585371" w:rsidRPr="007C7F6F" w:rsidRDefault="00585371" w:rsidP="0070473F">
            <w:pPr>
              <w:rPr>
                <w:b/>
                <w:bCs/>
                <w:sz w:val="20"/>
                <w:szCs w:val="20"/>
              </w:rPr>
            </w:pPr>
          </w:p>
        </w:tc>
        <w:tc>
          <w:tcPr>
            <w:tcW w:w="2373" w:type="dxa"/>
            <w:gridSpan w:val="4"/>
            <w:vMerge/>
            <w:tcBorders>
              <w:top w:val="single" w:sz="4" w:space="0" w:color="auto"/>
              <w:left w:val="single" w:sz="4" w:space="0" w:color="auto"/>
              <w:bottom w:val="single" w:sz="4" w:space="0" w:color="000000"/>
              <w:right w:val="single" w:sz="4" w:space="0" w:color="000000"/>
            </w:tcBorders>
            <w:vAlign w:val="center"/>
            <w:hideMark/>
          </w:tcPr>
          <w:p w14:paraId="79CD3194" w14:textId="77777777" w:rsidR="00585371" w:rsidRPr="007C7F6F" w:rsidRDefault="00585371" w:rsidP="0070473F">
            <w:pPr>
              <w:rPr>
                <w:b/>
                <w:bCs/>
                <w:sz w:val="20"/>
                <w:szCs w:val="20"/>
              </w:rPr>
            </w:pPr>
          </w:p>
        </w:tc>
        <w:tc>
          <w:tcPr>
            <w:tcW w:w="2268" w:type="dxa"/>
            <w:gridSpan w:val="4"/>
            <w:vMerge/>
            <w:tcBorders>
              <w:top w:val="single" w:sz="4" w:space="0" w:color="auto"/>
              <w:left w:val="single" w:sz="4" w:space="0" w:color="auto"/>
              <w:bottom w:val="single" w:sz="4" w:space="0" w:color="000000"/>
              <w:right w:val="single" w:sz="4" w:space="0" w:color="000000"/>
            </w:tcBorders>
            <w:vAlign w:val="center"/>
            <w:hideMark/>
          </w:tcPr>
          <w:p w14:paraId="4FF3ECF5" w14:textId="77777777" w:rsidR="00585371" w:rsidRPr="007C7F6F" w:rsidRDefault="00585371" w:rsidP="0070473F">
            <w:pPr>
              <w:rPr>
                <w:b/>
                <w:bCs/>
                <w:sz w:val="20"/>
                <w:szCs w:val="20"/>
              </w:rPr>
            </w:pPr>
          </w:p>
        </w:tc>
      </w:tr>
      <w:tr w:rsidR="00585371" w:rsidRPr="007C7F6F" w14:paraId="6445DADD" w14:textId="77777777" w:rsidTr="00113B35">
        <w:trPr>
          <w:gridAfter w:val="2"/>
          <w:wAfter w:w="21" w:type="dxa"/>
          <w:trHeight w:val="178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646580A" w14:textId="77777777" w:rsidR="00585371" w:rsidRPr="007C7F6F" w:rsidRDefault="00585371" w:rsidP="0070473F">
            <w:pPr>
              <w:rPr>
                <w:b/>
                <w:bCs/>
                <w:sz w:val="20"/>
                <w:szCs w:val="20"/>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13AC4C88" w14:textId="77777777" w:rsidR="00585371" w:rsidRPr="007C7F6F" w:rsidRDefault="00585371" w:rsidP="0070473F">
            <w:pPr>
              <w:rPr>
                <w:b/>
                <w:bCs/>
                <w:sz w:val="20"/>
                <w:szCs w:val="2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400A92A" w14:textId="77777777" w:rsidR="00585371" w:rsidRPr="007C7F6F" w:rsidRDefault="00585371" w:rsidP="0070473F">
            <w:pPr>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38668D18" w14:textId="77777777" w:rsidR="00585371" w:rsidRPr="007C7F6F" w:rsidRDefault="00585371" w:rsidP="0070473F">
            <w:pPr>
              <w:rPr>
                <w:b/>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14:paraId="513FAD95" w14:textId="77777777" w:rsidR="00585371" w:rsidRPr="007C7F6F" w:rsidRDefault="00585371" w:rsidP="0070473F">
            <w:pPr>
              <w:rPr>
                <w:b/>
                <w:bCs/>
                <w:sz w:val="20"/>
                <w:szCs w:val="20"/>
              </w:rPr>
            </w:pPr>
          </w:p>
        </w:tc>
        <w:tc>
          <w:tcPr>
            <w:tcW w:w="1228" w:type="dxa"/>
            <w:gridSpan w:val="2"/>
            <w:tcBorders>
              <w:top w:val="nil"/>
              <w:left w:val="nil"/>
              <w:bottom w:val="single" w:sz="4" w:space="0" w:color="auto"/>
              <w:right w:val="single" w:sz="4" w:space="0" w:color="auto"/>
            </w:tcBorders>
            <w:shd w:val="clear" w:color="auto" w:fill="auto"/>
            <w:vAlign w:val="bottom"/>
            <w:hideMark/>
          </w:tcPr>
          <w:p w14:paraId="12F2FB22" w14:textId="77777777" w:rsidR="00585371" w:rsidRPr="007C7F6F" w:rsidRDefault="00585371" w:rsidP="0070473F">
            <w:pPr>
              <w:rPr>
                <w:b/>
                <w:bCs/>
                <w:sz w:val="20"/>
                <w:szCs w:val="20"/>
              </w:rPr>
            </w:pPr>
            <w:r w:rsidRPr="007C7F6F">
              <w:rPr>
                <w:b/>
                <w:bCs/>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14:paraId="0E98FE34" w14:textId="77777777" w:rsidR="00585371" w:rsidRPr="007C7F6F" w:rsidRDefault="00585371" w:rsidP="0070473F">
            <w:pPr>
              <w:rPr>
                <w:b/>
                <w:bCs/>
                <w:sz w:val="20"/>
                <w:szCs w:val="20"/>
              </w:rPr>
            </w:pPr>
            <w:r w:rsidRPr="007C7F6F">
              <w:rPr>
                <w:b/>
                <w:bCs/>
                <w:sz w:val="20"/>
                <w:szCs w:val="20"/>
              </w:rPr>
              <w:t>в том числе за счет безвозмездных поступлений</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E5CC2DF" w14:textId="77777777" w:rsidR="00585371" w:rsidRPr="007C7F6F" w:rsidRDefault="00585371" w:rsidP="0070473F">
            <w:pPr>
              <w:rPr>
                <w:b/>
                <w:bCs/>
                <w:sz w:val="20"/>
                <w:szCs w:val="20"/>
              </w:rPr>
            </w:pPr>
            <w:r w:rsidRPr="007C7F6F">
              <w:rPr>
                <w:b/>
                <w:bCs/>
                <w:sz w:val="20"/>
                <w:szCs w:val="20"/>
              </w:rPr>
              <w:t>Всего</w:t>
            </w:r>
          </w:p>
        </w:tc>
        <w:tc>
          <w:tcPr>
            <w:tcW w:w="1222" w:type="dxa"/>
            <w:tcBorders>
              <w:top w:val="nil"/>
              <w:left w:val="nil"/>
              <w:bottom w:val="single" w:sz="4" w:space="0" w:color="auto"/>
              <w:right w:val="single" w:sz="4" w:space="0" w:color="auto"/>
            </w:tcBorders>
            <w:shd w:val="clear" w:color="auto" w:fill="auto"/>
            <w:noWrap/>
            <w:vAlign w:val="bottom"/>
            <w:hideMark/>
          </w:tcPr>
          <w:p w14:paraId="67AC9E68" w14:textId="77777777" w:rsidR="00585371" w:rsidRPr="007C7F6F" w:rsidRDefault="00585371" w:rsidP="0070473F">
            <w:pPr>
              <w:rPr>
                <w:b/>
                <w:bCs/>
                <w:sz w:val="20"/>
                <w:szCs w:val="20"/>
              </w:rPr>
            </w:pPr>
            <w:r w:rsidRPr="007C7F6F">
              <w:rPr>
                <w:b/>
                <w:bCs/>
                <w:sz w:val="20"/>
                <w:szCs w:val="20"/>
              </w:rPr>
              <w:t>в том числе за счет безвозмездных поступлений</w:t>
            </w:r>
          </w:p>
        </w:tc>
      </w:tr>
      <w:tr w:rsidR="00585371" w:rsidRPr="007C7F6F" w14:paraId="7E830C59" w14:textId="77777777" w:rsidTr="00113B35">
        <w:trPr>
          <w:gridAfter w:val="2"/>
          <w:wAfter w:w="21" w:type="dxa"/>
          <w:trHeight w:val="87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6EA3D61" w14:textId="77777777" w:rsidR="00585371" w:rsidRPr="007C7F6F" w:rsidRDefault="00585371" w:rsidP="0070473F">
            <w:pPr>
              <w:rPr>
                <w:b/>
                <w:bCs/>
                <w:sz w:val="20"/>
                <w:szCs w:val="20"/>
              </w:rPr>
            </w:pPr>
            <w:r w:rsidRPr="007C7F6F">
              <w:rPr>
                <w:b/>
                <w:bCs/>
                <w:sz w:val="20"/>
                <w:szCs w:val="20"/>
              </w:rPr>
              <w:t>332</w:t>
            </w:r>
          </w:p>
        </w:tc>
        <w:tc>
          <w:tcPr>
            <w:tcW w:w="2518" w:type="dxa"/>
            <w:tcBorders>
              <w:top w:val="nil"/>
              <w:left w:val="nil"/>
              <w:bottom w:val="single" w:sz="4" w:space="0" w:color="auto"/>
              <w:right w:val="single" w:sz="4" w:space="0" w:color="auto"/>
            </w:tcBorders>
            <w:shd w:val="clear" w:color="auto" w:fill="auto"/>
            <w:vAlign w:val="bottom"/>
            <w:hideMark/>
          </w:tcPr>
          <w:p w14:paraId="43419E0F" w14:textId="77777777" w:rsidR="00585371" w:rsidRPr="007C7F6F" w:rsidRDefault="00585371" w:rsidP="0070473F">
            <w:pPr>
              <w:rPr>
                <w:b/>
                <w:bCs/>
                <w:sz w:val="20"/>
                <w:szCs w:val="20"/>
              </w:rPr>
            </w:pPr>
            <w:r w:rsidRPr="007C7F6F">
              <w:rPr>
                <w:b/>
                <w:bCs/>
                <w:sz w:val="20"/>
                <w:szCs w:val="20"/>
              </w:rPr>
              <w:t>Администрация сельского поселения Черный Ключ муниципального района Клявлинский Самарской области</w:t>
            </w:r>
          </w:p>
        </w:tc>
        <w:tc>
          <w:tcPr>
            <w:tcW w:w="616" w:type="dxa"/>
            <w:tcBorders>
              <w:top w:val="nil"/>
              <w:left w:val="nil"/>
              <w:bottom w:val="single" w:sz="4" w:space="0" w:color="auto"/>
              <w:right w:val="single" w:sz="4" w:space="0" w:color="auto"/>
            </w:tcBorders>
            <w:shd w:val="clear" w:color="auto" w:fill="auto"/>
            <w:vAlign w:val="bottom"/>
            <w:hideMark/>
          </w:tcPr>
          <w:p w14:paraId="47598DE6" w14:textId="77777777" w:rsidR="00585371" w:rsidRPr="007C7F6F" w:rsidRDefault="00585371" w:rsidP="0070473F">
            <w:pPr>
              <w:rPr>
                <w:b/>
                <w:bCs/>
                <w:sz w:val="20"/>
                <w:szCs w:val="20"/>
              </w:rPr>
            </w:pPr>
            <w:r w:rsidRPr="007C7F6F">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51A59256"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57EBC8A7"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0B7D9F97" w14:textId="77777777" w:rsidR="00585371" w:rsidRPr="007C7F6F" w:rsidRDefault="00585371" w:rsidP="0070473F">
            <w:pPr>
              <w:ind w:left="-191"/>
              <w:jc w:val="right"/>
              <w:rPr>
                <w:b/>
                <w:bCs/>
                <w:sz w:val="20"/>
                <w:szCs w:val="20"/>
              </w:rPr>
            </w:pPr>
            <w:r w:rsidRPr="007C7F6F">
              <w:rPr>
                <w:b/>
                <w:bCs/>
                <w:sz w:val="20"/>
                <w:szCs w:val="20"/>
              </w:rPr>
              <w:t>12127,547</w:t>
            </w:r>
          </w:p>
        </w:tc>
        <w:tc>
          <w:tcPr>
            <w:tcW w:w="1134" w:type="dxa"/>
            <w:tcBorders>
              <w:top w:val="nil"/>
              <w:left w:val="nil"/>
              <w:bottom w:val="single" w:sz="4" w:space="0" w:color="auto"/>
              <w:right w:val="single" w:sz="4" w:space="0" w:color="auto"/>
            </w:tcBorders>
            <w:shd w:val="clear" w:color="auto" w:fill="auto"/>
            <w:vAlign w:val="bottom"/>
            <w:hideMark/>
          </w:tcPr>
          <w:p w14:paraId="6D600D10" w14:textId="77777777" w:rsidR="00585371" w:rsidRPr="007C7F6F" w:rsidRDefault="00585371" w:rsidP="0070473F">
            <w:pPr>
              <w:jc w:val="right"/>
              <w:rPr>
                <w:b/>
                <w:bCs/>
                <w:sz w:val="20"/>
                <w:szCs w:val="20"/>
              </w:rPr>
            </w:pPr>
            <w:r w:rsidRPr="007C7F6F">
              <w:rPr>
                <w:b/>
                <w:bCs/>
                <w:sz w:val="20"/>
                <w:szCs w:val="20"/>
              </w:rPr>
              <w:t>237,930</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8E21B45" w14:textId="77777777" w:rsidR="00585371" w:rsidRPr="007C7F6F" w:rsidRDefault="00585371" w:rsidP="0070473F">
            <w:pPr>
              <w:jc w:val="right"/>
              <w:rPr>
                <w:b/>
                <w:bCs/>
                <w:sz w:val="20"/>
                <w:szCs w:val="20"/>
              </w:rPr>
            </w:pPr>
            <w:r w:rsidRPr="007C7F6F">
              <w:rPr>
                <w:b/>
                <w:bCs/>
                <w:sz w:val="20"/>
                <w:szCs w:val="20"/>
              </w:rPr>
              <w:t>3854,742</w:t>
            </w:r>
          </w:p>
        </w:tc>
        <w:tc>
          <w:tcPr>
            <w:tcW w:w="1222" w:type="dxa"/>
            <w:tcBorders>
              <w:top w:val="nil"/>
              <w:left w:val="nil"/>
              <w:bottom w:val="single" w:sz="4" w:space="0" w:color="auto"/>
              <w:right w:val="single" w:sz="4" w:space="0" w:color="auto"/>
            </w:tcBorders>
            <w:shd w:val="clear" w:color="auto" w:fill="auto"/>
            <w:noWrap/>
            <w:vAlign w:val="bottom"/>
            <w:hideMark/>
          </w:tcPr>
          <w:p w14:paraId="353CF4AB" w14:textId="77777777" w:rsidR="00585371" w:rsidRPr="007C7F6F" w:rsidRDefault="00585371" w:rsidP="0070473F">
            <w:pPr>
              <w:jc w:val="right"/>
              <w:rPr>
                <w:b/>
                <w:bCs/>
                <w:sz w:val="20"/>
                <w:szCs w:val="20"/>
              </w:rPr>
            </w:pPr>
            <w:r w:rsidRPr="007C7F6F">
              <w:rPr>
                <w:b/>
                <w:bCs/>
                <w:sz w:val="20"/>
                <w:szCs w:val="20"/>
              </w:rPr>
              <w:t>37,554</w:t>
            </w:r>
          </w:p>
        </w:tc>
      </w:tr>
      <w:tr w:rsidR="00585371" w:rsidRPr="007C7F6F" w14:paraId="3E8B8B12" w14:textId="77777777" w:rsidTr="00113B35">
        <w:trPr>
          <w:gridAfter w:val="2"/>
          <w:wAfter w:w="21" w:type="dxa"/>
          <w:trHeight w:val="87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47DB66F" w14:textId="77777777" w:rsidR="00585371" w:rsidRPr="007C7F6F" w:rsidRDefault="00585371" w:rsidP="0070473F">
            <w:pPr>
              <w:rPr>
                <w:b/>
                <w:bCs/>
                <w:sz w:val="20"/>
                <w:szCs w:val="20"/>
              </w:rPr>
            </w:pPr>
            <w:r w:rsidRPr="007C7F6F">
              <w:rPr>
                <w:b/>
                <w:bCs/>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65CC7CCA" w14:textId="77777777" w:rsidR="00585371" w:rsidRPr="007C7F6F" w:rsidRDefault="00585371" w:rsidP="0070473F">
            <w:pPr>
              <w:rPr>
                <w:b/>
                <w:bCs/>
                <w:sz w:val="20"/>
                <w:szCs w:val="20"/>
              </w:rPr>
            </w:pPr>
            <w:r w:rsidRPr="007C7F6F">
              <w:rPr>
                <w:b/>
                <w:bCs/>
                <w:sz w:val="20"/>
                <w:szCs w:val="20"/>
              </w:rPr>
              <w:t>Функционирование высшего должностного лица субъекта Российской Федерации и муниципального образования</w:t>
            </w:r>
          </w:p>
        </w:tc>
        <w:tc>
          <w:tcPr>
            <w:tcW w:w="616" w:type="dxa"/>
            <w:tcBorders>
              <w:top w:val="nil"/>
              <w:left w:val="nil"/>
              <w:bottom w:val="single" w:sz="4" w:space="0" w:color="auto"/>
              <w:right w:val="single" w:sz="4" w:space="0" w:color="auto"/>
            </w:tcBorders>
            <w:shd w:val="clear" w:color="auto" w:fill="auto"/>
            <w:vAlign w:val="bottom"/>
            <w:hideMark/>
          </w:tcPr>
          <w:p w14:paraId="70DC419F" w14:textId="77777777" w:rsidR="00585371" w:rsidRPr="007C7F6F" w:rsidRDefault="00585371" w:rsidP="0070473F">
            <w:pPr>
              <w:rPr>
                <w:b/>
                <w:bCs/>
                <w:sz w:val="20"/>
                <w:szCs w:val="20"/>
              </w:rPr>
            </w:pPr>
            <w:r w:rsidRPr="007C7F6F">
              <w:rPr>
                <w:b/>
                <w:bCs/>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4CCE74B6"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27603F03"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325E2836" w14:textId="77777777" w:rsidR="00585371" w:rsidRPr="007C7F6F" w:rsidRDefault="00585371" w:rsidP="0070473F">
            <w:pPr>
              <w:ind w:left="-152"/>
              <w:jc w:val="right"/>
              <w:rPr>
                <w:b/>
                <w:bCs/>
                <w:sz w:val="20"/>
                <w:szCs w:val="20"/>
              </w:rPr>
            </w:pPr>
            <w:r w:rsidRPr="007C7F6F">
              <w:rPr>
                <w:b/>
                <w:bCs/>
                <w:sz w:val="20"/>
                <w:szCs w:val="20"/>
              </w:rPr>
              <w:t>923,488</w:t>
            </w:r>
          </w:p>
        </w:tc>
        <w:tc>
          <w:tcPr>
            <w:tcW w:w="1134" w:type="dxa"/>
            <w:tcBorders>
              <w:top w:val="nil"/>
              <w:left w:val="nil"/>
              <w:bottom w:val="single" w:sz="4" w:space="0" w:color="auto"/>
              <w:right w:val="single" w:sz="4" w:space="0" w:color="auto"/>
            </w:tcBorders>
            <w:shd w:val="clear" w:color="auto" w:fill="auto"/>
            <w:vAlign w:val="bottom"/>
            <w:hideMark/>
          </w:tcPr>
          <w:p w14:paraId="61397C74"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5684A00" w14:textId="77777777" w:rsidR="00585371" w:rsidRPr="007C7F6F" w:rsidRDefault="00585371" w:rsidP="0070473F">
            <w:pPr>
              <w:jc w:val="right"/>
              <w:rPr>
                <w:b/>
                <w:bCs/>
                <w:sz w:val="20"/>
                <w:szCs w:val="20"/>
              </w:rPr>
            </w:pPr>
            <w:r w:rsidRPr="007C7F6F">
              <w:rPr>
                <w:b/>
                <w:bCs/>
                <w:sz w:val="20"/>
                <w:szCs w:val="20"/>
              </w:rPr>
              <w:t>170,280</w:t>
            </w:r>
          </w:p>
        </w:tc>
        <w:tc>
          <w:tcPr>
            <w:tcW w:w="1222" w:type="dxa"/>
            <w:tcBorders>
              <w:top w:val="nil"/>
              <w:left w:val="nil"/>
              <w:bottom w:val="single" w:sz="4" w:space="0" w:color="auto"/>
              <w:right w:val="single" w:sz="4" w:space="0" w:color="auto"/>
            </w:tcBorders>
            <w:shd w:val="clear" w:color="auto" w:fill="auto"/>
            <w:noWrap/>
            <w:vAlign w:val="bottom"/>
            <w:hideMark/>
          </w:tcPr>
          <w:p w14:paraId="3CEBD65D" w14:textId="77777777" w:rsidR="00585371" w:rsidRPr="007C7F6F" w:rsidRDefault="00585371" w:rsidP="0070473F">
            <w:pPr>
              <w:rPr>
                <w:sz w:val="20"/>
                <w:szCs w:val="20"/>
              </w:rPr>
            </w:pPr>
            <w:r w:rsidRPr="007C7F6F">
              <w:rPr>
                <w:sz w:val="20"/>
                <w:szCs w:val="20"/>
              </w:rPr>
              <w:t> </w:t>
            </w:r>
          </w:p>
        </w:tc>
      </w:tr>
      <w:tr w:rsidR="00585371" w:rsidRPr="007C7F6F" w14:paraId="303B0CA7" w14:textId="77777777" w:rsidTr="00113B35">
        <w:trPr>
          <w:gridAfter w:val="2"/>
          <w:wAfter w:w="21" w:type="dxa"/>
          <w:trHeight w:val="135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A6310DA" w14:textId="77777777" w:rsidR="00585371" w:rsidRPr="007C7F6F" w:rsidRDefault="00585371" w:rsidP="0070473F">
            <w:pPr>
              <w:rPr>
                <w:b/>
                <w:bCs/>
                <w:sz w:val="20"/>
                <w:szCs w:val="20"/>
              </w:rPr>
            </w:pPr>
            <w:r w:rsidRPr="007C7F6F">
              <w:rPr>
                <w:b/>
                <w:bCs/>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58A3079"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71724B0D" w14:textId="77777777" w:rsidR="00585371" w:rsidRPr="007C7F6F" w:rsidRDefault="00585371" w:rsidP="0070473F">
            <w:pPr>
              <w:rPr>
                <w:sz w:val="20"/>
                <w:szCs w:val="20"/>
              </w:rPr>
            </w:pPr>
            <w:r w:rsidRPr="007C7F6F">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48B61B4C"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0D4209E7"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3982ADD9" w14:textId="77777777" w:rsidR="00585371" w:rsidRPr="007C7F6F" w:rsidRDefault="00585371" w:rsidP="0070473F">
            <w:pPr>
              <w:jc w:val="right"/>
              <w:rPr>
                <w:sz w:val="20"/>
                <w:szCs w:val="20"/>
              </w:rPr>
            </w:pPr>
            <w:r w:rsidRPr="007C7F6F">
              <w:rPr>
                <w:sz w:val="20"/>
                <w:szCs w:val="20"/>
              </w:rPr>
              <w:t>923,488</w:t>
            </w:r>
          </w:p>
        </w:tc>
        <w:tc>
          <w:tcPr>
            <w:tcW w:w="1134" w:type="dxa"/>
            <w:tcBorders>
              <w:top w:val="nil"/>
              <w:left w:val="nil"/>
              <w:bottom w:val="single" w:sz="4" w:space="0" w:color="auto"/>
              <w:right w:val="single" w:sz="4" w:space="0" w:color="auto"/>
            </w:tcBorders>
            <w:shd w:val="clear" w:color="auto" w:fill="auto"/>
            <w:vAlign w:val="bottom"/>
            <w:hideMark/>
          </w:tcPr>
          <w:p w14:paraId="655429E2"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68D7AAF3" w14:textId="77777777" w:rsidR="00585371" w:rsidRPr="007C7F6F" w:rsidRDefault="00585371" w:rsidP="0070473F">
            <w:pPr>
              <w:jc w:val="right"/>
              <w:rPr>
                <w:sz w:val="20"/>
                <w:szCs w:val="20"/>
              </w:rPr>
            </w:pPr>
            <w:r w:rsidRPr="007C7F6F">
              <w:rPr>
                <w:sz w:val="20"/>
                <w:szCs w:val="20"/>
              </w:rPr>
              <w:t>170,280</w:t>
            </w:r>
          </w:p>
        </w:tc>
        <w:tc>
          <w:tcPr>
            <w:tcW w:w="1222" w:type="dxa"/>
            <w:tcBorders>
              <w:top w:val="nil"/>
              <w:left w:val="nil"/>
              <w:bottom w:val="single" w:sz="4" w:space="0" w:color="auto"/>
              <w:right w:val="single" w:sz="4" w:space="0" w:color="auto"/>
            </w:tcBorders>
            <w:shd w:val="clear" w:color="auto" w:fill="auto"/>
            <w:noWrap/>
            <w:vAlign w:val="bottom"/>
            <w:hideMark/>
          </w:tcPr>
          <w:p w14:paraId="34C6230A" w14:textId="77777777" w:rsidR="00585371" w:rsidRPr="007C7F6F" w:rsidRDefault="00585371" w:rsidP="0070473F">
            <w:pPr>
              <w:rPr>
                <w:sz w:val="20"/>
                <w:szCs w:val="20"/>
              </w:rPr>
            </w:pPr>
            <w:r w:rsidRPr="007C7F6F">
              <w:rPr>
                <w:sz w:val="20"/>
                <w:szCs w:val="20"/>
              </w:rPr>
              <w:t> </w:t>
            </w:r>
          </w:p>
        </w:tc>
      </w:tr>
      <w:tr w:rsidR="00585371" w:rsidRPr="007C7F6F" w14:paraId="2831EC4F" w14:textId="77777777" w:rsidTr="00113B35">
        <w:trPr>
          <w:gridAfter w:val="2"/>
          <w:wAfter w:w="21" w:type="dxa"/>
          <w:trHeight w:val="135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4612A39" w14:textId="77777777" w:rsidR="00585371" w:rsidRPr="007C7F6F" w:rsidRDefault="00585371" w:rsidP="0070473F">
            <w:pPr>
              <w:rPr>
                <w:b/>
                <w:bCs/>
                <w:sz w:val="20"/>
                <w:szCs w:val="20"/>
              </w:rPr>
            </w:pPr>
            <w:r w:rsidRPr="007C7F6F">
              <w:rPr>
                <w:b/>
                <w:bCs/>
                <w:sz w:val="20"/>
                <w:szCs w:val="20"/>
              </w:rPr>
              <w:lastRenderedPageBreak/>
              <w:t> </w:t>
            </w:r>
          </w:p>
        </w:tc>
        <w:tc>
          <w:tcPr>
            <w:tcW w:w="2518" w:type="dxa"/>
            <w:tcBorders>
              <w:top w:val="nil"/>
              <w:left w:val="nil"/>
              <w:bottom w:val="single" w:sz="4" w:space="0" w:color="auto"/>
              <w:right w:val="single" w:sz="4" w:space="0" w:color="auto"/>
            </w:tcBorders>
            <w:shd w:val="clear" w:color="auto" w:fill="auto"/>
            <w:vAlign w:val="bottom"/>
            <w:hideMark/>
          </w:tcPr>
          <w:p w14:paraId="7E9DB873" w14:textId="77777777" w:rsidR="00585371" w:rsidRPr="007C7F6F" w:rsidRDefault="00585371" w:rsidP="0070473F">
            <w:pPr>
              <w:rPr>
                <w:sz w:val="20"/>
                <w:szCs w:val="20"/>
              </w:rPr>
            </w:pPr>
            <w:r w:rsidRPr="007C7F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vAlign w:val="bottom"/>
            <w:hideMark/>
          </w:tcPr>
          <w:p w14:paraId="03BA1BA0" w14:textId="77777777" w:rsidR="00585371" w:rsidRPr="007C7F6F" w:rsidRDefault="00585371" w:rsidP="0070473F">
            <w:pPr>
              <w:rPr>
                <w:sz w:val="20"/>
                <w:szCs w:val="20"/>
              </w:rPr>
            </w:pPr>
            <w:r w:rsidRPr="007C7F6F">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15C288BE"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63049CAA" w14:textId="77777777" w:rsidR="00585371" w:rsidRPr="007C7F6F" w:rsidRDefault="00585371" w:rsidP="0070473F">
            <w:pPr>
              <w:rPr>
                <w:sz w:val="20"/>
                <w:szCs w:val="20"/>
              </w:rPr>
            </w:pPr>
            <w:r w:rsidRPr="007C7F6F">
              <w:rPr>
                <w:sz w:val="20"/>
                <w:szCs w:val="20"/>
              </w:rPr>
              <w:t>100</w:t>
            </w:r>
          </w:p>
        </w:tc>
        <w:tc>
          <w:tcPr>
            <w:tcW w:w="1228" w:type="dxa"/>
            <w:gridSpan w:val="2"/>
            <w:tcBorders>
              <w:top w:val="nil"/>
              <w:left w:val="nil"/>
              <w:bottom w:val="single" w:sz="4" w:space="0" w:color="auto"/>
              <w:right w:val="single" w:sz="4" w:space="0" w:color="auto"/>
            </w:tcBorders>
            <w:shd w:val="clear" w:color="auto" w:fill="auto"/>
            <w:vAlign w:val="bottom"/>
            <w:hideMark/>
          </w:tcPr>
          <w:p w14:paraId="42FB1613" w14:textId="77777777" w:rsidR="00585371" w:rsidRPr="007C7F6F" w:rsidRDefault="00585371" w:rsidP="0070473F">
            <w:pPr>
              <w:jc w:val="right"/>
              <w:rPr>
                <w:sz w:val="20"/>
                <w:szCs w:val="20"/>
              </w:rPr>
            </w:pPr>
            <w:r w:rsidRPr="007C7F6F">
              <w:rPr>
                <w:sz w:val="20"/>
                <w:szCs w:val="20"/>
              </w:rPr>
              <w:t>923,488</w:t>
            </w:r>
          </w:p>
        </w:tc>
        <w:tc>
          <w:tcPr>
            <w:tcW w:w="1134" w:type="dxa"/>
            <w:tcBorders>
              <w:top w:val="nil"/>
              <w:left w:val="nil"/>
              <w:bottom w:val="single" w:sz="4" w:space="0" w:color="auto"/>
              <w:right w:val="single" w:sz="4" w:space="0" w:color="auto"/>
            </w:tcBorders>
            <w:shd w:val="clear" w:color="auto" w:fill="auto"/>
            <w:vAlign w:val="bottom"/>
            <w:hideMark/>
          </w:tcPr>
          <w:p w14:paraId="358ABB75"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26464834" w14:textId="77777777" w:rsidR="00585371" w:rsidRPr="007C7F6F" w:rsidRDefault="00585371" w:rsidP="0070473F">
            <w:pPr>
              <w:jc w:val="right"/>
              <w:rPr>
                <w:sz w:val="20"/>
                <w:szCs w:val="20"/>
              </w:rPr>
            </w:pPr>
            <w:r w:rsidRPr="007C7F6F">
              <w:rPr>
                <w:sz w:val="20"/>
                <w:szCs w:val="20"/>
              </w:rPr>
              <w:t>170,280</w:t>
            </w:r>
          </w:p>
        </w:tc>
        <w:tc>
          <w:tcPr>
            <w:tcW w:w="1222" w:type="dxa"/>
            <w:tcBorders>
              <w:top w:val="nil"/>
              <w:left w:val="nil"/>
              <w:bottom w:val="single" w:sz="4" w:space="0" w:color="auto"/>
              <w:right w:val="single" w:sz="4" w:space="0" w:color="auto"/>
            </w:tcBorders>
            <w:shd w:val="clear" w:color="auto" w:fill="auto"/>
            <w:noWrap/>
            <w:vAlign w:val="bottom"/>
            <w:hideMark/>
          </w:tcPr>
          <w:p w14:paraId="714CBE6A" w14:textId="77777777" w:rsidR="00585371" w:rsidRPr="007C7F6F" w:rsidRDefault="00585371" w:rsidP="0070473F">
            <w:pPr>
              <w:rPr>
                <w:sz w:val="20"/>
                <w:szCs w:val="20"/>
              </w:rPr>
            </w:pPr>
            <w:r w:rsidRPr="007C7F6F">
              <w:rPr>
                <w:sz w:val="20"/>
                <w:szCs w:val="20"/>
              </w:rPr>
              <w:t> </w:t>
            </w:r>
          </w:p>
        </w:tc>
      </w:tr>
      <w:tr w:rsidR="00585371" w:rsidRPr="007C7F6F" w14:paraId="6AD36625" w14:textId="77777777" w:rsidTr="00113B35">
        <w:trPr>
          <w:gridAfter w:val="2"/>
          <w:wAfter w:w="21" w:type="dxa"/>
          <w:trHeight w:val="52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E4359A9" w14:textId="77777777" w:rsidR="00585371" w:rsidRPr="007C7F6F" w:rsidRDefault="00585371" w:rsidP="0070473F">
            <w:pPr>
              <w:rPr>
                <w:b/>
                <w:bCs/>
                <w:sz w:val="20"/>
                <w:szCs w:val="20"/>
              </w:rPr>
            </w:pPr>
            <w:r w:rsidRPr="007C7F6F">
              <w:rPr>
                <w:b/>
                <w:bCs/>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8D35C66" w14:textId="77777777" w:rsidR="00585371" w:rsidRPr="007C7F6F" w:rsidRDefault="00585371" w:rsidP="0070473F">
            <w:pPr>
              <w:rPr>
                <w:sz w:val="20"/>
                <w:szCs w:val="20"/>
              </w:rPr>
            </w:pPr>
            <w:r w:rsidRPr="007C7F6F">
              <w:rPr>
                <w:sz w:val="20"/>
                <w:szCs w:val="20"/>
              </w:rPr>
              <w:t>Расходы на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bottom"/>
            <w:hideMark/>
          </w:tcPr>
          <w:p w14:paraId="7F8C6AC6" w14:textId="77777777" w:rsidR="00585371" w:rsidRPr="007C7F6F" w:rsidRDefault="00585371" w:rsidP="0070473F">
            <w:pPr>
              <w:rPr>
                <w:sz w:val="20"/>
                <w:szCs w:val="20"/>
              </w:rPr>
            </w:pPr>
            <w:r w:rsidRPr="007C7F6F">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14:paraId="48E93733"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35F77060" w14:textId="77777777" w:rsidR="00585371" w:rsidRPr="007C7F6F" w:rsidRDefault="00585371" w:rsidP="0070473F">
            <w:pPr>
              <w:rPr>
                <w:sz w:val="20"/>
                <w:szCs w:val="20"/>
              </w:rPr>
            </w:pPr>
            <w:r w:rsidRPr="007C7F6F">
              <w:rPr>
                <w:sz w:val="20"/>
                <w:szCs w:val="20"/>
              </w:rPr>
              <w:t>120</w:t>
            </w:r>
          </w:p>
        </w:tc>
        <w:tc>
          <w:tcPr>
            <w:tcW w:w="1228" w:type="dxa"/>
            <w:gridSpan w:val="2"/>
            <w:tcBorders>
              <w:top w:val="nil"/>
              <w:left w:val="nil"/>
              <w:bottom w:val="single" w:sz="4" w:space="0" w:color="auto"/>
              <w:right w:val="single" w:sz="4" w:space="0" w:color="auto"/>
            </w:tcBorders>
            <w:shd w:val="clear" w:color="auto" w:fill="auto"/>
            <w:vAlign w:val="bottom"/>
            <w:hideMark/>
          </w:tcPr>
          <w:p w14:paraId="709EEC56" w14:textId="77777777" w:rsidR="00585371" w:rsidRPr="007C7F6F" w:rsidRDefault="00585371" w:rsidP="0070473F">
            <w:pPr>
              <w:jc w:val="right"/>
              <w:rPr>
                <w:sz w:val="20"/>
                <w:szCs w:val="20"/>
              </w:rPr>
            </w:pPr>
            <w:r w:rsidRPr="007C7F6F">
              <w:rPr>
                <w:sz w:val="20"/>
                <w:szCs w:val="20"/>
              </w:rPr>
              <w:t>923,488</w:t>
            </w:r>
          </w:p>
        </w:tc>
        <w:tc>
          <w:tcPr>
            <w:tcW w:w="1134" w:type="dxa"/>
            <w:tcBorders>
              <w:top w:val="nil"/>
              <w:left w:val="nil"/>
              <w:bottom w:val="single" w:sz="4" w:space="0" w:color="auto"/>
              <w:right w:val="single" w:sz="4" w:space="0" w:color="auto"/>
            </w:tcBorders>
            <w:shd w:val="clear" w:color="auto" w:fill="auto"/>
            <w:vAlign w:val="bottom"/>
            <w:hideMark/>
          </w:tcPr>
          <w:p w14:paraId="1BDD9ACD"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F88722E" w14:textId="77777777" w:rsidR="00585371" w:rsidRPr="007C7F6F" w:rsidRDefault="00585371" w:rsidP="0070473F">
            <w:pPr>
              <w:jc w:val="right"/>
              <w:rPr>
                <w:sz w:val="20"/>
                <w:szCs w:val="20"/>
              </w:rPr>
            </w:pPr>
            <w:r w:rsidRPr="007C7F6F">
              <w:rPr>
                <w:sz w:val="20"/>
                <w:szCs w:val="20"/>
              </w:rPr>
              <w:t>170,280</w:t>
            </w:r>
          </w:p>
        </w:tc>
        <w:tc>
          <w:tcPr>
            <w:tcW w:w="1222" w:type="dxa"/>
            <w:tcBorders>
              <w:top w:val="nil"/>
              <w:left w:val="nil"/>
              <w:bottom w:val="single" w:sz="4" w:space="0" w:color="auto"/>
              <w:right w:val="single" w:sz="4" w:space="0" w:color="auto"/>
            </w:tcBorders>
            <w:shd w:val="clear" w:color="auto" w:fill="auto"/>
            <w:noWrap/>
            <w:vAlign w:val="bottom"/>
            <w:hideMark/>
          </w:tcPr>
          <w:p w14:paraId="50912208" w14:textId="77777777" w:rsidR="00585371" w:rsidRPr="007C7F6F" w:rsidRDefault="00585371" w:rsidP="0070473F">
            <w:pPr>
              <w:rPr>
                <w:sz w:val="20"/>
                <w:szCs w:val="20"/>
              </w:rPr>
            </w:pPr>
            <w:r w:rsidRPr="007C7F6F">
              <w:rPr>
                <w:sz w:val="20"/>
                <w:szCs w:val="20"/>
              </w:rPr>
              <w:t> </w:t>
            </w:r>
          </w:p>
        </w:tc>
      </w:tr>
      <w:tr w:rsidR="00585371" w:rsidRPr="007C7F6F" w14:paraId="5966BFB9" w14:textId="77777777" w:rsidTr="00113B35">
        <w:trPr>
          <w:gridAfter w:val="2"/>
          <w:wAfter w:w="21" w:type="dxa"/>
          <w:trHeight w:val="102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B028018"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39F8ECDD" w14:textId="77777777" w:rsidR="00585371" w:rsidRPr="007C7F6F" w:rsidRDefault="00585371" w:rsidP="0070473F">
            <w:pPr>
              <w:rPr>
                <w:b/>
                <w:bCs/>
                <w:sz w:val="20"/>
                <w:szCs w:val="20"/>
              </w:rPr>
            </w:pPr>
            <w:r w:rsidRPr="007C7F6F">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tcBorders>
              <w:top w:val="nil"/>
              <w:left w:val="nil"/>
              <w:bottom w:val="single" w:sz="4" w:space="0" w:color="auto"/>
              <w:right w:val="single" w:sz="4" w:space="0" w:color="auto"/>
            </w:tcBorders>
            <w:shd w:val="clear" w:color="auto" w:fill="auto"/>
            <w:vAlign w:val="bottom"/>
            <w:hideMark/>
          </w:tcPr>
          <w:p w14:paraId="1DA3B374" w14:textId="77777777" w:rsidR="00585371" w:rsidRPr="007C7F6F" w:rsidRDefault="00585371" w:rsidP="0070473F">
            <w:pPr>
              <w:rPr>
                <w:b/>
                <w:bCs/>
                <w:sz w:val="20"/>
                <w:szCs w:val="20"/>
              </w:rPr>
            </w:pPr>
            <w:r w:rsidRPr="007C7F6F">
              <w:rPr>
                <w:b/>
                <w:bCs/>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2C282276"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1ABEE0FC"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27C9EE67" w14:textId="77777777" w:rsidR="00585371" w:rsidRPr="007C7F6F" w:rsidRDefault="00585371" w:rsidP="0070473F">
            <w:pPr>
              <w:jc w:val="right"/>
              <w:rPr>
                <w:b/>
                <w:bCs/>
                <w:sz w:val="20"/>
                <w:szCs w:val="20"/>
              </w:rPr>
            </w:pPr>
            <w:r w:rsidRPr="007C7F6F">
              <w:rPr>
                <w:b/>
                <w:bCs/>
                <w:sz w:val="20"/>
                <w:szCs w:val="20"/>
              </w:rPr>
              <w:t>2 016,465</w:t>
            </w:r>
          </w:p>
        </w:tc>
        <w:tc>
          <w:tcPr>
            <w:tcW w:w="1134" w:type="dxa"/>
            <w:tcBorders>
              <w:top w:val="nil"/>
              <w:left w:val="nil"/>
              <w:bottom w:val="single" w:sz="4" w:space="0" w:color="auto"/>
              <w:right w:val="single" w:sz="4" w:space="0" w:color="auto"/>
            </w:tcBorders>
            <w:shd w:val="clear" w:color="auto" w:fill="auto"/>
            <w:vAlign w:val="bottom"/>
            <w:hideMark/>
          </w:tcPr>
          <w:p w14:paraId="08CBAA81"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0858DC7A" w14:textId="77777777" w:rsidR="00585371" w:rsidRPr="007C7F6F" w:rsidRDefault="00585371" w:rsidP="0070473F">
            <w:pPr>
              <w:jc w:val="right"/>
              <w:rPr>
                <w:b/>
                <w:bCs/>
                <w:sz w:val="20"/>
                <w:szCs w:val="20"/>
              </w:rPr>
            </w:pPr>
            <w:r w:rsidRPr="007C7F6F">
              <w:rPr>
                <w:b/>
                <w:bCs/>
                <w:sz w:val="20"/>
                <w:szCs w:val="20"/>
              </w:rPr>
              <w:t>770,413</w:t>
            </w:r>
          </w:p>
        </w:tc>
        <w:tc>
          <w:tcPr>
            <w:tcW w:w="1222" w:type="dxa"/>
            <w:tcBorders>
              <w:top w:val="nil"/>
              <w:left w:val="nil"/>
              <w:bottom w:val="single" w:sz="4" w:space="0" w:color="auto"/>
              <w:right w:val="single" w:sz="4" w:space="0" w:color="auto"/>
            </w:tcBorders>
            <w:shd w:val="clear" w:color="auto" w:fill="auto"/>
            <w:noWrap/>
            <w:vAlign w:val="bottom"/>
            <w:hideMark/>
          </w:tcPr>
          <w:p w14:paraId="540EDDFB" w14:textId="77777777" w:rsidR="00585371" w:rsidRPr="007C7F6F" w:rsidRDefault="00585371" w:rsidP="0070473F">
            <w:pPr>
              <w:rPr>
                <w:sz w:val="20"/>
                <w:szCs w:val="20"/>
              </w:rPr>
            </w:pPr>
            <w:r w:rsidRPr="007C7F6F">
              <w:rPr>
                <w:sz w:val="20"/>
                <w:szCs w:val="20"/>
              </w:rPr>
              <w:t> </w:t>
            </w:r>
          </w:p>
        </w:tc>
      </w:tr>
      <w:tr w:rsidR="00585371" w:rsidRPr="007C7F6F" w14:paraId="54D0D282" w14:textId="77777777" w:rsidTr="00113B35">
        <w:trPr>
          <w:gridAfter w:val="2"/>
          <w:wAfter w:w="21" w:type="dxa"/>
          <w:trHeight w:val="129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5D5F85E"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CA61807"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5AF46AE8"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6DB6201E"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7EFB16EE"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01ABA85E" w14:textId="77777777" w:rsidR="00585371" w:rsidRPr="007C7F6F" w:rsidRDefault="00585371" w:rsidP="0070473F">
            <w:pPr>
              <w:jc w:val="right"/>
              <w:rPr>
                <w:sz w:val="20"/>
                <w:szCs w:val="20"/>
              </w:rPr>
            </w:pPr>
            <w:r w:rsidRPr="007C7F6F">
              <w:rPr>
                <w:sz w:val="20"/>
                <w:szCs w:val="20"/>
              </w:rPr>
              <w:t>2 016,465</w:t>
            </w:r>
          </w:p>
        </w:tc>
        <w:tc>
          <w:tcPr>
            <w:tcW w:w="1134" w:type="dxa"/>
            <w:tcBorders>
              <w:top w:val="nil"/>
              <w:left w:val="nil"/>
              <w:bottom w:val="single" w:sz="4" w:space="0" w:color="auto"/>
              <w:right w:val="single" w:sz="4" w:space="0" w:color="auto"/>
            </w:tcBorders>
            <w:shd w:val="clear" w:color="auto" w:fill="auto"/>
            <w:vAlign w:val="bottom"/>
            <w:hideMark/>
          </w:tcPr>
          <w:p w14:paraId="3166D406"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0E0B4A9" w14:textId="77777777" w:rsidR="00585371" w:rsidRPr="007C7F6F" w:rsidRDefault="00585371" w:rsidP="0070473F">
            <w:pPr>
              <w:jc w:val="right"/>
              <w:rPr>
                <w:sz w:val="20"/>
                <w:szCs w:val="20"/>
              </w:rPr>
            </w:pPr>
            <w:r w:rsidRPr="007C7F6F">
              <w:rPr>
                <w:sz w:val="20"/>
                <w:szCs w:val="20"/>
              </w:rPr>
              <w:t>770,413</w:t>
            </w:r>
          </w:p>
        </w:tc>
        <w:tc>
          <w:tcPr>
            <w:tcW w:w="1222" w:type="dxa"/>
            <w:tcBorders>
              <w:top w:val="nil"/>
              <w:left w:val="nil"/>
              <w:bottom w:val="single" w:sz="4" w:space="0" w:color="auto"/>
              <w:right w:val="single" w:sz="4" w:space="0" w:color="auto"/>
            </w:tcBorders>
            <w:shd w:val="clear" w:color="auto" w:fill="auto"/>
            <w:noWrap/>
            <w:vAlign w:val="bottom"/>
            <w:hideMark/>
          </w:tcPr>
          <w:p w14:paraId="577F9700" w14:textId="77777777" w:rsidR="00585371" w:rsidRPr="007C7F6F" w:rsidRDefault="00585371" w:rsidP="0070473F">
            <w:pPr>
              <w:rPr>
                <w:sz w:val="20"/>
                <w:szCs w:val="20"/>
              </w:rPr>
            </w:pPr>
            <w:r w:rsidRPr="007C7F6F">
              <w:rPr>
                <w:sz w:val="20"/>
                <w:szCs w:val="20"/>
              </w:rPr>
              <w:t> </w:t>
            </w:r>
          </w:p>
        </w:tc>
      </w:tr>
      <w:tr w:rsidR="00585371" w:rsidRPr="007C7F6F" w14:paraId="75FB3A99"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A28BA90"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378A1163" w14:textId="77777777" w:rsidR="00585371" w:rsidRPr="007C7F6F" w:rsidRDefault="00585371" w:rsidP="0070473F">
            <w:pPr>
              <w:rPr>
                <w:sz w:val="20"/>
                <w:szCs w:val="20"/>
              </w:rPr>
            </w:pPr>
            <w:r w:rsidRPr="007C7F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vAlign w:val="bottom"/>
            <w:hideMark/>
          </w:tcPr>
          <w:p w14:paraId="46C9CC18"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46A79959"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26B2C300" w14:textId="77777777" w:rsidR="00585371" w:rsidRPr="007C7F6F" w:rsidRDefault="00585371" w:rsidP="0070473F">
            <w:pPr>
              <w:rPr>
                <w:sz w:val="20"/>
                <w:szCs w:val="20"/>
              </w:rPr>
            </w:pPr>
            <w:r w:rsidRPr="007C7F6F">
              <w:rPr>
                <w:sz w:val="20"/>
                <w:szCs w:val="20"/>
              </w:rPr>
              <w:t>100</w:t>
            </w:r>
          </w:p>
        </w:tc>
        <w:tc>
          <w:tcPr>
            <w:tcW w:w="1228" w:type="dxa"/>
            <w:gridSpan w:val="2"/>
            <w:tcBorders>
              <w:top w:val="nil"/>
              <w:left w:val="nil"/>
              <w:bottom w:val="single" w:sz="4" w:space="0" w:color="auto"/>
              <w:right w:val="single" w:sz="4" w:space="0" w:color="auto"/>
            </w:tcBorders>
            <w:shd w:val="clear" w:color="auto" w:fill="auto"/>
            <w:vAlign w:val="bottom"/>
            <w:hideMark/>
          </w:tcPr>
          <w:p w14:paraId="32EF9E68" w14:textId="77777777" w:rsidR="00585371" w:rsidRPr="007C7F6F" w:rsidRDefault="00585371" w:rsidP="0070473F">
            <w:pPr>
              <w:jc w:val="right"/>
              <w:rPr>
                <w:sz w:val="20"/>
                <w:szCs w:val="20"/>
              </w:rPr>
            </w:pPr>
            <w:r w:rsidRPr="007C7F6F">
              <w:rPr>
                <w:sz w:val="20"/>
                <w:szCs w:val="20"/>
              </w:rPr>
              <w:t>586,187</w:t>
            </w:r>
          </w:p>
        </w:tc>
        <w:tc>
          <w:tcPr>
            <w:tcW w:w="1134" w:type="dxa"/>
            <w:tcBorders>
              <w:top w:val="nil"/>
              <w:left w:val="nil"/>
              <w:bottom w:val="single" w:sz="4" w:space="0" w:color="auto"/>
              <w:right w:val="single" w:sz="4" w:space="0" w:color="auto"/>
            </w:tcBorders>
            <w:shd w:val="clear" w:color="auto" w:fill="auto"/>
            <w:vAlign w:val="bottom"/>
            <w:hideMark/>
          </w:tcPr>
          <w:p w14:paraId="2D9CD998"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5545F94" w14:textId="77777777" w:rsidR="00585371" w:rsidRPr="007C7F6F" w:rsidRDefault="00585371" w:rsidP="0070473F">
            <w:pPr>
              <w:jc w:val="right"/>
              <w:rPr>
                <w:sz w:val="20"/>
                <w:szCs w:val="20"/>
              </w:rPr>
            </w:pPr>
            <w:r w:rsidRPr="007C7F6F">
              <w:rPr>
                <w:sz w:val="20"/>
                <w:szCs w:val="20"/>
              </w:rPr>
              <w:t>131,185</w:t>
            </w:r>
          </w:p>
        </w:tc>
        <w:tc>
          <w:tcPr>
            <w:tcW w:w="1222" w:type="dxa"/>
            <w:tcBorders>
              <w:top w:val="nil"/>
              <w:left w:val="nil"/>
              <w:bottom w:val="single" w:sz="4" w:space="0" w:color="auto"/>
              <w:right w:val="single" w:sz="4" w:space="0" w:color="auto"/>
            </w:tcBorders>
            <w:shd w:val="clear" w:color="auto" w:fill="auto"/>
            <w:noWrap/>
            <w:vAlign w:val="bottom"/>
            <w:hideMark/>
          </w:tcPr>
          <w:p w14:paraId="40E395EB" w14:textId="77777777" w:rsidR="00585371" w:rsidRPr="007C7F6F" w:rsidRDefault="00585371" w:rsidP="0070473F">
            <w:pPr>
              <w:rPr>
                <w:sz w:val="20"/>
                <w:szCs w:val="20"/>
              </w:rPr>
            </w:pPr>
            <w:r w:rsidRPr="007C7F6F">
              <w:rPr>
                <w:sz w:val="20"/>
                <w:szCs w:val="20"/>
              </w:rPr>
              <w:t> </w:t>
            </w:r>
          </w:p>
        </w:tc>
      </w:tr>
      <w:tr w:rsidR="00585371" w:rsidRPr="007C7F6F" w14:paraId="7294E144" w14:textId="77777777" w:rsidTr="00113B35">
        <w:trPr>
          <w:gridAfter w:val="2"/>
          <w:wAfter w:w="21" w:type="dxa"/>
          <w:trHeight w:val="5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20404CE"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F392B2E" w14:textId="77777777" w:rsidR="00585371" w:rsidRPr="007C7F6F" w:rsidRDefault="00585371" w:rsidP="0070473F">
            <w:pPr>
              <w:rPr>
                <w:sz w:val="20"/>
                <w:szCs w:val="20"/>
              </w:rPr>
            </w:pPr>
            <w:r w:rsidRPr="007C7F6F">
              <w:rPr>
                <w:sz w:val="20"/>
                <w:szCs w:val="20"/>
              </w:rPr>
              <w:t>Расходы на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bottom"/>
            <w:hideMark/>
          </w:tcPr>
          <w:p w14:paraId="3F3A3D1B"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384713E5"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9D2FEED" w14:textId="77777777" w:rsidR="00585371" w:rsidRPr="007C7F6F" w:rsidRDefault="00585371" w:rsidP="0070473F">
            <w:pPr>
              <w:rPr>
                <w:sz w:val="20"/>
                <w:szCs w:val="20"/>
              </w:rPr>
            </w:pPr>
            <w:r w:rsidRPr="007C7F6F">
              <w:rPr>
                <w:sz w:val="20"/>
                <w:szCs w:val="20"/>
              </w:rPr>
              <w:t>120</w:t>
            </w:r>
          </w:p>
        </w:tc>
        <w:tc>
          <w:tcPr>
            <w:tcW w:w="1228" w:type="dxa"/>
            <w:gridSpan w:val="2"/>
            <w:tcBorders>
              <w:top w:val="nil"/>
              <w:left w:val="nil"/>
              <w:bottom w:val="single" w:sz="4" w:space="0" w:color="auto"/>
              <w:right w:val="single" w:sz="4" w:space="0" w:color="auto"/>
            </w:tcBorders>
            <w:shd w:val="clear" w:color="auto" w:fill="auto"/>
            <w:vAlign w:val="bottom"/>
            <w:hideMark/>
          </w:tcPr>
          <w:p w14:paraId="4E8A8F8E" w14:textId="77777777" w:rsidR="00585371" w:rsidRPr="007C7F6F" w:rsidRDefault="00585371" w:rsidP="0070473F">
            <w:pPr>
              <w:jc w:val="right"/>
              <w:rPr>
                <w:sz w:val="20"/>
                <w:szCs w:val="20"/>
              </w:rPr>
            </w:pPr>
            <w:r w:rsidRPr="007C7F6F">
              <w:rPr>
                <w:sz w:val="20"/>
                <w:szCs w:val="20"/>
              </w:rPr>
              <w:t>586,187</w:t>
            </w:r>
          </w:p>
        </w:tc>
        <w:tc>
          <w:tcPr>
            <w:tcW w:w="1134" w:type="dxa"/>
            <w:tcBorders>
              <w:top w:val="nil"/>
              <w:left w:val="nil"/>
              <w:bottom w:val="single" w:sz="4" w:space="0" w:color="auto"/>
              <w:right w:val="single" w:sz="4" w:space="0" w:color="auto"/>
            </w:tcBorders>
            <w:shd w:val="clear" w:color="auto" w:fill="auto"/>
            <w:vAlign w:val="bottom"/>
            <w:hideMark/>
          </w:tcPr>
          <w:p w14:paraId="34B22309"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0F6F20D" w14:textId="77777777" w:rsidR="00585371" w:rsidRPr="007C7F6F" w:rsidRDefault="00585371" w:rsidP="0070473F">
            <w:pPr>
              <w:jc w:val="right"/>
              <w:rPr>
                <w:sz w:val="20"/>
                <w:szCs w:val="20"/>
              </w:rPr>
            </w:pPr>
            <w:r w:rsidRPr="007C7F6F">
              <w:rPr>
                <w:sz w:val="20"/>
                <w:szCs w:val="20"/>
              </w:rPr>
              <w:t>131,185</w:t>
            </w:r>
          </w:p>
        </w:tc>
        <w:tc>
          <w:tcPr>
            <w:tcW w:w="1222" w:type="dxa"/>
            <w:tcBorders>
              <w:top w:val="nil"/>
              <w:left w:val="nil"/>
              <w:bottom w:val="single" w:sz="4" w:space="0" w:color="auto"/>
              <w:right w:val="single" w:sz="4" w:space="0" w:color="auto"/>
            </w:tcBorders>
            <w:shd w:val="clear" w:color="auto" w:fill="auto"/>
            <w:noWrap/>
            <w:vAlign w:val="bottom"/>
            <w:hideMark/>
          </w:tcPr>
          <w:p w14:paraId="0CB0B823" w14:textId="77777777" w:rsidR="00585371" w:rsidRPr="007C7F6F" w:rsidRDefault="00585371" w:rsidP="0070473F">
            <w:pPr>
              <w:rPr>
                <w:sz w:val="20"/>
                <w:szCs w:val="20"/>
              </w:rPr>
            </w:pPr>
            <w:r w:rsidRPr="007C7F6F">
              <w:rPr>
                <w:sz w:val="20"/>
                <w:szCs w:val="20"/>
              </w:rPr>
              <w:t> </w:t>
            </w:r>
          </w:p>
        </w:tc>
      </w:tr>
      <w:tr w:rsidR="00585371" w:rsidRPr="007C7F6F" w14:paraId="62BF5112" w14:textId="77777777" w:rsidTr="00113B35">
        <w:trPr>
          <w:gridAfter w:val="2"/>
          <w:wAfter w:w="21" w:type="dxa"/>
          <w:trHeight w:val="63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492E3A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233E0D3"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3B44B4C0"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55D70922"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35863FF5"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7A507557" w14:textId="77777777" w:rsidR="00585371" w:rsidRPr="007C7F6F" w:rsidRDefault="00585371" w:rsidP="0070473F">
            <w:pPr>
              <w:jc w:val="right"/>
              <w:rPr>
                <w:sz w:val="20"/>
                <w:szCs w:val="20"/>
              </w:rPr>
            </w:pPr>
            <w:r w:rsidRPr="007C7F6F">
              <w:rPr>
                <w:sz w:val="20"/>
                <w:szCs w:val="20"/>
              </w:rPr>
              <w:t>283,857</w:t>
            </w:r>
          </w:p>
        </w:tc>
        <w:tc>
          <w:tcPr>
            <w:tcW w:w="1134" w:type="dxa"/>
            <w:tcBorders>
              <w:top w:val="nil"/>
              <w:left w:val="nil"/>
              <w:bottom w:val="single" w:sz="4" w:space="0" w:color="auto"/>
              <w:right w:val="single" w:sz="4" w:space="0" w:color="auto"/>
            </w:tcBorders>
            <w:shd w:val="clear" w:color="auto" w:fill="auto"/>
            <w:vAlign w:val="bottom"/>
            <w:hideMark/>
          </w:tcPr>
          <w:p w14:paraId="7BB2748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082E3F6F" w14:textId="77777777" w:rsidR="00585371" w:rsidRPr="007C7F6F" w:rsidRDefault="00585371" w:rsidP="0070473F">
            <w:pPr>
              <w:jc w:val="right"/>
              <w:rPr>
                <w:sz w:val="20"/>
                <w:szCs w:val="20"/>
              </w:rPr>
            </w:pPr>
            <w:r w:rsidRPr="007C7F6F">
              <w:rPr>
                <w:sz w:val="20"/>
                <w:szCs w:val="20"/>
              </w:rPr>
              <w:t>66,017</w:t>
            </w:r>
          </w:p>
        </w:tc>
        <w:tc>
          <w:tcPr>
            <w:tcW w:w="1222" w:type="dxa"/>
            <w:tcBorders>
              <w:top w:val="nil"/>
              <w:left w:val="nil"/>
              <w:bottom w:val="single" w:sz="4" w:space="0" w:color="auto"/>
              <w:right w:val="single" w:sz="4" w:space="0" w:color="auto"/>
            </w:tcBorders>
            <w:shd w:val="clear" w:color="auto" w:fill="auto"/>
            <w:noWrap/>
            <w:vAlign w:val="bottom"/>
            <w:hideMark/>
          </w:tcPr>
          <w:p w14:paraId="714442B0" w14:textId="77777777" w:rsidR="00585371" w:rsidRPr="007C7F6F" w:rsidRDefault="00585371" w:rsidP="0070473F">
            <w:pPr>
              <w:rPr>
                <w:sz w:val="20"/>
                <w:szCs w:val="20"/>
              </w:rPr>
            </w:pPr>
            <w:r w:rsidRPr="007C7F6F">
              <w:rPr>
                <w:sz w:val="20"/>
                <w:szCs w:val="20"/>
              </w:rPr>
              <w:t> </w:t>
            </w:r>
          </w:p>
        </w:tc>
      </w:tr>
      <w:tr w:rsidR="00585371" w:rsidRPr="007C7F6F" w14:paraId="7C96B6F6" w14:textId="77777777" w:rsidTr="00113B35">
        <w:trPr>
          <w:gridAfter w:val="2"/>
          <w:wAfter w:w="21" w:type="dxa"/>
          <w:trHeight w:val="78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096188C"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9389A1B"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0B7D098E"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56E436EB"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0C1BC744"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20B832C7" w14:textId="77777777" w:rsidR="00585371" w:rsidRPr="007C7F6F" w:rsidRDefault="00585371" w:rsidP="0070473F">
            <w:pPr>
              <w:jc w:val="right"/>
              <w:rPr>
                <w:sz w:val="20"/>
                <w:szCs w:val="20"/>
              </w:rPr>
            </w:pPr>
            <w:r w:rsidRPr="007C7F6F">
              <w:rPr>
                <w:sz w:val="20"/>
                <w:szCs w:val="20"/>
              </w:rPr>
              <w:t>283,857</w:t>
            </w:r>
          </w:p>
        </w:tc>
        <w:tc>
          <w:tcPr>
            <w:tcW w:w="1134" w:type="dxa"/>
            <w:tcBorders>
              <w:top w:val="nil"/>
              <w:left w:val="nil"/>
              <w:bottom w:val="single" w:sz="4" w:space="0" w:color="auto"/>
              <w:right w:val="single" w:sz="4" w:space="0" w:color="auto"/>
            </w:tcBorders>
            <w:shd w:val="clear" w:color="auto" w:fill="auto"/>
            <w:vAlign w:val="bottom"/>
            <w:hideMark/>
          </w:tcPr>
          <w:p w14:paraId="5580C32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47CC68BE" w14:textId="77777777" w:rsidR="00585371" w:rsidRPr="007C7F6F" w:rsidRDefault="00585371" w:rsidP="0070473F">
            <w:pPr>
              <w:jc w:val="right"/>
              <w:rPr>
                <w:sz w:val="20"/>
                <w:szCs w:val="20"/>
              </w:rPr>
            </w:pPr>
            <w:r w:rsidRPr="007C7F6F">
              <w:rPr>
                <w:sz w:val="20"/>
                <w:szCs w:val="20"/>
              </w:rPr>
              <w:t>66,017</w:t>
            </w:r>
          </w:p>
        </w:tc>
        <w:tc>
          <w:tcPr>
            <w:tcW w:w="1222" w:type="dxa"/>
            <w:tcBorders>
              <w:top w:val="nil"/>
              <w:left w:val="nil"/>
              <w:bottom w:val="single" w:sz="4" w:space="0" w:color="auto"/>
              <w:right w:val="single" w:sz="4" w:space="0" w:color="auto"/>
            </w:tcBorders>
            <w:shd w:val="clear" w:color="auto" w:fill="auto"/>
            <w:noWrap/>
            <w:vAlign w:val="bottom"/>
            <w:hideMark/>
          </w:tcPr>
          <w:p w14:paraId="07DB213C" w14:textId="77777777" w:rsidR="00585371" w:rsidRPr="007C7F6F" w:rsidRDefault="00585371" w:rsidP="0070473F">
            <w:pPr>
              <w:rPr>
                <w:sz w:val="20"/>
                <w:szCs w:val="20"/>
              </w:rPr>
            </w:pPr>
            <w:r w:rsidRPr="007C7F6F">
              <w:rPr>
                <w:sz w:val="20"/>
                <w:szCs w:val="20"/>
              </w:rPr>
              <w:t> </w:t>
            </w:r>
          </w:p>
        </w:tc>
      </w:tr>
      <w:tr w:rsidR="00585371" w:rsidRPr="007C7F6F" w14:paraId="78BD67DF"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3CF5F61A"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42EF0B4D" w14:textId="77777777" w:rsidR="00585371" w:rsidRPr="007C7F6F" w:rsidRDefault="00585371" w:rsidP="0070473F">
            <w:pPr>
              <w:rPr>
                <w:sz w:val="20"/>
                <w:szCs w:val="20"/>
              </w:rPr>
            </w:pPr>
            <w:r w:rsidRPr="007C7F6F">
              <w:rPr>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67916A3A"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50A52A6E"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6B59A55C" w14:textId="77777777" w:rsidR="00585371" w:rsidRPr="007C7F6F" w:rsidRDefault="00585371" w:rsidP="0070473F">
            <w:pPr>
              <w:rPr>
                <w:sz w:val="20"/>
                <w:szCs w:val="20"/>
              </w:rPr>
            </w:pPr>
            <w:r w:rsidRPr="007C7F6F">
              <w:rPr>
                <w:sz w:val="20"/>
                <w:szCs w:val="20"/>
              </w:rPr>
              <w:t>500</w:t>
            </w:r>
          </w:p>
        </w:tc>
        <w:tc>
          <w:tcPr>
            <w:tcW w:w="1228" w:type="dxa"/>
            <w:gridSpan w:val="2"/>
            <w:tcBorders>
              <w:top w:val="nil"/>
              <w:left w:val="nil"/>
              <w:bottom w:val="single" w:sz="4" w:space="0" w:color="auto"/>
              <w:right w:val="single" w:sz="4" w:space="0" w:color="auto"/>
            </w:tcBorders>
            <w:shd w:val="clear" w:color="auto" w:fill="auto"/>
            <w:vAlign w:val="bottom"/>
            <w:hideMark/>
          </w:tcPr>
          <w:p w14:paraId="6929ADBC" w14:textId="77777777" w:rsidR="00585371" w:rsidRPr="007C7F6F" w:rsidRDefault="00585371" w:rsidP="0070473F">
            <w:pPr>
              <w:jc w:val="right"/>
              <w:rPr>
                <w:sz w:val="20"/>
                <w:szCs w:val="20"/>
              </w:rPr>
            </w:pPr>
            <w:r w:rsidRPr="007C7F6F">
              <w:rPr>
                <w:sz w:val="20"/>
                <w:szCs w:val="20"/>
              </w:rPr>
              <w:t>1 146,421</w:t>
            </w:r>
          </w:p>
        </w:tc>
        <w:tc>
          <w:tcPr>
            <w:tcW w:w="1134" w:type="dxa"/>
            <w:tcBorders>
              <w:top w:val="nil"/>
              <w:left w:val="nil"/>
              <w:bottom w:val="single" w:sz="4" w:space="0" w:color="auto"/>
              <w:right w:val="single" w:sz="4" w:space="0" w:color="auto"/>
            </w:tcBorders>
            <w:shd w:val="clear" w:color="auto" w:fill="auto"/>
            <w:vAlign w:val="bottom"/>
            <w:hideMark/>
          </w:tcPr>
          <w:p w14:paraId="7EFAF41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C73EF2C" w14:textId="77777777" w:rsidR="00585371" w:rsidRPr="007C7F6F" w:rsidRDefault="00585371" w:rsidP="0070473F">
            <w:pPr>
              <w:jc w:val="right"/>
              <w:rPr>
                <w:sz w:val="20"/>
                <w:szCs w:val="20"/>
              </w:rPr>
            </w:pPr>
            <w:r w:rsidRPr="007C7F6F">
              <w:rPr>
                <w:sz w:val="20"/>
                <w:szCs w:val="20"/>
              </w:rPr>
              <w:t>573,211</w:t>
            </w:r>
          </w:p>
        </w:tc>
        <w:tc>
          <w:tcPr>
            <w:tcW w:w="1222" w:type="dxa"/>
            <w:tcBorders>
              <w:top w:val="nil"/>
              <w:left w:val="nil"/>
              <w:bottom w:val="single" w:sz="4" w:space="0" w:color="auto"/>
              <w:right w:val="single" w:sz="4" w:space="0" w:color="auto"/>
            </w:tcBorders>
            <w:shd w:val="clear" w:color="auto" w:fill="auto"/>
            <w:noWrap/>
            <w:vAlign w:val="bottom"/>
            <w:hideMark/>
          </w:tcPr>
          <w:p w14:paraId="06AB67E5" w14:textId="77777777" w:rsidR="00585371" w:rsidRPr="007C7F6F" w:rsidRDefault="00585371" w:rsidP="0070473F">
            <w:pPr>
              <w:rPr>
                <w:sz w:val="20"/>
                <w:szCs w:val="20"/>
              </w:rPr>
            </w:pPr>
            <w:r w:rsidRPr="007C7F6F">
              <w:rPr>
                <w:sz w:val="20"/>
                <w:szCs w:val="20"/>
              </w:rPr>
              <w:t> </w:t>
            </w:r>
          </w:p>
        </w:tc>
      </w:tr>
      <w:tr w:rsidR="00585371" w:rsidRPr="007C7F6F" w14:paraId="01BB22F0"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546D23F" w14:textId="77777777" w:rsidR="00585371" w:rsidRPr="007C7F6F" w:rsidRDefault="00585371" w:rsidP="0070473F">
            <w:pPr>
              <w:rPr>
                <w:sz w:val="20"/>
                <w:szCs w:val="20"/>
              </w:rPr>
            </w:pPr>
            <w:r w:rsidRPr="007C7F6F">
              <w:rPr>
                <w:sz w:val="20"/>
                <w:szCs w:val="20"/>
              </w:rPr>
              <w:lastRenderedPageBreak/>
              <w:t> </w:t>
            </w:r>
          </w:p>
        </w:tc>
        <w:tc>
          <w:tcPr>
            <w:tcW w:w="2518" w:type="dxa"/>
            <w:tcBorders>
              <w:top w:val="nil"/>
              <w:left w:val="nil"/>
              <w:bottom w:val="single" w:sz="4" w:space="0" w:color="auto"/>
              <w:right w:val="single" w:sz="4" w:space="0" w:color="auto"/>
            </w:tcBorders>
            <w:shd w:val="clear" w:color="auto" w:fill="auto"/>
            <w:vAlign w:val="bottom"/>
            <w:hideMark/>
          </w:tcPr>
          <w:p w14:paraId="58FC74A8" w14:textId="77777777" w:rsidR="00585371" w:rsidRPr="007C7F6F" w:rsidRDefault="00585371" w:rsidP="0070473F">
            <w:pPr>
              <w:rPr>
                <w:sz w:val="20"/>
                <w:szCs w:val="20"/>
              </w:rPr>
            </w:pPr>
            <w:r w:rsidRPr="007C7F6F">
              <w:rPr>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68142C97" w14:textId="77777777" w:rsidR="00585371" w:rsidRPr="007C7F6F" w:rsidRDefault="00585371" w:rsidP="0070473F">
            <w:pPr>
              <w:rPr>
                <w:sz w:val="20"/>
                <w:szCs w:val="20"/>
              </w:rPr>
            </w:pPr>
            <w:r w:rsidRPr="007C7F6F">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14:paraId="68FF9BB5"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31055C73" w14:textId="77777777" w:rsidR="00585371" w:rsidRPr="007C7F6F" w:rsidRDefault="00585371" w:rsidP="0070473F">
            <w:pPr>
              <w:rPr>
                <w:sz w:val="20"/>
                <w:szCs w:val="20"/>
              </w:rPr>
            </w:pPr>
            <w:r w:rsidRPr="007C7F6F">
              <w:rPr>
                <w:sz w:val="20"/>
                <w:szCs w:val="20"/>
              </w:rPr>
              <w:t>540</w:t>
            </w:r>
          </w:p>
        </w:tc>
        <w:tc>
          <w:tcPr>
            <w:tcW w:w="1228" w:type="dxa"/>
            <w:gridSpan w:val="2"/>
            <w:tcBorders>
              <w:top w:val="nil"/>
              <w:left w:val="nil"/>
              <w:bottom w:val="single" w:sz="4" w:space="0" w:color="auto"/>
              <w:right w:val="single" w:sz="4" w:space="0" w:color="auto"/>
            </w:tcBorders>
            <w:shd w:val="clear" w:color="auto" w:fill="auto"/>
            <w:vAlign w:val="bottom"/>
            <w:hideMark/>
          </w:tcPr>
          <w:p w14:paraId="35B87E9F" w14:textId="77777777" w:rsidR="00585371" w:rsidRPr="007C7F6F" w:rsidRDefault="00585371" w:rsidP="0070473F">
            <w:pPr>
              <w:jc w:val="right"/>
              <w:rPr>
                <w:sz w:val="20"/>
                <w:szCs w:val="20"/>
              </w:rPr>
            </w:pPr>
            <w:r w:rsidRPr="007C7F6F">
              <w:rPr>
                <w:sz w:val="20"/>
                <w:szCs w:val="20"/>
              </w:rPr>
              <w:t>1 146,421</w:t>
            </w:r>
          </w:p>
        </w:tc>
        <w:tc>
          <w:tcPr>
            <w:tcW w:w="1134" w:type="dxa"/>
            <w:tcBorders>
              <w:top w:val="nil"/>
              <w:left w:val="nil"/>
              <w:bottom w:val="single" w:sz="4" w:space="0" w:color="auto"/>
              <w:right w:val="single" w:sz="4" w:space="0" w:color="auto"/>
            </w:tcBorders>
            <w:shd w:val="clear" w:color="auto" w:fill="auto"/>
            <w:vAlign w:val="bottom"/>
            <w:hideMark/>
          </w:tcPr>
          <w:p w14:paraId="01DE613F"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4B456C4D" w14:textId="77777777" w:rsidR="00585371" w:rsidRPr="007C7F6F" w:rsidRDefault="00585371" w:rsidP="0070473F">
            <w:pPr>
              <w:jc w:val="right"/>
              <w:rPr>
                <w:sz w:val="20"/>
                <w:szCs w:val="20"/>
              </w:rPr>
            </w:pPr>
            <w:r w:rsidRPr="007C7F6F">
              <w:rPr>
                <w:sz w:val="20"/>
                <w:szCs w:val="20"/>
              </w:rPr>
              <w:t>573,211</w:t>
            </w:r>
          </w:p>
        </w:tc>
        <w:tc>
          <w:tcPr>
            <w:tcW w:w="1222" w:type="dxa"/>
            <w:tcBorders>
              <w:top w:val="nil"/>
              <w:left w:val="nil"/>
              <w:bottom w:val="single" w:sz="4" w:space="0" w:color="auto"/>
              <w:right w:val="single" w:sz="4" w:space="0" w:color="auto"/>
            </w:tcBorders>
            <w:shd w:val="clear" w:color="auto" w:fill="auto"/>
            <w:noWrap/>
            <w:vAlign w:val="bottom"/>
            <w:hideMark/>
          </w:tcPr>
          <w:p w14:paraId="4158AB94" w14:textId="77777777" w:rsidR="00585371" w:rsidRPr="007C7F6F" w:rsidRDefault="00585371" w:rsidP="0070473F">
            <w:pPr>
              <w:rPr>
                <w:sz w:val="20"/>
                <w:szCs w:val="20"/>
              </w:rPr>
            </w:pPr>
            <w:r w:rsidRPr="007C7F6F">
              <w:rPr>
                <w:sz w:val="20"/>
                <w:szCs w:val="20"/>
              </w:rPr>
              <w:t> </w:t>
            </w:r>
          </w:p>
        </w:tc>
      </w:tr>
      <w:tr w:rsidR="00585371" w:rsidRPr="007C7F6F" w14:paraId="79F086A4" w14:textId="77777777" w:rsidTr="00113B35">
        <w:trPr>
          <w:gridAfter w:val="2"/>
          <w:wAfter w:w="21" w:type="dxa"/>
          <w:trHeight w:val="76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3380052"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67106F0" w14:textId="77777777" w:rsidR="00585371" w:rsidRPr="007C7F6F" w:rsidRDefault="00585371" w:rsidP="0070473F">
            <w:pPr>
              <w:rPr>
                <w:b/>
                <w:bCs/>
                <w:sz w:val="20"/>
                <w:szCs w:val="20"/>
              </w:rPr>
            </w:pPr>
            <w:r w:rsidRPr="007C7F6F">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nil"/>
              <w:left w:val="nil"/>
              <w:bottom w:val="single" w:sz="4" w:space="0" w:color="auto"/>
              <w:right w:val="single" w:sz="4" w:space="0" w:color="auto"/>
            </w:tcBorders>
            <w:shd w:val="clear" w:color="auto" w:fill="auto"/>
            <w:vAlign w:val="bottom"/>
            <w:hideMark/>
          </w:tcPr>
          <w:p w14:paraId="0923D1B2" w14:textId="77777777" w:rsidR="00585371" w:rsidRPr="007C7F6F" w:rsidRDefault="00585371" w:rsidP="0070473F">
            <w:pPr>
              <w:rPr>
                <w:b/>
                <w:bCs/>
                <w:sz w:val="20"/>
                <w:szCs w:val="20"/>
              </w:rPr>
            </w:pPr>
            <w:r w:rsidRPr="007C7F6F">
              <w:rPr>
                <w:b/>
                <w:bCs/>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3E304178"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5C4C7BE4"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7D39C5A6" w14:textId="77777777" w:rsidR="00585371" w:rsidRPr="007C7F6F" w:rsidRDefault="00585371" w:rsidP="0070473F">
            <w:pPr>
              <w:jc w:val="right"/>
              <w:rPr>
                <w:b/>
                <w:bCs/>
                <w:sz w:val="20"/>
                <w:szCs w:val="20"/>
              </w:rPr>
            </w:pPr>
            <w:r w:rsidRPr="007C7F6F">
              <w:rPr>
                <w:b/>
                <w:bCs/>
                <w:sz w:val="20"/>
                <w:szCs w:val="20"/>
              </w:rPr>
              <w:t>266,402</w:t>
            </w:r>
          </w:p>
        </w:tc>
        <w:tc>
          <w:tcPr>
            <w:tcW w:w="1134" w:type="dxa"/>
            <w:tcBorders>
              <w:top w:val="nil"/>
              <w:left w:val="nil"/>
              <w:bottom w:val="single" w:sz="4" w:space="0" w:color="auto"/>
              <w:right w:val="single" w:sz="4" w:space="0" w:color="auto"/>
            </w:tcBorders>
            <w:shd w:val="clear" w:color="auto" w:fill="auto"/>
            <w:vAlign w:val="bottom"/>
            <w:hideMark/>
          </w:tcPr>
          <w:p w14:paraId="2C6059C2"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0760230C" w14:textId="77777777" w:rsidR="00585371" w:rsidRPr="007C7F6F" w:rsidRDefault="00585371" w:rsidP="0070473F">
            <w:pPr>
              <w:jc w:val="right"/>
              <w:rPr>
                <w:b/>
                <w:bCs/>
                <w:sz w:val="20"/>
                <w:szCs w:val="20"/>
              </w:rPr>
            </w:pPr>
            <w:r w:rsidRPr="007C7F6F">
              <w:rPr>
                <w:b/>
                <w:bCs/>
                <w:sz w:val="20"/>
                <w:szCs w:val="20"/>
              </w:rPr>
              <w:t>133,201</w:t>
            </w:r>
          </w:p>
        </w:tc>
        <w:tc>
          <w:tcPr>
            <w:tcW w:w="1222" w:type="dxa"/>
            <w:tcBorders>
              <w:top w:val="nil"/>
              <w:left w:val="nil"/>
              <w:bottom w:val="single" w:sz="4" w:space="0" w:color="auto"/>
              <w:right w:val="single" w:sz="4" w:space="0" w:color="auto"/>
            </w:tcBorders>
            <w:shd w:val="clear" w:color="auto" w:fill="auto"/>
            <w:noWrap/>
            <w:vAlign w:val="bottom"/>
            <w:hideMark/>
          </w:tcPr>
          <w:p w14:paraId="0E2D4659" w14:textId="77777777" w:rsidR="00585371" w:rsidRPr="007C7F6F" w:rsidRDefault="00585371" w:rsidP="0070473F">
            <w:pPr>
              <w:rPr>
                <w:sz w:val="20"/>
                <w:szCs w:val="20"/>
              </w:rPr>
            </w:pPr>
            <w:r w:rsidRPr="007C7F6F">
              <w:rPr>
                <w:sz w:val="20"/>
                <w:szCs w:val="20"/>
              </w:rPr>
              <w:t> </w:t>
            </w:r>
          </w:p>
        </w:tc>
      </w:tr>
      <w:tr w:rsidR="00585371" w:rsidRPr="007C7F6F" w14:paraId="0F9CC2F5"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B6A384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4FD57C0"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161C52CB" w14:textId="77777777" w:rsidR="00585371" w:rsidRPr="007C7F6F" w:rsidRDefault="00585371" w:rsidP="0070473F">
            <w:pPr>
              <w:rPr>
                <w:sz w:val="20"/>
                <w:szCs w:val="20"/>
              </w:rPr>
            </w:pPr>
            <w:r w:rsidRPr="007C7F6F">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57A0FAC1"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5C0A31E"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5A3E8A0B" w14:textId="77777777" w:rsidR="00585371" w:rsidRPr="007C7F6F" w:rsidRDefault="00585371" w:rsidP="0070473F">
            <w:pPr>
              <w:jc w:val="right"/>
              <w:rPr>
                <w:sz w:val="20"/>
                <w:szCs w:val="20"/>
              </w:rPr>
            </w:pPr>
            <w:r w:rsidRPr="007C7F6F">
              <w:rPr>
                <w:sz w:val="20"/>
                <w:szCs w:val="20"/>
              </w:rPr>
              <w:t>266,402</w:t>
            </w:r>
          </w:p>
        </w:tc>
        <w:tc>
          <w:tcPr>
            <w:tcW w:w="1134" w:type="dxa"/>
            <w:tcBorders>
              <w:top w:val="nil"/>
              <w:left w:val="nil"/>
              <w:bottom w:val="single" w:sz="4" w:space="0" w:color="auto"/>
              <w:right w:val="single" w:sz="4" w:space="0" w:color="auto"/>
            </w:tcBorders>
            <w:shd w:val="clear" w:color="auto" w:fill="auto"/>
            <w:vAlign w:val="bottom"/>
            <w:hideMark/>
          </w:tcPr>
          <w:p w14:paraId="2C42A12A"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32D8195" w14:textId="77777777" w:rsidR="00585371" w:rsidRPr="007C7F6F" w:rsidRDefault="00585371" w:rsidP="0070473F">
            <w:pPr>
              <w:jc w:val="right"/>
              <w:rPr>
                <w:sz w:val="20"/>
                <w:szCs w:val="20"/>
              </w:rPr>
            </w:pPr>
            <w:r w:rsidRPr="007C7F6F">
              <w:rPr>
                <w:sz w:val="20"/>
                <w:szCs w:val="20"/>
              </w:rPr>
              <w:t>133,201</w:t>
            </w:r>
          </w:p>
        </w:tc>
        <w:tc>
          <w:tcPr>
            <w:tcW w:w="1222" w:type="dxa"/>
            <w:tcBorders>
              <w:top w:val="nil"/>
              <w:left w:val="nil"/>
              <w:bottom w:val="single" w:sz="4" w:space="0" w:color="auto"/>
              <w:right w:val="single" w:sz="4" w:space="0" w:color="auto"/>
            </w:tcBorders>
            <w:shd w:val="clear" w:color="auto" w:fill="auto"/>
            <w:noWrap/>
            <w:vAlign w:val="bottom"/>
            <w:hideMark/>
          </w:tcPr>
          <w:p w14:paraId="53D0E2E1" w14:textId="77777777" w:rsidR="00585371" w:rsidRPr="007C7F6F" w:rsidRDefault="00585371" w:rsidP="0070473F">
            <w:pPr>
              <w:rPr>
                <w:sz w:val="20"/>
                <w:szCs w:val="20"/>
              </w:rPr>
            </w:pPr>
            <w:r w:rsidRPr="007C7F6F">
              <w:rPr>
                <w:sz w:val="20"/>
                <w:szCs w:val="20"/>
              </w:rPr>
              <w:t> </w:t>
            </w:r>
          </w:p>
        </w:tc>
      </w:tr>
      <w:tr w:rsidR="00585371" w:rsidRPr="007C7F6F" w14:paraId="6D3A8053"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BEFF617"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FC095F8" w14:textId="77777777" w:rsidR="00585371" w:rsidRPr="007C7F6F" w:rsidRDefault="00585371" w:rsidP="0070473F">
            <w:pPr>
              <w:rPr>
                <w:sz w:val="20"/>
                <w:szCs w:val="20"/>
              </w:rPr>
            </w:pPr>
            <w:r w:rsidRPr="007C7F6F">
              <w:rPr>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6A45F4C0" w14:textId="77777777" w:rsidR="00585371" w:rsidRPr="007C7F6F" w:rsidRDefault="00585371" w:rsidP="0070473F">
            <w:pPr>
              <w:rPr>
                <w:sz w:val="20"/>
                <w:szCs w:val="20"/>
              </w:rPr>
            </w:pPr>
            <w:r w:rsidRPr="007C7F6F">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18CB69A8"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4EA107D4" w14:textId="77777777" w:rsidR="00585371" w:rsidRPr="007C7F6F" w:rsidRDefault="00585371" w:rsidP="0070473F">
            <w:pPr>
              <w:rPr>
                <w:sz w:val="20"/>
                <w:szCs w:val="20"/>
              </w:rPr>
            </w:pPr>
            <w:r w:rsidRPr="007C7F6F">
              <w:rPr>
                <w:sz w:val="20"/>
                <w:szCs w:val="20"/>
              </w:rPr>
              <w:t>500</w:t>
            </w:r>
          </w:p>
        </w:tc>
        <w:tc>
          <w:tcPr>
            <w:tcW w:w="1228" w:type="dxa"/>
            <w:gridSpan w:val="2"/>
            <w:tcBorders>
              <w:top w:val="nil"/>
              <w:left w:val="nil"/>
              <w:bottom w:val="single" w:sz="4" w:space="0" w:color="auto"/>
              <w:right w:val="single" w:sz="4" w:space="0" w:color="auto"/>
            </w:tcBorders>
            <w:shd w:val="clear" w:color="auto" w:fill="auto"/>
            <w:vAlign w:val="bottom"/>
            <w:hideMark/>
          </w:tcPr>
          <w:p w14:paraId="12B639E4" w14:textId="77777777" w:rsidR="00585371" w:rsidRPr="007C7F6F" w:rsidRDefault="00585371" w:rsidP="0070473F">
            <w:pPr>
              <w:jc w:val="right"/>
              <w:rPr>
                <w:sz w:val="20"/>
                <w:szCs w:val="20"/>
              </w:rPr>
            </w:pPr>
            <w:r w:rsidRPr="007C7F6F">
              <w:rPr>
                <w:sz w:val="20"/>
                <w:szCs w:val="20"/>
              </w:rPr>
              <w:t>266,402</w:t>
            </w:r>
          </w:p>
        </w:tc>
        <w:tc>
          <w:tcPr>
            <w:tcW w:w="1134" w:type="dxa"/>
            <w:tcBorders>
              <w:top w:val="nil"/>
              <w:left w:val="nil"/>
              <w:bottom w:val="single" w:sz="4" w:space="0" w:color="auto"/>
              <w:right w:val="single" w:sz="4" w:space="0" w:color="auto"/>
            </w:tcBorders>
            <w:shd w:val="clear" w:color="auto" w:fill="auto"/>
            <w:vAlign w:val="bottom"/>
            <w:hideMark/>
          </w:tcPr>
          <w:p w14:paraId="73D7AC8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4039D6D" w14:textId="77777777" w:rsidR="00585371" w:rsidRPr="007C7F6F" w:rsidRDefault="00585371" w:rsidP="0070473F">
            <w:pPr>
              <w:jc w:val="right"/>
              <w:rPr>
                <w:sz w:val="20"/>
                <w:szCs w:val="20"/>
              </w:rPr>
            </w:pPr>
            <w:r w:rsidRPr="007C7F6F">
              <w:rPr>
                <w:sz w:val="20"/>
                <w:szCs w:val="20"/>
              </w:rPr>
              <w:t>133,201</w:t>
            </w:r>
          </w:p>
        </w:tc>
        <w:tc>
          <w:tcPr>
            <w:tcW w:w="1222" w:type="dxa"/>
            <w:tcBorders>
              <w:top w:val="nil"/>
              <w:left w:val="nil"/>
              <w:bottom w:val="single" w:sz="4" w:space="0" w:color="auto"/>
              <w:right w:val="single" w:sz="4" w:space="0" w:color="auto"/>
            </w:tcBorders>
            <w:shd w:val="clear" w:color="auto" w:fill="auto"/>
            <w:noWrap/>
            <w:vAlign w:val="bottom"/>
            <w:hideMark/>
          </w:tcPr>
          <w:p w14:paraId="09BB3059" w14:textId="77777777" w:rsidR="00585371" w:rsidRPr="007C7F6F" w:rsidRDefault="00585371" w:rsidP="0070473F">
            <w:pPr>
              <w:rPr>
                <w:sz w:val="20"/>
                <w:szCs w:val="20"/>
              </w:rPr>
            </w:pPr>
            <w:r w:rsidRPr="007C7F6F">
              <w:rPr>
                <w:sz w:val="20"/>
                <w:szCs w:val="20"/>
              </w:rPr>
              <w:t> </w:t>
            </w:r>
          </w:p>
        </w:tc>
      </w:tr>
      <w:tr w:rsidR="00585371" w:rsidRPr="007C7F6F" w14:paraId="1B4CF9E3"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859E09E"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B0AFFF7" w14:textId="77777777" w:rsidR="00585371" w:rsidRPr="007C7F6F" w:rsidRDefault="00585371" w:rsidP="0070473F">
            <w:pPr>
              <w:rPr>
                <w:sz w:val="20"/>
                <w:szCs w:val="20"/>
              </w:rPr>
            </w:pPr>
            <w:r w:rsidRPr="007C7F6F">
              <w:rPr>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600A763A" w14:textId="77777777" w:rsidR="00585371" w:rsidRPr="007C7F6F" w:rsidRDefault="00585371" w:rsidP="0070473F">
            <w:pPr>
              <w:rPr>
                <w:sz w:val="20"/>
                <w:szCs w:val="20"/>
              </w:rPr>
            </w:pPr>
            <w:r w:rsidRPr="007C7F6F">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14:paraId="0C668490"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3F83498" w14:textId="77777777" w:rsidR="00585371" w:rsidRPr="007C7F6F" w:rsidRDefault="00585371" w:rsidP="0070473F">
            <w:pPr>
              <w:rPr>
                <w:sz w:val="20"/>
                <w:szCs w:val="20"/>
              </w:rPr>
            </w:pPr>
            <w:r w:rsidRPr="007C7F6F">
              <w:rPr>
                <w:sz w:val="20"/>
                <w:szCs w:val="20"/>
              </w:rPr>
              <w:t>540</w:t>
            </w:r>
          </w:p>
        </w:tc>
        <w:tc>
          <w:tcPr>
            <w:tcW w:w="1228" w:type="dxa"/>
            <w:gridSpan w:val="2"/>
            <w:tcBorders>
              <w:top w:val="nil"/>
              <w:left w:val="nil"/>
              <w:bottom w:val="single" w:sz="4" w:space="0" w:color="auto"/>
              <w:right w:val="single" w:sz="4" w:space="0" w:color="auto"/>
            </w:tcBorders>
            <w:shd w:val="clear" w:color="auto" w:fill="auto"/>
            <w:vAlign w:val="bottom"/>
            <w:hideMark/>
          </w:tcPr>
          <w:p w14:paraId="74069278" w14:textId="77777777" w:rsidR="00585371" w:rsidRPr="007C7F6F" w:rsidRDefault="00585371" w:rsidP="0070473F">
            <w:pPr>
              <w:jc w:val="right"/>
              <w:rPr>
                <w:sz w:val="20"/>
                <w:szCs w:val="20"/>
              </w:rPr>
            </w:pPr>
            <w:r w:rsidRPr="007C7F6F">
              <w:rPr>
                <w:sz w:val="20"/>
                <w:szCs w:val="20"/>
              </w:rPr>
              <w:t>266,402</w:t>
            </w:r>
          </w:p>
        </w:tc>
        <w:tc>
          <w:tcPr>
            <w:tcW w:w="1134" w:type="dxa"/>
            <w:tcBorders>
              <w:top w:val="nil"/>
              <w:left w:val="nil"/>
              <w:bottom w:val="single" w:sz="4" w:space="0" w:color="auto"/>
              <w:right w:val="single" w:sz="4" w:space="0" w:color="auto"/>
            </w:tcBorders>
            <w:shd w:val="clear" w:color="auto" w:fill="auto"/>
            <w:vAlign w:val="bottom"/>
            <w:hideMark/>
          </w:tcPr>
          <w:p w14:paraId="3B2DEAF9"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6B9C2327" w14:textId="77777777" w:rsidR="00585371" w:rsidRPr="007C7F6F" w:rsidRDefault="00585371" w:rsidP="0070473F">
            <w:pPr>
              <w:jc w:val="right"/>
              <w:rPr>
                <w:sz w:val="20"/>
                <w:szCs w:val="20"/>
              </w:rPr>
            </w:pPr>
            <w:r w:rsidRPr="007C7F6F">
              <w:rPr>
                <w:sz w:val="20"/>
                <w:szCs w:val="20"/>
              </w:rPr>
              <w:t>133,201</w:t>
            </w:r>
          </w:p>
        </w:tc>
        <w:tc>
          <w:tcPr>
            <w:tcW w:w="1222" w:type="dxa"/>
            <w:tcBorders>
              <w:top w:val="nil"/>
              <w:left w:val="nil"/>
              <w:bottom w:val="single" w:sz="4" w:space="0" w:color="auto"/>
              <w:right w:val="single" w:sz="4" w:space="0" w:color="auto"/>
            </w:tcBorders>
            <w:shd w:val="clear" w:color="auto" w:fill="auto"/>
            <w:noWrap/>
            <w:vAlign w:val="bottom"/>
            <w:hideMark/>
          </w:tcPr>
          <w:p w14:paraId="5FFD810F" w14:textId="77777777" w:rsidR="00585371" w:rsidRPr="007C7F6F" w:rsidRDefault="00585371" w:rsidP="0070473F">
            <w:pPr>
              <w:rPr>
                <w:sz w:val="20"/>
                <w:szCs w:val="20"/>
              </w:rPr>
            </w:pPr>
            <w:r w:rsidRPr="007C7F6F">
              <w:rPr>
                <w:sz w:val="20"/>
                <w:szCs w:val="20"/>
              </w:rPr>
              <w:t> </w:t>
            </w:r>
          </w:p>
        </w:tc>
      </w:tr>
      <w:tr w:rsidR="00585371" w:rsidRPr="007C7F6F" w14:paraId="5EB48A81"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31B4058"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78069B9" w14:textId="77777777" w:rsidR="00585371" w:rsidRPr="007C7F6F" w:rsidRDefault="00585371" w:rsidP="0070473F">
            <w:pPr>
              <w:rPr>
                <w:b/>
                <w:bCs/>
                <w:sz w:val="20"/>
                <w:szCs w:val="20"/>
              </w:rPr>
            </w:pPr>
            <w:r w:rsidRPr="007C7F6F">
              <w:rPr>
                <w:b/>
                <w:bCs/>
                <w:sz w:val="20"/>
                <w:szCs w:val="20"/>
              </w:rPr>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vAlign w:val="bottom"/>
            <w:hideMark/>
          </w:tcPr>
          <w:p w14:paraId="1464E4DB" w14:textId="77777777" w:rsidR="00585371" w:rsidRPr="007C7F6F" w:rsidRDefault="00585371" w:rsidP="0070473F">
            <w:pPr>
              <w:rPr>
                <w:b/>
                <w:bCs/>
                <w:sz w:val="20"/>
                <w:szCs w:val="20"/>
              </w:rPr>
            </w:pPr>
            <w:r w:rsidRPr="007C7F6F">
              <w:rPr>
                <w:b/>
                <w:bCs/>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7DAC68C4"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5A3C24C8"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505BF6FB" w14:textId="77777777" w:rsidR="00585371" w:rsidRPr="007C7F6F" w:rsidRDefault="00585371" w:rsidP="0070473F">
            <w:pPr>
              <w:jc w:val="right"/>
              <w:rPr>
                <w:b/>
                <w:bCs/>
                <w:sz w:val="20"/>
                <w:szCs w:val="20"/>
              </w:rPr>
            </w:pPr>
            <w:r w:rsidRPr="007C7F6F">
              <w:rPr>
                <w:b/>
                <w:bCs/>
                <w:sz w:val="20"/>
                <w:szCs w:val="20"/>
              </w:rPr>
              <w:t>216,472</w:t>
            </w:r>
          </w:p>
        </w:tc>
        <w:tc>
          <w:tcPr>
            <w:tcW w:w="1134" w:type="dxa"/>
            <w:tcBorders>
              <w:top w:val="nil"/>
              <w:left w:val="nil"/>
              <w:bottom w:val="single" w:sz="4" w:space="0" w:color="auto"/>
              <w:right w:val="single" w:sz="4" w:space="0" w:color="auto"/>
            </w:tcBorders>
            <w:shd w:val="clear" w:color="auto" w:fill="auto"/>
            <w:vAlign w:val="bottom"/>
            <w:hideMark/>
          </w:tcPr>
          <w:p w14:paraId="731ECB5B"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F6C4988" w14:textId="77777777" w:rsidR="00585371" w:rsidRPr="007C7F6F" w:rsidRDefault="00585371" w:rsidP="0070473F">
            <w:pPr>
              <w:jc w:val="right"/>
              <w:rPr>
                <w:b/>
                <w:bCs/>
                <w:sz w:val="20"/>
                <w:szCs w:val="20"/>
              </w:rPr>
            </w:pPr>
            <w:r w:rsidRPr="007C7F6F">
              <w:rPr>
                <w:b/>
                <w:bCs/>
                <w:sz w:val="20"/>
                <w:szCs w:val="20"/>
              </w:rPr>
              <w:t>108,237</w:t>
            </w:r>
          </w:p>
        </w:tc>
        <w:tc>
          <w:tcPr>
            <w:tcW w:w="1222" w:type="dxa"/>
            <w:tcBorders>
              <w:top w:val="nil"/>
              <w:left w:val="nil"/>
              <w:bottom w:val="single" w:sz="4" w:space="0" w:color="auto"/>
              <w:right w:val="single" w:sz="4" w:space="0" w:color="auto"/>
            </w:tcBorders>
            <w:shd w:val="clear" w:color="auto" w:fill="auto"/>
            <w:noWrap/>
            <w:vAlign w:val="bottom"/>
            <w:hideMark/>
          </w:tcPr>
          <w:p w14:paraId="784DE0C3" w14:textId="77777777" w:rsidR="00585371" w:rsidRPr="007C7F6F" w:rsidRDefault="00585371" w:rsidP="0070473F">
            <w:pPr>
              <w:rPr>
                <w:sz w:val="20"/>
                <w:szCs w:val="20"/>
              </w:rPr>
            </w:pPr>
            <w:r w:rsidRPr="007C7F6F">
              <w:rPr>
                <w:sz w:val="20"/>
                <w:szCs w:val="20"/>
              </w:rPr>
              <w:t> </w:t>
            </w:r>
          </w:p>
        </w:tc>
      </w:tr>
      <w:tr w:rsidR="00585371" w:rsidRPr="007C7F6F" w14:paraId="3ABC4486"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F3265D5"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B797697"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5DC7735E" w14:textId="77777777" w:rsidR="00585371" w:rsidRPr="007C7F6F" w:rsidRDefault="00585371" w:rsidP="0070473F">
            <w:pPr>
              <w:rPr>
                <w:sz w:val="20"/>
                <w:szCs w:val="20"/>
              </w:rPr>
            </w:pPr>
            <w:r w:rsidRPr="007C7F6F">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47A1C84C"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248DDBB6"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71328F42" w14:textId="77777777" w:rsidR="00585371" w:rsidRPr="007C7F6F" w:rsidRDefault="00585371" w:rsidP="0070473F">
            <w:pPr>
              <w:jc w:val="right"/>
              <w:rPr>
                <w:sz w:val="20"/>
                <w:szCs w:val="20"/>
              </w:rPr>
            </w:pPr>
            <w:r w:rsidRPr="007C7F6F">
              <w:rPr>
                <w:sz w:val="20"/>
                <w:szCs w:val="20"/>
              </w:rPr>
              <w:t>216,472</w:t>
            </w:r>
          </w:p>
        </w:tc>
        <w:tc>
          <w:tcPr>
            <w:tcW w:w="1134" w:type="dxa"/>
            <w:tcBorders>
              <w:top w:val="nil"/>
              <w:left w:val="nil"/>
              <w:bottom w:val="single" w:sz="4" w:space="0" w:color="auto"/>
              <w:right w:val="single" w:sz="4" w:space="0" w:color="auto"/>
            </w:tcBorders>
            <w:shd w:val="clear" w:color="auto" w:fill="auto"/>
            <w:vAlign w:val="bottom"/>
            <w:hideMark/>
          </w:tcPr>
          <w:p w14:paraId="3BAED562"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D3CD490" w14:textId="77777777" w:rsidR="00585371" w:rsidRPr="007C7F6F" w:rsidRDefault="00585371" w:rsidP="0070473F">
            <w:pPr>
              <w:jc w:val="right"/>
              <w:rPr>
                <w:sz w:val="20"/>
                <w:szCs w:val="20"/>
              </w:rPr>
            </w:pPr>
            <w:r w:rsidRPr="007C7F6F">
              <w:rPr>
                <w:sz w:val="20"/>
                <w:szCs w:val="20"/>
              </w:rPr>
              <w:t>108,237</w:t>
            </w:r>
          </w:p>
        </w:tc>
        <w:tc>
          <w:tcPr>
            <w:tcW w:w="1222" w:type="dxa"/>
            <w:tcBorders>
              <w:top w:val="nil"/>
              <w:left w:val="nil"/>
              <w:bottom w:val="single" w:sz="4" w:space="0" w:color="auto"/>
              <w:right w:val="single" w:sz="4" w:space="0" w:color="auto"/>
            </w:tcBorders>
            <w:shd w:val="clear" w:color="auto" w:fill="auto"/>
            <w:noWrap/>
            <w:vAlign w:val="bottom"/>
            <w:hideMark/>
          </w:tcPr>
          <w:p w14:paraId="61B3687C" w14:textId="77777777" w:rsidR="00585371" w:rsidRPr="007C7F6F" w:rsidRDefault="00585371" w:rsidP="0070473F">
            <w:pPr>
              <w:rPr>
                <w:sz w:val="20"/>
                <w:szCs w:val="20"/>
              </w:rPr>
            </w:pPr>
            <w:r w:rsidRPr="007C7F6F">
              <w:rPr>
                <w:sz w:val="20"/>
                <w:szCs w:val="20"/>
              </w:rPr>
              <w:t> </w:t>
            </w:r>
          </w:p>
        </w:tc>
      </w:tr>
      <w:tr w:rsidR="00585371" w:rsidRPr="007C7F6F" w14:paraId="56388E0F"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39D9C99"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308D8435" w14:textId="77777777" w:rsidR="00585371" w:rsidRPr="007C7F6F" w:rsidRDefault="00585371" w:rsidP="0070473F">
            <w:pPr>
              <w:rPr>
                <w:sz w:val="20"/>
                <w:szCs w:val="20"/>
              </w:rPr>
            </w:pPr>
            <w:r w:rsidRPr="007C7F6F">
              <w:rPr>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4015AAF0" w14:textId="77777777" w:rsidR="00585371" w:rsidRPr="007C7F6F" w:rsidRDefault="00585371" w:rsidP="0070473F">
            <w:pPr>
              <w:rPr>
                <w:sz w:val="20"/>
                <w:szCs w:val="20"/>
              </w:rPr>
            </w:pPr>
            <w:r w:rsidRPr="007C7F6F">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1A4B902F"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FE70A21" w14:textId="77777777" w:rsidR="00585371" w:rsidRPr="007C7F6F" w:rsidRDefault="00585371" w:rsidP="0070473F">
            <w:pPr>
              <w:rPr>
                <w:sz w:val="20"/>
                <w:szCs w:val="20"/>
              </w:rPr>
            </w:pPr>
            <w:r w:rsidRPr="007C7F6F">
              <w:rPr>
                <w:sz w:val="20"/>
                <w:szCs w:val="20"/>
              </w:rPr>
              <w:t>500</w:t>
            </w:r>
          </w:p>
        </w:tc>
        <w:tc>
          <w:tcPr>
            <w:tcW w:w="1228" w:type="dxa"/>
            <w:gridSpan w:val="2"/>
            <w:tcBorders>
              <w:top w:val="nil"/>
              <w:left w:val="nil"/>
              <w:bottom w:val="single" w:sz="4" w:space="0" w:color="auto"/>
              <w:right w:val="single" w:sz="4" w:space="0" w:color="auto"/>
            </w:tcBorders>
            <w:shd w:val="clear" w:color="auto" w:fill="auto"/>
            <w:vAlign w:val="bottom"/>
            <w:hideMark/>
          </w:tcPr>
          <w:p w14:paraId="3D7C7086" w14:textId="77777777" w:rsidR="00585371" w:rsidRPr="007C7F6F" w:rsidRDefault="00585371" w:rsidP="0070473F">
            <w:pPr>
              <w:jc w:val="right"/>
              <w:rPr>
                <w:sz w:val="20"/>
                <w:szCs w:val="20"/>
              </w:rPr>
            </w:pPr>
            <w:r w:rsidRPr="007C7F6F">
              <w:rPr>
                <w:sz w:val="20"/>
                <w:szCs w:val="20"/>
              </w:rPr>
              <w:t>216,472</w:t>
            </w:r>
          </w:p>
        </w:tc>
        <w:tc>
          <w:tcPr>
            <w:tcW w:w="1134" w:type="dxa"/>
            <w:tcBorders>
              <w:top w:val="nil"/>
              <w:left w:val="nil"/>
              <w:bottom w:val="single" w:sz="4" w:space="0" w:color="auto"/>
              <w:right w:val="single" w:sz="4" w:space="0" w:color="auto"/>
            </w:tcBorders>
            <w:shd w:val="clear" w:color="auto" w:fill="auto"/>
            <w:vAlign w:val="bottom"/>
            <w:hideMark/>
          </w:tcPr>
          <w:p w14:paraId="69F5AB08"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0AF3065" w14:textId="77777777" w:rsidR="00585371" w:rsidRPr="007C7F6F" w:rsidRDefault="00585371" w:rsidP="0070473F">
            <w:pPr>
              <w:jc w:val="right"/>
              <w:rPr>
                <w:sz w:val="20"/>
                <w:szCs w:val="20"/>
              </w:rPr>
            </w:pPr>
            <w:r w:rsidRPr="007C7F6F">
              <w:rPr>
                <w:sz w:val="20"/>
                <w:szCs w:val="20"/>
              </w:rPr>
              <w:t>108,237</w:t>
            </w:r>
          </w:p>
        </w:tc>
        <w:tc>
          <w:tcPr>
            <w:tcW w:w="1222" w:type="dxa"/>
            <w:tcBorders>
              <w:top w:val="nil"/>
              <w:left w:val="nil"/>
              <w:bottom w:val="single" w:sz="4" w:space="0" w:color="auto"/>
              <w:right w:val="single" w:sz="4" w:space="0" w:color="auto"/>
            </w:tcBorders>
            <w:shd w:val="clear" w:color="auto" w:fill="auto"/>
            <w:noWrap/>
            <w:vAlign w:val="bottom"/>
            <w:hideMark/>
          </w:tcPr>
          <w:p w14:paraId="2BE0480B" w14:textId="77777777" w:rsidR="00585371" w:rsidRPr="007C7F6F" w:rsidRDefault="00585371" w:rsidP="0070473F">
            <w:pPr>
              <w:rPr>
                <w:sz w:val="20"/>
                <w:szCs w:val="20"/>
              </w:rPr>
            </w:pPr>
            <w:r w:rsidRPr="007C7F6F">
              <w:rPr>
                <w:sz w:val="20"/>
                <w:szCs w:val="20"/>
              </w:rPr>
              <w:t> </w:t>
            </w:r>
          </w:p>
        </w:tc>
      </w:tr>
      <w:tr w:rsidR="00585371" w:rsidRPr="007C7F6F" w14:paraId="66D36397"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2AEBAE7"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4450783" w14:textId="77777777" w:rsidR="00585371" w:rsidRPr="007C7F6F" w:rsidRDefault="00585371" w:rsidP="0070473F">
            <w:pPr>
              <w:rPr>
                <w:sz w:val="20"/>
                <w:szCs w:val="20"/>
              </w:rPr>
            </w:pPr>
            <w:r w:rsidRPr="007C7F6F">
              <w:rPr>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373DED07" w14:textId="77777777" w:rsidR="00585371" w:rsidRPr="007C7F6F" w:rsidRDefault="00585371" w:rsidP="0070473F">
            <w:pPr>
              <w:rPr>
                <w:sz w:val="20"/>
                <w:szCs w:val="20"/>
              </w:rPr>
            </w:pPr>
            <w:r w:rsidRPr="007C7F6F">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14:paraId="5DBB0779"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6B1A964E" w14:textId="77777777" w:rsidR="00585371" w:rsidRPr="007C7F6F" w:rsidRDefault="00585371" w:rsidP="0070473F">
            <w:pPr>
              <w:rPr>
                <w:sz w:val="20"/>
                <w:szCs w:val="20"/>
              </w:rPr>
            </w:pPr>
            <w:r w:rsidRPr="007C7F6F">
              <w:rPr>
                <w:sz w:val="20"/>
                <w:szCs w:val="20"/>
              </w:rPr>
              <w:t>540</w:t>
            </w:r>
          </w:p>
        </w:tc>
        <w:tc>
          <w:tcPr>
            <w:tcW w:w="1228" w:type="dxa"/>
            <w:gridSpan w:val="2"/>
            <w:tcBorders>
              <w:top w:val="nil"/>
              <w:left w:val="nil"/>
              <w:bottom w:val="single" w:sz="4" w:space="0" w:color="auto"/>
              <w:right w:val="single" w:sz="4" w:space="0" w:color="auto"/>
            </w:tcBorders>
            <w:shd w:val="clear" w:color="auto" w:fill="auto"/>
            <w:vAlign w:val="bottom"/>
            <w:hideMark/>
          </w:tcPr>
          <w:p w14:paraId="76051702" w14:textId="77777777" w:rsidR="00585371" w:rsidRPr="007C7F6F" w:rsidRDefault="00585371" w:rsidP="0070473F">
            <w:pPr>
              <w:jc w:val="right"/>
              <w:rPr>
                <w:sz w:val="20"/>
                <w:szCs w:val="20"/>
              </w:rPr>
            </w:pPr>
            <w:r w:rsidRPr="007C7F6F">
              <w:rPr>
                <w:sz w:val="20"/>
                <w:szCs w:val="20"/>
              </w:rPr>
              <w:t>216,472</w:t>
            </w:r>
          </w:p>
        </w:tc>
        <w:tc>
          <w:tcPr>
            <w:tcW w:w="1134" w:type="dxa"/>
            <w:tcBorders>
              <w:top w:val="nil"/>
              <w:left w:val="nil"/>
              <w:bottom w:val="single" w:sz="4" w:space="0" w:color="auto"/>
              <w:right w:val="single" w:sz="4" w:space="0" w:color="auto"/>
            </w:tcBorders>
            <w:shd w:val="clear" w:color="auto" w:fill="auto"/>
            <w:vAlign w:val="bottom"/>
            <w:hideMark/>
          </w:tcPr>
          <w:p w14:paraId="3C509E7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BDCF780" w14:textId="77777777" w:rsidR="00585371" w:rsidRPr="007C7F6F" w:rsidRDefault="00585371" w:rsidP="0070473F">
            <w:pPr>
              <w:jc w:val="right"/>
              <w:rPr>
                <w:sz w:val="20"/>
                <w:szCs w:val="20"/>
              </w:rPr>
            </w:pPr>
            <w:r w:rsidRPr="007C7F6F">
              <w:rPr>
                <w:sz w:val="20"/>
                <w:szCs w:val="20"/>
              </w:rPr>
              <w:t>108,237</w:t>
            </w:r>
          </w:p>
        </w:tc>
        <w:tc>
          <w:tcPr>
            <w:tcW w:w="1222" w:type="dxa"/>
            <w:tcBorders>
              <w:top w:val="nil"/>
              <w:left w:val="nil"/>
              <w:bottom w:val="single" w:sz="4" w:space="0" w:color="auto"/>
              <w:right w:val="single" w:sz="4" w:space="0" w:color="auto"/>
            </w:tcBorders>
            <w:shd w:val="clear" w:color="auto" w:fill="auto"/>
            <w:noWrap/>
            <w:vAlign w:val="bottom"/>
            <w:hideMark/>
          </w:tcPr>
          <w:p w14:paraId="670FDE63" w14:textId="77777777" w:rsidR="00585371" w:rsidRPr="007C7F6F" w:rsidRDefault="00585371" w:rsidP="0070473F">
            <w:pPr>
              <w:rPr>
                <w:sz w:val="20"/>
                <w:szCs w:val="20"/>
              </w:rPr>
            </w:pPr>
            <w:r w:rsidRPr="007C7F6F">
              <w:rPr>
                <w:sz w:val="20"/>
                <w:szCs w:val="20"/>
              </w:rPr>
              <w:t> </w:t>
            </w:r>
          </w:p>
        </w:tc>
      </w:tr>
      <w:tr w:rsidR="00585371" w:rsidRPr="007C7F6F" w14:paraId="08484FAA"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6A079B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656A1D7F" w14:textId="77777777" w:rsidR="00585371" w:rsidRPr="007C7F6F" w:rsidRDefault="00585371" w:rsidP="0070473F">
            <w:pPr>
              <w:rPr>
                <w:b/>
                <w:bCs/>
                <w:sz w:val="20"/>
                <w:szCs w:val="20"/>
              </w:rPr>
            </w:pPr>
            <w:r w:rsidRPr="007C7F6F">
              <w:rPr>
                <w:b/>
                <w:bCs/>
                <w:sz w:val="20"/>
                <w:szCs w:val="20"/>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vAlign w:val="bottom"/>
            <w:hideMark/>
          </w:tcPr>
          <w:p w14:paraId="32FA7DEF" w14:textId="77777777" w:rsidR="00585371" w:rsidRPr="007C7F6F" w:rsidRDefault="00585371" w:rsidP="0070473F">
            <w:pPr>
              <w:rPr>
                <w:b/>
                <w:bCs/>
                <w:sz w:val="20"/>
                <w:szCs w:val="20"/>
              </w:rPr>
            </w:pPr>
            <w:r w:rsidRPr="007C7F6F">
              <w:rPr>
                <w:b/>
                <w:bCs/>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4EBE09C6" w14:textId="77777777" w:rsidR="00585371" w:rsidRPr="007C7F6F" w:rsidRDefault="00585371" w:rsidP="0070473F">
            <w:pPr>
              <w:rPr>
                <w:sz w:val="20"/>
                <w:szCs w:val="20"/>
              </w:rPr>
            </w:pPr>
            <w:r w:rsidRPr="007C7F6F">
              <w:rPr>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6B89C380"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1F1DE5C9" w14:textId="77777777" w:rsidR="00585371" w:rsidRPr="007C7F6F" w:rsidRDefault="00585371" w:rsidP="0070473F">
            <w:pPr>
              <w:jc w:val="right"/>
              <w:rPr>
                <w:b/>
                <w:bCs/>
                <w:sz w:val="20"/>
                <w:szCs w:val="20"/>
              </w:rPr>
            </w:pPr>
            <w:r w:rsidRPr="007C7F6F">
              <w:rPr>
                <w:b/>
                <w:bCs/>
                <w:sz w:val="20"/>
                <w:szCs w:val="20"/>
              </w:rPr>
              <w:t>237,930</w:t>
            </w:r>
          </w:p>
        </w:tc>
        <w:tc>
          <w:tcPr>
            <w:tcW w:w="1134" w:type="dxa"/>
            <w:tcBorders>
              <w:top w:val="nil"/>
              <w:left w:val="nil"/>
              <w:bottom w:val="single" w:sz="4" w:space="0" w:color="auto"/>
              <w:right w:val="single" w:sz="4" w:space="0" w:color="auto"/>
            </w:tcBorders>
            <w:shd w:val="clear" w:color="auto" w:fill="auto"/>
            <w:vAlign w:val="bottom"/>
            <w:hideMark/>
          </w:tcPr>
          <w:p w14:paraId="5905133B" w14:textId="77777777" w:rsidR="00585371" w:rsidRPr="007C7F6F" w:rsidRDefault="00585371" w:rsidP="0070473F">
            <w:pPr>
              <w:jc w:val="right"/>
              <w:rPr>
                <w:b/>
                <w:bCs/>
                <w:sz w:val="20"/>
                <w:szCs w:val="20"/>
              </w:rPr>
            </w:pPr>
            <w:r w:rsidRPr="007C7F6F">
              <w:rPr>
                <w:b/>
                <w:bCs/>
                <w:sz w:val="20"/>
                <w:szCs w:val="20"/>
              </w:rPr>
              <w:t>237,930</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2BF95A7" w14:textId="77777777" w:rsidR="00585371" w:rsidRPr="007C7F6F" w:rsidRDefault="00585371" w:rsidP="0070473F">
            <w:pPr>
              <w:jc w:val="right"/>
              <w:rPr>
                <w:b/>
                <w:bCs/>
                <w:sz w:val="20"/>
                <w:szCs w:val="20"/>
              </w:rPr>
            </w:pPr>
            <w:r w:rsidRPr="007C7F6F">
              <w:rPr>
                <w:b/>
                <w:bCs/>
                <w:sz w:val="20"/>
                <w:szCs w:val="20"/>
              </w:rPr>
              <w:t>37,554</w:t>
            </w:r>
          </w:p>
        </w:tc>
        <w:tc>
          <w:tcPr>
            <w:tcW w:w="1222" w:type="dxa"/>
            <w:tcBorders>
              <w:top w:val="nil"/>
              <w:left w:val="nil"/>
              <w:bottom w:val="single" w:sz="4" w:space="0" w:color="auto"/>
              <w:right w:val="single" w:sz="4" w:space="0" w:color="auto"/>
            </w:tcBorders>
            <w:shd w:val="clear" w:color="auto" w:fill="auto"/>
            <w:noWrap/>
            <w:vAlign w:val="bottom"/>
            <w:hideMark/>
          </w:tcPr>
          <w:p w14:paraId="7ADCEBA0" w14:textId="77777777" w:rsidR="00585371" w:rsidRPr="007C7F6F" w:rsidRDefault="00585371" w:rsidP="0070473F">
            <w:pPr>
              <w:jc w:val="right"/>
              <w:rPr>
                <w:b/>
                <w:bCs/>
                <w:sz w:val="20"/>
                <w:szCs w:val="20"/>
              </w:rPr>
            </w:pPr>
            <w:r w:rsidRPr="007C7F6F">
              <w:rPr>
                <w:b/>
                <w:bCs/>
                <w:sz w:val="20"/>
                <w:szCs w:val="20"/>
              </w:rPr>
              <w:t>37,554</w:t>
            </w:r>
          </w:p>
        </w:tc>
      </w:tr>
      <w:tr w:rsidR="00585371" w:rsidRPr="007C7F6F" w14:paraId="06E7299B"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924EE05"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8CC17AB"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48B503DD" w14:textId="77777777" w:rsidR="00585371" w:rsidRPr="007C7F6F" w:rsidRDefault="00585371" w:rsidP="0070473F">
            <w:pPr>
              <w:rPr>
                <w:sz w:val="20"/>
                <w:szCs w:val="20"/>
              </w:rPr>
            </w:pPr>
            <w:r w:rsidRPr="007C7F6F">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63622227"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46C52F73"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15BA1D3B" w14:textId="77777777" w:rsidR="00585371" w:rsidRPr="007C7F6F" w:rsidRDefault="00585371" w:rsidP="0070473F">
            <w:pPr>
              <w:jc w:val="right"/>
              <w:rPr>
                <w:sz w:val="20"/>
                <w:szCs w:val="20"/>
              </w:rPr>
            </w:pPr>
            <w:r w:rsidRPr="007C7F6F">
              <w:rPr>
                <w:sz w:val="20"/>
                <w:szCs w:val="20"/>
              </w:rPr>
              <w:t>237,930</w:t>
            </w:r>
          </w:p>
        </w:tc>
        <w:tc>
          <w:tcPr>
            <w:tcW w:w="1134" w:type="dxa"/>
            <w:tcBorders>
              <w:top w:val="nil"/>
              <w:left w:val="nil"/>
              <w:bottom w:val="single" w:sz="4" w:space="0" w:color="auto"/>
              <w:right w:val="single" w:sz="4" w:space="0" w:color="auto"/>
            </w:tcBorders>
            <w:shd w:val="clear" w:color="auto" w:fill="auto"/>
            <w:vAlign w:val="bottom"/>
            <w:hideMark/>
          </w:tcPr>
          <w:p w14:paraId="20001ABB" w14:textId="77777777" w:rsidR="00585371" w:rsidRPr="007C7F6F" w:rsidRDefault="00585371" w:rsidP="0070473F">
            <w:pPr>
              <w:jc w:val="right"/>
              <w:rPr>
                <w:sz w:val="20"/>
                <w:szCs w:val="20"/>
              </w:rPr>
            </w:pPr>
            <w:r w:rsidRPr="007C7F6F">
              <w:rPr>
                <w:sz w:val="20"/>
                <w:szCs w:val="20"/>
              </w:rPr>
              <w:t>237,930</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F0E378C" w14:textId="77777777" w:rsidR="00585371" w:rsidRPr="007C7F6F" w:rsidRDefault="00585371" w:rsidP="0070473F">
            <w:pPr>
              <w:jc w:val="right"/>
              <w:rPr>
                <w:sz w:val="20"/>
                <w:szCs w:val="20"/>
              </w:rPr>
            </w:pPr>
            <w:r w:rsidRPr="007C7F6F">
              <w:rPr>
                <w:sz w:val="20"/>
                <w:szCs w:val="20"/>
              </w:rPr>
              <w:t>37,554</w:t>
            </w:r>
          </w:p>
        </w:tc>
        <w:tc>
          <w:tcPr>
            <w:tcW w:w="1222" w:type="dxa"/>
            <w:tcBorders>
              <w:top w:val="nil"/>
              <w:left w:val="nil"/>
              <w:bottom w:val="single" w:sz="4" w:space="0" w:color="auto"/>
              <w:right w:val="single" w:sz="4" w:space="0" w:color="auto"/>
            </w:tcBorders>
            <w:shd w:val="clear" w:color="auto" w:fill="auto"/>
            <w:noWrap/>
            <w:vAlign w:val="bottom"/>
            <w:hideMark/>
          </w:tcPr>
          <w:p w14:paraId="1F75D7DE" w14:textId="77777777" w:rsidR="00585371" w:rsidRPr="007C7F6F" w:rsidRDefault="00585371" w:rsidP="0070473F">
            <w:pPr>
              <w:jc w:val="right"/>
              <w:rPr>
                <w:sz w:val="20"/>
                <w:szCs w:val="20"/>
              </w:rPr>
            </w:pPr>
            <w:r w:rsidRPr="007C7F6F">
              <w:rPr>
                <w:sz w:val="20"/>
                <w:szCs w:val="20"/>
              </w:rPr>
              <w:t>37,554</w:t>
            </w:r>
          </w:p>
        </w:tc>
      </w:tr>
      <w:tr w:rsidR="00585371" w:rsidRPr="007C7F6F" w14:paraId="79E23DE1"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D33DD7F" w14:textId="77777777" w:rsidR="00585371" w:rsidRPr="007C7F6F" w:rsidRDefault="00585371" w:rsidP="0070473F">
            <w:pPr>
              <w:rPr>
                <w:sz w:val="20"/>
                <w:szCs w:val="20"/>
              </w:rPr>
            </w:pPr>
            <w:r w:rsidRPr="007C7F6F">
              <w:rPr>
                <w:sz w:val="20"/>
                <w:szCs w:val="20"/>
              </w:rPr>
              <w:lastRenderedPageBreak/>
              <w:t> </w:t>
            </w:r>
          </w:p>
        </w:tc>
        <w:tc>
          <w:tcPr>
            <w:tcW w:w="2518" w:type="dxa"/>
            <w:tcBorders>
              <w:top w:val="nil"/>
              <w:left w:val="nil"/>
              <w:bottom w:val="single" w:sz="4" w:space="0" w:color="auto"/>
              <w:right w:val="single" w:sz="4" w:space="0" w:color="auto"/>
            </w:tcBorders>
            <w:shd w:val="clear" w:color="auto" w:fill="auto"/>
            <w:vAlign w:val="bottom"/>
            <w:hideMark/>
          </w:tcPr>
          <w:p w14:paraId="79C54832" w14:textId="77777777" w:rsidR="00585371" w:rsidRPr="007C7F6F" w:rsidRDefault="00585371" w:rsidP="0070473F">
            <w:pPr>
              <w:rPr>
                <w:sz w:val="20"/>
                <w:szCs w:val="20"/>
              </w:rPr>
            </w:pPr>
            <w:r w:rsidRPr="007C7F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vAlign w:val="bottom"/>
            <w:hideMark/>
          </w:tcPr>
          <w:p w14:paraId="206F9822" w14:textId="77777777" w:rsidR="00585371" w:rsidRPr="007C7F6F" w:rsidRDefault="00585371" w:rsidP="0070473F">
            <w:pPr>
              <w:rPr>
                <w:sz w:val="20"/>
                <w:szCs w:val="20"/>
              </w:rPr>
            </w:pPr>
            <w:r w:rsidRPr="007C7F6F">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742C0E77"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933DB52" w14:textId="77777777" w:rsidR="00585371" w:rsidRPr="007C7F6F" w:rsidRDefault="00585371" w:rsidP="0070473F">
            <w:pPr>
              <w:rPr>
                <w:sz w:val="20"/>
                <w:szCs w:val="20"/>
              </w:rPr>
            </w:pPr>
            <w:r w:rsidRPr="007C7F6F">
              <w:rPr>
                <w:sz w:val="20"/>
                <w:szCs w:val="20"/>
              </w:rPr>
              <w:t>100</w:t>
            </w:r>
          </w:p>
        </w:tc>
        <w:tc>
          <w:tcPr>
            <w:tcW w:w="1228" w:type="dxa"/>
            <w:gridSpan w:val="2"/>
            <w:tcBorders>
              <w:top w:val="nil"/>
              <w:left w:val="nil"/>
              <w:bottom w:val="single" w:sz="4" w:space="0" w:color="auto"/>
              <w:right w:val="single" w:sz="4" w:space="0" w:color="auto"/>
            </w:tcBorders>
            <w:shd w:val="clear" w:color="auto" w:fill="auto"/>
            <w:vAlign w:val="bottom"/>
            <w:hideMark/>
          </w:tcPr>
          <w:p w14:paraId="3571CECD" w14:textId="77777777" w:rsidR="00585371" w:rsidRPr="007C7F6F" w:rsidRDefault="00585371" w:rsidP="0070473F">
            <w:pPr>
              <w:jc w:val="right"/>
              <w:rPr>
                <w:sz w:val="20"/>
                <w:szCs w:val="20"/>
              </w:rPr>
            </w:pPr>
            <w:r w:rsidRPr="007C7F6F">
              <w:rPr>
                <w:sz w:val="20"/>
                <w:szCs w:val="20"/>
              </w:rPr>
              <w:t>230,038</w:t>
            </w:r>
          </w:p>
        </w:tc>
        <w:tc>
          <w:tcPr>
            <w:tcW w:w="1134" w:type="dxa"/>
            <w:tcBorders>
              <w:top w:val="nil"/>
              <w:left w:val="nil"/>
              <w:bottom w:val="single" w:sz="4" w:space="0" w:color="auto"/>
              <w:right w:val="single" w:sz="4" w:space="0" w:color="auto"/>
            </w:tcBorders>
            <w:shd w:val="clear" w:color="auto" w:fill="auto"/>
            <w:vAlign w:val="bottom"/>
            <w:hideMark/>
          </w:tcPr>
          <w:p w14:paraId="6A176B88" w14:textId="77777777" w:rsidR="00585371" w:rsidRPr="007C7F6F" w:rsidRDefault="00585371" w:rsidP="0070473F">
            <w:pPr>
              <w:jc w:val="right"/>
              <w:rPr>
                <w:sz w:val="20"/>
                <w:szCs w:val="20"/>
              </w:rPr>
            </w:pPr>
            <w:r w:rsidRPr="007C7F6F">
              <w:rPr>
                <w:sz w:val="20"/>
                <w:szCs w:val="20"/>
              </w:rPr>
              <w:t>230,038</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F85312D" w14:textId="77777777" w:rsidR="00585371" w:rsidRPr="007C7F6F" w:rsidRDefault="00585371" w:rsidP="0070473F">
            <w:pPr>
              <w:jc w:val="right"/>
              <w:rPr>
                <w:sz w:val="20"/>
                <w:szCs w:val="20"/>
              </w:rPr>
            </w:pPr>
            <w:r w:rsidRPr="007C7F6F">
              <w:rPr>
                <w:sz w:val="20"/>
                <w:szCs w:val="20"/>
              </w:rPr>
              <w:t>37,554</w:t>
            </w:r>
          </w:p>
        </w:tc>
        <w:tc>
          <w:tcPr>
            <w:tcW w:w="1222" w:type="dxa"/>
            <w:tcBorders>
              <w:top w:val="nil"/>
              <w:left w:val="nil"/>
              <w:bottom w:val="single" w:sz="4" w:space="0" w:color="auto"/>
              <w:right w:val="single" w:sz="4" w:space="0" w:color="auto"/>
            </w:tcBorders>
            <w:shd w:val="clear" w:color="auto" w:fill="auto"/>
            <w:noWrap/>
            <w:vAlign w:val="bottom"/>
            <w:hideMark/>
          </w:tcPr>
          <w:p w14:paraId="53BC4CFC" w14:textId="77777777" w:rsidR="00585371" w:rsidRPr="007C7F6F" w:rsidRDefault="00585371" w:rsidP="0070473F">
            <w:pPr>
              <w:jc w:val="right"/>
              <w:rPr>
                <w:sz w:val="20"/>
                <w:szCs w:val="20"/>
              </w:rPr>
            </w:pPr>
            <w:r w:rsidRPr="007C7F6F">
              <w:rPr>
                <w:sz w:val="20"/>
                <w:szCs w:val="20"/>
              </w:rPr>
              <w:t>37,554</w:t>
            </w:r>
          </w:p>
        </w:tc>
      </w:tr>
      <w:tr w:rsidR="00585371" w:rsidRPr="007C7F6F" w14:paraId="08C68C39" w14:textId="77777777" w:rsidTr="00113B35">
        <w:trPr>
          <w:gridAfter w:val="2"/>
          <w:wAfter w:w="21" w:type="dxa"/>
          <w:trHeight w:val="5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76CD4E0"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52F8432" w14:textId="77777777" w:rsidR="00585371" w:rsidRPr="007C7F6F" w:rsidRDefault="00585371" w:rsidP="0070473F">
            <w:pPr>
              <w:rPr>
                <w:sz w:val="20"/>
                <w:szCs w:val="20"/>
              </w:rPr>
            </w:pPr>
            <w:r w:rsidRPr="007C7F6F">
              <w:rPr>
                <w:sz w:val="20"/>
                <w:szCs w:val="20"/>
              </w:rPr>
              <w:t>Расходы на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vAlign w:val="bottom"/>
            <w:hideMark/>
          </w:tcPr>
          <w:p w14:paraId="2AEF3E85" w14:textId="77777777" w:rsidR="00585371" w:rsidRPr="007C7F6F" w:rsidRDefault="00585371" w:rsidP="0070473F">
            <w:pPr>
              <w:rPr>
                <w:sz w:val="20"/>
                <w:szCs w:val="20"/>
              </w:rPr>
            </w:pPr>
            <w:r w:rsidRPr="007C7F6F">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373E2B51"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67108256" w14:textId="77777777" w:rsidR="00585371" w:rsidRPr="007C7F6F" w:rsidRDefault="00585371" w:rsidP="0070473F">
            <w:pPr>
              <w:rPr>
                <w:sz w:val="20"/>
                <w:szCs w:val="20"/>
              </w:rPr>
            </w:pPr>
            <w:r w:rsidRPr="007C7F6F">
              <w:rPr>
                <w:sz w:val="20"/>
                <w:szCs w:val="20"/>
              </w:rPr>
              <w:t>120</w:t>
            </w:r>
          </w:p>
        </w:tc>
        <w:tc>
          <w:tcPr>
            <w:tcW w:w="1228" w:type="dxa"/>
            <w:gridSpan w:val="2"/>
            <w:tcBorders>
              <w:top w:val="nil"/>
              <w:left w:val="nil"/>
              <w:bottom w:val="single" w:sz="4" w:space="0" w:color="auto"/>
              <w:right w:val="single" w:sz="4" w:space="0" w:color="auto"/>
            </w:tcBorders>
            <w:shd w:val="clear" w:color="auto" w:fill="auto"/>
            <w:vAlign w:val="bottom"/>
            <w:hideMark/>
          </w:tcPr>
          <w:p w14:paraId="7F651B1E" w14:textId="77777777" w:rsidR="00585371" w:rsidRPr="007C7F6F" w:rsidRDefault="00585371" w:rsidP="0070473F">
            <w:pPr>
              <w:jc w:val="right"/>
              <w:rPr>
                <w:sz w:val="20"/>
                <w:szCs w:val="20"/>
              </w:rPr>
            </w:pPr>
            <w:r w:rsidRPr="007C7F6F">
              <w:rPr>
                <w:sz w:val="20"/>
                <w:szCs w:val="20"/>
              </w:rPr>
              <w:t>230,038</w:t>
            </w:r>
          </w:p>
        </w:tc>
        <w:tc>
          <w:tcPr>
            <w:tcW w:w="1134" w:type="dxa"/>
            <w:tcBorders>
              <w:top w:val="nil"/>
              <w:left w:val="nil"/>
              <w:bottom w:val="single" w:sz="4" w:space="0" w:color="auto"/>
              <w:right w:val="single" w:sz="4" w:space="0" w:color="auto"/>
            </w:tcBorders>
            <w:shd w:val="clear" w:color="auto" w:fill="auto"/>
            <w:vAlign w:val="bottom"/>
            <w:hideMark/>
          </w:tcPr>
          <w:p w14:paraId="64CE5418" w14:textId="77777777" w:rsidR="00585371" w:rsidRPr="007C7F6F" w:rsidRDefault="00585371" w:rsidP="0070473F">
            <w:pPr>
              <w:jc w:val="right"/>
              <w:rPr>
                <w:sz w:val="20"/>
                <w:szCs w:val="20"/>
              </w:rPr>
            </w:pPr>
            <w:r w:rsidRPr="007C7F6F">
              <w:rPr>
                <w:sz w:val="20"/>
                <w:szCs w:val="20"/>
              </w:rPr>
              <w:t>230,038</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A7D02D8" w14:textId="77777777" w:rsidR="00585371" w:rsidRPr="007C7F6F" w:rsidRDefault="00585371" w:rsidP="0070473F">
            <w:pPr>
              <w:jc w:val="right"/>
              <w:rPr>
                <w:sz w:val="20"/>
                <w:szCs w:val="20"/>
              </w:rPr>
            </w:pPr>
            <w:r w:rsidRPr="007C7F6F">
              <w:rPr>
                <w:sz w:val="20"/>
                <w:szCs w:val="20"/>
              </w:rPr>
              <w:t>37,554</w:t>
            </w:r>
          </w:p>
        </w:tc>
        <w:tc>
          <w:tcPr>
            <w:tcW w:w="1222" w:type="dxa"/>
            <w:tcBorders>
              <w:top w:val="nil"/>
              <w:left w:val="nil"/>
              <w:bottom w:val="single" w:sz="4" w:space="0" w:color="auto"/>
              <w:right w:val="single" w:sz="4" w:space="0" w:color="auto"/>
            </w:tcBorders>
            <w:shd w:val="clear" w:color="auto" w:fill="auto"/>
            <w:noWrap/>
            <w:vAlign w:val="bottom"/>
            <w:hideMark/>
          </w:tcPr>
          <w:p w14:paraId="08E3086A" w14:textId="77777777" w:rsidR="00585371" w:rsidRPr="007C7F6F" w:rsidRDefault="00585371" w:rsidP="0070473F">
            <w:pPr>
              <w:jc w:val="right"/>
              <w:rPr>
                <w:sz w:val="20"/>
                <w:szCs w:val="20"/>
              </w:rPr>
            </w:pPr>
            <w:r w:rsidRPr="007C7F6F">
              <w:rPr>
                <w:sz w:val="20"/>
                <w:szCs w:val="20"/>
              </w:rPr>
              <w:t>37,554</w:t>
            </w:r>
          </w:p>
        </w:tc>
      </w:tr>
      <w:tr w:rsidR="00585371" w:rsidRPr="007C7F6F" w14:paraId="45EC0E25" w14:textId="77777777" w:rsidTr="00113B35">
        <w:trPr>
          <w:gridAfter w:val="2"/>
          <w:wAfter w:w="21" w:type="dxa"/>
          <w:trHeight w:val="5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3FE25A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7F71AF7"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2DD2180D" w14:textId="77777777" w:rsidR="00585371" w:rsidRPr="007C7F6F" w:rsidRDefault="00585371" w:rsidP="0070473F">
            <w:pPr>
              <w:rPr>
                <w:sz w:val="20"/>
                <w:szCs w:val="20"/>
              </w:rPr>
            </w:pPr>
            <w:r w:rsidRPr="007C7F6F">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6FF1658A"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AD14F87"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6AE4B333" w14:textId="77777777" w:rsidR="00585371" w:rsidRPr="007C7F6F" w:rsidRDefault="00585371" w:rsidP="0070473F">
            <w:pPr>
              <w:jc w:val="right"/>
              <w:rPr>
                <w:sz w:val="20"/>
                <w:szCs w:val="20"/>
              </w:rPr>
            </w:pPr>
            <w:r w:rsidRPr="007C7F6F">
              <w:rPr>
                <w:sz w:val="20"/>
                <w:szCs w:val="20"/>
              </w:rPr>
              <w:t>7,892</w:t>
            </w:r>
          </w:p>
        </w:tc>
        <w:tc>
          <w:tcPr>
            <w:tcW w:w="1134" w:type="dxa"/>
            <w:tcBorders>
              <w:top w:val="nil"/>
              <w:left w:val="nil"/>
              <w:bottom w:val="single" w:sz="4" w:space="0" w:color="auto"/>
              <w:right w:val="single" w:sz="4" w:space="0" w:color="auto"/>
            </w:tcBorders>
            <w:shd w:val="clear" w:color="auto" w:fill="auto"/>
            <w:vAlign w:val="bottom"/>
            <w:hideMark/>
          </w:tcPr>
          <w:p w14:paraId="62BB9E77" w14:textId="77777777" w:rsidR="00585371" w:rsidRPr="007C7F6F" w:rsidRDefault="00585371" w:rsidP="0070473F">
            <w:pPr>
              <w:jc w:val="right"/>
              <w:rPr>
                <w:sz w:val="20"/>
                <w:szCs w:val="20"/>
              </w:rPr>
            </w:pPr>
            <w:r w:rsidRPr="007C7F6F">
              <w:rPr>
                <w:sz w:val="20"/>
                <w:szCs w:val="20"/>
              </w:rPr>
              <w:t>7,892</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2BB2DA5" w14:textId="77777777" w:rsidR="00585371" w:rsidRPr="007C7F6F" w:rsidRDefault="00585371" w:rsidP="0070473F">
            <w:pPr>
              <w:rPr>
                <w:sz w:val="20"/>
                <w:szCs w:val="20"/>
              </w:rPr>
            </w:pPr>
            <w:r w:rsidRPr="007C7F6F">
              <w:rPr>
                <w:sz w:val="20"/>
                <w:szCs w:val="20"/>
              </w:rPr>
              <w:t> </w:t>
            </w:r>
          </w:p>
        </w:tc>
        <w:tc>
          <w:tcPr>
            <w:tcW w:w="1222" w:type="dxa"/>
            <w:tcBorders>
              <w:top w:val="nil"/>
              <w:left w:val="nil"/>
              <w:bottom w:val="single" w:sz="4" w:space="0" w:color="auto"/>
              <w:right w:val="single" w:sz="4" w:space="0" w:color="auto"/>
            </w:tcBorders>
            <w:shd w:val="clear" w:color="auto" w:fill="auto"/>
            <w:noWrap/>
            <w:vAlign w:val="bottom"/>
            <w:hideMark/>
          </w:tcPr>
          <w:p w14:paraId="71D2FACA" w14:textId="77777777" w:rsidR="00585371" w:rsidRPr="007C7F6F" w:rsidRDefault="00585371" w:rsidP="0070473F">
            <w:pPr>
              <w:rPr>
                <w:sz w:val="20"/>
                <w:szCs w:val="20"/>
              </w:rPr>
            </w:pPr>
            <w:r w:rsidRPr="007C7F6F">
              <w:rPr>
                <w:sz w:val="20"/>
                <w:szCs w:val="20"/>
              </w:rPr>
              <w:t> </w:t>
            </w:r>
          </w:p>
        </w:tc>
      </w:tr>
      <w:tr w:rsidR="00585371" w:rsidRPr="007C7F6F" w14:paraId="4FE77D48" w14:textId="77777777" w:rsidTr="00113B35">
        <w:trPr>
          <w:gridAfter w:val="2"/>
          <w:wAfter w:w="21" w:type="dxa"/>
          <w:trHeight w:val="76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BE7778A"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49E1914B"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6D8FD1DF" w14:textId="77777777" w:rsidR="00585371" w:rsidRPr="007C7F6F" w:rsidRDefault="00585371" w:rsidP="0070473F">
            <w:pPr>
              <w:rPr>
                <w:sz w:val="20"/>
                <w:szCs w:val="20"/>
              </w:rPr>
            </w:pPr>
            <w:r w:rsidRPr="007C7F6F">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14:paraId="417339DE"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7C7FDC2D"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502EA514" w14:textId="77777777" w:rsidR="00585371" w:rsidRPr="007C7F6F" w:rsidRDefault="00585371" w:rsidP="0070473F">
            <w:pPr>
              <w:jc w:val="right"/>
              <w:rPr>
                <w:sz w:val="20"/>
                <w:szCs w:val="20"/>
              </w:rPr>
            </w:pPr>
            <w:r w:rsidRPr="007C7F6F">
              <w:rPr>
                <w:sz w:val="20"/>
                <w:szCs w:val="20"/>
              </w:rPr>
              <w:t>7,892</w:t>
            </w:r>
          </w:p>
        </w:tc>
        <w:tc>
          <w:tcPr>
            <w:tcW w:w="1134" w:type="dxa"/>
            <w:tcBorders>
              <w:top w:val="nil"/>
              <w:left w:val="nil"/>
              <w:bottom w:val="single" w:sz="4" w:space="0" w:color="auto"/>
              <w:right w:val="single" w:sz="4" w:space="0" w:color="auto"/>
            </w:tcBorders>
            <w:shd w:val="clear" w:color="auto" w:fill="auto"/>
            <w:vAlign w:val="bottom"/>
            <w:hideMark/>
          </w:tcPr>
          <w:p w14:paraId="287FDE7D" w14:textId="77777777" w:rsidR="00585371" w:rsidRPr="007C7F6F" w:rsidRDefault="00585371" w:rsidP="0070473F">
            <w:pPr>
              <w:jc w:val="right"/>
              <w:rPr>
                <w:sz w:val="20"/>
                <w:szCs w:val="20"/>
              </w:rPr>
            </w:pPr>
            <w:r w:rsidRPr="007C7F6F">
              <w:rPr>
                <w:sz w:val="20"/>
                <w:szCs w:val="20"/>
              </w:rPr>
              <w:t>7,892</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4C871C4E" w14:textId="77777777" w:rsidR="00585371" w:rsidRPr="007C7F6F" w:rsidRDefault="00585371" w:rsidP="0070473F">
            <w:pPr>
              <w:rPr>
                <w:sz w:val="20"/>
                <w:szCs w:val="20"/>
              </w:rPr>
            </w:pPr>
            <w:r w:rsidRPr="007C7F6F">
              <w:rPr>
                <w:sz w:val="20"/>
                <w:szCs w:val="20"/>
              </w:rPr>
              <w:t> </w:t>
            </w:r>
          </w:p>
        </w:tc>
        <w:tc>
          <w:tcPr>
            <w:tcW w:w="1222" w:type="dxa"/>
            <w:tcBorders>
              <w:top w:val="nil"/>
              <w:left w:val="nil"/>
              <w:bottom w:val="single" w:sz="4" w:space="0" w:color="auto"/>
              <w:right w:val="single" w:sz="4" w:space="0" w:color="auto"/>
            </w:tcBorders>
            <w:shd w:val="clear" w:color="auto" w:fill="auto"/>
            <w:noWrap/>
            <w:vAlign w:val="bottom"/>
            <w:hideMark/>
          </w:tcPr>
          <w:p w14:paraId="7655AD55" w14:textId="77777777" w:rsidR="00585371" w:rsidRPr="007C7F6F" w:rsidRDefault="00585371" w:rsidP="0070473F">
            <w:pPr>
              <w:rPr>
                <w:sz w:val="20"/>
                <w:szCs w:val="20"/>
              </w:rPr>
            </w:pPr>
            <w:r w:rsidRPr="007C7F6F">
              <w:rPr>
                <w:sz w:val="20"/>
                <w:szCs w:val="20"/>
              </w:rPr>
              <w:t> </w:t>
            </w:r>
          </w:p>
        </w:tc>
      </w:tr>
      <w:tr w:rsidR="00585371" w:rsidRPr="007C7F6F" w14:paraId="645E5688" w14:textId="77777777" w:rsidTr="00113B35">
        <w:trPr>
          <w:gridAfter w:val="2"/>
          <w:wAfter w:w="21" w:type="dxa"/>
          <w:trHeight w:val="76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EBE001B"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A16FA8D" w14:textId="77777777" w:rsidR="00585371" w:rsidRPr="007C7F6F" w:rsidRDefault="00585371" w:rsidP="0070473F">
            <w:pPr>
              <w:rPr>
                <w:b/>
                <w:bCs/>
                <w:sz w:val="20"/>
                <w:szCs w:val="20"/>
              </w:rPr>
            </w:pPr>
            <w:r w:rsidRPr="007C7F6F">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16" w:type="dxa"/>
            <w:tcBorders>
              <w:top w:val="nil"/>
              <w:left w:val="nil"/>
              <w:bottom w:val="single" w:sz="4" w:space="0" w:color="auto"/>
              <w:right w:val="single" w:sz="4" w:space="0" w:color="auto"/>
            </w:tcBorders>
            <w:shd w:val="clear" w:color="auto" w:fill="auto"/>
            <w:vAlign w:val="bottom"/>
            <w:hideMark/>
          </w:tcPr>
          <w:p w14:paraId="3E96DF0B" w14:textId="77777777" w:rsidR="00585371" w:rsidRPr="007C7F6F" w:rsidRDefault="00585371" w:rsidP="0070473F">
            <w:pPr>
              <w:rPr>
                <w:b/>
                <w:bCs/>
                <w:sz w:val="20"/>
                <w:szCs w:val="20"/>
              </w:rPr>
            </w:pPr>
            <w:r w:rsidRPr="007C7F6F">
              <w:rPr>
                <w:b/>
                <w:bCs/>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3CF79172" w14:textId="77777777" w:rsidR="00585371" w:rsidRPr="007C7F6F" w:rsidRDefault="00585371" w:rsidP="0070473F">
            <w:pPr>
              <w:rPr>
                <w:sz w:val="20"/>
                <w:szCs w:val="20"/>
              </w:rPr>
            </w:pPr>
            <w:r w:rsidRPr="007C7F6F">
              <w:rPr>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0093A433"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3B0EED94" w14:textId="77777777" w:rsidR="00585371" w:rsidRPr="007C7F6F" w:rsidRDefault="00585371" w:rsidP="0070473F">
            <w:pPr>
              <w:jc w:val="right"/>
              <w:rPr>
                <w:b/>
                <w:bCs/>
                <w:sz w:val="20"/>
                <w:szCs w:val="20"/>
              </w:rPr>
            </w:pPr>
            <w:r w:rsidRPr="007C7F6F">
              <w:rPr>
                <w:b/>
                <w:bCs/>
                <w:sz w:val="20"/>
                <w:szCs w:val="20"/>
              </w:rPr>
              <w:t>326,814</w:t>
            </w:r>
          </w:p>
        </w:tc>
        <w:tc>
          <w:tcPr>
            <w:tcW w:w="1134" w:type="dxa"/>
            <w:tcBorders>
              <w:top w:val="nil"/>
              <w:left w:val="nil"/>
              <w:bottom w:val="single" w:sz="4" w:space="0" w:color="auto"/>
              <w:right w:val="single" w:sz="4" w:space="0" w:color="auto"/>
            </w:tcBorders>
            <w:shd w:val="clear" w:color="auto" w:fill="auto"/>
            <w:vAlign w:val="bottom"/>
            <w:hideMark/>
          </w:tcPr>
          <w:p w14:paraId="46BD1152"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E4E51D3" w14:textId="77777777" w:rsidR="00585371" w:rsidRPr="007C7F6F" w:rsidRDefault="00585371" w:rsidP="0070473F">
            <w:pPr>
              <w:jc w:val="right"/>
              <w:rPr>
                <w:b/>
                <w:bCs/>
                <w:sz w:val="20"/>
                <w:szCs w:val="20"/>
              </w:rPr>
            </w:pPr>
            <w:r w:rsidRPr="007C7F6F">
              <w:rPr>
                <w:b/>
                <w:bCs/>
                <w:sz w:val="20"/>
                <w:szCs w:val="20"/>
              </w:rPr>
              <w:t>52,594</w:t>
            </w:r>
          </w:p>
        </w:tc>
        <w:tc>
          <w:tcPr>
            <w:tcW w:w="1222" w:type="dxa"/>
            <w:tcBorders>
              <w:top w:val="nil"/>
              <w:left w:val="nil"/>
              <w:bottom w:val="single" w:sz="4" w:space="0" w:color="auto"/>
              <w:right w:val="single" w:sz="4" w:space="0" w:color="auto"/>
            </w:tcBorders>
            <w:shd w:val="clear" w:color="auto" w:fill="auto"/>
            <w:noWrap/>
            <w:vAlign w:val="bottom"/>
            <w:hideMark/>
          </w:tcPr>
          <w:p w14:paraId="7DA60016" w14:textId="77777777" w:rsidR="00585371" w:rsidRPr="007C7F6F" w:rsidRDefault="00585371" w:rsidP="0070473F">
            <w:pPr>
              <w:rPr>
                <w:sz w:val="20"/>
                <w:szCs w:val="20"/>
              </w:rPr>
            </w:pPr>
            <w:r w:rsidRPr="007C7F6F">
              <w:rPr>
                <w:sz w:val="20"/>
                <w:szCs w:val="20"/>
              </w:rPr>
              <w:t> </w:t>
            </w:r>
          </w:p>
        </w:tc>
      </w:tr>
      <w:tr w:rsidR="00585371" w:rsidRPr="007C7F6F" w14:paraId="4ADDC8AB" w14:textId="77777777" w:rsidTr="00113B35">
        <w:trPr>
          <w:gridAfter w:val="2"/>
          <w:wAfter w:w="21" w:type="dxa"/>
          <w:trHeight w:val="130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22A9A11"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7653EEB"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522B6E73" w14:textId="77777777" w:rsidR="00585371" w:rsidRPr="007C7F6F" w:rsidRDefault="00585371" w:rsidP="0070473F">
            <w:pPr>
              <w:rPr>
                <w:sz w:val="20"/>
                <w:szCs w:val="20"/>
              </w:rPr>
            </w:pPr>
            <w:r w:rsidRPr="007C7F6F">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67390AA4"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25A1FC1"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2680F15A" w14:textId="77777777" w:rsidR="00585371" w:rsidRPr="007C7F6F" w:rsidRDefault="00585371" w:rsidP="0070473F">
            <w:pPr>
              <w:jc w:val="right"/>
              <w:rPr>
                <w:sz w:val="20"/>
                <w:szCs w:val="20"/>
              </w:rPr>
            </w:pPr>
            <w:r w:rsidRPr="007C7F6F">
              <w:rPr>
                <w:sz w:val="20"/>
                <w:szCs w:val="20"/>
              </w:rPr>
              <w:t>326,814</w:t>
            </w:r>
          </w:p>
        </w:tc>
        <w:tc>
          <w:tcPr>
            <w:tcW w:w="1134" w:type="dxa"/>
            <w:tcBorders>
              <w:top w:val="nil"/>
              <w:left w:val="nil"/>
              <w:bottom w:val="single" w:sz="4" w:space="0" w:color="auto"/>
              <w:right w:val="single" w:sz="4" w:space="0" w:color="auto"/>
            </w:tcBorders>
            <w:shd w:val="clear" w:color="auto" w:fill="auto"/>
            <w:vAlign w:val="bottom"/>
            <w:hideMark/>
          </w:tcPr>
          <w:p w14:paraId="3BB7D30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6286CE5" w14:textId="77777777" w:rsidR="00585371" w:rsidRPr="007C7F6F" w:rsidRDefault="00585371" w:rsidP="0070473F">
            <w:pPr>
              <w:jc w:val="right"/>
              <w:rPr>
                <w:sz w:val="20"/>
                <w:szCs w:val="20"/>
              </w:rPr>
            </w:pPr>
            <w:r w:rsidRPr="007C7F6F">
              <w:rPr>
                <w:sz w:val="20"/>
                <w:szCs w:val="20"/>
              </w:rPr>
              <w:t>52,594</w:t>
            </w:r>
          </w:p>
        </w:tc>
        <w:tc>
          <w:tcPr>
            <w:tcW w:w="1222" w:type="dxa"/>
            <w:tcBorders>
              <w:top w:val="nil"/>
              <w:left w:val="nil"/>
              <w:bottom w:val="single" w:sz="4" w:space="0" w:color="auto"/>
              <w:right w:val="single" w:sz="4" w:space="0" w:color="auto"/>
            </w:tcBorders>
            <w:shd w:val="clear" w:color="auto" w:fill="auto"/>
            <w:noWrap/>
            <w:vAlign w:val="bottom"/>
            <w:hideMark/>
          </w:tcPr>
          <w:p w14:paraId="27E6587F" w14:textId="77777777" w:rsidR="00585371" w:rsidRPr="007C7F6F" w:rsidRDefault="00585371" w:rsidP="0070473F">
            <w:pPr>
              <w:rPr>
                <w:sz w:val="20"/>
                <w:szCs w:val="20"/>
              </w:rPr>
            </w:pPr>
            <w:r w:rsidRPr="007C7F6F">
              <w:rPr>
                <w:sz w:val="20"/>
                <w:szCs w:val="20"/>
              </w:rPr>
              <w:t> </w:t>
            </w:r>
          </w:p>
        </w:tc>
      </w:tr>
      <w:tr w:rsidR="00585371" w:rsidRPr="007C7F6F" w14:paraId="6AA4AFF4" w14:textId="77777777" w:rsidTr="00113B35">
        <w:trPr>
          <w:gridAfter w:val="2"/>
          <w:wAfter w:w="21" w:type="dxa"/>
          <w:trHeight w:val="5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39681B5E"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69EEB76B"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05FF6EA6" w14:textId="77777777" w:rsidR="00585371" w:rsidRPr="007C7F6F" w:rsidRDefault="00585371" w:rsidP="0070473F">
            <w:pPr>
              <w:rPr>
                <w:sz w:val="20"/>
                <w:szCs w:val="20"/>
              </w:rPr>
            </w:pPr>
            <w:r w:rsidRPr="007C7F6F">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33448390"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6677FA0F"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23C10DFB" w14:textId="77777777" w:rsidR="00585371" w:rsidRPr="007C7F6F" w:rsidRDefault="00585371" w:rsidP="0070473F">
            <w:pPr>
              <w:jc w:val="right"/>
              <w:rPr>
                <w:sz w:val="20"/>
                <w:szCs w:val="20"/>
              </w:rPr>
            </w:pPr>
            <w:r w:rsidRPr="007C7F6F">
              <w:rPr>
                <w:sz w:val="20"/>
                <w:szCs w:val="20"/>
              </w:rPr>
              <w:t>326,814</w:t>
            </w:r>
          </w:p>
        </w:tc>
        <w:tc>
          <w:tcPr>
            <w:tcW w:w="1134" w:type="dxa"/>
            <w:tcBorders>
              <w:top w:val="nil"/>
              <w:left w:val="nil"/>
              <w:bottom w:val="single" w:sz="4" w:space="0" w:color="auto"/>
              <w:right w:val="single" w:sz="4" w:space="0" w:color="auto"/>
            </w:tcBorders>
            <w:shd w:val="clear" w:color="auto" w:fill="auto"/>
            <w:vAlign w:val="bottom"/>
            <w:hideMark/>
          </w:tcPr>
          <w:p w14:paraId="40422BA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45926F5A" w14:textId="77777777" w:rsidR="00585371" w:rsidRPr="007C7F6F" w:rsidRDefault="00585371" w:rsidP="0070473F">
            <w:pPr>
              <w:jc w:val="right"/>
              <w:rPr>
                <w:sz w:val="20"/>
                <w:szCs w:val="20"/>
              </w:rPr>
            </w:pPr>
            <w:r w:rsidRPr="007C7F6F">
              <w:rPr>
                <w:sz w:val="20"/>
                <w:szCs w:val="20"/>
              </w:rPr>
              <w:t>52,594</w:t>
            </w:r>
          </w:p>
        </w:tc>
        <w:tc>
          <w:tcPr>
            <w:tcW w:w="1222" w:type="dxa"/>
            <w:tcBorders>
              <w:top w:val="nil"/>
              <w:left w:val="nil"/>
              <w:bottom w:val="single" w:sz="4" w:space="0" w:color="auto"/>
              <w:right w:val="single" w:sz="4" w:space="0" w:color="auto"/>
            </w:tcBorders>
            <w:shd w:val="clear" w:color="auto" w:fill="auto"/>
            <w:noWrap/>
            <w:vAlign w:val="bottom"/>
            <w:hideMark/>
          </w:tcPr>
          <w:p w14:paraId="1DC6B1EE" w14:textId="77777777" w:rsidR="00585371" w:rsidRPr="007C7F6F" w:rsidRDefault="00585371" w:rsidP="0070473F">
            <w:pPr>
              <w:rPr>
                <w:sz w:val="20"/>
                <w:szCs w:val="20"/>
              </w:rPr>
            </w:pPr>
            <w:r w:rsidRPr="007C7F6F">
              <w:rPr>
                <w:sz w:val="20"/>
                <w:szCs w:val="20"/>
              </w:rPr>
              <w:t> </w:t>
            </w:r>
          </w:p>
        </w:tc>
      </w:tr>
      <w:tr w:rsidR="00585371" w:rsidRPr="007C7F6F" w14:paraId="3965426D" w14:textId="77777777" w:rsidTr="00113B35">
        <w:trPr>
          <w:gridAfter w:val="2"/>
          <w:wAfter w:w="21" w:type="dxa"/>
          <w:trHeight w:val="76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AFF2232"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38CFA9FD"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11B90FE0" w14:textId="77777777" w:rsidR="00585371" w:rsidRPr="007C7F6F" w:rsidRDefault="00585371" w:rsidP="0070473F">
            <w:pPr>
              <w:rPr>
                <w:sz w:val="20"/>
                <w:szCs w:val="20"/>
              </w:rPr>
            </w:pPr>
            <w:r w:rsidRPr="007C7F6F">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14:paraId="03A2CA5D"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739F7ED"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25E90409" w14:textId="77777777" w:rsidR="00585371" w:rsidRPr="007C7F6F" w:rsidRDefault="00585371" w:rsidP="0070473F">
            <w:pPr>
              <w:jc w:val="right"/>
              <w:rPr>
                <w:sz w:val="20"/>
                <w:szCs w:val="20"/>
              </w:rPr>
            </w:pPr>
            <w:r w:rsidRPr="007C7F6F">
              <w:rPr>
                <w:sz w:val="20"/>
                <w:szCs w:val="20"/>
              </w:rPr>
              <w:t>326,814</w:t>
            </w:r>
          </w:p>
        </w:tc>
        <w:tc>
          <w:tcPr>
            <w:tcW w:w="1134" w:type="dxa"/>
            <w:tcBorders>
              <w:top w:val="nil"/>
              <w:left w:val="nil"/>
              <w:bottom w:val="single" w:sz="4" w:space="0" w:color="auto"/>
              <w:right w:val="single" w:sz="4" w:space="0" w:color="auto"/>
            </w:tcBorders>
            <w:shd w:val="clear" w:color="auto" w:fill="auto"/>
            <w:vAlign w:val="bottom"/>
            <w:hideMark/>
          </w:tcPr>
          <w:p w14:paraId="774C84F0"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4D94E9D1" w14:textId="77777777" w:rsidR="00585371" w:rsidRPr="007C7F6F" w:rsidRDefault="00585371" w:rsidP="0070473F">
            <w:pPr>
              <w:jc w:val="right"/>
              <w:rPr>
                <w:sz w:val="20"/>
                <w:szCs w:val="20"/>
              </w:rPr>
            </w:pPr>
            <w:r w:rsidRPr="007C7F6F">
              <w:rPr>
                <w:sz w:val="20"/>
                <w:szCs w:val="20"/>
              </w:rPr>
              <w:t>52,594</w:t>
            </w:r>
          </w:p>
        </w:tc>
        <w:tc>
          <w:tcPr>
            <w:tcW w:w="1222" w:type="dxa"/>
            <w:tcBorders>
              <w:top w:val="nil"/>
              <w:left w:val="nil"/>
              <w:bottom w:val="single" w:sz="4" w:space="0" w:color="auto"/>
              <w:right w:val="single" w:sz="4" w:space="0" w:color="auto"/>
            </w:tcBorders>
            <w:shd w:val="clear" w:color="auto" w:fill="auto"/>
            <w:noWrap/>
            <w:vAlign w:val="bottom"/>
            <w:hideMark/>
          </w:tcPr>
          <w:p w14:paraId="64DACFDD" w14:textId="77777777" w:rsidR="00585371" w:rsidRPr="007C7F6F" w:rsidRDefault="00585371" w:rsidP="0070473F">
            <w:pPr>
              <w:rPr>
                <w:sz w:val="20"/>
                <w:szCs w:val="20"/>
              </w:rPr>
            </w:pPr>
            <w:r w:rsidRPr="007C7F6F">
              <w:rPr>
                <w:sz w:val="20"/>
                <w:szCs w:val="20"/>
              </w:rPr>
              <w:t> </w:t>
            </w:r>
          </w:p>
        </w:tc>
      </w:tr>
      <w:tr w:rsidR="00585371" w:rsidRPr="007C7F6F" w14:paraId="09727BE0"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CB23413"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B84ACFE" w14:textId="77777777" w:rsidR="00585371" w:rsidRPr="007C7F6F" w:rsidRDefault="00585371" w:rsidP="0070473F">
            <w:pPr>
              <w:rPr>
                <w:b/>
                <w:bCs/>
                <w:sz w:val="20"/>
                <w:szCs w:val="20"/>
              </w:rPr>
            </w:pPr>
            <w:r w:rsidRPr="007C7F6F">
              <w:rPr>
                <w:b/>
                <w:bCs/>
                <w:sz w:val="20"/>
                <w:szCs w:val="20"/>
              </w:rPr>
              <w:t>Дорожное хозяйство (дорожные фонды)</w:t>
            </w:r>
          </w:p>
        </w:tc>
        <w:tc>
          <w:tcPr>
            <w:tcW w:w="616" w:type="dxa"/>
            <w:tcBorders>
              <w:top w:val="nil"/>
              <w:left w:val="nil"/>
              <w:bottom w:val="single" w:sz="4" w:space="0" w:color="auto"/>
              <w:right w:val="single" w:sz="4" w:space="0" w:color="auto"/>
            </w:tcBorders>
            <w:shd w:val="clear" w:color="auto" w:fill="auto"/>
            <w:vAlign w:val="bottom"/>
            <w:hideMark/>
          </w:tcPr>
          <w:p w14:paraId="0BED824A" w14:textId="77777777" w:rsidR="00585371" w:rsidRPr="007C7F6F" w:rsidRDefault="00585371" w:rsidP="0070473F">
            <w:pPr>
              <w:rPr>
                <w:b/>
                <w:bCs/>
                <w:sz w:val="20"/>
                <w:szCs w:val="20"/>
              </w:rPr>
            </w:pPr>
            <w:r w:rsidRPr="007C7F6F">
              <w:rPr>
                <w:b/>
                <w:bCs/>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31AC0795"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2FABA989"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6793AE68" w14:textId="77777777" w:rsidR="00585371" w:rsidRPr="007C7F6F" w:rsidRDefault="00585371" w:rsidP="0070473F">
            <w:pPr>
              <w:jc w:val="right"/>
              <w:rPr>
                <w:b/>
                <w:bCs/>
                <w:sz w:val="20"/>
                <w:szCs w:val="20"/>
              </w:rPr>
            </w:pPr>
            <w:r w:rsidRPr="007C7F6F">
              <w:rPr>
                <w:b/>
                <w:bCs/>
                <w:sz w:val="20"/>
                <w:szCs w:val="20"/>
              </w:rPr>
              <w:t>1 425,549</w:t>
            </w:r>
          </w:p>
        </w:tc>
        <w:tc>
          <w:tcPr>
            <w:tcW w:w="1134" w:type="dxa"/>
            <w:tcBorders>
              <w:top w:val="nil"/>
              <w:left w:val="nil"/>
              <w:bottom w:val="single" w:sz="4" w:space="0" w:color="auto"/>
              <w:right w:val="single" w:sz="4" w:space="0" w:color="auto"/>
            </w:tcBorders>
            <w:shd w:val="clear" w:color="auto" w:fill="auto"/>
            <w:vAlign w:val="bottom"/>
            <w:hideMark/>
          </w:tcPr>
          <w:p w14:paraId="2796AA1E"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A090EAC" w14:textId="77777777" w:rsidR="00585371" w:rsidRPr="007C7F6F" w:rsidRDefault="00585371" w:rsidP="0070473F">
            <w:pPr>
              <w:jc w:val="right"/>
              <w:rPr>
                <w:sz w:val="20"/>
                <w:szCs w:val="20"/>
              </w:rPr>
            </w:pPr>
            <w:r w:rsidRPr="007C7F6F">
              <w:rPr>
                <w:sz w:val="20"/>
                <w:szCs w:val="20"/>
              </w:rPr>
              <w:t>493,284</w:t>
            </w:r>
          </w:p>
        </w:tc>
        <w:tc>
          <w:tcPr>
            <w:tcW w:w="1222" w:type="dxa"/>
            <w:tcBorders>
              <w:top w:val="nil"/>
              <w:left w:val="nil"/>
              <w:bottom w:val="single" w:sz="4" w:space="0" w:color="auto"/>
              <w:right w:val="single" w:sz="4" w:space="0" w:color="auto"/>
            </w:tcBorders>
            <w:shd w:val="clear" w:color="auto" w:fill="auto"/>
            <w:noWrap/>
            <w:vAlign w:val="bottom"/>
            <w:hideMark/>
          </w:tcPr>
          <w:p w14:paraId="2884CB28" w14:textId="77777777" w:rsidR="00585371" w:rsidRPr="007C7F6F" w:rsidRDefault="00585371" w:rsidP="0070473F">
            <w:pPr>
              <w:rPr>
                <w:sz w:val="20"/>
                <w:szCs w:val="20"/>
              </w:rPr>
            </w:pPr>
            <w:r w:rsidRPr="007C7F6F">
              <w:rPr>
                <w:sz w:val="20"/>
                <w:szCs w:val="20"/>
              </w:rPr>
              <w:t> </w:t>
            </w:r>
          </w:p>
        </w:tc>
      </w:tr>
      <w:tr w:rsidR="00585371" w:rsidRPr="007C7F6F" w14:paraId="230B1C1F" w14:textId="77777777" w:rsidTr="00113B35">
        <w:trPr>
          <w:gridAfter w:val="2"/>
          <w:wAfter w:w="21" w:type="dxa"/>
          <w:trHeight w:val="151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806F8A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E7DBB98" w14:textId="77777777" w:rsidR="00585371" w:rsidRPr="007C7F6F" w:rsidRDefault="00585371" w:rsidP="0070473F">
            <w:pPr>
              <w:rPr>
                <w:sz w:val="20"/>
                <w:szCs w:val="20"/>
              </w:rPr>
            </w:pPr>
            <w:r w:rsidRPr="007C7F6F">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w:t>
            </w:r>
            <w:r w:rsidRPr="007C7F6F">
              <w:rPr>
                <w:sz w:val="20"/>
                <w:szCs w:val="20"/>
              </w:rPr>
              <w:lastRenderedPageBreak/>
              <w:t xml:space="preserve">муниципального района Клявлинский Самарской области на 2018-2027 годы </w:t>
            </w:r>
          </w:p>
        </w:tc>
        <w:tc>
          <w:tcPr>
            <w:tcW w:w="616" w:type="dxa"/>
            <w:tcBorders>
              <w:top w:val="nil"/>
              <w:left w:val="nil"/>
              <w:bottom w:val="single" w:sz="4" w:space="0" w:color="auto"/>
              <w:right w:val="single" w:sz="4" w:space="0" w:color="auto"/>
            </w:tcBorders>
            <w:shd w:val="clear" w:color="auto" w:fill="auto"/>
            <w:vAlign w:val="bottom"/>
            <w:hideMark/>
          </w:tcPr>
          <w:p w14:paraId="08926E0B" w14:textId="77777777" w:rsidR="00585371" w:rsidRPr="007C7F6F" w:rsidRDefault="00585371" w:rsidP="0070473F">
            <w:pPr>
              <w:rPr>
                <w:sz w:val="20"/>
                <w:szCs w:val="20"/>
              </w:rPr>
            </w:pPr>
            <w:r w:rsidRPr="007C7F6F">
              <w:rPr>
                <w:sz w:val="20"/>
                <w:szCs w:val="20"/>
              </w:rPr>
              <w:lastRenderedPageBreak/>
              <w:t>0409</w:t>
            </w:r>
          </w:p>
        </w:tc>
        <w:tc>
          <w:tcPr>
            <w:tcW w:w="1216" w:type="dxa"/>
            <w:tcBorders>
              <w:top w:val="nil"/>
              <w:left w:val="nil"/>
              <w:bottom w:val="single" w:sz="4" w:space="0" w:color="auto"/>
              <w:right w:val="single" w:sz="4" w:space="0" w:color="auto"/>
            </w:tcBorders>
            <w:shd w:val="clear" w:color="auto" w:fill="auto"/>
            <w:vAlign w:val="bottom"/>
            <w:hideMark/>
          </w:tcPr>
          <w:p w14:paraId="74945BD5" w14:textId="77777777" w:rsidR="00585371" w:rsidRPr="007C7F6F" w:rsidRDefault="00585371" w:rsidP="0070473F">
            <w:pPr>
              <w:rPr>
                <w:sz w:val="20"/>
                <w:szCs w:val="20"/>
              </w:rPr>
            </w:pPr>
            <w:r w:rsidRPr="007C7F6F">
              <w:rPr>
                <w:sz w:val="20"/>
                <w:szCs w:val="20"/>
              </w:rPr>
              <w:t>2500000000</w:t>
            </w:r>
          </w:p>
        </w:tc>
        <w:tc>
          <w:tcPr>
            <w:tcW w:w="516" w:type="dxa"/>
            <w:tcBorders>
              <w:top w:val="nil"/>
              <w:left w:val="nil"/>
              <w:bottom w:val="single" w:sz="4" w:space="0" w:color="auto"/>
              <w:right w:val="single" w:sz="4" w:space="0" w:color="auto"/>
            </w:tcBorders>
            <w:shd w:val="clear" w:color="auto" w:fill="auto"/>
            <w:vAlign w:val="bottom"/>
            <w:hideMark/>
          </w:tcPr>
          <w:p w14:paraId="7A93F149"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189C87EA" w14:textId="77777777" w:rsidR="00585371" w:rsidRPr="007C7F6F" w:rsidRDefault="00585371" w:rsidP="0070473F">
            <w:pPr>
              <w:jc w:val="right"/>
              <w:rPr>
                <w:sz w:val="20"/>
                <w:szCs w:val="20"/>
              </w:rPr>
            </w:pPr>
            <w:r w:rsidRPr="007C7F6F">
              <w:rPr>
                <w:sz w:val="20"/>
                <w:szCs w:val="20"/>
              </w:rPr>
              <w:t>1 425,549</w:t>
            </w:r>
          </w:p>
        </w:tc>
        <w:tc>
          <w:tcPr>
            <w:tcW w:w="1134" w:type="dxa"/>
            <w:tcBorders>
              <w:top w:val="nil"/>
              <w:left w:val="nil"/>
              <w:bottom w:val="single" w:sz="4" w:space="0" w:color="auto"/>
              <w:right w:val="single" w:sz="4" w:space="0" w:color="auto"/>
            </w:tcBorders>
            <w:shd w:val="clear" w:color="auto" w:fill="auto"/>
            <w:vAlign w:val="bottom"/>
            <w:hideMark/>
          </w:tcPr>
          <w:p w14:paraId="4816E25E"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0F6F921" w14:textId="77777777" w:rsidR="00585371" w:rsidRPr="007C7F6F" w:rsidRDefault="00585371" w:rsidP="0070473F">
            <w:pPr>
              <w:jc w:val="right"/>
              <w:rPr>
                <w:sz w:val="20"/>
                <w:szCs w:val="20"/>
              </w:rPr>
            </w:pPr>
            <w:r w:rsidRPr="007C7F6F">
              <w:rPr>
                <w:sz w:val="20"/>
                <w:szCs w:val="20"/>
              </w:rPr>
              <w:t>493,284</w:t>
            </w:r>
          </w:p>
        </w:tc>
        <w:tc>
          <w:tcPr>
            <w:tcW w:w="1222" w:type="dxa"/>
            <w:tcBorders>
              <w:top w:val="nil"/>
              <w:left w:val="nil"/>
              <w:bottom w:val="single" w:sz="4" w:space="0" w:color="auto"/>
              <w:right w:val="single" w:sz="4" w:space="0" w:color="auto"/>
            </w:tcBorders>
            <w:shd w:val="clear" w:color="auto" w:fill="auto"/>
            <w:noWrap/>
            <w:vAlign w:val="bottom"/>
            <w:hideMark/>
          </w:tcPr>
          <w:p w14:paraId="0DC03DAF" w14:textId="77777777" w:rsidR="00585371" w:rsidRPr="007C7F6F" w:rsidRDefault="00585371" w:rsidP="0070473F">
            <w:pPr>
              <w:rPr>
                <w:sz w:val="20"/>
                <w:szCs w:val="20"/>
              </w:rPr>
            </w:pPr>
            <w:r w:rsidRPr="007C7F6F">
              <w:rPr>
                <w:sz w:val="20"/>
                <w:szCs w:val="20"/>
              </w:rPr>
              <w:t> </w:t>
            </w:r>
          </w:p>
        </w:tc>
      </w:tr>
      <w:tr w:rsidR="00585371" w:rsidRPr="007C7F6F" w14:paraId="7D2BC010" w14:textId="77777777" w:rsidTr="00113B35">
        <w:trPr>
          <w:gridAfter w:val="2"/>
          <w:wAfter w:w="21" w:type="dxa"/>
          <w:trHeight w:val="57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C4297EA"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1CAF73A"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027B326F" w14:textId="77777777" w:rsidR="00585371" w:rsidRPr="007C7F6F" w:rsidRDefault="00585371" w:rsidP="0070473F">
            <w:pPr>
              <w:rPr>
                <w:sz w:val="20"/>
                <w:szCs w:val="20"/>
              </w:rPr>
            </w:pPr>
            <w:r w:rsidRPr="007C7F6F">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4B4A6EF1" w14:textId="77777777" w:rsidR="00585371" w:rsidRPr="007C7F6F" w:rsidRDefault="00585371" w:rsidP="0070473F">
            <w:pPr>
              <w:rPr>
                <w:sz w:val="20"/>
                <w:szCs w:val="20"/>
              </w:rPr>
            </w:pPr>
            <w:r w:rsidRPr="007C7F6F">
              <w:rPr>
                <w:sz w:val="20"/>
                <w:szCs w:val="20"/>
              </w:rPr>
              <w:t>2500000000</w:t>
            </w:r>
          </w:p>
        </w:tc>
        <w:tc>
          <w:tcPr>
            <w:tcW w:w="516" w:type="dxa"/>
            <w:tcBorders>
              <w:top w:val="nil"/>
              <w:left w:val="nil"/>
              <w:bottom w:val="single" w:sz="4" w:space="0" w:color="auto"/>
              <w:right w:val="single" w:sz="4" w:space="0" w:color="auto"/>
            </w:tcBorders>
            <w:shd w:val="clear" w:color="auto" w:fill="auto"/>
            <w:vAlign w:val="bottom"/>
            <w:hideMark/>
          </w:tcPr>
          <w:p w14:paraId="018EEA40"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62BD436F" w14:textId="77777777" w:rsidR="00585371" w:rsidRPr="007C7F6F" w:rsidRDefault="00585371" w:rsidP="0070473F">
            <w:pPr>
              <w:jc w:val="right"/>
              <w:rPr>
                <w:sz w:val="20"/>
                <w:szCs w:val="20"/>
              </w:rPr>
            </w:pPr>
            <w:r w:rsidRPr="007C7F6F">
              <w:rPr>
                <w:sz w:val="20"/>
                <w:szCs w:val="20"/>
              </w:rPr>
              <w:t>1 425,549</w:t>
            </w:r>
          </w:p>
        </w:tc>
        <w:tc>
          <w:tcPr>
            <w:tcW w:w="1134" w:type="dxa"/>
            <w:tcBorders>
              <w:top w:val="nil"/>
              <w:left w:val="nil"/>
              <w:bottom w:val="single" w:sz="4" w:space="0" w:color="auto"/>
              <w:right w:val="single" w:sz="4" w:space="0" w:color="auto"/>
            </w:tcBorders>
            <w:shd w:val="clear" w:color="auto" w:fill="auto"/>
            <w:vAlign w:val="bottom"/>
            <w:hideMark/>
          </w:tcPr>
          <w:p w14:paraId="11D0DD48"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14C5DDF0" w14:textId="77777777" w:rsidR="00585371" w:rsidRPr="007C7F6F" w:rsidRDefault="00585371" w:rsidP="0070473F">
            <w:pPr>
              <w:jc w:val="right"/>
              <w:rPr>
                <w:sz w:val="20"/>
                <w:szCs w:val="20"/>
              </w:rPr>
            </w:pPr>
            <w:r w:rsidRPr="007C7F6F">
              <w:rPr>
                <w:sz w:val="20"/>
                <w:szCs w:val="20"/>
              </w:rPr>
              <w:t>493,284</w:t>
            </w:r>
          </w:p>
        </w:tc>
        <w:tc>
          <w:tcPr>
            <w:tcW w:w="1222" w:type="dxa"/>
            <w:tcBorders>
              <w:top w:val="nil"/>
              <w:left w:val="nil"/>
              <w:bottom w:val="single" w:sz="4" w:space="0" w:color="auto"/>
              <w:right w:val="single" w:sz="4" w:space="0" w:color="auto"/>
            </w:tcBorders>
            <w:shd w:val="clear" w:color="auto" w:fill="auto"/>
            <w:noWrap/>
            <w:vAlign w:val="bottom"/>
            <w:hideMark/>
          </w:tcPr>
          <w:p w14:paraId="05DFFE4F" w14:textId="77777777" w:rsidR="00585371" w:rsidRPr="007C7F6F" w:rsidRDefault="00585371" w:rsidP="0070473F">
            <w:pPr>
              <w:rPr>
                <w:sz w:val="20"/>
                <w:szCs w:val="20"/>
              </w:rPr>
            </w:pPr>
            <w:r w:rsidRPr="007C7F6F">
              <w:rPr>
                <w:sz w:val="20"/>
                <w:szCs w:val="20"/>
              </w:rPr>
              <w:t> </w:t>
            </w:r>
          </w:p>
        </w:tc>
      </w:tr>
      <w:tr w:rsidR="00585371" w:rsidRPr="007C7F6F" w14:paraId="0491CCC2" w14:textId="77777777" w:rsidTr="00113B35">
        <w:trPr>
          <w:gridAfter w:val="2"/>
          <w:wAfter w:w="21" w:type="dxa"/>
          <w:trHeight w:val="75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2741BD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B5C4ACB"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6EADF8C1" w14:textId="77777777" w:rsidR="00585371" w:rsidRPr="007C7F6F" w:rsidRDefault="00585371" w:rsidP="0070473F">
            <w:pPr>
              <w:rPr>
                <w:sz w:val="20"/>
                <w:szCs w:val="20"/>
              </w:rPr>
            </w:pPr>
            <w:r w:rsidRPr="007C7F6F">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14:paraId="232CE7FF" w14:textId="77777777" w:rsidR="00585371" w:rsidRPr="007C7F6F" w:rsidRDefault="00585371" w:rsidP="0070473F">
            <w:pPr>
              <w:rPr>
                <w:sz w:val="20"/>
                <w:szCs w:val="20"/>
              </w:rPr>
            </w:pPr>
            <w:r w:rsidRPr="007C7F6F">
              <w:rPr>
                <w:sz w:val="20"/>
                <w:szCs w:val="20"/>
              </w:rPr>
              <w:t>2500000000</w:t>
            </w:r>
          </w:p>
        </w:tc>
        <w:tc>
          <w:tcPr>
            <w:tcW w:w="516" w:type="dxa"/>
            <w:tcBorders>
              <w:top w:val="nil"/>
              <w:left w:val="nil"/>
              <w:bottom w:val="single" w:sz="4" w:space="0" w:color="auto"/>
              <w:right w:val="single" w:sz="4" w:space="0" w:color="auto"/>
            </w:tcBorders>
            <w:shd w:val="clear" w:color="auto" w:fill="auto"/>
            <w:vAlign w:val="bottom"/>
            <w:hideMark/>
          </w:tcPr>
          <w:p w14:paraId="0CCCDA10"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29D642AC" w14:textId="77777777" w:rsidR="00585371" w:rsidRPr="007C7F6F" w:rsidRDefault="00585371" w:rsidP="0070473F">
            <w:pPr>
              <w:jc w:val="right"/>
              <w:rPr>
                <w:sz w:val="20"/>
                <w:szCs w:val="20"/>
              </w:rPr>
            </w:pPr>
            <w:r w:rsidRPr="007C7F6F">
              <w:rPr>
                <w:sz w:val="20"/>
                <w:szCs w:val="20"/>
              </w:rPr>
              <w:t>1 425,549</w:t>
            </w:r>
          </w:p>
        </w:tc>
        <w:tc>
          <w:tcPr>
            <w:tcW w:w="1134" w:type="dxa"/>
            <w:tcBorders>
              <w:top w:val="nil"/>
              <w:left w:val="nil"/>
              <w:bottom w:val="single" w:sz="4" w:space="0" w:color="auto"/>
              <w:right w:val="single" w:sz="4" w:space="0" w:color="auto"/>
            </w:tcBorders>
            <w:shd w:val="clear" w:color="auto" w:fill="auto"/>
            <w:vAlign w:val="bottom"/>
            <w:hideMark/>
          </w:tcPr>
          <w:p w14:paraId="1BC8966E"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93FBA8C" w14:textId="77777777" w:rsidR="00585371" w:rsidRPr="007C7F6F" w:rsidRDefault="00585371" w:rsidP="0070473F">
            <w:pPr>
              <w:jc w:val="right"/>
              <w:rPr>
                <w:sz w:val="20"/>
                <w:szCs w:val="20"/>
              </w:rPr>
            </w:pPr>
            <w:r w:rsidRPr="007C7F6F">
              <w:rPr>
                <w:sz w:val="20"/>
                <w:szCs w:val="20"/>
              </w:rPr>
              <w:t>493,284</w:t>
            </w:r>
          </w:p>
        </w:tc>
        <w:tc>
          <w:tcPr>
            <w:tcW w:w="1222" w:type="dxa"/>
            <w:tcBorders>
              <w:top w:val="nil"/>
              <w:left w:val="nil"/>
              <w:bottom w:val="single" w:sz="4" w:space="0" w:color="auto"/>
              <w:right w:val="single" w:sz="4" w:space="0" w:color="auto"/>
            </w:tcBorders>
            <w:shd w:val="clear" w:color="auto" w:fill="auto"/>
            <w:noWrap/>
            <w:vAlign w:val="bottom"/>
            <w:hideMark/>
          </w:tcPr>
          <w:p w14:paraId="1CE47CBB" w14:textId="77777777" w:rsidR="00585371" w:rsidRPr="007C7F6F" w:rsidRDefault="00585371" w:rsidP="0070473F">
            <w:pPr>
              <w:rPr>
                <w:sz w:val="20"/>
                <w:szCs w:val="20"/>
              </w:rPr>
            </w:pPr>
            <w:r w:rsidRPr="007C7F6F">
              <w:rPr>
                <w:sz w:val="20"/>
                <w:szCs w:val="20"/>
              </w:rPr>
              <w:t> </w:t>
            </w:r>
          </w:p>
        </w:tc>
      </w:tr>
      <w:tr w:rsidR="00585371" w:rsidRPr="007C7F6F" w14:paraId="61D2E073"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868D22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8529A9A" w14:textId="77777777" w:rsidR="00585371" w:rsidRPr="007C7F6F" w:rsidRDefault="00585371" w:rsidP="0070473F">
            <w:pPr>
              <w:rPr>
                <w:b/>
                <w:bCs/>
                <w:sz w:val="20"/>
                <w:szCs w:val="20"/>
              </w:rPr>
            </w:pPr>
            <w:r w:rsidRPr="007C7F6F">
              <w:rPr>
                <w:b/>
                <w:bCs/>
                <w:sz w:val="20"/>
                <w:szCs w:val="20"/>
              </w:rPr>
              <w:t>Коммунальное хозяйство</w:t>
            </w:r>
          </w:p>
        </w:tc>
        <w:tc>
          <w:tcPr>
            <w:tcW w:w="616" w:type="dxa"/>
            <w:tcBorders>
              <w:top w:val="nil"/>
              <w:left w:val="nil"/>
              <w:bottom w:val="single" w:sz="4" w:space="0" w:color="auto"/>
              <w:right w:val="single" w:sz="4" w:space="0" w:color="auto"/>
            </w:tcBorders>
            <w:shd w:val="clear" w:color="auto" w:fill="auto"/>
            <w:vAlign w:val="bottom"/>
            <w:hideMark/>
          </w:tcPr>
          <w:p w14:paraId="3401D286" w14:textId="77777777" w:rsidR="00585371" w:rsidRPr="007C7F6F" w:rsidRDefault="00585371" w:rsidP="0070473F">
            <w:pPr>
              <w:rPr>
                <w:b/>
                <w:bCs/>
                <w:sz w:val="20"/>
                <w:szCs w:val="20"/>
              </w:rPr>
            </w:pPr>
            <w:r w:rsidRPr="007C7F6F">
              <w:rPr>
                <w:b/>
                <w:bCs/>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44F62A95" w14:textId="77777777" w:rsidR="00585371" w:rsidRPr="007C7F6F" w:rsidRDefault="00585371" w:rsidP="0070473F">
            <w:pPr>
              <w:rPr>
                <w:sz w:val="20"/>
                <w:szCs w:val="20"/>
              </w:rPr>
            </w:pPr>
            <w:r w:rsidRPr="007C7F6F">
              <w:rPr>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32CC700B"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67F32EA2" w14:textId="77777777" w:rsidR="00585371" w:rsidRPr="007C7F6F" w:rsidRDefault="00585371" w:rsidP="0070473F">
            <w:pPr>
              <w:jc w:val="right"/>
              <w:rPr>
                <w:b/>
                <w:bCs/>
                <w:sz w:val="20"/>
                <w:szCs w:val="20"/>
              </w:rPr>
            </w:pPr>
            <w:r w:rsidRPr="007C7F6F">
              <w:rPr>
                <w:b/>
                <w:bCs/>
                <w:sz w:val="20"/>
                <w:szCs w:val="20"/>
              </w:rPr>
              <w:t>128,067</w:t>
            </w:r>
          </w:p>
        </w:tc>
        <w:tc>
          <w:tcPr>
            <w:tcW w:w="1134" w:type="dxa"/>
            <w:tcBorders>
              <w:top w:val="nil"/>
              <w:left w:val="nil"/>
              <w:bottom w:val="single" w:sz="4" w:space="0" w:color="auto"/>
              <w:right w:val="single" w:sz="4" w:space="0" w:color="auto"/>
            </w:tcBorders>
            <w:shd w:val="clear" w:color="auto" w:fill="auto"/>
            <w:vAlign w:val="bottom"/>
            <w:hideMark/>
          </w:tcPr>
          <w:p w14:paraId="7750F87B"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8597BA5" w14:textId="77777777" w:rsidR="00585371" w:rsidRPr="007C7F6F" w:rsidRDefault="00585371" w:rsidP="0070473F">
            <w:pPr>
              <w:jc w:val="right"/>
              <w:rPr>
                <w:b/>
                <w:bCs/>
                <w:sz w:val="20"/>
                <w:szCs w:val="20"/>
              </w:rPr>
            </w:pPr>
            <w:r w:rsidRPr="007C7F6F">
              <w:rPr>
                <w:b/>
                <w:bCs/>
                <w:sz w:val="20"/>
                <w:szCs w:val="20"/>
              </w:rPr>
              <w:t>74,067</w:t>
            </w:r>
          </w:p>
        </w:tc>
        <w:tc>
          <w:tcPr>
            <w:tcW w:w="1222" w:type="dxa"/>
            <w:tcBorders>
              <w:top w:val="nil"/>
              <w:left w:val="nil"/>
              <w:bottom w:val="single" w:sz="4" w:space="0" w:color="auto"/>
              <w:right w:val="single" w:sz="4" w:space="0" w:color="auto"/>
            </w:tcBorders>
            <w:shd w:val="clear" w:color="auto" w:fill="auto"/>
            <w:noWrap/>
            <w:vAlign w:val="bottom"/>
            <w:hideMark/>
          </w:tcPr>
          <w:p w14:paraId="1BE9579D" w14:textId="77777777" w:rsidR="00585371" w:rsidRPr="007C7F6F" w:rsidRDefault="00585371" w:rsidP="0070473F">
            <w:pPr>
              <w:rPr>
                <w:sz w:val="20"/>
                <w:szCs w:val="20"/>
              </w:rPr>
            </w:pPr>
            <w:r w:rsidRPr="007C7F6F">
              <w:rPr>
                <w:sz w:val="20"/>
                <w:szCs w:val="20"/>
              </w:rPr>
              <w:t> </w:t>
            </w:r>
          </w:p>
        </w:tc>
      </w:tr>
      <w:tr w:rsidR="00585371" w:rsidRPr="007C7F6F" w14:paraId="3EB52C33"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1F98161"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BE54BC5"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76987CD6" w14:textId="77777777" w:rsidR="00585371" w:rsidRPr="007C7F6F" w:rsidRDefault="00585371" w:rsidP="0070473F">
            <w:pPr>
              <w:rPr>
                <w:sz w:val="20"/>
                <w:szCs w:val="20"/>
              </w:rPr>
            </w:pPr>
            <w:r w:rsidRPr="007C7F6F">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52FA0764"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CFA65A9"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0D1AF889" w14:textId="77777777" w:rsidR="00585371" w:rsidRPr="007C7F6F" w:rsidRDefault="00585371" w:rsidP="0070473F">
            <w:pPr>
              <w:jc w:val="right"/>
              <w:rPr>
                <w:sz w:val="20"/>
                <w:szCs w:val="20"/>
              </w:rPr>
            </w:pPr>
            <w:r w:rsidRPr="007C7F6F">
              <w:rPr>
                <w:sz w:val="20"/>
                <w:szCs w:val="20"/>
              </w:rPr>
              <w:t>128,067</w:t>
            </w:r>
          </w:p>
        </w:tc>
        <w:tc>
          <w:tcPr>
            <w:tcW w:w="1134" w:type="dxa"/>
            <w:tcBorders>
              <w:top w:val="nil"/>
              <w:left w:val="nil"/>
              <w:bottom w:val="single" w:sz="4" w:space="0" w:color="auto"/>
              <w:right w:val="single" w:sz="4" w:space="0" w:color="auto"/>
            </w:tcBorders>
            <w:shd w:val="clear" w:color="auto" w:fill="auto"/>
            <w:vAlign w:val="bottom"/>
            <w:hideMark/>
          </w:tcPr>
          <w:p w14:paraId="5EBD6813"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234E859C" w14:textId="77777777" w:rsidR="00585371" w:rsidRPr="007C7F6F" w:rsidRDefault="00585371" w:rsidP="0070473F">
            <w:pPr>
              <w:jc w:val="right"/>
              <w:rPr>
                <w:sz w:val="20"/>
                <w:szCs w:val="20"/>
              </w:rPr>
            </w:pPr>
            <w:r w:rsidRPr="007C7F6F">
              <w:rPr>
                <w:sz w:val="20"/>
                <w:szCs w:val="20"/>
              </w:rPr>
              <w:t>74,067</w:t>
            </w:r>
          </w:p>
        </w:tc>
        <w:tc>
          <w:tcPr>
            <w:tcW w:w="1222" w:type="dxa"/>
            <w:tcBorders>
              <w:top w:val="nil"/>
              <w:left w:val="nil"/>
              <w:bottom w:val="single" w:sz="4" w:space="0" w:color="auto"/>
              <w:right w:val="single" w:sz="4" w:space="0" w:color="auto"/>
            </w:tcBorders>
            <w:shd w:val="clear" w:color="auto" w:fill="auto"/>
            <w:noWrap/>
            <w:vAlign w:val="bottom"/>
            <w:hideMark/>
          </w:tcPr>
          <w:p w14:paraId="166869F2" w14:textId="77777777" w:rsidR="00585371" w:rsidRPr="007C7F6F" w:rsidRDefault="00585371" w:rsidP="0070473F">
            <w:pPr>
              <w:rPr>
                <w:sz w:val="20"/>
                <w:szCs w:val="20"/>
              </w:rPr>
            </w:pPr>
            <w:r w:rsidRPr="007C7F6F">
              <w:rPr>
                <w:sz w:val="20"/>
                <w:szCs w:val="20"/>
              </w:rPr>
              <w:t> </w:t>
            </w:r>
          </w:p>
        </w:tc>
      </w:tr>
      <w:tr w:rsidR="00585371" w:rsidRPr="007C7F6F" w14:paraId="2596F7E4" w14:textId="77777777" w:rsidTr="00113B35">
        <w:trPr>
          <w:gridAfter w:val="2"/>
          <w:wAfter w:w="21" w:type="dxa"/>
          <w:trHeight w:val="5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76D7EB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4EA2F252"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5C370456" w14:textId="77777777" w:rsidR="00585371" w:rsidRPr="007C7F6F" w:rsidRDefault="00585371" w:rsidP="0070473F">
            <w:pPr>
              <w:rPr>
                <w:sz w:val="20"/>
                <w:szCs w:val="20"/>
              </w:rPr>
            </w:pPr>
            <w:r w:rsidRPr="007C7F6F">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45AE3B32"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4821D2D7"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54A26E9A" w14:textId="77777777" w:rsidR="00585371" w:rsidRPr="007C7F6F" w:rsidRDefault="00585371" w:rsidP="0070473F">
            <w:pPr>
              <w:jc w:val="right"/>
              <w:rPr>
                <w:sz w:val="20"/>
                <w:szCs w:val="20"/>
              </w:rPr>
            </w:pPr>
            <w:r w:rsidRPr="007C7F6F">
              <w:rPr>
                <w:sz w:val="20"/>
                <w:szCs w:val="20"/>
              </w:rPr>
              <w:t>128,067</w:t>
            </w:r>
          </w:p>
        </w:tc>
        <w:tc>
          <w:tcPr>
            <w:tcW w:w="1134" w:type="dxa"/>
            <w:tcBorders>
              <w:top w:val="nil"/>
              <w:left w:val="nil"/>
              <w:bottom w:val="single" w:sz="4" w:space="0" w:color="auto"/>
              <w:right w:val="single" w:sz="4" w:space="0" w:color="auto"/>
            </w:tcBorders>
            <w:shd w:val="clear" w:color="auto" w:fill="auto"/>
            <w:vAlign w:val="bottom"/>
            <w:hideMark/>
          </w:tcPr>
          <w:p w14:paraId="7679E461"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D3B66A8" w14:textId="77777777" w:rsidR="00585371" w:rsidRPr="007C7F6F" w:rsidRDefault="00585371" w:rsidP="0070473F">
            <w:pPr>
              <w:jc w:val="right"/>
              <w:rPr>
                <w:sz w:val="20"/>
                <w:szCs w:val="20"/>
              </w:rPr>
            </w:pPr>
            <w:r w:rsidRPr="007C7F6F">
              <w:rPr>
                <w:sz w:val="20"/>
                <w:szCs w:val="20"/>
              </w:rPr>
              <w:t>74,067</w:t>
            </w:r>
          </w:p>
        </w:tc>
        <w:tc>
          <w:tcPr>
            <w:tcW w:w="1222" w:type="dxa"/>
            <w:tcBorders>
              <w:top w:val="nil"/>
              <w:left w:val="nil"/>
              <w:bottom w:val="single" w:sz="4" w:space="0" w:color="auto"/>
              <w:right w:val="single" w:sz="4" w:space="0" w:color="auto"/>
            </w:tcBorders>
            <w:shd w:val="clear" w:color="auto" w:fill="auto"/>
            <w:noWrap/>
            <w:vAlign w:val="bottom"/>
            <w:hideMark/>
          </w:tcPr>
          <w:p w14:paraId="2ADE19F8" w14:textId="77777777" w:rsidR="00585371" w:rsidRPr="007C7F6F" w:rsidRDefault="00585371" w:rsidP="0070473F">
            <w:pPr>
              <w:rPr>
                <w:sz w:val="20"/>
                <w:szCs w:val="20"/>
              </w:rPr>
            </w:pPr>
            <w:r w:rsidRPr="007C7F6F">
              <w:rPr>
                <w:sz w:val="20"/>
                <w:szCs w:val="20"/>
              </w:rPr>
              <w:t> </w:t>
            </w:r>
          </w:p>
        </w:tc>
      </w:tr>
      <w:tr w:rsidR="00585371" w:rsidRPr="007C7F6F" w14:paraId="4201838C" w14:textId="77777777" w:rsidTr="00113B35">
        <w:trPr>
          <w:gridAfter w:val="2"/>
          <w:wAfter w:w="21" w:type="dxa"/>
          <w:trHeight w:val="76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2BB0B388"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34E429BF"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302246D9" w14:textId="77777777" w:rsidR="00585371" w:rsidRPr="007C7F6F" w:rsidRDefault="00585371" w:rsidP="0070473F">
            <w:pPr>
              <w:rPr>
                <w:sz w:val="20"/>
                <w:szCs w:val="20"/>
              </w:rPr>
            </w:pPr>
            <w:r w:rsidRPr="007C7F6F">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14:paraId="2E04D118"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09D64C88"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7D42A377" w14:textId="77777777" w:rsidR="00585371" w:rsidRPr="007C7F6F" w:rsidRDefault="00585371" w:rsidP="0070473F">
            <w:pPr>
              <w:jc w:val="right"/>
              <w:rPr>
                <w:sz w:val="20"/>
                <w:szCs w:val="20"/>
              </w:rPr>
            </w:pPr>
            <w:r w:rsidRPr="007C7F6F">
              <w:rPr>
                <w:sz w:val="20"/>
                <w:szCs w:val="20"/>
              </w:rPr>
              <w:t>128,067</w:t>
            </w:r>
          </w:p>
        </w:tc>
        <w:tc>
          <w:tcPr>
            <w:tcW w:w="1134" w:type="dxa"/>
            <w:tcBorders>
              <w:top w:val="nil"/>
              <w:left w:val="nil"/>
              <w:bottom w:val="single" w:sz="4" w:space="0" w:color="auto"/>
              <w:right w:val="single" w:sz="4" w:space="0" w:color="auto"/>
            </w:tcBorders>
            <w:shd w:val="clear" w:color="auto" w:fill="auto"/>
            <w:vAlign w:val="bottom"/>
            <w:hideMark/>
          </w:tcPr>
          <w:p w14:paraId="008616E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32A3DF7" w14:textId="77777777" w:rsidR="00585371" w:rsidRPr="007C7F6F" w:rsidRDefault="00585371" w:rsidP="0070473F">
            <w:pPr>
              <w:jc w:val="right"/>
              <w:rPr>
                <w:sz w:val="20"/>
                <w:szCs w:val="20"/>
              </w:rPr>
            </w:pPr>
            <w:r w:rsidRPr="007C7F6F">
              <w:rPr>
                <w:sz w:val="20"/>
                <w:szCs w:val="20"/>
              </w:rPr>
              <w:t>74,067</w:t>
            </w:r>
          </w:p>
        </w:tc>
        <w:tc>
          <w:tcPr>
            <w:tcW w:w="1222" w:type="dxa"/>
            <w:tcBorders>
              <w:top w:val="nil"/>
              <w:left w:val="nil"/>
              <w:bottom w:val="single" w:sz="4" w:space="0" w:color="auto"/>
              <w:right w:val="single" w:sz="4" w:space="0" w:color="auto"/>
            </w:tcBorders>
            <w:shd w:val="clear" w:color="auto" w:fill="auto"/>
            <w:noWrap/>
            <w:vAlign w:val="bottom"/>
            <w:hideMark/>
          </w:tcPr>
          <w:p w14:paraId="76980B96" w14:textId="77777777" w:rsidR="00585371" w:rsidRPr="007C7F6F" w:rsidRDefault="00585371" w:rsidP="0070473F">
            <w:pPr>
              <w:rPr>
                <w:sz w:val="20"/>
                <w:szCs w:val="20"/>
              </w:rPr>
            </w:pPr>
            <w:r w:rsidRPr="007C7F6F">
              <w:rPr>
                <w:sz w:val="20"/>
                <w:szCs w:val="20"/>
              </w:rPr>
              <w:t> </w:t>
            </w:r>
          </w:p>
        </w:tc>
      </w:tr>
      <w:tr w:rsidR="00585371" w:rsidRPr="007C7F6F" w14:paraId="6E1C15DD" w14:textId="77777777" w:rsidTr="00113B35">
        <w:trPr>
          <w:gridAfter w:val="2"/>
          <w:wAfter w:w="21" w:type="dxa"/>
          <w:trHeight w:val="24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F207271"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AD33810" w14:textId="77777777" w:rsidR="00585371" w:rsidRPr="007C7F6F" w:rsidRDefault="00585371" w:rsidP="0070473F">
            <w:pPr>
              <w:rPr>
                <w:b/>
                <w:bCs/>
                <w:sz w:val="20"/>
                <w:szCs w:val="20"/>
              </w:rPr>
            </w:pPr>
            <w:r w:rsidRPr="007C7F6F">
              <w:rPr>
                <w:b/>
                <w:bCs/>
                <w:sz w:val="20"/>
                <w:szCs w:val="20"/>
              </w:rPr>
              <w:t>Благоустройство</w:t>
            </w:r>
          </w:p>
        </w:tc>
        <w:tc>
          <w:tcPr>
            <w:tcW w:w="616" w:type="dxa"/>
            <w:tcBorders>
              <w:top w:val="nil"/>
              <w:left w:val="nil"/>
              <w:bottom w:val="single" w:sz="4" w:space="0" w:color="auto"/>
              <w:right w:val="single" w:sz="4" w:space="0" w:color="auto"/>
            </w:tcBorders>
            <w:shd w:val="clear" w:color="auto" w:fill="auto"/>
            <w:vAlign w:val="bottom"/>
            <w:hideMark/>
          </w:tcPr>
          <w:p w14:paraId="041A7D95" w14:textId="77777777" w:rsidR="00585371" w:rsidRPr="007C7F6F" w:rsidRDefault="00585371" w:rsidP="0070473F">
            <w:pPr>
              <w:rPr>
                <w:b/>
                <w:bCs/>
                <w:sz w:val="20"/>
                <w:szCs w:val="20"/>
              </w:rPr>
            </w:pPr>
            <w:r w:rsidRPr="007C7F6F">
              <w:rPr>
                <w:b/>
                <w:bCs/>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07506059"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318CF80C"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0814A34E" w14:textId="77777777" w:rsidR="00585371" w:rsidRPr="007C7F6F" w:rsidRDefault="00585371" w:rsidP="0070473F">
            <w:pPr>
              <w:jc w:val="right"/>
              <w:rPr>
                <w:b/>
                <w:bCs/>
                <w:sz w:val="20"/>
                <w:szCs w:val="20"/>
              </w:rPr>
            </w:pPr>
            <w:r w:rsidRPr="007C7F6F">
              <w:rPr>
                <w:b/>
                <w:bCs/>
                <w:sz w:val="20"/>
                <w:szCs w:val="20"/>
              </w:rPr>
              <w:t>350,000</w:t>
            </w:r>
          </w:p>
        </w:tc>
        <w:tc>
          <w:tcPr>
            <w:tcW w:w="1134" w:type="dxa"/>
            <w:tcBorders>
              <w:top w:val="nil"/>
              <w:left w:val="nil"/>
              <w:bottom w:val="single" w:sz="4" w:space="0" w:color="auto"/>
              <w:right w:val="single" w:sz="4" w:space="0" w:color="auto"/>
            </w:tcBorders>
            <w:shd w:val="clear" w:color="auto" w:fill="auto"/>
            <w:vAlign w:val="bottom"/>
            <w:hideMark/>
          </w:tcPr>
          <w:p w14:paraId="1AC98AA1"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000000" w:fill="FFFFFF"/>
            <w:noWrap/>
            <w:vAlign w:val="bottom"/>
            <w:hideMark/>
          </w:tcPr>
          <w:p w14:paraId="40D80B2B" w14:textId="77777777" w:rsidR="00585371" w:rsidRPr="007C7F6F" w:rsidRDefault="00585371" w:rsidP="0070473F">
            <w:pPr>
              <w:jc w:val="right"/>
              <w:rPr>
                <w:b/>
                <w:bCs/>
                <w:sz w:val="20"/>
                <w:szCs w:val="20"/>
              </w:rPr>
            </w:pPr>
            <w:r w:rsidRPr="007C7F6F">
              <w:rPr>
                <w:b/>
                <w:bCs/>
                <w:sz w:val="20"/>
                <w:szCs w:val="20"/>
              </w:rPr>
              <w:t>216,550</w:t>
            </w:r>
          </w:p>
        </w:tc>
        <w:tc>
          <w:tcPr>
            <w:tcW w:w="1222" w:type="dxa"/>
            <w:tcBorders>
              <w:top w:val="nil"/>
              <w:left w:val="nil"/>
              <w:bottom w:val="single" w:sz="4" w:space="0" w:color="auto"/>
              <w:right w:val="single" w:sz="4" w:space="0" w:color="auto"/>
            </w:tcBorders>
            <w:shd w:val="clear" w:color="000000" w:fill="FFFFFF"/>
            <w:noWrap/>
            <w:vAlign w:val="bottom"/>
            <w:hideMark/>
          </w:tcPr>
          <w:p w14:paraId="3B3151CE" w14:textId="77777777" w:rsidR="00585371" w:rsidRPr="007C7F6F" w:rsidRDefault="00585371" w:rsidP="0070473F">
            <w:pPr>
              <w:rPr>
                <w:sz w:val="20"/>
                <w:szCs w:val="20"/>
              </w:rPr>
            </w:pPr>
            <w:r w:rsidRPr="007C7F6F">
              <w:rPr>
                <w:sz w:val="20"/>
                <w:szCs w:val="20"/>
              </w:rPr>
              <w:t> </w:t>
            </w:r>
          </w:p>
        </w:tc>
      </w:tr>
      <w:tr w:rsidR="00585371" w:rsidRPr="007C7F6F" w14:paraId="592081F1" w14:textId="77777777" w:rsidTr="00113B35">
        <w:trPr>
          <w:gridAfter w:val="2"/>
          <w:wAfter w:w="21" w:type="dxa"/>
          <w:trHeight w:val="130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67FAACF"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AC893DA"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6BDCE510" w14:textId="77777777" w:rsidR="00585371" w:rsidRPr="007C7F6F" w:rsidRDefault="00585371" w:rsidP="0070473F">
            <w:pPr>
              <w:rPr>
                <w:sz w:val="20"/>
                <w:szCs w:val="20"/>
              </w:rPr>
            </w:pPr>
            <w:r w:rsidRPr="007C7F6F">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144C92F9"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8AF0D2F"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4E999CCA" w14:textId="77777777" w:rsidR="00585371" w:rsidRPr="007C7F6F" w:rsidRDefault="00585371" w:rsidP="0070473F">
            <w:pPr>
              <w:jc w:val="right"/>
              <w:rPr>
                <w:sz w:val="20"/>
                <w:szCs w:val="20"/>
              </w:rPr>
            </w:pPr>
            <w:r w:rsidRPr="007C7F6F">
              <w:rPr>
                <w:sz w:val="20"/>
                <w:szCs w:val="20"/>
              </w:rPr>
              <w:t>350,000</w:t>
            </w:r>
          </w:p>
        </w:tc>
        <w:tc>
          <w:tcPr>
            <w:tcW w:w="1134" w:type="dxa"/>
            <w:tcBorders>
              <w:top w:val="nil"/>
              <w:left w:val="nil"/>
              <w:bottom w:val="single" w:sz="4" w:space="0" w:color="auto"/>
              <w:right w:val="single" w:sz="4" w:space="0" w:color="auto"/>
            </w:tcBorders>
            <w:shd w:val="clear" w:color="auto" w:fill="auto"/>
            <w:vAlign w:val="bottom"/>
            <w:hideMark/>
          </w:tcPr>
          <w:p w14:paraId="7620CD9E"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000000" w:fill="FFFFFF"/>
            <w:noWrap/>
            <w:vAlign w:val="bottom"/>
            <w:hideMark/>
          </w:tcPr>
          <w:p w14:paraId="637D173D" w14:textId="77777777" w:rsidR="00585371" w:rsidRPr="007C7F6F" w:rsidRDefault="00585371" w:rsidP="0070473F">
            <w:pPr>
              <w:jc w:val="right"/>
              <w:rPr>
                <w:sz w:val="20"/>
                <w:szCs w:val="20"/>
              </w:rPr>
            </w:pPr>
            <w:r w:rsidRPr="007C7F6F">
              <w:rPr>
                <w:sz w:val="20"/>
                <w:szCs w:val="20"/>
              </w:rPr>
              <w:t>216,550</w:t>
            </w:r>
          </w:p>
        </w:tc>
        <w:tc>
          <w:tcPr>
            <w:tcW w:w="1222" w:type="dxa"/>
            <w:tcBorders>
              <w:top w:val="nil"/>
              <w:left w:val="nil"/>
              <w:bottom w:val="single" w:sz="4" w:space="0" w:color="auto"/>
              <w:right w:val="single" w:sz="4" w:space="0" w:color="auto"/>
            </w:tcBorders>
            <w:shd w:val="clear" w:color="000000" w:fill="FFFFFF"/>
            <w:noWrap/>
            <w:vAlign w:val="bottom"/>
            <w:hideMark/>
          </w:tcPr>
          <w:p w14:paraId="50F16E47" w14:textId="77777777" w:rsidR="00585371" w:rsidRPr="007C7F6F" w:rsidRDefault="00585371" w:rsidP="0070473F">
            <w:pPr>
              <w:rPr>
                <w:sz w:val="20"/>
                <w:szCs w:val="20"/>
              </w:rPr>
            </w:pPr>
            <w:r w:rsidRPr="007C7F6F">
              <w:rPr>
                <w:sz w:val="20"/>
                <w:szCs w:val="20"/>
              </w:rPr>
              <w:t> </w:t>
            </w:r>
          </w:p>
        </w:tc>
      </w:tr>
      <w:tr w:rsidR="00585371" w:rsidRPr="007C7F6F" w14:paraId="6C95F6CF" w14:textId="77777777" w:rsidTr="00113B35">
        <w:trPr>
          <w:gridAfter w:val="2"/>
          <w:wAfter w:w="21" w:type="dxa"/>
          <w:trHeight w:val="63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F25E6D2"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C14F22F"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4A9BE47E" w14:textId="77777777" w:rsidR="00585371" w:rsidRPr="007C7F6F" w:rsidRDefault="00585371" w:rsidP="0070473F">
            <w:pPr>
              <w:rPr>
                <w:sz w:val="20"/>
                <w:szCs w:val="20"/>
              </w:rPr>
            </w:pPr>
            <w:r w:rsidRPr="007C7F6F">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59999382"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73BCC4FB"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2BDDBA76" w14:textId="77777777" w:rsidR="00585371" w:rsidRPr="007C7F6F" w:rsidRDefault="00585371" w:rsidP="0070473F">
            <w:pPr>
              <w:jc w:val="right"/>
              <w:rPr>
                <w:sz w:val="20"/>
                <w:szCs w:val="20"/>
              </w:rPr>
            </w:pPr>
            <w:r w:rsidRPr="007C7F6F">
              <w:rPr>
                <w:sz w:val="20"/>
                <w:szCs w:val="20"/>
              </w:rPr>
              <w:t>350,000</w:t>
            </w:r>
          </w:p>
        </w:tc>
        <w:tc>
          <w:tcPr>
            <w:tcW w:w="1134" w:type="dxa"/>
            <w:tcBorders>
              <w:top w:val="nil"/>
              <w:left w:val="nil"/>
              <w:bottom w:val="single" w:sz="4" w:space="0" w:color="auto"/>
              <w:right w:val="single" w:sz="4" w:space="0" w:color="auto"/>
            </w:tcBorders>
            <w:shd w:val="clear" w:color="auto" w:fill="auto"/>
            <w:vAlign w:val="bottom"/>
            <w:hideMark/>
          </w:tcPr>
          <w:p w14:paraId="7446FC48"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000000" w:fill="FFFFFF"/>
            <w:noWrap/>
            <w:vAlign w:val="bottom"/>
            <w:hideMark/>
          </w:tcPr>
          <w:p w14:paraId="624957EE" w14:textId="77777777" w:rsidR="00585371" w:rsidRPr="007C7F6F" w:rsidRDefault="00585371" w:rsidP="0070473F">
            <w:pPr>
              <w:jc w:val="right"/>
              <w:rPr>
                <w:sz w:val="20"/>
                <w:szCs w:val="20"/>
              </w:rPr>
            </w:pPr>
            <w:r w:rsidRPr="007C7F6F">
              <w:rPr>
                <w:sz w:val="20"/>
                <w:szCs w:val="20"/>
              </w:rPr>
              <w:t>216,550</w:t>
            </w:r>
          </w:p>
        </w:tc>
        <w:tc>
          <w:tcPr>
            <w:tcW w:w="1222" w:type="dxa"/>
            <w:tcBorders>
              <w:top w:val="nil"/>
              <w:left w:val="nil"/>
              <w:bottom w:val="single" w:sz="4" w:space="0" w:color="auto"/>
              <w:right w:val="single" w:sz="4" w:space="0" w:color="auto"/>
            </w:tcBorders>
            <w:shd w:val="clear" w:color="000000" w:fill="FFFFFF"/>
            <w:noWrap/>
            <w:vAlign w:val="bottom"/>
            <w:hideMark/>
          </w:tcPr>
          <w:p w14:paraId="32BF3661" w14:textId="77777777" w:rsidR="00585371" w:rsidRPr="007C7F6F" w:rsidRDefault="00585371" w:rsidP="0070473F">
            <w:pPr>
              <w:rPr>
                <w:sz w:val="20"/>
                <w:szCs w:val="20"/>
              </w:rPr>
            </w:pPr>
            <w:r w:rsidRPr="007C7F6F">
              <w:rPr>
                <w:sz w:val="20"/>
                <w:szCs w:val="20"/>
              </w:rPr>
              <w:t> </w:t>
            </w:r>
          </w:p>
        </w:tc>
      </w:tr>
      <w:tr w:rsidR="00585371" w:rsidRPr="007C7F6F" w14:paraId="56F1FBFF" w14:textId="77777777" w:rsidTr="00113B35">
        <w:trPr>
          <w:gridAfter w:val="2"/>
          <w:wAfter w:w="21" w:type="dxa"/>
          <w:trHeight w:val="73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02A5FA8"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4A47EA3"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359AD515" w14:textId="77777777" w:rsidR="00585371" w:rsidRPr="007C7F6F" w:rsidRDefault="00585371" w:rsidP="0070473F">
            <w:pPr>
              <w:rPr>
                <w:sz w:val="20"/>
                <w:szCs w:val="20"/>
              </w:rPr>
            </w:pPr>
            <w:r w:rsidRPr="007C7F6F">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14:paraId="0FED645E"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2130268B"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4F436568" w14:textId="77777777" w:rsidR="00585371" w:rsidRPr="007C7F6F" w:rsidRDefault="00585371" w:rsidP="0070473F">
            <w:pPr>
              <w:jc w:val="right"/>
              <w:rPr>
                <w:sz w:val="20"/>
                <w:szCs w:val="20"/>
              </w:rPr>
            </w:pPr>
            <w:r w:rsidRPr="007C7F6F">
              <w:rPr>
                <w:sz w:val="20"/>
                <w:szCs w:val="20"/>
              </w:rPr>
              <w:t>350,000</w:t>
            </w:r>
          </w:p>
        </w:tc>
        <w:tc>
          <w:tcPr>
            <w:tcW w:w="1134" w:type="dxa"/>
            <w:tcBorders>
              <w:top w:val="nil"/>
              <w:left w:val="nil"/>
              <w:bottom w:val="single" w:sz="4" w:space="0" w:color="auto"/>
              <w:right w:val="single" w:sz="4" w:space="0" w:color="auto"/>
            </w:tcBorders>
            <w:shd w:val="clear" w:color="auto" w:fill="auto"/>
            <w:vAlign w:val="bottom"/>
            <w:hideMark/>
          </w:tcPr>
          <w:p w14:paraId="6796287C"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000000" w:fill="FFFFFF"/>
            <w:noWrap/>
            <w:vAlign w:val="bottom"/>
            <w:hideMark/>
          </w:tcPr>
          <w:p w14:paraId="069C17DC" w14:textId="77777777" w:rsidR="00585371" w:rsidRPr="007C7F6F" w:rsidRDefault="00585371" w:rsidP="0070473F">
            <w:pPr>
              <w:jc w:val="right"/>
              <w:rPr>
                <w:sz w:val="20"/>
                <w:szCs w:val="20"/>
              </w:rPr>
            </w:pPr>
            <w:r w:rsidRPr="007C7F6F">
              <w:rPr>
                <w:sz w:val="20"/>
                <w:szCs w:val="20"/>
              </w:rPr>
              <w:t>216,550</w:t>
            </w:r>
          </w:p>
        </w:tc>
        <w:tc>
          <w:tcPr>
            <w:tcW w:w="1222" w:type="dxa"/>
            <w:tcBorders>
              <w:top w:val="nil"/>
              <w:left w:val="nil"/>
              <w:bottom w:val="single" w:sz="4" w:space="0" w:color="auto"/>
              <w:right w:val="single" w:sz="4" w:space="0" w:color="auto"/>
            </w:tcBorders>
            <w:shd w:val="clear" w:color="000000" w:fill="FFFFFF"/>
            <w:noWrap/>
            <w:vAlign w:val="bottom"/>
            <w:hideMark/>
          </w:tcPr>
          <w:p w14:paraId="2D4BFB3C" w14:textId="77777777" w:rsidR="00585371" w:rsidRPr="007C7F6F" w:rsidRDefault="00585371" w:rsidP="0070473F">
            <w:pPr>
              <w:rPr>
                <w:sz w:val="20"/>
                <w:szCs w:val="20"/>
              </w:rPr>
            </w:pPr>
            <w:r w:rsidRPr="007C7F6F">
              <w:rPr>
                <w:sz w:val="20"/>
                <w:szCs w:val="20"/>
              </w:rPr>
              <w:t> </w:t>
            </w:r>
          </w:p>
        </w:tc>
      </w:tr>
      <w:tr w:rsidR="00585371" w:rsidRPr="007C7F6F" w14:paraId="79843DB0"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C5D3F41"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40505D61" w14:textId="77777777" w:rsidR="00585371" w:rsidRPr="007C7F6F" w:rsidRDefault="00585371" w:rsidP="0070473F">
            <w:pPr>
              <w:rPr>
                <w:b/>
                <w:bCs/>
                <w:sz w:val="20"/>
                <w:szCs w:val="20"/>
              </w:rPr>
            </w:pPr>
            <w:r w:rsidRPr="007C7F6F">
              <w:rPr>
                <w:b/>
                <w:bCs/>
                <w:sz w:val="20"/>
                <w:szCs w:val="20"/>
              </w:rPr>
              <w:t xml:space="preserve">Молодежная политика </w:t>
            </w:r>
          </w:p>
        </w:tc>
        <w:tc>
          <w:tcPr>
            <w:tcW w:w="616" w:type="dxa"/>
            <w:tcBorders>
              <w:top w:val="nil"/>
              <w:left w:val="nil"/>
              <w:bottom w:val="single" w:sz="4" w:space="0" w:color="auto"/>
              <w:right w:val="single" w:sz="4" w:space="0" w:color="auto"/>
            </w:tcBorders>
            <w:shd w:val="clear" w:color="auto" w:fill="auto"/>
            <w:vAlign w:val="bottom"/>
            <w:hideMark/>
          </w:tcPr>
          <w:p w14:paraId="661B37FD" w14:textId="77777777" w:rsidR="00585371" w:rsidRPr="007C7F6F" w:rsidRDefault="00585371" w:rsidP="0070473F">
            <w:pPr>
              <w:rPr>
                <w:b/>
                <w:bCs/>
                <w:sz w:val="20"/>
                <w:szCs w:val="20"/>
              </w:rPr>
            </w:pPr>
            <w:r w:rsidRPr="007C7F6F">
              <w:rPr>
                <w:b/>
                <w:bCs/>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3D3FD860"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555CB131"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6006883B" w14:textId="77777777" w:rsidR="00585371" w:rsidRPr="007C7F6F" w:rsidRDefault="00585371" w:rsidP="0070473F">
            <w:pPr>
              <w:jc w:val="right"/>
              <w:rPr>
                <w:b/>
                <w:bCs/>
                <w:sz w:val="20"/>
                <w:szCs w:val="20"/>
              </w:rPr>
            </w:pPr>
            <w:r w:rsidRPr="007C7F6F">
              <w:rPr>
                <w:b/>
                <w:bCs/>
                <w:sz w:val="20"/>
                <w:szCs w:val="20"/>
              </w:rPr>
              <w:t>252,605</w:t>
            </w:r>
          </w:p>
        </w:tc>
        <w:tc>
          <w:tcPr>
            <w:tcW w:w="1134" w:type="dxa"/>
            <w:tcBorders>
              <w:top w:val="nil"/>
              <w:left w:val="nil"/>
              <w:bottom w:val="single" w:sz="4" w:space="0" w:color="auto"/>
              <w:right w:val="single" w:sz="4" w:space="0" w:color="auto"/>
            </w:tcBorders>
            <w:shd w:val="clear" w:color="auto" w:fill="auto"/>
            <w:vAlign w:val="bottom"/>
            <w:hideMark/>
          </w:tcPr>
          <w:p w14:paraId="75A51AB1"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9FE01A5" w14:textId="77777777" w:rsidR="00585371" w:rsidRPr="007C7F6F" w:rsidRDefault="00585371" w:rsidP="0070473F">
            <w:pPr>
              <w:jc w:val="right"/>
              <w:rPr>
                <w:b/>
                <w:bCs/>
                <w:sz w:val="20"/>
                <w:szCs w:val="20"/>
              </w:rPr>
            </w:pPr>
            <w:r w:rsidRPr="007C7F6F">
              <w:rPr>
                <w:b/>
                <w:bCs/>
                <w:sz w:val="20"/>
                <w:szCs w:val="20"/>
              </w:rPr>
              <w:t>126,303</w:t>
            </w:r>
          </w:p>
        </w:tc>
        <w:tc>
          <w:tcPr>
            <w:tcW w:w="1222" w:type="dxa"/>
            <w:tcBorders>
              <w:top w:val="nil"/>
              <w:left w:val="nil"/>
              <w:bottom w:val="single" w:sz="4" w:space="0" w:color="auto"/>
              <w:right w:val="single" w:sz="4" w:space="0" w:color="auto"/>
            </w:tcBorders>
            <w:shd w:val="clear" w:color="auto" w:fill="auto"/>
            <w:noWrap/>
            <w:vAlign w:val="bottom"/>
            <w:hideMark/>
          </w:tcPr>
          <w:p w14:paraId="0091EED6" w14:textId="77777777" w:rsidR="00585371" w:rsidRPr="007C7F6F" w:rsidRDefault="00585371" w:rsidP="0070473F">
            <w:pPr>
              <w:rPr>
                <w:sz w:val="20"/>
                <w:szCs w:val="20"/>
              </w:rPr>
            </w:pPr>
            <w:r w:rsidRPr="007C7F6F">
              <w:rPr>
                <w:sz w:val="20"/>
                <w:szCs w:val="20"/>
              </w:rPr>
              <w:t> </w:t>
            </w:r>
          </w:p>
        </w:tc>
      </w:tr>
      <w:tr w:rsidR="00585371" w:rsidRPr="007C7F6F" w14:paraId="44750769"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13F80BF" w14:textId="77777777" w:rsidR="00585371" w:rsidRPr="007C7F6F" w:rsidRDefault="00585371" w:rsidP="0070473F">
            <w:pPr>
              <w:rPr>
                <w:sz w:val="20"/>
                <w:szCs w:val="20"/>
              </w:rPr>
            </w:pPr>
            <w:r w:rsidRPr="007C7F6F">
              <w:rPr>
                <w:sz w:val="20"/>
                <w:szCs w:val="20"/>
              </w:rPr>
              <w:lastRenderedPageBreak/>
              <w:t> </w:t>
            </w:r>
          </w:p>
        </w:tc>
        <w:tc>
          <w:tcPr>
            <w:tcW w:w="2518" w:type="dxa"/>
            <w:tcBorders>
              <w:top w:val="nil"/>
              <w:left w:val="nil"/>
              <w:bottom w:val="single" w:sz="4" w:space="0" w:color="auto"/>
              <w:right w:val="single" w:sz="4" w:space="0" w:color="auto"/>
            </w:tcBorders>
            <w:shd w:val="clear" w:color="auto" w:fill="auto"/>
            <w:vAlign w:val="bottom"/>
            <w:hideMark/>
          </w:tcPr>
          <w:p w14:paraId="5C3B15D9"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61C20657" w14:textId="77777777" w:rsidR="00585371" w:rsidRPr="007C7F6F" w:rsidRDefault="00585371" w:rsidP="0070473F">
            <w:pPr>
              <w:rPr>
                <w:sz w:val="20"/>
                <w:szCs w:val="20"/>
              </w:rPr>
            </w:pPr>
            <w:r w:rsidRPr="007C7F6F">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6B7A0FA5"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44B71731"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3F017C28" w14:textId="77777777" w:rsidR="00585371" w:rsidRPr="007C7F6F" w:rsidRDefault="00585371" w:rsidP="0070473F">
            <w:pPr>
              <w:jc w:val="right"/>
              <w:rPr>
                <w:sz w:val="20"/>
                <w:szCs w:val="20"/>
              </w:rPr>
            </w:pPr>
            <w:r w:rsidRPr="007C7F6F">
              <w:rPr>
                <w:sz w:val="20"/>
                <w:szCs w:val="20"/>
              </w:rPr>
              <w:t>252,605</w:t>
            </w:r>
          </w:p>
        </w:tc>
        <w:tc>
          <w:tcPr>
            <w:tcW w:w="1134" w:type="dxa"/>
            <w:tcBorders>
              <w:top w:val="nil"/>
              <w:left w:val="nil"/>
              <w:bottom w:val="single" w:sz="4" w:space="0" w:color="auto"/>
              <w:right w:val="single" w:sz="4" w:space="0" w:color="auto"/>
            </w:tcBorders>
            <w:shd w:val="clear" w:color="auto" w:fill="auto"/>
            <w:vAlign w:val="bottom"/>
            <w:hideMark/>
          </w:tcPr>
          <w:p w14:paraId="3704DDB4"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0BA0DB1" w14:textId="77777777" w:rsidR="00585371" w:rsidRPr="007C7F6F" w:rsidRDefault="00585371" w:rsidP="0070473F">
            <w:pPr>
              <w:jc w:val="right"/>
              <w:rPr>
                <w:sz w:val="20"/>
                <w:szCs w:val="20"/>
              </w:rPr>
            </w:pPr>
            <w:r w:rsidRPr="007C7F6F">
              <w:rPr>
                <w:sz w:val="20"/>
                <w:szCs w:val="20"/>
              </w:rPr>
              <w:t>126,303</w:t>
            </w:r>
          </w:p>
        </w:tc>
        <w:tc>
          <w:tcPr>
            <w:tcW w:w="1222" w:type="dxa"/>
            <w:tcBorders>
              <w:top w:val="nil"/>
              <w:left w:val="nil"/>
              <w:bottom w:val="single" w:sz="4" w:space="0" w:color="auto"/>
              <w:right w:val="single" w:sz="4" w:space="0" w:color="auto"/>
            </w:tcBorders>
            <w:shd w:val="clear" w:color="auto" w:fill="auto"/>
            <w:noWrap/>
            <w:vAlign w:val="bottom"/>
            <w:hideMark/>
          </w:tcPr>
          <w:p w14:paraId="0CAC2E33" w14:textId="77777777" w:rsidR="00585371" w:rsidRPr="007C7F6F" w:rsidRDefault="00585371" w:rsidP="0070473F">
            <w:pPr>
              <w:rPr>
                <w:sz w:val="20"/>
                <w:szCs w:val="20"/>
              </w:rPr>
            </w:pPr>
            <w:r w:rsidRPr="007C7F6F">
              <w:rPr>
                <w:sz w:val="20"/>
                <w:szCs w:val="20"/>
              </w:rPr>
              <w:t> </w:t>
            </w:r>
          </w:p>
        </w:tc>
      </w:tr>
      <w:tr w:rsidR="00585371" w:rsidRPr="007C7F6F" w14:paraId="1AE54394" w14:textId="77777777" w:rsidTr="00113B35">
        <w:trPr>
          <w:gridAfter w:val="2"/>
          <w:wAfter w:w="21" w:type="dxa"/>
          <w:trHeight w:val="33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8AA196A"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09DE249" w14:textId="77777777" w:rsidR="00585371" w:rsidRPr="007C7F6F" w:rsidRDefault="00585371" w:rsidP="0070473F">
            <w:pPr>
              <w:rPr>
                <w:sz w:val="20"/>
                <w:szCs w:val="20"/>
              </w:rPr>
            </w:pPr>
            <w:r w:rsidRPr="007C7F6F">
              <w:rPr>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13FEB7C7" w14:textId="77777777" w:rsidR="00585371" w:rsidRPr="007C7F6F" w:rsidRDefault="00585371" w:rsidP="0070473F">
            <w:pPr>
              <w:rPr>
                <w:sz w:val="20"/>
                <w:szCs w:val="20"/>
              </w:rPr>
            </w:pPr>
            <w:r w:rsidRPr="007C7F6F">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2DDD1C0B"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689A82B" w14:textId="77777777" w:rsidR="00585371" w:rsidRPr="007C7F6F" w:rsidRDefault="00585371" w:rsidP="0070473F">
            <w:pPr>
              <w:rPr>
                <w:sz w:val="20"/>
                <w:szCs w:val="20"/>
              </w:rPr>
            </w:pPr>
            <w:r w:rsidRPr="007C7F6F">
              <w:rPr>
                <w:sz w:val="20"/>
                <w:szCs w:val="20"/>
              </w:rPr>
              <w:t>500</w:t>
            </w:r>
          </w:p>
        </w:tc>
        <w:tc>
          <w:tcPr>
            <w:tcW w:w="1228" w:type="dxa"/>
            <w:gridSpan w:val="2"/>
            <w:tcBorders>
              <w:top w:val="nil"/>
              <w:left w:val="nil"/>
              <w:bottom w:val="single" w:sz="4" w:space="0" w:color="auto"/>
              <w:right w:val="single" w:sz="4" w:space="0" w:color="auto"/>
            </w:tcBorders>
            <w:shd w:val="clear" w:color="auto" w:fill="auto"/>
            <w:vAlign w:val="bottom"/>
            <w:hideMark/>
          </w:tcPr>
          <w:p w14:paraId="3A0528C0" w14:textId="77777777" w:rsidR="00585371" w:rsidRPr="007C7F6F" w:rsidRDefault="00585371" w:rsidP="0070473F">
            <w:pPr>
              <w:jc w:val="right"/>
              <w:rPr>
                <w:sz w:val="20"/>
                <w:szCs w:val="20"/>
              </w:rPr>
            </w:pPr>
            <w:r w:rsidRPr="007C7F6F">
              <w:rPr>
                <w:sz w:val="20"/>
                <w:szCs w:val="20"/>
              </w:rPr>
              <w:t>252,605</w:t>
            </w:r>
          </w:p>
        </w:tc>
        <w:tc>
          <w:tcPr>
            <w:tcW w:w="1134" w:type="dxa"/>
            <w:tcBorders>
              <w:top w:val="nil"/>
              <w:left w:val="nil"/>
              <w:bottom w:val="single" w:sz="4" w:space="0" w:color="auto"/>
              <w:right w:val="single" w:sz="4" w:space="0" w:color="auto"/>
            </w:tcBorders>
            <w:shd w:val="clear" w:color="auto" w:fill="auto"/>
            <w:vAlign w:val="bottom"/>
            <w:hideMark/>
          </w:tcPr>
          <w:p w14:paraId="72F93141"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CE36CD8" w14:textId="77777777" w:rsidR="00585371" w:rsidRPr="007C7F6F" w:rsidRDefault="00585371" w:rsidP="0070473F">
            <w:pPr>
              <w:jc w:val="right"/>
              <w:rPr>
                <w:sz w:val="20"/>
                <w:szCs w:val="20"/>
              </w:rPr>
            </w:pPr>
            <w:r w:rsidRPr="007C7F6F">
              <w:rPr>
                <w:sz w:val="20"/>
                <w:szCs w:val="20"/>
              </w:rPr>
              <w:t>126,303</w:t>
            </w:r>
          </w:p>
        </w:tc>
        <w:tc>
          <w:tcPr>
            <w:tcW w:w="1222" w:type="dxa"/>
            <w:tcBorders>
              <w:top w:val="nil"/>
              <w:left w:val="nil"/>
              <w:bottom w:val="single" w:sz="4" w:space="0" w:color="auto"/>
              <w:right w:val="single" w:sz="4" w:space="0" w:color="auto"/>
            </w:tcBorders>
            <w:shd w:val="clear" w:color="auto" w:fill="auto"/>
            <w:noWrap/>
            <w:vAlign w:val="bottom"/>
            <w:hideMark/>
          </w:tcPr>
          <w:p w14:paraId="1BD37968" w14:textId="77777777" w:rsidR="00585371" w:rsidRPr="007C7F6F" w:rsidRDefault="00585371" w:rsidP="0070473F">
            <w:pPr>
              <w:rPr>
                <w:sz w:val="20"/>
                <w:szCs w:val="20"/>
              </w:rPr>
            </w:pPr>
            <w:r w:rsidRPr="007C7F6F">
              <w:rPr>
                <w:sz w:val="20"/>
                <w:szCs w:val="20"/>
              </w:rPr>
              <w:t> </w:t>
            </w:r>
          </w:p>
        </w:tc>
      </w:tr>
      <w:tr w:rsidR="00585371" w:rsidRPr="007C7F6F" w14:paraId="03302959"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85E5277"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58E86EF" w14:textId="77777777" w:rsidR="00585371" w:rsidRPr="007C7F6F" w:rsidRDefault="00585371" w:rsidP="0070473F">
            <w:pPr>
              <w:rPr>
                <w:sz w:val="20"/>
                <w:szCs w:val="20"/>
              </w:rPr>
            </w:pPr>
            <w:r w:rsidRPr="007C7F6F">
              <w:rPr>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47DB4149" w14:textId="77777777" w:rsidR="00585371" w:rsidRPr="007C7F6F" w:rsidRDefault="00585371" w:rsidP="0070473F">
            <w:pPr>
              <w:rPr>
                <w:sz w:val="20"/>
                <w:szCs w:val="20"/>
              </w:rPr>
            </w:pPr>
            <w:r w:rsidRPr="007C7F6F">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14:paraId="41646BC8"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44879E77" w14:textId="77777777" w:rsidR="00585371" w:rsidRPr="007C7F6F" w:rsidRDefault="00585371" w:rsidP="0070473F">
            <w:pPr>
              <w:rPr>
                <w:sz w:val="20"/>
                <w:szCs w:val="20"/>
              </w:rPr>
            </w:pPr>
            <w:r w:rsidRPr="007C7F6F">
              <w:rPr>
                <w:sz w:val="20"/>
                <w:szCs w:val="20"/>
              </w:rPr>
              <w:t>540</w:t>
            </w:r>
          </w:p>
        </w:tc>
        <w:tc>
          <w:tcPr>
            <w:tcW w:w="1228" w:type="dxa"/>
            <w:gridSpan w:val="2"/>
            <w:tcBorders>
              <w:top w:val="nil"/>
              <w:left w:val="nil"/>
              <w:bottom w:val="single" w:sz="4" w:space="0" w:color="auto"/>
              <w:right w:val="single" w:sz="4" w:space="0" w:color="auto"/>
            </w:tcBorders>
            <w:shd w:val="clear" w:color="auto" w:fill="auto"/>
            <w:vAlign w:val="bottom"/>
            <w:hideMark/>
          </w:tcPr>
          <w:p w14:paraId="21D707A9" w14:textId="77777777" w:rsidR="00585371" w:rsidRPr="007C7F6F" w:rsidRDefault="00585371" w:rsidP="0070473F">
            <w:pPr>
              <w:jc w:val="right"/>
              <w:rPr>
                <w:sz w:val="20"/>
                <w:szCs w:val="20"/>
              </w:rPr>
            </w:pPr>
            <w:r w:rsidRPr="007C7F6F">
              <w:rPr>
                <w:sz w:val="20"/>
                <w:szCs w:val="20"/>
              </w:rPr>
              <w:t>252,605</w:t>
            </w:r>
          </w:p>
        </w:tc>
        <w:tc>
          <w:tcPr>
            <w:tcW w:w="1134" w:type="dxa"/>
            <w:tcBorders>
              <w:top w:val="nil"/>
              <w:left w:val="nil"/>
              <w:bottom w:val="single" w:sz="4" w:space="0" w:color="auto"/>
              <w:right w:val="single" w:sz="4" w:space="0" w:color="auto"/>
            </w:tcBorders>
            <w:shd w:val="clear" w:color="auto" w:fill="auto"/>
            <w:vAlign w:val="bottom"/>
            <w:hideMark/>
          </w:tcPr>
          <w:p w14:paraId="514D9C5C"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29745794" w14:textId="77777777" w:rsidR="00585371" w:rsidRPr="007C7F6F" w:rsidRDefault="00585371" w:rsidP="0070473F">
            <w:pPr>
              <w:jc w:val="right"/>
              <w:rPr>
                <w:sz w:val="20"/>
                <w:szCs w:val="20"/>
              </w:rPr>
            </w:pPr>
            <w:r w:rsidRPr="007C7F6F">
              <w:rPr>
                <w:sz w:val="20"/>
                <w:szCs w:val="20"/>
              </w:rPr>
              <w:t>126,303</w:t>
            </w:r>
          </w:p>
        </w:tc>
        <w:tc>
          <w:tcPr>
            <w:tcW w:w="1222" w:type="dxa"/>
            <w:tcBorders>
              <w:top w:val="nil"/>
              <w:left w:val="nil"/>
              <w:bottom w:val="single" w:sz="4" w:space="0" w:color="auto"/>
              <w:right w:val="single" w:sz="4" w:space="0" w:color="auto"/>
            </w:tcBorders>
            <w:shd w:val="clear" w:color="auto" w:fill="auto"/>
            <w:noWrap/>
            <w:vAlign w:val="bottom"/>
            <w:hideMark/>
          </w:tcPr>
          <w:p w14:paraId="6F50A0A7" w14:textId="77777777" w:rsidR="00585371" w:rsidRPr="007C7F6F" w:rsidRDefault="00585371" w:rsidP="0070473F">
            <w:pPr>
              <w:rPr>
                <w:sz w:val="20"/>
                <w:szCs w:val="20"/>
              </w:rPr>
            </w:pPr>
            <w:r w:rsidRPr="007C7F6F">
              <w:rPr>
                <w:sz w:val="20"/>
                <w:szCs w:val="20"/>
              </w:rPr>
              <w:t> </w:t>
            </w:r>
          </w:p>
        </w:tc>
      </w:tr>
      <w:tr w:rsidR="00585371" w:rsidRPr="007C7F6F" w14:paraId="378204CE"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69AEE66A"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5CA5B5B" w14:textId="77777777" w:rsidR="00585371" w:rsidRPr="007C7F6F" w:rsidRDefault="00585371" w:rsidP="0070473F">
            <w:pPr>
              <w:rPr>
                <w:b/>
                <w:bCs/>
                <w:sz w:val="20"/>
                <w:szCs w:val="20"/>
              </w:rPr>
            </w:pPr>
            <w:r w:rsidRPr="007C7F6F">
              <w:rPr>
                <w:b/>
                <w:bCs/>
                <w:sz w:val="20"/>
                <w:szCs w:val="20"/>
              </w:rPr>
              <w:t>Культура</w:t>
            </w:r>
          </w:p>
        </w:tc>
        <w:tc>
          <w:tcPr>
            <w:tcW w:w="616" w:type="dxa"/>
            <w:tcBorders>
              <w:top w:val="nil"/>
              <w:left w:val="nil"/>
              <w:bottom w:val="single" w:sz="4" w:space="0" w:color="auto"/>
              <w:right w:val="single" w:sz="4" w:space="0" w:color="auto"/>
            </w:tcBorders>
            <w:shd w:val="clear" w:color="auto" w:fill="auto"/>
            <w:vAlign w:val="bottom"/>
            <w:hideMark/>
          </w:tcPr>
          <w:p w14:paraId="6F1FA3A6" w14:textId="77777777" w:rsidR="00585371" w:rsidRPr="007C7F6F" w:rsidRDefault="00585371" w:rsidP="0070473F">
            <w:pPr>
              <w:rPr>
                <w:b/>
                <w:bCs/>
                <w:sz w:val="20"/>
                <w:szCs w:val="20"/>
              </w:rPr>
            </w:pPr>
            <w:r w:rsidRPr="007C7F6F">
              <w:rPr>
                <w:b/>
                <w:bCs/>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2BD5FF3B"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4BAD51E0"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532AD73D" w14:textId="77777777" w:rsidR="00585371" w:rsidRPr="007C7F6F" w:rsidRDefault="00585371" w:rsidP="0070473F">
            <w:pPr>
              <w:jc w:val="right"/>
              <w:rPr>
                <w:b/>
                <w:bCs/>
                <w:sz w:val="20"/>
                <w:szCs w:val="20"/>
              </w:rPr>
            </w:pPr>
            <w:r w:rsidRPr="007C7F6F">
              <w:rPr>
                <w:b/>
                <w:bCs/>
                <w:sz w:val="20"/>
                <w:szCs w:val="20"/>
              </w:rPr>
              <w:t>5 696,252</w:t>
            </w:r>
          </w:p>
        </w:tc>
        <w:tc>
          <w:tcPr>
            <w:tcW w:w="1134" w:type="dxa"/>
            <w:tcBorders>
              <w:top w:val="nil"/>
              <w:left w:val="nil"/>
              <w:bottom w:val="single" w:sz="4" w:space="0" w:color="auto"/>
              <w:right w:val="single" w:sz="4" w:space="0" w:color="auto"/>
            </w:tcBorders>
            <w:shd w:val="clear" w:color="auto" w:fill="auto"/>
            <w:vAlign w:val="bottom"/>
            <w:hideMark/>
          </w:tcPr>
          <w:p w14:paraId="2D902956"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0E8E8A7B" w14:textId="77777777" w:rsidR="00585371" w:rsidRPr="007C7F6F" w:rsidRDefault="00585371" w:rsidP="0070473F">
            <w:pPr>
              <w:jc w:val="right"/>
              <w:rPr>
                <w:b/>
                <w:bCs/>
                <w:sz w:val="20"/>
                <w:szCs w:val="20"/>
              </w:rPr>
            </w:pPr>
            <w:r w:rsidRPr="007C7F6F">
              <w:rPr>
                <w:b/>
                <w:bCs/>
                <w:sz w:val="20"/>
                <w:szCs w:val="20"/>
              </w:rPr>
              <w:t>1528,507</w:t>
            </w:r>
          </w:p>
        </w:tc>
        <w:tc>
          <w:tcPr>
            <w:tcW w:w="1222" w:type="dxa"/>
            <w:tcBorders>
              <w:top w:val="nil"/>
              <w:left w:val="nil"/>
              <w:bottom w:val="single" w:sz="4" w:space="0" w:color="auto"/>
              <w:right w:val="single" w:sz="4" w:space="0" w:color="auto"/>
            </w:tcBorders>
            <w:shd w:val="clear" w:color="auto" w:fill="auto"/>
            <w:noWrap/>
            <w:vAlign w:val="bottom"/>
            <w:hideMark/>
          </w:tcPr>
          <w:p w14:paraId="0D635A0B" w14:textId="77777777" w:rsidR="00585371" w:rsidRPr="007C7F6F" w:rsidRDefault="00585371" w:rsidP="0070473F">
            <w:pPr>
              <w:rPr>
                <w:sz w:val="20"/>
                <w:szCs w:val="20"/>
              </w:rPr>
            </w:pPr>
            <w:r w:rsidRPr="007C7F6F">
              <w:rPr>
                <w:sz w:val="20"/>
                <w:szCs w:val="20"/>
              </w:rPr>
              <w:t> </w:t>
            </w:r>
          </w:p>
        </w:tc>
      </w:tr>
      <w:tr w:rsidR="00585371" w:rsidRPr="007C7F6F" w14:paraId="61853F78"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1FF1E2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334139D"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7FE11AEA"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79D27BA4"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ADE446E"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5BF4018E" w14:textId="77777777" w:rsidR="00585371" w:rsidRPr="007C7F6F" w:rsidRDefault="00585371" w:rsidP="0070473F">
            <w:pPr>
              <w:jc w:val="right"/>
              <w:rPr>
                <w:sz w:val="20"/>
                <w:szCs w:val="20"/>
              </w:rPr>
            </w:pPr>
            <w:r w:rsidRPr="007C7F6F">
              <w:rPr>
                <w:sz w:val="20"/>
                <w:szCs w:val="20"/>
              </w:rPr>
              <w:t>5 696,252</w:t>
            </w:r>
          </w:p>
        </w:tc>
        <w:tc>
          <w:tcPr>
            <w:tcW w:w="1134" w:type="dxa"/>
            <w:tcBorders>
              <w:top w:val="nil"/>
              <w:left w:val="nil"/>
              <w:bottom w:val="single" w:sz="4" w:space="0" w:color="auto"/>
              <w:right w:val="single" w:sz="4" w:space="0" w:color="auto"/>
            </w:tcBorders>
            <w:shd w:val="clear" w:color="auto" w:fill="auto"/>
            <w:vAlign w:val="bottom"/>
            <w:hideMark/>
          </w:tcPr>
          <w:p w14:paraId="3AEC9D5F"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225E17DC" w14:textId="77777777" w:rsidR="00585371" w:rsidRPr="007C7F6F" w:rsidRDefault="00585371" w:rsidP="0070473F">
            <w:pPr>
              <w:jc w:val="right"/>
              <w:rPr>
                <w:sz w:val="20"/>
                <w:szCs w:val="20"/>
              </w:rPr>
            </w:pPr>
            <w:r w:rsidRPr="007C7F6F">
              <w:rPr>
                <w:sz w:val="20"/>
                <w:szCs w:val="20"/>
              </w:rPr>
              <w:t>1528,507</w:t>
            </w:r>
          </w:p>
        </w:tc>
        <w:tc>
          <w:tcPr>
            <w:tcW w:w="1222" w:type="dxa"/>
            <w:tcBorders>
              <w:top w:val="nil"/>
              <w:left w:val="nil"/>
              <w:bottom w:val="single" w:sz="4" w:space="0" w:color="auto"/>
              <w:right w:val="single" w:sz="4" w:space="0" w:color="auto"/>
            </w:tcBorders>
            <w:shd w:val="clear" w:color="auto" w:fill="auto"/>
            <w:noWrap/>
            <w:vAlign w:val="bottom"/>
            <w:hideMark/>
          </w:tcPr>
          <w:p w14:paraId="0EC61E4E" w14:textId="77777777" w:rsidR="00585371" w:rsidRPr="007C7F6F" w:rsidRDefault="00585371" w:rsidP="0070473F">
            <w:pPr>
              <w:rPr>
                <w:sz w:val="20"/>
                <w:szCs w:val="20"/>
              </w:rPr>
            </w:pPr>
            <w:r w:rsidRPr="007C7F6F">
              <w:rPr>
                <w:sz w:val="20"/>
                <w:szCs w:val="20"/>
              </w:rPr>
              <w:t> </w:t>
            </w:r>
          </w:p>
        </w:tc>
      </w:tr>
      <w:tr w:rsidR="00585371" w:rsidRPr="007C7F6F" w14:paraId="49E8858D"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FE0D415"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F34FC45" w14:textId="77777777" w:rsidR="00585371" w:rsidRPr="007C7F6F" w:rsidRDefault="00585371" w:rsidP="0070473F">
            <w:pPr>
              <w:rPr>
                <w:sz w:val="20"/>
                <w:szCs w:val="20"/>
              </w:rPr>
            </w:pPr>
            <w:r w:rsidRPr="007C7F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6" w:type="dxa"/>
            <w:tcBorders>
              <w:top w:val="nil"/>
              <w:left w:val="nil"/>
              <w:bottom w:val="single" w:sz="4" w:space="0" w:color="auto"/>
              <w:right w:val="single" w:sz="4" w:space="0" w:color="auto"/>
            </w:tcBorders>
            <w:shd w:val="clear" w:color="auto" w:fill="auto"/>
            <w:vAlign w:val="bottom"/>
            <w:hideMark/>
          </w:tcPr>
          <w:p w14:paraId="2EBEF0AF"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6E2428BC"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7C3BB937" w14:textId="77777777" w:rsidR="00585371" w:rsidRPr="007C7F6F" w:rsidRDefault="00585371" w:rsidP="0070473F">
            <w:pPr>
              <w:rPr>
                <w:sz w:val="20"/>
                <w:szCs w:val="20"/>
              </w:rPr>
            </w:pPr>
            <w:r w:rsidRPr="007C7F6F">
              <w:rPr>
                <w:sz w:val="20"/>
                <w:szCs w:val="20"/>
              </w:rPr>
              <w:t>100</w:t>
            </w:r>
          </w:p>
        </w:tc>
        <w:tc>
          <w:tcPr>
            <w:tcW w:w="1228" w:type="dxa"/>
            <w:gridSpan w:val="2"/>
            <w:tcBorders>
              <w:top w:val="nil"/>
              <w:left w:val="nil"/>
              <w:bottom w:val="single" w:sz="4" w:space="0" w:color="auto"/>
              <w:right w:val="single" w:sz="4" w:space="0" w:color="auto"/>
            </w:tcBorders>
            <w:shd w:val="clear" w:color="auto" w:fill="auto"/>
            <w:vAlign w:val="bottom"/>
            <w:hideMark/>
          </w:tcPr>
          <w:p w14:paraId="1A3D7C2D" w14:textId="77777777" w:rsidR="00585371" w:rsidRPr="007C7F6F" w:rsidRDefault="00585371" w:rsidP="0070473F">
            <w:pPr>
              <w:jc w:val="right"/>
              <w:rPr>
                <w:sz w:val="20"/>
                <w:szCs w:val="20"/>
              </w:rPr>
            </w:pPr>
            <w:r w:rsidRPr="007C7F6F">
              <w:rPr>
                <w:sz w:val="20"/>
                <w:szCs w:val="20"/>
              </w:rPr>
              <w:t>2 551,802</w:t>
            </w:r>
          </w:p>
        </w:tc>
        <w:tc>
          <w:tcPr>
            <w:tcW w:w="1134" w:type="dxa"/>
            <w:tcBorders>
              <w:top w:val="nil"/>
              <w:left w:val="nil"/>
              <w:bottom w:val="single" w:sz="4" w:space="0" w:color="auto"/>
              <w:right w:val="single" w:sz="4" w:space="0" w:color="auto"/>
            </w:tcBorders>
            <w:shd w:val="clear" w:color="auto" w:fill="auto"/>
            <w:vAlign w:val="bottom"/>
            <w:hideMark/>
          </w:tcPr>
          <w:p w14:paraId="43D1944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A333286" w14:textId="77777777" w:rsidR="00585371" w:rsidRPr="007C7F6F" w:rsidRDefault="00585371" w:rsidP="0070473F">
            <w:pPr>
              <w:jc w:val="right"/>
              <w:rPr>
                <w:sz w:val="20"/>
                <w:szCs w:val="20"/>
              </w:rPr>
            </w:pPr>
            <w:r w:rsidRPr="007C7F6F">
              <w:rPr>
                <w:sz w:val="20"/>
                <w:szCs w:val="20"/>
              </w:rPr>
              <w:t>465,274</w:t>
            </w:r>
          </w:p>
        </w:tc>
        <w:tc>
          <w:tcPr>
            <w:tcW w:w="1222" w:type="dxa"/>
            <w:tcBorders>
              <w:top w:val="nil"/>
              <w:left w:val="nil"/>
              <w:bottom w:val="single" w:sz="4" w:space="0" w:color="auto"/>
              <w:right w:val="single" w:sz="4" w:space="0" w:color="auto"/>
            </w:tcBorders>
            <w:shd w:val="clear" w:color="auto" w:fill="auto"/>
            <w:noWrap/>
            <w:vAlign w:val="bottom"/>
            <w:hideMark/>
          </w:tcPr>
          <w:p w14:paraId="792635BD" w14:textId="77777777" w:rsidR="00585371" w:rsidRPr="007C7F6F" w:rsidRDefault="00585371" w:rsidP="0070473F">
            <w:pPr>
              <w:rPr>
                <w:sz w:val="20"/>
                <w:szCs w:val="20"/>
              </w:rPr>
            </w:pPr>
            <w:r w:rsidRPr="007C7F6F">
              <w:rPr>
                <w:sz w:val="20"/>
                <w:szCs w:val="20"/>
              </w:rPr>
              <w:t> </w:t>
            </w:r>
          </w:p>
        </w:tc>
      </w:tr>
      <w:tr w:rsidR="00585371" w:rsidRPr="007C7F6F" w14:paraId="097F6950" w14:textId="77777777" w:rsidTr="00113B35">
        <w:trPr>
          <w:gridAfter w:val="2"/>
          <w:wAfter w:w="21" w:type="dxa"/>
          <w:trHeight w:val="49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8584FA8"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6EF4CD46" w14:textId="77777777" w:rsidR="00585371" w:rsidRPr="007C7F6F" w:rsidRDefault="00585371" w:rsidP="0070473F">
            <w:pPr>
              <w:rPr>
                <w:sz w:val="20"/>
                <w:szCs w:val="20"/>
              </w:rPr>
            </w:pPr>
            <w:r w:rsidRPr="007C7F6F">
              <w:rPr>
                <w:sz w:val="20"/>
                <w:szCs w:val="20"/>
              </w:rPr>
              <w:t>Расходы на выплаты персоналу казенных учреждений</w:t>
            </w:r>
          </w:p>
        </w:tc>
        <w:tc>
          <w:tcPr>
            <w:tcW w:w="616" w:type="dxa"/>
            <w:tcBorders>
              <w:top w:val="nil"/>
              <w:left w:val="nil"/>
              <w:bottom w:val="single" w:sz="4" w:space="0" w:color="auto"/>
              <w:right w:val="single" w:sz="4" w:space="0" w:color="auto"/>
            </w:tcBorders>
            <w:shd w:val="clear" w:color="auto" w:fill="auto"/>
            <w:vAlign w:val="bottom"/>
            <w:hideMark/>
          </w:tcPr>
          <w:p w14:paraId="4073F057"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3AD80176"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0BBCED21" w14:textId="77777777" w:rsidR="00585371" w:rsidRPr="007C7F6F" w:rsidRDefault="00585371" w:rsidP="0070473F">
            <w:pPr>
              <w:rPr>
                <w:sz w:val="20"/>
                <w:szCs w:val="20"/>
              </w:rPr>
            </w:pPr>
            <w:r w:rsidRPr="007C7F6F">
              <w:rPr>
                <w:sz w:val="20"/>
                <w:szCs w:val="20"/>
              </w:rPr>
              <w:t>110</w:t>
            </w:r>
          </w:p>
        </w:tc>
        <w:tc>
          <w:tcPr>
            <w:tcW w:w="1228" w:type="dxa"/>
            <w:gridSpan w:val="2"/>
            <w:tcBorders>
              <w:top w:val="nil"/>
              <w:left w:val="nil"/>
              <w:bottom w:val="single" w:sz="4" w:space="0" w:color="auto"/>
              <w:right w:val="single" w:sz="4" w:space="0" w:color="auto"/>
            </w:tcBorders>
            <w:shd w:val="clear" w:color="auto" w:fill="auto"/>
            <w:vAlign w:val="bottom"/>
            <w:hideMark/>
          </w:tcPr>
          <w:p w14:paraId="69E1B59F" w14:textId="77777777" w:rsidR="00585371" w:rsidRPr="007C7F6F" w:rsidRDefault="00585371" w:rsidP="0070473F">
            <w:pPr>
              <w:jc w:val="right"/>
              <w:rPr>
                <w:sz w:val="20"/>
                <w:szCs w:val="20"/>
              </w:rPr>
            </w:pPr>
            <w:r w:rsidRPr="007C7F6F">
              <w:rPr>
                <w:sz w:val="20"/>
                <w:szCs w:val="20"/>
              </w:rPr>
              <w:t>2 551,802</w:t>
            </w:r>
          </w:p>
        </w:tc>
        <w:tc>
          <w:tcPr>
            <w:tcW w:w="1134" w:type="dxa"/>
            <w:tcBorders>
              <w:top w:val="nil"/>
              <w:left w:val="nil"/>
              <w:bottom w:val="single" w:sz="4" w:space="0" w:color="auto"/>
              <w:right w:val="single" w:sz="4" w:space="0" w:color="auto"/>
            </w:tcBorders>
            <w:shd w:val="clear" w:color="auto" w:fill="auto"/>
            <w:vAlign w:val="bottom"/>
            <w:hideMark/>
          </w:tcPr>
          <w:p w14:paraId="13017C2A"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000000" w:fill="FFFFFF"/>
            <w:noWrap/>
            <w:vAlign w:val="bottom"/>
            <w:hideMark/>
          </w:tcPr>
          <w:p w14:paraId="3B052436" w14:textId="77777777" w:rsidR="00585371" w:rsidRPr="007C7F6F" w:rsidRDefault="00585371" w:rsidP="0070473F">
            <w:pPr>
              <w:jc w:val="right"/>
              <w:rPr>
                <w:sz w:val="20"/>
                <w:szCs w:val="20"/>
              </w:rPr>
            </w:pPr>
            <w:r w:rsidRPr="007C7F6F">
              <w:rPr>
                <w:sz w:val="20"/>
                <w:szCs w:val="20"/>
              </w:rPr>
              <w:t>465,274</w:t>
            </w:r>
          </w:p>
        </w:tc>
        <w:tc>
          <w:tcPr>
            <w:tcW w:w="1222" w:type="dxa"/>
            <w:tcBorders>
              <w:top w:val="nil"/>
              <w:left w:val="nil"/>
              <w:bottom w:val="single" w:sz="4" w:space="0" w:color="auto"/>
              <w:right w:val="single" w:sz="4" w:space="0" w:color="auto"/>
            </w:tcBorders>
            <w:shd w:val="clear" w:color="000000" w:fill="FFFFFF"/>
            <w:noWrap/>
            <w:vAlign w:val="bottom"/>
            <w:hideMark/>
          </w:tcPr>
          <w:p w14:paraId="4F4AF3FF" w14:textId="77777777" w:rsidR="00585371" w:rsidRPr="007C7F6F" w:rsidRDefault="00585371" w:rsidP="0070473F">
            <w:pPr>
              <w:rPr>
                <w:sz w:val="20"/>
                <w:szCs w:val="20"/>
              </w:rPr>
            </w:pPr>
            <w:r w:rsidRPr="007C7F6F">
              <w:rPr>
                <w:sz w:val="20"/>
                <w:szCs w:val="20"/>
              </w:rPr>
              <w:t> </w:t>
            </w:r>
          </w:p>
        </w:tc>
      </w:tr>
      <w:tr w:rsidR="00585371" w:rsidRPr="007C7F6F" w14:paraId="00382692" w14:textId="77777777" w:rsidTr="00113B35">
        <w:trPr>
          <w:gridAfter w:val="2"/>
          <w:wAfter w:w="21" w:type="dxa"/>
          <w:trHeight w:val="5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7F7D63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79E1BFA3"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6481D150"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6347E910"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58C50671" w14:textId="77777777" w:rsidR="00585371" w:rsidRPr="007C7F6F" w:rsidRDefault="00585371" w:rsidP="0070473F">
            <w:pPr>
              <w:rPr>
                <w:sz w:val="20"/>
                <w:szCs w:val="20"/>
              </w:rPr>
            </w:pPr>
            <w:r w:rsidRPr="007C7F6F">
              <w:rPr>
                <w:sz w:val="20"/>
                <w:szCs w:val="20"/>
              </w:rPr>
              <w:t>200</w:t>
            </w:r>
          </w:p>
        </w:tc>
        <w:tc>
          <w:tcPr>
            <w:tcW w:w="1228" w:type="dxa"/>
            <w:gridSpan w:val="2"/>
            <w:tcBorders>
              <w:top w:val="nil"/>
              <w:left w:val="nil"/>
              <w:bottom w:val="single" w:sz="4" w:space="0" w:color="auto"/>
              <w:right w:val="single" w:sz="4" w:space="0" w:color="auto"/>
            </w:tcBorders>
            <w:shd w:val="clear" w:color="auto" w:fill="auto"/>
            <w:vAlign w:val="bottom"/>
            <w:hideMark/>
          </w:tcPr>
          <w:p w14:paraId="19951204" w14:textId="77777777" w:rsidR="00585371" w:rsidRPr="007C7F6F" w:rsidRDefault="00585371" w:rsidP="0070473F">
            <w:pPr>
              <w:jc w:val="right"/>
              <w:rPr>
                <w:sz w:val="20"/>
                <w:szCs w:val="20"/>
              </w:rPr>
            </w:pPr>
            <w:r w:rsidRPr="007C7F6F">
              <w:rPr>
                <w:sz w:val="20"/>
                <w:szCs w:val="20"/>
              </w:rPr>
              <w:t>1 635,690</w:t>
            </w:r>
          </w:p>
        </w:tc>
        <w:tc>
          <w:tcPr>
            <w:tcW w:w="1134" w:type="dxa"/>
            <w:tcBorders>
              <w:top w:val="nil"/>
              <w:left w:val="nil"/>
              <w:bottom w:val="single" w:sz="4" w:space="0" w:color="auto"/>
              <w:right w:val="single" w:sz="4" w:space="0" w:color="auto"/>
            </w:tcBorders>
            <w:shd w:val="clear" w:color="auto" w:fill="auto"/>
            <w:vAlign w:val="bottom"/>
            <w:hideMark/>
          </w:tcPr>
          <w:p w14:paraId="06E0EBB0"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DBE764E" w14:textId="77777777" w:rsidR="00585371" w:rsidRPr="007C7F6F" w:rsidRDefault="00585371" w:rsidP="0070473F">
            <w:pPr>
              <w:jc w:val="right"/>
              <w:rPr>
                <w:sz w:val="20"/>
                <w:szCs w:val="20"/>
              </w:rPr>
            </w:pPr>
            <w:r w:rsidRPr="007C7F6F">
              <w:rPr>
                <w:sz w:val="20"/>
                <w:szCs w:val="20"/>
              </w:rPr>
              <w:t>355,486</w:t>
            </w:r>
          </w:p>
        </w:tc>
        <w:tc>
          <w:tcPr>
            <w:tcW w:w="1222" w:type="dxa"/>
            <w:tcBorders>
              <w:top w:val="nil"/>
              <w:left w:val="nil"/>
              <w:bottom w:val="single" w:sz="4" w:space="0" w:color="auto"/>
              <w:right w:val="single" w:sz="4" w:space="0" w:color="auto"/>
            </w:tcBorders>
            <w:shd w:val="clear" w:color="auto" w:fill="auto"/>
            <w:noWrap/>
            <w:vAlign w:val="bottom"/>
            <w:hideMark/>
          </w:tcPr>
          <w:p w14:paraId="0ECD9775" w14:textId="77777777" w:rsidR="00585371" w:rsidRPr="007C7F6F" w:rsidRDefault="00585371" w:rsidP="0070473F">
            <w:pPr>
              <w:rPr>
                <w:sz w:val="20"/>
                <w:szCs w:val="20"/>
              </w:rPr>
            </w:pPr>
            <w:r w:rsidRPr="007C7F6F">
              <w:rPr>
                <w:sz w:val="20"/>
                <w:szCs w:val="20"/>
              </w:rPr>
              <w:t> </w:t>
            </w:r>
          </w:p>
        </w:tc>
      </w:tr>
      <w:tr w:rsidR="00585371" w:rsidRPr="007C7F6F" w14:paraId="309C5DB4" w14:textId="77777777" w:rsidTr="00113B35">
        <w:trPr>
          <w:gridAfter w:val="2"/>
          <w:wAfter w:w="21" w:type="dxa"/>
          <w:trHeight w:val="81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52C51F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050F036"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bottom"/>
            <w:hideMark/>
          </w:tcPr>
          <w:p w14:paraId="0C1BFF0E"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2914688F"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0EFBF514" w14:textId="77777777" w:rsidR="00585371" w:rsidRPr="007C7F6F" w:rsidRDefault="00585371" w:rsidP="0070473F">
            <w:pPr>
              <w:rPr>
                <w:sz w:val="20"/>
                <w:szCs w:val="20"/>
              </w:rPr>
            </w:pPr>
            <w:r w:rsidRPr="007C7F6F">
              <w:rPr>
                <w:sz w:val="20"/>
                <w:szCs w:val="20"/>
              </w:rPr>
              <w:t>240</w:t>
            </w:r>
          </w:p>
        </w:tc>
        <w:tc>
          <w:tcPr>
            <w:tcW w:w="1228" w:type="dxa"/>
            <w:gridSpan w:val="2"/>
            <w:tcBorders>
              <w:top w:val="nil"/>
              <w:left w:val="nil"/>
              <w:bottom w:val="single" w:sz="4" w:space="0" w:color="auto"/>
              <w:right w:val="single" w:sz="4" w:space="0" w:color="auto"/>
            </w:tcBorders>
            <w:shd w:val="clear" w:color="auto" w:fill="auto"/>
            <w:vAlign w:val="bottom"/>
            <w:hideMark/>
          </w:tcPr>
          <w:p w14:paraId="72F5C828" w14:textId="77777777" w:rsidR="00585371" w:rsidRPr="007C7F6F" w:rsidRDefault="00585371" w:rsidP="0070473F">
            <w:pPr>
              <w:jc w:val="right"/>
              <w:rPr>
                <w:sz w:val="20"/>
                <w:szCs w:val="20"/>
              </w:rPr>
            </w:pPr>
            <w:r w:rsidRPr="007C7F6F">
              <w:rPr>
                <w:sz w:val="20"/>
                <w:szCs w:val="20"/>
              </w:rPr>
              <w:t>1 635,690</w:t>
            </w:r>
          </w:p>
        </w:tc>
        <w:tc>
          <w:tcPr>
            <w:tcW w:w="1134" w:type="dxa"/>
            <w:tcBorders>
              <w:top w:val="nil"/>
              <w:left w:val="nil"/>
              <w:bottom w:val="single" w:sz="4" w:space="0" w:color="auto"/>
              <w:right w:val="single" w:sz="4" w:space="0" w:color="auto"/>
            </w:tcBorders>
            <w:shd w:val="clear" w:color="auto" w:fill="auto"/>
            <w:vAlign w:val="bottom"/>
            <w:hideMark/>
          </w:tcPr>
          <w:p w14:paraId="5A0C9E74"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127AA5F" w14:textId="77777777" w:rsidR="00585371" w:rsidRPr="007C7F6F" w:rsidRDefault="00585371" w:rsidP="0070473F">
            <w:pPr>
              <w:jc w:val="right"/>
              <w:rPr>
                <w:sz w:val="20"/>
                <w:szCs w:val="20"/>
              </w:rPr>
            </w:pPr>
            <w:r w:rsidRPr="007C7F6F">
              <w:rPr>
                <w:sz w:val="20"/>
                <w:szCs w:val="20"/>
              </w:rPr>
              <w:t>355,486</w:t>
            </w:r>
          </w:p>
        </w:tc>
        <w:tc>
          <w:tcPr>
            <w:tcW w:w="1222" w:type="dxa"/>
            <w:tcBorders>
              <w:top w:val="nil"/>
              <w:left w:val="nil"/>
              <w:bottom w:val="single" w:sz="4" w:space="0" w:color="auto"/>
              <w:right w:val="single" w:sz="4" w:space="0" w:color="auto"/>
            </w:tcBorders>
            <w:shd w:val="clear" w:color="auto" w:fill="auto"/>
            <w:noWrap/>
            <w:vAlign w:val="bottom"/>
            <w:hideMark/>
          </w:tcPr>
          <w:p w14:paraId="59BFDD5F" w14:textId="77777777" w:rsidR="00585371" w:rsidRPr="007C7F6F" w:rsidRDefault="00585371" w:rsidP="0070473F">
            <w:pPr>
              <w:rPr>
                <w:sz w:val="20"/>
                <w:szCs w:val="20"/>
              </w:rPr>
            </w:pPr>
            <w:r w:rsidRPr="007C7F6F">
              <w:rPr>
                <w:sz w:val="20"/>
                <w:szCs w:val="20"/>
              </w:rPr>
              <w:t> </w:t>
            </w:r>
          </w:p>
        </w:tc>
      </w:tr>
      <w:tr w:rsidR="00585371" w:rsidRPr="007C7F6F" w14:paraId="2C2B615A"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9C3943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F19C2F1" w14:textId="77777777" w:rsidR="00585371" w:rsidRPr="007C7F6F" w:rsidRDefault="00585371" w:rsidP="0070473F">
            <w:pPr>
              <w:rPr>
                <w:sz w:val="20"/>
                <w:szCs w:val="20"/>
              </w:rPr>
            </w:pPr>
            <w:r w:rsidRPr="007C7F6F">
              <w:rPr>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7A5883F8"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30CBBAEE"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2CEFD6D" w14:textId="77777777" w:rsidR="00585371" w:rsidRPr="007C7F6F" w:rsidRDefault="00585371" w:rsidP="0070473F">
            <w:pPr>
              <w:rPr>
                <w:sz w:val="20"/>
                <w:szCs w:val="20"/>
              </w:rPr>
            </w:pPr>
            <w:r w:rsidRPr="007C7F6F">
              <w:rPr>
                <w:sz w:val="20"/>
                <w:szCs w:val="20"/>
              </w:rPr>
              <w:t>500</w:t>
            </w:r>
          </w:p>
        </w:tc>
        <w:tc>
          <w:tcPr>
            <w:tcW w:w="1228" w:type="dxa"/>
            <w:gridSpan w:val="2"/>
            <w:tcBorders>
              <w:top w:val="nil"/>
              <w:left w:val="nil"/>
              <w:bottom w:val="single" w:sz="4" w:space="0" w:color="auto"/>
              <w:right w:val="single" w:sz="4" w:space="0" w:color="auto"/>
            </w:tcBorders>
            <w:shd w:val="clear" w:color="auto" w:fill="auto"/>
            <w:vAlign w:val="bottom"/>
            <w:hideMark/>
          </w:tcPr>
          <w:p w14:paraId="29DD0495" w14:textId="77777777" w:rsidR="00585371" w:rsidRPr="007C7F6F" w:rsidRDefault="00585371" w:rsidP="0070473F">
            <w:pPr>
              <w:jc w:val="right"/>
              <w:rPr>
                <w:sz w:val="20"/>
                <w:szCs w:val="20"/>
              </w:rPr>
            </w:pPr>
            <w:r w:rsidRPr="007C7F6F">
              <w:rPr>
                <w:sz w:val="20"/>
                <w:szCs w:val="20"/>
              </w:rPr>
              <w:t>1 164,160</w:t>
            </w:r>
          </w:p>
        </w:tc>
        <w:tc>
          <w:tcPr>
            <w:tcW w:w="1134" w:type="dxa"/>
            <w:tcBorders>
              <w:top w:val="nil"/>
              <w:left w:val="nil"/>
              <w:bottom w:val="single" w:sz="4" w:space="0" w:color="auto"/>
              <w:right w:val="single" w:sz="4" w:space="0" w:color="auto"/>
            </w:tcBorders>
            <w:shd w:val="clear" w:color="auto" w:fill="auto"/>
            <w:vAlign w:val="bottom"/>
            <w:hideMark/>
          </w:tcPr>
          <w:p w14:paraId="1F0594A2"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3423CFC9" w14:textId="77777777" w:rsidR="00585371" w:rsidRPr="007C7F6F" w:rsidRDefault="00585371" w:rsidP="0070473F">
            <w:pPr>
              <w:jc w:val="right"/>
              <w:rPr>
                <w:sz w:val="20"/>
                <w:szCs w:val="20"/>
              </w:rPr>
            </w:pPr>
            <w:r w:rsidRPr="007C7F6F">
              <w:rPr>
                <w:sz w:val="20"/>
                <w:szCs w:val="20"/>
              </w:rPr>
              <w:t>582,081</w:t>
            </w:r>
          </w:p>
        </w:tc>
        <w:tc>
          <w:tcPr>
            <w:tcW w:w="1222" w:type="dxa"/>
            <w:tcBorders>
              <w:top w:val="nil"/>
              <w:left w:val="nil"/>
              <w:bottom w:val="single" w:sz="4" w:space="0" w:color="auto"/>
              <w:right w:val="single" w:sz="4" w:space="0" w:color="auto"/>
            </w:tcBorders>
            <w:shd w:val="clear" w:color="auto" w:fill="auto"/>
            <w:noWrap/>
            <w:vAlign w:val="bottom"/>
            <w:hideMark/>
          </w:tcPr>
          <w:p w14:paraId="5CE7300E" w14:textId="77777777" w:rsidR="00585371" w:rsidRPr="007C7F6F" w:rsidRDefault="00585371" w:rsidP="0070473F">
            <w:pPr>
              <w:rPr>
                <w:sz w:val="20"/>
                <w:szCs w:val="20"/>
              </w:rPr>
            </w:pPr>
            <w:r w:rsidRPr="007C7F6F">
              <w:rPr>
                <w:sz w:val="20"/>
                <w:szCs w:val="20"/>
              </w:rPr>
              <w:t> </w:t>
            </w:r>
          </w:p>
        </w:tc>
      </w:tr>
      <w:tr w:rsidR="00585371" w:rsidRPr="007C7F6F" w14:paraId="5D528B0D"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742927D"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6FFA8240" w14:textId="77777777" w:rsidR="00585371" w:rsidRPr="007C7F6F" w:rsidRDefault="00585371" w:rsidP="0070473F">
            <w:pPr>
              <w:rPr>
                <w:sz w:val="20"/>
                <w:szCs w:val="20"/>
              </w:rPr>
            </w:pPr>
            <w:r w:rsidRPr="007C7F6F">
              <w:rPr>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7863BDF8"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257BC284"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17E1F954" w14:textId="77777777" w:rsidR="00585371" w:rsidRPr="007C7F6F" w:rsidRDefault="00585371" w:rsidP="0070473F">
            <w:pPr>
              <w:rPr>
                <w:sz w:val="20"/>
                <w:szCs w:val="20"/>
              </w:rPr>
            </w:pPr>
            <w:r w:rsidRPr="007C7F6F">
              <w:rPr>
                <w:sz w:val="20"/>
                <w:szCs w:val="20"/>
              </w:rPr>
              <w:t>540</w:t>
            </w:r>
          </w:p>
        </w:tc>
        <w:tc>
          <w:tcPr>
            <w:tcW w:w="1228" w:type="dxa"/>
            <w:gridSpan w:val="2"/>
            <w:tcBorders>
              <w:top w:val="nil"/>
              <w:left w:val="nil"/>
              <w:bottom w:val="single" w:sz="4" w:space="0" w:color="auto"/>
              <w:right w:val="single" w:sz="4" w:space="0" w:color="auto"/>
            </w:tcBorders>
            <w:shd w:val="clear" w:color="auto" w:fill="auto"/>
            <w:vAlign w:val="bottom"/>
            <w:hideMark/>
          </w:tcPr>
          <w:p w14:paraId="5326C7E8" w14:textId="77777777" w:rsidR="00585371" w:rsidRPr="007C7F6F" w:rsidRDefault="00585371" w:rsidP="0070473F">
            <w:pPr>
              <w:jc w:val="right"/>
              <w:rPr>
                <w:sz w:val="20"/>
                <w:szCs w:val="20"/>
              </w:rPr>
            </w:pPr>
            <w:r w:rsidRPr="007C7F6F">
              <w:rPr>
                <w:sz w:val="20"/>
                <w:szCs w:val="20"/>
              </w:rPr>
              <w:t>1 164,160</w:t>
            </w:r>
          </w:p>
        </w:tc>
        <w:tc>
          <w:tcPr>
            <w:tcW w:w="1134" w:type="dxa"/>
            <w:tcBorders>
              <w:top w:val="nil"/>
              <w:left w:val="nil"/>
              <w:bottom w:val="single" w:sz="4" w:space="0" w:color="auto"/>
              <w:right w:val="single" w:sz="4" w:space="0" w:color="auto"/>
            </w:tcBorders>
            <w:shd w:val="clear" w:color="auto" w:fill="auto"/>
            <w:vAlign w:val="bottom"/>
            <w:hideMark/>
          </w:tcPr>
          <w:p w14:paraId="11CFF88F"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27F414A" w14:textId="77777777" w:rsidR="00585371" w:rsidRPr="007C7F6F" w:rsidRDefault="00585371" w:rsidP="0070473F">
            <w:pPr>
              <w:jc w:val="right"/>
              <w:rPr>
                <w:sz w:val="20"/>
                <w:szCs w:val="20"/>
              </w:rPr>
            </w:pPr>
            <w:r w:rsidRPr="007C7F6F">
              <w:rPr>
                <w:sz w:val="20"/>
                <w:szCs w:val="20"/>
              </w:rPr>
              <w:t>582,081</w:t>
            </w:r>
          </w:p>
        </w:tc>
        <w:tc>
          <w:tcPr>
            <w:tcW w:w="1222" w:type="dxa"/>
            <w:tcBorders>
              <w:top w:val="nil"/>
              <w:left w:val="nil"/>
              <w:bottom w:val="single" w:sz="4" w:space="0" w:color="auto"/>
              <w:right w:val="single" w:sz="4" w:space="0" w:color="auto"/>
            </w:tcBorders>
            <w:shd w:val="clear" w:color="auto" w:fill="auto"/>
            <w:noWrap/>
            <w:vAlign w:val="bottom"/>
            <w:hideMark/>
          </w:tcPr>
          <w:p w14:paraId="16F8AEB1" w14:textId="77777777" w:rsidR="00585371" w:rsidRPr="007C7F6F" w:rsidRDefault="00585371" w:rsidP="0070473F">
            <w:pPr>
              <w:rPr>
                <w:sz w:val="20"/>
                <w:szCs w:val="20"/>
              </w:rPr>
            </w:pPr>
            <w:r w:rsidRPr="007C7F6F">
              <w:rPr>
                <w:sz w:val="20"/>
                <w:szCs w:val="20"/>
              </w:rPr>
              <w:t> </w:t>
            </w:r>
          </w:p>
        </w:tc>
      </w:tr>
      <w:tr w:rsidR="00585371" w:rsidRPr="007C7F6F" w14:paraId="2988F916"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42AD47E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0CABCB53" w14:textId="77777777" w:rsidR="00585371" w:rsidRPr="007C7F6F" w:rsidRDefault="00585371" w:rsidP="0070473F">
            <w:pPr>
              <w:rPr>
                <w:sz w:val="20"/>
                <w:szCs w:val="20"/>
              </w:rPr>
            </w:pPr>
            <w:r w:rsidRPr="007C7F6F">
              <w:rPr>
                <w:sz w:val="20"/>
                <w:szCs w:val="20"/>
              </w:rPr>
              <w:t>Иные бюджетные ассигнования</w:t>
            </w:r>
          </w:p>
        </w:tc>
        <w:tc>
          <w:tcPr>
            <w:tcW w:w="616" w:type="dxa"/>
            <w:tcBorders>
              <w:top w:val="nil"/>
              <w:left w:val="nil"/>
              <w:bottom w:val="single" w:sz="4" w:space="0" w:color="auto"/>
              <w:right w:val="single" w:sz="4" w:space="0" w:color="auto"/>
            </w:tcBorders>
            <w:shd w:val="clear" w:color="auto" w:fill="auto"/>
            <w:vAlign w:val="bottom"/>
            <w:hideMark/>
          </w:tcPr>
          <w:p w14:paraId="35A3EC4B"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6CACDB7A"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3E6CB62E" w14:textId="77777777" w:rsidR="00585371" w:rsidRPr="007C7F6F" w:rsidRDefault="00585371" w:rsidP="0070473F">
            <w:pPr>
              <w:rPr>
                <w:sz w:val="20"/>
                <w:szCs w:val="20"/>
              </w:rPr>
            </w:pPr>
            <w:r w:rsidRPr="007C7F6F">
              <w:rPr>
                <w:sz w:val="20"/>
                <w:szCs w:val="20"/>
              </w:rPr>
              <w:t>800</w:t>
            </w:r>
          </w:p>
        </w:tc>
        <w:tc>
          <w:tcPr>
            <w:tcW w:w="1228" w:type="dxa"/>
            <w:gridSpan w:val="2"/>
            <w:tcBorders>
              <w:top w:val="nil"/>
              <w:left w:val="nil"/>
              <w:bottom w:val="single" w:sz="4" w:space="0" w:color="auto"/>
              <w:right w:val="single" w:sz="4" w:space="0" w:color="auto"/>
            </w:tcBorders>
            <w:shd w:val="clear" w:color="auto" w:fill="auto"/>
            <w:vAlign w:val="bottom"/>
            <w:hideMark/>
          </w:tcPr>
          <w:p w14:paraId="6B95DB0D" w14:textId="77777777" w:rsidR="00585371" w:rsidRPr="007C7F6F" w:rsidRDefault="00585371" w:rsidP="0070473F">
            <w:pPr>
              <w:jc w:val="right"/>
              <w:rPr>
                <w:sz w:val="20"/>
                <w:szCs w:val="20"/>
              </w:rPr>
            </w:pPr>
            <w:r w:rsidRPr="007C7F6F">
              <w:rPr>
                <w:sz w:val="20"/>
                <w:szCs w:val="20"/>
              </w:rPr>
              <w:t>344,600</w:t>
            </w:r>
          </w:p>
        </w:tc>
        <w:tc>
          <w:tcPr>
            <w:tcW w:w="1134" w:type="dxa"/>
            <w:tcBorders>
              <w:top w:val="nil"/>
              <w:left w:val="nil"/>
              <w:bottom w:val="single" w:sz="4" w:space="0" w:color="auto"/>
              <w:right w:val="single" w:sz="4" w:space="0" w:color="auto"/>
            </w:tcBorders>
            <w:shd w:val="clear" w:color="auto" w:fill="auto"/>
            <w:vAlign w:val="bottom"/>
            <w:hideMark/>
          </w:tcPr>
          <w:p w14:paraId="6F01617A"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23058AEB" w14:textId="77777777" w:rsidR="00585371" w:rsidRPr="007C7F6F" w:rsidRDefault="00585371" w:rsidP="0070473F">
            <w:pPr>
              <w:jc w:val="right"/>
              <w:rPr>
                <w:sz w:val="20"/>
                <w:szCs w:val="20"/>
              </w:rPr>
            </w:pPr>
            <w:r w:rsidRPr="007C7F6F">
              <w:rPr>
                <w:sz w:val="20"/>
                <w:szCs w:val="20"/>
              </w:rPr>
              <w:t>125,666</w:t>
            </w:r>
          </w:p>
        </w:tc>
        <w:tc>
          <w:tcPr>
            <w:tcW w:w="1222" w:type="dxa"/>
            <w:tcBorders>
              <w:top w:val="nil"/>
              <w:left w:val="nil"/>
              <w:bottom w:val="single" w:sz="4" w:space="0" w:color="auto"/>
              <w:right w:val="single" w:sz="4" w:space="0" w:color="auto"/>
            </w:tcBorders>
            <w:shd w:val="clear" w:color="auto" w:fill="auto"/>
            <w:noWrap/>
            <w:vAlign w:val="bottom"/>
            <w:hideMark/>
          </w:tcPr>
          <w:p w14:paraId="26AF2E1E" w14:textId="77777777" w:rsidR="00585371" w:rsidRPr="007C7F6F" w:rsidRDefault="00585371" w:rsidP="0070473F">
            <w:pPr>
              <w:rPr>
                <w:sz w:val="20"/>
                <w:szCs w:val="20"/>
              </w:rPr>
            </w:pPr>
            <w:r w:rsidRPr="007C7F6F">
              <w:rPr>
                <w:sz w:val="20"/>
                <w:szCs w:val="20"/>
              </w:rPr>
              <w:t> </w:t>
            </w:r>
          </w:p>
        </w:tc>
      </w:tr>
      <w:tr w:rsidR="00585371" w:rsidRPr="007C7F6F" w14:paraId="0BFD68D0"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06C87FB6"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4D81DDE" w14:textId="77777777" w:rsidR="00585371" w:rsidRPr="007C7F6F" w:rsidRDefault="00585371" w:rsidP="0070473F">
            <w:pPr>
              <w:rPr>
                <w:sz w:val="20"/>
                <w:szCs w:val="20"/>
              </w:rPr>
            </w:pPr>
            <w:r w:rsidRPr="007C7F6F">
              <w:rPr>
                <w:sz w:val="20"/>
                <w:szCs w:val="20"/>
              </w:rPr>
              <w:t>Уплата налогов, сборов и иных платежей</w:t>
            </w:r>
          </w:p>
        </w:tc>
        <w:tc>
          <w:tcPr>
            <w:tcW w:w="616" w:type="dxa"/>
            <w:tcBorders>
              <w:top w:val="nil"/>
              <w:left w:val="nil"/>
              <w:bottom w:val="single" w:sz="4" w:space="0" w:color="auto"/>
              <w:right w:val="single" w:sz="4" w:space="0" w:color="auto"/>
            </w:tcBorders>
            <w:shd w:val="clear" w:color="auto" w:fill="auto"/>
            <w:vAlign w:val="bottom"/>
            <w:hideMark/>
          </w:tcPr>
          <w:p w14:paraId="01FEA2B2" w14:textId="77777777" w:rsidR="00585371" w:rsidRPr="007C7F6F" w:rsidRDefault="00585371" w:rsidP="0070473F">
            <w:pPr>
              <w:rPr>
                <w:sz w:val="20"/>
                <w:szCs w:val="20"/>
              </w:rPr>
            </w:pPr>
            <w:r w:rsidRPr="007C7F6F">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14:paraId="20B4405C"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3E15DE05" w14:textId="77777777" w:rsidR="00585371" w:rsidRPr="007C7F6F" w:rsidRDefault="00585371" w:rsidP="0070473F">
            <w:pPr>
              <w:rPr>
                <w:sz w:val="20"/>
                <w:szCs w:val="20"/>
              </w:rPr>
            </w:pPr>
            <w:r w:rsidRPr="007C7F6F">
              <w:rPr>
                <w:sz w:val="20"/>
                <w:szCs w:val="20"/>
              </w:rPr>
              <w:t>850</w:t>
            </w:r>
          </w:p>
        </w:tc>
        <w:tc>
          <w:tcPr>
            <w:tcW w:w="1228" w:type="dxa"/>
            <w:gridSpan w:val="2"/>
            <w:tcBorders>
              <w:top w:val="nil"/>
              <w:left w:val="nil"/>
              <w:bottom w:val="single" w:sz="4" w:space="0" w:color="auto"/>
              <w:right w:val="single" w:sz="4" w:space="0" w:color="auto"/>
            </w:tcBorders>
            <w:shd w:val="clear" w:color="auto" w:fill="auto"/>
            <w:vAlign w:val="bottom"/>
            <w:hideMark/>
          </w:tcPr>
          <w:p w14:paraId="67F33311" w14:textId="77777777" w:rsidR="00585371" w:rsidRPr="007C7F6F" w:rsidRDefault="00585371" w:rsidP="0070473F">
            <w:pPr>
              <w:jc w:val="right"/>
              <w:rPr>
                <w:sz w:val="20"/>
                <w:szCs w:val="20"/>
              </w:rPr>
            </w:pPr>
            <w:r w:rsidRPr="007C7F6F">
              <w:rPr>
                <w:sz w:val="20"/>
                <w:szCs w:val="20"/>
              </w:rPr>
              <w:t>344,600</w:t>
            </w:r>
          </w:p>
        </w:tc>
        <w:tc>
          <w:tcPr>
            <w:tcW w:w="1134" w:type="dxa"/>
            <w:tcBorders>
              <w:top w:val="nil"/>
              <w:left w:val="nil"/>
              <w:bottom w:val="single" w:sz="4" w:space="0" w:color="auto"/>
              <w:right w:val="single" w:sz="4" w:space="0" w:color="auto"/>
            </w:tcBorders>
            <w:shd w:val="clear" w:color="auto" w:fill="auto"/>
            <w:vAlign w:val="bottom"/>
            <w:hideMark/>
          </w:tcPr>
          <w:p w14:paraId="77FAF76D"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71F31225" w14:textId="77777777" w:rsidR="00585371" w:rsidRPr="007C7F6F" w:rsidRDefault="00585371" w:rsidP="0070473F">
            <w:pPr>
              <w:jc w:val="right"/>
              <w:rPr>
                <w:sz w:val="20"/>
                <w:szCs w:val="20"/>
              </w:rPr>
            </w:pPr>
            <w:r w:rsidRPr="007C7F6F">
              <w:rPr>
                <w:sz w:val="20"/>
                <w:szCs w:val="20"/>
              </w:rPr>
              <w:t>125,666</w:t>
            </w:r>
          </w:p>
        </w:tc>
        <w:tc>
          <w:tcPr>
            <w:tcW w:w="1222" w:type="dxa"/>
            <w:tcBorders>
              <w:top w:val="nil"/>
              <w:left w:val="nil"/>
              <w:bottom w:val="single" w:sz="4" w:space="0" w:color="auto"/>
              <w:right w:val="single" w:sz="4" w:space="0" w:color="auto"/>
            </w:tcBorders>
            <w:shd w:val="clear" w:color="auto" w:fill="auto"/>
            <w:noWrap/>
            <w:vAlign w:val="bottom"/>
            <w:hideMark/>
          </w:tcPr>
          <w:p w14:paraId="150C17E5" w14:textId="77777777" w:rsidR="00585371" w:rsidRPr="007C7F6F" w:rsidRDefault="00585371" w:rsidP="0070473F">
            <w:pPr>
              <w:rPr>
                <w:sz w:val="20"/>
                <w:szCs w:val="20"/>
              </w:rPr>
            </w:pPr>
            <w:r w:rsidRPr="007C7F6F">
              <w:rPr>
                <w:sz w:val="20"/>
                <w:szCs w:val="20"/>
              </w:rPr>
              <w:t> </w:t>
            </w:r>
          </w:p>
        </w:tc>
      </w:tr>
      <w:tr w:rsidR="00585371" w:rsidRPr="007C7F6F" w14:paraId="4ACB465F"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13AAA505"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14895FCD" w14:textId="77777777" w:rsidR="00585371" w:rsidRPr="007C7F6F" w:rsidRDefault="00585371" w:rsidP="0070473F">
            <w:pPr>
              <w:rPr>
                <w:b/>
                <w:bCs/>
                <w:sz w:val="20"/>
                <w:szCs w:val="20"/>
              </w:rPr>
            </w:pPr>
            <w:r w:rsidRPr="007C7F6F">
              <w:rPr>
                <w:b/>
                <w:bCs/>
                <w:sz w:val="20"/>
                <w:szCs w:val="20"/>
              </w:rPr>
              <w:t>Физическая культура</w:t>
            </w:r>
          </w:p>
        </w:tc>
        <w:tc>
          <w:tcPr>
            <w:tcW w:w="616" w:type="dxa"/>
            <w:tcBorders>
              <w:top w:val="nil"/>
              <w:left w:val="nil"/>
              <w:bottom w:val="single" w:sz="4" w:space="0" w:color="auto"/>
              <w:right w:val="single" w:sz="4" w:space="0" w:color="auto"/>
            </w:tcBorders>
            <w:shd w:val="clear" w:color="auto" w:fill="auto"/>
            <w:vAlign w:val="bottom"/>
            <w:hideMark/>
          </w:tcPr>
          <w:p w14:paraId="752CEAAD" w14:textId="77777777" w:rsidR="00585371" w:rsidRPr="007C7F6F" w:rsidRDefault="00585371" w:rsidP="0070473F">
            <w:pPr>
              <w:rPr>
                <w:b/>
                <w:bCs/>
                <w:sz w:val="20"/>
                <w:szCs w:val="20"/>
              </w:rPr>
            </w:pPr>
            <w:r w:rsidRPr="007C7F6F">
              <w:rPr>
                <w:b/>
                <w:bCs/>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5733D952" w14:textId="77777777" w:rsidR="00585371" w:rsidRPr="007C7F6F" w:rsidRDefault="00585371" w:rsidP="0070473F">
            <w:pPr>
              <w:rPr>
                <w:b/>
                <w:bCs/>
                <w:sz w:val="20"/>
                <w:szCs w:val="20"/>
              </w:rPr>
            </w:pPr>
            <w:r w:rsidRPr="007C7F6F">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14:paraId="7B24FCF8" w14:textId="77777777" w:rsidR="00585371" w:rsidRPr="007C7F6F" w:rsidRDefault="00585371" w:rsidP="0070473F">
            <w:pPr>
              <w:rPr>
                <w:b/>
                <w:bCs/>
                <w:sz w:val="20"/>
                <w:szCs w:val="20"/>
              </w:rPr>
            </w:pPr>
            <w:r w:rsidRPr="007C7F6F">
              <w:rPr>
                <w:b/>
                <w:bCs/>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5509C2A9" w14:textId="77777777" w:rsidR="00585371" w:rsidRPr="007C7F6F" w:rsidRDefault="00585371" w:rsidP="0070473F">
            <w:pPr>
              <w:jc w:val="right"/>
              <w:rPr>
                <w:b/>
                <w:bCs/>
                <w:sz w:val="20"/>
                <w:szCs w:val="20"/>
              </w:rPr>
            </w:pPr>
            <w:r w:rsidRPr="007C7F6F">
              <w:rPr>
                <w:b/>
                <w:bCs/>
                <w:sz w:val="20"/>
                <w:szCs w:val="20"/>
              </w:rPr>
              <w:t>287,503</w:t>
            </w:r>
          </w:p>
        </w:tc>
        <w:tc>
          <w:tcPr>
            <w:tcW w:w="1134" w:type="dxa"/>
            <w:tcBorders>
              <w:top w:val="nil"/>
              <w:left w:val="nil"/>
              <w:bottom w:val="single" w:sz="4" w:space="0" w:color="auto"/>
              <w:right w:val="single" w:sz="4" w:space="0" w:color="auto"/>
            </w:tcBorders>
            <w:shd w:val="clear" w:color="auto" w:fill="auto"/>
            <w:vAlign w:val="bottom"/>
            <w:hideMark/>
          </w:tcPr>
          <w:p w14:paraId="727D9DF1" w14:textId="77777777" w:rsidR="00585371" w:rsidRPr="007C7F6F" w:rsidRDefault="00585371" w:rsidP="0070473F">
            <w:pPr>
              <w:jc w:val="right"/>
              <w:rPr>
                <w:b/>
                <w:bCs/>
                <w:sz w:val="20"/>
                <w:szCs w:val="20"/>
              </w:rPr>
            </w:pPr>
            <w:r w:rsidRPr="007C7F6F">
              <w:rPr>
                <w:b/>
                <w:bCs/>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8210A81" w14:textId="77777777" w:rsidR="00585371" w:rsidRPr="007C7F6F" w:rsidRDefault="00585371" w:rsidP="0070473F">
            <w:pPr>
              <w:jc w:val="right"/>
              <w:rPr>
                <w:b/>
                <w:bCs/>
                <w:sz w:val="20"/>
                <w:szCs w:val="20"/>
              </w:rPr>
            </w:pPr>
            <w:r w:rsidRPr="007C7F6F">
              <w:rPr>
                <w:b/>
                <w:bCs/>
                <w:sz w:val="20"/>
                <w:szCs w:val="20"/>
              </w:rPr>
              <w:t>143,752</w:t>
            </w:r>
          </w:p>
        </w:tc>
        <w:tc>
          <w:tcPr>
            <w:tcW w:w="1222" w:type="dxa"/>
            <w:tcBorders>
              <w:top w:val="nil"/>
              <w:left w:val="nil"/>
              <w:bottom w:val="single" w:sz="4" w:space="0" w:color="auto"/>
              <w:right w:val="single" w:sz="4" w:space="0" w:color="auto"/>
            </w:tcBorders>
            <w:shd w:val="clear" w:color="auto" w:fill="auto"/>
            <w:noWrap/>
            <w:vAlign w:val="bottom"/>
            <w:hideMark/>
          </w:tcPr>
          <w:p w14:paraId="069CDCB2" w14:textId="77777777" w:rsidR="00585371" w:rsidRPr="007C7F6F" w:rsidRDefault="00585371" w:rsidP="0070473F">
            <w:pPr>
              <w:rPr>
                <w:sz w:val="20"/>
                <w:szCs w:val="20"/>
              </w:rPr>
            </w:pPr>
            <w:r w:rsidRPr="007C7F6F">
              <w:rPr>
                <w:sz w:val="20"/>
                <w:szCs w:val="20"/>
              </w:rPr>
              <w:t> </w:t>
            </w:r>
          </w:p>
        </w:tc>
      </w:tr>
      <w:tr w:rsidR="00585371" w:rsidRPr="007C7F6F" w14:paraId="32933AE5" w14:textId="77777777" w:rsidTr="00113B35">
        <w:trPr>
          <w:gridAfter w:val="2"/>
          <w:wAfter w:w="21" w:type="dxa"/>
          <w:trHeight w:val="127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73577CB5" w14:textId="77777777" w:rsidR="00585371" w:rsidRPr="007C7F6F" w:rsidRDefault="00585371" w:rsidP="0070473F">
            <w:pPr>
              <w:rPr>
                <w:sz w:val="20"/>
                <w:szCs w:val="20"/>
              </w:rPr>
            </w:pPr>
            <w:r w:rsidRPr="007C7F6F">
              <w:rPr>
                <w:sz w:val="20"/>
                <w:szCs w:val="20"/>
              </w:rPr>
              <w:lastRenderedPageBreak/>
              <w:t> </w:t>
            </w:r>
          </w:p>
        </w:tc>
        <w:tc>
          <w:tcPr>
            <w:tcW w:w="2518" w:type="dxa"/>
            <w:tcBorders>
              <w:top w:val="nil"/>
              <w:left w:val="nil"/>
              <w:bottom w:val="single" w:sz="4" w:space="0" w:color="auto"/>
              <w:right w:val="single" w:sz="4" w:space="0" w:color="auto"/>
            </w:tcBorders>
            <w:shd w:val="clear" w:color="auto" w:fill="auto"/>
            <w:vAlign w:val="bottom"/>
            <w:hideMark/>
          </w:tcPr>
          <w:p w14:paraId="7E580F8E" w14:textId="77777777" w:rsidR="00585371" w:rsidRPr="007C7F6F" w:rsidRDefault="00585371" w:rsidP="0070473F">
            <w:pPr>
              <w:rPr>
                <w:sz w:val="20"/>
                <w:szCs w:val="20"/>
              </w:rPr>
            </w:pPr>
            <w:r w:rsidRPr="007C7F6F">
              <w:rPr>
                <w:sz w:val="20"/>
                <w:szCs w:val="20"/>
              </w:rPr>
              <w:t xml:space="preserve">Муниципальная программа "Развитие органов местного </w:t>
            </w:r>
            <w:proofErr w:type="gramStart"/>
            <w:r w:rsidRPr="007C7F6F">
              <w:rPr>
                <w:sz w:val="20"/>
                <w:szCs w:val="20"/>
              </w:rPr>
              <w:t>самоуправления  и</w:t>
            </w:r>
            <w:proofErr w:type="gramEnd"/>
            <w:r w:rsidRPr="007C7F6F">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616" w:type="dxa"/>
            <w:tcBorders>
              <w:top w:val="nil"/>
              <w:left w:val="nil"/>
              <w:bottom w:val="single" w:sz="4" w:space="0" w:color="auto"/>
              <w:right w:val="single" w:sz="4" w:space="0" w:color="auto"/>
            </w:tcBorders>
            <w:shd w:val="clear" w:color="auto" w:fill="auto"/>
            <w:vAlign w:val="bottom"/>
            <w:hideMark/>
          </w:tcPr>
          <w:p w14:paraId="1359B8B1" w14:textId="77777777" w:rsidR="00585371" w:rsidRPr="007C7F6F" w:rsidRDefault="00585371" w:rsidP="0070473F">
            <w:pPr>
              <w:rPr>
                <w:sz w:val="20"/>
                <w:szCs w:val="20"/>
              </w:rPr>
            </w:pPr>
            <w:r w:rsidRPr="007C7F6F">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740F2CBF"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0534A269" w14:textId="77777777" w:rsidR="00585371" w:rsidRPr="007C7F6F" w:rsidRDefault="00585371" w:rsidP="0070473F">
            <w:pPr>
              <w:rPr>
                <w:sz w:val="20"/>
                <w:szCs w:val="20"/>
              </w:rPr>
            </w:pPr>
            <w:r w:rsidRPr="007C7F6F">
              <w:rPr>
                <w:sz w:val="20"/>
                <w:szCs w:val="20"/>
              </w:rPr>
              <w:t> </w:t>
            </w:r>
          </w:p>
        </w:tc>
        <w:tc>
          <w:tcPr>
            <w:tcW w:w="1228" w:type="dxa"/>
            <w:gridSpan w:val="2"/>
            <w:tcBorders>
              <w:top w:val="nil"/>
              <w:left w:val="nil"/>
              <w:bottom w:val="single" w:sz="4" w:space="0" w:color="auto"/>
              <w:right w:val="single" w:sz="4" w:space="0" w:color="auto"/>
            </w:tcBorders>
            <w:shd w:val="clear" w:color="auto" w:fill="auto"/>
            <w:vAlign w:val="bottom"/>
            <w:hideMark/>
          </w:tcPr>
          <w:p w14:paraId="4F4755E8" w14:textId="77777777" w:rsidR="00585371" w:rsidRPr="007C7F6F" w:rsidRDefault="00585371" w:rsidP="0070473F">
            <w:pPr>
              <w:jc w:val="right"/>
              <w:rPr>
                <w:sz w:val="20"/>
                <w:szCs w:val="20"/>
              </w:rPr>
            </w:pPr>
            <w:r w:rsidRPr="007C7F6F">
              <w:rPr>
                <w:sz w:val="20"/>
                <w:szCs w:val="20"/>
              </w:rPr>
              <w:t>287,503</w:t>
            </w:r>
          </w:p>
        </w:tc>
        <w:tc>
          <w:tcPr>
            <w:tcW w:w="1134" w:type="dxa"/>
            <w:tcBorders>
              <w:top w:val="nil"/>
              <w:left w:val="nil"/>
              <w:bottom w:val="single" w:sz="4" w:space="0" w:color="auto"/>
              <w:right w:val="single" w:sz="4" w:space="0" w:color="auto"/>
            </w:tcBorders>
            <w:shd w:val="clear" w:color="auto" w:fill="auto"/>
            <w:vAlign w:val="bottom"/>
            <w:hideMark/>
          </w:tcPr>
          <w:p w14:paraId="7EB79538"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63E493C8" w14:textId="77777777" w:rsidR="00585371" w:rsidRPr="007C7F6F" w:rsidRDefault="00585371" w:rsidP="0070473F">
            <w:pPr>
              <w:jc w:val="right"/>
              <w:rPr>
                <w:sz w:val="20"/>
                <w:szCs w:val="20"/>
              </w:rPr>
            </w:pPr>
            <w:r w:rsidRPr="007C7F6F">
              <w:rPr>
                <w:sz w:val="20"/>
                <w:szCs w:val="20"/>
              </w:rPr>
              <w:t>143,752</w:t>
            </w:r>
          </w:p>
        </w:tc>
        <w:tc>
          <w:tcPr>
            <w:tcW w:w="1222" w:type="dxa"/>
            <w:tcBorders>
              <w:top w:val="nil"/>
              <w:left w:val="nil"/>
              <w:bottom w:val="single" w:sz="4" w:space="0" w:color="auto"/>
              <w:right w:val="single" w:sz="4" w:space="0" w:color="auto"/>
            </w:tcBorders>
            <w:shd w:val="clear" w:color="auto" w:fill="auto"/>
            <w:noWrap/>
            <w:vAlign w:val="bottom"/>
            <w:hideMark/>
          </w:tcPr>
          <w:p w14:paraId="53064509" w14:textId="77777777" w:rsidR="00585371" w:rsidRPr="007C7F6F" w:rsidRDefault="00585371" w:rsidP="0070473F">
            <w:pPr>
              <w:rPr>
                <w:sz w:val="20"/>
                <w:szCs w:val="20"/>
              </w:rPr>
            </w:pPr>
            <w:r w:rsidRPr="007C7F6F">
              <w:rPr>
                <w:sz w:val="20"/>
                <w:szCs w:val="20"/>
              </w:rPr>
              <w:t> </w:t>
            </w:r>
          </w:p>
        </w:tc>
      </w:tr>
      <w:tr w:rsidR="00585371" w:rsidRPr="007C7F6F" w14:paraId="0A436AB7" w14:textId="77777777" w:rsidTr="00113B35">
        <w:trPr>
          <w:gridAfter w:val="2"/>
          <w:wAfter w:w="21" w:type="dxa"/>
          <w:trHeight w:val="360"/>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54727C0"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25CCD24F" w14:textId="77777777" w:rsidR="00585371" w:rsidRPr="007C7F6F" w:rsidRDefault="00585371" w:rsidP="0070473F">
            <w:pPr>
              <w:rPr>
                <w:sz w:val="20"/>
                <w:szCs w:val="20"/>
              </w:rPr>
            </w:pPr>
            <w:r w:rsidRPr="007C7F6F">
              <w:rPr>
                <w:sz w:val="20"/>
                <w:szCs w:val="20"/>
              </w:rPr>
              <w:t>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3DACE735" w14:textId="77777777" w:rsidR="00585371" w:rsidRPr="007C7F6F" w:rsidRDefault="00585371" w:rsidP="0070473F">
            <w:pPr>
              <w:rPr>
                <w:sz w:val="20"/>
                <w:szCs w:val="20"/>
              </w:rPr>
            </w:pPr>
            <w:r w:rsidRPr="007C7F6F">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2D2EB32C"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739C6D6E" w14:textId="77777777" w:rsidR="00585371" w:rsidRPr="007C7F6F" w:rsidRDefault="00585371" w:rsidP="0070473F">
            <w:pPr>
              <w:rPr>
                <w:sz w:val="20"/>
                <w:szCs w:val="20"/>
              </w:rPr>
            </w:pPr>
            <w:r w:rsidRPr="007C7F6F">
              <w:rPr>
                <w:sz w:val="20"/>
                <w:szCs w:val="20"/>
              </w:rPr>
              <w:t>500</w:t>
            </w:r>
          </w:p>
        </w:tc>
        <w:tc>
          <w:tcPr>
            <w:tcW w:w="1228" w:type="dxa"/>
            <w:gridSpan w:val="2"/>
            <w:tcBorders>
              <w:top w:val="nil"/>
              <w:left w:val="nil"/>
              <w:bottom w:val="single" w:sz="4" w:space="0" w:color="auto"/>
              <w:right w:val="single" w:sz="4" w:space="0" w:color="auto"/>
            </w:tcBorders>
            <w:shd w:val="clear" w:color="auto" w:fill="auto"/>
            <w:vAlign w:val="bottom"/>
            <w:hideMark/>
          </w:tcPr>
          <w:p w14:paraId="531F1BFB" w14:textId="77777777" w:rsidR="00585371" w:rsidRPr="007C7F6F" w:rsidRDefault="00585371" w:rsidP="0070473F">
            <w:pPr>
              <w:jc w:val="right"/>
              <w:rPr>
                <w:sz w:val="20"/>
                <w:szCs w:val="20"/>
              </w:rPr>
            </w:pPr>
            <w:r w:rsidRPr="007C7F6F">
              <w:rPr>
                <w:sz w:val="20"/>
                <w:szCs w:val="20"/>
              </w:rPr>
              <w:t>287,503</w:t>
            </w:r>
          </w:p>
        </w:tc>
        <w:tc>
          <w:tcPr>
            <w:tcW w:w="1134" w:type="dxa"/>
            <w:tcBorders>
              <w:top w:val="nil"/>
              <w:left w:val="nil"/>
              <w:bottom w:val="single" w:sz="4" w:space="0" w:color="auto"/>
              <w:right w:val="single" w:sz="4" w:space="0" w:color="auto"/>
            </w:tcBorders>
            <w:shd w:val="clear" w:color="auto" w:fill="auto"/>
            <w:vAlign w:val="bottom"/>
            <w:hideMark/>
          </w:tcPr>
          <w:p w14:paraId="6B81524F"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5B3F90A4" w14:textId="77777777" w:rsidR="00585371" w:rsidRPr="007C7F6F" w:rsidRDefault="00585371" w:rsidP="0070473F">
            <w:pPr>
              <w:jc w:val="right"/>
              <w:rPr>
                <w:sz w:val="20"/>
                <w:szCs w:val="20"/>
              </w:rPr>
            </w:pPr>
            <w:r w:rsidRPr="007C7F6F">
              <w:rPr>
                <w:sz w:val="20"/>
                <w:szCs w:val="20"/>
              </w:rPr>
              <w:t>143,752</w:t>
            </w:r>
          </w:p>
        </w:tc>
        <w:tc>
          <w:tcPr>
            <w:tcW w:w="1222" w:type="dxa"/>
            <w:tcBorders>
              <w:top w:val="nil"/>
              <w:left w:val="nil"/>
              <w:bottom w:val="single" w:sz="4" w:space="0" w:color="auto"/>
              <w:right w:val="single" w:sz="4" w:space="0" w:color="auto"/>
            </w:tcBorders>
            <w:shd w:val="clear" w:color="auto" w:fill="auto"/>
            <w:noWrap/>
            <w:vAlign w:val="bottom"/>
            <w:hideMark/>
          </w:tcPr>
          <w:p w14:paraId="309CCBCE" w14:textId="77777777" w:rsidR="00585371" w:rsidRPr="007C7F6F" w:rsidRDefault="00585371" w:rsidP="0070473F">
            <w:pPr>
              <w:rPr>
                <w:sz w:val="20"/>
                <w:szCs w:val="20"/>
              </w:rPr>
            </w:pPr>
            <w:r w:rsidRPr="007C7F6F">
              <w:rPr>
                <w:sz w:val="20"/>
                <w:szCs w:val="20"/>
              </w:rPr>
              <w:t> </w:t>
            </w:r>
          </w:p>
        </w:tc>
      </w:tr>
      <w:tr w:rsidR="00585371" w:rsidRPr="007C7F6F" w14:paraId="58ED71BB" w14:textId="77777777" w:rsidTr="00113B35">
        <w:trPr>
          <w:gridAfter w:val="2"/>
          <w:wAfter w:w="21" w:type="dxa"/>
          <w:trHeight w:val="255"/>
        </w:trPr>
        <w:tc>
          <w:tcPr>
            <w:tcW w:w="710" w:type="dxa"/>
            <w:tcBorders>
              <w:top w:val="nil"/>
              <w:left w:val="single" w:sz="4" w:space="0" w:color="auto"/>
              <w:bottom w:val="single" w:sz="4" w:space="0" w:color="auto"/>
              <w:right w:val="single" w:sz="4" w:space="0" w:color="auto"/>
            </w:tcBorders>
            <w:shd w:val="clear" w:color="auto" w:fill="auto"/>
            <w:vAlign w:val="bottom"/>
            <w:hideMark/>
          </w:tcPr>
          <w:p w14:paraId="5761AFE4" w14:textId="77777777" w:rsidR="00585371" w:rsidRPr="007C7F6F" w:rsidRDefault="00585371" w:rsidP="0070473F">
            <w:pPr>
              <w:rPr>
                <w:sz w:val="20"/>
                <w:szCs w:val="20"/>
              </w:rPr>
            </w:pPr>
            <w:r w:rsidRPr="007C7F6F">
              <w:rPr>
                <w:sz w:val="20"/>
                <w:szCs w:val="20"/>
              </w:rPr>
              <w:t> </w:t>
            </w:r>
          </w:p>
        </w:tc>
        <w:tc>
          <w:tcPr>
            <w:tcW w:w="2518" w:type="dxa"/>
            <w:tcBorders>
              <w:top w:val="nil"/>
              <w:left w:val="nil"/>
              <w:bottom w:val="single" w:sz="4" w:space="0" w:color="auto"/>
              <w:right w:val="single" w:sz="4" w:space="0" w:color="auto"/>
            </w:tcBorders>
            <w:shd w:val="clear" w:color="auto" w:fill="auto"/>
            <w:vAlign w:val="bottom"/>
            <w:hideMark/>
          </w:tcPr>
          <w:p w14:paraId="59A5AD9F" w14:textId="77777777" w:rsidR="00585371" w:rsidRPr="007C7F6F" w:rsidRDefault="00585371" w:rsidP="0070473F">
            <w:pPr>
              <w:rPr>
                <w:sz w:val="20"/>
                <w:szCs w:val="20"/>
              </w:rPr>
            </w:pPr>
            <w:r w:rsidRPr="007C7F6F">
              <w:rPr>
                <w:sz w:val="20"/>
                <w:szCs w:val="20"/>
              </w:rPr>
              <w:t>Иные межбюджетные трансферты</w:t>
            </w:r>
          </w:p>
        </w:tc>
        <w:tc>
          <w:tcPr>
            <w:tcW w:w="616" w:type="dxa"/>
            <w:tcBorders>
              <w:top w:val="nil"/>
              <w:left w:val="nil"/>
              <w:bottom w:val="single" w:sz="4" w:space="0" w:color="auto"/>
              <w:right w:val="single" w:sz="4" w:space="0" w:color="auto"/>
            </w:tcBorders>
            <w:shd w:val="clear" w:color="auto" w:fill="auto"/>
            <w:vAlign w:val="bottom"/>
            <w:hideMark/>
          </w:tcPr>
          <w:p w14:paraId="440286E7" w14:textId="77777777" w:rsidR="00585371" w:rsidRPr="007C7F6F" w:rsidRDefault="00585371" w:rsidP="0070473F">
            <w:pPr>
              <w:rPr>
                <w:sz w:val="20"/>
                <w:szCs w:val="20"/>
              </w:rPr>
            </w:pPr>
            <w:r w:rsidRPr="007C7F6F">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14:paraId="2FFE131A" w14:textId="77777777" w:rsidR="00585371" w:rsidRPr="007C7F6F" w:rsidRDefault="00585371" w:rsidP="0070473F">
            <w:pPr>
              <w:rPr>
                <w:sz w:val="20"/>
                <w:szCs w:val="20"/>
              </w:rPr>
            </w:pPr>
            <w:r w:rsidRPr="007C7F6F">
              <w:rPr>
                <w:sz w:val="20"/>
                <w:szCs w:val="20"/>
              </w:rPr>
              <w:t>3300000000</w:t>
            </w:r>
          </w:p>
        </w:tc>
        <w:tc>
          <w:tcPr>
            <w:tcW w:w="516" w:type="dxa"/>
            <w:tcBorders>
              <w:top w:val="nil"/>
              <w:left w:val="nil"/>
              <w:bottom w:val="single" w:sz="4" w:space="0" w:color="auto"/>
              <w:right w:val="single" w:sz="4" w:space="0" w:color="auto"/>
            </w:tcBorders>
            <w:shd w:val="clear" w:color="auto" w:fill="auto"/>
            <w:vAlign w:val="bottom"/>
            <w:hideMark/>
          </w:tcPr>
          <w:p w14:paraId="412F955A" w14:textId="77777777" w:rsidR="00585371" w:rsidRPr="007C7F6F" w:rsidRDefault="00585371" w:rsidP="0070473F">
            <w:pPr>
              <w:rPr>
                <w:sz w:val="20"/>
                <w:szCs w:val="20"/>
              </w:rPr>
            </w:pPr>
            <w:r w:rsidRPr="007C7F6F">
              <w:rPr>
                <w:sz w:val="20"/>
                <w:szCs w:val="20"/>
              </w:rPr>
              <w:t>540</w:t>
            </w:r>
          </w:p>
        </w:tc>
        <w:tc>
          <w:tcPr>
            <w:tcW w:w="1228" w:type="dxa"/>
            <w:gridSpan w:val="2"/>
            <w:tcBorders>
              <w:top w:val="nil"/>
              <w:left w:val="nil"/>
              <w:bottom w:val="single" w:sz="4" w:space="0" w:color="auto"/>
              <w:right w:val="single" w:sz="4" w:space="0" w:color="auto"/>
            </w:tcBorders>
            <w:shd w:val="clear" w:color="auto" w:fill="auto"/>
            <w:vAlign w:val="bottom"/>
            <w:hideMark/>
          </w:tcPr>
          <w:p w14:paraId="59816D6B" w14:textId="77777777" w:rsidR="00585371" w:rsidRPr="007C7F6F" w:rsidRDefault="00585371" w:rsidP="0070473F">
            <w:pPr>
              <w:jc w:val="right"/>
              <w:rPr>
                <w:sz w:val="20"/>
                <w:szCs w:val="20"/>
              </w:rPr>
            </w:pPr>
            <w:r w:rsidRPr="007C7F6F">
              <w:rPr>
                <w:sz w:val="20"/>
                <w:szCs w:val="20"/>
              </w:rPr>
              <w:t>287,503</w:t>
            </w:r>
          </w:p>
        </w:tc>
        <w:tc>
          <w:tcPr>
            <w:tcW w:w="1134" w:type="dxa"/>
            <w:tcBorders>
              <w:top w:val="nil"/>
              <w:left w:val="nil"/>
              <w:bottom w:val="single" w:sz="4" w:space="0" w:color="auto"/>
              <w:right w:val="single" w:sz="4" w:space="0" w:color="auto"/>
            </w:tcBorders>
            <w:shd w:val="clear" w:color="auto" w:fill="auto"/>
            <w:vAlign w:val="bottom"/>
            <w:hideMark/>
          </w:tcPr>
          <w:p w14:paraId="554F85E6" w14:textId="77777777" w:rsidR="00585371" w:rsidRPr="007C7F6F" w:rsidRDefault="00585371" w:rsidP="0070473F">
            <w:pPr>
              <w:jc w:val="right"/>
              <w:rPr>
                <w:sz w:val="20"/>
                <w:szCs w:val="20"/>
              </w:rPr>
            </w:pPr>
            <w:r w:rsidRPr="007C7F6F">
              <w:rPr>
                <w:sz w:val="20"/>
                <w:szCs w:val="20"/>
              </w:rPr>
              <w:t> </w:t>
            </w:r>
          </w:p>
        </w:tc>
        <w:tc>
          <w:tcPr>
            <w:tcW w:w="1046" w:type="dxa"/>
            <w:gridSpan w:val="3"/>
            <w:tcBorders>
              <w:top w:val="nil"/>
              <w:left w:val="nil"/>
              <w:bottom w:val="single" w:sz="4" w:space="0" w:color="auto"/>
              <w:right w:val="single" w:sz="4" w:space="0" w:color="auto"/>
            </w:tcBorders>
            <w:shd w:val="clear" w:color="auto" w:fill="auto"/>
            <w:noWrap/>
            <w:vAlign w:val="bottom"/>
            <w:hideMark/>
          </w:tcPr>
          <w:p w14:paraId="66D0B533" w14:textId="77777777" w:rsidR="00585371" w:rsidRPr="007C7F6F" w:rsidRDefault="00585371" w:rsidP="0070473F">
            <w:pPr>
              <w:jc w:val="right"/>
              <w:rPr>
                <w:sz w:val="20"/>
                <w:szCs w:val="20"/>
              </w:rPr>
            </w:pPr>
            <w:r w:rsidRPr="007C7F6F">
              <w:rPr>
                <w:sz w:val="20"/>
                <w:szCs w:val="20"/>
              </w:rPr>
              <w:t>143,752</w:t>
            </w:r>
          </w:p>
        </w:tc>
        <w:tc>
          <w:tcPr>
            <w:tcW w:w="1222" w:type="dxa"/>
            <w:tcBorders>
              <w:top w:val="nil"/>
              <w:left w:val="nil"/>
              <w:bottom w:val="single" w:sz="4" w:space="0" w:color="auto"/>
              <w:right w:val="single" w:sz="4" w:space="0" w:color="auto"/>
            </w:tcBorders>
            <w:shd w:val="clear" w:color="auto" w:fill="auto"/>
            <w:noWrap/>
            <w:vAlign w:val="bottom"/>
            <w:hideMark/>
          </w:tcPr>
          <w:p w14:paraId="6FC44DE6" w14:textId="77777777" w:rsidR="00585371" w:rsidRPr="007C7F6F" w:rsidRDefault="00585371" w:rsidP="0070473F">
            <w:pPr>
              <w:rPr>
                <w:sz w:val="20"/>
                <w:szCs w:val="20"/>
              </w:rPr>
            </w:pPr>
            <w:r w:rsidRPr="007C7F6F">
              <w:rPr>
                <w:sz w:val="20"/>
                <w:szCs w:val="20"/>
              </w:rPr>
              <w:t> </w:t>
            </w:r>
          </w:p>
        </w:tc>
      </w:tr>
      <w:tr w:rsidR="00585371" w:rsidRPr="007C7F6F" w14:paraId="21BED717" w14:textId="77777777" w:rsidTr="00113B35">
        <w:trPr>
          <w:gridAfter w:val="2"/>
          <w:wAfter w:w="21" w:type="dxa"/>
          <w:trHeight w:val="255"/>
        </w:trPr>
        <w:tc>
          <w:tcPr>
            <w:tcW w:w="559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830F278" w14:textId="77777777" w:rsidR="00585371" w:rsidRPr="007C7F6F" w:rsidRDefault="00585371" w:rsidP="0070473F">
            <w:pPr>
              <w:rPr>
                <w:b/>
                <w:bCs/>
                <w:sz w:val="20"/>
                <w:szCs w:val="20"/>
              </w:rPr>
            </w:pPr>
            <w:r w:rsidRPr="007C7F6F">
              <w:rPr>
                <w:b/>
                <w:bCs/>
                <w:sz w:val="20"/>
                <w:szCs w:val="20"/>
              </w:rPr>
              <w:t>ИТОГО</w:t>
            </w:r>
          </w:p>
        </w:tc>
        <w:tc>
          <w:tcPr>
            <w:tcW w:w="1208" w:type="dxa"/>
            <w:tcBorders>
              <w:top w:val="nil"/>
              <w:left w:val="nil"/>
              <w:bottom w:val="single" w:sz="4" w:space="0" w:color="auto"/>
              <w:right w:val="single" w:sz="4" w:space="0" w:color="auto"/>
            </w:tcBorders>
            <w:shd w:val="clear" w:color="auto" w:fill="auto"/>
            <w:vAlign w:val="bottom"/>
            <w:hideMark/>
          </w:tcPr>
          <w:p w14:paraId="78D2AFC5" w14:textId="77777777" w:rsidR="00585371" w:rsidRPr="007C7F6F" w:rsidRDefault="00585371" w:rsidP="0070473F">
            <w:pPr>
              <w:jc w:val="right"/>
              <w:rPr>
                <w:b/>
                <w:bCs/>
                <w:sz w:val="20"/>
                <w:szCs w:val="20"/>
              </w:rPr>
            </w:pPr>
            <w:r w:rsidRPr="007C7F6F">
              <w:rPr>
                <w:b/>
                <w:bCs/>
                <w:sz w:val="20"/>
                <w:szCs w:val="20"/>
              </w:rPr>
              <w:t>12 127,547</w:t>
            </w:r>
          </w:p>
        </w:tc>
        <w:tc>
          <w:tcPr>
            <w:tcW w:w="1134" w:type="dxa"/>
            <w:tcBorders>
              <w:top w:val="nil"/>
              <w:left w:val="nil"/>
              <w:bottom w:val="single" w:sz="4" w:space="0" w:color="auto"/>
              <w:right w:val="single" w:sz="4" w:space="0" w:color="auto"/>
            </w:tcBorders>
            <w:shd w:val="clear" w:color="auto" w:fill="auto"/>
            <w:vAlign w:val="bottom"/>
            <w:hideMark/>
          </w:tcPr>
          <w:p w14:paraId="45AE1206" w14:textId="77777777" w:rsidR="00585371" w:rsidRPr="007C7F6F" w:rsidRDefault="00585371" w:rsidP="0070473F">
            <w:pPr>
              <w:jc w:val="right"/>
              <w:rPr>
                <w:b/>
                <w:bCs/>
                <w:sz w:val="20"/>
                <w:szCs w:val="20"/>
              </w:rPr>
            </w:pPr>
            <w:r w:rsidRPr="007C7F6F">
              <w:rPr>
                <w:b/>
                <w:bCs/>
                <w:sz w:val="20"/>
                <w:szCs w:val="20"/>
              </w:rPr>
              <w:t>237,930</w:t>
            </w:r>
          </w:p>
        </w:tc>
        <w:tc>
          <w:tcPr>
            <w:tcW w:w="1036" w:type="dxa"/>
            <w:gridSpan w:val="2"/>
            <w:tcBorders>
              <w:top w:val="nil"/>
              <w:left w:val="nil"/>
              <w:bottom w:val="single" w:sz="4" w:space="0" w:color="auto"/>
              <w:right w:val="single" w:sz="4" w:space="0" w:color="auto"/>
            </w:tcBorders>
            <w:shd w:val="clear" w:color="auto" w:fill="auto"/>
            <w:noWrap/>
            <w:vAlign w:val="bottom"/>
            <w:hideMark/>
          </w:tcPr>
          <w:p w14:paraId="41F65AF4" w14:textId="77777777" w:rsidR="00585371" w:rsidRPr="007C7F6F" w:rsidRDefault="00585371" w:rsidP="0070473F">
            <w:pPr>
              <w:jc w:val="right"/>
              <w:rPr>
                <w:b/>
                <w:bCs/>
                <w:sz w:val="20"/>
                <w:szCs w:val="20"/>
              </w:rPr>
            </w:pPr>
            <w:r w:rsidRPr="007C7F6F">
              <w:rPr>
                <w:b/>
                <w:bCs/>
                <w:sz w:val="20"/>
                <w:szCs w:val="20"/>
              </w:rPr>
              <w:t>3854,742</w:t>
            </w:r>
          </w:p>
        </w:tc>
        <w:tc>
          <w:tcPr>
            <w:tcW w:w="1232" w:type="dxa"/>
            <w:gridSpan w:val="2"/>
            <w:tcBorders>
              <w:top w:val="nil"/>
              <w:left w:val="nil"/>
              <w:bottom w:val="single" w:sz="4" w:space="0" w:color="auto"/>
              <w:right w:val="single" w:sz="4" w:space="0" w:color="auto"/>
            </w:tcBorders>
            <w:shd w:val="clear" w:color="auto" w:fill="auto"/>
            <w:noWrap/>
            <w:vAlign w:val="bottom"/>
            <w:hideMark/>
          </w:tcPr>
          <w:p w14:paraId="230C1643" w14:textId="77777777" w:rsidR="00585371" w:rsidRPr="007C7F6F" w:rsidRDefault="00585371" w:rsidP="0070473F">
            <w:pPr>
              <w:jc w:val="right"/>
              <w:rPr>
                <w:b/>
                <w:bCs/>
                <w:sz w:val="20"/>
                <w:szCs w:val="20"/>
              </w:rPr>
            </w:pPr>
            <w:r w:rsidRPr="007C7F6F">
              <w:rPr>
                <w:b/>
                <w:bCs/>
                <w:sz w:val="20"/>
                <w:szCs w:val="20"/>
              </w:rPr>
              <w:t>37,554</w:t>
            </w:r>
          </w:p>
        </w:tc>
      </w:tr>
    </w:tbl>
    <w:p w14:paraId="314E6386" w14:textId="77777777" w:rsidR="00585371" w:rsidRDefault="00585371" w:rsidP="00585371"/>
    <w:tbl>
      <w:tblPr>
        <w:tblW w:w="10186" w:type="dxa"/>
        <w:tblInd w:w="-34" w:type="dxa"/>
        <w:tblLook w:val="04A0" w:firstRow="1" w:lastRow="0" w:firstColumn="1" w:lastColumn="0" w:noHBand="0" w:noVBand="1"/>
      </w:tblPr>
      <w:tblGrid>
        <w:gridCol w:w="709"/>
        <w:gridCol w:w="3548"/>
        <w:gridCol w:w="1275"/>
        <w:gridCol w:w="1552"/>
        <w:gridCol w:w="1283"/>
        <w:gridCol w:w="1819"/>
      </w:tblGrid>
      <w:tr w:rsidR="00585371" w:rsidRPr="007C7F6F" w14:paraId="112367E2" w14:textId="77777777" w:rsidTr="00113B35">
        <w:trPr>
          <w:trHeight w:val="285"/>
        </w:trPr>
        <w:tc>
          <w:tcPr>
            <w:tcW w:w="709" w:type="dxa"/>
            <w:tcBorders>
              <w:top w:val="nil"/>
              <w:left w:val="nil"/>
              <w:bottom w:val="nil"/>
              <w:right w:val="nil"/>
            </w:tcBorders>
            <w:shd w:val="clear" w:color="000000" w:fill="FFFFFF"/>
            <w:noWrap/>
            <w:vAlign w:val="bottom"/>
            <w:hideMark/>
          </w:tcPr>
          <w:p w14:paraId="274CE12D" w14:textId="77777777" w:rsidR="00585371" w:rsidRPr="007C7F6F" w:rsidRDefault="00585371" w:rsidP="0070473F">
            <w:pPr>
              <w:rPr>
                <w:rFonts w:ascii="Arial CYR" w:hAnsi="Arial CYR" w:cs="Arial CYR"/>
                <w:color w:val="000000"/>
              </w:rPr>
            </w:pPr>
            <w:r w:rsidRPr="007C7F6F">
              <w:rPr>
                <w:rFonts w:ascii="Arial CYR" w:hAnsi="Arial CYR" w:cs="Arial CYR"/>
                <w:color w:val="000000"/>
              </w:rPr>
              <w:t> </w:t>
            </w:r>
          </w:p>
        </w:tc>
        <w:tc>
          <w:tcPr>
            <w:tcW w:w="3544" w:type="dxa"/>
            <w:tcBorders>
              <w:top w:val="nil"/>
              <w:left w:val="nil"/>
              <w:bottom w:val="nil"/>
              <w:right w:val="nil"/>
            </w:tcBorders>
            <w:shd w:val="clear" w:color="auto" w:fill="auto"/>
            <w:noWrap/>
            <w:vAlign w:val="bottom"/>
            <w:hideMark/>
          </w:tcPr>
          <w:p w14:paraId="4B67387D" w14:textId="77777777" w:rsidR="00585371" w:rsidRPr="007C7F6F" w:rsidRDefault="00585371" w:rsidP="0070473F">
            <w:pPr>
              <w:rPr>
                <w:rFonts w:ascii="Arial CYR" w:hAnsi="Arial CYR" w:cs="Arial CYR"/>
                <w:color w:val="000000"/>
              </w:rPr>
            </w:pPr>
          </w:p>
        </w:tc>
        <w:tc>
          <w:tcPr>
            <w:tcW w:w="1275" w:type="dxa"/>
            <w:tcBorders>
              <w:top w:val="nil"/>
              <w:left w:val="nil"/>
              <w:bottom w:val="nil"/>
              <w:right w:val="nil"/>
            </w:tcBorders>
            <w:shd w:val="clear" w:color="000000" w:fill="FFFFFF"/>
            <w:noWrap/>
            <w:vAlign w:val="bottom"/>
            <w:hideMark/>
          </w:tcPr>
          <w:p w14:paraId="51EEF5A4" w14:textId="77777777" w:rsidR="00585371" w:rsidRPr="007C7F6F" w:rsidRDefault="00585371" w:rsidP="0070473F">
            <w:pPr>
              <w:rPr>
                <w:color w:val="000000"/>
                <w:sz w:val="20"/>
                <w:szCs w:val="20"/>
              </w:rPr>
            </w:pPr>
            <w:r w:rsidRPr="007C7F6F">
              <w:rPr>
                <w:color w:val="000000"/>
                <w:sz w:val="20"/>
                <w:szCs w:val="20"/>
              </w:rPr>
              <w:t> </w:t>
            </w:r>
          </w:p>
        </w:tc>
        <w:tc>
          <w:tcPr>
            <w:tcW w:w="4654" w:type="dxa"/>
            <w:gridSpan w:val="3"/>
            <w:tcBorders>
              <w:top w:val="nil"/>
              <w:left w:val="nil"/>
              <w:bottom w:val="nil"/>
            </w:tcBorders>
            <w:shd w:val="clear" w:color="000000" w:fill="FFFFFF"/>
            <w:noWrap/>
            <w:vAlign w:val="bottom"/>
            <w:hideMark/>
          </w:tcPr>
          <w:p w14:paraId="57527370" w14:textId="77777777" w:rsidR="00585371" w:rsidRPr="007C7F6F" w:rsidRDefault="00585371" w:rsidP="0070473F">
            <w:pPr>
              <w:jc w:val="right"/>
              <w:rPr>
                <w:sz w:val="20"/>
                <w:szCs w:val="20"/>
              </w:rPr>
            </w:pPr>
            <w:r w:rsidRPr="007C7F6F">
              <w:rPr>
                <w:color w:val="000000"/>
                <w:sz w:val="20"/>
                <w:szCs w:val="20"/>
              </w:rPr>
              <w:t>Приложение 3</w:t>
            </w:r>
          </w:p>
        </w:tc>
      </w:tr>
      <w:tr w:rsidR="00585371" w:rsidRPr="007C7F6F" w14:paraId="5C05DEC6" w14:textId="77777777" w:rsidTr="00113B35">
        <w:trPr>
          <w:trHeight w:val="285"/>
        </w:trPr>
        <w:tc>
          <w:tcPr>
            <w:tcW w:w="709" w:type="dxa"/>
            <w:tcBorders>
              <w:top w:val="nil"/>
              <w:left w:val="nil"/>
              <w:bottom w:val="nil"/>
              <w:right w:val="nil"/>
            </w:tcBorders>
            <w:shd w:val="clear" w:color="000000" w:fill="FFFFFF"/>
            <w:noWrap/>
            <w:vAlign w:val="bottom"/>
            <w:hideMark/>
          </w:tcPr>
          <w:p w14:paraId="1654F490" w14:textId="77777777" w:rsidR="00585371" w:rsidRPr="007C7F6F" w:rsidRDefault="00585371" w:rsidP="0070473F">
            <w:pPr>
              <w:rPr>
                <w:rFonts w:ascii="Arial CYR" w:hAnsi="Arial CYR" w:cs="Arial CYR"/>
                <w:color w:val="000000"/>
              </w:rPr>
            </w:pPr>
            <w:r w:rsidRPr="007C7F6F">
              <w:rPr>
                <w:rFonts w:ascii="Arial CYR" w:hAnsi="Arial CYR" w:cs="Arial CYR"/>
                <w:color w:val="000000"/>
              </w:rPr>
              <w:t> </w:t>
            </w:r>
          </w:p>
        </w:tc>
        <w:tc>
          <w:tcPr>
            <w:tcW w:w="9473" w:type="dxa"/>
            <w:gridSpan w:val="5"/>
            <w:tcBorders>
              <w:top w:val="nil"/>
              <w:left w:val="nil"/>
              <w:bottom w:val="nil"/>
              <w:right w:val="nil"/>
            </w:tcBorders>
            <w:shd w:val="clear" w:color="000000" w:fill="FFFFFF"/>
            <w:noWrap/>
            <w:vAlign w:val="bottom"/>
            <w:hideMark/>
          </w:tcPr>
          <w:p w14:paraId="5436F946" w14:textId="77777777" w:rsidR="00585371" w:rsidRPr="007C7F6F" w:rsidRDefault="00585371" w:rsidP="0070473F">
            <w:pPr>
              <w:jc w:val="right"/>
              <w:rPr>
                <w:color w:val="000000"/>
                <w:sz w:val="20"/>
                <w:szCs w:val="20"/>
              </w:rPr>
            </w:pPr>
            <w:r w:rsidRPr="007C7F6F">
              <w:rPr>
                <w:color w:val="000000"/>
                <w:sz w:val="20"/>
                <w:szCs w:val="20"/>
              </w:rPr>
              <w:t> </w:t>
            </w:r>
          </w:p>
        </w:tc>
      </w:tr>
      <w:tr w:rsidR="00585371" w:rsidRPr="007C7F6F" w14:paraId="71608307" w14:textId="77777777" w:rsidTr="00113B35">
        <w:trPr>
          <w:trHeight w:val="285"/>
        </w:trPr>
        <w:tc>
          <w:tcPr>
            <w:tcW w:w="709" w:type="dxa"/>
            <w:tcBorders>
              <w:top w:val="nil"/>
              <w:left w:val="nil"/>
              <w:bottom w:val="nil"/>
              <w:right w:val="nil"/>
            </w:tcBorders>
            <w:shd w:val="clear" w:color="000000" w:fill="FFFFFF"/>
            <w:noWrap/>
            <w:vAlign w:val="bottom"/>
            <w:hideMark/>
          </w:tcPr>
          <w:p w14:paraId="684044CB" w14:textId="77777777" w:rsidR="00585371" w:rsidRPr="007C7F6F" w:rsidRDefault="00585371" w:rsidP="0070473F">
            <w:pPr>
              <w:rPr>
                <w:rFonts w:ascii="Arial CYR" w:hAnsi="Arial CYR" w:cs="Arial CYR"/>
                <w:color w:val="000000"/>
              </w:rPr>
            </w:pPr>
            <w:r w:rsidRPr="007C7F6F">
              <w:rPr>
                <w:rFonts w:ascii="Arial CYR" w:hAnsi="Arial CYR" w:cs="Arial CYR"/>
                <w:color w:val="000000"/>
              </w:rPr>
              <w:t> </w:t>
            </w:r>
          </w:p>
        </w:tc>
        <w:tc>
          <w:tcPr>
            <w:tcW w:w="9473" w:type="dxa"/>
            <w:gridSpan w:val="5"/>
            <w:tcBorders>
              <w:top w:val="nil"/>
              <w:left w:val="nil"/>
              <w:bottom w:val="nil"/>
              <w:right w:val="nil"/>
            </w:tcBorders>
            <w:shd w:val="clear" w:color="000000" w:fill="FFFFFF"/>
            <w:noWrap/>
            <w:vAlign w:val="bottom"/>
            <w:hideMark/>
          </w:tcPr>
          <w:p w14:paraId="049C0B0C" w14:textId="77777777" w:rsidR="00585371" w:rsidRPr="007C7F6F" w:rsidRDefault="00585371" w:rsidP="0070473F">
            <w:pPr>
              <w:jc w:val="right"/>
              <w:rPr>
                <w:color w:val="000000"/>
                <w:sz w:val="20"/>
                <w:szCs w:val="20"/>
              </w:rPr>
            </w:pPr>
            <w:r w:rsidRPr="007C7F6F">
              <w:rPr>
                <w:color w:val="000000"/>
                <w:sz w:val="20"/>
                <w:szCs w:val="20"/>
              </w:rPr>
              <w:t xml:space="preserve">к Постановлению №21 от 15.04.2022г.   </w:t>
            </w:r>
          </w:p>
        </w:tc>
      </w:tr>
      <w:tr w:rsidR="00585371" w:rsidRPr="007C7F6F" w14:paraId="3B4030E0" w14:textId="77777777" w:rsidTr="00113B35">
        <w:trPr>
          <w:trHeight w:val="285"/>
        </w:trPr>
        <w:tc>
          <w:tcPr>
            <w:tcW w:w="709" w:type="dxa"/>
            <w:tcBorders>
              <w:top w:val="nil"/>
              <w:left w:val="nil"/>
              <w:bottom w:val="nil"/>
              <w:right w:val="nil"/>
            </w:tcBorders>
            <w:shd w:val="clear" w:color="000000" w:fill="FFFFFF"/>
            <w:noWrap/>
            <w:vAlign w:val="bottom"/>
            <w:hideMark/>
          </w:tcPr>
          <w:p w14:paraId="1E8FA22D" w14:textId="77777777" w:rsidR="00585371" w:rsidRPr="007C7F6F" w:rsidRDefault="00585371" w:rsidP="0070473F">
            <w:pPr>
              <w:rPr>
                <w:rFonts w:ascii="Arial CYR" w:hAnsi="Arial CYR" w:cs="Arial CYR"/>
                <w:color w:val="000000"/>
              </w:rPr>
            </w:pPr>
            <w:r w:rsidRPr="007C7F6F">
              <w:rPr>
                <w:rFonts w:ascii="Arial CYR" w:hAnsi="Arial CYR" w:cs="Arial CYR"/>
                <w:color w:val="000000"/>
              </w:rPr>
              <w:t> </w:t>
            </w:r>
          </w:p>
        </w:tc>
        <w:tc>
          <w:tcPr>
            <w:tcW w:w="9473" w:type="dxa"/>
            <w:gridSpan w:val="5"/>
            <w:tcBorders>
              <w:top w:val="nil"/>
              <w:left w:val="nil"/>
              <w:bottom w:val="nil"/>
              <w:right w:val="nil"/>
            </w:tcBorders>
            <w:shd w:val="clear" w:color="000000" w:fill="FFFFFF"/>
            <w:noWrap/>
            <w:vAlign w:val="bottom"/>
            <w:hideMark/>
          </w:tcPr>
          <w:p w14:paraId="074D4AEE" w14:textId="77777777" w:rsidR="00585371" w:rsidRPr="007C7F6F" w:rsidRDefault="00585371" w:rsidP="0070473F">
            <w:pPr>
              <w:jc w:val="right"/>
              <w:rPr>
                <w:color w:val="000000"/>
                <w:sz w:val="20"/>
                <w:szCs w:val="20"/>
              </w:rPr>
            </w:pPr>
            <w:r w:rsidRPr="007C7F6F">
              <w:rPr>
                <w:color w:val="000000"/>
                <w:sz w:val="20"/>
                <w:szCs w:val="20"/>
              </w:rPr>
              <w:t>"Об утверждении отчета об исполнении бюджета сельского поселения Черный Ключ муниципального района Клявлинский</w:t>
            </w:r>
          </w:p>
        </w:tc>
      </w:tr>
      <w:tr w:rsidR="00585371" w:rsidRPr="007C7F6F" w14:paraId="0C470289" w14:textId="77777777" w:rsidTr="00113B35">
        <w:trPr>
          <w:trHeight w:val="285"/>
        </w:trPr>
        <w:tc>
          <w:tcPr>
            <w:tcW w:w="709" w:type="dxa"/>
            <w:tcBorders>
              <w:top w:val="nil"/>
              <w:left w:val="nil"/>
              <w:bottom w:val="nil"/>
              <w:right w:val="nil"/>
            </w:tcBorders>
            <w:shd w:val="clear" w:color="000000" w:fill="FFFFFF"/>
            <w:noWrap/>
            <w:vAlign w:val="bottom"/>
            <w:hideMark/>
          </w:tcPr>
          <w:p w14:paraId="289FE5DB" w14:textId="77777777" w:rsidR="00585371" w:rsidRPr="007C7F6F" w:rsidRDefault="00585371" w:rsidP="0070473F">
            <w:pPr>
              <w:rPr>
                <w:rFonts w:ascii="Arial CYR" w:hAnsi="Arial CYR" w:cs="Arial CYR"/>
                <w:color w:val="000000"/>
              </w:rPr>
            </w:pPr>
            <w:r w:rsidRPr="007C7F6F">
              <w:rPr>
                <w:rFonts w:ascii="Arial CYR" w:hAnsi="Arial CYR" w:cs="Arial CYR"/>
                <w:color w:val="000000"/>
              </w:rPr>
              <w:t> </w:t>
            </w:r>
          </w:p>
        </w:tc>
        <w:tc>
          <w:tcPr>
            <w:tcW w:w="9473" w:type="dxa"/>
            <w:gridSpan w:val="5"/>
            <w:tcBorders>
              <w:top w:val="nil"/>
              <w:left w:val="nil"/>
              <w:bottom w:val="nil"/>
              <w:right w:val="nil"/>
            </w:tcBorders>
            <w:shd w:val="clear" w:color="000000" w:fill="FFFFFF"/>
            <w:noWrap/>
            <w:vAlign w:val="bottom"/>
            <w:hideMark/>
          </w:tcPr>
          <w:p w14:paraId="1941CC4A" w14:textId="77777777" w:rsidR="00585371" w:rsidRPr="007C7F6F" w:rsidRDefault="00585371" w:rsidP="0070473F">
            <w:pPr>
              <w:jc w:val="right"/>
              <w:rPr>
                <w:color w:val="000000"/>
                <w:sz w:val="20"/>
                <w:szCs w:val="20"/>
              </w:rPr>
            </w:pPr>
            <w:r w:rsidRPr="007C7F6F">
              <w:rPr>
                <w:color w:val="000000"/>
                <w:sz w:val="20"/>
                <w:szCs w:val="20"/>
              </w:rPr>
              <w:t>Самарской области за 1 квартал 2022 года"</w:t>
            </w:r>
          </w:p>
        </w:tc>
      </w:tr>
      <w:tr w:rsidR="00585371" w:rsidRPr="007C7F6F" w14:paraId="7D7167A2" w14:textId="77777777" w:rsidTr="00113B35">
        <w:trPr>
          <w:trHeight w:val="300"/>
        </w:trPr>
        <w:tc>
          <w:tcPr>
            <w:tcW w:w="709" w:type="dxa"/>
            <w:tcBorders>
              <w:top w:val="nil"/>
              <w:left w:val="nil"/>
              <w:bottom w:val="nil"/>
              <w:right w:val="nil"/>
            </w:tcBorders>
            <w:shd w:val="clear" w:color="000000" w:fill="FFFFFF"/>
            <w:noWrap/>
            <w:vAlign w:val="bottom"/>
            <w:hideMark/>
          </w:tcPr>
          <w:p w14:paraId="1B38F878" w14:textId="77777777" w:rsidR="00585371" w:rsidRPr="007C7F6F" w:rsidRDefault="00585371" w:rsidP="0070473F">
            <w:pPr>
              <w:rPr>
                <w:rFonts w:ascii="Arial CYR" w:hAnsi="Arial CYR" w:cs="Arial CYR"/>
                <w:color w:val="000000"/>
              </w:rPr>
            </w:pPr>
            <w:r w:rsidRPr="007C7F6F">
              <w:rPr>
                <w:rFonts w:ascii="Arial CYR" w:hAnsi="Arial CYR" w:cs="Arial CYR"/>
                <w:color w:val="000000"/>
              </w:rPr>
              <w:t> </w:t>
            </w:r>
          </w:p>
        </w:tc>
        <w:tc>
          <w:tcPr>
            <w:tcW w:w="9473" w:type="dxa"/>
            <w:gridSpan w:val="5"/>
            <w:tcBorders>
              <w:top w:val="nil"/>
              <w:left w:val="nil"/>
              <w:bottom w:val="nil"/>
              <w:right w:val="nil"/>
            </w:tcBorders>
            <w:shd w:val="clear" w:color="auto" w:fill="auto"/>
            <w:noWrap/>
            <w:vAlign w:val="bottom"/>
            <w:hideMark/>
          </w:tcPr>
          <w:p w14:paraId="73A0DDFF" w14:textId="77777777" w:rsidR="00585371" w:rsidRPr="007C7F6F" w:rsidRDefault="00585371" w:rsidP="0070473F">
            <w:pPr>
              <w:rPr>
                <w:rFonts w:ascii="Arial CYR" w:hAnsi="Arial CYR" w:cs="Arial CYR"/>
                <w:color w:val="000000"/>
              </w:rPr>
            </w:pPr>
          </w:p>
        </w:tc>
      </w:tr>
      <w:tr w:rsidR="00585371" w:rsidRPr="007C7F6F" w14:paraId="3E33612E" w14:textId="77777777" w:rsidTr="00113B35">
        <w:trPr>
          <w:trHeight w:val="840"/>
        </w:trPr>
        <w:tc>
          <w:tcPr>
            <w:tcW w:w="709" w:type="dxa"/>
            <w:tcBorders>
              <w:top w:val="nil"/>
              <w:left w:val="nil"/>
              <w:bottom w:val="nil"/>
              <w:right w:val="nil"/>
            </w:tcBorders>
            <w:shd w:val="clear" w:color="000000" w:fill="FFFFFF"/>
            <w:vAlign w:val="bottom"/>
            <w:hideMark/>
          </w:tcPr>
          <w:p w14:paraId="02A1B68E" w14:textId="77777777" w:rsidR="00585371" w:rsidRPr="007C7F6F" w:rsidRDefault="00585371" w:rsidP="0070473F">
            <w:pPr>
              <w:rPr>
                <w:b/>
                <w:bCs/>
                <w:color w:val="000000"/>
                <w:sz w:val="20"/>
                <w:szCs w:val="20"/>
              </w:rPr>
            </w:pPr>
            <w:r w:rsidRPr="007C7F6F">
              <w:rPr>
                <w:b/>
                <w:bCs/>
                <w:color w:val="000000"/>
                <w:sz w:val="20"/>
                <w:szCs w:val="20"/>
              </w:rPr>
              <w:t> </w:t>
            </w:r>
          </w:p>
        </w:tc>
        <w:tc>
          <w:tcPr>
            <w:tcW w:w="9473" w:type="dxa"/>
            <w:gridSpan w:val="5"/>
            <w:tcBorders>
              <w:top w:val="nil"/>
              <w:left w:val="nil"/>
              <w:bottom w:val="nil"/>
              <w:right w:val="nil"/>
            </w:tcBorders>
            <w:shd w:val="clear" w:color="000000" w:fill="FFFFFF"/>
            <w:vAlign w:val="bottom"/>
            <w:hideMark/>
          </w:tcPr>
          <w:p w14:paraId="10E50D14" w14:textId="77777777" w:rsidR="00585371" w:rsidRPr="007C7F6F" w:rsidRDefault="00585371" w:rsidP="0070473F">
            <w:pPr>
              <w:rPr>
                <w:b/>
                <w:bCs/>
                <w:color w:val="000000"/>
                <w:sz w:val="20"/>
                <w:szCs w:val="20"/>
              </w:rPr>
            </w:pPr>
            <w:r w:rsidRPr="007C7F6F">
              <w:rPr>
                <w:b/>
                <w:bCs/>
                <w:color w:val="000000"/>
                <w:sz w:val="20"/>
                <w:szCs w:val="20"/>
              </w:rPr>
              <w:t>Расходы бюджета сельского поселения Черный Ключ муниципального района Клявлинский Самарской области за 1 квартал 2022 года по разделам и подразделам классификации расходов бюджета</w:t>
            </w:r>
          </w:p>
        </w:tc>
      </w:tr>
      <w:tr w:rsidR="00585371" w:rsidRPr="007C7F6F" w14:paraId="2018D3B0" w14:textId="77777777" w:rsidTr="00113B35">
        <w:trPr>
          <w:trHeight w:val="75"/>
        </w:trPr>
        <w:tc>
          <w:tcPr>
            <w:tcW w:w="709" w:type="dxa"/>
            <w:tcBorders>
              <w:top w:val="nil"/>
              <w:left w:val="nil"/>
              <w:bottom w:val="nil"/>
              <w:right w:val="nil"/>
            </w:tcBorders>
            <w:shd w:val="clear" w:color="000000" w:fill="FFFFFF"/>
            <w:noWrap/>
            <w:vAlign w:val="bottom"/>
            <w:hideMark/>
          </w:tcPr>
          <w:p w14:paraId="5423F2EF" w14:textId="77777777" w:rsidR="00585371" w:rsidRPr="007C7F6F" w:rsidRDefault="00585371" w:rsidP="0070473F">
            <w:pPr>
              <w:rPr>
                <w:color w:val="000000"/>
                <w:sz w:val="20"/>
                <w:szCs w:val="20"/>
              </w:rPr>
            </w:pPr>
            <w:r w:rsidRPr="007C7F6F">
              <w:rPr>
                <w:color w:val="000000"/>
                <w:sz w:val="20"/>
                <w:szCs w:val="20"/>
              </w:rPr>
              <w:t> </w:t>
            </w:r>
          </w:p>
        </w:tc>
        <w:tc>
          <w:tcPr>
            <w:tcW w:w="3544" w:type="dxa"/>
            <w:tcBorders>
              <w:top w:val="nil"/>
              <w:left w:val="nil"/>
              <w:bottom w:val="nil"/>
              <w:right w:val="nil"/>
            </w:tcBorders>
            <w:shd w:val="clear" w:color="auto" w:fill="auto"/>
            <w:noWrap/>
            <w:vAlign w:val="bottom"/>
            <w:hideMark/>
          </w:tcPr>
          <w:p w14:paraId="022B90C5" w14:textId="77777777" w:rsidR="00585371" w:rsidRPr="007C7F6F" w:rsidRDefault="00585371" w:rsidP="0070473F">
            <w:pPr>
              <w:rPr>
                <w:color w:val="000000"/>
                <w:sz w:val="20"/>
                <w:szCs w:val="20"/>
              </w:rPr>
            </w:pPr>
          </w:p>
        </w:tc>
        <w:tc>
          <w:tcPr>
            <w:tcW w:w="1275" w:type="dxa"/>
            <w:tcBorders>
              <w:top w:val="nil"/>
              <w:left w:val="nil"/>
              <w:bottom w:val="nil"/>
              <w:right w:val="nil"/>
            </w:tcBorders>
            <w:shd w:val="clear" w:color="000000" w:fill="FFFFFF"/>
            <w:noWrap/>
            <w:vAlign w:val="bottom"/>
            <w:hideMark/>
          </w:tcPr>
          <w:p w14:paraId="5C5D9627" w14:textId="77777777" w:rsidR="00585371" w:rsidRPr="007C7F6F" w:rsidRDefault="00585371" w:rsidP="0070473F">
            <w:pPr>
              <w:rPr>
                <w:rFonts w:ascii="Arial" w:hAnsi="Arial" w:cs="Arial"/>
                <w:color w:val="000000"/>
                <w:sz w:val="20"/>
                <w:szCs w:val="20"/>
              </w:rPr>
            </w:pPr>
            <w:r w:rsidRPr="007C7F6F">
              <w:rPr>
                <w:rFonts w:ascii="Arial" w:hAnsi="Arial" w:cs="Arial"/>
                <w:color w:val="000000"/>
                <w:sz w:val="20"/>
                <w:szCs w:val="20"/>
              </w:rPr>
              <w:t> </w:t>
            </w:r>
          </w:p>
        </w:tc>
        <w:tc>
          <w:tcPr>
            <w:tcW w:w="1552" w:type="dxa"/>
            <w:tcBorders>
              <w:top w:val="nil"/>
              <w:left w:val="nil"/>
              <w:bottom w:val="nil"/>
              <w:right w:val="nil"/>
            </w:tcBorders>
            <w:shd w:val="clear" w:color="000000" w:fill="FFFFFF"/>
            <w:noWrap/>
            <w:vAlign w:val="bottom"/>
            <w:hideMark/>
          </w:tcPr>
          <w:p w14:paraId="0D56460B" w14:textId="77777777" w:rsidR="00585371" w:rsidRPr="007C7F6F" w:rsidRDefault="00585371" w:rsidP="0070473F">
            <w:pPr>
              <w:rPr>
                <w:color w:val="000000"/>
                <w:sz w:val="20"/>
                <w:szCs w:val="20"/>
              </w:rPr>
            </w:pPr>
            <w:r w:rsidRPr="007C7F6F">
              <w:rPr>
                <w:color w:val="000000"/>
                <w:sz w:val="20"/>
                <w:szCs w:val="20"/>
              </w:rPr>
              <w:t> </w:t>
            </w:r>
          </w:p>
        </w:tc>
        <w:tc>
          <w:tcPr>
            <w:tcW w:w="1283" w:type="dxa"/>
            <w:tcBorders>
              <w:top w:val="nil"/>
              <w:left w:val="nil"/>
              <w:bottom w:val="nil"/>
              <w:right w:val="nil"/>
            </w:tcBorders>
            <w:shd w:val="clear" w:color="auto" w:fill="auto"/>
            <w:noWrap/>
            <w:vAlign w:val="bottom"/>
            <w:hideMark/>
          </w:tcPr>
          <w:p w14:paraId="41C9BF61" w14:textId="77777777" w:rsidR="00585371" w:rsidRPr="007C7F6F" w:rsidRDefault="00585371" w:rsidP="0070473F">
            <w:pPr>
              <w:rPr>
                <w:color w:val="000000"/>
                <w:sz w:val="20"/>
                <w:szCs w:val="20"/>
              </w:rPr>
            </w:pPr>
          </w:p>
        </w:tc>
        <w:tc>
          <w:tcPr>
            <w:tcW w:w="1819" w:type="dxa"/>
            <w:tcBorders>
              <w:top w:val="nil"/>
              <w:left w:val="nil"/>
              <w:bottom w:val="nil"/>
              <w:right w:val="nil"/>
            </w:tcBorders>
            <w:shd w:val="clear" w:color="auto" w:fill="auto"/>
            <w:noWrap/>
            <w:vAlign w:val="bottom"/>
            <w:hideMark/>
          </w:tcPr>
          <w:p w14:paraId="73BFCC98" w14:textId="77777777" w:rsidR="00585371" w:rsidRPr="007C7F6F" w:rsidRDefault="00585371" w:rsidP="0070473F">
            <w:pPr>
              <w:rPr>
                <w:sz w:val="20"/>
                <w:szCs w:val="20"/>
              </w:rPr>
            </w:pPr>
          </w:p>
        </w:tc>
      </w:tr>
      <w:tr w:rsidR="00585371" w:rsidRPr="007C7F6F" w14:paraId="0F85A044" w14:textId="77777777" w:rsidTr="00113B35">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37DD323" w14:textId="77777777" w:rsidR="00585371" w:rsidRPr="007C7F6F" w:rsidRDefault="00585371" w:rsidP="0070473F">
            <w:pPr>
              <w:rPr>
                <w:b/>
                <w:bCs/>
                <w:color w:val="000000"/>
                <w:sz w:val="20"/>
                <w:szCs w:val="20"/>
              </w:rPr>
            </w:pPr>
            <w:proofErr w:type="spellStart"/>
            <w:proofErr w:type="gramStart"/>
            <w:r w:rsidRPr="007C7F6F">
              <w:rPr>
                <w:b/>
                <w:bCs/>
                <w:color w:val="000000"/>
                <w:sz w:val="20"/>
                <w:szCs w:val="20"/>
              </w:rPr>
              <w:t>Рз</w:t>
            </w:r>
            <w:proofErr w:type="spellEnd"/>
            <w:r w:rsidRPr="007C7F6F">
              <w:rPr>
                <w:b/>
                <w:bCs/>
                <w:color w:val="000000"/>
                <w:sz w:val="20"/>
                <w:szCs w:val="20"/>
              </w:rPr>
              <w:t xml:space="preserve">  </w:t>
            </w:r>
            <w:proofErr w:type="spellStart"/>
            <w:r w:rsidRPr="007C7F6F">
              <w:rPr>
                <w:b/>
                <w:bCs/>
                <w:color w:val="000000"/>
                <w:sz w:val="20"/>
                <w:szCs w:val="20"/>
              </w:rPr>
              <w:t>Пр</w:t>
            </w:r>
            <w:proofErr w:type="spellEnd"/>
            <w:proofErr w:type="gram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D19DB81" w14:textId="77777777" w:rsidR="00585371" w:rsidRPr="007C7F6F" w:rsidRDefault="00585371" w:rsidP="0070473F">
            <w:pPr>
              <w:rPr>
                <w:b/>
                <w:bCs/>
                <w:color w:val="000000"/>
                <w:sz w:val="20"/>
                <w:szCs w:val="20"/>
              </w:rPr>
            </w:pPr>
            <w:proofErr w:type="gramStart"/>
            <w:r w:rsidRPr="007C7F6F">
              <w:rPr>
                <w:b/>
                <w:bCs/>
                <w:color w:val="000000"/>
                <w:sz w:val="20"/>
                <w:szCs w:val="20"/>
              </w:rPr>
              <w:t>Наименование  раздела</w:t>
            </w:r>
            <w:proofErr w:type="gramEnd"/>
            <w:r w:rsidRPr="007C7F6F">
              <w:rPr>
                <w:b/>
                <w:bCs/>
                <w:color w:val="000000"/>
                <w:sz w:val="20"/>
                <w:szCs w:val="20"/>
              </w:rPr>
              <w:t>, подраздела расходов</w:t>
            </w:r>
          </w:p>
        </w:tc>
        <w:tc>
          <w:tcPr>
            <w:tcW w:w="28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406AC05" w14:textId="77777777" w:rsidR="00585371" w:rsidRPr="007C7F6F" w:rsidRDefault="00585371" w:rsidP="0070473F">
            <w:pPr>
              <w:rPr>
                <w:b/>
                <w:bCs/>
                <w:color w:val="000000"/>
                <w:sz w:val="20"/>
                <w:szCs w:val="20"/>
              </w:rPr>
            </w:pPr>
            <w:r w:rsidRPr="007C7F6F">
              <w:rPr>
                <w:b/>
                <w:bCs/>
                <w:color w:val="000000"/>
                <w:sz w:val="20"/>
                <w:szCs w:val="20"/>
              </w:rPr>
              <w:t>Сумма, тыс. руб. (план)</w:t>
            </w:r>
          </w:p>
        </w:tc>
        <w:tc>
          <w:tcPr>
            <w:tcW w:w="31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F021296" w14:textId="77777777" w:rsidR="00585371" w:rsidRDefault="00585371" w:rsidP="0070473F">
            <w:pPr>
              <w:rPr>
                <w:b/>
                <w:bCs/>
              </w:rPr>
            </w:pPr>
            <w:r w:rsidRPr="007C7F6F">
              <w:rPr>
                <w:b/>
                <w:bCs/>
              </w:rPr>
              <w:t>Сумма,</w:t>
            </w:r>
          </w:p>
          <w:p w14:paraId="7D8FC501" w14:textId="77777777" w:rsidR="00585371" w:rsidRPr="007C7F6F" w:rsidRDefault="00585371" w:rsidP="0070473F">
            <w:pPr>
              <w:ind w:right="300"/>
              <w:rPr>
                <w:b/>
                <w:bCs/>
              </w:rPr>
            </w:pPr>
            <w:r w:rsidRPr="007C7F6F">
              <w:rPr>
                <w:b/>
                <w:bCs/>
              </w:rPr>
              <w:t>тыс.</w:t>
            </w:r>
            <w:r>
              <w:rPr>
                <w:b/>
                <w:bCs/>
              </w:rPr>
              <w:t xml:space="preserve"> </w:t>
            </w:r>
            <w:r w:rsidRPr="007C7F6F">
              <w:rPr>
                <w:b/>
                <w:bCs/>
              </w:rPr>
              <w:t>руб</w:t>
            </w:r>
            <w:r>
              <w:rPr>
                <w:b/>
                <w:bCs/>
              </w:rPr>
              <w:t>.</w:t>
            </w:r>
            <w:r w:rsidRPr="007C7F6F">
              <w:rPr>
                <w:b/>
                <w:bCs/>
              </w:rPr>
              <w:t xml:space="preserve"> (исполнение)</w:t>
            </w:r>
          </w:p>
        </w:tc>
      </w:tr>
      <w:tr w:rsidR="00585371" w:rsidRPr="007C7F6F" w14:paraId="10481A58" w14:textId="77777777" w:rsidTr="00113B35">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4620F92" w14:textId="77777777" w:rsidR="00585371" w:rsidRPr="007C7F6F" w:rsidRDefault="00585371" w:rsidP="0070473F">
            <w:pPr>
              <w:rPr>
                <w:b/>
                <w:bCs/>
                <w:color w:val="000000"/>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0FC16BA" w14:textId="77777777" w:rsidR="00585371" w:rsidRPr="007C7F6F" w:rsidRDefault="00585371" w:rsidP="0070473F">
            <w:pPr>
              <w:rPr>
                <w:b/>
                <w:bCs/>
                <w:color w:val="000000"/>
                <w:sz w:val="20"/>
                <w:szCs w:val="20"/>
              </w:rPr>
            </w:pPr>
          </w:p>
        </w:tc>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14:paraId="3200AA5F" w14:textId="77777777" w:rsidR="00585371" w:rsidRPr="007C7F6F" w:rsidRDefault="00585371" w:rsidP="0070473F">
            <w:pPr>
              <w:rPr>
                <w:b/>
                <w:bCs/>
                <w:color w:val="000000"/>
                <w:sz w:val="20"/>
                <w:szCs w:val="20"/>
              </w:rPr>
            </w:pPr>
          </w:p>
        </w:tc>
        <w:tc>
          <w:tcPr>
            <w:tcW w:w="3102" w:type="dxa"/>
            <w:gridSpan w:val="2"/>
            <w:vMerge/>
            <w:tcBorders>
              <w:top w:val="single" w:sz="4" w:space="0" w:color="auto"/>
              <w:left w:val="single" w:sz="4" w:space="0" w:color="auto"/>
              <w:bottom w:val="single" w:sz="4" w:space="0" w:color="000000"/>
              <w:right w:val="single" w:sz="4" w:space="0" w:color="000000"/>
            </w:tcBorders>
            <w:vAlign w:val="center"/>
            <w:hideMark/>
          </w:tcPr>
          <w:p w14:paraId="5E94DF51" w14:textId="77777777" w:rsidR="00585371" w:rsidRPr="007C7F6F" w:rsidRDefault="00585371" w:rsidP="0070473F">
            <w:pPr>
              <w:rPr>
                <w:b/>
                <w:bCs/>
              </w:rPr>
            </w:pPr>
          </w:p>
        </w:tc>
      </w:tr>
      <w:tr w:rsidR="00585371" w:rsidRPr="007C7F6F" w14:paraId="7741FFF6" w14:textId="77777777" w:rsidTr="00113B35">
        <w:trPr>
          <w:trHeight w:val="147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927555F" w14:textId="77777777" w:rsidR="00585371" w:rsidRPr="007C7F6F" w:rsidRDefault="00585371" w:rsidP="0070473F">
            <w:pPr>
              <w:rPr>
                <w:b/>
                <w:bCs/>
                <w:color w:val="000000"/>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502E837" w14:textId="77777777" w:rsidR="00585371" w:rsidRPr="007C7F6F" w:rsidRDefault="00585371" w:rsidP="0070473F">
            <w:pPr>
              <w:rPr>
                <w:b/>
                <w:bCs/>
                <w:color w:val="000000"/>
                <w:sz w:val="20"/>
                <w:szCs w:val="20"/>
              </w:rPr>
            </w:pPr>
          </w:p>
        </w:tc>
        <w:tc>
          <w:tcPr>
            <w:tcW w:w="1275" w:type="dxa"/>
            <w:tcBorders>
              <w:top w:val="nil"/>
              <w:left w:val="nil"/>
              <w:bottom w:val="single" w:sz="4" w:space="0" w:color="auto"/>
              <w:right w:val="single" w:sz="4" w:space="0" w:color="auto"/>
            </w:tcBorders>
            <w:shd w:val="clear" w:color="000000" w:fill="FFFFFF"/>
            <w:vAlign w:val="bottom"/>
            <w:hideMark/>
          </w:tcPr>
          <w:p w14:paraId="4B93637E" w14:textId="77777777" w:rsidR="00585371" w:rsidRPr="007C7F6F" w:rsidRDefault="00585371" w:rsidP="0070473F">
            <w:pPr>
              <w:rPr>
                <w:b/>
                <w:bCs/>
                <w:color w:val="000000"/>
                <w:sz w:val="20"/>
                <w:szCs w:val="20"/>
              </w:rPr>
            </w:pPr>
            <w:r w:rsidRPr="007C7F6F">
              <w:rPr>
                <w:b/>
                <w:bCs/>
                <w:color w:val="000000"/>
                <w:sz w:val="20"/>
                <w:szCs w:val="20"/>
              </w:rPr>
              <w:t>Всего</w:t>
            </w:r>
          </w:p>
        </w:tc>
        <w:tc>
          <w:tcPr>
            <w:tcW w:w="1552" w:type="dxa"/>
            <w:tcBorders>
              <w:top w:val="nil"/>
              <w:left w:val="nil"/>
              <w:bottom w:val="single" w:sz="4" w:space="0" w:color="auto"/>
              <w:right w:val="single" w:sz="4" w:space="0" w:color="auto"/>
            </w:tcBorders>
            <w:shd w:val="clear" w:color="000000" w:fill="FFFFFF"/>
            <w:vAlign w:val="bottom"/>
            <w:hideMark/>
          </w:tcPr>
          <w:p w14:paraId="705CA69F" w14:textId="77777777" w:rsidR="00585371" w:rsidRPr="007C7F6F" w:rsidRDefault="00585371" w:rsidP="0070473F">
            <w:pPr>
              <w:rPr>
                <w:b/>
                <w:bCs/>
                <w:color w:val="000000"/>
                <w:sz w:val="20"/>
                <w:szCs w:val="20"/>
              </w:rPr>
            </w:pPr>
            <w:r w:rsidRPr="007C7F6F">
              <w:rPr>
                <w:b/>
                <w:bCs/>
                <w:color w:val="000000"/>
                <w:sz w:val="20"/>
                <w:szCs w:val="20"/>
              </w:rPr>
              <w:t>в том числе за счет безвозмездных поступлений</w:t>
            </w:r>
          </w:p>
        </w:tc>
        <w:tc>
          <w:tcPr>
            <w:tcW w:w="1283" w:type="dxa"/>
            <w:tcBorders>
              <w:top w:val="nil"/>
              <w:left w:val="nil"/>
              <w:bottom w:val="single" w:sz="4" w:space="0" w:color="auto"/>
              <w:right w:val="single" w:sz="4" w:space="0" w:color="auto"/>
            </w:tcBorders>
            <w:shd w:val="clear" w:color="auto" w:fill="auto"/>
            <w:noWrap/>
            <w:vAlign w:val="bottom"/>
            <w:hideMark/>
          </w:tcPr>
          <w:p w14:paraId="2D711767" w14:textId="77777777" w:rsidR="00585371" w:rsidRPr="007C7F6F" w:rsidRDefault="00585371" w:rsidP="0070473F">
            <w:pPr>
              <w:rPr>
                <w:b/>
                <w:bCs/>
              </w:rPr>
            </w:pPr>
            <w:r w:rsidRPr="007C7F6F">
              <w:rPr>
                <w:b/>
                <w:bCs/>
              </w:rPr>
              <w:t>Всего</w:t>
            </w:r>
          </w:p>
        </w:tc>
        <w:tc>
          <w:tcPr>
            <w:tcW w:w="1819" w:type="dxa"/>
            <w:tcBorders>
              <w:top w:val="nil"/>
              <w:left w:val="nil"/>
              <w:bottom w:val="single" w:sz="4" w:space="0" w:color="auto"/>
              <w:right w:val="single" w:sz="4" w:space="0" w:color="auto"/>
            </w:tcBorders>
            <w:shd w:val="clear" w:color="auto" w:fill="auto"/>
            <w:noWrap/>
            <w:vAlign w:val="bottom"/>
            <w:hideMark/>
          </w:tcPr>
          <w:p w14:paraId="669B84C9" w14:textId="77777777" w:rsidR="00585371" w:rsidRPr="007C7F6F" w:rsidRDefault="00585371" w:rsidP="0070473F">
            <w:pPr>
              <w:rPr>
                <w:b/>
                <w:bCs/>
              </w:rPr>
            </w:pPr>
            <w:r w:rsidRPr="007C7F6F">
              <w:rPr>
                <w:b/>
                <w:bCs/>
              </w:rPr>
              <w:t>в том числе за счет безвозмездных поступлений</w:t>
            </w:r>
          </w:p>
        </w:tc>
      </w:tr>
      <w:tr w:rsidR="00585371" w:rsidRPr="007C7F6F" w14:paraId="76161ECD" w14:textId="77777777" w:rsidTr="00113B35">
        <w:trPr>
          <w:trHeight w:val="51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3A05849E" w14:textId="77777777" w:rsidR="00585371" w:rsidRPr="007C7F6F" w:rsidRDefault="00585371" w:rsidP="0070473F">
            <w:pPr>
              <w:rPr>
                <w:b/>
                <w:bCs/>
                <w:color w:val="000000"/>
                <w:sz w:val="20"/>
                <w:szCs w:val="20"/>
              </w:rPr>
            </w:pPr>
            <w:r w:rsidRPr="007C7F6F">
              <w:rPr>
                <w:b/>
                <w:bCs/>
                <w:color w:val="000000"/>
                <w:sz w:val="20"/>
                <w:szCs w:val="20"/>
              </w:rPr>
              <w:t>0100</w:t>
            </w:r>
          </w:p>
        </w:tc>
        <w:tc>
          <w:tcPr>
            <w:tcW w:w="3544" w:type="dxa"/>
            <w:tcBorders>
              <w:top w:val="nil"/>
              <w:left w:val="nil"/>
              <w:bottom w:val="single" w:sz="4" w:space="0" w:color="auto"/>
              <w:right w:val="single" w:sz="4" w:space="0" w:color="auto"/>
            </w:tcBorders>
            <w:shd w:val="clear" w:color="auto" w:fill="auto"/>
            <w:vAlign w:val="bottom"/>
            <w:hideMark/>
          </w:tcPr>
          <w:p w14:paraId="00BD6BCE" w14:textId="77777777" w:rsidR="00585371" w:rsidRPr="007C7F6F" w:rsidRDefault="00585371" w:rsidP="0070473F">
            <w:pPr>
              <w:rPr>
                <w:b/>
                <w:bCs/>
                <w:color w:val="000000"/>
                <w:sz w:val="20"/>
                <w:szCs w:val="20"/>
              </w:rPr>
            </w:pPr>
            <w:r w:rsidRPr="007C7F6F">
              <w:rPr>
                <w:b/>
                <w:bCs/>
                <w:color w:val="000000"/>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000000" w:fill="FFFFFF"/>
            <w:vAlign w:val="bottom"/>
            <w:hideMark/>
          </w:tcPr>
          <w:p w14:paraId="7DDD7F78" w14:textId="77777777" w:rsidR="00585371" w:rsidRPr="007C7F6F" w:rsidRDefault="00585371" w:rsidP="0070473F">
            <w:pPr>
              <w:jc w:val="right"/>
              <w:rPr>
                <w:b/>
                <w:bCs/>
                <w:sz w:val="20"/>
                <w:szCs w:val="20"/>
              </w:rPr>
            </w:pPr>
            <w:r w:rsidRPr="007C7F6F">
              <w:rPr>
                <w:b/>
                <w:bCs/>
                <w:sz w:val="20"/>
                <w:szCs w:val="20"/>
              </w:rPr>
              <w:t>3 422,827</w:t>
            </w:r>
          </w:p>
        </w:tc>
        <w:tc>
          <w:tcPr>
            <w:tcW w:w="1552" w:type="dxa"/>
            <w:tcBorders>
              <w:top w:val="nil"/>
              <w:left w:val="nil"/>
              <w:bottom w:val="single" w:sz="4" w:space="0" w:color="auto"/>
              <w:right w:val="single" w:sz="4" w:space="0" w:color="auto"/>
            </w:tcBorders>
            <w:shd w:val="clear" w:color="000000" w:fill="FFFFFF"/>
            <w:vAlign w:val="bottom"/>
            <w:hideMark/>
          </w:tcPr>
          <w:p w14:paraId="3570234B" w14:textId="77777777" w:rsidR="00585371" w:rsidRPr="007C7F6F" w:rsidRDefault="00585371" w:rsidP="0070473F">
            <w:pPr>
              <w:jc w:val="right"/>
              <w:rPr>
                <w:b/>
                <w:bCs/>
                <w:sz w:val="20"/>
                <w:szCs w:val="20"/>
              </w:rPr>
            </w:pPr>
            <w:r w:rsidRPr="007C7F6F">
              <w:rPr>
                <w:b/>
                <w:bCs/>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2A06CDA3" w14:textId="77777777" w:rsidR="00585371" w:rsidRPr="007C7F6F" w:rsidRDefault="00585371" w:rsidP="0070473F">
            <w:pPr>
              <w:jc w:val="right"/>
              <w:rPr>
                <w:b/>
                <w:bCs/>
                <w:sz w:val="20"/>
                <w:szCs w:val="20"/>
              </w:rPr>
            </w:pPr>
            <w:r w:rsidRPr="007C7F6F">
              <w:rPr>
                <w:b/>
                <w:bCs/>
                <w:sz w:val="20"/>
                <w:szCs w:val="20"/>
              </w:rPr>
              <w:t>1 182,131</w:t>
            </w:r>
          </w:p>
        </w:tc>
        <w:tc>
          <w:tcPr>
            <w:tcW w:w="1819" w:type="dxa"/>
            <w:tcBorders>
              <w:top w:val="nil"/>
              <w:left w:val="nil"/>
              <w:bottom w:val="single" w:sz="4" w:space="0" w:color="auto"/>
              <w:right w:val="single" w:sz="4" w:space="0" w:color="auto"/>
            </w:tcBorders>
            <w:shd w:val="clear" w:color="auto" w:fill="auto"/>
            <w:noWrap/>
            <w:vAlign w:val="bottom"/>
            <w:hideMark/>
          </w:tcPr>
          <w:p w14:paraId="620BB470" w14:textId="77777777" w:rsidR="00585371" w:rsidRPr="007C7F6F" w:rsidRDefault="00585371" w:rsidP="0070473F">
            <w:pPr>
              <w:rPr>
                <w:rFonts w:ascii="Arial" w:hAnsi="Arial" w:cs="Arial"/>
                <w:sz w:val="20"/>
                <w:szCs w:val="20"/>
              </w:rPr>
            </w:pPr>
            <w:r w:rsidRPr="007C7F6F">
              <w:rPr>
                <w:rFonts w:ascii="Arial" w:hAnsi="Arial" w:cs="Arial"/>
                <w:sz w:val="20"/>
                <w:szCs w:val="20"/>
              </w:rPr>
              <w:t> </w:t>
            </w:r>
          </w:p>
        </w:tc>
      </w:tr>
      <w:tr w:rsidR="00585371" w:rsidRPr="007C7F6F" w14:paraId="48E5C061" w14:textId="77777777" w:rsidTr="00113B35">
        <w:trPr>
          <w:trHeight w:val="51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9A890D0" w14:textId="77777777" w:rsidR="00585371" w:rsidRPr="007C7F6F" w:rsidRDefault="00585371" w:rsidP="0070473F">
            <w:pPr>
              <w:rPr>
                <w:color w:val="000000"/>
                <w:sz w:val="20"/>
                <w:szCs w:val="20"/>
              </w:rPr>
            </w:pPr>
            <w:r w:rsidRPr="007C7F6F">
              <w:rPr>
                <w:color w:val="000000"/>
                <w:sz w:val="20"/>
                <w:szCs w:val="20"/>
              </w:rPr>
              <w:t>0102</w:t>
            </w:r>
          </w:p>
        </w:tc>
        <w:tc>
          <w:tcPr>
            <w:tcW w:w="3544" w:type="dxa"/>
            <w:tcBorders>
              <w:top w:val="nil"/>
              <w:left w:val="nil"/>
              <w:bottom w:val="single" w:sz="4" w:space="0" w:color="auto"/>
              <w:right w:val="single" w:sz="4" w:space="0" w:color="auto"/>
            </w:tcBorders>
            <w:shd w:val="clear" w:color="auto" w:fill="auto"/>
            <w:vAlign w:val="bottom"/>
            <w:hideMark/>
          </w:tcPr>
          <w:p w14:paraId="62C85C98" w14:textId="77777777" w:rsidR="00585371" w:rsidRPr="007C7F6F" w:rsidRDefault="00585371" w:rsidP="0070473F">
            <w:pPr>
              <w:rPr>
                <w:color w:val="000000"/>
                <w:sz w:val="20"/>
                <w:szCs w:val="20"/>
              </w:rPr>
            </w:pPr>
            <w:r w:rsidRPr="007C7F6F">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bottom"/>
            <w:hideMark/>
          </w:tcPr>
          <w:p w14:paraId="3B9515AD" w14:textId="77777777" w:rsidR="00585371" w:rsidRPr="007C7F6F" w:rsidRDefault="00585371" w:rsidP="0070473F">
            <w:pPr>
              <w:jc w:val="right"/>
              <w:rPr>
                <w:color w:val="000000"/>
                <w:sz w:val="20"/>
                <w:szCs w:val="20"/>
              </w:rPr>
            </w:pPr>
            <w:r w:rsidRPr="007C7F6F">
              <w:rPr>
                <w:color w:val="000000"/>
                <w:sz w:val="20"/>
                <w:szCs w:val="20"/>
              </w:rPr>
              <w:t>923,488</w:t>
            </w:r>
          </w:p>
        </w:tc>
        <w:tc>
          <w:tcPr>
            <w:tcW w:w="1552" w:type="dxa"/>
            <w:tcBorders>
              <w:top w:val="nil"/>
              <w:left w:val="nil"/>
              <w:bottom w:val="single" w:sz="4" w:space="0" w:color="auto"/>
              <w:right w:val="single" w:sz="4" w:space="0" w:color="auto"/>
            </w:tcBorders>
            <w:shd w:val="clear" w:color="000000" w:fill="FFFFFF"/>
            <w:vAlign w:val="bottom"/>
            <w:hideMark/>
          </w:tcPr>
          <w:p w14:paraId="616D5B3F"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3B527214" w14:textId="77777777" w:rsidR="00585371" w:rsidRPr="007C7F6F" w:rsidRDefault="00585371" w:rsidP="0070473F">
            <w:pPr>
              <w:jc w:val="right"/>
              <w:rPr>
                <w:sz w:val="20"/>
                <w:szCs w:val="20"/>
              </w:rPr>
            </w:pPr>
            <w:r w:rsidRPr="007C7F6F">
              <w:rPr>
                <w:sz w:val="20"/>
                <w:szCs w:val="20"/>
              </w:rPr>
              <w:t>170,280</w:t>
            </w:r>
          </w:p>
        </w:tc>
        <w:tc>
          <w:tcPr>
            <w:tcW w:w="1819" w:type="dxa"/>
            <w:tcBorders>
              <w:top w:val="nil"/>
              <w:left w:val="nil"/>
              <w:bottom w:val="single" w:sz="4" w:space="0" w:color="auto"/>
              <w:right w:val="single" w:sz="4" w:space="0" w:color="auto"/>
            </w:tcBorders>
            <w:shd w:val="clear" w:color="auto" w:fill="auto"/>
            <w:noWrap/>
            <w:vAlign w:val="bottom"/>
            <w:hideMark/>
          </w:tcPr>
          <w:p w14:paraId="64EF3C36"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21260AE1" w14:textId="77777777" w:rsidTr="00113B35">
        <w:trPr>
          <w:trHeight w:val="75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31121E22" w14:textId="77777777" w:rsidR="00585371" w:rsidRPr="007C7F6F" w:rsidRDefault="00585371" w:rsidP="0070473F">
            <w:pPr>
              <w:rPr>
                <w:color w:val="000000"/>
                <w:sz w:val="20"/>
                <w:szCs w:val="20"/>
              </w:rPr>
            </w:pPr>
            <w:r w:rsidRPr="007C7F6F">
              <w:rPr>
                <w:color w:val="000000"/>
                <w:sz w:val="20"/>
                <w:szCs w:val="20"/>
              </w:rPr>
              <w:t>0104</w:t>
            </w:r>
          </w:p>
        </w:tc>
        <w:tc>
          <w:tcPr>
            <w:tcW w:w="3544" w:type="dxa"/>
            <w:tcBorders>
              <w:top w:val="nil"/>
              <w:left w:val="nil"/>
              <w:bottom w:val="single" w:sz="4" w:space="0" w:color="auto"/>
              <w:right w:val="single" w:sz="4" w:space="0" w:color="auto"/>
            </w:tcBorders>
            <w:shd w:val="clear" w:color="auto" w:fill="auto"/>
            <w:vAlign w:val="bottom"/>
            <w:hideMark/>
          </w:tcPr>
          <w:p w14:paraId="1F1AD07A" w14:textId="77777777" w:rsidR="00585371" w:rsidRPr="007C7F6F" w:rsidRDefault="00585371" w:rsidP="0070473F">
            <w:pPr>
              <w:rPr>
                <w:color w:val="000000"/>
                <w:sz w:val="20"/>
                <w:szCs w:val="20"/>
              </w:rPr>
            </w:pPr>
            <w:r w:rsidRPr="007C7F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000000" w:fill="FFFFFF"/>
            <w:vAlign w:val="bottom"/>
            <w:hideMark/>
          </w:tcPr>
          <w:p w14:paraId="62BC8ECB" w14:textId="77777777" w:rsidR="00585371" w:rsidRPr="007C7F6F" w:rsidRDefault="00585371" w:rsidP="0070473F">
            <w:pPr>
              <w:jc w:val="right"/>
              <w:rPr>
                <w:color w:val="000000"/>
                <w:sz w:val="20"/>
                <w:szCs w:val="20"/>
              </w:rPr>
            </w:pPr>
            <w:r w:rsidRPr="007C7F6F">
              <w:rPr>
                <w:color w:val="000000"/>
                <w:sz w:val="20"/>
                <w:szCs w:val="20"/>
              </w:rPr>
              <w:t>2 016,465</w:t>
            </w:r>
          </w:p>
        </w:tc>
        <w:tc>
          <w:tcPr>
            <w:tcW w:w="1552" w:type="dxa"/>
            <w:tcBorders>
              <w:top w:val="nil"/>
              <w:left w:val="nil"/>
              <w:bottom w:val="single" w:sz="4" w:space="0" w:color="auto"/>
              <w:right w:val="single" w:sz="4" w:space="0" w:color="auto"/>
            </w:tcBorders>
            <w:shd w:val="clear" w:color="000000" w:fill="FFFFFF"/>
            <w:vAlign w:val="bottom"/>
            <w:hideMark/>
          </w:tcPr>
          <w:p w14:paraId="76BEDD9B"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134877AD" w14:textId="77777777" w:rsidR="00585371" w:rsidRPr="007C7F6F" w:rsidRDefault="00585371" w:rsidP="0070473F">
            <w:pPr>
              <w:jc w:val="right"/>
              <w:rPr>
                <w:sz w:val="20"/>
                <w:szCs w:val="20"/>
              </w:rPr>
            </w:pPr>
            <w:r w:rsidRPr="007C7F6F">
              <w:rPr>
                <w:sz w:val="20"/>
                <w:szCs w:val="20"/>
              </w:rPr>
              <w:t>770,413</w:t>
            </w:r>
          </w:p>
        </w:tc>
        <w:tc>
          <w:tcPr>
            <w:tcW w:w="1819" w:type="dxa"/>
            <w:tcBorders>
              <w:top w:val="nil"/>
              <w:left w:val="nil"/>
              <w:bottom w:val="single" w:sz="4" w:space="0" w:color="auto"/>
              <w:right w:val="single" w:sz="4" w:space="0" w:color="auto"/>
            </w:tcBorders>
            <w:shd w:val="clear" w:color="auto" w:fill="auto"/>
            <w:noWrap/>
            <w:vAlign w:val="bottom"/>
            <w:hideMark/>
          </w:tcPr>
          <w:p w14:paraId="5E23DEC5"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02C4CBEC" w14:textId="77777777" w:rsidTr="00113B35">
        <w:trPr>
          <w:trHeight w:val="51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B7C0F03" w14:textId="77777777" w:rsidR="00585371" w:rsidRPr="007C7F6F" w:rsidRDefault="00585371" w:rsidP="0070473F">
            <w:pPr>
              <w:rPr>
                <w:color w:val="000000"/>
                <w:sz w:val="20"/>
                <w:szCs w:val="20"/>
              </w:rPr>
            </w:pPr>
            <w:r w:rsidRPr="007C7F6F">
              <w:rPr>
                <w:color w:val="000000"/>
                <w:sz w:val="20"/>
                <w:szCs w:val="20"/>
              </w:rPr>
              <w:t>0106</w:t>
            </w:r>
          </w:p>
        </w:tc>
        <w:tc>
          <w:tcPr>
            <w:tcW w:w="3544" w:type="dxa"/>
            <w:tcBorders>
              <w:top w:val="nil"/>
              <w:left w:val="nil"/>
              <w:bottom w:val="single" w:sz="4" w:space="0" w:color="auto"/>
              <w:right w:val="single" w:sz="4" w:space="0" w:color="auto"/>
            </w:tcBorders>
            <w:shd w:val="clear" w:color="auto" w:fill="auto"/>
            <w:vAlign w:val="bottom"/>
            <w:hideMark/>
          </w:tcPr>
          <w:p w14:paraId="7158C58C" w14:textId="77777777" w:rsidR="00585371" w:rsidRPr="007C7F6F" w:rsidRDefault="00585371" w:rsidP="0070473F">
            <w:pPr>
              <w:rPr>
                <w:color w:val="000000"/>
                <w:sz w:val="20"/>
                <w:szCs w:val="20"/>
              </w:rPr>
            </w:pPr>
            <w:r w:rsidRPr="007C7F6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000000" w:fill="FFFFFF"/>
            <w:vAlign w:val="bottom"/>
            <w:hideMark/>
          </w:tcPr>
          <w:p w14:paraId="759F756E" w14:textId="77777777" w:rsidR="00585371" w:rsidRPr="007C7F6F" w:rsidRDefault="00585371" w:rsidP="0070473F">
            <w:pPr>
              <w:jc w:val="right"/>
              <w:rPr>
                <w:color w:val="000000"/>
                <w:sz w:val="20"/>
                <w:szCs w:val="20"/>
              </w:rPr>
            </w:pPr>
            <w:r w:rsidRPr="007C7F6F">
              <w:rPr>
                <w:color w:val="000000"/>
                <w:sz w:val="20"/>
                <w:szCs w:val="20"/>
              </w:rPr>
              <w:t>266,402</w:t>
            </w:r>
          </w:p>
        </w:tc>
        <w:tc>
          <w:tcPr>
            <w:tcW w:w="1552" w:type="dxa"/>
            <w:tcBorders>
              <w:top w:val="nil"/>
              <w:left w:val="nil"/>
              <w:bottom w:val="single" w:sz="4" w:space="0" w:color="auto"/>
              <w:right w:val="single" w:sz="4" w:space="0" w:color="auto"/>
            </w:tcBorders>
            <w:shd w:val="clear" w:color="000000" w:fill="FFFFFF"/>
            <w:vAlign w:val="bottom"/>
            <w:hideMark/>
          </w:tcPr>
          <w:p w14:paraId="0168FA9F"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33634A67" w14:textId="77777777" w:rsidR="00585371" w:rsidRPr="007C7F6F" w:rsidRDefault="00585371" w:rsidP="0070473F">
            <w:pPr>
              <w:jc w:val="right"/>
              <w:rPr>
                <w:sz w:val="20"/>
                <w:szCs w:val="20"/>
              </w:rPr>
            </w:pPr>
            <w:r w:rsidRPr="007C7F6F">
              <w:rPr>
                <w:sz w:val="20"/>
                <w:szCs w:val="20"/>
              </w:rPr>
              <w:t>133,201</w:t>
            </w:r>
          </w:p>
        </w:tc>
        <w:tc>
          <w:tcPr>
            <w:tcW w:w="1819" w:type="dxa"/>
            <w:tcBorders>
              <w:top w:val="nil"/>
              <w:left w:val="nil"/>
              <w:bottom w:val="single" w:sz="4" w:space="0" w:color="auto"/>
              <w:right w:val="single" w:sz="4" w:space="0" w:color="auto"/>
            </w:tcBorders>
            <w:shd w:val="clear" w:color="auto" w:fill="auto"/>
            <w:noWrap/>
            <w:vAlign w:val="bottom"/>
            <w:hideMark/>
          </w:tcPr>
          <w:p w14:paraId="032A2472"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1110446D"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52CFD5CB" w14:textId="77777777" w:rsidR="00585371" w:rsidRPr="007C7F6F" w:rsidRDefault="00585371" w:rsidP="0070473F">
            <w:pPr>
              <w:rPr>
                <w:color w:val="000000"/>
                <w:sz w:val="20"/>
                <w:szCs w:val="20"/>
              </w:rPr>
            </w:pPr>
            <w:r w:rsidRPr="007C7F6F">
              <w:rPr>
                <w:color w:val="000000"/>
                <w:sz w:val="20"/>
                <w:szCs w:val="20"/>
              </w:rPr>
              <w:t>0113</w:t>
            </w:r>
          </w:p>
        </w:tc>
        <w:tc>
          <w:tcPr>
            <w:tcW w:w="3544" w:type="dxa"/>
            <w:tcBorders>
              <w:top w:val="nil"/>
              <w:left w:val="nil"/>
              <w:bottom w:val="single" w:sz="4" w:space="0" w:color="auto"/>
              <w:right w:val="single" w:sz="4" w:space="0" w:color="auto"/>
            </w:tcBorders>
            <w:shd w:val="clear" w:color="auto" w:fill="auto"/>
            <w:vAlign w:val="bottom"/>
            <w:hideMark/>
          </w:tcPr>
          <w:p w14:paraId="0A49B6A8" w14:textId="77777777" w:rsidR="00585371" w:rsidRPr="007C7F6F" w:rsidRDefault="00585371" w:rsidP="0070473F">
            <w:pPr>
              <w:rPr>
                <w:color w:val="000000"/>
                <w:sz w:val="20"/>
                <w:szCs w:val="20"/>
              </w:rPr>
            </w:pPr>
            <w:r w:rsidRPr="007C7F6F">
              <w:rPr>
                <w:color w:val="000000"/>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000000" w:fill="FFFFFF"/>
            <w:vAlign w:val="bottom"/>
            <w:hideMark/>
          </w:tcPr>
          <w:p w14:paraId="48F10074" w14:textId="77777777" w:rsidR="00585371" w:rsidRPr="007C7F6F" w:rsidRDefault="00585371" w:rsidP="0070473F">
            <w:pPr>
              <w:jc w:val="right"/>
              <w:rPr>
                <w:color w:val="000000"/>
                <w:sz w:val="20"/>
                <w:szCs w:val="20"/>
              </w:rPr>
            </w:pPr>
            <w:r w:rsidRPr="007C7F6F">
              <w:rPr>
                <w:color w:val="000000"/>
                <w:sz w:val="20"/>
                <w:szCs w:val="20"/>
              </w:rPr>
              <w:t>216,472</w:t>
            </w:r>
          </w:p>
        </w:tc>
        <w:tc>
          <w:tcPr>
            <w:tcW w:w="1552" w:type="dxa"/>
            <w:tcBorders>
              <w:top w:val="nil"/>
              <w:left w:val="nil"/>
              <w:bottom w:val="single" w:sz="4" w:space="0" w:color="auto"/>
              <w:right w:val="single" w:sz="4" w:space="0" w:color="auto"/>
            </w:tcBorders>
            <w:shd w:val="clear" w:color="000000" w:fill="FFFFFF"/>
            <w:vAlign w:val="bottom"/>
            <w:hideMark/>
          </w:tcPr>
          <w:p w14:paraId="60AB4F89"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27171C1A" w14:textId="77777777" w:rsidR="00585371" w:rsidRPr="007C7F6F" w:rsidRDefault="00585371" w:rsidP="0070473F">
            <w:pPr>
              <w:jc w:val="right"/>
              <w:rPr>
                <w:sz w:val="20"/>
                <w:szCs w:val="20"/>
              </w:rPr>
            </w:pPr>
            <w:r w:rsidRPr="007C7F6F">
              <w:rPr>
                <w:sz w:val="20"/>
                <w:szCs w:val="20"/>
              </w:rPr>
              <w:t>108,237</w:t>
            </w:r>
          </w:p>
        </w:tc>
        <w:tc>
          <w:tcPr>
            <w:tcW w:w="1819" w:type="dxa"/>
            <w:tcBorders>
              <w:top w:val="nil"/>
              <w:left w:val="nil"/>
              <w:bottom w:val="single" w:sz="4" w:space="0" w:color="auto"/>
              <w:right w:val="single" w:sz="4" w:space="0" w:color="auto"/>
            </w:tcBorders>
            <w:shd w:val="clear" w:color="auto" w:fill="auto"/>
            <w:noWrap/>
            <w:vAlign w:val="bottom"/>
            <w:hideMark/>
          </w:tcPr>
          <w:p w14:paraId="3C9DE969"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14C884CC"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381DD6ED" w14:textId="77777777" w:rsidR="00585371" w:rsidRPr="007C7F6F" w:rsidRDefault="00585371" w:rsidP="0070473F">
            <w:pPr>
              <w:rPr>
                <w:b/>
                <w:bCs/>
                <w:color w:val="000000"/>
                <w:sz w:val="20"/>
                <w:szCs w:val="20"/>
              </w:rPr>
            </w:pPr>
            <w:r w:rsidRPr="007C7F6F">
              <w:rPr>
                <w:b/>
                <w:bCs/>
                <w:color w:val="000000"/>
                <w:sz w:val="20"/>
                <w:szCs w:val="20"/>
              </w:rPr>
              <w:t>0200</w:t>
            </w:r>
          </w:p>
        </w:tc>
        <w:tc>
          <w:tcPr>
            <w:tcW w:w="3544" w:type="dxa"/>
            <w:tcBorders>
              <w:top w:val="nil"/>
              <w:left w:val="nil"/>
              <w:bottom w:val="single" w:sz="4" w:space="0" w:color="auto"/>
              <w:right w:val="single" w:sz="4" w:space="0" w:color="auto"/>
            </w:tcBorders>
            <w:shd w:val="clear" w:color="auto" w:fill="auto"/>
            <w:vAlign w:val="bottom"/>
            <w:hideMark/>
          </w:tcPr>
          <w:p w14:paraId="6BCB06F4" w14:textId="77777777" w:rsidR="00585371" w:rsidRPr="007C7F6F" w:rsidRDefault="00585371" w:rsidP="0070473F">
            <w:pPr>
              <w:rPr>
                <w:b/>
                <w:bCs/>
                <w:color w:val="000000"/>
                <w:sz w:val="20"/>
                <w:szCs w:val="20"/>
              </w:rPr>
            </w:pPr>
            <w:r w:rsidRPr="007C7F6F">
              <w:rPr>
                <w:b/>
                <w:bCs/>
                <w:color w:val="000000"/>
                <w:sz w:val="20"/>
                <w:szCs w:val="20"/>
              </w:rPr>
              <w:t>НАЦИОНАЛЬНАЯ ОБОРОНА</w:t>
            </w:r>
          </w:p>
        </w:tc>
        <w:tc>
          <w:tcPr>
            <w:tcW w:w="1275" w:type="dxa"/>
            <w:tcBorders>
              <w:top w:val="nil"/>
              <w:left w:val="nil"/>
              <w:bottom w:val="single" w:sz="4" w:space="0" w:color="auto"/>
              <w:right w:val="single" w:sz="4" w:space="0" w:color="auto"/>
            </w:tcBorders>
            <w:shd w:val="clear" w:color="000000" w:fill="FFFFFF"/>
            <w:vAlign w:val="bottom"/>
            <w:hideMark/>
          </w:tcPr>
          <w:p w14:paraId="66D6BC12" w14:textId="77777777" w:rsidR="00585371" w:rsidRPr="007C7F6F" w:rsidRDefault="00585371" w:rsidP="0070473F">
            <w:pPr>
              <w:jc w:val="right"/>
              <w:rPr>
                <w:b/>
                <w:bCs/>
                <w:color w:val="000000"/>
                <w:sz w:val="20"/>
                <w:szCs w:val="20"/>
              </w:rPr>
            </w:pPr>
            <w:r w:rsidRPr="007C7F6F">
              <w:rPr>
                <w:b/>
                <w:bCs/>
                <w:color w:val="000000"/>
                <w:sz w:val="20"/>
                <w:szCs w:val="20"/>
              </w:rPr>
              <w:t>237,930</w:t>
            </w:r>
          </w:p>
        </w:tc>
        <w:tc>
          <w:tcPr>
            <w:tcW w:w="1552" w:type="dxa"/>
            <w:tcBorders>
              <w:top w:val="nil"/>
              <w:left w:val="nil"/>
              <w:bottom w:val="single" w:sz="4" w:space="0" w:color="auto"/>
              <w:right w:val="single" w:sz="4" w:space="0" w:color="auto"/>
            </w:tcBorders>
            <w:shd w:val="clear" w:color="000000" w:fill="FFFFFF"/>
            <w:vAlign w:val="bottom"/>
            <w:hideMark/>
          </w:tcPr>
          <w:p w14:paraId="56F9DB13" w14:textId="77777777" w:rsidR="00585371" w:rsidRPr="007C7F6F" w:rsidRDefault="00585371" w:rsidP="0070473F">
            <w:pPr>
              <w:jc w:val="right"/>
              <w:rPr>
                <w:b/>
                <w:bCs/>
                <w:color w:val="000000"/>
                <w:sz w:val="20"/>
                <w:szCs w:val="20"/>
              </w:rPr>
            </w:pPr>
            <w:r w:rsidRPr="007C7F6F">
              <w:rPr>
                <w:b/>
                <w:bCs/>
                <w:color w:val="000000"/>
                <w:sz w:val="20"/>
                <w:szCs w:val="20"/>
              </w:rPr>
              <w:t>237,930</w:t>
            </w:r>
          </w:p>
        </w:tc>
        <w:tc>
          <w:tcPr>
            <w:tcW w:w="1283" w:type="dxa"/>
            <w:tcBorders>
              <w:top w:val="nil"/>
              <w:left w:val="nil"/>
              <w:bottom w:val="single" w:sz="4" w:space="0" w:color="auto"/>
              <w:right w:val="single" w:sz="4" w:space="0" w:color="auto"/>
            </w:tcBorders>
            <w:shd w:val="clear" w:color="auto" w:fill="auto"/>
            <w:vAlign w:val="bottom"/>
            <w:hideMark/>
          </w:tcPr>
          <w:p w14:paraId="4A564E41" w14:textId="77777777" w:rsidR="00585371" w:rsidRPr="007C7F6F" w:rsidRDefault="00585371" w:rsidP="0070473F">
            <w:pPr>
              <w:jc w:val="right"/>
              <w:rPr>
                <w:b/>
                <w:bCs/>
                <w:sz w:val="20"/>
                <w:szCs w:val="20"/>
              </w:rPr>
            </w:pPr>
            <w:r w:rsidRPr="007C7F6F">
              <w:rPr>
                <w:b/>
                <w:bCs/>
                <w:sz w:val="20"/>
                <w:szCs w:val="20"/>
              </w:rPr>
              <w:t>37,554</w:t>
            </w:r>
          </w:p>
        </w:tc>
        <w:tc>
          <w:tcPr>
            <w:tcW w:w="1819" w:type="dxa"/>
            <w:tcBorders>
              <w:top w:val="nil"/>
              <w:left w:val="nil"/>
              <w:bottom w:val="single" w:sz="4" w:space="0" w:color="auto"/>
              <w:right w:val="single" w:sz="4" w:space="0" w:color="auto"/>
            </w:tcBorders>
            <w:shd w:val="clear" w:color="auto" w:fill="auto"/>
            <w:noWrap/>
            <w:vAlign w:val="bottom"/>
            <w:hideMark/>
          </w:tcPr>
          <w:p w14:paraId="6C04F218" w14:textId="77777777" w:rsidR="00585371" w:rsidRPr="007C7F6F" w:rsidRDefault="00585371" w:rsidP="0070473F">
            <w:pPr>
              <w:jc w:val="right"/>
              <w:rPr>
                <w:b/>
                <w:bCs/>
                <w:sz w:val="20"/>
                <w:szCs w:val="20"/>
              </w:rPr>
            </w:pPr>
            <w:r w:rsidRPr="007C7F6F">
              <w:rPr>
                <w:b/>
                <w:bCs/>
                <w:sz w:val="20"/>
                <w:szCs w:val="20"/>
              </w:rPr>
              <w:t>37,554</w:t>
            </w:r>
          </w:p>
        </w:tc>
      </w:tr>
      <w:tr w:rsidR="00585371" w:rsidRPr="007C7F6F" w14:paraId="12935095"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B9B462C" w14:textId="77777777" w:rsidR="00585371" w:rsidRPr="007C7F6F" w:rsidRDefault="00585371" w:rsidP="0070473F">
            <w:pPr>
              <w:rPr>
                <w:color w:val="000000"/>
                <w:sz w:val="20"/>
                <w:szCs w:val="20"/>
              </w:rPr>
            </w:pPr>
            <w:r w:rsidRPr="007C7F6F">
              <w:rPr>
                <w:color w:val="000000"/>
                <w:sz w:val="20"/>
                <w:szCs w:val="20"/>
              </w:rPr>
              <w:lastRenderedPageBreak/>
              <w:t>0203</w:t>
            </w:r>
          </w:p>
        </w:tc>
        <w:tc>
          <w:tcPr>
            <w:tcW w:w="3544" w:type="dxa"/>
            <w:tcBorders>
              <w:top w:val="nil"/>
              <w:left w:val="nil"/>
              <w:bottom w:val="single" w:sz="4" w:space="0" w:color="auto"/>
              <w:right w:val="single" w:sz="4" w:space="0" w:color="auto"/>
            </w:tcBorders>
            <w:shd w:val="clear" w:color="auto" w:fill="auto"/>
            <w:vAlign w:val="bottom"/>
            <w:hideMark/>
          </w:tcPr>
          <w:p w14:paraId="3EDFEB70" w14:textId="77777777" w:rsidR="00585371" w:rsidRPr="007C7F6F" w:rsidRDefault="00585371" w:rsidP="0070473F">
            <w:pPr>
              <w:rPr>
                <w:color w:val="000000"/>
                <w:sz w:val="20"/>
                <w:szCs w:val="20"/>
              </w:rPr>
            </w:pPr>
            <w:r w:rsidRPr="007C7F6F">
              <w:rPr>
                <w:color w:val="000000"/>
                <w:sz w:val="20"/>
                <w:szCs w:val="20"/>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000000" w:fill="FFFFFF"/>
            <w:vAlign w:val="bottom"/>
            <w:hideMark/>
          </w:tcPr>
          <w:p w14:paraId="2F57FF6E" w14:textId="77777777" w:rsidR="00585371" w:rsidRPr="007C7F6F" w:rsidRDefault="00585371" w:rsidP="0070473F">
            <w:pPr>
              <w:jc w:val="right"/>
              <w:rPr>
                <w:color w:val="000000"/>
                <w:sz w:val="20"/>
                <w:szCs w:val="20"/>
              </w:rPr>
            </w:pPr>
            <w:r w:rsidRPr="007C7F6F">
              <w:rPr>
                <w:color w:val="000000"/>
                <w:sz w:val="20"/>
                <w:szCs w:val="20"/>
              </w:rPr>
              <w:t>237,930</w:t>
            </w:r>
          </w:p>
        </w:tc>
        <w:tc>
          <w:tcPr>
            <w:tcW w:w="1552" w:type="dxa"/>
            <w:tcBorders>
              <w:top w:val="nil"/>
              <w:left w:val="nil"/>
              <w:bottom w:val="single" w:sz="4" w:space="0" w:color="auto"/>
              <w:right w:val="single" w:sz="4" w:space="0" w:color="auto"/>
            </w:tcBorders>
            <w:shd w:val="clear" w:color="000000" w:fill="FFFFFF"/>
            <w:vAlign w:val="bottom"/>
            <w:hideMark/>
          </w:tcPr>
          <w:p w14:paraId="5DEEED56" w14:textId="77777777" w:rsidR="00585371" w:rsidRPr="007C7F6F" w:rsidRDefault="00585371" w:rsidP="0070473F">
            <w:pPr>
              <w:jc w:val="right"/>
              <w:rPr>
                <w:color w:val="000000"/>
                <w:sz w:val="20"/>
                <w:szCs w:val="20"/>
              </w:rPr>
            </w:pPr>
            <w:r w:rsidRPr="007C7F6F">
              <w:rPr>
                <w:color w:val="000000"/>
                <w:sz w:val="20"/>
                <w:szCs w:val="20"/>
              </w:rPr>
              <w:t>237,930</w:t>
            </w:r>
          </w:p>
        </w:tc>
        <w:tc>
          <w:tcPr>
            <w:tcW w:w="1283" w:type="dxa"/>
            <w:tcBorders>
              <w:top w:val="nil"/>
              <w:left w:val="nil"/>
              <w:bottom w:val="single" w:sz="4" w:space="0" w:color="auto"/>
              <w:right w:val="single" w:sz="4" w:space="0" w:color="auto"/>
            </w:tcBorders>
            <w:shd w:val="clear" w:color="auto" w:fill="auto"/>
            <w:vAlign w:val="bottom"/>
            <w:hideMark/>
          </w:tcPr>
          <w:p w14:paraId="3213D5EF" w14:textId="77777777" w:rsidR="00585371" w:rsidRPr="007C7F6F" w:rsidRDefault="00585371" w:rsidP="0070473F">
            <w:pPr>
              <w:jc w:val="right"/>
              <w:rPr>
                <w:sz w:val="20"/>
                <w:szCs w:val="20"/>
              </w:rPr>
            </w:pPr>
            <w:r w:rsidRPr="007C7F6F">
              <w:rPr>
                <w:sz w:val="20"/>
                <w:szCs w:val="20"/>
              </w:rPr>
              <w:t>37,554</w:t>
            </w:r>
          </w:p>
        </w:tc>
        <w:tc>
          <w:tcPr>
            <w:tcW w:w="1819" w:type="dxa"/>
            <w:tcBorders>
              <w:top w:val="nil"/>
              <w:left w:val="nil"/>
              <w:bottom w:val="single" w:sz="4" w:space="0" w:color="auto"/>
              <w:right w:val="single" w:sz="4" w:space="0" w:color="auto"/>
            </w:tcBorders>
            <w:shd w:val="clear" w:color="auto" w:fill="auto"/>
            <w:noWrap/>
            <w:vAlign w:val="bottom"/>
            <w:hideMark/>
          </w:tcPr>
          <w:p w14:paraId="3E02F58F" w14:textId="77777777" w:rsidR="00585371" w:rsidRPr="007C7F6F" w:rsidRDefault="00585371" w:rsidP="0070473F">
            <w:pPr>
              <w:jc w:val="right"/>
              <w:rPr>
                <w:sz w:val="20"/>
                <w:szCs w:val="20"/>
              </w:rPr>
            </w:pPr>
            <w:r w:rsidRPr="007C7F6F">
              <w:rPr>
                <w:sz w:val="20"/>
                <w:szCs w:val="20"/>
              </w:rPr>
              <w:t>37,554</w:t>
            </w:r>
          </w:p>
        </w:tc>
      </w:tr>
      <w:tr w:rsidR="00585371" w:rsidRPr="007C7F6F" w14:paraId="10D9BBFB" w14:textId="77777777" w:rsidTr="00113B35">
        <w:trPr>
          <w:trHeight w:val="52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3887319B" w14:textId="77777777" w:rsidR="00585371" w:rsidRPr="007C7F6F" w:rsidRDefault="00585371" w:rsidP="0070473F">
            <w:pPr>
              <w:rPr>
                <w:b/>
                <w:bCs/>
                <w:color w:val="000000"/>
                <w:sz w:val="20"/>
                <w:szCs w:val="20"/>
              </w:rPr>
            </w:pPr>
            <w:r w:rsidRPr="007C7F6F">
              <w:rPr>
                <w:b/>
                <w:bCs/>
                <w:color w:val="000000"/>
                <w:sz w:val="20"/>
                <w:szCs w:val="20"/>
              </w:rPr>
              <w:t>0300</w:t>
            </w:r>
          </w:p>
        </w:tc>
        <w:tc>
          <w:tcPr>
            <w:tcW w:w="3544" w:type="dxa"/>
            <w:tcBorders>
              <w:top w:val="nil"/>
              <w:left w:val="nil"/>
              <w:bottom w:val="single" w:sz="4" w:space="0" w:color="auto"/>
              <w:right w:val="single" w:sz="4" w:space="0" w:color="auto"/>
            </w:tcBorders>
            <w:shd w:val="clear" w:color="auto" w:fill="auto"/>
            <w:vAlign w:val="bottom"/>
            <w:hideMark/>
          </w:tcPr>
          <w:p w14:paraId="3586DA1B" w14:textId="77777777" w:rsidR="00585371" w:rsidRPr="007C7F6F" w:rsidRDefault="00585371" w:rsidP="0070473F">
            <w:pPr>
              <w:rPr>
                <w:b/>
                <w:bCs/>
                <w:color w:val="000000"/>
                <w:sz w:val="20"/>
                <w:szCs w:val="20"/>
              </w:rPr>
            </w:pPr>
            <w:r w:rsidRPr="007C7F6F">
              <w:rPr>
                <w:b/>
                <w:bCs/>
                <w:color w:val="000000"/>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000000" w:fill="FFFFFF"/>
            <w:vAlign w:val="bottom"/>
            <w:hideMark/>
          </w:tcPr>
          <w:p w14:paraId="116A0CA3" w14:textId="77777777" w:rsidR="00585371" w:rsidRPr="007C7F6F" w:rsidRDefault="00585371" w:rsidP="0070473F">
            <w:pPr>
              <w:jc w:val="right"/>
              <w:rPr>
                <w:b/>
                <w:bCs/>
                <w:color w:val="000000"/>
                <w:sz w:val="20"/>
                <w:szCs w:val="20"/>
              </w:rPr>
            </w:pPr>
            <w:r w:rsidRPr="007C7F6F">
              <w:rPr>
                <w:b/>
                <w:bCs/>
                <w:color w:val="000000"/>
                <w:sz w:val="20"/>
                <w:szCs w:val="20"/>
              </w:rPr>
              <w:t>326,814</w:t>
            </w:r>
          </w:p>
        </w:tc>
        <w:tc>
          <w:tcPr>
            <w:tcW w:w="1552" w:type="dxa"/>
            <w:tcBorders>
              <w:top w:val="nil"/>
              <w:left w:val="nil"/>
              <w:bottom w:val="single" w:sz="4" w:space="0" w:color="auto"/>
              <w:right w:val="single" w:sz="4" w:space="0" w:color="auto"/>
            </w:tcBorders>
            <w:shd w:val="clear" w:color="000000" w:fill="FFFFFF"/>
            <w:vAlign w:val="bottom"/>
            <w:hideMark/>
          </w:tcPr>
          <w:p w14:paraId="2C737FFD"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6601DE48" w14:textId="77777777" w:rsidR="00585371" w:rsidRPr="007C7F6F" w:rsidRDefault="00585371" w:rsidP="0070473F">
            <w:pPr>
              <w:jc w:val="right"/>
              <w:rPr>
                <w:b/>
                <w:bCs/>
                <w:sz w:val="20"/>
                <w:szCs w:val="20"/>
              </w:rPr>
            </w:pPr>
            <w:r w:rsidRPr="007C7F6F">
              <w:rPr>
                <w:b/>
                <w:bCs/>
                <w:sz w:val="20"/>
                <w:szCs w:val="20"/>
              </w:rPr>
              <w:t>52,594</w:t>
            </w:r>
          </w:p>
        </w:tc>
        <w:tc>
          <w:tcPr>
            <w:tcW w:w="1819" w:type="dxa"/>
            <w:tcBorders>
              <w:top w:val="nil"/>
              <w:left w:val="nil"/>
              <w:bottom w:val="single" w:sz="4" w:space="0" w:color="auto"/>
              <w:right w:val="single" w:sz="4" w:space="0" w:color="auto"/>
            </w:tcBorders>
            <w:shd w:val="clear" w:color="auto" w:fill="auto"/>
            <w:noWrap/>
            <w:vAlign w:val="bottom"/>
            <w:hideMark/>
          </w:tcPr>
          <w:p w14:paraId="70B95408"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07950EE9" w14:textId="77777777" w:rsidTr="00113B35">
        <w:trPr>
          <w:trHeight w:val="480"/>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0C0D5671" w14:textId="77777777" w:rsidR="00585371" w:rsidRPr="007C7F6F" w:rsidRDefault="00585371" w:rsidP="0070473F">
            <w:pPr>
              <w:rPr>
                <w:color w:val="000000"/>
                <w:sz w:val="20"/>
                <w:szCs w:val="20"/>
              </w:rPr>
            </w:pPr>
            <w:r w:rsidRPr="007C7F6F">
              <w:rPr>
                <w:color w:val="000000"/>
                <w:sz w:val="20"/>
                <w:szCs w:val="20"/>
              </w:rPr>
              <w:t>0310</w:t>
            </w:r>
          </w:p>
        </w:tc>
        <w:tc>
          <w:tcPr>
            <w:tcW w:w="3544" w:type="dxa"/>
            <w:tcBorders>
              <w:top w:val="nil"/>
              <w:left w:val="nil"/>
              <w:bottom w:val="single" w:sz="4" w:space="0" w:color="auto"/>
              <w:right w:val="single" w:sz="4" w:space="0" w:color="auto"/>
            </w:tcBorders>
            <w:shd w:val="clear" w:color="auto" w:fill="auto"/>
            <w:vAlign w:val="bottom"/>
            <w:hideMark/>
          </w:tcPr>
          <w:p w14:paraId="76B9E0C0" w14:textId="77777777" w:rsidR="00585371" w:rsidRPr="007C7F6F" w:rsidRDefault="00585371" w:rsidP="0070473F">
            <w:pPr>
              <w:rPr>
                <w:color w:val="000000"/>
                <w:sz w:val="20"/>
                <w:szCs w:val="20"/>
              </w:rPr>
            </w:pPr>
            <w:r w:rsidRPr="007C7F6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auto"/>
              <w:right w:val="single" w:sz="4" w:space="0" w:color="auto"/>
            </w:tcBorders>
            <w:shd w:val="clear" w:color="000000" w:fill="FFFFFF"/>
            <w:vAlign w:val="bottom"/>
            <w:hideMark/>
          </w:tcPr>
          <w:p w14:paraId="53F00C53" w14:textId="77777777" w:rsidR="00585371" w:rsidRPr="007C7F6F" w:rsidRDefault="00585371" w:rsidP="0070473F">
            <w:pPr>
              <w:jc w:val="right"/>
              <w:rPr>
                <w:color w:val="000000"/>
                <w:sz w:val="20"/>
                <w:szCs w:val="20"/>
              </w:rPr>
            </w:pPr>
            <w:r w:rsidRPr="007C7F6F">
              <w:rPr>
                <w:color w:val="000000"/>
                <w:sz w:val="20"/>
                <w:szCs w:val="20"/>
              </w:rPr>
              <w:t>326,814</w:t>
            </w:r>
          </w:p>
        </w:tc>
        <w:tc>
          <w:tcPr>
            <w:tcW w:w="1552" w:type="dxa"/>
            <w:tcBorders>
              <w:top w:val="nil"/>
              <w:left w:val="nil"/>
              <w:bottom w:val="single" w:sz="4" w:space="0" w:color="auto"/>
              <w:right w:val="single" w:sz="4" w:space="0" w:color="auto"/>
            </w:tcBorders>
            <w:shd w:val="clear" w:color="000000" w:fill="FFFFFF"/>
            <w:vAlign w:val="bottom"/>
            <w:hideMark/>
          </w:tcPr>
          <w:p w14:paraId="3B15BF9E"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4C64E6B7" w14:textId="77777777" w:rsidR="00585371" w:rsidRPr="007C7F6F" w:rsidRDefault="00585371" w:rsidP="0070473F">
            <w:pPr>
              <w:jc w:val="right"/>
              <w:rPr>
                <w:sz w:val="20"/>
                <w:szCs w:val="20"/>
              </w:rPr>
            </w:pPr>
            <w:r w:rsidRPr="007C7F6F">
              <w:rPr>
                <w:sz w:val="20"/>
                <w:szCs w:val="20"/>
              </w:rPr>
              <w:t>52,594</w:t>
            </w:r>
          </w:p>
        </w:tc>
        <w:tc>
          <w:tcPr>
            <w:tcW w:w="1819" w:type="dxa"/>
            <w:tcBorders>
              <w:top w:val="nil"/>
              <w:left w:val="nil"/>
              <w:bottom w:val="single" w:sz="4" w:space="0" w:color="auto"/>
              <w:right w:val="single" w:sz="4" w:space="0" w:color="auto"/>
            </w:tcBorders>
            <w:shd w:val="clear" w:color="auto" w:fill="auto"/>
            <w:noWrap/>
            <w:vAlign w:val="bottom"/>
            <w:hideMark/>
          </w:tcPr>
          <w:p w14:paraId="55F3DDE9"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27C9B252"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C69BD42" w14:textId="77777777" w:rsidR="00585371" w:rsidRPr="007C7F6F" w:rsidRDefault="00585371" w:rsidP="0070473F">
            <w:pPr>
              <w:rPr>
                <w:b/>
                <w:bCs/>
                <w:color w:val="000000"/>
                <w:sz w:val="20"/>
                <w:szCs w:val="20"/>
              </w:rPr>
            </w:pPr>
            <w:r w:rsidRPr="007C7F6F">
              <w:rPr>
                <w:b/>
                <w:bCs/>
                <w:color w:val="000000"/>
                <w:sz w:val="20"/>
                <w:szCs w:val="20"/>
              </w:rPr>
              <w:t>0400</w:t>
            </w:r>
          </w:p>
        </w:tc>
        <w:tc>
          <w:tcPr>
            <w:tcW w:w="3544" w:type="dxa"/>
            <w:tcBorders>
              <w:top w:val="nil"/>
              <w:left w:val="nil"/>
              <w:bottom w:val="single" w:sz="4" w:space="0" w:color="auto"/>
              <w:right w:val="single" w:sz="4" w:space="0" w:color="auto"/>
            </w:tcBorders>
            <w:shd w:val="clear" w:color="auto" w:fill="auto"/>
            <w:vAlign w:val="bottom"/>
            <w:hideMark/>
          </w:tcPr>
          <w:p w14:paraId="7F8E8B27" w14:textId="77777777" w:rsidR="00585371" w:rsidRPr="007C7F6F" w:rsidRDefault="00585371" w:rsidP="0070473F">
            <w:pPr>
              <w:rPr>
                <w:b/>
                <w:bCs/>
                <w:color w:val="000000"/>
                <w:sz w:val="20"/>
                <w:szCs w:val="20"/>
              </w:rPr>
            </w:pPr>
            <w:r w:rsidRPr="007C7F6F">
              <w:rPr>
                <w:b/>
                <w:bCs/>
                <w:color w:val="000000"/>
                <w:sz w:val="20"/>
                <w:szCs w:val="20"/>
              </w:rPr>
              <w:t>НАЦИОНАЛЬНАЯ ЭКОНОМИКА</w:t>
            </w:r>
          </w:p>
        </w:tc>
        <w:tc>
          <w:tcPr>
            <w:tcW w:w="1275" w:type="dxa"/>
            <w:tcBorders>
              <w:top w:val="nil"/>
              <w:left w:val="nil"/>
              <w:bottom w:val="single" w:sz="4" w:space="0" w:color="auto"/>
              <w:right w:val="single" w:sz="4" w:space="0" w:color="auto"/>
            </w:tcBorders>
            <w:shd w:val="clear" w:color="000000" w:fill="FFFFFF"/>
            <w:vAlign w:val="bottom"/>
            <w:hideMark/>
          </w:tcPr>
          <w:p w14:paraId="1A7D52E1" w14:textId="77777777" w:rsidR="00585371" w:rsidRPr="007C7F6F" w:rsidRDefault="00585371" w:rsidP="0070473F">
            <w:pPr>
              <w:jc w:val="right"/>
              <w:rPr>
                <w:b/>
                <w:bCs/>
                <w:color w:val="000000"/>
                <w:sz w:val="20"/>
                <w:szCs w:val="20"/>
              </w:rPr>
            </w:pPr>
            <w:r w:rsidRPr="007C7F6F">
              <w:rPr>
                <w:b/>
                <w:bCs/>
                <w:color w:val="000000"/>
                <w:sz w:val="20"/>
                <w:szCs w:val="20"/>
              </w:rPr>
              <w:t>1 425,549</w:t>
            </w:r>
          </w:p>
        </w:tc>
        <w:tc>
          <w:tcPr>
            <w:tcW w:w="1552" w:type="dxa"/>
            <w:tcBorders>
              <w:top w:val="nil"/>
              <w:left w:val="nil"/>
              <w:bottom w:val="single" w:sz="4" w:space="0" w:color="auto"/>
              <w:right w:val="single" w:sz="4" w:space="0" w:color="auto"/>
            </w:tcBorders>
            <w:shd w:val="clear" w:color="000000" w:fill="FFFFFF"/>
            <w:vAlign w:val="bottom"/>
            <w:hideMark/>
          </w:tcPr>
          <w:p w14:paraId="54E13104"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5E2257E5" w14:textId="77777777" w:rsidR="00585371" w:rsidRPr="007C7F6F" w:rsidRDefault="00585371" w:rsidP="0070473F">
            <w:pPr>
              <w:jc w:val="right"/>
              <w:rPr>
                <w:b/>
                <w:bCs/>
                <w:sz w:val="20"/>
                <w:szCs w:val="20"/>
              </w:rPr>
            </w:pPr>
            <w:r w:rsidRPr="007C7F6F">
              <w:rPr>
                <w:b/>
                <w:bCs/>
                <w:sz w:val="20"/>
                <w:szCs w:val="20"/>
              </w:rPr>
              <w:t>493,284</w:t>
            </w:r>
          </w:p>
        </w:tc>
        <w:tc>
          <w:tcPr>
            <w:tcW w:w="1819" w:type="dxa"/>
            <w:tcBorders>
              <w:top w:val="nil"/>
              <w:left w:val="nil"/>
              <w:bottom w:val="single" w:sz="4" w:space="0" w:color="auto"/>
              <w:right w:val="single" w:sz="4" w:space="0" w:color="auto"/>
            </w:tcBorders>
            <w:shd w:val="clear" w:color="auto" w:fill="auto"/>
            <w:noWrap/>
            <w:vAlign w:val="bottom"/>
            <w:hideMark/>
          </w:tcPr>
          <w:p w14:paraId="6692C62E"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32C05D92"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FCAC4EF" w14:textId="77777777" w:rsidR="00585371" w:rsidRPr="007C7F6F" w:rsidRDefault="00585371" w:rsidP="0070473F">
            <w:pPr>
              <w:rPr>
                <w:color w:val="000000"/>
                <w:sz w:val="20"/>
                <w:szCs w:val="20"/>
              </w:rPr>
            </w:pPr>
            <w:r w:rsidRPr="007C7F6F">
              <w:rPr>
                <w:color w:val="000000"/>
                <w:sz w:val="20"/>
                <w:szCs w:val="20"/>
              </w:rPr>
              <w:t>0409</w:t>
            </w:r>
          </w:p>
        </w:tc>
        <w:tc>
          <w:tcPr>
            <w:tcW w:w="3544" w:type="dxa"/>
            <w:tcBorders>
              <w:top w:val="nil"/>
              <w:left w:val="nil"/>
              <w:bottom w:val="single" w:sz="4" w:space="0" w:color="auto"/>
              <w:right w:val="single" w:sz="4" w:space="0" w:color="auto"/>
            </w:tcBorders>
            <w:shd w:val="clear" w:color="auto" w:fill="auto"/>
            <w:vAlign w:val="bottom"/>
            <w:hideMark/>
          </w:tcPr>
          <w:p w14:paraId="20F1FA2A" w14:textId="77777777" w:rsidR="00585371" w:rsidRPr="007C7F6F" w:rsidRDefault="00585371" w:rsidP="0070473F">
            <w:pPr>
              <w:rPr>
                <w:color w:val="000000"/>
                <w:sz w:val="20"/>
                <w:szCs w:val="20"/>
              </w:rPr>
            </w:pPr>
            <w:r w:rsidRPr="007C7F6F">
              <w:rPr>
                <w:color w:val="000000"/>
                <w:sz w:val="20"/>
                <w:szCs w:val="20"/>
              </w:rPr>
              <w:t>Дорожное хозяйство (дорожные фонды)</w:t>
            </w:r>
          </w:p>
        </w:tc>
        <w:tc>
          <w:tcPr>
            <w:tcW w:w="1275" w:type="dxa"/>
            <w:tcBorders>
              <w:top w:val="nil"/>
              <w:left w:val="nil"/>
              <w:bottom w:val="single" w:sz="4" w:space="0" w:color="auto"/>
              <w:right w:val="single" w:sz="4" w:space="0" w:color="auto"/>
            </w:tcBorders>
            <w:shd w:val="clear" w:color="000000" w:fill="FFFFFF"/>
            <w:vAlign w:val="bottom"/>
            <w:hideMark/>
          </w:tcPr>
          <w:p w14:paraId="7E16E21D" w14:textId="77777777" w:rsidR="00585371" w:rsidRPr="007C7F6F" w:rsidRDefault="00585371" w:rsidP="0070473F">
            <w:pPr>
              <w:jc w:val="right"/>
              <w:rPr>
                <w:color w:val="000000"/>
                <w:sz w:val="20"/>
                <w:szCs w:val="20"/>
              </w:rPr>
            </w:pPr>
            <w:r w:rsidRPr="007C7F6F">
              <w:rPr>
                <w:color w:val="000000"/>
                <w:sz w:val="20"/>
                <w:szCs w:val="20"/>
              </w:rPr>
              <w:t>1 425,549</w:t>
            </w:r>
          </w:p>
        </w:tc>
        <w:tc>
          <w:tcPr>
            <w:tcW w:w="1552" w:type="dxa"/>
            <w:tcBorders>
              <w:top w:val="nil"/>
              <w:left w:val="nil"/>
              <w:bottom w:val="single" w:sz="4" w:space="0" w:color="auto"/>
              <w:right w:val="single" w:sz="4" w:space="0" w:color="auto"/>
            </w:tcBorders>
            <w:shd w:val="clear" w:color="000000" w:fill="FFFFFF"/>
            <w:vAlign w:val="bottom"/>
            <w:hideMark/>
          </w:tcPr>
          <w:p w14:paraId="4EED6FF7"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05ED3345" w14:textId="77777777" w:rsidR="00585371" w:rsidRPr="007C7F6F" w:rsidRDefault="00585371" w:rsidP="0070473F">
            <w:pPr>
              <w:jc w:val="right"/>
              <w:rPr>
                <w:sz w:val="20"/>
                <w:szCs w:val="20"/>
              </w:rPr>
            </w:pPr>
            <w:r w:rsidRPr="007C7F6F">
              <w:rPr>
                <w:sz w:val="20"/>
                <w:szCs w:val="20"/>
              </w:rPr>
              <w:t>493,284</w:t>
            </w:r>
          </w:p>
        </w:tc>
        <w:tc>
          <w:tcPr>
            <w:tcW w:w="1819" w:type="dxa"/>
            <w:tcBorders>
              <w:top w:val="nil"/>
              <w:left w:val="nil"/>
              <w:bottom w:val="single" w:sz="4" w:space="0" w:color="auto"/>
              <w:right w:val="single" w:sz="4" w:space="0" w:color="auto"/>
            </w:tcBorders>
            <w:shd w:val="clear" w:color="auto" w:fill="auto"/>
            <w:noWrap/>
            <w:vAlign w:val="bottom"/>
            <w:hideMark/>
          </w:tcPr>
          <w:p w14:paraId="77D49E0D"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73893D3B"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18D285D4" w14:textId="77777777" w:rsidR="00585371" w:rsidRPr="007C7F6F" w:rsidRDefault="00585371" w:rsidP="0070473F">
            <w:pPr>
              <w:rPr>
                <w:b/>
                <w:bCs/>
                <w:color w:val="000000"/>
                <w:sz w:val="20"/>
                <w:szCs w:val="20"/>
              </w:rPr>
            </w:pPr>
            <w:r w:rsidRPr="007C7F6F">
              <w:rPr>
                <w:b/>
                <w:bCs/>
                <w:color w:val="000000"/>
                <w:sz w:val="20"/>
                <w:szCs w:val="20"/>
              </w:rPr>
              <w:t>0500</w:t>
            </w:r>
          </w:p>
        </w:tc>
        <w:tc>
          <w:tcPr>
            <w:tcW w:w="3544" w:type="dxa"/>
            <w:tcBorders>
              <w:top w:val="nil"/>
              <w:left w:val="nil"/>
              <w:bottom w:val="single" w:sz="4" w:space="0" w:color="auto"/>
              <w:right w:val="single" w:sz="4" w:space="0" w:color="auto"/>
            </w:tcBorders>
            <w:shd w:val="clear" w:color="auto" w:fill="auto"/>
            <w:vAlign w:val="bottom"/>
            <w:hideMark/>
          </w:tcPr>
          <w:p w14:paraId="5F64DD0C" w14:textId="77777777" w:rsidR="00585371" w:rsidRPr="007C7F6F" w:rsidRDefault="00585371" w:rsidP="0070473F">
            <w:pPr>
              <w:rPr>
                <w:b/>
                <w:bCs/>
                <w:color w:val="000000"/>
                <w:sz w:val="20"/>
                <w:szCs w:val="20"/>
              </w:rPr>
            </w:pPr>
            <w:r w:rsidRPr="007C7F6F">
              <w:rPr>
                <w:b/>
                <w:bCs/>
                <w:color w:val="000000"/>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000000" w:fill="FFFFFF"/>
            <w:vAlign w:val="bottom"/>
            <w:hideMark/>
          </w:tcPr>
          <w:p w14:paraId="3B80F6B1" w14:textId="77777777" w:rsidR="00585371" w:rsidRPr="007C7F6F" w:rsidRDefault="00585371" w:rsidP="0070473F">
            <w:pPr>
              <w:jc w:val="right"/>
              <w:rPr>
                <w:b/>
                <w:bCs/>
                <w:color w:val="000000"/>
                <w:sz w:val="20"/>
                <w:szCs w:val="20"/>
              </w:rPr>
            </w:pPr>
            <w:r w:rsidRPr="007C7F6F">
              <w:rPr>
                <w:b/>
                <w:bCs/>
                <w:color w:val="000000"/>
                <w:sz w:val="20"/>
                <w:szCs w:val="20"/>
              </w:rPr>
              <w:t>478,067</w:t>
            </w:r>
          </w:p>
        </w:tc>
        <w:tc>
          <w:tcPr>
            <w:tcW w:w="1552" w:type="dxa"/>
            <w:tcBorders>
              <w:top w:val="nil"/>
              <w:left w:val="nil"/>
              <w:bottom w:val="single" w:sz="4" w:space="0" w:color="auto"/>
              <w:right w:val="single" w:sz="4" w:space="0" w:color="auto"/>
            </w:tcBorders>
            <w:shd w:val="clear" w:color="000000" w:fill="FFFFFF"/>
            <w:vAlign w:val="bottom"/>
            <w:hideMark/>
          </w:tcPr>
          <w:p w14:paraId="5D84BC44"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48375FFC" w14:textId="77777777" w:rsidR="00585371" w:rsidRPr="007C7F6F" w:rsidRDefault="00585371" w:rsidP="0070473F">
            <w:pPr>
              <w:jc w:val="right"/>
              <w:rPr>
                <w:b/>
                <w:bCs/>
                <w:sz w:val="20"/>
                <w:szCs w:val="20"/>
              </w:rPr>
            </w:pPr>
            <w:r w:rsidRPr="007C7F6F">
              <w:rPr>
                <w:b/>
                <w:bCs/>
                <w:sz w:val="20"/>
                <w:szCs w:val="20"/>
              </w:rPr>
              <w:t>290,617</w:t>
            </w:r>
          </w:p>
        </w:tc>
        <w:tc>
          <w:tcPr>
            <w:tcW w:w="1819" w:type="dxa"/>
            <w:tcBorders>
              <w:top w:val="nil"/>
              <w:left w:val="nil"/>
              <w:bottom w:val="single" w:sz="4" w:space="0" w:color="auto"/>
              <w:right w:val="single" w:sz="4" w:space="0" w:color="auto"/>
            </w:tcBorders>
            <w:shd w:val="clear" w:color="auto" w:fill="auto"/>
            <w:noWrap/>
            <w:vAlign w:val="bottom"/>
            <w:hideMark/>
          </w:tcPr>
          <w:p w14:paraId="0F6A13E0"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1D5B1FA2"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2FEFDDC" w14:textId="77777777" w:rsidR="00585371" w:rsidRPr="007C7F6F" w:rsidRDefault="00585371" w:rsidP="0070473F">
            <w:pPr>
              <w:rPr>
                <w:color w:val="000000"/>
                <w:sz w:val="20"/>
                <w:szCs w:val="20"/>
              </w:rPr>
            </w:pPr>
            <w:r w:rsidRPr="007C7F6F">
              <w:rPr>
                <w:color w:val="000000"/>
                <w:sz w:val="20"/>
                <w:szCs w:val="20"/>
              </w:rPr>
              <w:t>0502</w:t>
            </w:r>
          </w:p>
        </w:tc>
        <w:tc>
          <w:tcPr>
            <w:tcW w:w="3544" w:type="dxa"/>
            <w:tcBorders>
              <w:top w:val="nil"/>
              <w:left w:val="nil"/>
              <w:bottom w:val="single" w:sz="4" w:space="0" w:color="auto"/>
              <w:right w:val="single" w:sz="4" w:space="0" w:color="auto"/>
            </w:tcBorders>
            <w:shd w:val="clear" w:color="auto" w:fill="auto"/>
            <w:vAlign w:val="bottom"/>
            <w:hideMark/>
          </w:tcPr>
          <w:p w14:paraId="3B5DE3D2" w14:textId="77777777" w:rsidR="00585371" w:rsidRPr="007C7F6F" w:rsidRDefault="00585371" w:rsidP="0070473F">
            <w:pPr>
              <w:rPr>
                <w:color w:val="000000"/>
                <w:sz w:val="20"/>
                <w:szCs w:val="20"/>
              </w:rPr>
            </w:pPr>
            <w:r w:rsidRPr="007C7F6F">
              <w:rPr>
                <w:color w:val="000000"/>
                <w:sz w:val="20"/>
                <w:szCs w:val="20"/>
              </w:rPr>
              <w:t>Коммунальное хозяйство</w:t>
            </w:r>
          </w:p>
        </w:tc>
        <w:tc>
          <w:tcPr>
            <w:tcW w:w="1275" w:type="dxa"/>
            <w:tcBorders>
              <w:top w:val="nil"/>
              <w:left w:val="nil"/>
              <w:bottom w:val="single" w:sz="4" w:space="0" w:color="auto"/>
              <w:right w:val="single" w:sz="4" w:space="0" w:color="auto"/>
            </w:tcBorders>
            <w:shd w:val="clear" w:color="000000" w:fill="FFFFFF"/>
            <w:vAlign w:val="bottom"/>
            <w:hideMark/>
          </w:tcPr>
          <w:p w14:paraId="1BF9D5B8" w14:textId="77777777" w:rsidR="00585371" w:rsidRPr="007C7F6F" w:rsidRDefault="00585371" w:rsidP="0070473F">
            <w:pPr>
              <w:jc w:val="right"/>
              <w:rPr>
                <w:color w:val="000000"/>
                <w:sz w:val="20"/>
                <w:szCs w:val="20"/>
              </w:rPr>
            </w:pPr>
            <w:r w:rsidRPr="007C7F6F">
              <w:rPr>
                <w:color w:val="000000"/>
                <w:sz w:val="20"/>
                <w:szCs w:val="20"/>
              </w:rPr>
              <w:t>128,067</w:t>
            </w:r>
          </w:p>
        </w:tc>
        <w:tc>
          <w:tcPr>
            <w:tcW w:w="1552" w:type="dxa"/>
            <w:tcBorders>
              <w:top w:val="nil"/>
              <w:left w:val="nil"/>
              <w:bottom w:val="single" w:sz="4" w:space="0" w:color="auto"/>
              <w:right w:val="single" w:sz="4" w:space="0" w:color="auto"/>
            </w:tcBorders>
            <w:shd w:val="clear" w:color="000000" w:fill="FFFFFF"/>
            <w:vAlign w:val="bottom"/>
            <w:hideMark/>
          </w:tcPr>
          <w:p w14:paraId="5A88B2EF"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4945526A" w14:textId="77777777" w:rsidR="00585371" w:rsidRPr="007C7F6F" w:rsidRDefault="00585371" w:rsidP="0070473F">
            <w:pPr>
              <w:jc w:val="right"/>
              <w:rPr>
                <w:sz w:val="20"/>
                <w:szCs w:val="20"/>
              </w:rPr>
            </w:pPr>
            <w:r w:rsidRPr="007C7F6F">
              <w:rPr>
                <w:sz w:val="20"/>
                <w:szCs w:val="20"/>
              </w:rPr>
              <w:t>74,067</w:t>
            </w:r>
          </w:p>
        </w:tc>
        <w:tc>
          <w:tcPr>
            <w:tcW w:w="1819" w:type="dxa"/>
            <w:tcBorders>
              <w:top w:val="nil"/>
              <w:left w:val="nil"/>
              <w:bottom w:val="single" w:sz="4" w:space="0" w:color="auto"/>
              <w:right w:val="single" w:sz="4" w:space="0" w:color="auto"/>
            </w:tcBorders>
            <w:shd w:val="clear" w:color="auto" w:fill="auto"/>
            <w:noWrap/>
            <w:vAlign w:val="bottom"/>
            <w:hideMark/>
          </w:tcPr>
          <w:p w14:paraId="03779350"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6849A56B"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BD94CD6" w14:textId="77777777" w:rsidR="00585371" w:rsidRPr="007C7F6F" w:rsidRDefault="00585371" w:rsidP="0070473F">
            <w:pPr>
              <w:rPr>
                <w:color w:val="000000"/>
                <w:sz w:val="20"/>
                <w:szCs w:val="20"/>
              </w:rPr>
            </w:pPr>
            <w:r w:rsidRPr="007C7F6F">
              <w:rPr>
                <w:color w:val="000000"/>
                <w:sz w:val="20"/>
                <w:szCs w:val="20"/>
              </w:rPr>
              <w:t>0503</w:t>
            </w:r>
          </w:p>
        </w:tc>
        <w:tc>
          <w:tcPr>
            <w:tcW w:w="3544" w:type="dxa"/>
            <w:tcBorders>
              <w:top w:val="nil"/>
              <w:left w:val="nil"/>
              <w:bottom w:val="single" w:sz="4" w:space="0" w:color="auto"/>
              <w:right w:val="single" w:sz="4" w:space="0" w:color="auto"/>
            </w:tcBorders>
            <w:shd w:val="clear" w:color="auto" w:fill="auto"/>
            <w:vAlign w:val="bottom"/>
            <w:hideMark/>
          </w:tcPr>
          <w:p w14:paraId="6A65966A" w14:textId="77777777" w:rsidR="00585371" w:rsidRPr="007C7F6F" w:rsidRDefault="00585371" w:rsidP="0070473F">
            <w:pPr>
              <w:rPr>
                <w:color w:val="000000"/>
                <w:sz w:val="20"/>
                <w:szCs w:val="20"/>
              </w:rPr>
            </w:pPr>
            <w:r w:rsidRPr="007C7F6F">
              <w:rPr>
                <w:color w:val="000000"/>
                <w:sz w:val="20"/>
                <w:szCs w:val="20"/>
              </w:rPr>
              <w:t>Благоустройство</w:t>
            </w:r>
          </w:p>
        </w:tc>
        <w:tc>
          <w:tcPr>
            <w:tcW w:w="1275" w:type="dxa"/>
            <w:tcBorders>
              <w:top w:val="nil"/>
              <w:left w:val="nil"/>
              <w:bottom w:val="single" w:sz="4" w:space="0" w:color="auto"/>
              <w:right w:val="single" w:sz="4" w:space="0" w:color="auto"/>
            </w:tcBorders>
            <w:shd w:val="clear" w:color="000000" w:fill="FFFFFF"/>
            <w:vAlign w:val="bottom"/>
            <w:hideMark/>
          </w:tcPr>
          <w:p w14:paraId="56485731" w14:textId="77777777" w:rsidR="00585371" w:rsidRPr="007C7F6F" w:rsidRDefault="00585371" w:rsidP="0070473F">
            <w:pPr>
              <w:jc w:val="right"/>
              <w:rPr>
                <w:color w:val="000000"/>
                <w:sz w:val="20"/>
                <w:szCs w:val="20"/>
              </w:rPr>
            </w:pPr>
            <w:r w:rsidRPr="007C7F6F">
              <w:rPr>
                <w:color w:val="000000"/>
                <w:sz w:val="20"/>
                <w:szCs w:val="20"/>
              </w:rPr>
              <w:t>350,000</w:t>
            </w:r>
          </w:p>
        </w:tc>
        <w:tc>
          <w:tcPr>
            <w:tcW w:w="1552" w:type="dxa"/>
            <w:tcBorders>
              <w:top w:val="nil"/>
              <w:left w:val="nil"/>
              <w:bottom w:val="single" w:sz="4" w:space="0" w:color="auto"/>
              <w:right w:val="single" w:sz="4" w:space="0" w:color="auto"/>
            </w:tcBorders>
            <w:shd w:val="clear" w:color="000000" w:fill="FFFFFF"/>
            <w:vAlign w:val="bottom"/>
            <w:hideMark/>
          </w:tcPr>
          <w:p w14:paraId="3045E837"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04EA51A9" w14:textId="77777777" w:rsidR="00585371" w:rsidRPr="007C7F6F" w:rsidRDefault="00585371" w:rsidP="0070473F">
            <w:pPr>
              <w:jc w:val="right"/>
              <w:rPr>
                <w:sz w:val="20"/>
                <w:szCs w:val="20"/>
              </w:rPr>
            </w:pPr>
            <w:r w:rsidRPr="007C7F6F">
              <w:rPr>
                <w:sz w:val="20"/>
                <w:szCs w:val="20"/>
              </w:rPr>
              <w:t>216,550</w:t>
            </w:r>
          </w:p>
        </w:tc>
        <w:tc>
          <w:tcPr>
            <w:tcW w:w="1819" w:type="dxa"/>
            <w:tcBorders>
              <w:top w:val="nil"/>
              <w:left w:val="nil"/>
              <w:bottom w:val="single" w:sz="4" w:space="0" w:color="auto"/>
              <w:right w:val="single" w:sz="4" w:space="0" w:color="auto"/>
            </w:tcBorders>
            <w:shd w:val="clear" w:color="auto" w:fill="auto"/>
            <w:noWrap/>
            <w:vAlign w:val="bottom"/>
            <w:hideMark/>
          </w:tcPr>
          <w:p w14:paraId="2C4B8568"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0EF5871B"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C5BF460" w14:textId="77777777" w:rsidR="00585371" w:rsidRPr="007C7F6F" w:rsidRDefault="00585371" w:rsidP="0070473F">
            <w:pPr>
              <w:rPr>
                <w:b/>
                <w:bCs/>
                <w:color w:val="000000"/>
                <w:sz w:val="20"/>
                <w:szCs w:val="20"/>
              </w:rPr>
            </w:pPr>
            <w:r w:rsidRPr="007C7F6F">
              <w:rPr>
                <w:b/>
                <w:bCs/>
                <w:color w:val="000000"/>
                <w:sz w:val="20"/>
                <w:szCs w:val="20"/>
              </w:rPr>
              <w:t>0700</w:t>
            </w:r>
          </w:p>
        </w:tc>
        <w:tc>
          <w:tcPr>
            <w:tcW w:w="3544" w:type="dxa"/>
            <w:tcBorders>
              <w:top w:val="nil"/>
              <w:left w:val="nil"/>
              <w:bottom w:val="single" w:sz="4" w:space="0" w:color="auto"/>
              <w:right w:val="single" w:sz="4" w:space="0" w:color="auto"/>
            </w:tcBorders>
            <w:shd w:val="clear" w:color="auto" w:fill="auto"/>
            <w:vAlign w:val="bottom"/>
            <w:hideMark/>
          </w:tcPr>
          <w:p w14:paraId="1EBB0668" w14:textId="77777777" w:rsidR="00585371" w:rsidRPr="007C7F6F" w:rsidRDefault="00585371" w:rsidP="0070473F">
            <w:pPr>
              <w:rPr>
                <w:b/>
                <w:bCs/>
                <w:color w:val="000000"/>
                <w:sz w:val="20"/>
                <w:szCs w:val="20"/>
              </w:rPr>
            </w:pPr>
            <w:r w:rsidRPr="007C7F6F">
              <w:rPr>
                <w:b/>
                <w:bCs/>
                <w:color w:val="000000"/>
                <w:sz w:val="20"/>
                <w:szCs w:val="20"/>
              </w:rPr>
              <w:t>ОБРАЗОВАНИЕ</w:t>
            </w:r>
          </w:p>
        </w:tc>
        <w:tc>
          <w:tcPr>
            <w:tcW w:w="1275" w:type="dxa"/>
            <w:tcBorders>
              <w:top w:val="nil"/>
              <w:left w:val="nil"/>
              <w:bottom w:val="single" w:sz="4" w:space="0" w:color="auto"/>
              <w:right w:val="single" w:sz="4" w:space="0" w:color="auto"/>
            </w:tcBorders>
            <w:shd w:val="clear" w:color="000000" w:fill="FFFFFF"/>
            <w:vAlign w:val="bottom"/>
            <w:hideMark/>
          </w:tcPr>
          <w:p w14:paraId="07F17D41" w14:textId="77777777" w:rsidR="00585371" w:rsidRPr="007C7F6F" w:rsidRDefault="00585371" w:rsidP="0070473F">
            <w:pPr>
              <w:jc w:val="right"/>
              <w:rPr>
                <w:b/>
                <w:bCs/>
                <w:color w:val="000000"/>
                <w:sz w:val="20"/>
                <w:szCs w:val="20"/>
              </w:rPr>
            </w:pPr>
            <w:r w:rsidRPr="007C7F6F">
              <w:rPr>
                <w:b/>
                <w:bCs/>
                <w:color w:val="000000"/>
                <w:sz w:val="20"/>
                <w:szCs w:val="20"/>
              </w:rPr>
              <w:t>252,605</w:t>
            </w:r>
          </w:p>
        </w:tc>
        <w:tc>
          <w:tcPr>
            <w:tcW w:w="1552" w:type="dxa"/>
            <w:tcBorders>
              <w:top w:val="nil"/>
              <w:left w:val="nil"/>
              <w:bottom w:val="single" w:sz="4" w:space="0" w:color="auto"/>
              <w:right w:val="single" w:sz="4" w:space="0" w:color="auto"/>
            </w:tcBorders>
            <w:shd w:val="clear" w:color="000000" w:fill="FFFFFF"/>
            <w:vAlign w:val="bottom"/>
            <w:hideMark/>
          </w:tcPr>
          <w:p w14:paraId="565EE64D"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11B600F3" w14:textId="77777777" w:rsidR="00585371" w:rsidRPr="007C7F6F" w:rsidRDefault="00585371" w:rsidP="0070473F">
            <w:pPr>
              <w:jc w:val="right"/>
              <w:rPr>
                <w:sz w:val="20"/>
                <w:szCs w:val="20"/>
              </w:rPr>
            </w:pPr>
            <w:r w:rsidRPr="007C7F6F">
              <w:rPr>
                <w:sz w:val="20"/>
                <w:szCs w:val="20"/>
              </w:rPr>
              <w:t>126,303</w:t>
            </w:r>
          </w:p>
        </w:tc>
        <w:tc>
          <w:tcPr>
            <w:tcW w:w="1819" w:type="dxa"/>
            <w:tcBorders>
              <w:top w:val="nil"/>
              <w:left w:val="nil"/>
              <w:bottom w:val="single" w:sz="4" w:space="0" w:color="auto"/>
              <w:right w:val="single" w:sz="4" w:space="0" w:color="auto"/>
            </w:tcBorders>
            <w:shd w:val="clear" w:color="auto" w:fill="auto"/>
            <w:noWrap/>
            <w:vAlign w:val="bottom"/>
            <w:hideMark/>
          </w:tcPr>
          <w:p w14:paraId="0E4F301D"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3D8916A4" w14:textId="77777777" w:rsidTr="00113B35">
        <w:trPr>
          <w:trHeight w:val="28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7C4CBD9E" w14:textId="77777777" w:rsidR="00585371" w:rsidRPr="007C7F6F" w:rsidRDefault="00585371" w:rsidP="0070473F">
            <w:pPr>
              <w:rPr>
                <w:color w:val="000000"/>
                <w:sz w:val="20"/>
                <w:szCs w:val="20"/>
              </w:rPr>
            </w:pPr>
            <w:r w:rsidRPr="007C7F6F">
              <w:rPr>
                <w:color w:val="000000"/>
                <w:sz w:val="20"/>
                <w:szCs w:val="20"/>
              </w:rPr>
              <w:t>0707</w:t>
            </w:r>
          </w:p>
        </w:tc>
        <w:tc>
          <w:tcPr>
            <w:tcW w:w="3544" w:type="dxa"/>
            <w:tcBorders>
              <w:top w:val="nil"/>
              <w:left w:val="nil"/>
              <w:bottom w:val="single" w:sz="4" w:space="0" w:color="auto"/>
              <w:right w:val="single" w:sz="4" w:space="0" w:color="auto"/>
            </w:tcBorders>
            <w:shd w:val="clear" w:color="auto" w:fill="auto"/>
            <w:vAlign w:val="bottom"/>
            <w:hideMark/>
          </w:tcPr>
          <w:p w14:paraId="27135A0D" w14:textId="77777777" w:rsidR="00585371" w:rsidRPr="007C7F6F" w:rsidRDefault="00585371" w:rsidP="0070473F">
            <w:pPr>
              <w:rPr>
                <w:color w:val="000000"/>
                <w:sz w:val="20"/>
                <w:szCs w:val="20"/>
              </w:rPr>
            </w:pPr>
            <w:r w:rsidRPr="007C7F6F">
              <w:rPr>
                <w:color w:val="000000"/>
                <w:sz w:val="20"/>
                <w:szCs w:val="20"/>
              </w:rPr>
              <w:t xml:space="preserve">Молодежная политика </w:t>
            </w:r>
          </w:p>
        </w:tc>
        <w:tc>
          <w:tcPr>
            <w:tcW w:w="1275" w:type="dxa"/>
            <w:tcBorders>
              <w:top w:val="nil"/>
              <w:left w:val="nil"/>
              <w:bottom w:val="single" w:sz="4" w:space="0" w:color="auto"/>
              <w:right w:val="single" w:sz="4" w:space="0" w:color="auto"/>
            </w:tcBorders>
            <w:shd w:val="clear" w:color="000000" w:fill="FFFFFF"/>
            <w:vAlign w:val="bottom"/>
            <w:hideMark/>
          </w:tcPr>
          <w:p w14:paraId="2C725DBF" w14:textId="77777777" w:rsidR="00585371" w:rsidRPr="007C7F6F" w:rsidRDefault="00585371" w:rsidP="0070473F">
            <w:pPr>
              <w:jc w:val="right"/>
              <w:rPr>
                <w:color w:val="000000"/>
                <w:sz w:val="20"/>
                <w:szCs w:val="20"/>
              </w:rPr>
            </w:pPr>
            <w:r w:rsidRPr="007C7F6F">
              <w:rPr>
                <w:color w:val="000000"/>
                <w:sz w:val="20"/>
                <w:szCs w:val="20"/>
              </w:rPr>
              <w:t>252,605</w:t>
            </w:r>
          </w:p>
        </w:tc>
        <w:tc>
          <w:tcPr>
            <w:tcW w:w="1552" w:type="dxa"/>
            <w:tcBorders>
              <w:top w:val="nil"/>
              <w:left w:val="nil"/>
              <w:bottom w:val="single" w:sz="4" w:space="0" w:color="auto"/>
              <w:right w:val="single" w:sz="4" w:space="0" w:color="auto"/>
            </w:tcBorders>
            <w:shd w:val="clear" w:color="000000" w:fill="FFFFFF"/>
            <w:vAlign w:val="bottom"/>
            <w:hideMark/>
          </w:tcPr>
          <w:p w14:paraId="3A8324A1"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54210FD3" w14:textId="77777777" w:rsidR="00585371" w:rsidRPr="007C7F6F" w:rsidRDefault="00585371" w:rsidP="0070473F">
            <w:pPr>
              <w:jc w:val="right"/>
              <w:rPr>
                <w:sz w:val="20"/>
                <w:szCs w:val="20"/>
              </w:rPr>
            </w:pPr>
            <w:r w:rsidRPr="007C7F6F">
              <w:rPr>
                <w:sz w:val="20"/>
                <w:szCs w:val="20"/>
              </w:rPr>
              <w:t>126,303</w:t>
            </w:r>
          </w:p>
        </w:tc>
        <w:tc>
          <w:tcPr>
            <w:tcW w:w="1819" w:type="dxa"/>
            <w:tcBorders>
              <w:top w:val="nil"/>
              <w:left w:val="nil"/>
              <w:bottom w:val="single" w:sz="4" w:space="0" w:color="auto"/>
              <w:right w:val="single" w:sz="4" w:space="0" w:color="auto"/>
            </w:tcBorders>
            <w:shd w:val="clear" w:color="auto" w:fill="auto"/>
            <w:noWrap/>
            <w:vAlign w:val="bottom"/>
            <w:hideMark/>
          </w:tcPr>
          <w:p w14:paraId="1368FB9B"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4724CDAE"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4F36674C" w14:textId="77777777" w:rsidR="00585371" w:rsidRPr="007C7F6F" w:rsidRDefault="00585371" w:rsidP="0070473F">
            <w:pPr>
              <w:rPr>
                <w:b/>
                <w:bCs/>
                <w:color w:val="000000"/>
                <w:sz w:val="20"/>
                <w:szCs w:val="20"/>
              </w:rPr>
            </w:pPr>
            <w:r w:rsidRPr="007C7F6F">
              <w:rPr>
                <w:b/>
                <w:bCs/>
                <w:color w:val="000000"/>
                <w:sz w:val="20"/>
                <w:szCs w:val="20"/>
              </w:rPr>
              <w:t>0800</w:t>
            </w:r>
          </w:p>
        </w:tc>
        <w:tc>
          <w:tcPr>
            <w:tcW w:w="3544" w:type="dxa"/>
            <w:tcBorders>
              <w:top w:val="nil"/>
              <w:left w:val="nil"/>
              <w:bottom w:val="single" w:sz="4" w:space="0" w:color="auto"/>
              <w:right w:val="single" w:sz="4" w:space="0" w:color="auto"/>
            </w:tcBorders>
            <w:shd w:val="clear" w:color="auto" w:fill="auto"/>
            <w:vAlign w:val="bottom"/>
            <w:hideMark/>
          </w:tcPr>
          <w:p w14:paraId="7525A0A7" w14:textId="77777777" w:rsidR="00585371" w:rsidRPr="007C7F6F" w:rsidRDefault="00585371" w:rsidP="0070473F">
            <w:pPr>
              <w:rPr>
                <w:b/>
                <w:bCs/>
                <w:color w:val="000000"/>
                <w:sz w:val="20"/>
                <w:szCs w:val="20"/>
              </w:rPr>
            </w:pPr>
            <w:r w:rsidRPr="007C7F6F">
              <w:rPr>
                <w:b/>
                <w:bCs/>
                <w:color w:val="000000"/>
                <w:sz w:val="20"/>
                <w:szCs w:val="20"/>
              </w:rPr>
              <w:t>КУЛЬТУРА, КИНЕМАТОГРАФИЯ</w:t>
            </w:r>
          </w:p>
        </w:tc>
        <w:tc>
          <w:tcPr>
            <w:tcW w:w="1275" w:type="dxa"/>
            <w:tcBorders>
              <w:top w:val="nil"/>
              <w:left w:val="nil"/>
              <w:bottom w:val="single" w:sz="4" w:space="0" w:color="auto"/>
              <w:right w:val="single" w:sz="4" w:space="0" w:color="auto"/>
            </w:tcBorders>
            <w:shd w:val="clear" w:color="000000" w:fill="FFFFFF"/>
            <w:vAlign w:val="bottom"/>
            <w:hideMark/>
          </w:tcPr>
          <w:p w14:paraId="3F9122E6" w14:textId="77777777" w:rsidR="00585371" w:rsidRPr="007C7F6F" w:rsidRDefault="00585371" w:rsidP="0070473F">
            <w:pPr>
              <w:jc w:val="right"/>
              <w:rPr>
                <w:b/>
                <w:bCs/>
                <w:color w:val="000000"/>
                <w:sz w:val="20"/>
                <w:szCs w:val="20"/>
              </w:rPr>
            </w:pPr>
            <w:r w:rsidRPr="007C7F6F">
              <w:rPr>
                <w:b/>
                <w:bCs/>
                <w:color w:val="000000"/>
                <w:sz w:val="20"/>
                <w:szCs w:val="20"/>
              </w:rPr>
              <w:t>5 696,252</w:t>
            </w:r>
          </w:p>
        </w:tc>
        <w:tc>
          <w:tcPr>
            <w:tcW w:w="1552" w:type="dxa"/>
            <w:tcBorders>
              <w:top w:val="nil"/>
              <w:left w:val="nil"/>
              <w:bottom w:val="single" w:sz="4" w:space="0" w:color="auto"/>
              <w:right w:val="single" w:sz="4" w:space="0" w:color="auto"/>
            </w:tcBorders>
            <w:shd w:val="clear" w:color="000000" w:fill="FFFFFF"/>
            <w:vAlign w:val="bottom"/>
            <w:hideMark/>
          </w:tcPr>
          <w:p w14:paraId="3DF4B1B0"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6F51887F" w14:textId="77777777" w:rsidR="00585371" w:rsidRPr="007C7F6F" w:rsidRDefault="00585371" w:rsidP="0070473F">
            <w:pPr>
              <w:jc w:val="right"/>
              <w:rPr>
                <w:b/>
                <w:bCs/>
                <w:sz w:val="20"/>
                <w:szCs w:val="20"/>
              </w:rPr>
            </w:pPr>
            <w:r w:rsidRPr="007C7F6F">
              <w:rPr>
                <w:b/>
                <w:bCs/>
                <w:sz w:val="20"/>
                <w:szCs w:val="20"/>
              </w:rPr>
              <w:t>1 528,507</w:t>
            </w:r>
          </w:p>
        </w:tc>
        <w:tc>
          <w:tcPr>
            <w:tcW w:w="1819" w:type="dxa"/>
            <w:tcBorders>
              <w:top w:val="nil"/>
              <w:left w:val="nil"/>
              <w:bottom w:val="single" w:sz="4" w:space="0" w:color="auto"/>
              <w:right w:val="single" w:sz="4" w:space="0" w:color="auto"/>
            </w:tcBorders>
            <w:shd w:val="clear" w:color="auto" w:fill="auto"/>
            <w:noWrap/>
            <w:vAlign w:val="bottom"/>
            <w:hideMark/>
          </w:tcPr>
          <w:p w14:paraId="25EE6EFE"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11D8A18A"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69F36A05" w14:textId="77777777" w:rsidR="00585371" w:rsidRPr="007C7F6F" w:rsidRDefault="00585371" w:rsidP="0070473F">
            <w:pPr>
              <w:rPr>
                <w:color w:val="000000"/>
                <w:sz w:val="20"/>
                <w:szCs w:val="20"/>
              </w:rPr>
            </w:pPr>
            <w:r w:rsidRPr="007C7F6F">
              <w:rPr>
                <w:color w:val="000000"/>
                <w:sz w:val="20"/>
                <w:szCs w:val="20"/>
              </w:rPr>
              <w:t>0801</w:t>
            </w:r>
          </w:p>
        </w:tc>
        <w:tc>
          <w:tcPr>
            <w:tcW w:w="3544" w:type="dxa"/>
            <w:tcBorders>
              <w:top w:val="nil"/>
              <w:left w:val="nil"/>
              <w:bottom w:val="single" w:sz="4" w:space="0" w:color="auto"/>
              <w:right w:val="single" w:sz="4" w:space="0" w:color="auto"/>
            </w:tcBorders>
            <w:shd w:val="clear" w:color="auto" w:fill="auto"/>
            <w:vAlign w:val="bottom"/>
            <w:hideMark/>
          </w:tcPr>
          <w:p w14:paraId="3A372B8A" w14:textId="77777777" w:rsidR="00585371" w:rsidRPr="007C7F6F" w:rsidRDefault="00585371" w:rsidP="0070473F">
            <w:pPr>
              <w:rPr>
                <w:color w:val="000000"/>
                <w:sz w:val="20"/>
                <w:szCs w:val="20"/>
              </w:rPr>
            </w:pPr>
            <w:r w:rsidRPr="007C7F6F">
              <w:rPr>
                <w:color w:val="000000"/>
                <w:sz w:val="20"/>
                <w:szCs w:val="20"/>
              </w:rPr>
              <w:t>Культура</w:t>
            </w:r>
          </w:p>
        </w:tc>
        <w:tc>
          <w:tcPr>
            <w:tcW w:w="1275" w:type="dxa"/>
            <w:tcBorders>
              <w:top w:val="nil"/>
              <w:left w:val="nil"/>
              <w:bottom w:val="single" w:sz="4" w:space="0" w:color="auto"/>
              <w:right w:val="single" w:sz="4" w:space="0" w:color="auto"/>
            </w:tcBorders>
            <w:shd w:val="clear" w:color="000000" w:fill="FFFFFF"/>
            <w:vAlign w:val="bottom"/>
            <w:hideMark/>
          </w:tcPr>
          <w:p w14:paraId="718E3249" w14:textId="77777777" w:rsidR="00585371" w:rsidRPr="007C7F6F" w:rsidRDefault="00585371" w:rsidP="0070473F">
            <w:pPr>
              <w:jc w:val="right"/>
              <w:rPr>
                <w:color w:val="000000"/>
                <w:sz w:val="20"/>
                <w:szCs w:val="20"/>
              </w:rPr>
            </w:pPr>
            <w:r w:rsidRPr="007C7F6F">
              <w:rPr>
                <w:color w:val="000000"/>
                <w:sz w:val="20"/>
                <w:szCs w:val="20"/>
              </w:rPr>
              <w:t>5 696,252</w:t>
            </w:r>
          </w:p>
        </w:tc>
        <w:tc>
          <w:tcPr>
            <w:tcW w:w="1552" w:type="dxa"/>
            <w:tcBorders>
              <w:top w:val="nil"/>
              <w:left w:val="nil"/>
              <w:bottom w:val="single" w:sz="4" w:space="0" w:color="auto"/>
              <w:right w:val="single" w:sz="4" w:space="0" w:color="auto"/>
            </w:tcBorders>
            <w:shd w:val="clear" w:color="000000" w:fill="FFFFFF"/>
            <w:vAlign w:val="bottom"/>
            <w:hideMark/>
          </w:tcPr>
          <w:p w14:paraId="772BFC99"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6D8670F1" w14:textId="77777777" w:rsidR="00585371" w:rsidRPr="007C7F6F" w:rsidRDefault="00585371" w:rsidP="0070473F">
            <w:pPr>
              <w:jc w:val="right"/>
              <w:rPr>
                <w:sz w:val="20"/>
                <w:szCs w:val="20"/>
              </w:rPr>
            </w:pPr>
            <w:r w:rsidRPr="007C7F6F">
              <w:rPr>
                <w:sz w:val="20"/>
                <w:szCs w:val="20"/>
              </w:rPr>
              <w:t>1 528,507</w:t>
            </w:r>
          </w:p>
        </w:tc>
        <w:tc>
          <w:tcPr>
            <w:tcW w:w="1819" w:type="dxa"/>
            <w:tcBorders>
              <w:top w:val="nil"/>
              <w:left w:val="nil"/>
              <w:bottom w:val="single" w:sz="4" w:space="0" w:color="auto"/>
              <w:right w:val="single" w:sz="4" w:space="0" w:color="auto"/>
            </w:tcBorders>
            <w:shd w:val="clear" w:color="auto" w:fill="auto"/>
            <w:noWrap/>
            <w:vAlign w:val="bottom"/>
            <w:hideMark/>
          </w:tcPr>
          <w:p w14:paraId="59A7B507"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257580BE"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3EB9F65C" w14:textId="77777777" w:rsidR="00585371" w:rsidRPr="007C7F6F" w:rsidRDefault="00585371" w:rsidP="0070473F">
            <w:pPr>
              <w:rPr>
                <w:b/>
                <w:bCs/>
                <w:color w:val="000000"/>
                <w:sz w:val="20"/>
                <w:szCs w:val="20"/>
              </w:rPr>
            </w:pPr>
            <w:r w:rsidRPr="007C7F6F">
              <w:rPr>
                <w:b/>
                <w:bCs/>
                <w:color w:val="000000"/>
                <w:sz w:val="20"/>
                <w:szCs w:val="20"/>
              </w:rPr>
              <w:t>1100</w:t>
            </w:r>
          </w:p>
        </w:tc>
        <w:tc>
          <w:tcPr>
            <w:tcW w:w="3544" w:type="dxa"/>
            <w:tcBorders>
              <w:top w:val="nil"/>
              <w:left w:val="nil"/>
              <w:bottom w:val="single" w:sz="4" w:space="0" w:color="auto"/>
              <w:right w:val="single" w:sz="4" w:space="0" w:color="auto"/>
            </w:tcBorders>
            <w:shd w:val="clear" w:color="auto" w:fill="auto"/>
            <w:vAlign w:val="bottom"/>
            <w:hideMark/>
          </w:tcPr>
          <w:p w14:paraId="7F2D0F58" w14:textId="77777777" w:rsidR="00585371" w:rsidRPr="007C7F6F" w:rsidRDefault="00585371" w:rsidP="0070473F">
            <w:pPr>
              <w:rPr>
                <w:b/>
                <w:bCs/>
                <w:color w:val="000000"/>
                <w:sz w:val="20"/>
                <w:szCs w:val="20"/>
              </w:rPr>
            </w:pPr>
            <w:r w:rsidRPr="007C7F6F">
              <w:rPr>
                <w:b/>
                <w:bCs/>
                <w:color w:val="000000"/>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000000" w:fill="FFFFFF"/>
            <w:vAlign w:val="bottom"/>
            <w:hideMark/>
          </w:tcPr>
          <w:p w14:paraId="7EB2A0B2" w14:textId="77777777" w:rsidR="00585371" w:rsidRPr="007C7F6F" w:rsidRDefault="00585371" w:rsidP="0070473F">
            <w:pPr>
              <w:jc w:val="right"/>
              <w:rPr>
                <w:b/>
                <w:bCs/>
                <w:color w:val="000000"/>
                <w:sz w:val="20"/>
                <w:szCs w:val="20"/>
              </w:rPr>
            </w:pPr>
            <w:r w:rsidRPr="007C7F6F">
              <w:rPr>
                <w:b/>
                <w:bCs/>
                <w:color w:val="000000"/>
                <w:sz w:val="20"/>
                <w:szCs w:val="20"/>
              </w:rPr>
              <w:t>287,503</w:t>
            </w:r>
          </w:p>
        </w:tc>
        <w:tc>
          <w:tcPr>
            <w:tcW w:w="1552" w:type="dxa"/>
            <w:tcBorders>
              <w:top w:val="nil"/>
              <w:left w:val="nil"/>
              <w:bottom w:val="single" w:sz="4" w:space="0" w:color="auto"/>
              <w:right w:val="single" w:sz="4" w:space="0" w:color="auto"/>
            </w:tcBorders>
            <w:shd w:val="clear" w:color="000000" w:fill="FFFFFF"/>
            <w:vAlign w:val="bottom"/>
            <w:hideMark/>
          </w:tcPr>
          <w:p w14:paraId="25CBC513" w14:textId="77777777" w:rsidR="00585371" w:rsidRPr="007C7F6F" w:rsidRDefault="00585371" w:rsidP="0070473F">
            <w:pPr>
              <w:jc w:val="right"/>
              <w:rPr>
                <w:b/>
                <w:bCs/>
                <w:color w:val="000000"/>
                <w:sz w:val="20"/>
                <w:szCs w:val="20"/>
              </w:rPr>
            </w:pPr>
            <w:r w:rsidRPr="007C7F6F">
              <w:rPr>
                <w:b/>
                <w:bCs/>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15543FD9" w14:textId="77777777" w:rsidR="00585371" w:rsidRPr="007C7F6F" w:rsidRDefault="00585371" w:rsidP="0070473F">
            <w:pPr>
              <w:jc w:val="right"/>
              <w:rPr>
                <w:b/>
                <w:bCs/>
                <w:sz w:val="20"/>
                <w:szCs w:val="20"/>
              </w:rPr>
            </w:pPr>
            <w:r w:rsidRPr="007C7F6F">
              <w:rPr>
                <w:b/>
                <w:bCs/>
                <w:sz w:val="20"/>
                <w:szCs w:val="20"/>
              </w:rPr>
              <w:t>143,752</w:t>
            </w:r>
          </w:p>
        </w:tc>
        <w:tc>
          <w:tcPr>
            <w:tcW w:w="1819" w:type="dxa"/>
            <w:tcBorders>
              <w:top w:val="nil"/>
              <w:left w:val="nil"/>
              <w:bottom w:val="single" w:sz="4" w:space="0" w:color="auto"/>
              <w:right w:val="single" w:sz="4" w:space="0" w:color="auto"/>
            </w:tcBorders>
            <w:shd w:val="clear" w:color="auto" w:fill="auto"/>
            <w:noWrap/>
            <w:vAlign w:val="bottom"/>
            <w:hideMark/>
          </w:tcPr>
          <w:p w14:paraId="5C22286B"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5D80AFBA" w14:textId="77777777" w:rsidTr="00113B35">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hideMark/>
          </w:tcPr>
          <w:p w14:paraId="27D8B3C5" w14:textId="77777777" w:rsidR="00585371" w:rsidRPr="007C7F6F" w:rsidRDefault="00585371" w:rsidP="0070473F">
            <w:pPr>
              <w:rPr>
                <w:color w:val="000000"/>
                <w:sz w:val="20"/>
                <w:szCs w:val="20"/>
              </w:rPr>
            </w:pPr>
            <w:r w:rsidRPr="007C7F6F">
              <w:rPr>
                <w:color w:val="000000"/>
                <w:sz w:val="20"/>
                <w:szCs w:val="20"/>
              </w:rPr>
              <w:t>1101</w:t>
            </w:r>
          </w:p>
        </w:tc>
        <w:tc>
          <w:tcPr>
            <w:tcW w:w="3544" w:type="dxa"/>
            <w:tcBorders>
              <w:top w:val="nil"/>
              <w:left w:val="nil"/>
              <w:bottom w:val="single" w:sz="4" w:space="0" w:color="auto"/>
              <w:right w:val="single" w:sz="4" w:space="0" w:color="auto"/>
            </w:tcBorders>
            <w:shd w:val="clear" w:color="auto" w:fill="auto"/>
            <w:vAlign w:val="bottom"/>
            <w:hideMark/>
          </w:tcPr>
          <w:p w14:paraId="3F754FA1" w14:textId="77777777" w:rsidR="00585371" w:rsidRPr="007C7F6F" w:rsidRDefault="00585371" w:rsidP="0070473F">
            <w:pPr>
              <w:rPr>
                <w:color w:val="000000"/>
                <w:sz w:val="20"/>
                <w:szCs w:val="20"/>
              </w:rPr>
            </w:pPr>
            <w:r w:rsidRPr="007C7F6F">
              <w:rPr>
                <w:color w:val="000000"/>
                <w:sz w:val="20"/>
                <w:szCs w:val="20"/>
              </w:rPr>
              <w:t>Физическая культура</w:t>
            </w:r>
          </w:p>
        </w:tc>
        <w:tc>
          <w:tcPr>
            <w:tcW w:w="1275" w:type="dxa"/>
            <w:tcBorders>
              <w:top w:val="nil"/>
              <w:left w:val="nil"/>
              <w:bottom w:val="single" w:sz="4" w:space="0" w:color="auto"/>
              <w:right w:val="single" w:sz="4" w:space="0" w:color="auto"/>
            </w:tcBorders>
            <w:shd w:val="clear" w:color="000000" w:fill="FFFFFF"/>
            <w:vAlign w:val="bottom"/>
            <w:hideMark/>
          </w:tcPr>
          <w:p w14:paraId="127C9CC5" w14:textId="77777777" w:rsidR="00585371" w:rsidRPr="007C7F6F" w:rsidRDefault="00585371" w:rsidP="0070473F">
            <w:pPr>
              <w:jc w:val="right"/>
              <w:rPr>
                <w:color w:val="000000"/>
                <w:sz w:val="20"/>
                <w:szCs w:val="20"/>
              </w:rPr>
            </w:pPr>
            <w:r w:rsidRPr="007C7F6F">
              <w:rPr>
                <w:color w:val="000000"/>
                <w:sz w:val="20"/>
                <w:szCs w:val="20"/>
              </w:rPr>
              <w:t>287,503</w:t>
            </w:r>
          </w:p>
        </w:tc>
        <w:tc>
          <w:tcPr>
            <w:tcW w:w="1552" w:type="dxa"/>
            <w:tcBorders>
              <w:top w:val="nil"/>
              <w:left w:val="nil"/>
              <w:bottom w:val="single" w:sz="4" w:space="0" w:color="auto"/>
              <w:right w:val="single" w:sz="4" w:space="0" w:color="auto"/>
            </w:tcBorders>
            <w:shd w:val="clear" w:color="000000" w:fill="FFFFFF"/>
            <w:vAlign w:val="bottom"/>
            <w:hideMark/>
          </w:tcPr>
          <w:p w14:paraId="5196FDC5" w14:textId="77777777" w:rsidR="00585371" w:rsidRPr="007C7F6F" w:rsidRDefault="00585371" w:rsidP="0070473F">
            <w:pPr>
              <w:jc w:val="right"/>
              <w:rPr>
                <w:color w:val="000000"/>
                <w:sz w:val="20"/>
                <w:szCs w:val="20"/>
              </w:rPr>
            </w:pPr>
            <w:r w:rsidRPr="007C7F6F">
              <w:rPr>
                <w:color w:val="000000"/>
                <w:sz w:val="20"/>
                <w:szCs w:val="20"/>
              </w:rPr>
              <w:t> </w:t>
            </w:r>
          </w:p>
        </w:tc>
        <w:tc>
          <w:tcPr>
            <w:tcW w:w="1283" w:type="dxa"/>
            <w:tcBorders>
              <w:top w:val="nil"/>
              <w:left w:val="nil"/>
              <w:bottom w:val="single" w:sz="4" w:space="0" w:color="auto"/>
              <w:right w:val="single" w:sz="4" w:space="0" w:color="auto"/>
            </w:tcBorders>
            <w:shd w:val="clear" w:color="auto" w:fill="auto"/>
            <w:vAlign w:val="bottom"/>
            <w:hideMark/>
          </w:tcPr>
          <w:p w14:paraId="28923DFE" w14:textId="77777777" w:rsidR="00585371" w:rsidRPr="007C7F6F" w:rsidRDefault="00585371" w:rsidP="0070473F">
            <w:pPr>
              <w:jc w:val="right"/>
              <w:rPr>
                <w:sz w:val="20"/>
                <w:szCs w:val="20"/>
              </w:rPr>
            </w:pPr>
            <w:r w:rsidRPr="007C7F6F">
              <w:rPr>
                <w:sz w:val="20"/>
                <w:szCs w:val="20"/>
              </w:rPr>
              <w:t>143,752</w:t>
            </w:r>
          </w:p>
        </w:tc>
        <w:tc>
          <w:tcPr>
            <w:tcW w:w="1819" w:type="dxa"/>
            <w:tcBorders>
              <w:top w:val="nil"/>
              <w:left w:val="nil"/>
              <w:bottom w:val="single" w:sz="4" w:space="0" w:color="auto"/>
              <w:right w:val="single" w:sz="4" w:space="0" w:color="auto"/>
            </w:tcBorders>
            <w:shd w:val="clear" w:color="auto" w:fill="auto"/>
            <w:noWrap/>
            <w:vAlign w:val="bottom"/>
            <w:hideMark/>
          </w:tcPr>
          <w:p w14:paraId="0D61016F"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r>
      <w:tr w:rsidR="00585371" w:rsidRPr="007C7F6F" w14:paraId="6C4BC03A" w14:textId="77777777" w:rsidTr="00113B35">
        <w:trPr>
          <w:trHeight w:val="255"/>
        </w:trPr>
        <w:tc>
          <w:tcPr>
            <w:tcW w:w="42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CE25973" w14:textId="77777777" w:rsidR="00585371" w:rsidRPr="007C7F6F" w:rsidRDefault="00585371" w:rsidP="0070473F">
            <w:pPr>
              <w:rPr>
                <w:b/>
                <w:bCs/>
                <w:color w:val="000000"/>
                <w:sz w:val="20"/>
                <w:szCs w:val="20"/>
              </w:rPr>
            </w:pPr>
            <w:r w:rsidRPr="007C7F6F">
              <w:rPr>
                <w:b/>
                <w:bCs/>
                <w:color w:val="000000"/>
                <w:sz w:val="20"/>
                <w:szCs w:val="20"/>
              </w:rPr>
              <w:t>ИТОГО</w:t>
            </w:r>
          </w:p>
        </w:tc>
        <w:tc>
          <w:tcPr>
            <w:tcW w:w="1275" w:type="dxa"/>
            <w:tcBorders>
              <w:top w:val="nil"/>
              <w:left w:val="nil"/>
              <w:bottom w:val="single" w:sz="4" w:space="0" w:color="auto"/>
              <w:right w:val="single" w:sz="4" w:space="0" w:color="auto"/>
            </w:tcBorders>
            <w:shd w:val="clear" w:color="000000" w:fill="FFFFFF"/>
            <w:vAlign w:val="bottom"/>
            <w:hideMark/>
          </w:tcPr>
          <w:p w14:paraId="028E5351" w14:textId="77777777" w:rsidR="00585371" w:rsidRPr="007C7F6F" w:rsidRDefault="00585371" w:rsidP="0070473F">
            <w:pPr>
              <w:jc w:val="right"/>
              <w:rPr>
                <w:b/>
                <w:bCs/>
                <w:color w:val="000000"/>
                <w:sz w:val="20"/>
                <w:szCs w:val="20"/>
              </w:rPr>
            </w:pPr>
            <w:r w:rsidRPr="007C7F6F">
              <w:rPr>
                <w:b/>
                <w:bCs/>
                <w:color w:val="000000"/>
                <w:sz w:val="20"/>
                <w:szCs w:val="20"/>
              </w:rPr>
              <w:t>12 127,547</w:t>
            </w:r>
          </w:p>
        </w:tc>
        <w:tc>
          <w:tcPr>
            <w:tcW w:w="1552" w:type="dxa"/>
            <w:tcBorders>
              <w:top w:val="nil"/>
              <w:left w:val="nil"/>
              <w:bottom w:val="single" w:sz="4" w:space="0" w:color="auto"/>
              <w:right w:val="single" w:sz="4" w:space="0" w:color="auto"/>
            </w:tcBorders>
            <w:shd w:val="clear" w:color="000000" w:fill="FFFFFF"/>
            <w:vAlign w:val="bottom"/>
            <w:hideMark/>
          </w:tcPr>
          <w:p w14:paraId="291F094B" w14:textId="77777777" w:rsidR="00585371" w:rsidRPr="007C7F6F" w:rsidRDefault="00585371" w:rsidP="0070473F">
            <w:pPr>
              <w:jc w:val="right"/>
              <w:rPr>
                <w:b/>
                <w:bCs/>
                <w:color w:val="000000"/>
                <w:sz w:val="20"/>
                <w:szCs w:val="20"/>
              </w:rPr>
            </w:pPr>
            <w:r w:rsidRPr="007C7F6F">
              <w:rPr>
                <w:b/>
                <w:bCs/>
                <w:color w:val="000000"/>
                <w:sz w:val="20"/>
                <w:szCs w:val="20"/>
              </w:rPr>
              <w:t>237,930</w:t>
            </w:r>
          </w:p>
        </w:tc>
        <w:tc>
          <w:tcPr>
            <w:tcW w:w="1283" w:type="dxa"/>
            <w:tcBorders>
              <w:top w:val="nil"/>
              <w:left w:val="nil"/>
              <w:bottom w:val="single" w:sz="4" w:space="0" w:color="auto"/>
              <w:right w:val="single" w:sz="4" w:space="0" w:color="auto"/>
            </w:tcBorders>
            <w:shd w:val="clear" w:color="auto" w:fill="auto"/>
            <w:vAlign w:val="bottom"/>
            <w:hideMark/>
          </w:tcPr>
          <w:p w14:paraId="26B444F0" w14:textId="77777777" w:rsidR="00585371" w:rsidRPr="007C7F6F" w:rsidRDefault="00585371" w:rsidP="0070473F">
            <w:pPr>
              <w:jc w:val="right"/>
              <w:rPr>
                <w:b/>
                <w:bCs/>
                <w:sz w:val="20"/>
                <w:szCs w:val="20"/>
              </w:rPr>
            </w:pPr>
            <w:r w:rsidRPr="007C7F6F">
              <w:rPr>
                <w:b/>
                <w:bCs/>
                <w:sz w:val="20"/>
                <w:szCs w:val="20"/>
              </w:rPr>
              <w:t>3 854,742</w:t>
            </w:r>
          </w:p>
        </w:tc>
        <w:tc>
          <w:tcPr>
            <w:tcW w:w="1819" w:type="dxa"/>
            <w:tcBorders>
              <w:top w:val="nil"/>
              <w:left w:val="nil"/>
              <w:bottom w:val="single" w:sz="4" w:space="0" w:color="auto"/>
              <w:right w:val="single" w:sz="4" w:space="0" w:color="auto"/>
            </w:tcBorders>
            <w:shd w:val="clear" w:color="auto" w:fill="auto"/>
            <w:noWrap/>
            <w:vAlign w:val="bottom"/>
            <w:hideMark/>
          </w:tcPr>
          <w:p w14:paraId="6CC568A0" w14:textId="77777777" w:rsidR="00585371" w:rsidRPr="007C7F6F" w:rsidRDefault="00585371" w:rsidP="0070473F">
            <w:pPr>
              <w:jc w:val="right"/>
              <w:rPr>
                <w:b/>
                <w:bCs/>
                <w:sz w:val="20"/>
                <w:szCs w:val="20"/>
              </w:rPr>
            </w:pPr>
            <w:r w:rsidRPr="007C7F6F">
              <w:rPr>
                <w:b/>
                <w:bCs/>
                <w:sz w:val="20"/>
                <w:szCs w:val="20"/>
              </w:rPr>
              <w:t>37,554</w:t>
            </w:r>
          </w:p>
        </w:tc>
      </w:tr>
    </w:tbl>
    <w:p w14:paraId="1F6BBBA4" w14:textId="77777777" w:rsidR="00585371" w:rsidRDefault="00585371" w:rsidP="00585371"/>
    <w:p w14:paraId="030A3E00" w14:textId="77777777" w:rsidR="00585371" w:rsidRDefault="00585371" w:rsidP="00585371"/>
    <w:tbl>
      <w:tblPr>
        <w:tblW w:w="10069" w:type="dxa"/>
        <w:tblInd w:w="-34" w:type="dxa"/>
        <w:tblLook w:val="04A0" w:firstRow="1" w:lastRow="0" w:firstColumn="1" w:lastColumn="0" w:noHBand="0" w:noVBand="1"/>
      </w:tblPr>
      <w:tblGrid>
        <w:gridCol w:w="2694"/>
        <w:gridCol w:w="1216"/>
        <w:gridCol w:w="603"/>
        <w:gridCol w:w="1212"/>
        <w:gridCol w:w="1552"/>
        <w:gridCol w:w="1125"/>
        <w:gridCol w:w="1819"/>
      </w:tblGrid>
      <w:tr w:rsidR="00585371" w:rsidRPr="007C7F6F" w14:paraId="31CEF87C" w14:textId="77777777" w:rsidTr="00113B35">
        <w:trPr>
          <w:trHeight w:val="285"/>
        </w:trPr>
        <w:tc>
          <w:tcPr>
            <w:tcW w:w="2694" w:type="dxa"/>
            <w:tcBorders>
              <w:top w:val="nil"/>
              <w:left w:val="nil"/>
              <w:bottom w:val="nil"/>
              <w:right w:val="nil"/>
            </w:tcBorders>
            <w:shd w:val="clear" w:color="000000" w:fill="FFFFFF"/>
            <w:noWrap/>
            <w:vAlign w:val="bottom"/>
            <w:hideMark/>
          </w:tcPr>
          <w:p w14:paraId="3AF93B0D" w14:textId="77777777" w:rsidR="00585371" w:rsidRPr="007C7F6F" w:rsidRDefault="00585371" w:rsidP="0070473F">
            <w:pPr>
              <w:rPr>
                <w:sz w:val="20"/>
                <w:szCs w:val="20"/>
              </w:rPr>
            </w:pPr>
            <w:bookmarkStart w:id="2" w:name="RANGE!A1:G110"/>
            <w:r w:rsidRPr="007C7F6F">
              <w:rPr>
                <w:sz w:val="20"/>
                <w:szCs w:val="20"/>
              </w:rPr>
              <w:t> </w:t>
            </w:r>
            <w:bookmarkEnd w:id="2"/>
          </w:p>
        </w:tc>
        <w:tc>
          <w:tcPr>
            <w:tcW w:w="1175" w:type="dxa"/>
            <w:tcBorders>
              <w:top w:val="nil"/>
              <w:left w:val="nil"/>
              <w:bottom w:val="nil"/>
              <w:right w:val="nil"/>
            </w:tcBorders>
            <w:shd w:val="clear" w:color="000000" w:fill="FFFFFF"/>
            <w:noWrap/>
            <w:vAlign w:val="bottom"/>
            <w:hideMark/>
          </w:tcPr>
          <w:p w14:paraId="065B2C48" w14:textId="77777777" w:rsidR="00585371" w:rsidRPr="007C7F6F" w:rsidRDefault="00585371" w:rsidP="0070473F">
            <w:pPr>
              <w:rPr>
                <w:sz w:val="20"/>
                <w:szCs w:val="20"/>
              </w:rPr>
            </w:pPr>
            <w:r w:rsidRPr="007C7F6F">
              <w:rPr>
                <w:sz w:val="20"/>
                <w:szCs w:val="20"/>
              </w:rPr>
              <w:t> </w:t>
            </w:r>
          </w:p>
        </w:tc>
        <w:tc>
          <w:tcPr>
            <w:tcW w:w="603" w:type="dxa"/>
            <w:tcBorders>
              <w:top w:val="nil"/>
              <w:left w:val="nil"/>
              <w:bottom w:val="nil"/>
              <w:right w:val="nil"/>
            </w:tcBorders>
            <w:shd w:val="clear" w:color="000000" w:fill="FFFFFF"/>
            <w:noWrap/>
            <w:vAlign w:val="bottom"/>
            <w:hideMark/>
          </w:tcPr>
          <w:p w14:paraId="72BE865E" w14:textId="77777777" w:rsidR="00585371" w:rsidRPr="007C7F6F" w:rsidRDefault="00585371" w:rsidP="0070473F">
            <w:pPr>
              <w:rPr>
                <w:sz w:val="20"/>
                <w:szCs w:val="20"/>
              </w:rPr>
            </w:pPr>
            <w:r w:rsidRPr="007C7F6F">
              <w:rPr>
                <w:sz w:val="20"/>
                <w:szCs w:val="20"/>
              </w:rPr>
              <w:t> </w:t>
            </w:r>
          </w:p>
        </w:tc>
        <w:tc>
          <w:tcPr>
            <w:tcW w:w="5587" w:type="dxa"/>
            <w:gridSpan w:val="4"/>
            <w:tcBorders>
              <w:top w:val="nil"/>
              <w:left w:val="nil"/>
              <w:bottom w:val="nil"/>
              <w:right w:val="nil"/>
            </w:tcBorders>
            <w:shd w:val="clear" w:color="000000" w:fill="FFFFFF"/>
            <w:noWrap/>
            <w:vAlign w:val="bottom"/>
            <w:hideMark/>
          </w:tcPr>
          <w:p w14:paraId="1235B78B" w14:textId="77777777" w:rsidR="00585371" w:rsidRPr="007C7F6F" w:rsidRDefault="00585371" w:rsidP="0070473F">
            <w:pPr>
              <w:jc w:val="right"/>
              <w:rPr>
                <w:sz w:val="20"/>
                <w:szCs w:val="20"/>
              </w:rPr>
            </w:pPr>
            <w:r w:rsidRPr="007C7F6F">
              <w:rPr>
                <w:sz w:val="20"/>
                <w:szCs w:val="20"/>
              </w:rPr>
              <w:t>Приложение 4</w:t>
            </w:r>
          </w:p>
        </w:tc>
      </w:tr>
      <w:tr w:rsidR="00585371" w:rsidRPr="007C7F6F" w14:paraId="5B09F626" w14:textId="77777777" w:rsidTr="00113B35">
        <w:trPr>
          <w:trHeight w:val="285"/>
        </w:trPr>
        <w:tc>
          <w:tcPr>
            <w:tcW w:w="2694" w:type="dxa"/>
            <w:tcBorders>
              <w:top w:val="nil"/>
              <w:left w:val="nil"/>
              <w:bottom w:val="nil"/>
              <w:right w:val="nil"/>
            </w:tcBorders>
            <w:shd w:val="clear" w:color="000000" w:fill="FFFFFF"/>
            <w:noWrap/>
            <w:vAlign w:val="bottom"/>
            <w:hideMark/>
          </w:tcPr>
          <w:p w14:paraId="6C1F6E3B" w14:textId="77777777" w:rsidR="00585371" w:rsidRPr="007C7F6F" w:rsidRDefault="00585371" w:rsidP="0070473F">
            <w:pPr>
              <w:rPr>
                <w:sz w:val="20"/>
                <w:szCs w:val="20"/>
              </w:rPr>
            </w:pPr>
            <w:r w:rsidRPr="007C7F6F">
              <w:rPr>
                <w:sz w:val="20"/>
                <w:szCs w:val="20"/>
              </w:rPr>
              <w:t> </w:t>
            </w:r>
          </w:p>
        </w:tc>
        <w:tc>
          <w:tcPr>
            <w:tcW w:w="7365" w:type="dxa"/>
            <w:gridSpan w:val="6"/>
            <w:tcBorders>
              <w:top w:val="nil"/>
              <w:left w:val="nil"/>
              <w:bottom w:val="nil"/>
              <w:right w:val="nil"/>
            </w:tcBorders>
            <w:shd w:val="clear" w:color="000000" w:fill="FFFFFF"/>
            <w:noWrap/>
            <w:vAlign w:val="bottom"/>
            <w:hideMark/>
          </w:tcPr>
          <w:p w14:paraId="0CD4CEB0" w14:textId="77777777" w:rsidR="00585371" w:rsidRPr="007C7F6F" w:rsidRDefault="00585371" w:rsidP="0070473F">
            <w:pPr>
              <w:jc w:val="right"/>
              <w:rPr>
                <w:sz w:val="20"/>
                <w:szCs w:val="20"/>
              </w:rPr>
            </w:pPr>
            <w:r w:rsidRPr="007C7F6F">
              <w:rPr>
                <w:sz w:val="20"/>
                <w:szCs w:val="20"/>
              </w:rPr>
              <w:t>к Постановлению №21 от 15.04.2022г.</w:t>
            </w:r>
          </w:p>
        </w:tc>
      </w:tr>
      <w:tr w:rsidR="00585371" w:rsidRPr="007C7F6F" w14:paraId="14C86484" w14:textId="77777777" w:rsidTr="00113B35">
        <w:trPr>
          <w:trHeight w:val="285"/>
        </w:trPr>
        <w:tc>
          <w:tcPr>
            <w:tcW w:w="10069" w:type="dxa"/>
            <w:gridSpan w:val="7"/>
            <w:tcBorders>
              <w:top w:val="nil"/>
              <w:left w:val="nil"/>
              <w:bottom w:val="nil"/>
              <w:right w:val="nil"/>
            </w:tcBorders>
            <w:shd w:val="clear" w:color="000000" w:fill="FFFFFF"/>
            <w:noWrap/>
            <w:vAlign w:val="bottom"/>
            <w:hideMark/>
          </w:tcPr>
          <w:p w14:paraId="28350332" w14:textId="77777777" w:rsidR="00585371" w:rsidRPr="007C7F6F" w:rsidRDefault="00585371" w:rsidP="0070473F">
            <w:pPr>
              <w:jc w:val="right"/>
              <w:rPr>
                <w:sz w:val="20"/>
                <w:szCs w:val="20"/>
              </w:rPr>
            </w:pPr>
            <w:r w:rsidRPr="007C7F6F">
              <w:rPr>
                <w:sz w:val="20"/>
                <w:szCs w:val="20"/>
              </w:rPr>
              <w:t>"Об утверждении отчета об исполнении бюджета сельского поселения</w:t>
            </w:r>
          </w:p>
        </w:tc>
      </w:tr>
      <w:tr w:rsidR="00585371" w:rsidRPr="007C7F6F" w14:paraId="296488F8" w14:textId="77777777" w:rsidTr="00113B35">
        <w:trPr>
          <w:trHeight w:val="285"/>
        </w:trPr>
        <w:tc>
          <w:tcPr>
            <w:tcW w:w="10069" w:type="dxa"/>
            <w:gridSpan w:val="7"/>
            <w:tcBorders>
              <w:top w:val="nil"/>
              <w:left w:val="nil"/>
              <w:bottom w:val="nil"/>
              <w:right w:val="nil"/>
            </w:tcBorders>
            <w:shd w:val="clear" w:color="000000" w:fill="FFFFFF"/>
            <w:noWrap/>
            <w:vAlign w:val="bottom"/>
            <w:hideMark/>
          </w:tcPr>
          <w:p w14:paraId="66C4DD24" w14:textId="77777777" w:rsidR="00585371" w:rsidRPr="007C7F6F" w:rsidRDefault="00585371" w:rsidP="0070473F">
            <w:pPr>
              <w:jc w:val="right"/>
              <w:rPr>
                <w:sz w:val="20"/>
                <w:szCs w:val="20"/>
              </w:rPr>
            </w:pPr>
            <w:r w:rsidRPr="007C7F6F">
              <w:rPr>
                <w:sz w:val="20"/>
                <w:szCs w:val="20"/>
              </w:rPr>
              <w:t>Черный Ключ муниципального района Клявлинский</w:t>
            </w:r>
          </w:p>
        </w:tc>
      </w:tr>
      <w:tr w:rsidR="00585371" w:rsidRPr="007C7F6F" w14:paraId="154A8DDC" w14:textId="77777777" w:rsidTr="00113B35">
        <w:trPr>
          <w:trHeight w:val="285"/>
        </w:trPr>
        <w:tc>
          <w:tcPr>
            <w:tcW w:w="10069" w:type="dxa"/>
            <w:gridSpan w:val="7"/>
            <w:tcBorders>
              <w:top w:val="nil"/>
              <w:left w:val="nil"/>
              <w:bottom w:val="nil"/>
              <w:right w:val="nil"/>
            </w:tcBorders>
            <w:shd w:val="clear" w:color="000000" w:fill="FFFFFF"/>
            <w:noWrap/>
            <w:vAlign w:val="bottom"/>
            <w:hideMark/>
          </w:tcPr>
          <w:p w14:paraId="10E7523C" w14:textId="77777777" w:rsidR="00585371" w:rsidRPr="007C7F6F" w:rsidRDefault="00585371" w:rsidP="0070473F">
            <w:pPr>
              <w:jc w:val="right"/>
              <w:rPr>
                <w:sz w:val="20"/>
                <w:szCs w:val="20"/>
              </w:rPr>
            </w:pPr>
            <w:r w:rsidRPr="007C7F6F">
              <w:rPr>
                <w:sz w:val="20"/>
                <w:szCs w:val="20"/>
              </w:rPr>
              <w:t>Самарской области за 1 квартал 2022 года"</w:t>
            </w:r>
          </w:p>
        </w:tc>
      </w:tr>
      <w:tr w:rsidR="00585371" w:rsidRPr="007C7F6F" w14:paraId="05900642" w14:textId="77777777" w:rsidTr="00113B35">
        <w:trPr>
          <w:trHeight w:val="252"/>
        </w:trPr>
        <w:tc>
          <w:tcPr>
            <w:tcW w:w="2694" w:type="dxa"/>
            <w:tcBorders>
              <w:top w:val="nil"/>
              <w:left w:val="nil"/>
              <w:bottom w:val="nil"/>
              <w:right w:val="nil"/>
            </w:tcBorders>
            <w:shd w:val="clear" w:color="000000" w:fill="FFFFFF"/>
            <w:noWrap/>
            <w:vAlign w:val="bottom"/>
            <w:hideMark/>
          </w:tcPr>
          <w:p w14:paraId="6830DE07" w14:textId="77777777" w:rsidR="00585371" w:rsidRPr="007C7F6F" w:rsidRDefault="00585371" w:rsidP="0070473F">
            <w:pPr>
              <w:jc w:val="right"/>
              <w:rPr>
                <w:sz w:val="20"/>
                <w:szCs w:val="20"/>
              </w:rPr>
            </w:pPr>
            <w:r w:rsidRPr="007C7F6F">
              <w:rPr>
                <w:sz w:val="20"/>
                <w:szCs w:val="20"/>
              </w:rPr>
              <w:t> </w:t>
            </w:r>
          </w:p>
        </w:tc>
        <w:tc>
          <w:tcPr>
            <w:tcW w:w="7365" w:type="dxa"/>
            <w:gridSpan w:val="6"/>
            <w:tcBorders>
              <w:top w:val="nil"/>
              <w:left w:val="nil"/>
              <w:bottom w:val="nil"/>
              <w:right w:val="nil"/>
            </w:tcBorders>
            <w:shd w:val="clear" w:color="000000" w:fill="FFFFFF"/>
            <w:noWrap/>
            <w:vAlign w:val="bottom"/>
            <w:hideMark/>
          </w:tcPr>
          <w:p w14:paraId="35C299B8" w14:textId="77777777" w:rsidR="00585371" w:rsidRPr="007C7F6F" w:rsidRDefault="00585371" w:rsidP="0070473F">
            <w:pPr>
              <w:jc w:val="right"/>
              <w:rPr>
                <w:sz w:val="20"/>
                <w:szCs w:val="20"/>
              </w:rPr>
            </w:pPr>
            <w:r w:rsidRPr="007C7F6F">
              <w:rPr>
                <w:sz w:val="20"/>
                <w:szCs w:val="20"/>
              </w:rPr>
              <w:t> </w:t>
            </w:r>
          </w:p>
        </w:tc>
      </w:tr>
      <w:tr w:rsidR="00585371" w:rsidRPr="007C7F6F" w14:paraId="787C4D9A" w14:textId="77777777" w:rsidTr="00113B35">
        <w:trPr>
          <w:trHeight w:val="780"/>
        </w:trPr>
        <w:tc>
          <w:tcPr>
            <w:tcW w:w="10069" w:type="dxa"/>
            <w:gridSpan w:val="7"/>
            <w:tcBorders>
              <w:top w:val="nil"/>
              <w:left w:val="nil"/>
              <w:bottom w:val="nil"/>
              <w:right w:val="nil"/>
            </w:tcBorders>
            <w:shd w:val="clear" w:color="000000" w:fill="FFFFFF"/>
            <w:vAlign w:val="bottom"/>
            <w:hideMark/>
          </w:tcPr>
          <w:p w14:paraId="014CC05D" w14:textId="77777777" w:rsidR="00585371" w:rsidRPr="007C7F6F" w:rsidRDefault="00585371" w:rsidP="0070473F">
            <w:pPr>
              <w:rPr>
                <w:b/>
                <w:bCs/>
                <w:sz w:val="20"/>
                <w:szCs w:val="20"/>
              </w:rPr>
            </w:pPr>
            <w:r w:rsidRPr="007C7F6F">
              <w:rPr>
                <w:b/>
                <w:bCs/>
                <w:sz w:val="20"/>
                <w:szCs w:val="20"/>
              </w:rPr>
              <w:t xml:space="preserve">Расходы бюджета сельского поселения Черный Ключ муниципального района Клявлинский Самарской области за 1 квартал 2022 </w:t>
            </w:r>
            <w:proofErr w:type="gramStart"/>
            <w:r w:rsidRPr="007C7F6F">
              <w:rPr>
                <w:b/>
                <w:bCs/>
                <w:sz w:val="20"/>
                <w:szCs w:val="20"/>
              </w:rPr>
              <w:t>года  по</w:t>
            </w:r>
            <w:proofErr w:type="gramEnd"/>
            <w:r w:rsidRPr="007C7F6F">
              <w:rPr>
                <w:b/>
                <w:bCs/>
                <w:sz w:val="20"/>
                <w:szCs w:val="20"/>
              </w:rPr>
              <w:t xml:space="preserve">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tc>
      </w:tr>
      <w:tr w:rsidR="00585371" w:rsidRPr="007C7F6F" w14:paraId="4C0485CD" w14:textId="77777777" w:rsidTr="00113B35">
        <w:trPr>
          <w:trHeight w:val="285"/>
        </w:trPr>
        <w:tc>
          <w:tcPr>
            <w:tcW w:w="2694" w:type="dxa"/>
            <w:tcBorders>
              <w:top w:val="nil"/>
              <w:left w:val="nil"/>
              <w:bottom w:val="nil"/>
              <w:right w:val="nil"/>
            </w:tcBorders>
            <w:shd w:val="clear" w:color="000000" w:fill="FFFFFF"/>
            <w:noWrap/>
            <w:vAlign w:val="bottom"/>
            <w:hideMark/>
          </w:tcPr>
          <w:p w14:paraId="53BA1863" w14:textId="77777777" w:rsidR="00585371" w:rsidRPr="007C7F6F" w:rsidRDefault="00585371" w:rsidP="0070473F">
            <w:pPr>
              <w:rPr>
                <w:rFonts w:ascii="Arial" w:hAnsi="Arial" w:cs="Arial"/>
                <w:sz w:val="20"/>
                <w:szCs w:val="20"/>
              </w:rPr>
            </w:pPr>
            <w:r w:rsidRPr="007C7F6F">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14:paraId="254674B2" w14:textId="77777777" w:rsidR="00585371" w:rsidRPr="007C7F6F" w:rsidRDefault="00585371" w:rsidP="0070473F">
            <w:pPr>
              <w:rPr>
                <w:rFonts w:ascii="Arial" w:hAnsi="Arial" w:cs="Arial"/>
                <w:sz w:val="20"/>
                <w:szCs w:val="20"/>
              </w:rPr>
            </w:pPr>
            <w:r w:rsidRPr="007C7F6F">
              <w:rPr>
                <w:rFonts w:ascii="Arial" w:hAnsi="Arial" w:cs="Arial"/>
                <w:sz w:val="20"/>
                <w:szCs w:val="20"/>
              </w:rPr>
              <w:t> </w:t>
            </w:r>
          </w:p>
        </w:tc>
        <w:tc>
          <w:tcPr>
            <w:tcW w:w="603" w:type="dxa"/>
            <w:tcBorders>
              <w:top w:val="nil"/>
              <w:left w:val="nil"/>
              <w:bottom w:val="nil"/>
              <w:right w:val="nil"/>
            </w:tcBorders>
            <w:shd w:val="clear" w:color="000000" w:fill="FFFFFF"/>
            <w:noWrap/>
            <w:vAlign w:val="bottom"/>
            <w:hideMark/>
          </w:tcPr>
          <w:p w14:paraId="1AF78544" w14:textId="77777777" w:rsidR="00585371" w:rsidRPr="007C7F6F" w:rsidRDefault="00585371" w:rsidP="0070473F">
            <w:pPr>
              <w:rPr>
                <w:rFonts w:ascii="Arial" w:hAnsi="Arial" w:cs="Arial"/>
                <w:sz w:val="20"/>
                <w:szCs w:val="20"/>
              </w:rPr>
            </w:pPr>
            <w:r w:rsidRPr="007C7F6F">
              <w:rPr>
                <w:rFonts w:ascii="Arial" w:hAnsi="Arial" w:cs="Arial"/>
                <w:sz w:val="20"/>
                <w:szCs w:val="20"/>
              </w:rPr>
              <w:t> </w:t>
            </w:r>
          </w:p>
        </w:tc>
        <w:tc>
          <w:tcPr>
            <w:tcW w:w="1212" w:type="dxa"/>
            <w:tcBorders>
              <w:top w:val="nil"/>
              <w:left w:val="nil"/>
              <w:bottom w:val="nil"/>
              <w:right w:val="nil"/>
            </w:tcBorders>
            <w:shd w:val="clear" w:color="auto" w:fill="auto"/>
            <w:noWrap/>
            <w:vAlign w:val="bottom"/>
            <w:hideMark/>
          </w:tcPr>
          <w:p w14:paraId="24C048D0" w14:textId="77777777" w:rsidR="00585371" w:rsidRPr="007C7F6F" w:rsidRDefault="00585371" w:rsidP="0070473F">
            <w:pPr>
              <w:rPr>
                <w:rFonts w:ascii="Arial" w:hAnsi="Arial" w:cs="Arial"/>
                <w:sz w:val="20"/>
                <w:szCs w:val="20"/>
              </w:rPr>
            </w:pPr>
          </w:p>
        </w:tc>
        <w:tc>
          <w:tcPr>
            <w:tcW w:w="1497" w:type="dxa"/>
            <w:tcBorders>
              <w:top w:val="nil"/>
              <w:left w:val="nil"/>
              <w:bottom w:val="nil"/>
              <w:right w:val="nil"/>
            </w:tcBorders>
            <w:shd w:val="clear" w:color="000000" w:fill="FFFFFF"/>
            <w:noWrap/>
            <w:vAlign w:val="bottom"/>
            <w:hideMark/>
          </w:tcPr>
          <w:p w14:paraId="7FB6157F" w14:textId="77777777" w:rsidR="00585371" w:rsidRPr="007C7F6F" w:rsidRDefault="00585371" w:rsidP="0070473F">
            <w:pPr>
              <w:rPr>
                <w:rFonts w:ascii="Arial CYR" w:hAnsi="Arial CYR" w:cs="Arial CYR"/>
              </w:rPr>
            </w:pPr>
            <w:r w:rsidRPr="007C7F6F">
              <w:rPr>
                <w:rFonts w:ascii="Arial CYR" w:hAnsi="Arial CYR" w:cs="Arial CYR"/>
              </w:rPr>
              <w:t> </w:t>
            </w:r>
          </w:p>
        </w:tc>
        <w:tc>
          <w:tcPr>
            <w:tcW w:w="1125" w:type="dxa"/>
            <w:tcBorders>
              <w:top w:val="nil"/>
              <w:left w:val="nil"/>
              <w:bottom w:val="nil"/>
              <w:right w:val="nil"/>
            </w:tcBorders>
            <w:shd w:val="clear" w:color="auto" w:fill="auto"/>
            <w:noWrap/>
            <w:vAlign w:val="bottom"/>
            <w:hideMark/>
          </w:tcPr>
          <w:p w14:paraId="0763A359" w14:textId="77777777" w:rsidR="00585371" w:rsidRPr="007C7F6F" w:rsidRDefault="00585371" w:rsidP="0070473F">
            <w:pPr>
              <w:rPr>
                <w:rFonts w:ascii="Arial CYR" w:hAnsi="Arial CYR" w:cs="Arial CYR"/>
              </w:rPr>
            </w:pPr>
          </w:p>
        </w:tc>
        <w:tc>
          <w:tcPr>
            <w:tcW w:w="1753" w:type="dxa"/>
            <w:tcBorders>
              <w:top w:val="nil"/>
              <w:left w:val="nil"/>
              <w:bottom w:val="nil"/>
              <w:right w:val="nil"/>
            </w:tcBorders>
            <w:shd w:val="clear" w:color="auto" w:fill="auto"/>
            <w:noWrap/>
            <w:vAlign w:val="bottom"/>
            <w:hideMark/>
          </w:tcPr>
          <w:p w14:paraId="147E4AB4" w14:textId="77777777" w:rsidR="00585371" w:rsidRPr="007C7F6F" w:rsidRDefault="00585371" w:rsidP="0070473F">
            <w:pPr>
              <w:rPr>
                <w:sz w:val="20"/>
                <w:szCs w:val="20"/>
              </w:rPr>
            </w:pPr>
          </w:p>
        </w:tc>
      </w:tr>
      <w:tr w:rsidR="00585371" w:rsidRPr="007C7F6F" w14:paraId="40E6490D" w14:textId="77777777" w:rsidTr="00113B35">
        <w:trPr>
          <w:trHeight w:val="285"/>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48DDBF8" w14:textId="77777777" w:rsidR="00585371" w:rsidRPr="007C7F6F" w:rsidRDefault="00585371" w:rsidP="0070473F">
            <w:pPr>
              <w:rPr>
                <w:b/>
                <w:bCs/>
                <w:sz w:val="20"/>
                <w:szCs w:val="20"/>
              </w:rPr>
            </w:pPr>
            <w:r w:rsidRPr="007C7F6F">
              <w:rPr>
                <w:b/>
                <w:bCs/>
                <w:sz w:val="20"/>
                <w:szCs w:val="20"/>
              </w:rPr>
              <w:t>Наименование</w:t>
            </w:r>
          </w:p>
        </w:tc>
        <w:tc>
          <w:tcPr>
            <w:tcW w:w="117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313C9269" w14:textId="77777777" w:rsidR="00585371" w:rsidRPr="007C7F6F" w:rsidRDefault="00585371" w:rsidP="0070473F">
            <w:pPr>
              <w:rPr>
                <w:b/>
                <w:bCs/>
                <w:sz w:val="20"/>
                <w:szCs w:val="20"/>
              </w:rPr>
            </w:pPr>
            <w:r w:rsidRPr="007C7F6F">
              <w:rPr>
                <w:b/>
                <w:bCs/>
                <w:sz w:val="20"/>
                <w:szCs w:val="20"/>
              </w:rPr>
              <w:t>ЦСР</w:t>
            </w:r>
          </w:p>
        </w:tc>
        <w:tc>
          <w:tcPr>
            <w:tcW w:w="603"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7BC98D66" w14:textId="77777777" w:rsidR="00585371" w:rsidRPr="007C7F6F" w:rsidRDefault="00585371" w:rsidP="0070473F">
            <w:pPr>
              <w:rPr>
                <w:b/>
                <w:bCs/>
                <w:sz w:val="20"/>
                <w:szCs w:val="20"/>
              </w:rPr>
            </w:pPr>
            <w:r w:rsidRPr="007C7F6F">
              <w:rPr>
                <w:b/>
                <w:bCs/>
                <w:sz w:val="20"/>
                <w:szCs w:val="20"/>
              </w:rPr>
              <w:t>ВР</w:t>
            </w:r>
          </w:p>
        </w:tc>
        <w:tc>
          <w:tcPr>
            <w:tcW w:w="2709" w:type="dxa"/>
            <w:gridSpan w:val="2"/>
            <w:tcBorders>
              <w:top w:val="single" w:sz="4" w:space="0" w:color="auto"/>
              <w:left w:val="nil"/>
              <w:bottom w:val="single" w:sz="4" w:space="0" w:color="auto"/>
              <w:right w:val="single" w:sz="4" w:space="0" w:color="auto"/>
            </w:tcBorders>
            <w:shd w:val="clear" w:color="000000" w:fill="FFFFFF"/>
            <w:vAlign w:val="bottom"/>
            <w:hideMark/>
          </w:tcPr>
          <w:p w14:paraId="7E42784A" w14:textId="77777777" w:rsidR="00585371" w:rsidRPr="007C7F6F" w:rsidRDefault="00585371" w:rsidP="0070473F">
            <w:pPr>
              <w:rPr>
                <w:b/>
                <w:bCs/>
                <w:sz w:val="20"/>
                <w:szCs w:val="20"/>
              </w:rPr>
            </w:pPr>
            <w:r w:rsidRPr="007C7F6F">
              <w:rPr>
                <w:b/>
                <w:bCs/>
                <w:sz w:val="20"/>
                <w:szCs w:val="20"/>
              </w:rPr>
              <w:t>Сумма, тыс. руб. план</w:t>
            </w:r>
          </w:p>
        </w:tc>
        <w:tc>
          <w:tcPr>
            <w:tcW w:w="28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0DA0FF" w14:textId="77777777" w:rsidR="00585371" w:rsidRPr="007C7F6F" w:rsidRDefault="00585371" w:rsidP="0070473F">
            <w:pPr>
              <w:rPr>
                <w:b/>
                <w:bCs/>
              </w:rPr>
            </w:pPr>
            <w:r w:rsidRPr="007C7F6F">
              <w:rPr>
                <w:b/>
                <w:bCs/>
              </w:rPr>
              <w:t>Сумма,</w:t>
            </w:r>
            <w:r>
              <w:rPr>
                <w:b/>
                <w:bCs/>
              </w:rPr>
              <w:t xml:space="preserve"> </w:t>
            </w:r>
            <w:r w:rsidRPr="007C7F6F">
              <w:rPr>
                <w:b/>
                <w:bCs/>
              </w:rPr>
              <w:t>тыс.</w:t>
            </w:r>
            <w:r>
              <w:rPr>
                <w:b/>
                <w:bCs/>
              </w:rPr>
              <w:t xml:space="preserve"> </w:t>
            </w:r>
            <w:r w:rsidRPr="007C7F6F">
              <w:rPr>
                <w:b/>
                <w:bCs/>
              </w:rPr>
              <w:t>руб.</w:t>
            </w:r>
            <w:r>
              <w:rPr>
                <w:b/>
                <w:bCs/>
              </w:rPr>
              <w:t xml:space="preserve"> </w:t>
            </w:r>
            <w:r w:rsidRPr="007C7F6F">
              <w:rPr>
                <w:b/>
                <w:bCs/>
              </w:rPr>
              <w:t>исполнение</w:t>
            </w:r>
          </w:p>
        </w:tc>
      </w:tr>
      <w:tr w:rsidR="00585371" w:rsidRPr="007C7F6F" w14:paraId="2BB3729F" w14:textId="77777777" w:rsidTr="00113B35">
        <w:trPr>
          <w:trHeight w:val="1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D8D5F92" w14:textId="77777777" w:rsidR="00585371" w:rsidRPr="007C7F6F" w:rsidRDefault="00585371" w:rsidP="0070473F">
            <w:pPr>
              <w:rPr>
                <w:b/>
                <w:bCs/>
                <w:sz w:val="20"/>
                <w:szCs w:val="20"/>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14:paraId="13985ACE" w14:textId="77777777" w:rsidR="00585371" w:rsidRPr="007C7F6F" w:rsidRDefault="00585371" w:rsidP="0070473F">
            <w:pPr>
              <w:rPr>
                <w:b/>
                <w:bCs/>
                <w:sz w:val="20"/>
                <w:szCs w:val="20"/>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14:paraId="56E0407D" w14:textId="77777777" w:rsidR="00585371" w:rsidRPr="007C7F6F" w:rsidRDefault="00585371" w:rsidP="0070473F">
            <w:pPr>
              <w:rPr>
                <w:b/>
                <w:bCs/>
                <w:sz w:val="20"/>
                <w:szCs w:val="20"/>
              </w:rPr>
            </w:pPr>
          </w:p>
        </w:tc>
        <w:tc>
          <w:tcPr>
            <w:tcW w:w="1212" w:type="dxa"/>
            <w:tcBorders>
              <w:top w:val="nil"/>
              <w:left w:val="nil"/>
              <w:bottom w:val="single" w:sz="4" w:space="0" w:color="auto"/>
              <w:right w:val="single" w:sz="4" w:space="0" w:color="auto"/>
            </w:tcBorders>
            <w:shd w:val="clear" w:color="auto" w:fill="auto"/>
            <w:vAlign w:val="bottom"/>
            <w:hideMark/>
          </w:tcPr>
          <w:p w14:paraId="7416E954" w14:textId="77777777" w:rsidR="00585371" w:rsidRPr="007C7F6F" w:rsidRDefault="00585371" w:rsidP="0070473F">
            <w:pPr>
              <w:ind w:left="-138"/>
              <w:rPr>
                <w:b/>
                <w:bCs/>
                <w:sz w:val="20"/>
                <w:szCs w:val="20"/>
              </w:rPr>
            </w:pPr>
            <w:r w:rsidRPr="007C7F6F">
              <w:rPr>
                <w:b/>
                <w:bCs/>
                <w:sz w:val="20"/>
                <w:szCs w:val="20"/>
              </w:rPr>
              <w:t>Всего</w:t>
            </w:r>
          </w:p>
        </w:tc>
        <w:tc>
          <w:tcPr>
            <w:tcW w:w="1497" w:type="dxa"/>
            <w:tcBorders>
              <w:top w:val="nil"/>
              <w:left w:val="nil"/>
              <w:bottom w:val="single" w:sz="4" w:space="0" w:color="auto"/>
              <w:right w:val="single" w:sz="4" w:space="0" w:color="auto"/>
            </w:tcBorders>
            <w:shd w:val="clear" w:color="000000" w:fill="FFFFFF"/>
            <w:vAlign w:val="bottom"/>
            <w:hideMark/>
          </w:tcPr>
          <w:p w14:paraId="2E022744" w14:textId="77777777" w:rsidR="00585371" w:rsidRPr="007C7F6F" w:rsidRDefault="00585371" w:rsidP="0070473F">
            <w:pPr>
              <w:rPr>
                <w:b/>
                <w:bCs/>
                <w:sz w:val="20"/>
                <w:szCs w:val="20"/>
              </w:rPr>
            </w:pPr>
            <w:r w:rsidRPr="007C7F6F">
              <w:rPr>
                <w:b/>
                <w:bCs/>
                <w:sz w:val="20"/>
                <w:szCs w:val="20"/>
              </w:rPr>
              <w:t>в том числе за счет безвозмездных поступлений</w:t>
            </w:r>
          </w:p>
        </w:tc>
        <w:tc>
          <w:tcPr>
            <w:tcW w:w="1125" w:type="dxa"/>
            <w:tcBorders>
              <w:top w:val="nil"/>
              <w:left w:val="nil"/>
              <w:bottom w:val="single" w:sz="4" w:space="0" w:color="auto"/>
              <w:right w:val="single" w:sz="4" w:space="0" w:color="auto"/>
            </w:tcBorders>
            <w:shd w:val="clear" w:color="auto" w:fill="auto"/>
            <w:noWrap/>
            <w:vAlign w:val="bottom"/>
            <w:hideMark/>
          </w:tcPr>
          <w:p w14:paraId="23A916F9" w14:textId="77777777" w:rsidR="00585371" w:rsidRPr="007C7F6F" w:rsidRDefault="00585371" w:rsidP="0070473F">
            <w:pPr>
              <w:rPr>
                <w:b/>
                <w:bCs/>
              </w:rPr>
            </w:pPr>
            <w:r w:rsidRPr="007C7F6F">
              <w:rPr>
                <w:b/>
                <w:bCs/>
              </w:rPr>
              <w:t>Всего</w:t>
            </w:r>
          </w:p>
        </w:tc>
        <w:tc>
          <w:tcPr>
            <w:tcW w:w="1753" w:type="dxa"/>
            <w:tcBorders>
              <w:top w:val="nil"/>
              <w:left w:val="nil"/>
              <w:bottom w:val="single" w:sz="4" w:space="0" w:color="auto"/>
              <w:right w:val="single" w:sz="4" w:space="0" w:color="auto"/>
            </w:tcBorders>
            <w:shd w:val="clear" w:color="auto" w:fill="auto"/>
            <w:noWrap/>
            <w:vAlign w:val="bottom"/>
            <w:hideMark/>
          </w:tcPr>
          <w:p w14:paraId="28E31BEF" w14:textId="77777777" w:rsidR="00585371" w:rsidRPr="007C7F6F" w:rsidRDefault="00585371" w:rsidP="0070473F">
            <w:pPr>
              <w:rPr>
                <w:b/>
                <w:bCs/>
              </w:rPr>
            </w:pPr>
            <w:r w:rsidRPr="007C7F6F">
              <w:rPr>
                <w:b/>
                <w:bCs/>
              </w:rPr>
              <w:t>в том числе за счет безвозмездных поступлений</w:t>
            </w:r>
          </w:p>
        </w:tc>
      </w:tr>
      <w:tr w:rsidR="00585371" w:rsidRPr="007C7F6F" w14:paraId="4BDBA78B" w14:textId="77777777" w:rsidTr="00113B35">
        <w:trPr>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E410C97" w14:textId="77777777" w:rsidR="00585371" w:rsidRPr="007C7F6F" w:rsidRDefault="00585371" w:rsidP="0070473F">
            <w:pPr>
              <w:rPr>
                <w:b/>
                <w:bCs/>
                <w:sz w:val="20"/>
                <w:szCs w:val="20"/>
              </w:rPr>
            </w:pPr>
            <w:r w:rsidRPr="007C7F6F">
              <w:rPr>
                <w:b/>
                <w:bCs/>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175" w:type="dxa"/>
            <w:tcBorders>
              <w:top w:val="nil"/>
              <w:left w:val="nil"/>
              <w:bottom w:val="single" w:sz="4" w:space="0" w:color="auto"/>
              <w:right w:val="single" w:sz="4" w:space="0" w:color="auto"/>
            </w:tcBorders>
            <w:shd w:val="clear" w:color="000000" w:fill="FFFFFF"/>
            <w:vAlign w:val="bottom"/>
            <w:hideMark/>
          </w:tcPr>
          <w:p w14:paraId="408CB3A1" w14:textId="77777777" w:rsidR="00585371" w:rsidRPr="007C7F6F" w:rsidRDefault="00585371" w:rsidP="0070473F">
            <w:pPr>
              <w:rPr>
                <w:b/>
                <w:bCs/>
                <w:sz w:val="20"/>
                <w:szCs w:val="20"/>
              </w:rPr>
            </w:pPr>
            <w:r w:rsidRPr="007C7F6F">
              <w:rPr>
                <w:b/>
                <w:bCs/>
                <w:sz w:val="20"/>
                <w:szCs w:val="20"/>
              </w:rPr>
              <w:t>2500000000</w:t>
            </w:r>
          </w:p>
        </w:tc>
        <w:tc>
          <w:tcPr>
            <w:tcW w:w="603" w:type="dxa"/>
            <w:tcBorders>
              <w:top w:val="nil"/>
              <w:left w:val="nil"/>
              <w:bottom w:val="single" w:sz="4" w:space="0" w:color="auto"/>
              <w:right w:val="single" w:sz="4" w:space="0" w:color="auto"/>
            </w:tcBorders>
            <w:shd w:val="clear" w:color="000000" w:fill="FFFFFF"/>
            <w:vAlign w:val="bottom"/>
            <w:hideMark/>
          </w:tcPr>
          <w:p w14:paraId="70D3F8DC" w14:textId="77777777" w:rsidR="00585371" w:rsidRPr="007C7F6F" w:rsidRDefault="00585371" w:rsidP="0070473F">
            <w:pPr>
              <w:rPr>
                <w:b/>
                <w:bCs/>
                <w:sz w:val="20"/>
                <w:szCs w:val="20"/>
              </w:rPr>
            </w:pPr>
            <w:r w:rsidRPr="007C7F6F">
              <w:rPr>
                <w:b/>
                <w:bCs/>
                <w:sz w:val="20"/>
                <w:szCs w:val="20"/>
              </w:rPr>
              <w:t> </w:t>
            </w:r>
          </w:p>
        </w:tc>
        <w:tc>
          <w:tcPr>
            <w:tcW w:w="1212" w:type="dxa"/>
            <w:tcBorders>
              <w:top w:val="nil"/>
              <w:left w:val="nil"/>
              <w:bottom w:val="single" w:sz="4" w:space="0" w:color="auto"/>
              <w:right w:val="single" w:sz="4" w:space="0" w:color="auto"/>
            </w:tcBorders>
            <w:shd w:val="clear" w:color="auto" w:fill="auto"/>
            <w:vAlign w:val="bottom"/>
            <w:hideMark/>
          </w:tcPr>
          <w:p w14:paraId="0EFEF3CE" w14:textId="77777777" w:rsidR="00585371" w:rsidRPr="007C7F6F" w:rsidRDefault="00585371" w:rsidP="0070473F">
            <w:pPr>
              <w:jc w:val="right"/>
              <w:rPr>
                <w:b/>
                <w:bCs/>
                <w:sz w:val="20"/>
                <w:szCs w:val="20"/>
              </w:rPr>
            </w:pPr>
            <w:r w:rsidRPr="007C7F6F">
              <w:rPr>
                <w:b/>
                <w:bCs/>
                <w:sz w:val="20"/>
                <w:szCs w:val="20"/>
              </w:rPr>
              <w:t>1 425,549</w:t>
            </w:r>
          </w:p>
        </w:tc>
        <w:tc>
          <w:tcPr>
            <w:tcW w:w="1497" w:type="dxa"/>
            <w:tcBorders>
              <w:top w:val="nil"/>
              <w:left w:val="nil"/>
              <w:bottom w:val="single" w:sz="4" w:space="0" w:color="auto"/>
              <w:right w:val="single" w:sz="4" w:space="0" w:color="auto"/>
            </w:tcBorders>
            <w:shd w:val="clear" w:color="000000" w:fill="FFFFFF"/>
            <w:vAlign w:val="bottom"/>
            <w:hideMark/>
          </w:tcPr>
          <w:p w14:paraId="65DBDE41" w14:textId="77777777" w:rsidR="00585371" w:rsidRPr="007C7F6F" w:rsidRDefault="00585371" w:rsidP="0070473F">
            <w:pPr>
              <w:jc w:val="right"/>
              <w:rPr>
                <w:b/>
                <w:bCs/>
                <w:sz w:val="20"/>
                <w:szCs w:val="20"/>
              </w:rPr>
            </w:pPr>
            <w:r w:rsidRPr="007C7F6F">
              <w:rPr>
                <w:b/>
                <w:bCs/>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3EEA5B33" w14:textId="77777777" w:rsidR="00585371" w:rsidRPr="007C7F6F" w:rsidRDefault="00585371" w:rsidP="0070473F">
            <w:pPr>
              <w:jc w:val="right"/>
              <w:rPr>
                <w:b/>
                <w:bCs/>
              </w:rPr>
            </w:pPr>
            <w:r w:rsidRPr="007C7F6F">
              <w:rPr>
                <w:b/>
                <w:bCs/>
              </w:rPr>
              <w:t>493,284</w:t>
            </w:r>
          </w:p>
        </w:tc>
        <w:tc>
          <w:tcPr>
            <w:tcW w:w="1753" w:type="dxa"/>
            <w:tcBorders>
              <w:top w:val="nil"/>
              <w:left w:val="nil"/>
              <w:bottom w:val="single" w:sz="4" w:space="0" w:color="auto"/>
              <w:right w:val="single" w:sz="4" w:space="0" w:color="auto"/>
            </w:tcBorders>
            <w:shd w:val="clear" w:color="auto" w:fill="auto"/>
            <w:noWrap/>
            <w:vAlign w:val="bottom"/>
            <w:hideMark/>
          </w:tcPr>
          <w:p w14:paraId="3FB98978" w14:textId="77777777" w:rsidR="00585371" w:rsidRPr="007C7F6F" w:rsidRDefault="00585371" w:rsidP="0070473F">
            <w:r w:rsidRPr="007C7F6F">
              <w:t> </w:t>
            </w:r>
          </w:p>
        </w:tc>
      </w:tr>
      <w:tr w:rsidR="00585371" w:rsidRPr="007C7F6F" w14:paraId="368CAE51" w14:textId="77777777" w:rsidTr="00113B35">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4B76F5D" w14:textId="77777777" w:rsidR="00585371" w:rsidRPr="007C7F6F" w:rsidRDefault="00585371" w:rsidP="0070473F">
            <w:pPr>
              <w:rPr>
                <w:sz w:val="20"/>
                <w:szCs w:val="20"/>
              </w:rPr>
            </w:pPr>
            <w:r w:rsidRPr="007C7F6F">
              <w:rPr>
                <w:sz w:val="20"/>
                <w:szCs w:val="20"/>
              </w:rPr>
              <w:lastRenderedPageBreak/>
              <w:t>Закупка товаров, работ и услуг для обеспечения государственных (муниципальных) нужд</w:t>
            </w:r>
          </w:p>
        </w:tc>
        <w:tc>
          <w:tcPr>
            <w:tcW w:w="1175" w:type="dxa"/>
            <w:tcBorders>
              <w:top w:val="nil"/>
              <w:left w:val="nil"/>
              <w:bottom w:val="single" w:sz="4" w:space="0" w:color="auto"/>
              <w:right w:val="single" w:sz="4" w:space="0" w:color="auto"/>
            </w:tcBorders>
            <w:shd w:val="clear" w:color="000000" w:fill="FFFFFF"/>
            <w:vAlign w:val="bottom"/>
            <w:hideMark/>
          </w:tcPr>
          <w:p w14:paraId="4C3823E4" w14:textId="77777777" w:rsidR="00585371" w:rsidRPr="007C7F6F" w:rsidRDefault="00585371" w:rsidP="0070473F">
            <w:pPr>
              <w:rPr>
                <w:sz w:val="20"/>
                <w:szCs w:val="20"/>
              </w:rPr>
            </w:pPr>
            <w:r w:rsidRPr="007C7F6F">
              <w:rPr>
                <w:sz w:val="20"/>
                <w:szCs w:val="20"/>
              </w:rPr>
              <w:t>2500000000</w:t>
            </w:r>
          </w:p>
        </w:tc>
        <w:tc>
          <w:tcPr>
            <w:tcW w:w="603" w:type="dxa"/>
            <w:tcBorders>
              <w:top w:val="nil"/>
              <w:left w:val="nil"/>
              <w:bottom w:val="single" w:sz="4" w:space="0" w:color="auto"/>
              <w:right w:val="single" w:sz="4" w:space="0" w:color="auto"/>
            </w:tcBorders>
            <w:shd w:val="clear" w:color="000000" w:fill="FFFFFF"/>
            <w:vAlign w:val="bottom"/>
            <w:hideMark/>
          </w:tcPr>
          <w:p w14:paraId="20C5CB41" w14:textId="77777777" w:rsidR="00585371" w:rsidRPr="007C7F6F" w:rsidRDefault="00585371" w:rsidP="0070473F">
            <w:pPr>
              <w:rPr>
                <w:sz w:val="20"/>
                <w:szCs w:val="20"/>
              </w:rPr>
            </w:pPr>
            <w:r w:rsidRPr="007C7F6F">
              <w:rPr>
                <w:sz w:val="20"/>
                <w:szCs w:val="20"/>
              </w:rPr>
              <w:t>200</w:t>
            </w:r>
          </w:p>
        </w:tc>
        <w:tc>
          <w:tcPr>
            <w:tcW w:w="1212" w:type="dxa"/>
            <w:tcBorders>
              <w:top w:val="nil"/>
              <w:left w:val="nil"/>
              <w:bottom w:val="single" w:sz="4" w:space="0" w:color="auto"/>
              <w:right w:val="single" w:sz="4" w:space="0" w:color="auto"/>
            </w:tcBorders>
            <w:shd w:val="clear" w:color="auto" w:fill="auto"/>
            <w:vAlign w:val="bottom"/>
            <w:hideMark/>
          </w:tcPr>
          <w:p w14:paraId="5F1345E4" w14:textId="77777777" w:rsidR="00585371" w:rsidRPr="007C7F6F" w:rsidRDefault="00585371" w:rsidP="0070473F">
            <w:pPr>
              <w:jc w:val="right"/>
              <w:rPr>
                <w:sz w:val="20"/>
                <w:szCs w:val="20"/>
              </w:rPr>
            </w:pPr>
            <w:r w:rsidRPr="007C7F6F">
              <w:rPr>
                <w:sz w:val="20"/>
                <w:szCs w:val="20"/>
              </w:rPr>
              <w:t>1 425,549</w:t>
            </w:r>
          </w:p>
        </w:tc>
        <w:tc>
          <w:tcPr>
            <w:tcW w:w="1497" w:type="dxa"/>
            <w:tcBorders>
              <w:top w:val="nil"/>
              <w:left w:val="nil"/>
              <w:bottom w:val="single" w:sz="4" w:space="0" w:color="auto"/>
              <w:right w:val="single" w:sz="4" w:space="0" w:color="auto"/>
            </w:tcBorders>
            <w:shd w:val="clear" w:color="000000" w:fill="FFFFFF"/>
            <w:vAlign w:val="bottom"/>
            <w:hideMark/>
          </w:tcPr>
          <w:p w14:paraId="016D2E66"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5499A81D" w14:textId="77777777" w:rsidR="00585371" w:rsidRPr="007C7F6F" w:rsidRDefault="00585371" w:rsidP="0070473F">
            <w:pPr>
              <w:jc w:val="right"/>
            </w:pPr>
            <w:r w:rsidRPr="007C7F6F">
              <w:t>493,284</w:t>
            </w:r>
          </w:p>
        </w:tc>
        <w:tc>
          <w:tcPr>
            <w:tcW w:w="1753" w:type="dxa"/>
            <w:tcBorders>
              <w:top w:val="nil"/>
              <w:left w:val="nil"/>
              <w:bottom w:val="single" w:sz="4" w:space="0" w:color="auto"/>
              <w:right w:val="single" w:sz="4" w:space="0" w:color="auto"/>
            </w:tcBorders>
            <w:shd w:val="clear" w:color="auto" w:fill="auto"/>
            <w:noWrap/>
            <w:vAlign w:val="bottom"/>
            <w:hideMark/>
          </w:tcPr>
          <w:p w14:paraId="25D34F0F" w14:textId="77777777" w:rsidR="00585371" w:rsidRPr="007C7F6F" w:rsidRDefault="00585371" w:rsidP="0070473F">
            <w:r w:rsidRPr="007C7F6F">
              <w:t> </w:t>
            </w:r>
          </w:p>
        </w:tc>
      </w:tr>
      <w:tr w:rsidR="00585371" w:rsidRPr="007C7F6F" w14:paraId="73889FD4" w14:textId="77777777" w:rsidTr="00113B35">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E083849"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1175" w:type="dxa"/>
            <w:tcBorders>
              <w:top w:val="nil"/>
              <w:left w:val="nil"/>
              <w:bottom w:val="single" w:sz="4" w:space="0" w:color="auto"/>
              <w:right w:val="single" w:sz="4" w:space="0" w:color="auto"/>
            </w:tcBorders>
            <w:shd w:val="clear" w:color="000000" w:fill="FFFFFF"/>
            <w:vAlign w:val="bottom"/>
            <w:hideMark/>
          </w:tcPr>
          <w:p w14:paraId="2C6420B6" w14:textId="77777777" w:rsidR="00585371" w:rsidRPr="007C7F6F" w:rsidRDefault="00585371" w:rsidP="0070473F">
            <w:pPr>
              <w:rPr>
                <w:sz w:val="20"/>
                <w:szCs w:val="20"/>
              </w:rPr>
            </w:pPr>
            <w:r w:rsidRPr="007C7F6F">
              <w:rPr>
                <w:sz w:val="20"/>
                <w:szCs w:val="20"/>
              </w:rPr>
              <w:t>2500000000</w:t>
            </w:r>
          </w:p>
        </w:tc>
        <w:tc>
          <w:tcPr>
            <w:tcW w:w="603" w:type="dxa"/>
            <w:tcBorders>
              <w:top w:val="nil"/>
              <w:left w:val="nil"/>
              <w:bottom w:val="single" w:sz="4" w:space="0" w:color="auto"/>
              <w:right w:val="single" w:sz="4" w:space="0" w:color="auto"/>
            </w:tcBorders>
            <w:shd w:val="clear" w:color="000000" w:fill="FFFFFF"/>
            <w:vAlign w:val="bottom"/>
            <w:hideMark/>
          </w:tcPr>
          <w:p w14:paraId="1847B7F1" w14:textId="77777777" w:rsidR="00585371" w:rsidRPr="007C7F6F" w:rsidRDefault="00585371" w:rsidP="0070473F">
            <w:pPr>
              <w:rPr>
                <w:sz w:val="20"/>
                <w:szCs w:val="20"/>
              </w:rPr>
            </w:pPr>
            <w:r w:rsidRPr="007C7F6F">
              <w:rPr>
                <w:sz w:val="20"/>
                <w:szCs w:val="20"/>
              </w:rPr>
              <w:t>240</w:t>
            </w:r>
          </w:p>
        </w:tc>
        <w:tc>
          <w:tcPr>
            <w:tcW w:w="1212" w:type="dxa"/>
            <w:tcBorders>
              <w:top w:val="nil"/>
              <w:left w:val="nil"/>
              <w:bottom w:val="single" w:sz="4" w:space="0" w:color="auto"/>
              <w:right w:val="single" w:sz="4" w:space="0" w:color="auto"/>
            </w:tcBorders>
            <w:shd w:val="clear" w:color="auto" w:fill="auto"/>
            <w:vAlign w:val="bottom"/>
            <w:hideMark/>
          </w:tcPr>
          <w:p w14:paraId="12685984" w14:textId="77777777" w:rsidR="00585371" w:rsidRPr="007C7F6F" w:rsidRDefault="00585371" w:rsidP="0070473F">
            <w:pPr>
              <w:jc w:val="right"/>
              <w:rPr>
                <w:sz w:val="20"/>
                <w:szCs w:val="20"/>
              </w:rPr>
            </w:pPr>
            <w:r w:rsidRPr="007C7F6F">
              <w:rPr>
                <w:sz w:val="20"/>
                <w:szCs w:val="20"/>
              </w:rPr>
              <w:t>1 425,549</w:t>
            </w:r>
          </w:p>
        </w:tc>
        <w:tc>
          <w:tcPr>
            <w:tcW w:w="1497" w:type="dxa"/>
            <w:tcBorders>
              <w:top w:val="nil"/>
              <w:left w:val="nil"/>
              <w:bottom w:val="single" w:sz="4" w:space="0" w:color="auto"/>
              <w:right w:val="single" w:sz="4" w:space="0" w:color="auto"/>
            </w:tcBorders>
            <w:shd w:val="clear" w:color="000000" w:fill="FFFFFF"/>
            <w:vAlign w:val="bottom"/>
            <w:hideMark/>
          </w:tcPr>
          <w:p w14:paraId="483EE2F0"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2F94DDB1" w14:textId="77777777" w:rsidR="00585371" w:rsidRPr="007C7F6F" w:rsidRDefault="00585371" w:rsidP="0070473F">
            <w:pPr>
              <w:jc w:val="right"/>
            </w:pPr>
            <w:r w:rsidRPr="007C7F6F">
              <w:t>493,284</w:t>
            </w:r>
          </w:p>
        </w:tc>
        <w:tc>
          <w:tcPr>
            <w:tcW w:w="1753" w:type="dxa"/>
            <w:tcBorders>
              <w:top w:val="nil"/>
              <w:left w:val="nil"/>
              <w:bottom w:val="single" w:sz="4" w:space="0" w:color="auto"/>
              <w:right w:val="single" w:sz="4" w:space="0" w:color="auto"/>
            </w:tcBorders>
            <w:shd w:val="clear" w:color="auto" w:fill="auto"/>
            <w:noWrap/>
            <w:vAlign w:val="bottom"/>
            <w:hideMark/>
          </w:tcPr>
          <w:p w14:paraId="7D09943B" w14:textId="77777777" w:rsidR="00585371" w:rsidRPr="007C7F6F" w:rsidRDefault="00585371" w:rsidP="0070473F">
            <w:r w:rsidRPr="007C7F6F">
              <w:t> </w:t>
            </w:r>
          </w:p>
        </w:tc>
      </w:tr>
      <w:tr w:rsidR="00585371" w:rsidRPr="007C7F6F" w14:paraId="4D67DFD7" w14:textId="77777777" w:rsidTr="00113B35">
        <w:trPr>
          <w:trHeight w:val="7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B6886B8" w14:textId="77777777" w:rsidR="00585371" w:rsidRPr="007C7F6F" w:rsidRDefault="00585371" w:rsidP="0070473F">
            <w:pPr>
              <w:rPr>
                <w:b/>
                <w:bCs/>
                <w:sz w:val="20"/>
                <w:szCs w:val="20"/>
              </w:rPr>
            </w:pPr>
            <w:r w:rsidRPr="007C7F6F">
              <w:rPr>
                <w:b/>
                <w:bCs/>
                <w:sz w:val="20"/>
                <w:szCs w:val="20"/>
              </w:rPr>
              <w:t xml:space="preserve">Муниципальная программа "Развитие органов местного </w:t>
            </w:r>
            <w:proofErr w:type="gramStart"/>
            <w:r w:rsidRPr="007C7F6F">
              <w:rPr>
                <w:b/>
                <w:bCs/>
                <w:sz w:val="20"/>
                <w:szCs w:val="20"/>
              </w:rPr>
              <w:t>самоуправления  и</w:t>
            </w:r>
            <w:proofErr w:type="gramEnd"/>
            <w:r w:rsidRPr="007C7F6F">
              <w:rPr>
                <w:b/>
                <w:bCs/>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1175" w:type="dxa"/>
            <w:tcBorders>
              <w:top w:val="nil"/>
              <w:left w:val="nil"/>
              <w:bottom w:val="single" w:sz="4" w:space="0" w:color="auto"/>
              <w:right w:val="single" w:sz="4" w:space="0" w:color="auto"/>
            </w:tcBorders>
            <w:shd w:val="clear" w:color="000000" w:fill="FFFFFF"/>
            <w:vAlign w:val="bottom"/>
            <w:hideMark/>
          </w:tcPr>
          <w:p w14:paraId="540520AD" w14:textId="77777777" w:rsidR="00585371" w:rsidRPr="007C7F6F" w:rsidRDefault="00585371" w:rsidP="0070473F">
            <w:pPr>
              <w:rPr>
                <w:b/>
                <w:bCs/>
                <w:sz w:val="20"/>
                <w:szCs w:val="20"/>
              </w:rPr>
            </w:pPr>
            <w:r w:rsidRPr="007C7F6F">
              <w:rPr>
                <w:b/>
                <w:bCs/>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63C372E6" w14:textId="77777777" w:rsidR="00585371" w:rsidRPr="007C7F6F" w:rsidRDefault="00585371" w:rsidP="0070473F">
            <w:pPr>
              <w:rPr>
                <w:b/>
                <w:bCs/>
                <w:sz w:val="20"/>
                <w:szCs w:val="20"/>
              </w:rPr>
            </w:pPr>
            <w:r w:rsidRPr="007C7F6F">
              <w:rPr>
                <w:b/>
                <w:bCs/>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5C1BCA87" w14:textId="77777777" w:rsidR="00585371" w:rsidRPr="007C7F6F" w:rsidRDefault="00585371" w:rsidP="0070473F">
            <w:pPr>
              <w:jc w:val="right"/>
              <w:rPr>
                <w:b/>
                <w:bCs/>
                <w:sz w:val="20"/>
                <w:szCs w:val="20"/>
              </w:rPr>
            </w:pPr>
            <w:r w:rsidRPr="007C7F6F">
              <w:rPr>
                <w:b/>
                <w:bCs/>
                <w:sz w:val="20"/>
                <w:szCs w:val="20"/>
              </w:rPr>
              <w:t>10 701,998</w:t>
            </w:r>
          </w:p>
        </w:tc>
        <w:tc>
          <w:tcPr>
            <w:tcW w:w="1497" w:type="dxa"/>
            <w:tcBorders>
              <w:top w:val="nil"/>
              <w:left w:val="nil"/>
              <w:bottom w:val="single" w:sz="4" w:space="0" w:color="auto"/>
              <w:right w:val="single" w:sz="4" w:space="0" w:color="auto"/>
            </w:tcBorders>
            <w:shd w:val="clear" w:color="000000" w:fill="FFFFFF"/>
            <w:noWrap/>
            <w:vAlign w:val="bottom"/>
            <w:hideMark/>
          </w:tcPr>
          <w:p w14:paraId="3135893E" w14:textId="77777777" w:rsidR="00585371" w:rsidRPr="007C7F6F" w:rsidRDefault="00585371" w:rsidP="0070473F">
            <w:pPr>
              <w:jc w:val="right"/>
              <w:rPr>
                <w:b/>
                <w:bCs/>
                <w:sz w:val="20"/>
                <w:szCs w:val="20"/>
              </w:rPr>
            </w:pPr>
            <w:r w:rsidRPr="007C7F6F">
              <w:rPr>
                <w:b/>
                <w:bCs/>
                <w:sz w:val="20"/>
                <w:szCs w:val="20"/>
              </w:rPr>
              <w:t>237,930</w:t>
            </w:r>
          </w:p>
        </w:tc>
        <w:tc>
          <w:tcPr>
            <w:tcW w:w="1125" w:type="dxa"/>
            <w:tcBorders>
              <w:top w:val="nil"/>
              <w:left w:val="nil"/>
              <w:bottom w:val="single" w:sz="4" w:space="0" w:color="auto"/>
              <w:right w:val="single" w:sz="4" w:space="0" w:color="auto"/>
            </w:tcBorders>
            <w:shd w:val="clear" w:color="auto" w:fill="auto"/>
            <w:noWrap/>
            <w:vAlign w:val="bottom"/>
            <w:hideMark/>
          </w:tcPr>
          <w:p w14:paraId="6DDECE16" w14:textId="77777777" w:rsidR="00585371" w:rsidRPr="007C7F6F" w:rsidRDefault="00585371" w:rsidP="0070473F">
            <w:pPr>
              <w:jc w:val="right"/>
              <w:rPr>
                <w:b/>
                <w:bCs/>
                <w:sz w:val="20"/>
                <w:szCs w:val="20"/>
              </w:rPr>
            </w:pPr>
            <w:r w:rsidRPr="007C7F6F">
              <w:rPr>
                <w:b/>
                <w:bCs/>
                <w:sz w:val="20"/>
                <w:szCs w:val="20"/>
              </w:rPr>
              <w:t>3 361,458</w:t>
            </w:r>
          </w:p>
        </w:tc>
        <w:tc>
          <w:tcPr>
            <w:tcW w:w="1753" w:type="dxa"/>
            <w:tcBorders>
              <w:top w:val="nil"/>
              <w:left w:val="nil"/>
              <w:bottom w:val="single" w:sz="4" w:space="0" w:color="auto"/>
              <w:right w:val="single" w:sz="4" w:space="0" w:color="auto"/>
            </w:tcBorders>
            <w:shd w:val="clear" w:color="auto" w:fill="auto"/>
            <w:noWrap/>
            <w:vAlign w:val="bottom"/>
            <w:hideMark/>
          </w:tcPr>
          <w:p w14:paraId="17951589" w14:textId="77777777" w:rsidR="00585371" w:rsidRPr="007C7F6F" w:rsidRDefault="00585371" w:rsidP="0070473F">
            <w:pPr>
              <w:jc w:val="right"/>
              <w:rPr>
                <w:b/>
                <w:bCs/>
                <w:sz w:val="20"/>
                <w:szCs w:val="20"/>
              </w:rPr>
            </w:pPr>
            <w:r w:rsidRPr="007C7F6F">
              <w:rPr>
                <w:b/>
                <w:bCs/>
                <w:sz w:val="20"/>
                <w:szCs w:val="20"/>
              </w:rPr>
              <w:t>37,554</w:t>
            </w:r>
          </w:p>
        </w:tc>
      </w:tr>
      <w:tr w:rsidR="00585371" w:rsidRPr="007C7F6F" w14:paraId="02838658" w14:textId="77777777" w:rsidTr="00113B35">
        <w:trPr>
          <w:trHeight w:val="7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503285A" w14:textId="77777777" w:rsidR="00585371" w:rsidRPr="007C7F6F" w:rsidRDefault="00585371" w:rsidP="0070473F">
            <w:pPr>
              <w:rPr>
                <w:sz w:val="20"/>
                <w:szCs w:val="20"/>
              </w:rPr>
            </w:pPr>
            <w:r w:rsidRPr="007C7F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5" w:type="dxa"/>
            <w:tcBorders>
              <w:top w:val="nil"/>
              <w:left w:val="nil"/>
              <w:bottom w:val="single" w:sz="4" w:space="0" w:color="auto"/>
              <w:right w:val="single" w:sz="4" w:space="0" w:color="auto"/>
            </w:tcBorders>
            <w:shd w:val="clear" w:color="000000" w:fill="FFFFFF"/>
            <w:vAlign w:val="bottom"/>
            <w:hideMark/>
          </w:tcPr>
          <w:p w14:paraId="052FD818"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1781CA91" w14:textId="77777777" w:rsidR="00585371" w:rsidRPr="007C7F6F" w:rsidRDefault="00585371" w:rsidP="0070473F">
            <w:pPr>
              <w:rPr>
                <w:sz w:val="20"/>
                <w:szCs w:val="20"/>
              </w:rPr>
            </w:pPr>
            <w:r w:rsidRPr="007C7F6F">
              <w:rPr>
                <w:sz w:val="20"/>
                <w:szCs w:val="20"/>
              </w:rPr>
              <w:t>100</w:t>
            </w:r>
          </w:p>
        </w:tc>
        <w:tc>
          <w:tcPr>
            <w:tcW w:w="1212" w:type="dxa"/>
            <w:tcBorders>
              <w:top w:val="nil"/>
              <w:left w:val="nil"/>
              <w:bottom w:val="single" w:sz="4" w:space="0" w:color="auto"/>
              <w:right w:val="single" w:sz="4" w:space="0" w:color="auto"/>
            </w:tcBorders>
            <w:shd w:val="clear" w:color="auto" w:fill="auto"/>
            <w:noWrap/>
            <w:vAlign w:val="bottom"/>
            <w:hideMark/>
          </w:tcPr>
          <w:p w14:paraId="6944D8D7" w14:textId="77777777" w:rsidR="00585371" w:rsidRPr="007C7F6F" w:rsidRDefault="00585371" w:rsidP="0070473F">
            <w:pPr>
              <w:jc w:val="right"/>
              <w:rPr>
                <w:sz w:val="20"/>
                <w:szCs w:val="20"/>
              </w:rPr>
            </w:pPr>
            <w:r w:rsidRPr="007C7F6F">
              <w:rPr>
                <w:sz w:val="20"/>
                <w:szCs w:val="20"/>
              </w:rPr>
              <w:t>4 291,515</w:t>
            </w:r>
          </w:p>
        </w:tc>
        <w:tc>
          <w:tcPr>
            <w:tcW w:w="1497" w:type="dxa"/>
            <w:tcBorders>
              <w:top w:val="nil"/>
              <w:left w:val="nil"/>
              <w:bottom w:val="single" w:sz="4" w:space="0" w:color="auto"/>
              <w:right w:val="single" w:sz="4" w:space="0" w:color="auto"/>
            </w:tcBorders>
            <w:shd w:val="clear" w:color="000000" w:fill="FFFFFF"/>
            <w:noWrap/>
            <w:vAlign w:val="bottom"/>
            <w:hideMark/>
          </w:tcPr>
          <w:p w14:paraId="113FAAD7" w14:textId="77777777" w:rsidR="00585371" w:rsidRPr="007C7F6F" w:rsidRDefault="00585371" w:rsidP="0070473F">
            <w:pPr>
              <w:jc w:val="right"/>
              <w:rPr>
                <w:sz w:val="20"/>
                <w:szCs w:val="20"/>
              </w:rPr>
            </w:pPr>
            <w:r w:rsidRPr="007C7F6F">
              <w:rPr>
                <w:sz w:val="20"/>
                <w:szCs w:val="20"/>
              </w:rPr>
              <w:t>230,038</w:t>
            </w:r>
          </w:p>
        </w:tc>
        <w:tc>
          <w:tcPr>
            <w:tcW w:w="1125" w:type="dxa"/>
            <w:tcBorders>
              <w:top w:val="nil"/>
              <w:left w:val="nil"/>
              <w:bottom w:val="single" w:sz="4" w:space="0" w:color="auto"/>
              <w:right w:val="single" w:sz="4" w:space="0" w:color="auto"/>
            </w:tcBorders>
            <w:shd w:val="clear" w:color="auto" w:fill="auto"/>
            <w:noWrap/>
            <w:vAlign w:val="bottom"/>
            <w:hideMark/>
          </w:tcPr>
          <w:p w14:paraId="5289C1D0" w14:textId="77777777" w:rsidR="00585371" w:rsidRPr="007C7F6F" w:rsidRDefault="00585371" w:rsidP="0070473F">
            <w:pPr>
              <w:jc w:val="right"/>
              <w:rPr>
                <w:sz w:val="20"/>
                <w:szCs w:val="20"/>
              </w:rPr>
            </w:pPr>
            <w:r w:rsidRPr="007C7F6F">
              <w:rPr>
                <w:sz w:val="20"/>
                <w:szCs w:val="20"/>
              </w:rPr>
              <w:t>804,293</w:t>
            </w:r>
          </w:p>
        </w:tc>
        <w:tc>
          <w:tcPr>
            <w:tcW w:w="1753" w:type="dxa"/>
            <w:tcBorders>
              <w:top w:val="nil"/>
              <w:left w:val="nil"/>
              <w:bottom w:val="single" w:sz="4" w:space="0" w:color="auto"/>
              <w:right w:val="single" w:sz="4" w:space="0" w:color="auto"/>
            </w:tcBorders>
            <w:shd w:val="clear" w:color="auto" w:fill="auto"/>
            <w:noWrap/>
            <w:vAlign w:val="bottom"/>
            <w:hideMark/>
          </w:tcPr>
          <w:p w14:paraId="09DD1BE3" w14:textId="77777777" w:rsidR="00585371" w:rsidRPr="007C7F6F" w:rsidRDefault="00585371" w:rsidP="0070473F">
            <w:pPr>
              <w:jc w:val="right"/>
              <w:rPr>
                <w:sz w:val="20"/>
                <w:szCs w:val="20"/>
              </w:rPr>
            </w:pPr>
            <w:r w:rsidRPr="007C7F6F">
              <w:rPr>
                <w:sz w:val="20"/>
                <w:szCs w:val="20"/>
              </w:rPr>
              <w:t>37,554</w:t>
            </w:r>
          </w:p>
        </w:tc>
      </w:tr>
      <w:tr w:rsidR="00585371" w:rsidRPr="007C7F6F" w14:paraId="5998EEC2"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AC59E43" w14:textId="77777777" w:rsidR="00585371" w:rsidRPr="007C7F6F" w:rsidRDefault="00585371" w:rsidP="0070473F">
            <w:pPr>
              <w:rPr>
                <w:sz w:val="20"/>
                <w:szCs w:val="20"/>
              </w:rPr>
            </w:pPr>
            <w:r w:rsidRPr="007C7F6F">
              <w:rPr>
                <w:sz w:val="20"/>
                <w:szCs w:val="20"/>
              </w:rPr>
              <w:t>Расходы на выплаты персоналу казенных учреждений</w:t>
            </w:r>
          </w:p>
        </w:tc>
        <w:tc>
          <w:tcPr>
            <w:tcW w:w="1175" w:type="dxa"/>
            <w:tcBorders>
              <w:top w:val="nil"/>
              <w:left w:val="nil"/>
              <w:bottom w:val="single" w:sz="4" w:space="0" w:color="auto"/>
              <w:right w:val="single" w:sz="4" w:space="0" w:color="auto"/>
            </w:tcBorders>
            <w:shd w:val="clear" w:color="000000" w:fill="FFFFFF"/>
            <w:vAlign w:val="bottom"/>
            <w:hideMark/>
          </w:tcPr>
          <w:p w14:paraId="5A551DF9"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0E6BBBAF" w14:textId="77777777" w:rsidR="00585371" w:rsidRPr="007C7F6F" w:rsidRDefault="00585371" w:rsidP="0070473F">
            <w:pPr>
              <w:rPr>
                <w:sz w:val="20"/>
                <w:szCs w:val="20"/>
              </w:rPr>
            </w:pPr>
            <w:r w:rsidRPr="007C7F6F">
              <w:rPr>
                <w:sz w:val="20"/>
                <w:szCs w:val="20"/>
              </w:rPr>
              <w:t>110</w:t>
            </w:r>
          </w:p>
        </w:tc>
        <w:tc>
          <w:tcPr>
            <w:tcW w:w="1212" w:type="dxa"/>
            <w:tcBorders>
              <w:top w:val="nil"/>
              <w:left w:val="nil"/>
              <w:bottom w:val="single" w:sz="4" w:space="0" w:color="auto"/>
              <w:right w:val="single" w:sz="4" w:space="0" w:color="auto"/>
            </w:tcBorders>
            <w:shd w:val="clear" w:color="auto" w:fill="auto"/>
            <w:noWrap/>
            <w:vAlign w:val="bottom"/>
            <w:hideMark/>
          </w:tcPr>
          <w:p w14:paraId="560BD1C9" w14:textId="77777777" w:rsidR="00585371" w:rsidRPr="007C7F6F" w:rsidRDefault="00585371" w:rsidP="0070473F">
            <w:pPr>
              <w:jc w:val="right"/>
              <w:rPr>
                <w:sz w:val="20"/>
                <w:szCs w:val="20"/>
              </w:rPr>
            </w:pPr>
            <w:r w:rsidRPr="007C7F6F">
              <w:rPr>
                <w:sz w:val="20"/>
                <w:szCs w:val="20"/>
              </w:rPr>
              <w:t>2 551,802</w:t>
            </w:r>
          </w:p>
        </w:tc>
        <w:tc>
          <w:tcPr>
            <w:tcW w:w="1497" w:type="dxa"/>
            <w:tcBorders>
              <w:top w:val="nil"/>
              <w:left w:val="nil"/>
              <w:bottom w:val="single" w:sz="4" w:space="0" w:color="auto"/>
              <w:right w:val="single" w:sz="4" w:space="0" w:color="auto"/>
            </w:tcBorders>
            <w:shd w:val="clear" w:color="000000" w:fill="FFFFFF"/>
            <w:noWrap/>
            <w:vAlign w:val="bottom"/>
            <w:hideMark/>
          </w:tcPr>
          <w:p w14:paraId="1E7BE21D"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119E4110" w14:textId="77777777" w:rsidR="00585371" w:rsidRPr="007C7F6F" w:rsidRDefault="00585371" w:rsidP="0070473F">
            <w:pPr>
              <w:jc w:val="right"/>
              <w:rPr>
                <w:sz w:val="20"/>
                <w:szCs w:val="20"/>
              </w:rPr>
            </w:pPr>
            <w:r w:rsidRPr="007C7F6F">
              <w:rPr>
                <w:sz w:val="20"/>
                <w:szCs w:val="20"/>
              </w:rPr>
              <w:t>465,274</w:t>
            </w:r>
          </w:p>
        </w:tc>
        <w:tc>
          <w:tcPr>
            <w:tcW w:w="1753" w:type="dxa"/>
            <w:tcBorders>
              <w:top w:val="nil"/>
              <w:left w:val="nil"/>
              <w:bottom w:val="single" w:sz="4" w:space="0" w:color="auto"/>
              <w:right w:val="single" w:sz="4" w:space="0" w:color="auto"/>
            </w:tcBorders>
            <w:shd w:val="clear" w:color="auto" w:fill="auto"/>
            <w:noWrap/>
            <w:vAlign w:val="bottom"/>
            <w:hideMark/>
          </w:tcPr>
          <w:p w14:paraId="7F32C412" w14:textId="77777777" w:rsidR="00585371" w:rsidRPr="007C7F6F" w:rsidRDefault="00585371" w:rsidP="0070473F">
            <w:pPr>
              <w:rPr>
                <w:sz w:val="20"/>
                <w:szCs w:val="20"/>
              </w:rPr>
            </w:pPr>
            <w:r w:rsidRPr="007C7F6F">
              <w:rPr>
                <w:sz w:val="20"/>
                <w:szCs w:val="20"/>
              </w:rPr>
              <w:t> </w:t>
            </w:r>
          </w:p>
        </w:tc>
      </w:tr>
      <w:tr w:rsidR="00585371" w:rsidRPr="007C7F6F" w14:paraId="48EB57F2"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B0C6B02" w14:textId="77777777" w:rsidR="00585371" w:rsidRPr="007C7F6F" w:rsidRDefault="00585371" w:rsidP="0070473F">
            <w:pPr>
              <w:rPr>
                <w:sz w:val="20"/>
                <w:szCs w:val="20"/>
              </w:rPr>
            </w:pPr>
            <w:r w:rsidRPr="007C7F6F">
              <w:rPr>
                <w:sz w:val="20"/>
                <w:szCs w:val="20"/>
              </w:rPr>
              <w:t>Расходы на выплаты персоналу государственных (муниципальных) органов</w:t>
            </w:r>
          </w:p>
        </w:tc>
        <w:tc>
          <w:tcPr>
            <w:tcW w:w="1175" w:type="dxa"/>
            <w:tcBorders>
              <w:top w:val="nil"/>
              <w:left w:val="nil"/>
              <w:bottom w:val="single" w:sz="4" w:space="0" w:color="auto"/>
              <w:right w:val="single" w:sz="4" w:space="0" w:color="auto"/>
            </w:tcBorders>
            <w:shd w:val="clear" w:color="000000" w:fill="FFFFFF"/>
            <w:vAlign w:val="bottom"/>
            <w:hideMark/>
          </w:tcPr>
          <w:p w14:paraId="0672001A"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5E7A86C9" w14:textId="77777777" w:rsidR="00585371" w:rsidRPr="007C7F6F" w:rsidRDefault="00585371" w:rsidP="0070473F">
            <w:pPr>
              <w:rPr>
                <w:sz w:val="20"/>
                <w:szCs w:val="20"/>
              </w:rPr>
            </w:pPr>
            <w:r w:rsidRPr="007C7F6F">
              <w:rPr>
                <w:sz w:val="20"/>
                <w:szCs w:val="20"/>
              </w:rPr>
              <w:t>120</w:t>
            </w:r>
          </w:p>
        </w:tc>
        <w:tc>
          <w:tcPr>
            <w:tcW w:w="1212" w:type="dxa"/>
            <w:tcBorders>
              <w:top w:val="nil"/>
              <w:left w:val="nil"/>
              <w:bottom w:val="single" w:sz="4" w:space="0" w:color="auto"/>
              <w:right w:val="single" w:sz="4" w:space="0" w:color="auto"/>
            </w:tcBorders>
            <w:shd w:val="clear" w:color="auto" w:fill="auto"/>
            <w:noWrap/>
            <w:vAlign w:val="bottom"/>
            <w:hideMark/>
          </w:tcPr>
          <w:p w14:paraId="1D91C6B5" w14:textId="77777777" w:rsidR="00585371" w:rsidRPr="007C7F6F" w:rsidRDefault="00585371" w:rsidP="0070473F">
            <w:pPr>
              <w:jc w:val="right"/>
              <w:rPr>
                <w:sz w:val="20"/>
                <w:szCs w:val="20"/>
              </w:rPr>
            </w:pPr>
            <w:r w:rsidRPr="007C7F6F">
              <w:rPr>
                <w:sz w:val="20"/>
                <w:szCs w:val="20"/>
              </w:rPr>
              <w:t>1 739,713</w:t>
            </w:r>
          </w:p>
        </w:tc>
        <w:tc>
          <w:tcPr>
            <w:tcW w:w="1497" w:type="dxa"/>
            <w:tcBorders>
              <w:top w:val="nil"/>
              <w:left w:val="nil"/>
              <w:bottom w:val="single" w:sz="4" w:space="0" w:color="auto"/>
              <w:right w:val="single" w:sz="4" w:space="0" w:color="auto"/>
            </w:tcBorders>
            <w:shd w:val="clear" w:color="000000" w:fill="FFFFFF"/>
            <w:noWrap/>
            <w:vAlign w:val="bottom"/>
            <w:hideMark/>
          </w:tcPr>
          <w:p w14:paraId="7C80C0A0" w14:textId="77777777" w:rsidR="00585371" w:rsidRPr="007C7F6F" w:rsidRDefault="00585371" w:rsidP="0070473F">
            <w:pPr>
              <w:jc w:val="right"/>
              <w:rPr>
                <w:sz w:val="20"/>
                <w:szCs w:val="20"/>
              </w:rPr>
            </w:pPr>
            <w:r w:rsidRPr="007C7F6F">
              <w:rPr>
                <w:sz w:val="20"/>
                <w:szCs w:val="20"/>
              </w:rPr>
              <w:t>230,038</w:t>
            </w:r>
          </w:p>
        </w:tc>
        <w:tc>
          <w:tcPr>
            <w:tcW w:w="1125" w:type="dxa"/>
            <w:tcBorders>
              <w:top w:val="nil"/>
              <w:left w:val="nil"/>
              <w:bottom w:val="single" w:sz="4" w:space="0" w:color="auto"/>
              <w:right w:val="single" w:sz="4" w:space="0" w:color="auto"/>
            </w:tcBorders>
            <w:shd w:val="clear" w:color="auto" w:fill="auto"/>
            <w:noWrap/>
            <w:vAlign w:val="bottom"/>
            <w:hideMark/>
          </w:tcPr>
          <w:p w14:paraId="726AC723" w14:textId="77777777" w:rsidR="00585371" w:rsidRPr="007C7F6F" w:rsidRDefault="00585371" w:rsidP="0070473F">
            <w:pPr>
              <w:jc w:val="right"/>
              <w:rPr>
                <w:sz w:val="20"/>
                <w:szCs w:val="20"/>
              </w:rPr>
            </w:pPr>
            <w:r w:rsidRPr="007C7F6F">
              <w:rPr>
                <w:sz w:val="20"/>
                <w:szCs w:val="20"/>
              </w:rPr>
              <w:t>339,019</w:t>
            </w:r>
          </w:p>
        </w:tc>
        <w:tc>
          <w:tcPr>
            <w:tcW w:w="1753" w:type="dxa"/>
            <w:tcBorders>
              <w:top w:val="nil"/>
              <w:left w:val="nil"/>
              <w:bottom w:val="single" w:sz="4" w:space="0" w:color="auto"/>
              <w:right w:val="single" w:sz="4" w:space="0" w:color="auto"/>
            </w:tcBorders>
            <w:shd w:val="clear" w:color="auto" w:fill="auto"/>
            <w:noWrap/>
            <w:vAlign w:val="bottom"/>
            <w:hideMark/>
          </w:tcPr>
          <w:p w14:paraId="0566843A" w14:textId="77777777" w:rsidR="00585371" w:rsidRPr="007C7F6F" w:rsidRDefault="00585371" w:rsidP="0070473F">
            <w:pPr>
              <w:jc w:val="right"/>
              <w:rPr>
                <w:sz w:val="20"/>
                <w:szCs w:val="20"/>
              </w:rPr>
            </w:pPr>
            <w:r w:rsidRPr="007C7F6F">
              <w:rPr>
                <w:sz w:val="20"/>
                <w:szCs w:val="20"/>
              </w:rPr>
              <w:t>37,554</w:t>
            </w:r>
          </w:p>
        </w:tc>
      </w:tr>
      <w:tr w:rsidR="00585371" w:rsidRPr="007C7F6F" w14:paraId="56886616"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799C592" w14:textId="77777777" w:rsidR="00585371" w:rsidRPr="007C7F6F" w:rsidRDefault="00585371" w:rsidP="0070473F">
            <w:pPr>
              <w:rPr>
                <w:sz w:val="20"/>
                <w:szCs w:val="20"/>
              </w:rPr>
            </w:pPr>
            <w:r w:rsidRPr="007C7F6F">
              <w:rPr>
                <w:sz w:val="20"/>
                <w:szCs w:val="20"/>
              </w:rPr>
              <w:t>Закупка товаров, работ и услуг для обеспечения государственных (муниципальных) нужд</w:t>
            </w:r>
          </w:p>
        </w:tc>
        <w:tc>
          <w:tcPr>
            <w:tcW w:w="1175" w:type="dxa"/>
            <w:tcBorders>
              <w:top w:val="nil"/>
              <w:left w:val="nil"/>
              <w:bottom w:val="single" w:sz="4" w:space="0" w:color="auto"/>
              <w:right w:val="single" w:sz="4" w:space="0" w:color="auto"/>
            </w:tcBorders>
            <w:shd w:val="clear" w:color="000000" w:fill="FFFFFF"/>
            <w:vAlign w:val="bottom"/>
            <w:hideMark/>
          </w:tcPr>
          <w:p w14:paraId="313D1FAC"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10F4D4B7" w14:textId="77777777" w:rsidR="00585371" w:rsidRPr="007C7F6F" w:rsidRDefault="00585371" w:rsidP="0070473F">
            <w:pPr>
              <w:rPr>
                <w:sz w:val="20"/>
                <w:szCs w:val="20"/>
              </w:rPr>
            </w:pPr>
            <w:r w:rsidRPr="007C7F6F">
              <w:rPr>
                <w:sz w:val="20"/>
                <w:szCs w:val="20"/>
              </w:rPr>
              <w:t>200</w:t>
            </w:r>
          </w:p>
        </w:tc>
        <w:tc>
          <w:tcPr>
            <w:tcW w:w="1212" w:type="dxa"/>
            <w:tcBorders>
              <w:top w:val="nil"/>
              <w:left w:val="nil"/>
              <w:bottom w:val="single" w:sz="4" w:space="0" w:color="auto"/>
              <w:right w:val="single" w:sz="4" w:space="0" w:color="auto"/>
            </w:tcBorders>
            <w:shd w:val="clear" w:color="auto" w:fill="auto"/>
            <w:noWrap/>
            <w:vAlign w:val="bottom"/>
            <w:hideMark/>
          </w:tcPr>
          <w:p w14:paraId="1B91320C" w14:textId="77777777" w:rsidR="00585371" w:rsidRPr="007C7F6F" w:rsidRDefault="00585371" w:rsidP="0070473F">
            <w:pPr>
              <w:jc w:val="right"/>
              <w:rPr>
                <w:sz w:val="20"/>
                <w:szCs w:val="20"/>
              </w:rPr>
            </w:pPr>
            <w:r w:rsidRPr="007C7F6F">
              <w:rPr>
                <w:sz w:val="20"/>
                <w:szCs w:val="20"/>
              </w:rPr>
              <w:t>2 732,320</w:t>
            </w:r>
          </w:p>
        </w:tc>
        <w:tc>
          <w:tcPr>
            <w:tcW w:w="1497" w:type="dxa"/>
            <w:tcBorders>
              <w:top w:val="nil"/>
              <w:left w:val="nil"/>
              <w:bottom w:val="single" w:sz="4" w:space="0" w:color="auto"/>
              <w:right w:val="single" w:sz="4" w:space="0" w:color="auto"/>
            </w:tcBorders>
            <w:shd w:val="clear" w:color="000000" w:fill="FFFFFF"/>
            <w:noWrap/>
            <w:vAlign w:val="bottom"/>
            <w:hideMark/>
          </w:tcPr>
          <w:p w14:paraId="2C39A75D" w14:textId="77777777" w:rsidR="00585371" w:rsidRPr="007C7F6F" w:rsidRDefault="00585371" w:rsidP="0070473F">
            <w:pPr>
              <w:jc w:val="right"/>
              <w:rPr>
                <w:sz w:val="20"/>
                <w:szCs w:val="20"/>
              </w:rPr>
            </w:pPr>
            <w:r w:rsidRPr="007C7F6F">
              <w:rPr>
                <w:sz w:val="20"/>
                <w:szCs w:val="20"/>
              </w:rPr>
              <w:t>7,892</w:t>
            </w:r>
          </w:p>
        </w:tc>
        <w:tc>
          <w:tcPr>
            <w:tcW w:w="1125" w:type="dxa"/>
            <w:tcBorders>
              <w:top w:val="nil"/>
              <w:left w:val="nil"/>
              <w:bottom w:val="single" w:sz="4" w:space="0" w:color="auto"/>
              <w:right w:val="single" w:sz="4" w:space="0" w:color="auto"/>
            </w:tcBorders>
            <w:shd w:val="clear" w:color="auto" w:fill="auto"/>
            <w:noWrap/>
            <w:vAlign w:val="bottom"/>
            <w:hideMark/>
          </w:tcPr>
          <w:p w14:paraId="3AD66CAF" w14:textId="77777777" w:rsidR="00585371" w:rsidRPr="007C7F6F" w:rsidRDefault="00585371" w:rsidP="0070473F">
            <w:pPr>
              <w:jc w:val="right"/>
              <w:rPr>
                <w:sz w:val="20"/>
                <w:szCs w:val="20"/>
              </w:rPr>
            </w:pPr>
            <w:r w:rsidRPr="007C7F6F">
              <w:rPr>
                <w:sz w:val="20"/>
                <w:szCs w:val="20"/>
              </w:rPr>
              <w:t>764,714</w:t>
            </w:r>
          </w:p>
        </w:tc>
        <w:tc>
          <w:tcPr>
            <w:tcW w:w="1753" w:type="dxa"/>
            <w:tcBorders>
              <w:top w:val="nil"/>
              <w:left w:val="nil"/>
              <w:bottom w:val="single" w:sz="4" w:space="0" w:color="auto"/>
              <w:right w:val="single" w:sz="4" w:space="0" w:color="auto"/>
            </w:tcBorders>
            <w:shd w:val="clear" w:color="auto" w:fill="auto"/>
            <w:noWrap/>
            <w:vAlign w:val="bottom"/>
            <w:hideMark/>
          </w:tcPr>
          <w:p w14:paraId="4F143D81" w14:textId="77777777" w:rsidR="00585371" w:rsidRPr="007C7F6F" w:rsidRDefault="00585371" w:rsidP="0070473F">
            <w:pPr>
              <w:rPr>
                <w:sz w:val="20"/>
                <w:szCs w:val="20"/>
              </w:rPr>
            </w:pPr>
            <w:r w:rsidRPr="007C7F6F">
              <w:rPr>
                <w:sz w:val="20"/>
                <w:szCs w:val="20"/>
              </w:rPr>
              <w:t> </w:t>
            </w:r>
          </w:p>
        </w:tc>
      </w:tr>
      <w:tr w:rsidR="00585371" w:rsidRPr="007C7F6F" w14:paraId="730A25CF"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9C14D3B" w14:textId="77777777" w:rsidR="00585371" w:rsidRPr="007C7F6F" w:rsidRDefault="00585371" w:rsidP="0070473F">
            <w:pPr>
              <w:rPr>
                <w:sz w:val="20"/>
                <w:szCs w:val="20"/>
              </w:rPr>
            </w:pPr>
            <w:r w:rsidRPr="007C7F6F">
              <w:rPr>
                <w:sz w:val="20"/>
                <w:szCs w:val="20"/>
              </w:rPr>
              <w:t>Иные закупки товаров, работ и услуг для обеспечения государственных (муниципальных) нужд</w:t>
            </w:r>
          </w:p>
        </w:tc>
        <w:tc>
          <w:tcPr>
            <w:tcW w:w="1175" w:type="dxa"/>
            <w:tcBorders>
              <w:top w:val="nil"/>
              <w:left w:val="nil"/>
              <w:bottom w:val="single" w:sz="4" w:space="0" w:color="auto"/>
              <w:right w:val="single" w:sz="4" w:space="0" w:color="auto"/>
            </w:tcBorders>
            <w:shd w:val="clear" w:color="000000" w:fill="FFFFFF"/>
            <w:vAlign w:val="bottom"/>
            <w:hideMark/>
          </w:tcPr>
          <w:p w14:paraId="17BCB836"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3DF3B90C" w14:textId="77777777" w:rsidR="00585371" w:rsidRPr="007C7F6F" w:rsidRDefault="00585371" w:rsidP="0070473F">
            <w:pPr>
              <w:rPr>
                <w:sz w:val="20"/>
                <w:szCs w:val="20"/>
              </w:rPr>
            </w:pPr>
            <w:r w:rsidRPr="007C7F6F">
              <w:rPr>
                <w:sz w:val="20"/>
                <w:szCs w:val="20"/>
              </w:rPr>
              <w:t>240</w:t>
            </w:r>
          </w:p>
        </w:tc>
        <w:tc>
          <w:tcPr>
            <w:tcW w:w="1212" w:type="dxa"/>
            <w:tcBorders>
              <w:top w:val="nil"/>
              <w:left w:val="nil"/>
              <w:bottom w:val="single" w:sz="4" w:space="0" w:color="auto"/>
              <w:right w:val="single" w:sz="4" w:space="0" w:color="auto"/>
            </w:tcBorders>
            <w:shd w:val="clear" w:color="auto" w:fill="auto"/>
            <w:noWrap/>
            <w:vAlign w:val="bottom"/>
            <w:hideMark/>
          </w:tcPr>
          <w:p w14:paraId="4A0EDB7F" w14:textId="77777777" w:rsidR="00585371" w:rsidRPr="007C7F6F" w:rsidRDefault="00585371" w:rsidP="0070473F">
            <w:pPr>
              <w:jc w:val="right"/>
              <w:rPr>
                <w:sz w:val="20"/>
                <w:szCs w:val="20"/>
              </w:rPr>
            </w:pPr>
            <w:r w:rsidRPr="007C7F6F">
              <w:rPr>
                <w:sz w:val="20"/>
                <w:szCs w:val="20"/>
              </w:rPr>
              <w:t>2 732,320</w:t>
            </w:r>
          </w:p>
        </w:tc>
        <w:tc>
          <w:tcPr>
            <w:tcW w:w="1497" w:type="dxa"/>
            <w:tcBorders>
              <w:top w:val="nil"/>
              <w:left w:val="nil"/>
              <w:bottom w:val="single" w:sz="4" w:space="0" w:color="auto"/>
              <w:right w:val="single" w:sz="4" w:space="0" w:color="auto"/>
            </w:tcBorders>
            <w:shd w:val="clear" w:color="000000" w:fill="FFFFFF"/>
            <w:noWrap/>
            <w:vAlign w:val="bottom"/>
            <w:hideMark/>
          </w:tcPr>
          <w:p w14:paraId="370784AF" w14:textId="77777777" w:rsidR="00585371" w:rsidRPr="007C7F6F" w:rsidRDefault="00585371" w:rsidP="0070473F">
            <w:pPr>
              <w:jc w:val="right"/>
              <w:rPr>
                <w:sz w:val="20"/>
                <w:szCs w:val="20"/>
              </w:rPr>
            </w:pPr>
            <w:r w:rsidRPr="007C7F6F">
              <w:rPr>
                <w:sz w:val="20"/>
                <w:szCs w:val="20"/>
              </w:rPr>
              <w:t>7,892</w:t>
            </w:r>
          </w:p>
        </w:tc>
        <w:tc>
          <w:tcPr>
            <w:tcW w:w="1125" w:type="dxa"/>
            <w:tcBorders>
              <w:top w:val="nil"/>
              <w:left w:val="nil"/>
              <w:bottom w:val="single" w:sz="4" w:space="0" w:color="auto"/>
              <w:right w:val="single" w:sz="4" w:space="0" w:color="auto"/>
            </w:tcBorders>
            <w:shd w:val="clear" w:color="auto" w:fill="auto"/>
            <w:noWrap/>
            <w:vAlign w:val="bottom"/>
            <w:hideMark/>
          </w:tcPr>
          <w:p w14:paraId="3679F67B" w14:textId="77777777" w:rsidR="00585371" w:rsidRPr="007C7F6F" w:rsidRDefault="00585371" w:rsidP="0070473F">
            <w:pPr>
              <w:jc w:val="right"/>
              <w:rPr>
                <w:sz w:val="20"/>
                <w:szCs w:val="20"/>
              </w:rPr>
            </w:pPr>
            <w:r w:rsidRPr="007C7F6F">
              <w:rPr>
                <w:sz w:val="20"/>
                <w:szCs w:val="20"/>
              </w:rPr>
              <w:t>764,714</w:t>
            </w:r>
          </w:p>
        </w:tc>
        <w:tc>
          <w:tcPr>
            <w:tcW w:w="1753" w:type="dxa"/>
            <w:tcBorders>
              <w:top w:val="nil"/>
              <w:left w:val="nil"/>
              <w:bottom w:val="single" w:sz="4" w:space="0" w:color="auto"/>
              <w:right w:val="single" w:sz="4" w:space="0" w:color="auto"/>
            </w:tcBorders>
            <w:shd w:val="clear" w:color="auto" w:fill="auto"/>
            <w:noWrap/>
            <w:vAlign w:val="bottom"/>
            <w:hideMark/>
          </w:tcPr>
          <w:p w14:paraId="7FF19C67" w14:textId="77777777" w:rsidR="00585371" w:rsidRPr="007C7F6F" w:rsidRDefault="00585371" w:rsidP="0070473F">
            <w:pPr>
              <w:rPr>
                <w:sz w:val="20"/>
                <w:szCs w:val="20"/>
              </w:rPr>
            </w:pPr>
            <w:r w:rsidRPr="007C7F6F">
              <w:rPr>
                <w:sz w:val="20"/>
                <w:szCs w:val="20"/>
              </w:rPr>
              <w:t> </w:t>
            </w:r>
          </w:p>
        </w:tc>
      </w:tr>
      <w:tr w:rsidR="00585371" w:rsidRPr="007C7F6F" w14:paraId="6EBE5B9C"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5962EB" w14:textId="77777777" w:rsidR="00585371" w:rsidRPr="007C7F6F" w:rsidRDefault="00585371" w:rsidP="0070473F">
            <w:pPr>
              <w:rPr>
                <w:sz w:val="20"/>
                <w:szCs w:val="20"/>
              </w:rPr>
            </w:pPr>
            <w:r w:rsidRPr="007C7F6F">
              <w:rPr>
                <w:sz w:val="20"/>
                <w:szCs w:val="20"/>
              </w:rPr>
              <w:t>Межбюджетные трансферты</w:t>
            </w:r>
          </w:p>
        </w:tc>
        <w:tc>
          <w:tcPr>
            <w:tcW w:w="1175" w:type="dxa"/>
            <w:tcBorders>
              <w:top w:val="nil"/>
              <w:left w:val="nil"/>
              <w:bottom w:val="single" w:sz="4" w:space="0" w:color="auto"/>
              <w:right w:val="single" w:sz="4" w:space="0" w:color="auto"/>
            </w:tcBorders>
            <w:shd w:val="clear" w:color="000000" w:fill="FFFFFF"/>
            <w:vAlign w:val="bottom"/>
            <w:hideMark/>
          </w:tcPr>
          <w:p w14:paraId="6B34C0CA"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61D4E30B" w14:textId="77777777" w:rsidR="00585371" w:rsidRPr="007C7F6F" w:rsidRDefault="00585371" w:rsidP="0070473F">
            <w:pPr>
              <w:rPr>
                <w:sz w:val="20"/>
                <w:szCs w:val="20"/>
              </w:rPr>
            </w:pPr>
            <w:r w:rsidRPr="007C7F6F">
              <w:rPr>
                <w:sz w:val="20"/>
                <w:szCs w:val="20"/>
              </w:rPr>
              <w:t>500</w:t>
            </w:r>
          </w:p>
        </w:tc>
        <w:tc>
          <w:tcPr>
            <w:tcW w:w="1212" w:type="dxa"/>
            <w:tcBorders>
              <w:top w:val="nil"/>
              <w:left w:val="nil"/>
              <w:bottom w:val="single" w:sz="4" w:space="0" w:color="auto"/>
              <w:right w:val="single" w:sz="4" w:space="0" w:color="auto"/>
            </w:tcBorders>
            <w:shd w:val="clear" w:color="auto" w:fill="auto"/>
            <w:noWrap/>
            <w:vAlign w:val="bottom"/>
            <w:hideMark/>
          </w:tcPr>
          <w:p w14:paraId="3F16F8EF" w14:textId="77777777" w:rsidR="00585371" w:rsidRPr="007C7F6F" w:rsidRDefault="00585371" w:rsidP="0070473F">
            <w:pPr>
              <w:jc w:val="right"/>
              <w:rPr>
                <w:sz w:val="20"/>
                <w:szCs w:val="20"/>
              </w:rPr>
            </w:pPr>
            <w:r w:rsidRPr="007C7F6F">
              <w:rPr>
                <w:sz w:val="20"/>
                <w:szCs w:val="20"/>
              </w:rPr>
              <w:t>3 333,563</w:t>
            </w:r>
          </w:p>
        </w:tc>
        <w:tc>
          <w:tcPr>
            <w:tcW w:w="1497" w:type="dxa"/>
            <w:tcBorders>
              <w:top w:val="nil"/>
              <w:left w:val="nil"/>
              <w:bottom w:val="single" w:sz="4" w:space="0" w:color="auto"/>
              <w:right w:val="single" w:sz="4" w:space="0" w:color="auto"/>
            </w:tcBorders>
            <w:shd w:val="clear" w:color="auto" w:fill="auto"/>
            <w:noWrap/>
            <w:vAlign w:val="bottom"/>
            <w:hideMark/>
          </w:tcPr>
          <w:p w14:paraId="6F58BDCA"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3A75EDD6" w14:textId="77777777" w:rsidR="00585371" w:rsidRPr="007C7F6F" w:rsidRDefault="00585371" w:rsidP="0070473F">
            <w:pPr>
              <w:jc w:val="right"/>
              <w:rPr>
                <w:sz w:val="20"/>
                <w:szCs w:val="20"/>
              </w:rPr>
            </w:pPr>
            <w:r w:rsidRPr="007C7F6F">
              <w:rPr>
                <w:sz w:val="20"/>
                <w:szCs w:val="20"/>
              </w:rPr>
              <w:t>1666,785</w:t>
            </w:r>
          </w:p>
        </w:tc>
        <w:tc>
          <w:tcPr>
            <w:tcW w:w="1753" w:type="dxa"/>
            <w:tcBorders>
              <w:top w:val="nil"/>
              <w:left w:val="nil"/>
              <w:bottom w:val="single" w:sz="4" w:space="0" w:color="auto"/>
              <w:right w:val="single" w:sz="4" w:space="0" w:color="auto"/>
            </w:tcBorders>
            <w:shd w:val="clear" w:color="auto" w:fill="auto"/>
            <w:noWrap/>
            <w:vAlign w:val="bottom"/>
            <w:hideMark/>
          </w:tcPr>
          <w:p w14:paraId="59320388" w14:textId="77777777" w:rsidR="00585371" w:rsidRPr="007C7F6F" w:rsidRDefault="00585371" w:rsidP="0070473F">
            <w:pPr>
              <w:rPr>
                <w:sz w:val="20"/>
                <w:szCs w:val="20"/>
              </w:rPr>
            </w:pPr>
            <w:r w:rsidRPr="007C7F6F">
              <w:rPr>
                <w:sz w:val="20"/>
                <w:szCs w:val="20"/>
              </w:rPr>
              <w:t> </w:t>
            </w:r>
          </w:p>
        </w:tc>
      </w:tr>
      <w:tr w:rsidR="00585371" w:rsidRPr="007C7F6F" w14:paraId="427C7ACD"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7CD5C65" w14:textId="77777777" w:rsidR="00585371" w:rsidRPr="007C7F6F" w:rsidRDefault="00585371" w:rsidP="0070473F">
            <w:pPr>
              <w:rPr>
                <w:sz w:val="20"/>
                <w:szCs w:val="20"/>
              </w:rPr>
            </w:pPr>
            <w:r w:rsidRPr="007C7F6F">
              <w:rPr>
                <w:sz w:val="20"/>
                <w:szCs w:val="20"/>
              </w:rPr>
              <w:t>Иные межбюджетные трансферты</w:t>
            </w:r>
          </w:p>
        </w:tc>
        <w:tc>
          <w:tcPr>
            <w:tcW w:w="1175" w:type="dxa"/>
            <w:tcBorders>
              <w:top w:val="nil"/>
              <w:left w:val="nil"/>
              <w:bottom w:val="single" w:sz="4" w:space="0" w:color="auto"/>
              <w:right w:val="single" w:sz="4" w:space="0" w:color="auto"/>
            </w:tcBorders>
            <w:shd w:val="clear" w:color="000000" w:fill="FFFFFF"/>
            <w:vAlign w:val="bottom"/>
            <w:hideMark/>
          </w:tcPr>
          <w:p w14:paraId="3C5E57BF"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0A59180D" w14:textId="77777777" w:rsidR="00585371" w:rsidRPr="007C7F6F" w:rsidRDefault="00585371" w:rsidP="0070473F">
            <w:pPr>
              <w:rPr>
                <w:sz w:val="20"/>
                <w:szCs w:val="20"/>
              </w:rPr>
            </w:pPr>
            <w:r w:rsidRPr="007C7F6F">
              <w:rPr>
                <w:sz w:val="20"/>
                <w:szCs w:val="20"/>
              </w:rPr>
              <w:t>540</w:t>
            </w:r>
          </w:p>
        </w:tc>
        <w:tc>
          <w:tcPr>
            <w:tcW w:w="1212" w:type="dxa"/>
            <w:tcBorders>
              <w:top w:val="nil"/>
              <w:left w:val="nil"/>
              <w:bottom w:val="single" w:sz="4" w:space="0" w:color="auto"/>
              <w:right w:val="single" w:sz="4" w:space="0" w:color="auto"/>
            </w:tcBorders>
            <w:shd w:val="clear" w:color="auto" w:fill="auto"/>
            <w:noWrap/>
            <w:vAlign w:val="bottom"/>
            <w:hideMark/>
          </w:tcPr>
          <w:p w14:paraId="16FC6026" w14:textId="77777777" w:rsidR="00585371" w:rsidRPr="007C7F6F" w:rsidRDefault="00585371" w:rsidP="0070473F">
            <w:pPr>
              <w:jc w:val="right"/>
              <w:rPr>
                <w:sz w:val="20"/>
                <w:szCs w:val="20"/>
              </w:rPr>
            </w:pPr>
            <w:r w:rsidRPr="007C7F6F">
              <w:rPr>
                <w:sz w:val="20"/>
                <w:szCs w:val="20"/>
              </w:rPr>
              <w:t>3 333,563</w:t>
            </w:r>
          </w:p>
        </w:tc>
        <w:tc>
          <w:tcPr>
            <w:tcW w:w="1497" w:type="dxa"/>
            <w:tcBorders>
              <w:top w:val="nil"/>
              <w:left w:val="nil"/>
              <w:bottom w:val="single" w:sz="4" w:space="0" w:color="auto"/>
              <w:right w:val="single" w:sz="4" w:space="0" w:color="auto"/>
            </w:tcBorders>
            <w:shd w:val="clear" w:color="auto" w:fill="auto"/>
            <w:noWrap/>
            <w:vAlign w:val="bottom"/>
            <w:hideMark/>
          </w:tcPr>
          <w:p w14:paraId="6B0158D6"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2DB9EB13" w14:textId="77777777" w:rsidR="00585371" w:rsidRPr="007C7F6F" w:rsidRDefault="00585371" w:rsidP="0070473F">
            <w:pPr>
              <w:jc w:val="right"/>
              <w:rPr>
                <w:sz w:val="20"/>
                <w:szCs w:val="20"/>
              </w:rPr>
            </w:pPr>
            <w:r w:rsidRPr="007C7F6F">
              <w:rPr>
                <w:sz w:val="20"/>
                <w:szCs w:val="20"/>
              </w:rPr>
              <w:t>1666,785</w:t>
            </w:r>
          </w:p>
        </w:tc>
        <w:tc>
          <w:tcPr>
            <w:tcW w:w="1753" w:type="dxa"/>
            <w:tcBorders>
              <w:top w:val="nil"/>
              <w:left w:val="nil"/>
              <w:bottom w:val="single" w:sz="4" w:space="0" w:color="auto"/>
              <w:right w:val="single" w:sz="4" w:space="0" w:color="auto"/>
            </w:tcBorders>
            <w:shd w:val="clear" w:color="auto" w:fill="auto"/>
            <w:noWrap/>
            <w:vAlign w:val="bottom"/>
            <w:hideMark/>
          </w:tcPr>
          <w:p w14:paraId="507C0FF1" w14:textId="77777777" w:rsidR="00585371" w:rsidRPr="007C7F6F" w:rsidRDefault="00585371" w:rsidP="0070473F">
            <w:pPr>
              <w:rPr>
                <w:sz w:val="20"/>
                <w:szCs w:val="20"/>
              </w:rPr>
            </w:pPr>
            <w:r w:rsidRPr="007C7F6F">
              <w:rPr>
                <w:sz w:val="20"/>
                <w:szCs w:val="20"/>
              </w:rPr>
              <w:t> </w:t>
            </w:r>
          </w:p>
        </w:tc>
      </w:tr>
      <w:tr w:rsidR="00585371" w:rsidRPr="007C7F6F" w14:paraId="2A054F20"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C7FD3AE" w14:textId="77777777" w:rsidR="00585371" w:rsidRPr="007C7F6F" w:rsidRDefault="00585371" w:rsidP="0070473F">
            <w:pPr>
              <w:rPr>
                <w:sz w:val="20"/>
                <w:szCs w:val="20"/>
              </w:rPr>
            </w:pPr>
            <w:r w:rsidRPr="007C7F6F">
              <w:rPr>
                <w:sz w:val="20"/>
                <w:szCs w:val="20"/>
              </w:rPr>
              <w:t>Иные бюджетные ассигнования</w:t>
            </w:r>
          </w:p>
        </w:tc>
        <w:tc>
          <w:tcPr>
            <w:tcW w:w="1175" w:type="dxa"/>
            <w:tcBorders>
              <w:top w:val="nil"/>
              <w:left w:val="nil"/>
              <w:bottom w:val="single" w:sz="4" w:space="0" w:color="auto"/>
              <w:right w:val="single" w:sz="4" w:space="0" w:color="auto"/>
            </w:tcBorders>
            <w:shd w:val="clear" w:color="000000" w:fill="FFFFFF"/>
            <w:vAlign w:val="bottom"/>
            <w:hideMark/>
          </w:tcPr>
          <w:p w14:paraId="0EE87F73"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086E0BF6" w14:textId="77777777" w:rsidR="00585371" w:rsidRPr="007C7F6F" w:rsidRDefault="00585371" w:rsidP="0070473F">
            <w:pPr>
              <w:rPr>
                <w:sz w:val="20"/>
                <w:szCs w:val="20"/>
              </w:rPr>
            </w:pPr>
            <w:r w:rsidRPr="007C7F6F">
              <w:rPr>
                <w:sz w:val="20"/>
                <w:szCs w:val="20"/>
              </w:rPr>
              <w:t>800</w:t>
            </w:r>
          </w:p>
        </w:tc>
        <w:tc>
          <w:tcPr>
            <w:tcW w:w="1212" w:type="dxa"/>
            <w:tcBorders>
              <w:top w:val="nil"/>
              <w:left w:val="nil"/>
              <w:bottom w:val="single" w:sz="4" w:space="0" w:color="auto"/>
              <w:right w:val="single" w:sz="4" w:space="0" w:color="auto"/>
            </w:tcBorders>
            <w:shd w:val="clear" w:color="auto" w:fill="auto"/>
            <w:noWrap/>
            <w:vAlign w:val="bottom"/>
            <w:hideMark/>
          </w:tcPr>
          <w:p w14:paraId="00CDA427" w14:textId="77777777" w:rsidR="00585371" w:rsidRPr="007C7F6F" w:rsidRDefault="00585371" w:rsidP="0070473F">
            <w:pPr>
              <w:jc w:val="right"/>
              <w:rPr>
                <w:sz w:val="20"/>
                <w:szCs w:val="20"/>
              </w:rPr>
            </w:pPr>
            <w:r w:rsidRPr="007C7F6F">
              <w:rPr>
                <w:sz w:val="20"/>
                <w:szCs w:val="20"/>
              </w:rPr>
              <w:t>344,600</w:t>
            </w:r>
          </w:p>
        </w:tc>
        <w:tc>
          <w:tcPr>
            <w:tcW w:w="1497" w:type="dxa"/>
            <w:tcBorders>
              <w:top w:val="nil"/>
              <w:left w:val="nil"/>
              <w:bottom w:val="single" w:sz="4" w:space="0" w:color="auto"/>
              <w:right w:val="single" w:sz="4" w:space="0" w:color="auto"/>
            </w:tcBorders>
            <w:shd w:val="clear" w:color="000000" w:fill="FFFFFF"/>
            <w:noWrap/>
            <w:vAlign w:val="bottom"/>
            <w:hideMark/>
          </w:tcPr>
          <w:p w14:paraId="6C1F2017"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011F0DD8" w14:textId="77777777" w:rsidR="00585371" w:rsidRPr="007C7F6F" w:rsidRDefault="00585371" w:rsidP="0070473F">
            <w:pPr>
              <w:jc w:val="right"/>
              <w:rPr>
                <w:sz w:val="20"/>
                <w:szCs w:val="20"/>
              </w:rPr>
            </w:pPr>
            <w:r w:rsidRPr="007C7F6F">
              <w:rPr>
                <w:sz w:val="20"/>
                <w:szCs w:val="20"/>
              </w:rPr>
              <w:t>125,666</w:t>
            </w:r>
          </w:p>
        </w:tc>
        <w:tc>
          <w:tcPr>
            <w:tcW w:w="1753" w:type="dxa"/>
            <w:tcBorders>
              <w:top w:val="nil"/>
              <w:left w:val="nil"/>
              <w:bottom w:val="single" w:sz="4" w:space="0" w:color="auto"/>
              <w:right w:val="single" w:sz="4" w:space="0" w:color="auto"/>
            </w:tcBorders>
            <w:shd w:val="clear" w:color="auto" w:fill="auto"/>
            <w:noWrap/>
            <w:vAlign w:val="bottom"/>
            <w:hideMark/>
          </w:tcPr>
          <w:p w14:paraId="1F62BD4F" w14:textId="77777777" w:rsidR="00585371" w:rsidRPr="007C7F6F" w:rsidRDefault="00585371" w:rsidP="0070473F">
            <w:pPr>
              <w:rPr>
                <w:sz w:val="20"/>
                <w:szCs w:val="20"/>
              </w:rPr>
            </w:pPr>
            <w:r w:rsidRPr="007C7F6F">
              <w:rPr>
                <w:sz w:val="20"/>
                <w:szCs w:val="20"/>
              </w:rPr>
              <w:t> </w:t>
            </w:r>
          </w:p>
        </w:tc>
      </w:tr>
      <w:tr w:rsidR="00585371" w:rsidRPr="007C7F6F" w14:paraId="40B459B2"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8B95249" w14:textId="77777777" w:rsidR="00585371" w:rsidRPr="007C7F6F" w:rsidRDefault="00585371" w:rsidP="0070473F">
            <w:pPr>
              <w:rPr>
                <w:sz w:val="20"/>
                <w:szCs w:val="20"/>
              </w:rPr>
            </w:pPr>
            <w:r w:rsidRPr="007C7F6F">
              <w:rPr>
                <w:sz w:val="20"/>
                <w:szCs w:val="20"/>
              </w:rPr>
              <w:t>Уплата налогов, сборов и иных платежей</w:t>
            </w:r>
          </w:p>
        </w:tc>
        <w:tc>
          <w:tcPr>
            <w:tcW w:w="1175" w:type="dxa"/>
            <w:tcBorders>
              <w:top w:val="nil"/>
              <w:left w:val="nil"/>
              <w:bottom w:val="single" w:sz="4" w:space="0" w:color="auto"/>
              <w:right w:val="single" w:sz="4" w:space="0" w:color="auto"/>
            </w:tcBorders>
            <w:shd w:val="clear" w:color="000000" w:fill="FFFFFF"/>
            <w:vAlign w:val="bottom"/>
            <w:hideMark/>
          </w:tcPr>
          <w:p w14:paraId="68967992" w14:textId="77777777" w:rsidR="00585371" w:rsidRPr="007C7F6F" w:rsidRDefault="00585371" w:rsidP="0070473F">
            <w:pPr>
              <w:rPr>
                <w:sz w:val="20"/>
                <w:szCs w:val="20"/>
              </w:rPr>
            </w:pPr>
            <w:r w:rsidRPr="007C7F6F">
              <w:rPr>
                <w:sz w:val="20"/>
                <w:szCs w:val="20"/>
              </w:rPr>
              <w:t>3300000000</w:t>
            </w:r>
          </w:p>
        </w:tc>
        <w:tc>
          <w:tcPr>
            <w:tcW w:w="603" w:type="dxa"/>
            <w:tcBorders>
              <w:top w:val="nil"/>
              <w:left w:val="nil"/>
              <w:bottom w:val="single" w:sz="4" w:space="0" w:color="auto"/>
              <w:right w:val="single" w:sz="4" w:space="0" w:color="auto"/>
            </w:tcBorders>
            <w:shd w:val="clear" w:color="000000" w:fill="FFFFFF"/>
            <w:vAlign w:val="bottom"/>
            <w:hideMark/>
          </w:tcPr>
          <w:p w14:paraId="6FC2BD53" w14:textId="77777777" w:rsidR="00585371" w:rsidRPr="007C7F6F" w:rsidRDefault="00585371" w:rsidP="0070473F">
            <w:pPr>
              <w:rPr>
                <w:sz w:val="20"/>
                <w:szCs w:val="20"/>
              </w:rPr>
            </w:pPr>
            <w:r w:rsidRPr="007C7F6F">
              <w:rPr>
                <w:sz w:val="20"/>
                <w:szCs w:val="20"/>
              </w:rPr>
              <w:t>850</w:t>
            </w:r>
          </w:p>
        </w:tc>
        <w:tc>
          <w:tcPr>
            <w:tcW w:w="1212" w:type="dxa"/>
            <w:tcBorders>
              <w:top w:val="nil"/>
              <w:left w:val="nil"/>
              <w:bottom w:val="single" w:sz="4" w:space="0" w:color="auto"/>
              <w:right w:val="single" w:sz="4" w:space="0" w:color="auto"/>
            </w:tcBorders>
            <w:shd w:val="clear" w:color="auto" w:fill="auto"/>
            <w:noWrap/>
            <w:vAlign w:val="bottom"/>
            <w:hideMark/>
          </w:tcPr>
          <w:p w14:paraId="1CE6153C" w14:textId="77777777" w:rsidR="00585371" w:rsidRPr="007C7F6F" w:rsidRDefault="00585371" w:rsidP="0070473F">
            <w:pPr>
              <w:jc w:val="right"/>
              <w:rPr>
                <w:sz w:val="20"/>
                <w:szCs w:val="20"/>
              </w:rPr>
            </w:pPr>
            <w:r w:rsidRPr="007C7F6F">
              <w:rPr>
                <w:sz w:val="20"/>
                <w:szCs w:val="20"/>
              </w:rPr>
              <w:t>344,600</w:t>
            </w:r>
          </w:p>
        </w:tc>
        <w:tc>
          <w:tcPr>
            <w:tcW w:w="1497" w:type="dxa"/>
            <w:tcBorders>
              <w:top w:val="nil"/>
              <w:left w:val="nil"/>
              <w:bottom w:val="single" w:sz="4" w:space="0" w:color="auto"/>
              <w:right w:val="single" w:sz="4" w:space="0" w:color="auto"/>
            </w:tcBorders>
            <w:shd w:val="clear" w:color="000000" w:fill="FFFFFF"/>
            <w:noWrap/>
            <w:vAlign w:val="bottom"/>
            <w:hideMark/>
          </w:tcPr>
          <w:p w14:paraId="41C970D8" w14:textId="77777777" w:rsidR="00585371" w:rsidRPr="007C7F6F" w:rsidRDefault="00585371" w:rsidP="0070473F">
            <w:pPr>
              <w:jc w:val="right"/>
              <w:rPr>
                <w:sz w:val="20"/>
                <w:szCs w:val="20"/>
              </w:rPr>
            </w:pPr>
            <w:r w:rsidRPr="007C7F6F">
              <w:rPr>
                <w:sz w:val="20"/>
                <w:szCs w:val="20"/>
              </w:rPr>
              <w:t>0,000</w:t>
            </w:r>
          </w:p>
        </w:tc>
        <w:tc>
          <w:tcPr>
            <w:tcW w:w="1125" w:type="dxa"/>
            <w:tcBorders>
              <w:top w:val="nil"/>
              <w:left w:val="nil"/>
              <w:bottom w:val="single" w:sz="4" w:space="0" w:color="auto"/>
              <w:right w:val="single" w:sz="4" w:space="0" w:color="auto"/>
            </w:tcBorders>
            <w:shd w:val="clear" w:color="auto" w:fill="auto"/>
            <w:noWrap/>
            <w:vAlign w:val="bottom"/>
            <w:hideMark/>
          </w:tcPr>
          <w:p w14:paraId="67FAE456" w14:textId="77777777" w:rsidR="00585371" w:rsidRPr="007C7F6F" w:rsidRDefault="00585371" w:rsidP="0070473F">
            <w:pPr>
              <w:jc w:val="right"/>
              <w:rPr>
                <w:sz w:val="20"/>
                <w:szCs w:val="20"/>
              </w:rPr>
            </w:pPr>
            <w:r w:rsidRPr="007C7F6F">
              <w:rPr>
                <w:sz w:val="20"/>
                <w:szCs w:val="20"/>
              </w:rPr>
              <w:t>125,666</w:t>
            </w:r>
          </w:p>
        </w:tc>
        <w:tc>
          <w:tcPr>
            <w:tcW w:w="1753" w:type="dxa"/>
            <w:tcBorders>
              <w:top w:val="nil"/>
              <w:left w:val="nil"/>
              <w:bottom w:val="single" w:sz="4" w:space="0" w:color="auto"/>
              <w:right w:val="single" w:sz="4" w:space="0" w:color="auto"/>
            </w:tcBorders>
            <w:shd w:val="clear" w:color="auto" w:fill="auto"/>
            <w:noWrap/>
            <w:vAlign w:val="bottom"/>
            <w:hideMark/>
          </w:tcPr>
          <w:p w14:paraId="1F16973A" w14:textId="77777777" w:rsidR="00585371" w:rsidRPr="007C7F6F" w:rsidRDefault="00585371" w:rsidP="0070473F">
            <w:pPr>
              <w:rPr>
                <w:sz w:val="20"/>
                <w:szCs w:val="20"/>
              </w:rPr>
            </w:pPr>
            <w:r w:rsidRPr="007C7F6F">
              <w:rPr>
                <w:sz w:val="20"/>
                <w:szCs w:val="20"/>
              </w:rPr>
              <w:t> </w:t>
            </w:r>
          </w:p>
        </w:tc>
      </w:tr>
      <w:tr w:rsidR="00585371" w:rsidRPr="007C7F6F" w14:paraId="775622E9" w14:textId="77777777" w:rsidTr="00113B35">
        <w:trPr>
          <w:trHeight w:val="2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1E1E265" w14:textId="77777777" w:rsidR="00585371" w:rsidRPr="007C7F6F" w:rsidRDefault="00585371" w:rsidP="0070473F">
            <w:pPr>
              <w:rPr>
                <w:rFonts w:ascii="Arial CYR" w:hAnsi="Arial CYR" w:cs="Arial CYR"/>
                <w:b/>
                <w:bCs/>
                <w:sz w:val="20"/>
                <w:szCs w:val="20"/>
              </w:rPr>
            </w:pPr>
            <w:r w:rsidRPr="007C7F6F">
              <w:rPr>
                <w:rFonts w:ascii="Arial CYR" w:hAnsi="Arial CYR" w:cs="Arial CYR"/>
                <w:b/>
                <w:bCs/>
                <w:sz w:val="20"/>
                <w:szCs w:val="20"/>
              </w:rPr>
              <w:t>Всего</w:t>
            </w:r>
          </w:p>
        </w:tc>
        <w:tc>
          <w:tcPr>
            <w:tcW w:w="1175" w:type="dxa"/>
            <w:tcBorders>
              <w:top w:val="nil"/>
              <w:left w:val="nil"/>
              <w:bottom w:val="single" w:sz="4" w:space="0" w:color="auto"/>
              <w:right w:val="single" w:sz="4" w:space="0" w:color="auto"/>
            </w:tcBorders>
            <w:shd w:val="clear" w:color="000000" w:fill="FFFFFF"/>
            <w:vAlign w:val="bottom"/>
            <w:hideMark/>
          </w:tcPr>
          <w:p w14:paraId="31B729A3" w14:textId="77777777" w:rsidR="00585371" w:rsidRPr="007C7F6F" w:rsidRDefault="00585371" w:rsidP="0070473F">
            <w:pPr>
              <w:rPr>
                <w:rFonts w:ascii="Arial CYR" w:hAnsi="Arial CYR" w:cs="Arial CYR"/>
                <w:b/>
                <w:bCs/>
                <w:sz w:val="20"/>
                <w:szCs w:val="20"/>
              </w:rPr>
            </w:pPr>
            <w:r w:rsidRPr="007C7F6F">
              <w:rPr>
                <w:rFonts w:ascii="Arial CYR" w:hAnsi="Arial CYR" w:cs="Arial CYR"/>
                <w:b/>
                <w:bCs/>
                <w:sz w:val="20"/>
                <w:szCs w:val="20"/>
              </w:rPr>
              <w:t> </w:t>
            </w:r>
          </w:p>
        </w:tc>
        <w:tc>
          <w:tcPr>
            <w:tcW w:w="603" w:type="dxa"/>
            <w:tcBorders>
              <w:top w:val="nil"/>
              <w:left w:val="nil"/>
              <w:bottom w:val="single" w:sz="4" w:space="0" w:color="auto"/>
              <w:right w:val="single" w:sz="4" w:space="0" w:color="auto"/>
            </w:tcBorders>
            <w:shd w:val="clear" w:color="000000" w:fill="FFFFFF"/>
            <w:vAlign w:val="bottom"/>
            <w:hideMark/>
          </w:tcPr>
          <w:p w14:paraId="5AC53019" w14:textId="77777777" w:rsidR="00585371" w:rsidRPr="007C7F6F" w:rsidRDefault="00585371" w:rsidP="0070473F">
            <w:pPr>
              <w:rPr>
                <w:rFonts w:ascii="Arial CYR" w:hAnsi="Arial CYR" w:cs="Arial CYR"/>
                <w:b/>
                <w:bCs/>
                <w:sz w:val="20"/>
                <w:szCs w:val="20"/>
              </w:rPr>
            </w:pPr>
            <w:r w:rsidRPr="007C7F6F">
              <w:rPr>
                <w:rFonts w:ascii="Arial CYR" w:hAnsi="Arial CYR" w:cs="Arial CYR"/>
                <w:b/>
                <w:bCs/>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59D31FC6" w14:textId="77777777" w:rsidR="00585371" w:rsidRPr="007C7F6F" w:rsidRDefault="00585371" w:rsidP="0070473F">
            <w:pPr>
              <w:jc w:val="right"/>
              <w:rPr>
                <w:b/>
                <w:bCs/>
                <w:sz w:val="20"/>
                <w:szCs w:val="20"/>
              </w:rPr>
            </w:pPr>
            <w:r w:rsidRPr="007C7F6F">
              <w:rPr>
                <w:b/>
                <w:bCs/>
                <w:sz w:val="20"/>
                <w:szCs w:val="20"/>
              </w:rPr>
              <w:t>12 127,547</w:t>
            </w:r>
          </w:p>
        </w:tc>
        <w:tc>
          <w:tcPr>
            <w:tcW w:w="1497" w:type="dxa"/>
            <w:tcBorders>
              <w:top w:val="nil"/>
              <w:left w:val="nil"/>
              <w:bottom w:val="single" w:sz="4" w:space="0" w:color="auto"/>
              <w:right w:val="single" w:sz="4" w:space="0" w:color="auto"/>
            </w:tcBorders>
            <w:shd w:val="clear" w:color="auto" w:fill="auto"/>
            <w:noWrap/>
            <w:vAlign w:val="bottom"/>
            <w:hideMark/>
          </w:tcPr>
          <w:p w14:paraId="1376CFF7" w14:textId="77777777" w:rsidR="00585371" w:rsidRPr="007C7F6F" w:rsidRDefault="00585371" w:rsidP="0070473F">
            <w:pPr>
              <w:jc w:val="right"/>
              <w:rPr>
                <w:b/>
                <w:bCs/>
                <w:sz w:val="20"/>
                <w:szCs w:val="20"/>
              </w:rPr>
            </w:pPr>
            <w:r w:rsidRPr="007C7F6F">
              <w:rPr>
                <w:b/>
                <w:bCs/>
                <w:sz w:val="20"/>
                <w:szCs w:val="20"/>
              </w:rPr>
              <w:t>237,930</w:t>
            </w:r>
          </w:p>
        </w:tc>
        <w:tc>
          <w:tcPr>
            <w:tcW w:w="1125" w:type="dxa"/>
            <w:tcBorders>
              <w:top w:val="nil"/>
              <w:left w:val="nil"/>
              <w:bottom w:val="single" w:sz="4" w:space="0" w:color="auto"/>
              <w:right w:val="single" w:sz="4" w:space="0" w:color="auto"/>
            </w:tcBorders>
            <w:shd w:val="clear" w:color="auto" w:fill="auto"/>
            <w:noWrap/>
            <w:vAlign w:val="bottom"/>
            <w:hideMark/>
          </w:tcPr>
          <w:p w14:paraId="5014F2D3" w14:textId="77777777" w:rsidR="00585371" w:rsidRPr="007C7F6F" w:rsidRDefault="00585371" w:rsidP="0070473F">
            <w:pPr>
              <w:jc w:val="right"/>
              <w:rPr>
                <w:b/>
                <w:bCs/>
                <w:sz w:val="20"/>
                <w:szCs w:val="20"/>
              </w:rPr>
            </w:pPr>
            <w:r w:rsidRPr="007C7F6F">
              <w:rPr>
                <w:b/>
                <w:bCs/>
                <w:sz w:val="20"/>
                <w:szCs w:val="20"/>
              </w:rPr>
              <w:t>3854,742</w:t>
            </w:r>
          </w:p>
        </w:tc>
        <w:tc>
          <w:tcPr>
            <w:tcW w:w="1753" w:type="dxa"/>
            <w:tcBorders>
              <w:top w:val="nil"/>
              <w:left w:val="nil"/>
              <w:bottom w:val="single" w:sz="4" w:space="0" w:color="auto"/>
              <w:right w:val="single" w:sz="4" w:space="0" w:color="auto"/>
            </w:tcBorders>
            <w:shd w:val="clear" w:color="auto" w:fill="auto"/>
            <w:noWrap/>
            <w:vAlign w:val="bottom"/>
            <w:hideMark/>
          </w:tcPr>
          <w:p w14:paraId="4EB4560D" w14:textId="77777777" w:rsidR="00585371" w:rsidRPr="007C7F6F" w:rsidRDefault="00585371" w:rsidP="0070473F">
            <w:pPr>
              <w:jc w:val="right"/>
              <w:rPr>
                <w:b/>
                <w:bCs/>
                <w:sz w:val="20"/>
                <w:szCs w:val="20"/>
              </w:rPr>
            </w:pPr>
            <w:r w:rsidRPr="007C7F6F">
              <w:rPr>
                <w:b/>
                <w:bCs/>
                <w:sz w:val="20"/>
                <w:szCs w:val="20"/>
              </w:rPr>
              <w:t>37,554</w:t>
            </w:r>
          </w:p>
        </w:tc>
      </w:tr>
      <w:tr w:rsidR="00585371" w:rsidRPr="007C7F6F" w14:paraId="19256570" w14:textId="77777777" w:rsidTr="00113B35">
        <w:trPr>
          <w:trHeight w:val="255"/>
        </w:trPr>
        <w:tc>
          <w:tcPr>
            <w:tcW w:w="2694" w:type="dxa"/>
            <w:tcBorders>
              <w:top w:val="nil"/>
              <w:left w:val="nil"/>
              <w:bottom w:val="nil"/>
              <w:right w:val="nil"/>
            </w:tcBorders>
            <w:shd w:val="clear" w:color="000000" w:fill="FFFFFF"/>
            <w:vAlign w:val="bottom"/>
            <w:hideMark/>
          </w:tcPr>
          <w:p w14:paraId="3E863DF4"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c>
          <w:tcPr>
            <w:tcW w:w="1175" w:type="dxa"/>
            <w:tcBorders>
              <w:top w:val="nil"/>
              <w:left w:val="nil"/>
              <w:bottom w:val="nil"/>
              <w:right w:val="nil"/>
            </w:tcBorders>
            <w:shd w:val="clear" w:color="000000" w:fill="FFFFFF"/>
            <w:vAlign w:val="bottom"/>
            <w:hideMark/>
          </w:tcPr>
          <w:p w14:paraId="3F03967A"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c>
          <w:tcPr>
            <w:tcW w:w="603" w:type="dxa"/>
            <w:tcBorders>
              <w:top w:val="nil"/>
              <w:left w:val="nil"/>
              <w:bottom w:val="nil"/>
              <w:right w:val="nil"/>
            </w:tcBorders>
            <w:shd w:val="clear" w:color="000000" w:fill="FFFFFF"/>
            <w:vAlign w:val="bottom"/>
            <w:hideMark/>
          </w:tcPr>
          <w:p w14:paraId="07B0A230" w14:textId="77777777" w:rsidR="00585371" w:rsidRPr="007C7F6F" w:rsidRDefault="00585371" w:rsidP="0070473F">
            <w:pPr>
              <w:rPr>
                <w:rFonts w:ascii="Arial CYR" w:hAnsi="Arial CYR" w:cs="Arial CYR"/>
                <w:sz w:val="20"/>
                <w:szCs w:val="20"/>
              </w:rPr>
            </w:pPr>
            <w:r w:rsidRPr="007C7F6F">
              <w:rPr>
                <w:rFonts w:ascii="Arial CYR" w:hAnsi="Arial CYR" w:cs="Arial CYR"/>
                <w:sz w:val="20"/>
                <w:szCs w:val="20"/>
              </w:rPr>
              <w:t> </w:t>
            </w:r>
          </w:p>
        </w:tc>
        <w:tc>
          <w:tcPr>
            <w:tcW w:w="1212" w:type="dxa"/>
            <w:tcBorders>
              <w:top w:val="nil"/>
              <w:left w:val="nil"/>
              <w:bottom w:val="nil"/>
              <w:right w:val="nil"/>
            </w:tcBorders>
            <w:shd w:val="clear" w:color="auto" w:fill="auto"/>
            <w:noWrap/>
            <w:vAlign w:val="bottom"/>
            <w:hideMark/>
          </w:tcPr>
          <w:p w14:paraId="1E4AB314" w14:textId="77777777" w:rsidR="00585371" w:rsidRPr="007C7F6F" w:rsidRDefault="00585371" w:rsidP="0070473F">
            <w:pPr>
              <w:rPr>
                <w:rFonts w:ascii="Arial CYR" w:hAnsi="Arial CYR" w:cs="Arial CYR"/>
                <w:sz w:val="20"/>
                <w:szCs w:val="20"/>
              </w:rPr>
            </w:pPr>
          </w:p>
        </w:tc>
        <w:tc>
          <w:tcPr>
            <w:tcW w:w="1497" w:type="dxa"/>
            <w:tcBorders>
              <w:top w:val="nil"/>
              <w:left w:val="nil"/>
              <w:bottom w:val="nil"/>
              <w:right w:val="nil"/>
            </w:tcBorders>
            <w:shd w:val="clear" w:color="000000" w:fill="FFFFFF"/>
            <w:noWrap/>
            <w:vAlign w:val="bottom"/>
            <w:hideMark/>
          </w:tcPr>
          <w:p w14:paraId="32C4BD1D" w14:textId="77777777" w:rsidR="00585371" w:rsidRPr="007C7F6F" w:rsidRDefault="00585371" w:rsidP="0070473F">
            <w:pPr>
              <w:rPr>
                <w:sz w:val="20"/>
                <w:szCs w:val="20"/>
              </w:rPr>
            </w:pPr>
            <w:r w:rsidRPr="007C7F6F">
              <w:rPr>
                <w:sz w:val="20"/>
                <w:szCs w:val="20"/>
              </w:rPr>
              <w:t> </w:t>
            </w:r>
          </w:p>
        </w:tc>
        <w:tc>
          <w:tcPr>
            <w:tcW w:w="1125" w:type="dxa"/>
            <w:tcBorders>
              <w:top w:val="nil"/>
              <w:left w:val="nil"/>
              <w:bottom w:val="nil"/>
              <w:right w:val="nil"/>
            </w:tcBorders>
            <w:shd w:val="clear" w:color="auto" w:fill="auto"/>
            <w:noWrap/>
            <w:vAlign w:val="bottom"/>
            <w:hideMark/>
          </w:tcPr>
          <w:p w14:paraId="4097D9E0" w14:textId="77777777" w:rsidR="00585371" w:rsidRPr="007C7F6F" w:rsidRDefault="00585371" w:rsidP="0070473F">
            <w:pPr>
              <w:rPr>
                <w:sz w:val="20"/>
                <w:szCs w:val="20"/>
              </w:rPr>
            </w:pPr>
          </w:p>
        </w:tc>
        <w:tc>
          <w:tcPr>
            <w:tcW w:w="1753" w:type="dxa"/>
            <w:tcBorders>
              <w:top w:val="nil"/>
              <w:left w:val="nil"/>
              <w:bottom w:val="nil"/>
              <w:right w:val="nil"/>
            </w:tcBorders>
            <w:shd w:val="clear" w:color="auto" w:fill="auto"/>
            <w:noWrap/>
            <w:vAlign w:val="bottom"/>
            <w:hideMark/>
          </w:tcPr>
          <w:p w14:paraId="1C8E4623" w14:textId="77777777" w:rsidR="00585371" w:rsidRPr="007C7F6F" w:rsidRDefault="00585371" w:rsidP="0070473F">
            <w:pPr>
              <w:rPr>
                <w:sz w:val="20"/>
                <w:szCs w:val="20"/>
              </w:rPr>
            </w:pPr>
          </w:p>
        </w:tc>
      </w:tr>
    </w:tbl>
    <w:p w14:paraId="4AB1406B" w14:textId="77777777" w:rsidR="00585371" w:rsidRDefault="00585371" w:rsidP="00585371"/>
    <w:p w14:paraId="0D0134B2" w14:textId="77777777" w:rsidR="00585371" w:rsidRDefault="00585371" w:rsidP="00585371"/>
    <w:p w14:paraId="024F52C1" w14:textId="77777777" w:rsidR="00585371" w:rsidRDefault="00585371" w:rsidP="00585371"/>
    <w:p w14:paraId="38267188" w14:textId="77777777" w:rsidR="00585371" w:rsidRDefault="00585371" w:rsidP="00585371"/>
    <w:p w14:paraId="7394AFC7" w14:textId="77777777" w:rsidR="00585371" w:rsidRDefault="00585371" w:rsidP="00585371"/>
    <w:p w14:paraId="2A285490" w14:textId="77777777" w:rsidR="00585371" w:rsidRDefault="00585371" w:rsidP="00585371"/>
    <w:tbl>
      <w:tblPr>
        <w:tblW w:w="10206" w:type="dxa"/>
        <w:tblInd w:w="-142" w:type="dxa"/>
        <w:tblLayout w:type="fixed"/>
        <w:tblCellMar>
          <w:left w:w="0" w:type="dxa"/>
          <w:right w:w="0" w:type="dxa"/>
        </w:tblCellMar>
        <w:tblLook w:val="04A0" w:firstRow="1" w:lastRow="0" w:firstColumn="1" w:lastColumn="0" w:noHBand="0" w:noVBand="1"/>
      </w:tblPr>
      <w:tblGrid>
        <w:gridCol w:w="709"/>
        <w:gridCol w:w="2410"/>
        <w:gridCol w:w="4819"/>
        <w:gridCol w:w="1134"/>
        <w:gridCol w:w="1134"/>
      </w:tblGrid>
      <w:tr w:rsidR="00585371" w:rsidRPr="00EC5E39" w14:paraId="147BB217" w14:textId="77777777" w:rsidTr="00113B35">
        <w:trPr>
          <w:trHeight w:val="930"/>
        </w:trPr>
        <w:tc>
          <w:tcPr>
            <w:tcW w:w="10206" w:type="dxa"/>
            <w:gridSpan w:val="5"/>
            <w:tcBorders>
              <w:top w:val="nil"/>
              <w:left w:val="nil"/>
              <w:bottom w:val="nil"/>
              <w:right w:val="nil"/>
            </w:tcBorders>
            <w:shd w:val="clear" w:color="auto" w:fill="auto"/>
            <w:vAlign w:val="bottom"/>
            <w:hideMark/>
          </w:tcPr>
          <w:p w14:paraId="6840E81C" w14:textId="77777777" w:rsidR="00585371" w:rsidRPr="006E2CF4" w:rsidRDefault="00585371" w:rsidP="0070473F">
            <w:pPr>
              <w:jc w:val="right"/>
              <w:rPr>
                <w:bCs/>
                <w:sz w:val="18"/>
                <w:szCs w:val="18"/>
              </w:rPr>
            </w:pPr>
            <w:r>
              <w:rPr>
                <w:bCs/>
                <w:sz w:val="18"/>
                <w:szCs w:val="18"/>
              </w:rPr>
              <w:lastRenderedPageBreak/>
              <w:t>При</w:t>
            </w:r>
            <w:r w:rsidRPr="006E2CF4">
              <w:rPr>
                <w:bCs/>
                <w:sz w:val="18"/>
                <w:szCs w:val="18"/>
              </w:rPr>
              <w:t xml:space="preserve">ложение </w:t>
            </w:r>
            <w:r>
              <w:rPr>
                <w:bCs/>
                <w:sz w:val="18"/>
                <w:szCs w:val="18"/>
              </w:rPr>
              <w:t>5</w:t>
            </w:r>
          </w:p>
          <w:p w14:paraId="1D15652C" w14:textId="77777777" w:rsidR="00585371" w:rsidRPr="006E2CF4" w:rsidRDefault="00585371" w:rsidP="0070473F">
            <w:pPr>
              <w:jc w:val="right"/>
              <w:rPr>
                <w:bCs/>
                <w:sz w:val="18"/>
                <w:szCs w:val="18"/>
              </w:rPr>
            </w:pPr>
            <w:r w:rsidRPr="006E2CF4">
              <w:rPr>
                <w:bCs/>
                <w:sz w:val="18"/>
                <w:szCs w:val="18"/>
              </w:rPr>
              <w:t xml:space="preserve"> к Постановлению</w:t>
            </w:r>
          </w:p>
          <w:p w14:paraId="58D70B25" w14:textId="77777777" w:rsidR="00585371" w:rsidRPr="006E2CF4" w:rsidRDefault="00585371" w:rsidP="0070473F">
            <w:pPr>
              <w:jc w:val="right"/>
              <w:rPr>
                <w:bCs/>
                <w:sz w:val="18"/>
                <w:szCs w:val="18"/>
              </w:rPr>
            </w:pPr>
            <w:r w:rsidRPr="006E2CF4">
              <w:rPr>
                <w:bCs/>
                <w:sz w:val="18"/>
                <w:szCs w:val="18"/>
              </w:rPr>
              <w:t>«Об утверждении отчета об исполнении бюджета сельского поселения</w:t>
            </w:r>
          </w:p>
          <w:p w14:paraId="4CD37331" w14:textId="77777777" w:rsidR="00585371" w:rsidRDefault="00585371" w:rsidP="0070473F">
            <w:pPr>
              <w:jc w:val="right"/>
              <w:rPr>
                <w:bCs/>
                <w:sz w:val="18"/>
                <w:szCs w:val="18"/>
              </w:rPr>
            </w:pPr>
            <w:r w:rsidRPr="006E2CF4">
              <w:rPr>
                <w:bCs/>
                <w:sz w:val="18"/>
                <w:szCs w:val="18"/>
              </w:rPr>
              <w:t>Черный Ключ</w:t>
            </w:r>
            <w:r>
              <w:rPr>
                <w:bCs/>
                <w:sz w:val="18"/>
                <w:szCs w:val="18"/>
              </w:rPr>
              <w:t xml:space="preserve"> муниципального района Клявлинский </w:t>
            </w:r>
          </w:p>
          <w:p w14:paraId="66F6F617" w14:textId="77777777" w:rsidR="00585371" w:rsidRPr="006E2CF4" w:rsidRDefault="00585371" w:rsidP="0070473F">
            <w:pPr>
              <w:jc w:val="right"/>
              <w:rPr>
                <w:bCs/>
                <w:sz w:val="18"/>
                <w:szCs w:val="18"/>
              </w:rPr>
            </w:pPr>
            <w:r>
              <w:rPr>
                <w:bCs/>
                <w:sz w:val="18"/>
                <w:szCs w:val="18"/>
              </w:rPr>
              <w:t>Самарской области</w:t>
            </w:r>
          </w:p>
          <w:p w14:paraId="2B4BC1A6" w14:textId="77777777" w:rsidR="00585371" w:rsidRPr="006E2CF4" w:rsidRDefault="00585371" w:rsidP="0070473F">
            <w:pPr>
              <w:jc w:val="right"/>
              <w:rPr>
                <w:bCs/>
                <w:sz w:val="18"/>
                <w:szCs w:val="18"/>
              </w:rPr>
            </w:pPr>
            <w:r>
              <w:rPr>
                <w:bCs/>
                <w:sz w:val="18"/>
                <w:szCs w:val="18"/>
              </w:rPr>
              <w:t xml:space="preserve"> за 1 квартал</w:t>
            </w:r>
            <w:r w:rsidRPr="006E2CF4">
              <w:rPr>
                <w:bCs/>
                <w:sz w:val="18"/>
                <w:szCs w:val="18"/>
              </w:rPr>
              <w:t xml:space="preserve"> 202</w:t>
            </w:r>
            <w:r>
              <w:rPr>
                <w:bCs/>
                <w:sz w:val="18"/>
                <w:szCs w:val="18"/>
              </w:rPr>
              <w:t>2</w:t>
            </w:r>
            <w:r w:rsidRPr="006E2CF4">
              <w:rPr>
                <w:bCs/>
                <w:sz w:val="18"/>
                <w:szCs w:val="18"/>
              </w:rPr>
              <w:t xml:space="preserve"> года»</w:t>
            </w:r>
            <w:r>
              <w:rPr>
                <w:bCs/>
                <w:sz w:val="18"/>
                <w:szCs w:val="18"/>
              </w:rPr>
              <w:t xml:space="preserve"> №21 от 15.04.2022 </w:t>
            </w:r>
            <w:r w:rsidRPr="0081575F">
              <w:rPr>
                <w:bCs/>
                <w:sz w:val="18"/>
                <w:szCs w:val="18"/>
              </w:rPr>
              <w:t>г</w:t>
            </w:r>
            <w:r>
              <w:rPr>
                <w:bCs/>
                <w:sz w:val="18"/>
                <w:szCs w:val="18"/>
              </w:rPr>
              <w:t>.</w:t>
            </w:r>
          </w:p>
          <w:p w14:paraId="1450C95C" w14:textId="77777777" w:rsidR="00585371" w:rsidRPr="0081575F" w:rsidRDefault="00585371" w:rsidP="0070473F">
            <w:pPr>
              <w:rPr>
                <w:bCs/>
                <w:sz w:val="18"/>
                <w:szCs w:val="18"/>
              </w:rPr>
            </w:pPr>
            <w:r w:rsidRPr="0081575F">
              <w:rPr>
                <w:bCs/>
                <w:sz w:val="18"/>
                <w:szCs w:val="18"/>
              </w:rPr>
              <w:t xml:space="preserve">                                                                      </w:t>
            </w:r>
            <w:r>
              <w:rPr>
                <w:bCs/>
                <w:sz w:val="18"/>
                <w:szCs w:val="18"/>
              </w:rPr>
              <w:t xml:space="preserve">                                                                                                                  </w:t>
            </w:r>
            <w:r w:rsidRPr="0081575F">
              <w:rPr>
                <w:bCs/>
                <w:sz w:val="18"/>
                <w:szCs w:val="18"/>
              </w:rPr>
              <w:t>.</w:t>
            </w:r>
          </w:p>
          <w:p w14:paraId="7A498FE8" w14:textId="77777777" w:rsidR="00585371" w:rsidRPr="006E2CF4" w:rsidRDefault="00585371" w:rsidP="0070473F">
            <w:pPr>
              <w:rPr>
                <w:b/>
                <w:bCs/>
                <w:sz w:val="20"/>
                <w:szCs w:val="20"/>
              </w:rPr>
            </w:pPr>
            <w:r w:rsidRPr="006E2CF4">
              <w:rPr>
                <w:b/>
                <w:bCs/>
                <w:sz w:val="20"/>
                <w:szCs w:val="20"/>
              </w:rPr>
              <w:t xml:space="preserve">Источники финансирования дефицита </w:t>
            </w:r>
            <w:proofErr w:type="gramStart"/>
            <w:r w:rsidRPr="006E2CF4">
              <w:rPr>
                <w:b/>
                <w:bCs/>
                <w:sz w:val="20"/>
                <w:szCs w:val="20"/>
              </w:rPr>
              <w:t>бюджета  сельского</w:t>
            </w:r>
            <w:proofErr w:type="gramEnd"/>
            <w:r w:rsidRPr="006E2CF4">
              <w:rPr>
                <w:b/>
                <w:bCs/>
                <w:sz w:val="20"/>
                <w:szCs w:val="20"/>
              </w:rPr>
              <w:t xml:space="preserve"> поселения Черный Ключ муниципального района Клявлинский Самарской области за </w:t>
            </w:r>
            <w:r>
              <w:rPr>
                <w:b/>
                <w:bCs/>
                <w:sz w:val="20"/>
                <w:szCs w:val="20"/>
              </w:rPr>
              <w:t>1 квартал</w:t>
            </w:r>
            <w:r w:rsidRPr="006E2CF4">
              <w:rPr>
                <w:bCs/>
                <w:sz w:val="20"/>
                <w:szCs w:val="20"/>
              </w:rPr>
              <w:t xml:space="preserve"> </w:t>
            </w:r>
            <w:r>
              <w:rPr>
                <w:b/>
                <w:bCs/>
                <w:sz w:val="20"/>
                <w:szCs w:val="20"/>
              </w:rPr>
              <w:t>2022</w:t>
            </w:r>
            <w:r w:rsidRPr="006E2CF4">
              <w:rPr>
                <w:b/>
                <w:bCs/>
                <w:sz w:val="20"/>
                <w:szCs w:val="20"/>
              </w:rPr>
              <w:t xml:space="preserve"> года по кодам классификации источников финансирования дефицитов бюджетов</w:t>
            </w:r>
          </w:p>
          <w:p w14:paraId="7322AE0A" w14:textId="77777777" w:rsidR="00585371" w:rsidRPr="00EC5E39" w:rsidRDefault="00585371" w:rsidP="0070473F">
            <w:pPr>
              <w:rPr>
                <w:b/>
                <w:bCs/>
              </w:rPr>
            </w:pPr>
          </w:p>
        </w:tc>
      </w:tr>
      <w:tr w:rsidR="00585371" w:rsidRPr="006E2CF4" w14:paraId="7D883A2A" w14:textId="77777777" w:rsidTr="00113B35">
        <w:trPr>
          <w:trHeight w:val="30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86BEAF4" w14:textId="77777777" w:rsidR="00585371" w:rsidRPr="006E2CF4" w:rsidRDefault="00585371" w:rsidP="0070473F">
            <w:pPr>
              <w:rPr>
                <w:sz w:val="20"/>
                <w:szCs w:val="20"/>
              </w:rPr>
            </w:pPr>
            <w:r>
              <w:rPr>
                <w:sz w:val="20"/>
                <w:szCs w:val="20"/>
              </w:rPr>
              <w:t>5</w:t>
            </w:r>
            <w:r w:rsidRPr="006E2CF4">
              <w:rPr>
                <w:sz w:val="20"/>
                <w:szCs w:val="20"/>
              </w:rPr>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21813D" w14:textId="77777777" w:rsidR="00585371" w:rsidRPr="006E2CF4" w:rsidRDefault="00585371" w:rsidP="0070473F">
            <w:pPr>
              <w:rPr>
                <w:sz w:val="20"/>
                <w:szCs w:val="20"/>
              </w:rPr>
            </w:pPr>
            <w:r w:rsidRPr="006E2CF4">
              <w:rPr>
                <w:sz w:val="20"/>
                <w:szCs w:val="20"/>
              </w:rPr>
              <w:t>Код</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67B889" w14:textId="77777777" w:rsidR="00585371" w:rsidRPr="006E2CF4" w:rsidRDefault="00585371" w:rsidP="0070473F">
            <w:pPr>
              <w:rPr>
                <w:sz w:val="20"/>
                <w:szCs w:val="20"/>
              </w:rPr>
            </w:pPr>
            <w:r w:rsidRPr="006E2CF4">
              <w:rPr>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2268" w:type="dxa"/>
            <w:gridSpan w:val="2"/>
            <w:tcBorders>
              <w:top w:val="single" w:sz="4" w:space="0" w:color="000000"/>
              <w:left w:val="nil"/>
              <w:bottom w:val="single" w:sz="4" w:space="0" w:color="000000"/>
              <w:right w:val="single" w:sz="4" w:space="0" w:color="000000"/>
            </w:tcBorders>
            <w:shd w:val="clear" w:color="auto" w:fill="auto"/>
            <w:vAlign w:val="bottom"/>
            <w:hideMark/>
          </w:tcPr>
          <w:p w14:paraId="0D1F1C2A" w14:textId="77777777" w:rsidR="00585371" w:rsidRPr="006E2CF4" w:rsidRDefault="00585371" w:rsidP="0070473F">
            <w:pPr>
              <w:rPr>
                <w:sz w:val="20"/>
                <w:szCs w:val="20"/>
              </w:rPr>
            </w:pPr>
            <w:r w:rsidRPr="006E2CF4">
              <w:rPr>
                <w:sz w:val="20"/>
                <w:szCs w:val="20"/>
              </w:rPr>
              <w:t>сумма</w:t>
            </w:r>
          </w:p>
        </w:tc>
      </w:tr>
      <w:tr w:rsidR="00585371" w:rsidRPr="006E2CF4" w14:paraId="473F71EB" w14:textId="77777777" w:rsidTr="00113B35">
        <w:trPr>
          <w:trHeight w:val="153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E2C6553" w14:textId="77777777" w:rsidR="00585371" w:rsidRPr="006E2CF4" w:rsidRDefault="00585371" w:rsidP="0070473F">
            <w:pP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8381BF6" w14:textId="77777777" w:rsidR="00585371" w:rsidRPr="006E2CF4" w:rsidRDefault="00585371" w:rsidP="0070473F">
            <w:pPr>
              <w:rPr>
                <w:sz w:val="20"/>
                <w:szCs w:val="20"/>
              </w:rPr>
            </w:pP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14:paraId="5B957B1E" w14:textId="77777777" w:rsidR="00585371" w:rsidRPr="006E2CF4" w:rsidRDefault="00585371" w:rsidP="0070473F">
            <w:pPr>
              <w:rPr>
                <w:sz w:val="20"/>
                <w:szCs w:val="20"/>
              </w:rPr>
            </w:pPr>
          </w:p>
        </w:tc>
        <w:tc>
          <w:tcPr>
            <w:tcW w:w="1134" w:type="dxa"/>
            <w:tcBorders>
              <w:top w:val="nil"/>
              <w:left w:val="nil"/>
              <w:bottom w:val="single" w:sz="4" w:space="0" w:color="000000"/>
              <w:right w:val="single" w:sz="4" w:space="0" w:color="000000"/>
            </w:tcBorders>
            <w:shd w:val="clear" w:color="auto" w:fill="auto"/>
            <w:vAlign w:val="bottom"/>
            <w:hideMark/>
          </w:tcPr>
          <w:p w14:paraId="10A10412" w14:textId="77777777" w:rsidR="00585371" w:rsidRPr="006E2CF4" w:rsidRDefault="00585371" w:rsidP="0070473F">
            <w:pPr>
              <w:rPr>
                <w:sz w:val="20"/>
                <w:szCs w:val="20"/>
              </w:rPr>
            </w:pPr>
            <w:r w:rsidRPr="006E2CF4">
              <w:rPr>
                <w:sz w:val="20"/>
                <w:szCs w:val="20"/>
              </w:rPr>
              <w:t>План</w:t>
            </w:r>
          </w:p>
          <w:p w14:paraId="0C25D5AC" w14:textId="77777777" w:rsidR="00585371" w:rsidRPr="006E2CF4" w:rsidRDefault="00585371" w:rsidP="0070473F">
            <w:pPr>
              <w:rPr>
                <w:sz w:val="20"/>
                <w:szCs w:val="20"/>
              </w:rPr>
            </w:pPr>
            <w:r w:rsidRPr="006E2CF4">
              <w:rPr>
                <w:sz w:val="20"/>
                <w:szCs w:val="20"/>
              </w:rPr>
              <w:t>20</w:t>
            </w:r>
            <w:r>
              <w:rPr>
                <w:sz w:val="20"/>
                <w:szCs w:val="20"/>
                <w:lang w:val="en-US"/>
              </w:rPr>
              <w:t>2</w:t>
            </w:r>
            <w:r>
              <w:rPr>
                <w:sz w:val="20"/>
                <w:szCs w:val="20"/>
              </w:rPr>
              <w:t>2</w:t>
            </w:r>
            <w:r w:rsidRPr="006E2CF4">
              <w:rPr>
                <w:sz w:val="20"/>
                <w:szCs w:val="20"/>
              </w:rPr>
              <w:t xml:space="preserve"> год </w:t>
            </w:r>
          </w:p>
        </w:tc>
        <w:tc>
          <w:tcPr>
            <w:tcW w:w="1134" w:type="dxa"/>
            <w:tcBorders>
              <w:top w:val="nil"/>
              <w:left w:val="nil"/>
              <w:bottom w:val="single" w:sz="4" w:space="0" w:color="000000"/>
              <w:right w:val="single" w:sz="4" w:space="0" w:color="000000"/>
            </w:tcBorders>
            <w:shd w:val="clear" w:color="auto" w:fill="auto"/>
            <w:vAlign w:val="bottom"/>
          </w:tcPr>
          <w:p w14:paraId="2282E4A1" w14:textId="77777777" w:rsidR="00585371" w:rsidRPr="006E2CF4" w:rsidRDefault="00585371" w:rsidP="0070473F">
            <w:pPr>
              <w:rPr>
                <w:sz w:val="20"/>
                <w:szCs w:val="20"/>
              </w:rPr>
            </w:pPr>
            <w:r w:rsidRPr="006E2CF4">
              <w:rPr>
                <w:sz w:val="20"/>
                <w:szCs w:val="20"/>
              </w:rPr>
              <w:t>Исполнение</w:t>
            </w:r>
          </w:p>
          <w:p w14:paraId="1289B05C" w14:textId="77777777" w:rsidR="00585371" w:rsidRPr="006E2CF4" w:rsidRDefault="00585371" w:rsidP="0070473F">
            <w:pPr>
              <w:rPr>
                <w:sz w:val="20"/>
                <w:szCs w:val="20"/>
              </w:rPr>
            </w:pPr>
            <w:r w:rsidRPr="006E2CF4">
              <w:rPr>
                <w:sz w:val="20"/>
                <w:szCs w:val="20"/>
              </w:rPr>
              <w:t>20</w:t>
            </w:r>
            <w:r w:rsidRPr="006E2CF4">
              <w:rPr>
                <w:sz w:val="20"/>
                <w:szCs w:val="20"/>
                <w:lang w:val="en-US"/>
              </w:rPr>
              <w:t>2</w:t>
            </w:r>
            <w:r>
              <w:rPr>
                <w:sz w:val="20"/>
                <w:szCs w:val="20"/>
              </w:rPr>
              <w:t>2</w:t>
            </w:r>
            <w:r w:rsidRPr="006E2CF4">
              <w:rPr>
                <w:sz w:val="20"/>
                <w:szCs w:val="20"/>
              </w:rPr>
              <w:t xml:space="preserve"> год</w:t>
            </w:r>
          </w:p>
        </w:tc>
      </w:tr>
      <w:tr w:rsidR="00585371" w:rsidRPr="006E2CF4" w14:paraId="3B6BD50E" w14:textId="77777777" w:rsidTr="00113B35">
        <w:trPr>
          <w:trHeight w:val="57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68021C8F"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000000"/>
              <w:right w:val="single" w:sz="4" w:space="0" w:color="000000"/>
            </w:tcBorders>
            <w:shd w:val="clear" w:color="auto" w:fill="auto"/>
            <w:vAlign w:val="bottom"/>
            <w:hideMark/>
          </w:tcPr>
          <w:p w14:paraId="340E9223" w14:textId="77777777" w:rsidR="00585371" w:rsidRPr="006E2CF4" w:rsidRDefault="00585371" w:rsidP="0070473F">
            <w:pPr>
              <w:rPr>
                <w:b/>
                <w:bCs/>
                <w:sz w:val="20"/>
                <w:szCs w:val="20"/>
              </w:rPr>
            </w:pPr>
            <w:r w:rsidRPr="006E2CF4">
              <w:rPr>
                <w:b/>
                <w:bCs/>
                <w:sz w:val="20"/>
                <w:szCs w:val="20"/>
              </w:rPr>
              <w:t xml:space="preserve"> 90 00 00 00 00 0000 000</w:t>
            </w:r>
          </w:p>
        </w:tc>
        <w:tc>
          <w:tcPr>
            <w:tcW w:w="4819" w:type="dxa"/>
            <w:tcBorders>
              <w:top w:val="nil"/>
              <w:left w:val="nil"/>
              <w:bottom w:val="single" w:sz="4" w:space="0" w:color="000000"/>
              <w:right w:val="single" w:sz="4" w:space="0" w:color="000000"/>
            </w:tcBorders>
            <w:shd w:val="clear" w:color="auto" w:fill="auto"/>
            <w:vAlign w:val="bottom"/>
            <w:hideMark/>
          </w:tcPr>
          <w:p w14:paraId="2E0909AE" w14:textId="77777777" w:rsidR="00585371" w:rsidRPr="006E2CF4" w:rsidRDefault="00585371" w:rsidP="0070473F">
            <w:pPr>
              <w:rPr>
                <w:b/>
                <w:bCs/>
                <w:sz w:val="20"/>
                <w:szCs w:val="20"/>
              </w:rPr>
            </w:pPr>
            <w:r w:rsidRPr="006E2CF4">
              <w:rPr>
                <w:b/>
                <w:bCs/>
                <w:sz w:val="20"/>
                <w:szCs w:val="20"/>
              </w:rPr>
              <w:t>Источники финансирования дефицита бюджета</w:t>
            </w:r>
          </w:p>
        </w:tc>
        <w:tc>
          <w:tcPr>
            <w:tcW w:w="1134" w:type="dxa"/>
            <w:tcBorders>
              <w:top w:val="nil"/>
              <w:left w:val="nil"/>
              <w:bottom w:val="single" w:sz="4" w:space="0" w:color="000000"/>
              <w:right w:val="single" w:sz="4" w:space="0" w:color="000000"/>
            </w:tcBorders>
            <w:shd w:val="clear" w:color="auto" w:fill="auto"/>
            <w:vAlign w:val="bottom"/>
            <w:hideMark/>
          </w:tcPr>
          <w:p w14:paraId="2BC51E32" w14:textId="77777777" w:rsidR="00585371" w:rsidRPr="006E2CF4" w:rsidRDefault="00585371" w:rsidP="0070473F">
            <w:pPr>
              <w:rPr>
                <w:b/>
                <w:bCs/>
                <w:sz w:val="20"/>
                <w:szCs w:val="20"/>
              </w:rPr>
            </w:pPr>
            <w:r>
              <w:rPr>
                <w:b/>
                <w:bCs/>
                <w:sz w:val="20"/>
                <w:szCs w:val="20"/>
              </w:rPr>
              <w:t>221,989</w:t>
            </w:r>
          </w:p>
        </w:tc>
        <w:tc>
          <w:tcPr>
            <w:tcW w:w="1134" w:type="dxa"/>
            <w:tcBorders>
              <w:top w:val="nil"/>
              <w:left w:val="nil"/>
              <w:bottom w:val="single" w:sz="4" w:space="0" w:color="000000"/>
              <w:right w:val="single" w:sz="4" w:space="0" w:color="000000"/>
            </w:tcBorders>
            <w:shd w:val="clear" w:color="auto" w:fill="auto"/>
            <w:vAlign w:val="bottom"/>
          </w:tcPr>
          <w:p w14:paraId="442430AA" w14:textId="77777777" w:rsidR="00585371" w:rsidRPr="006E2CF4" w:rsidRDefault="00585371" w:rsidP="0070473F">
            <w:pPr>
              <w:rPr>
                <w:b/>
                <w:bCs/>
                <w:sz w:val="20"/>
                <w:szCs w:val="20"/>
              </w:rPr>
            </w:pPr>
            <w:r>
              <w:rPr>
                <w:b/>
                <w:bCs/>
                <w:sz w:val="20"/>
                <w:szCs w:val="20"/>
              </w:rPr>
              <w:t>-30,107</w:t>
            </w:r>
          </w:p>
        </w:tc>
      </w:tr>
      <w:tr w:rsidR="00585371" w:rsidRPr="006E2CF4" w14:paraId="18A5562E"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32D9581F"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57167587" w14:textId="77777777" w:rsidR="00585371" w:rsidRPr="006E2CF4" w:rsidRDefault="00585371" w:rsidP="0070473F">
            <w:pPr>
              <w:rPr>
                <w:sz w:val="20"/>
                <w:szCs w:val="20"/>
              </w:rPr>
            </w:pPr>
            <w:r w:rsidRPr="006E2CF4">
              <w:rPr>
                <w:sz w:val="20"/>
                <w:szCs w:val="20"/>
              </w:rPr>
              <w:t>01 00 00 00 00 0000 000</w:t>
            </w:r>
          </w:p>
        </w:tc>
        <w:tc>
          <w:tcPr>
            <w:tcW w:w="4819" w:type="dxa"/>
            <w:tcBorders>
              <w:top w:val="nil"/>
              <w:left w:val="nil"/>
              <w:bottom w:val="single" w:sz="4" w:space="0" w:color="auto"/>
              <w:right w:val="single" w:sz="4" w:space="0" w:color="auto"/>
            </w:tcBorders>
            <w:shd w:val="clear" w:color="auto" w:fill="auto"/>
            <w:vAlign w:val="bottom"/>
            <w:hideMark/>
          </w:tcPr>
          <w:p w14:paraId="13A794D6" w14:textId="77777777" w:rsidR="00585371" w:rsidRPr="006E2CF4" w:rsidRDefault="00585371" w:rsidP="0070473F">
            <w:pPr>
              <w:rPr>
                <w:sz w:val="20"/>
                <w:szCs w:val="20"/>
              </w:rPr>
            </w:pPr>
            <w:r w:rsidRPr="006E2CF4">
              <w:rPr>
                <w:sz w:val="20"/>
                <w:szCs w:val="20"/>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1F059296" w14:textId="77777777" w:rsidR="00585371" w:rsidRPr="006E2CF4" w:rsidRDefault="00585371" w:rsidP="0070473F">
            <w:pPr>
              <w:rPr>
                <w:b/>
                <w:bCs/>
                <w:sz w:val="20"/>
                <w:szCs w:val="20"/>
              </w:rPr>
            </w:pPr>
            <w:r w:rsidRPr="006E2CF4">
              <w:rPr>
                <w:b/>
                <w:bCs/>
                <w:sz w:val="20"/>
                <w:szCs w:val="20"/>
              </w:rPr>
              <w:t>0,000</w:t>
            </w:r>
          </w:p>
        </w:tc>
        <w:tc>
          <w:tcPr>
            <w:tcW w:w="1134" w:type="dxa"/>
            <w:tcBorders>
              <w:top w:val="nil"/>
              <w:left w:val="nil"/>
              <w:bottom w:val="single" w:sz="4" w:space="0" w:color="000000"/>
              <w:right w:val="single" w:sz="4" w:space="0" w:color="000000"/>
            </w:tcBorders>
            <w:shd w:val="clear" w:color="auto" w:fill="auto"/>
            <w:vAlign w:val="bottom"/>
          </w:tcPr>
          <w:p w14:paraId="33D54ADA" w14:textId="77777777" w:rsidR="00585371" w:rsidRPr="006E2CF4" w:rsidRDefault="00585371" w:rsidP="0070473F">
            <w:pPr>
              <w:rPr>
                <w:b/>
                <w:bCs/>
                <w:sz w:val="20"/>
                <w:szCs w:val="20"/>
              </w:rPr>
            </w:pPr>
            <w:r w:rsidRPr="006E2CF4">
              <w:rPr>
                <w:b/>
                <w:bCs/>
                <w:sz w:val="20"/>
                <w:szCs w:val="20"/>
              </w:rPr>
              <w:t>0,000</w:t>
            </w:r>
          </w:p>
        </w:tc>
      </w:tr>
      <w:tr w:rsidR="00585371" w:rsidRPr="006E2CF4" w14:paraId="6C6ACF21" w14:textId="77777777" w:rsidTr="00113B35">
        <w:trPr>
          <w:trHeight w:val="855"/>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19E7D30B"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6D98068A" w14:textId="77777777" w:rsidR="00585371" w:rsidRPr="006E2CF4" w:rsidRDefault="00585371" w:rsidP="0070473F">
            <w:pPr>
              <w:rPr>
                <w:b/>
                <w:bCs/>
                <w:sz w:val="20"/>
                <w:szCs w:val="20"/>
              </w:rPr>
            </w:pPr>
            <w:r w:rsidRPr="006E2CF4">
              <w:rPr>
                <w:b/>
                <w:bCs/>
                <w:sz w:val="20"/>
                <w:szCs w:val="20"/>
              </w:rPr>
              <w:t xml:space="preserve"> 01 01 00 00 00 0000 000</w:t>
            </w:r>
          </w:p>
        </w:tc>
        <w:tc>
          <w:tcPr>
            <w:tcW w:w="4819" w:type="dxa"/>
            <w:tcBorders>
              <w:top w:val="nil"/>
              <w:left w:val="nil"/>
              <w:bottom w:val="single" w:sz="4" w:space="0" w:color="auto"/>
              <w:right w:val="single" w:sz="4" w:space="0" w:color="auto"/>
            </w:tcBorders>
            <w:shd w:val="clear" w:color="auto" w:fill="auto"/>
            <w:vAlign w:val="bottom"/>
            <w:hideMark/>
          </w:tcPr>
          <w:p w14:paraId="7C3FC926" w14:textId="77777777" w:rsidR="00585371" w:rsidRPr="006E2CF4" w:rsidRDefault="00585371" w:rsidP="0070473F">
            <w:pPr>
              <w:rPr>
                <w:b/>
                <w:bCs/>
                <w:sz w:val="20"/>
                <w:szCs w:val="20"/>
              </w:rPr>
            </w:pPr>
            <w:r w:rsidRPr="006E2CF4">
              <w:rPr>
                <w:b/>
                <w:bCs/>
                <w:sz w:val="20"/>
                <w:szCs w:val="20"/>
              </w:rPr>
              <w:t>Государственные</w:t>
            </w:r>
            <w:proofErr w:type="gramStart"/>
            <w:r w:rsidRPr="006E2CF4">
              <w:rPr>
                <w:b/>
                <w:bCs/>
                <w:sz w:val="20"/>
                <w:szCs w:val="20"/>
              </w:rPr>
              <w:t xml:space="preserve">   (</w:t>
            </w:r>
            <w:proofErr w:type="gramEnd"/>
            <w:r w:rsidRPr="006E2CF4">
              <w:rPr>
                <w:b/>
                <w:bCs/>
                <w:sz w:val="20"/>
                <w:szCs w:val="20"/>
              </w:rPr>
              <w:t>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3614C219" w14:textId="77777777" w:rsidR="00585371" w:rsidRPr="006E2CF4" w:rsidRDefault="00585371" w:rsidP="0070473F">
            <w:pPr>
              <w:rPr>
                <w:b/>
                <w:bCs/>
                <w:sz w:val="20"/>
                <w:szCs w:val="20"/>
              </w:rPr>
            </w:pPr>
            <w:r w:rsidRPr="006E2CF4">
              <w:rPr>
                <w:b/>
                <w:bCs/>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55670655" w14:textId="77777777" w:rsidR="00585371" w:rsidRPr="006E2CF4" w:rsidRDefault="00585371" w:rsidP="0070473F">
            <w:pPr>
              <w:rPr>
                <w:b/>
                <w:bCs/>
                <w:sz w:val="20"/>
                <w:szCs w:val="20"/>
              </w:rPr>
            </w:pPr>
            <w:r w:rsidRPr="006E2CF4">
              <w:rPr>
                <w:b/>
                <w:bCs/>
                <w:sz w:val="20"/>
                <w:szCs w:val="20"/>
              </w:rPr>
              <w:t>0,000</w:t>
            </w:r>
          </w:p>
        </w:tc>
      </w:tr>
      <w:tr w:rsidR="00585371" w:rsidRPr="006E2CF4" w14:paraId="3095CAED"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5899268A"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06685839" w14:textId="77777777" w:rsidR="00585371" w:rsidRPr="006E2CF4" w:rsidRDefault="00585371" w:rsidP="0070473F">
            <w:pPr>
              <w:rPr>
                <w:sz w:val="20"/>
                <w:szCs w:val="20"/>
              </w:rPr>
            </w:pPr>
            <w:r w:rsidRPr="006E2CF4">
              <w:rPr>
                <w:sz w:val="20"/>
                <w:szCs w:val="20"/>
              </w:rPr>
              <w:t xml:space="preserve"> 01 01 00 00 00 0000 700</w:t>
            </w:r>
          </w:p>
        </w:tc>
        <w:tc>
          <w:tcPr>
            <w:tcW w:w="4819" w:type="dxa"/>
            <w:tcBorders>
              <w:top w:val="nil"/>
              <w:left w:val="nil"/>
              <w:bottom w:val="single" w:sz="4" w:space="0" w:color="auto"/>
              <w:right w:val="single" w:sz="4" w:space="0" w:color="auto"/>
            </w:tcBorders>
            <w:shd w:val="clear" w:color="auto" w:fill="auto"/>
            <w:vAlign w:val="bottom"/>
            <w:hideMark/>
          </w:tcPr>
          <w:p w14:paraId="6C0D3F3F" w14:textId="77777777" w:rsidR="00585371" w:rsidRPr="006E2CF4" w:rsidRDefault="00585371" w:rsidP="0070473F">
            <w:pPr>
              <w:rPr>
                <w:sz w:val="20"/>
                <w:szCs w:val="20"/>
              </w:rPr>
            </w:pPr>
            <w:r w:rsidRPr="006E2CF4">
              <w:rPr>
                <w:sz w:val="20"/>
                <w:szCs w:val="20"/>
              </w:rPr>
              <w:t>Размещение государственных</w:t>
            </w:r>
            <w:proofErr w:type="gramStart"/>
            <w:r w:rsidRPr="006E2CF4">
              <w:rPr>
                <w:sz w:val="20"/>
                <w:szCs w:val="20"/>
              </w:rPr>
              <w:t xml:space="preserve">   (</w:t>
            </w:r>
            <w:proofErr w:type="gramEnd"/>
            <w:r w:rsidRPr="006E2CF4">
              <w:rPr>
                <w:sz w:val="20"/>
                <w:szCs w:val="20"/>
              </w:rPr>
              <w:t xml:space="preserve">муниципальных)   ценных бумаг, номинальная стоимость которых указана в валюте Российской Федерации </w:t>
            </w:r>
          </w:p>
        </w:tc>
        <w:tc>
          <w:tcPr>
            <w:tcW w:w="1134" w:type="dxa"/>
            <w:tcBorders>
              <w:top w:val="nil"/>
              <w:left w:val="nil"/>
              <w:bottom w:val="single" w:sz="4" w:space="0" w:color="000000"/>
              <w:right w:val="single" w:sz="4" w:space="0" w:color="000000"/>
            </w:tcBorders>
            <w:shd w:val="clear" w:color="auto" w:fill="auto"/>
            <w:vAlign w:val="bottom"/>
            <w:hideMark/>
          </w:tcPr>
          <w:p w14:paraId="53404B19"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648DD79F" w14:textId="77777777" w:rsidR="00585371" w:rsidRPr="006E2CF4" w:rsidRDefault="00585371" w:rsidP="0070473F">
            <w:pPr>
              <w:rPr>
                <w:sz w:val="20"/>
                <w:szCs w:val="20"/>
              </w:rPr>
            </w:pPr>
            <w:r w:rsidRPr="006E2CF4">
              <w:rPr>
                <w:sz w:val="20"/>
                <w:szCs w:val="20"/>
              </w:rPr>
              <w:t>0,000</w:t>
            </w:r>
          </w:p>
        </w:tc>
      </w:tr>
      <w:tr w:rsidR="00585371" w:rsidRPr="006E2CF4" w14:paraId="74F60412"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7D96A99B"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17F59267" w14:textId="77777777" w:rsidR="00585371" w:rsidRPr="006E2CF4" w:rsidRDefault="00585371" w:rsidP="0070473F">
            <w:pPr>
              <w:rPr>
                <w:sz w:val="20"/>
                <w:szCs w:val="20"/>
              </w:rPr>
            </w:pPr>
            <w:r w:rsidRPr="006E2CF4">
              <w:rPr>
                <w:sz w:val="20"/>
                <w:szCs w:val="20"/>
              </w:rPr>
              <w:t xml:space="preserve"> 01 01 00 00 10 0000 710</w:t>
            </w:r>
          </w:p>
        </w:tc>
        <w:tc>
          <w:tcPr>
            <w:tcW w:w="4819" w:type="dxa"/>
            <w:tcBorders>
              <w:top w:val="nil"/>
              <w:left w:val="nil"/>
              <w:bottom w:val="single" w:sz="4" w:space="0" w:color="auto"/>
              <w:right w:val="single" w:sz="4" w:space="0" w:color="auto"/>
            </w:tcBorders>
            <w:shd w:val="clear" w:color="auto" w:fill="auto"/>
            <w:vAlign w:val="bottom"/>
            <w:hideMark/>
          </w:tcPr>
          <w:p w14:paraId="42FE2CE5" w14:textId="77777777" w:rsidR="00585371" w:rsidRPr="006E2CF4" w:rsidRDefault="00585371" w:rsidP="0070473F">
            <w:pPr>
              <w:rPr>
                <w:sz w:val="20"/>
                <w:szCs w:val="20"/>
              </w:rPr>
            </w:pPr>
            <w:r w:rsidRPr="006E2CF4">
              <w:rPr>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2C0D1EDD"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0E65DDAE" w14:textId="77777777" w:rsidR="00585371" w:rsidRPr="006E2CF4" w:rsidRDefault="00585371" w:rsidP="0070473F">
            <w:pPr>
              <w:rPr>
                <w:sz w:val="20"/>
                <w:szCs w:val="20"/>
              </w:rPr>
            </w:pPr>
            <w:r w:rsidRPr="006E2CF4">
              <w:rPr>
                <w:sz w:val="20"/>
                <w:szCs w:val="20"/>
              </w:rPr>
              <w:t>0,000</w:t>
            </w:r>
          </w:p>
        </w:tc>
      </w:tr>
      <w:tr w:rsidR="00585371" w:rsidRPr="006E2CF4" w14:paraId="6C1A0FDC"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1D0718A8"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3449B116" w14:textId="77777777" w:rsidR="00585371" w:rsidRPr="006E2CF4" w:rsidRDefault="00585371" w:rsidP="0070473F">
            <w:pPr>
              <w:rPr>
                <w:sz w:val="20"/>
                <w:szCs w:val="20"/>
              </w:rPr>
            </w:pPr>
            <w:r w:rsidRPr="006E2CF4">
              <w:rPr>
                <w:sz w:val="20"/>
                <w:szCs w:val="20"/>
              </w:rPr>
              <w:t xml:space="preserve"> 01 01 00 00 00 0000 800</w:t>
            </w:r>
          </w:p>
        </w:tc>
        <w:tc>
          <w:tcPr>
            <w:tcW w:w="4819" w:type="dxa"/>
            <w:tcBorders>
              <w:top w:val="nil"/>
              <w:left w:val="nil"/>
              <w:bottom w:val="single" w:sz="4" w:space="0" w:color="auto"/>
              <w:right w:val="single" w:sz="4" w:space="0" w:color="auto"/>
            </w:tcBorders>
            <w:shd w:val="clear" w:color="auto" w:fill="auto"/>
            <w:vAlign w:val="bottom"/>
            <w:hideMark/>
          </w:tcPr>
          <w:p w14:paraId="0A1B5A7C" w14:textId="77777777" w:rsidR="00585371" w:rsidRPr="006E2CF4" w:rsidRDefault="00585371" w:rsidP="0070473F">
            <w:pPr>
              <w:rPr>
                <w:sz w:val="20"/>
                <w:szCs w:val="20"/>
              </w:rPr>
            </w:pPr>
            <w:r w:rsidRPr="006E2CF4">
              <w:rPr>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566AF115"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5FAF88A5" w14:textId="77777777" w:rsidR="00585371" w:rsidRPr="006E2CF4" w:rsidRDefault="00585371" w:rsidP="0070473F">
            <w:pPr>
              <w:rPr>
                <w:sz w:val="20"/>
                <w:szCs w:val="20"/>
              </w:rPr>
            </w:pPr>
            <w:r w:rsidRPr="006E2CF4">
              <w:rPr>
                <w:sz w:val="20"/>
                <w:szCs w:val="20"/>
              </w:rPr>
              <w:t>0,000</w:t>
            </w:r>
          </w:p>
        </w:tc>
      </w:tr>
      <w:tr w:rsidR="00585371" w:rsidRPr="006E2CF4" w14:paraId="6CD1F6E8"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3EDF56AB"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190CBFC1" w14:textId="77777777" w:rsidR="00585371" w:rsidRPr="006E2CF4" w:rsidRDefault="00585371" w:rsidP="0070473F">
            <w:pPr>
              <w:rPr>
                <w:sz w:val="20"/>
                <w:szCs w:val="20"/>
              </w:rPr>
            </w:pPr>
            <w:r w:rsidRPr="006E2CF4">
              <w:rPr>
                <w:sz w:val="20"/>
                <w:szCs w:val="20"/>
              </w:rPr>
              <w:t xml:space="preserve"> 01 01 00 00 10 0000 810</w:t>
            </w:r>
          </w:p>
        </w:tc>
        <w:tc>
          <w:tcPr>
            <w:tcW w:w="4819" w:type="dxa"/>
            <w:tcBorders>
              <w:top w:val="nil"/>
              <w:left w:val="nil"/>
              <w:bottom w:val="single" w:sz="4" w:space="0" w:color="auto"/>
              <w:right w:val="single" w:sz="4" w:space="0" w:color="auto"/>
            </w:tcBorders>
            <w:shd w:val="clear" w:color="auto" w:fill="auto"/>
            <w:vAlign w:val="bottom"/>
            <w:hideMark/>
          </w:tcPr>
          <w:p w14:paraId="19251C98" w14:textId="77777777" w:rsidR="00585371" w:rsidRPr="006E2CF4" w:rsidRDefault="00585371" w:rsidP="0070473F">
            <w:pPr>
              <w:rPr>
                <w:sz w:val="20"/>
                <w:szCs w:val="20"/>
              </w:rPr>
            </w:pPr>
            <w:r w:rsidRPr="006E2CF4">
              <w:rPr>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3FC69FA7"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41E7987E" w14:textId="77777777" w:rsidR="00585371" w:rsidRPr="006E2CF4" w:rsidRDefault="00585371" w:rsidP="0070473F">
            <w:pPr>
              <w:rPr>
                <w:sz w:val="20"/>
                <w:szCs w:val="20"/>
              </w:rPr>
            </w:pPr>
            <w:r w:rsidRPr="006E2CF4">
              <w:rPr>
                <w:sz w:val="20"/>
                <w:szCs w:val="20"/>
              </w:rPr>
              <w:t>0,000</w:t>
            </w:r>
          </w:p>
        </w:tc>
      </w:tr>
      <w:tr w:rsidR="00585371" w:rsidRPr="006E2CF4" w14:paraId="7C54DAB6" w14:textId="77777777" w:rsidTr="00113B35">
        <w:trPr>
          <w:trHeight w:val="57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DFA1A04"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0EC4EF7C" w14:textId="77777777" w:rsidR="00585371" w:rsidRPr="006E2CF4" w:rsidRDefault="00585371" w:rsidP="0070473F">
            <w:pPr>
              <w:rPr>
                <w:b/>
                <w:bCs/>
                <w:sz w:val="20"/>
                <w:szCs w:val="20"/>
              </w:rPr>
            </w:pPr>
            <w:r w:rsidRPr="006E2CF4">
              <w:rPr>
                <w:b/>
                <w:bCs/>
                <w:sz w:val="20"/>
                <w:szCs w:val="20"/>
              </w:rPr>
              <w:t>01 02 00 00 00 0000 000</w:t>
            </w:r>
          </w:p>
        </w:tc>
        <w:tc>
          <w:tcPr>
            <w:tcW w:w="4819" w:type="dxa"/>
            <w:tcBorders>
              <w:top w:val="nil"/>
              <w:left w:val="nil"/>
              <w:bottom w:val="single" w:sz="4" w:space="0" w:color="auto"/>
              <w:right w:val="single" w:sz="4" w:space="0" w:color="auto"/>
            </w:tcBorders>
            <w:shd w:val="clear" w:color="auto" w:fill="auto"/>
            <w:vAlign w:val="bottom"/>
            <w:hideMark/>
          </w:tcPr>
          <w:p w14:paraId="34242E55" w14:textId="77777777" w:rsidR="00585371" w:rsidRPr="006E2CF4" w:rsidRDefault="00585371" w:rsidP="0070473F">
            <w:pPr>
              <w:rPr>
                <w:b/>
                <w:bCs/>
                <w:sz w:val="20"/>
                <w:szCs w:val="20"/>
              </w:rPr>
            </w:pPr>
            <w:r w:rsidRPr="006E2CF4">
              <w:rPr>
                <w:b/>
                <w:bCs/>
                <w:sz w:val="20"/>
                <w:szCs w:val="20"/>
              </w:rPr>
              <w:t>Кредиты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6B1234E3" w14:textId="77777777" w:rsidR="00585371" w:rsidRPr="006E2CF4" w:rsidRDefault="00585371" w:rsidP="0070473F">
            <w:pPr>
              <w:rPr>
                <w:b/>
                <w:bCs/>
                <w:sz w:val="20"/>
                <w:szCs w:val="20"/>
              </w:rPr>
            </w:pPr>
            <w:r w:rsidRPr="006E2CF4">
              <w:rPr>
                <w:b/>
                <w:bCs/>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3483E9A4" w14:textId="77777777" w:rsidR="00585371" w:rsidRPr="006E2CF4" w:rsidRDefault="00585371" w:rsidP="0070473F">
            <w:pPr>
              <w:rPr>
                <w:b/>
                <w:bCs/>
                <w:sz w:val="20"/>
                <w:szCs w:val="20"/>
              </w:rPr>
            </w:pPr>
          </w:p>
          <w:p w14:paraId="43A7181D" w14:textId="77777777" w:rsidR="00585371" w:rsidRPr="006E2CF4" w:rsidRDefault="00585371" w:rsidP="0070473F">
            <w:pPr>
              <w:rPr>
                <w:b/>
                <w:bCs/>
                <w:sz w:val="20"/>
                <w:szCs w:val="20"/>
              </w:rPr>
            </w:pPr>
            <w:r w:rsidRPr="006E2CF4">
              <w:rPr>
                <w:b/>
                <w:bCs/>
                <w:sz w:val="20"/>
                <w:szCs w:val="20"/>
              </w:rPr>
              <w:t>0,000</w:t>
            </w:r>
          </w:p>
        </w:tc>
      </w:tr>
      <w:tr w:rsidR="00585371" w:rsidRPr="006E2CF4" w14:paraId="1D1BE2B6"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5E577193"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5BACFF2C" w14:textId="77777777" w:rsidR="00585371" w:rsidRPr="006E2CF4" w:rsidRDefault="00585371" w:rsidP="0070473F">
            <w:pPr>
              <w:rPr>
                <w:sz w:val="20"/>
                <w:szCs w:val="20"/>
              </w:rPr>
            </w:pPr>
            <w:r w:rsidRPr="006E2CF4">
              <w:rPr>
                <w:sz w:val="20"/>
                <w:szCs w:val="20"/>
              </w:rPr>
              <w:t>01 02 00 00 00 0000 700</w:t>
            </w:r>
          </w:p>
        </w:tc>
        <w:tc>
          <w:tcPr>
            <w:tcW w:w="4819" w:type="dxa"/>
            <w:tcBorders>
              <w:top w:val="nil"/>
              <w:left w:val="nil"/>
              <w:bottom w:val="single" w:sz="4" w:space="0" w:color="auto"/>
              <w:right w:val="single" w:sz="4" w:space="0" w:color="auto"/>
            </w:tcBorders>
            <w:shd w:val="clear" w:color="auto" w:fill="auto"/>
            <w:vAlign w:val="bottom"/>
            <w:hideMark/>
          </w:tcPr>
          <w:p w14:paraId="16C634F8" w14:textId="77777777" w:rsidR="00585371" w:rsidRPr="006E2CF4" w:rsidRDefault="00585371" w:rsidP="0070473F">
            <w:pPr>
              <w:rPr>
                <w:sz w:val="20"/>
                <w:szCs w:val="20"/>
              </w:rPr>
            </w:pPr>
            <w:r w:rsidRPr="006E2CF4">
              <w:rPr>
                <w:sz w:val="20"/>
                <w:szCs w:val="20"/>
              </w:rPr>
              <w:t>Получение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4CEADCD8"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692720A2" w14:textId="77777777" w:rsidR="00585371" w:rsidRPr="006E2CF4" w:rsidRDefault="00585371" w:rsidP="0070473F">
            <w:pPr>
              <w:rPr>
                <w:sz w:val="20"/>
                <w:szCs w:val="20"/>
              </w:rPr>
            </w:pPr>
            <w:r w:rsidRPr="006E2CF4">
              <w:rPr>
                <w:sz w:val="20"/>
                <w:szCs w:val="20"/>
              </w:rPr>
              <w:t>0,000</w:t>
            </w:r>
          </w:p>
        </w:tc>
      </w:tr>
      <w:tr w:rsidR="00585371" w:rsidRPr="006E2CF4" w14:paraId="5B67436F"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51D51D42"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77D04F34" w14:textId="77777777" w:rsidR="00585371" w:rsidRPr="006E2CF4" w:rsidRDefault="00585371" w:rsidP="0070473F">
            <w:pPr>
              <w:rPr>
                <w:sz w:val="20"/>
                <w:szCs w:val="20"/>
              </w:rPr>
            </w:pPr>
            <w:r w:rsidRPr="006E2CF4">
              <w:rPr>
                <w:sz w:val="20"/>
                <w:szCs w:val="20"/>
              </w:rPr>
              <w:t>01 02 00 00 10 0000 710</w:t>
            </w:r>
          </w:p>
        </w:tc>
        <w:tc>
          <w:tcPr>
            <w:tcW w:w="4819" w:type="dxa"/>
            <w:tcBorders>
              <w:top w:val="nil"/>
              <w:left w:val="nil"/>
              <w:bottom w:val="single" w:sz="4" w:space="0" w:color="auto"/>
              <w:right w:val="single" w:sz="4" w:space="0" w:color="auto"/>
            </w:tcBorders>
            <w:shd w:val="clear" w:color="auto" w:fill="auto"/>
            <w:vAlign w:val="bottom"/>
            <w:hideMark/>
          </w:tcPr>
          <w:p w14:paraId="0D7B831E" w14:textId="77777777" w:rsidR="00585371" w:rsidRPr="006E2CF4" w:rsidRDefault="00585371" w:rsidP="0070473F">
            <w:pPr>
              <w:rPr>
                <w:sz w:val="20"/>
                <w:szCs w:val="20"/>
              </w:rPr>
            </w:pPr>
            <w:r>
              <w:rPr>
                <w:sz w:val="20"/>
                <w:szCs w:val="20"/>
              </w:rPr>
              <w:t>Привлечение сельскими</w:t>
            </w:r>
            <w:r w:rsidRPr="006E2CF4">
              <w:rPr>
                <w:sz w:val="20"/>
                <w:szCs w:val="20"/>
              </w:rPr>
              <w:t xml:space="preserve"> </w:t>
            </w:r>
            <w:r>
              <w:rPr>
                <w:sz w:val="20"/>
                <w:szCs w:val="20"/>
              </w:rPr>
              <w:t xml:space="preserve">поселениями </w:t>
            </w:r>
            <w:r w:rsidRPr="006E2CF4">
              <w:rPr>
                <w:sz w:val="20"/>
                <w:szCs w:val="20"/>
              </w:rPr>
              <w:t>кредитов от кредитных организаций бюджетами сельских поселений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5661C7E0"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003DBC23" w14:textId="77777777" w:rsidR="00585371" w:rsidRPr="006E2CF4" w:rsidRDefault="00585371" w:rsidP="0070473F">
            <w:pPr>
              <w:rPr>
                <w:sz w:val="20"/>
                <w:szCs w:val="20"/>
              </w:rPr>
            </w:pPr>
            <w:r w:rsidRPr="006E2CF4">
              <w:rPr>
                <w:sz w:val="20"/>
                <w:szCs w:val="20"/>
              </w:rPr>
              <w:t>0,000</w:t>
            </w:r>
          </w:p>
        </w:tc>
      </w:tr>
      <w:tr w:rsidR="00585371" w:rsidRPr="006E2CF4" w14:paraId="7732FCB0"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2392E66C"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559E9114" w14:textId="77777777" w:rsidR="00585371" w:rsidRPr="006E2CF4" w:rsidRDefault="00585371" w:rsidP="0070473F">
            <w:pPr>
              <w:rPr>
                <w:sz w:val="20"/>
                <w:szCs w:val="20"/>
              </w:rPr>
            </w:pPr>
            <w:r w:rsidRPr="006E2CF4">
              <w:rPr>
                <w:sz w:val="20"/>
                <w:szCs w:val="20"/>
              </w:rPr>
              <w:t>01 02 00 00 00 0000 800</w:t>
            </w:r>
          </w:p>
        </w:tc>
        <w:tc>
          <w:tcPr>
            <w:tcW w:w="4819" w:type="dxa"/>
            <w:tcBorders>
              <w:top w:val="nil"/>
              <w:left w:val="nil"/>
              <w:bottom w:val="single" w:sz="4" w:space="0" w:color="auto"/>
              <w:right w:val="single" w:sz="4" w:space="0" w:color="auto"/>
            </w:tcBorders>
            <w:shd w:val="clear" w:color="auto" w:fill="auto"/>
            <w:vAlign w:val="bottom"/>
            <w:hideMark/>
          </w:tcPr>
          <w:p w14:paraId="3F308FEC" w14:textId="77777777" w:rsidR="00585371" w:rsidRPr="006E2CF4" w:rsidRDefault="00585371" w:rsidP="0070473F">
            <w:pPr>
              <w:rPr>
                <w:sz w:val="20"/>
                <w:szCs w:val="20"/>
              </w:rPr>
            </w:pPr>
            <w:r w:rsidRPr="006E2CF4">
              <w:rPr>
                <w:sz w:val="20"/>
                <w:szCs w:val="20"/>
              </w:rPr>
              <w:t>Погашение кредитов, предоставленных кредитными организациями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450E1A8A"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491CF6C0" w14:textId="77777777" w:rsidR="00585371" w:rsidRPr="006E2CF4" w:rsidRDefault="00585371" w:rsidP="0070473F">
            <w:pPr>
              <w:rPr>
                <w:sz w:val="20"/>
                <w:szCs w:val="20"/>
              </w:rPr>
            </w:pPr>
            <w:r w:rsidRPr="006E2CF4">
              <w:rPr>
                <w:sz w:val="20"/>
                <w:szCs w:val="20"/>
              </w:rPr>
              <w:t>0,000</w:t>
            </w:r>
          </w:p>
        </w:tc>
      </w:tr>
      <w:tr w:rsidR="00585371" w:rsidRPr="006E2CF4" w14:paraId="1CE638D3"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7A14DD13"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0D722CE6" w14:textId="77777777" w:rsidR="00585371" w:rsidRPr="006E2CF4" w:rsidRDefault="00585371" w:rsidP="0070473F">
            <w:pPr>
              <w:rPr>
                <w:sz w:val="20"/>
                <w:szCs w:val="20"/>
              </w:rPr>
            </w:pPr>
            <w:r w:rsidRPr="006E2CF4">
              <w:rPr>
                <w:sz w:val="20"/>
                <w:szCs w:val="20"/>
              </w:rPr>
              <w:t>01 02 00 00 10 0000 810</w:t>
            </w:r>
          </w:p>
        </w:tc>
        <w:tc>
          <w:tcPr>
            <w:tcW w:w="4819" w:type="dxa"/>
            <w:tcBorders>
              <w:top w:val="nil"/>
              <w:left w:val="nil"/>
              <w:bottom w:val="single" w:sz="4" w:space="0" w:color="auto"/>
              <w:right w:val="single" w:sz="4" w:space="0" w:color="auto"/>
            </w:tcBorders>
            <w:shd w:val="clear" w:color="auto" w:fill="auto"/>
            <w:vAlign w:val="bottom"/>
            <w:hideMark/>
          </w:tcPr>
          <w:p w14:paraId="703124EE" w14:textId="77777777" w:rsidR="00585371" w:rsidRPr="006E2CF4" w:rsidRDefault="00585371" w:rsidP="0070473F">
            <w:pPr>
              <w:rPr>
                <w:sz w:val="20"/>
                <w:szCs w:val="20"/>
              </w:rPr>
            </w:pPr>
            <w:r w:rsidRPr="006E2CF4">
              <w:rPr>
                <w:sz w:val="20"/>
                <w:szCs w:val="20"/>
              </w:rPr>
              <w:t>Погашение</w:t>
            </w:r>
            <w:r>
              <w:rPr>
                <w:sz w:val="20"/>
                <w:szCs w:val="20"/>
              </w:rPr>
              <w:t xml:space="preserve"> сельскими поселениями</w:t>
            </w:r>
            <w:r w:rsidRPr="006E2CF4">
              <w:rPr>
                <w:sz w:val="20"/>
                <w:szCs w:val="20"/>
              </w:rPr>
              <w:t xml:space="preserve">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2862B333"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6D81855D" w14:textId="77777777" w:rsidR="00585371" w:rsidRPr="006E2CF4" w:rsidRDefault="00585371" w:rsidP="0070473F">
            <w:pPr>
              <w:rPr>
                <w:sz w:val="20"/>
                <w:szCs w:val="20"/>
              </w:rPr>
            </w:pPr>
            <w:r w:rsidRPr="006E2CF4">
              <w:rPr>
                <w:sz w:val="20"/>
                <w:szCs w:val="20"/>
              </w:rPr>
              <w:t>0,000</w:t>
            </w:r>
          </w:p>
        </w:tc>
      </w:tr>
      <w:tr w:rsidR="00585371" w:rsidRPr="006E2CF4" w14:paraId="09CB0FD3" w14:textId="77777777" w:rsidTr="00113B35">
        <w:trPr>
          <w:trHeight w:val="57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71EA9D4"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7E66062D" w14:textId="77777777" w:rsidR="00585371" w:rsidRPr="006E2CF4" w:rsidRDefault="00585371" w:rsidP="0070473F">
            <w:pPr>
              <w:rPr>
                <w:b/>
                <w:bCs/>
                <w:sz w:val="20"/>
                <w:szCs w:val="20"/>
              </w:rPr>
            </w:pPr>
            <w:r w:rsidRPr="006E2CF4">
              <w:rPr>
                <w:b/>
                <w:bCs/>
                <w:sz w:val="20"/>
                <w:szCs w:val="20"/>
              </w:rPr>
              <w:t xml:space="preserve"> 01 03 00 00 00 0000 000</w:t>
            </w:r>
          </w:p>
        </w:tc>
        <w:tc>
          <w:tcPr>
            <w:tcW w:w="4819" w:type="dxa"/>
            <w:tcBorders>
              <w:top w:val="nil"/>
              <w:left w:val="nil"/>
              <w:bottom w:val="single" w:sz="4" w:space="0" w:color="auto"/>
              <w:right w:val="single" w:sz="4" w:space="0" w:color="auto"/>
            </w:tcBorders>
            <w:shd w:val="clear" w:color="auto" w:fill="auto"/>
            <w:vAlign w:val="bottom"/>
            <w:hideMark/>
          </w:tcPr>
          <w:p w14:paraId="2B07D639" w14:textId="77777777" w:rsidR="00585371" w:rsidRPr="006E2CF4" w:rsidRDefault="00585371" w:rsidP="0070473F">
            <w:pPr>
              <w:rPr>
                <w:b/>
                <w:bCs/>
                <w:sz w:val="20"/>
                <w:szCs w:val="20"/>
              </w:rPr>
            </w:pPr>
            <w:r w:rsidRPr="006E2CF4">
              <w:rPr>
                <w:b/>
                <w:bCs/>
                <w:sz w:val="20"/>
                <w:szCs w:val="20"/>
              </w:rPr>
              <w:t xml:space="preserve">Бюджетные кредиты от других бюджетов бюджетной системы Российской Федерации </w:t>
            </w:r>
          </w:p>
        </w:tc>
        <w:tc>
          <w:tcPr>
            <w:tcW w:w="1134" w:type="dxa"/>
            <w:tcBorders>
              <w:top w:val="nil"/>
              <w:left w:val="nil"/>
              <w:bottom w:val="single" w:sz="4" w:space="0" w:color="000000"/>
              <w:right w:val="single" w:sz="4" w:space="0" w:color="000000"/>
            </w:tcBorders>
            <w:shd w:val="clear" w:color="auto" w:fill="auto"/>
            <w:vAlign w:val="bottom"/>
            <w:hideMark/>
          </w:tcPr>
          <w:p w14:paraId="66B21582" w14:textId="77777777" w:rsidR="00585371" w:rsidRPr="006E2CF4" w:rsidRDefault="00585371" w:rsidP="0070473F">
            <w:pPr>
              <w:rPr>
                <w:b/>
                <w:bCs/>
                <w:sz w:val="20"/>
                <w:szCs w:val="20"/>
              </w:rPr>
            </w:pPr>
            <w:r w:rsidRPr="006E2CF4">
              <w:rPr>
                <w:b/>
                <w:bCs/>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58EFFD08" w14:textId="77777777" w:rsidR="00585371" w:rsidRPr="006E2CF4" w:rsidRDefault="00585371" w:rsidP="0070473F">
            <w:pPr>
              <w:rPr>
                <w:b/>
                <w:bCs/>
                <w:sz w:val="20"/>
                <w:szCs w:val="20"/>
              </w:rPr>
            </w:pPr>
            <w:r w:rsidRPr="006E2CF4">
              <w:rPr>
                <w:b/>
                <w:bCs/>
                <w:sz w:val="20"/>
                <w:szCs w:val="20"/>
              </w:rPr>
              <w:t>0,000</w:t>
            </w:r>
          </w:p>
        </w:tc>
      </w:tr>
      <w:tr w:rsidR="00585371" w:rsidRPr="006E2CF4" w14:paraId="38C06DA6"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E2AC50D" w14:textId="77777777" w:rsidR="00585371" w:rsidRPr="006E2CF4" w:rsidRDefault="00585371" w:rsidP="0070473F">
            <w:pPr>
              <w:jc w:val="right"/>
              <w:rPr>
                <w:b/>
                <w:bCs/>
                <w:sz w:val="20"/>
                <w:szCs w:val="20"/>
              </w:rPr>
            </w:pPr>
            <w:r w:rsidRPr="006E2CF4">
              <w:rPr>
                <w:b/>
                <w:bCs/>
                <w:sz w:val="20"/>
                <w:szCs w:val="20"/>
              </w:rPr>
              <w:lastRenderedPageBreak/>
              <w:t>332</w:t>
            </w:r>
          </w:p>
        </w:tc>
        <w:tc>
          <w:tcPr>
            <w:tcW w:w="2410" w:type="dxa"/>
            <w:tcBorders>
              <w:top w:val="nil"/>
              <w:left w:val="nil"/>
              <w:bottom w:val="single" w:sz="4" w:space="0" w:color="auto"/>
              <w:right w:val="single" w:sz="4" w:space="0" w:color="auto"/>
            </w:tcBorders>
            <w:shd w:val="clear" w:color="auto" w:fill="auto"/>
            <w:vAlign w:val="bottom"/>
            <w:hideMark/>
          </w:tcPr>
          <w:p w14:paraId="59D674CA" w14:textId="77777777" w:rsidR="00585371" w:rsidRPr="006E2CF4" w:rsidRDefault="00585371" w:rsidP="0070473F">
            <w:pPr>
              <w:rPr>
                <w:sz w:val="20"/>
                <w:szCs w:val="20"/>
              </w:rPr>
            </w:pPr>
            <w:r w:rsidRPr="006E2CF4">
              <w:rPr>
                <w:sz w:val="20"/>
                <w:szCs w:val="20"/>
              </w:rPr>
              <w:t xml:space="preserve"> 01 03 01 00 00 0000 000</w:t>
            </w:r>
          </w:p>
        </w:tc>
        <w:tc>
          <w:tcPr>
            <w:tcW w:w="4819" w:type="dxa"/>
            <w:tcBorders>
              <w:top w:val="nil"/>
              <w:left w:val="nil"/>
              <w:bottom w:val="single" w:sz="4" w:space="0" w:color="auto"/>
              <w:right w:val="single" w:sz="4" w:space="0" w:color="auto"/>
            </w:tcBorders>
            <w:shd w:val="clear" w:color="auto" w:fill="auto"/>
            <w:vAlign w:val="bottom"/>
            <w:hideMark/>
          </w:tcPr>
          <w:p w14:paraId="134B46E5" w14:textId="77777777" w:rsidR="00585371" w:rsidRPr="006E2CF4" w:rsidRDefault="00585371" w:rsidP="0070473F">
            <w:pPr>
              <w:rPr>
                <w:sz w:val="20"/>
                <w:szCs w:val="20"/>
              </w:rPr>
            </w:pPr>
            <w:r>
              <w:rPr>
                <w:sz w:val="20"/>
                <w:szCs w:val="20"/>
              </w:rPr>
              <w:t>Бюджетные кредиты из</w:t>
            </w:r>
            <w:r w:rsidRPr="006E2CF4">
              <w:rPr>
                <w:sz w:val="20"/>
                <w:szCs w:val="20"/>
              </w:rPr>
              <w:t xml:space="preserve"> других бюджетов бюджетной системы Российской Федерации в валюте Российской Федерации </w:t>
            </w:r>
          </w:p>
        </w:tc>
        <w:tc>
          <w:tcPr>
            <w:tcW w:w="1134" w:type="dxa"/>
            <w:tcBorders>
              <w:top w:val="nil"/>
              <w:left w:val="nil"/>
              <w:bottom w:val="single" w:sz="4" w:space="0" w:color="000000"/>
              <w:right w:val="single" w:sz="4" w:space="0" w:color="000000"/>
            </w:tcBorders>
            <w:shd w:val="clear" w:color="auto" w:fill="auto"/>
            <w:vAlign w:val="bottom"/>
            <w:hideMark/>
          </w:tcPr>
          <w:p w14:paraId="49EB8D0B"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6C8EAE45" w14:textId="77777777" w:rsidR="00585371" w:rsidRPr="006E2CF4" w:rsidRDefault="00585371" w:rsidP="0070473F">
            <w:pPr>
              <w:rPr>
                <w:sz w:val="20"/>
                <w:szCs w:val="20"/>
              </w:rPr>
            </w:pPr>
            <w:r w:rsidRPr="006E2CF4">
              <w:rPr>
                <w:sz w:val="20"/>
                <w:szCs w:val="20"/>
              </w:rPr>
              <w:t>0,000</w:t>
            </w:r>
          </w:p>
        </w:tc>
      </w:tr>
      <w:tr w:rsidR="00585371" w:rsidRPr="006E2CF4" w14:paraId="6E7365B5"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93B5863"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04BABB10" w14:textId="77777777" w:rsidR="00585371" w:rsidRPr="006E2CF4" w:rsidRDefault="00585371" w:rsidP="0070473F">
            <w:pPr>
              <w:rPr>
                <w:sz w:val="20"/>
                <w:szCs w:val="20"/>
              </w:rPr>
            </w:pPr>
            <w:r w:rsidRPr="006E2CF4">
              <w:rPr>
                <w:sz w:val="20"/>
                <w:szCs w:val="20"/>
              </w:rPr>
              <w:t>01 03 01 00 00 0000 700</w:t>
            </w:r>
          </w:p>
        </w:tc>
        <w:tc>
          <w:tcPr>
            <w:tcW w:w="4819" w:type="dxa"/>
            <w:tcBorders>
              <w:top w:val="nil"/>
              <w:left w:val="nil"/>
              <w:bottom w:val="single" w:sz="4" w:space="0" w:color="auto"/>
              <w:right w:val="single" w:sz="4" w:space="0" w:color="auto"/>
            </w:tcBorders>
            <w:shd w:val="clear" w:color="auto" w:fill="auto"/>
            <w:vAlign w:val="bottom"/>
            <w:hideMark/>
          </w:tcPr>
          <w:p w14:paraId="0AA71A46" w14:textId="77777777" w:rsidR="00585371" w:rsidRPr="006E2CF4" w:rsidRDefault="00585371" w:rsidP="0070473F">
            <w:pPr>
              <w:rPr>
                <w:sz w:val="20"/>
                <w:szCs w:val="20"/>
              </w:rPr>
            </w:pPr>
            <w:r>
              <w:rPr>
                <w:sz w:val="20"/>
                <w:szCs w:val="20"/>
              </w:rPr>
              <w:t>Получение бюджетных кредитов из</w:t>
            </w:r>
            <w:r w:rsidRPr="006E2CF4">
              <w:rPr>
                <w:sz w:val="20"/>
                <w:szCs w:val="20"/>
              </w:rPr>
              <w:t xml:space="preserve">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47A7B184"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0751F6BD" w14:textId="77777777" w:rsidR="00585371" w:rsidRPr="006E2CF4" w:rsidRDefault="00585371" w:rsidP="0070473F">
            <w:pPr>
              <w:rPr>
                <w:sz w:val="20"/>
                <w:szCs w:val="20"/>
              </w:rPr>
            </w:pPr>
            <w:r w:rsidRPr="006E2CF4">
              <w:rPr>
                <w:sz w:val="20"/>
                <w:szCs w:val="20"/>
              </w:rPr>
              <w:t>0,000</w:t>
            </w:r>
          </w:p>
        </w:tc>
      </w:tr>
      <w:tr w:rsidR="00585371" w:rsidRPr="006E2CF4" w14:paraId="3FF7DA47"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5C11C1AB"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303FB322" w14:textId="77777777" w:rsidR="00585371" w:rsidRPr="006E2CF4" w:rsidRDefault="00585371" w:rsidP="0070473F">
            <w:pPr>
              <w:rPr>
                <w:sz w:val="20"/>
                <w:szCs w:val="20"/>
              </w:rPr>
            </w:pPr>
            <w:r w:rsidRPr="006E2CF4">
              <w:rPr>
                <w:sz w:val="20"/>
                <w:szCs w:val="20"/>
              </w:rPr>
              <w:t xml:space="preserve"> 01 03 01 00 10 0000 710</w:t>
            </w:r>
          </w:p>
        </w:tc>
        <w:tc>
          <w:tcPr>
            <w:tcW w:w="4819" w:type="dxa"/>
            <w:tcBorders>
              <w:top w:val="nil"/>
              <w:left w:val="nil"/>
              <w:bottom w:val="single" w:sz="4" w:space="0" w:color="auto"/>
              <w:right w:val="single" w:sz="4" w:space="0" w:color="auto"/>
            </w:tcBorders>
            <w:shd w:val="clear" w:color="auto" w:fill="auto"/>
            <w:vAlign w:val="bottom"/>
            <w:hideMark/>
          </w:tcPr>
          <w:p w14:paraId="16C7FC6A" w14:textId="77777777" w:rsidR="00585371" w:rsidRPr="006E2CF4" w:rsidRDefault="00585371" w:rsidP="0070473F">
            <w:pPr>
              <w:rPr>
                <w:sz w:val="20"/>
                <w:szCs w:val="20"/>
              </w:rPr>
            </w:pPr>
            <w:r>
              <w:rPr>
                <w:sz w:val="20"/>
                <w:szCs w:val="20"/>
              </w:rPr>
              <w:t>Получение кредитов из</w:t>
            </w:r>
            <w:r w:rsidRPr="006E2CF4">
              <w:rPr>
                <w:sz w:val="20"/>
                <w:szCs w:val="20"/>
              </w:rPr>
              <w:t xml:space="preserve">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112B38EA"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42332AA5" w14:textId="77777777" w:rsidR="00585371" w:rsidRPr="006E2CF4" w:rsidRDefault="00585371" w:rsidP="0070473F">
            <w:pPr>
              <w:rPr>
                <w:sz w:val="20"/>
                <w:szCs w:val="20"/>
              </w:rPr>
            </w:pPr>
            <w:r w:rsidRPr="006E2CF4">
              <w:rPr>
                <w:sz w:val="20"/>
                <w:szCs w:val="20"/>
              </w:rPr>
              <w:t>0,000</w:t>
            </w:r>
          </w:p>
        </w:tc>
      </w:tr>
      <w:tr w:rsidR="00585371" w:rsidRPr="006E2CF4" w14:paraId="127E7232"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227DA392"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48F8E058" w14:textId="77777777" w:rsidR="00585371" w:rsidRPr="006E2CF4" w:rsidRDefault="00585371" w:rsidP="0070473F">
            <w:pPr>
              <w:rPr>
                <w:sz w:val="20"/>
                <w:szCs w:val="20"/>
              </w:rPr>
            </w:pPr>
            <w:r w:rsidRPr="006E2CF4">
              <w:rPr>
                <w:sz w:val="20"/>
                <w:szCs w:val="20"/>
              </w:rPr>
              <w:t xml:space="preserve"> 01 03 01 00 00 0000 800</w:t>
            </w:r>
          </w:p>
        </w:tc>
        <w:tc>
          <w:tcPr>
            <w:tcW w:w="4819" w:type="dxa"/>
            <w:tcBorders>
              <w:top w:val="nil"/>
              <w:left w:val="nil"/>
              <w:bottom w:val="single" w:sz="4" w:space="0" w:color="auto"/>
              <w:right w:val="single" w:sz="4" w:space="0" w:color="auto"/>
            </w:tcBorders>
            <w:shd w:val="clear" w:color="auto" w:fill="auto"/>
            <w:vAlign w:val="bottom"/>
            <w:hideMark/>
          </w:tcPr>
          <w:p w14:paraId="0EC374AD" w14:textId="77777777" w:rsidR="00585371" w:rsidRPr="006E2CF4" w:rsidRDefault="00585371" w:rsidP="0070473F">
            <w:pPr>
              <w:rPr>
                <w:sz w:val="20"/>
                <w:szCs w:val="20"/>
              </w:rPr>
            </w:pPr>
            <w:r w:rsidRPr="006E2CF4">
              <w:rPr>
                <w:sz w:val="20"/>
                <w:szCs w:val="20"/>
              </w:rPr>
              <w:t xml:space="preserve">Погашение бюджетных </w:t>
            </w:r>
            <w:r>
              <w:rPr>
                <w:sz w:val="20"/>
                <w:szCs w:val="20"/>
              </w:rPr>
              <w:t>кредитов, полученных из</w:t>
            </w:r>
            <w:r w:rsidRPr="006E2CF4">
              <w:rPr>
                <w:sz w:val="20"/>
                <w:szCs w:val="20"/>
              </w:rPr>
              <w:t xml:space="preserve">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7B5FC91E"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24B36D8D" w14:textId="77777777" w:rsidR="00585371" w:rsidRPr="006E2CF4" w:rsidRDefault="00585371" w:rsidP="0070473F">
            <w:pPr>
              <w:rPr>
                <w:sz w:val="20"/>
                <w:szCs w:val="20"/>
              </w:rPr>
            </w:pPr>
            <w:r w:rsidRPr="006E2CF4">
              <w:rPr>
                <w:sz w:val="20"/>
                <w:szCs w:val="20"/>
              </w:rPr>
              <w:t>0,000</w:t>
            </w:r>
          </w:p>
        </w:tc>
      </w:tr>
      <w:tr w:rsidR="00585371" w:rsidRPr="006E2CF4" w14:paraId="2E293825"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17EFB5F1"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6223A6DB" w14:textId="77777777" w:rsidR="00585371" w:rsidRPr="006E2CF4" w:rsidRDefault="00585371" w:rsidP="0070473F">
            <w:pPr>
              <w:rPr>
                <w:sz w:val="20"/>
                <w:szCs w:val="20"/>
              </w:rPr>
            </w:pPr>
            <w:r w:rsidRPr="006E2CF4">
              <w:rPr>
                <w:sz w:val="20"/>
                <w:szCs w:val="20"/>
              </w:rPr>
              <w:t>01 03 01 00 10 0000 810</w:t>
            </w:r>
          </w:p>
        </w:tc>
        <w:tc>
          <w:tcPr>
            <w:tcW w:w="4819" w:type="dxa"/>
            <w:tcBorders>
              <w:top w:val="nil"/>
              <w:left w:val="nil"/>
              <w:bottom w:val="single" w:sz="4" w:space="0" w:color="auto"/>
              <w:right w:val="single" w:sz="4" w:space="0" w:color="auto"/>
            </w:tcBorders>
            <w:shd w:val="clear" w:color="auto" w:fill="auto"/>
            <w:vAlign w:val="bottom"/>
            <w:hideMark/>
          </w:tcPr>
          <w:p w14:paraId="0CC50444" w14:textId="77777777" w:rsidR="00585371" w:rsidRPr="006E2CF4" w:rsidRDefault="00585371" w:rsidP="0070473F">
            <w:pPr>
              <w:rPr>
                <w:sz w:val="20"/>
                <w:szCs w:val="20"/>
              </w:rPr>
            </w:pPr>
            <w:r w:rsidRPr="006E2CF4">
              <w:rPr>
                <w:sz w:val="20"/>
                <w:szCs w:val="20"/>
              </w:rPr>
              <w:t>Погашение бюджетам</w:t>
            </w:r>
            <w:r>
              <w:rPr>
                <w:sz w:val="20"/>
                <w:szCs w:val="20"/>
              </w:rPr>
              <w:t>и сельских поселений кредитов из</w:t>
            </w:r>
            <w:r w:rsidRPr="006E2CF4">
              <w:rPr>
                <w:sz w:val="20"/>
                <w:szCs w:val="20"/>
              </w:rPr>
              <w:t xml:space="preserve">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7D415CF9" w14:textId="77777777" w:rsidR="00585371" w:rsidRPr="006E2CF4" w:rsidRDefault="00585371" w:rsidP="0070473F">
            <w:pPr>
              <w:rPr>
                <w:sz w:val="20"/>
                <w:szCs w:val="20"/>
              </w:rPr>
            </w:pPr>
            <w:r w:rsidRPr="006E2CF4">
              <w:rPr>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4F98A61B" w14:textId="77777777" w:rsidR="00585371" w:rsidRPr="006E2CF4" w:rsidRDefault="00585371" w:rsidP="0070473F">
            <w:pPr>
              <w:rPr>
                <w:sz w:val="20"/>
                <w:szCs w:val="20"/>
              </w:rPr>
            </w:pPr>
            <w:r w:rsidRPr="006E2CF4">
              <w:rPr>
                <w:sz w:val="20"/>
                <w:szCs w:val="20"/>
              </w:rPr>
              <w:t>0,000</w:t>
            </w:r>
          </w:p>
        </w:tc>
      </w:tr>
      <w:tr w:rsidR="00585371" w:rsidRPr="006E2CF4" w14:paraId="21374CEE" w14:textId="77777777" w:rsidTr="00113B35">
        <w:trPr>
          <w:trHeight w:val="57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7E5BB137"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1EAA79A7" w14:textId="77777777" w:rsidR="00585371" w:rsidRPr="006E2CF4" w:rsidRDefault="00585371" w:rsidP="0070473F">
            <w:pPr>
              <w:rPr>
                <w:b/>
                <w:bCs/>
                <w:sz w:val="20"/>
                <w:szCs w:val="20"/>
              </w:rPr>
            </w:pPr>
            <w:r w:rsidRPr="006E2CF4">
              <w:rPr>
                <w:b/>
                <w:bCs/>
                <w:sz w:val="20"/>
                <w:szCs w:val="20"/>
              </w:rPr>
              <w:t>01 05 00 00 00 0000 000</w:t>
            </w:r>
          </w:p>
        </w:tc>
        <w:tc>
          <w:tcPr>
            <w:tcW w:w="4819" w:type="dxa"/>
            <w:tcBorders>
              <w:top w:val="nil"/>
              <w:left w:val="nil"/>
              <w:bottom w:val="single" w:sz="4" w:space="0" w:color="auto"/>
              <w:right w:val="single" w:sz="4" w:space="0" w:color="auto"/>
            </w:tcBorders>
            <w:shd w:val="clear" w:color="auto" w:fill="auto"/>
            <w:vAlign w:val="bottom"/>
            <w:hideMark/>
          </w:tcPr>
          <w:p w14:paraId="0D09BA16" w14:textId="77777777" w:rsidR="00585371" w:rsidRPr="006E2CF4" w:rsidRDefault="00585371" w:rsidP="0070473F">
            <w:pPr>
              <w:rPr>
                <w:b/>
                <w:bCs/>
                <w:sz w:val="20"/>
                <w:szCs w:val="20"/>
              </w:rPr>
            </w:pPr>
            <w:r w:rsidRPr="006E2CF4">
              <w:rPr>
                <w:b/>
                <w:bCs/>
                <w:sz w:val="20"/>
                <w:szCs w:val="20"/>
              </w:rPr>
              <w:t>Изменение остатков средств на счетах по учету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49349D3B" w14:textId="77777777" w:rsidR="00585371" w:rsidRPr="006E2CF4" w:rsidRDefault="00585371" w:rsidP="0070473F">
            <w:pPr>
              <w:rPr>
                <w:b/>
                <w:bCs/>
                <w:sz w:val="20"/>
                <w:szCs w:val="20"/>
              </w:rPr>
            </w:pPr>
            <w:r>
              <w:rPr>
                <w:b/>
                <w:bCs/>
                <w:sz w:val="20"/>
                <w:szCs w:val="20"/>
              </w:rPr>
              <w:t>221,989</w:t>
            </w:r>
          </w:p>
        </w:tc>
        <w:tc>
          <w:tcPr>
            <w:tcW w:w="1134" w:type="dxa"/>
            <w:tcBorders>
              <w:top w:val="nil"/>
              <w:left w:val="nil"/>
              <w:bottom w:val="single" w:sz="4" w:space="0" w:color="000000"/>
              <w:right w:val="single" w:sz="4" w:space="0" w:color="000000"/>
            </w:tcBorders>
            <w:shd w:val="clear" w:color="auto" w:fill="auto"/>
            <w:vAlign w:val="bottom"/>
            <w:hideMark/>
          </w:tcPr>
          <w:p w14:paraId="0280C5F7" w14:textId="77777777" w:rsidR="00585371" w:rsidRPr="006E2CF4" w:rsidRDefault="00585371" w:rsidP="0070473F">
            <w:pPr>
              <w:rPr>
                <w:b/>
                <w:bCs/>
                <w:sz w:val="20"/>
                <w:szCs w:val="20"/>
              </w:rPr>
            </w:pPr>
            <w:r>
              <w:rPr>
                <w:b/>
                <w:bCs/>
                <w:sz w:val="20"/>
                <w:szCs w:val="20"/>
              </w:rPr>
              <w:t>-30,107</w:t>
            </w:r>
          </w:p>
        </w:tc>
      </w:tr>
      <w:tr w:rsidR="00585371" w:rsidRPr="006E2CF4" w14:paraId="516D9561" w14:textId="77777777" w:rsidTr="00113B35">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618F02C7"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466A859A" w14:textId="77777777" w:rsidR="00585371" w:rsidRPr="006E2CF4" w:rsidRDefault="00585371" w:rsidP="0070473F">
            <w:pPr>
              <w:rPr>
                <w:sz w:val="20"/>
                <w:szCs w:val="20"/>
              </w:rPr>
            </w:pPr>
            <w:r w:rsidRPr="006E2CF4">
              <w:rPr>
                <w:sz w:val="20"/>
                <w:szCs w:val="20"/>
              </w:rPr>
              <w:t xml:space="preserve"> 01 05 00 00 00 0000 500</w:t>
            </w:r>
          </w:p>
        </w:tc>
        <w:tc>
          <w:tcPr>
            <w:tcW w:w="4819" w:type="dxa"/>
            <w:tcBorders>
              <w:top w:val="nil"/>
              <w:left w:val="nil"/>
              <w:bottom w:val="single" w:sz="4" w:space="0" w:color="auto"/>
              <w:right w:val="single" w:sz="4" w:space="0" w:color="auto"/>
            </w:tcBorders>
            <w:shd w:val="clear" w:color="auto" w:fill="auto"/>
            <w:vAlign w:val="bottom"/>
            <w:hideMark/>
          </w:tcPr>
          <w:p w14:paraId="7F9441B4" w14:textId="77777777" w:rsidR="00585371" w:rsidRPr="006E2CF4" w:rsidRDefault="00585371" w:rsidP="0070473F">
            <w:pPr>
              <w:rPr>
                <w:sz w:val="20"/>
                <w:szCs w:val="20"/>
              </w:rPr>
            </w:pPr>
            <w:r w:rsidRPr="006E2CF4">
              <w:rPr>
                <w:sz w:val="20"/>
                <w:szCs w:val="20"/>
              </w:rPr>
              <w:t>Увеличение остатков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75A991A5" w14:textId="77777777" w:rsidR="00585371" w:rsidRPr="006E2CF4" w:rsidRDefault="00585371" w:rsidP="0070473F">
            <w:pPr>
              <w:rPr>
                <w:sz w:val="20"/>
                <w:szCs w:val="20"/>
              </w:rPr>
            </w:pPr>
            <w:r>
              <w:rPr>
                <w:sz w:val="20"/>
                <w:szCs w:val="20"/>
              </w:rPr>
              <w:t>-11 905,558</w:t>
            </w:r>
          </w:p>
        </w:tc>
        <w:tc>
          <w:tcPr>
            <w:tcW w:w="1134" w:type="dxa"/>
            <w:tcBorders>
              <w:top w:val="nil"/>
              <w:left w:val="nil"/>
              <w:bottom w:val="single" w:sz="4" w:space="0" w:color="000000"/>
              <w:right w:val="single" w:sz="4" w:space="0" w:color="000000"/>
            </w:tcBorders>
            <w:shd w:val="clear" w:color="auto" w:fill="auto"/>
            <w:hideMark/>
          </w:tcPr>
          <w:p w14:paraId="05455F81" w14:textId="77777777" w:rsidR="00585371" w:rsidRDefault="00585371" w:rsidP="0070473F">
            <w:r>
              <w:rPr>
                <w:sz w:val="20"/>
                <w:szCs w:val="20"/>
              </w:rPr>
              <w:t>-3 892,474</w:t>
            </w:r>
          </w:p>
        </w:tc>
      </w:tr>
      <w:tr w:rsidR="00585371" w:rsidRPr="006E2CF4" w14:paraId="491838A4" w14:textId="77777777" w:rsidTr="00113B35">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740888F2"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067A9C89" w14:textId="77777777" w:rsidR="00585371" w:rsidRPr="006E2CF4" w:rsidRDefault="00585371" w:rsidP="0070473F">
            <w:pPr>
              <w:rPr>
                <w:sz w:val="20"/>
                <w:szCs w:val="20"/>
              </w:rPr>
            </w:pPr>
            <w:r w:rsidRPr="006E2CF4">
              <w:rPr>
                <w:sz w:val="20"/>
                <w:szCs w:val="20"/>
              </w:rPr>
              <w:t xml:space="preserve"> 01 05 02 00 00 0000 500</w:t>
            </w:r>
          </w:p>
        </w:tc>
        <w:tc>
          <w:tcPr>
            <w:tcW w:w="4819" w:type="dxa"/>
            <w:tcBorders>
              <w:top w:val="nil"/>
              <w:left w:val="nil"/>
              <w:bottom w:val="single" w:sz="4" w:space="0" w:color="auto"/>
              <w:right w:val="single" w:sz="4" w:space="0" w:color="auto"/>
            </w:tcBorders>
            <w:shd w:val="clear" w:color="auto" w:fill="auto"/>
            <w:vAlign w:val="bottom"/>
            <w:hideMark/>
          </w:tcPr>
          <w:p w14:paraId="28D3E78C" w14:textId="77777777" w:rsidR="00585371" w:rsidRPr="006E2CF4" w:rsidRDefault="00585371" w:rsidP="0070473F">
            <w:pPr>
              <w:rPr>
                <w:sz w:val="20"/>
                <w:szCs w:val="20"/>
              </w:rPr>
            </w:pPr>
            <w:r w:rsidRPr="006E2CF4">
              <w:rPr>
                <w:sz w:val="20"/>
                <w:szCs w:val="20"/>
              </w:rPr>
              <w:t>Увеличение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6466AD0A" w14:textId="77777777" w:rsidR="00585371" w:rsidRPr="006E2CF4" w:rsidRDefault="00585371" w:rsidP="0070473F">
            <w:pPr>
              <w:rPr>
                <w:sz w:val="20"/>
                <w:szCs w:val="20"/>
              </w:rPr>
            </w:pPr>
            <w:r>
              <w:rPr>
                <w:sz w:val="20"/>
                <w:szCs w:val="20"/>
              </w:rPr>
              <w:t>-11 905,558</w:t>
            </w:r>
          </w:p>
        </w:tc>
        <w:tc>
          <w:tcPr>
            <w:tcW w:w="1134" w:type="dxa"/>
            <w:tcBorders>
              <w:top w:val="nil"/>
              <w:left w:val="nil"/>
              <w:bottom w:val="single" w:sz="4" w:space="0" w:color="000000"/>
              <w:right w:val="single" w:sz="4" w:space="0" w:color="000000"/>
            </w:tcBorders>
            <w:shd w:val="clear" w:color="auto" w:fill="auto"/>
            <w:hideMark/>
          </w:tcPr>
          <w:p w14:paraId="520947E7" w14:textId="77777777" w:rsidR="00585371" w:rsidRDefault="00585371" w:rsidP="0070473F">
            <w:r>
              <w:rPr>
                <w:sz w:val="20"/>
                <w:szCs w:val="20"/>
              </w:rPr>
              <w:t>-3 892,474</w:t>
            </w:r>
          </w:p>
        </w:tc>
      </w:tr>
      <w:tr w:rsidR="00585371" w:rsidRPr="006E2CF4" w14:paraId="6447D86A"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141CF9C"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14C659F5" w14:textId="77777777" w:rsidR="00585371" w:rsidRPr="006E2CF4" w:rsidRDefault="00585371" w:rsidP="0070473F">
            <w:pPr>
              <w:rPr>
                <w:sz w:val="20"/>
                <w:szCs w:val="20"/>
              </w:rPr>
            </w:pPr>
            <w:r w:rsidRPr="006E2CF4">
              <w:rPr>
                <w:sz w:val="20"/>
                <w:szCs w:val="20"/>
              </w:rPr>
              <w:t xml:space="preserve"> 01 05 02 01 00 0000 510</w:t>
            </w:r>
          </w:p>
        </w:tc>
        <w:tc>
          <w:tcPr>
            <w:tcW w:w="4819" w:type="dxa"/>
            <w:tcBorders>
              <w:top w:val="nil"/>
              <w:left w:val="nil"/>
              <w:bottom w:val="single" w:sz="4" w:space="0" w:color="auto"/>
              <w:right w:val="single" w:sz="4" w:space="0" w:color="auto"/>
            </w:tcBorders>
            <w:shd w:val="clear" w:color="auto" w:fill="auto"/>
            <w:vAlign w:val="bottom"/>
            <w:hideMark/>
          </w:tcPr>
          <w:p w14:paraId="1875CE05" w14:textId="77777777" w:rsidR="00585371" w:rsidRPr="006E2CF4" w:rsidRDefault="00585371" w:rsidP="0070473F">
            <w:pPr>
              <w:rPr>
                <w:sz w:val="20"/>
                <w:szCs w:val="20"/>
              </w:rPr>
            </w:pPr>
            <w:r w:rsidRPr="006E2CF4">
              <w:rPr>
                <w:sz w:val="20"/>
                <w:szCs w:val="20"/>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7A6D4A43" w14:textId="77777777" w:rsidR="00585371" w:rsidRPr="006E2CF4" w:rsidRDefault="00585371" w:rsidP="0070473F">
            <w:pPr>
              <w:rPr>
                <w:sz w:val="20"/>
                <w:szCs w:val="20"/>
              </w:rPr>
            </w:pPr>
            <w:r>
              <w:rPr>
                <w:sz w:val="20"/>
                <w:szCs w:val="20"/>
              </w:rPr>
              <w:t>-11 905,558</w:t>
            </w:r>
          </w:p>
        </w:tc>
        <w:tc>
          <w:tcPr>
            <w:tcW w:w="1134" w:type="dxa"/>
            <w:tcBorders>
              <w:top w:val="nil"/>
              <w:left w:val="nil"/>
              <w:bottom w:val="single" w:sz="4" w:space="0" w:color="000000"/>
              <w:right w:val="single" w:sz="4" w:space="0" w:color="000000"/>
            </w:tcBorders>
            <w:shd w:val="clear" w:color="auto" w:fill="auto"/>
            <w:vAlign w:val="bottom"/>
            <w:hideMark/>
          </w:tcPr>
          <w:p w14:paraId="4DC6F23C" w14:textId="77777777" w:rsidR="00585371" w:rsidRPr="006E2CF4" w:rsidRDefault="00585371" w:rsidP="0070473F">
            <w:pPr>
              <w:rPr>
                <w:sz w:val="20"/>
                <w:szCs w:val="20"/>
              </w:rPr>
            </w:pPr>
            <w:r>
              <w:rPr>
                <w:sz w:val="20"/>
                <w:szCs w:val="20"/>
              </w:rPr>
              <w:t>-3 892,474</w:t>
            </w:r>
          </w:p>
        </w:tc>
      </w:tr>
      <w:tr w:rsidR="00585371" w:rsidRPr="006E2CF4" w14:paraId="6A7CA71C"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33463493"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275BAB9E" w14:textId="77777777" w:rsidR="00585371" w:rsidRPr="006E2CF4" w:rsidRDefault="00585371" w:rsidP="0070473F">
            <w:pPr>
              <w:rPr>
                <w:sz w:val="20"/>
                <w:szCs w:val="20"/>
              </w:rPr>
            </w:pPr>
            <w:r w:rsidRPr="006E2CF4">
              <w:rPr>
                <w:sz w:val="20"/>
                <w:szCs w:val="20"/>
              </w:rPr>
              <w:t xml:space="preserve"> 01 05 02 01 10 0000 510</w:t>
            </w:r>
          </w:p>
        </w:tc>
        <w:tc>
          <w:tcPr>
            <w:tcW w:w="4819" w:type="dxa"/>
            <w:tcBorders>
              <w:top w:val="nil"/>
              <w:left w:val="nil"/>
              <w:bottom w:val="single" w:sz="4" w:space="0" w:color="auto"/>
              <w:right w:val="single" w:sz="4" w:space="0" w:color="auto"/>
            </w:tcBorders>
            <w:shd w:val="clear" w:color="auto" w:fill="auto"/>
            <w:vAlign w:val="bottom"/>
            <w:hideMark/>
          </w:tcPr>
          <w:p w14:paraId="02D3996E" w14:textId="77777777" w:rsidR="00585371" w:rsidRPr="006E2CF4" w:rsidRDefault="00585371" w:rsidP="0070473F">
            <w:pPr>
              <w:rPr>
                <w:sz w:val="20"/>
                <w:szCs w:val="20"/>
              </w:rPr>
            </w:pPr>
            <w:r w:rsidRPr="006E2CF4">
              <w:rPr>
                <w:sz w:val="20"/>
                <w:szCs w:val="20"/>
              </w:rPr>
              <w:t>Увеличение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vAlign w:val="bottom"/>
            <w:hideMark/>
          </w:tcPr>
          <w:p w14:paraId="0AB1B9F3" w14:textId="77777777" w:rsidR="00585371" w:rsidRPr="006E2CF4" w:rsidRDefault="00585371" w:rsidP="0070473F">
            <w:pPr>
              <w:rPr>
                <w:sz w:val="20"/>
                <w:szCs w:val="20"/>
              </w:rPr>
            </w:pPr>
            <w:r>
              <w:rPr>
                <w:sz w:val="20"/>
                <w:szCs w:val="20"/>
              </w:rPr>
              <w:t>-11 905,558</w:t>
            </w:r>
          </w:p>
        </w:tc>
        <w:tc>
          <w:tcPr>
            <w:tcW w:w="1134" w:type="dxa"/>
            <w:tcBorders>
              <w:top w:val="nil"/>
              <w:left w:val="nil"/>
              <w:bottom w:val="single" w:sz="4" w:space="0" w:color="000000"/>
              <w:right w:val="single" w:sz="4" w:space="0" w:color="000000"/>
            </w:tcBorders>
            <w:shd w:val="clear" w:color="auto" w:fill="auto"/>
            <w:vAlign w:val="bottom"/>
            <w:hideMark/>
          </w:tcPr>
          <w:p w14:paraId="5F376077" w14:textId="77777777" w:rsidR="00585371" w:rsidRPr="006E2CF4" w:rsidRDefault="00585371" w:rsidP="0070473F">
            <w:pPr>
              <w:rPr>
                <w:sz w:val="20"/>
                <w:szCs w:val="20"/>
              </w:rPr>
            </w:pPr>
            <w:r>
              <w:rPr>
                <w:sz w:val="20"/>
                <w:szCs w:val="20"/>
              </w:rPr>
              <w:t>-3 892,474</w:t>
            </w:r>
          </w:p>
        </w:tc>
      </w:tr>
      <w:tr w:rsidR="00585371" w:rsidRPr="006E2CF4" w14:paraId="7D11A179" w14:textId="77777777" w:rsidTr="00113B35">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B23D1AF"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383011B9" w14:textId="77777777" w:rsidR="00585371" w:rsidRPr="006E2CF4" w:rsidRDefault="00585371" w:rsidP="0070473F">
            <w:pPr>
              <w:rPr>
                <w:sz w:val="20"/>
                <w:szCs w:val="20"/>
              </w:rPr>
            </w:pPr>
            <w:r w:rsidRPr="006E2CF4">
              <w:rPr>
                <w:sz w:val="20"/>
                <w:szCs w:val="20"/>
              </w:rPr>
              <w:t xml:space="preserve"> 01 05 00 00 00 0000 600</w:t>
            </w:r>
          </w:p>
        </w:tc>
        <w:tc>
          <w:tcPr>
            <w:tcW w:w="4819" w:type="dxa"/>
            <w:tcBorders>
              <w:top w:val="nil"/>
              <w:left w:val="nil"/>
              <w:bottom w:val="single" w:sz="4" w:space="0" w:color="auto"/>
              <w:right w:val="single" w:sz="4" w:space="0" w:color="auto"/>
            </w:tcBorders>
            <w:shd w:val="clear" w:color="auto" w:fill="auto"/>
            <w:vAlign w:val="bottom"/>
            <w:hideMark/>
          </w:tcPr>
          <w:p w14:paraId="2724B64F" w14:textId="77777777" w:rsidR="00585371" w:rsidRPr="006E2CF4" w:rsidRDefault="00585371" w:rsidP="0070473F">
            <w:pPr>
              <w:rPr>
                <w:sz w:val="20"/>
                <w:szCs w:val="20"/>
              </w:rPr>
            </w:pPr>
            <w:r w:rsidRPr="006E2CF4">
              <w:rPr>
                <w:sz w:val="20"/>
                <w:szCs w:val="20"/>
              </w:rPr>
              <w:t>Уменьшение остатков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4672AED8" w14:textId="77777777" w:rsidR="00585371" w:rsidRPr="006E2CF4" w:rsidRDefault="00585371" w:rsidP="0070473F">
            <w:pPr>
              <w:rPr>
                <w:sz w:val="20"/>
                <w:szCs w:val="20"/>
              </w:rPr>
            </w:pPr>
            <w:r>
              <w:rPr>
                <w:sz w:val="20"/>
                <w:szCs w:val="20"/>
              </w:rPr>
              <w:t>12 127,547</w:t>
            </w:r>
          </w:p>
        </w:tc>
        <w:tc>
          <w:tcPr>
            <w:tcW w:w="1134" w:type="dxa"/>
            <w:tcBorders>
              <w:top w:val="nil"/>
              <w:left w:val="nil"/>
              <w:bottom w:val="single" w:sz="4" w:space="0" w:color="000000"/>
              <w:right w:val="single" w:sz="4" w:space="0" w:color="000000"/>
            </w:tcBorders>
            <w:shd w:val="clear" w:color="auto" w:fill="auto"/>
            <w:vAlign w:val="bottom"/>
            <w:hideMark/>
          </w:tcPr>
          <w:p w14:paraId="38AA6C83" w14:textId="77777777" w:rsidR="00585371" w:rsidRPr="006E2CF4" w:rsidRDefault="00585371" w:rsidP="0070473F">
            <w:pPr>
              <w:rPr>
                <w:sz w:val="20"/>
                <w:szCs w:val="20"/>
              </w:rPr>
            </w:pPr>
            <w:r>
              <w:rPr>
                <w:sz w:val="20"/>
                <w:szCs w:val="20"/>
              </w:rPr>
              <w:t>3 862,367</w:t>
            </w:r>
          </w:p>
        </w:tc>
      </w:tr>
      <w:tr w:rsidR="00585371" w:rsidRPr="006E2CF4" w14:paraId="639E3C19" w14:textId="77777777" w:rsidTr="00113B35">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286C8E87"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67A49659" w14:textId="77777777" w:rsidR="00585371" w:rsidRPr="006E2CF4" w:rsidRDefault="00585371" w:rsidP="0070473F">
            <w:pPr>
              <w:rPr>
                <w:sz w:val="20"/>
                <w:szCs w:val="20"/>
              </w:rPr>
            </w:pPr>
            <w:r w:rsidRPr="006E2CF4">
              <w:rPr>
                <w:sz w:val="20"/>
                <w:szCs w:val="20"/>
              </w:rPr>
              <w:t xml:space="preserve"> 01 05 02 00 00 0000 600</w:t>
            </w:r>
          </w:p>
        </w:tc>
        <w:tc>
          <w:tcPr>
            <w:tcW w:w="4819" w:type="dxa"/>
            <w:tcBorders>
              <w:top w:val="nil"/>
              <w:left w:val="nil"/>
              <w:bottom w:val="single" w:sz="4" w:space="0" w:color="auto"/>
              <w:right w:val="single" w:sz="4" w:space="0" w:color="auto"/>
            </w:tcBorders>
            <w:shd w:val="clear" w:color="auto" w:fill="auto"/>
            <w:vAlign w:val="bottom"/>
            <w:hideMark/>
          </w:tcPr>
          <w:p w14:paraId="3028D536" w14:textId="77777777" w:rsidR="00585371" w:rsidRPr="006E2CF4" w:rsidRDefault="00585371" w:rsidP="0070473F">
            <w:pPr>
              <w:rPr>
                <w:sz w:val="20"/>
                <w:szCs w:val="20"/>
              </w:rPr>
            </w:pPr>
            <w:r w:rsidRPr="006E2CF4">
              <w:rPr>
                <w:sz w:val="20"/>
                <w:szCs w:val="20"/>
              </w:rPr>
              <w:t>Уменьшение прочих остатков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29883C47" w14:textId="77777777" w:rsidR="00585371" w:rsidRPr="006E2CF4" w:rsidRDefault="00585371" w:rsidP="0070473F">
            <w:pPr>
              <w:rPr>
                <w:sz w:val="20"/>
                <w:szCs w:val="20"/>
              </w:rPr>
            </w:pPr>
            <w:r>
              <w:rPr>
                <w:sz w:val="20"/>
                <w:szCs w:val="20"/>
              </w:rPr>
              <w:t>12 127,547</w:t>
            </w:r>
          </w:p>
        </w:tc>
        <w:tc>
          <w:tcPr>
            <w:tcW w:w="1134" w:type="dxa"/>
            <w:tcBorders>
              <w:top w:val="nil"/>
              <w:left w:val="nil"/>
              <w:bottom w:val="single" w:sz="4" w:space="0" w:color="000000"/>
              <w:right w:val="single" w:sz="4" w:space="0" w:color="000000"/>
            </w:tcBorders>
            <w:shd w:val="clear" w:color="auto" w:fill="auto"/>
            <w:vAlign w:val="bottom"/>
            <w:hideMark/>
          </w:tcPr>
          <w:p w14:paraId="6A7D4A74" w14:textId="77777777" w:rsidR="00585371" w:rsidRPr="006E2CF4" w:rsidRDefault="00585371" w:rsidP="0070473F">
            <w:pPr>
              <w:rPr>
                <w:sz w:val="20"/>
                <w:szCs w:val="20"/>
              </w:rPr>
            </w:pPr>
            <w:r>
              <w:rPr>
                <w:sz w:val="20"/>
                <w:szCs w:val="20"/>
              </w:rPr>
              <w:t>3 862,367</w:t>
            </w:r>
          </w:p>
        </w:tc>
      </w:tr>
      <w:tr w:rsidR="00585371" w:rsidRPr="006E2CF4" w14:paraId="3C9F83B8"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87483DE"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38F3ADFF" w14:textId="77777777" w:rsidR="00585371" w:rsidRPr="006E2CF4" w:rsidRDefault="00585371" w:rsidP="0070473F">
            <w:pPr>
              <w:rPr>
                <w:sz w:val="20"/>
                <w:szCs w:val="20"/>
              </w:rPr>
            </w:pPr>
            <w:r w:rsidRPr="006E2CF4">
              <w:rPr>
                <w:sz w:val="20"/>
                <w:szCs w:val="20"/>
              </w:rPr>
              <w:t xml:space="preserve"> 01 05 02 01 00 0000 610</w:t>
            </w:r>
          </w:p>
        </w:tc>
        <w:tc>
          <w:tcPr>
            <w:tcW w:w="4819" w:type="dxa"/>
            <w:tcBorders>
              <w:top w:val="nil"/>
              <w:left w:val="nil"/>
              <w:bottom w:val="single" w:sz="4" w:space="0" w:color="auto"/>
              <w:right w:val="single" w:sz="4" w:space="0" w:color="auto"/>
            </w:tcBorders>
            <w:shd w:val="clear" w:color="auto" w:fill="auto"/>
            <w:vAlign w:val="bottom"/>
            <w:hideMark/>
          </w:tcPr>
          <w:p w14:paraId="7766DB03" w14:textId="77777777" w:rsidR="00585371" w:rsidRPr="006E2CF4" w:rsidRDefault="00585371" w:rsidP="0070473F">
            <w:pPr>
              <w:rPr>
                <w:sz w:val="20"/>
                <w:szCs w:val="20"/>
              </w:rPr>
            </w:pPr>
            <w:r w:rsidRPr="006E2CF4">
              <w:rPr>
                <w:sz w:val="20"/>
                <w:szCs w:val="20"/>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3FECF7F4" w14:textId="77777777" w:rsidR="00585371" w:rsidRPr="006E2CF4" w:rsidRDefault="00585371" w:rsidP="0070473F">
            <w:pPr>
              <w:rPr>
                <w:sz w:val="20"/>
                <w:szCs w:val="20"/>
              </w:rPr>
            </w:pPr>
            <w:r>
              <w:rPr>
                <w:sz w:val="20"/>
                <w:szCs w:val="20"/>
              </w:rPr>
              <w:t>12 127,547</w:t>
            </w:r>
          </w:p>
        </w:tc>
        <w:tc>
          <w:tcPr>
            <w:tcW w:w="1134" w:type="dxa"/>
            <w:tcBorders>
              <w:top w:val="nil"/>
              <w:left w:val="nil"/>
              <w:bottom w:val="single" w:sz="4" w:space="0" w:color="000000"/>
              <w:right w:val="single" w:sz="4" w:space="0" w:color="000000"/>
            </w:tcBorders>
            <w:shd w:val="clear" w:color="auto" w:fill="auto"/>
            <w:vAlign w:val="bottom"/>
            <w:hideMark/>
          </w:tcPr>
          <w:p w14:paraId="00F11AD8" w14:textId="77777777" w:rsidR="00585371" w:rsidRPr="006E2CF4" w:rsidRDefault="00585371" w:rsidP="0070473F">
            <w:pPr>
              <w:rPr>
                <w:sz w:val="20"/>
                <w:szCs w:val="20"/>
              </w:rPr>
            </w:pPr>
            <w:r>
              <w:rPr>
                <w:sz w:val="20"/>
                <w:szCs w:val="20"/>
              </w:rPr>
              <w:t>3 862,367</w:t>
            </w:r>
          </w:p>
        </w:tc>
      </w:tr>
      <w:tr w:rsidR="00585371" w:rsidRPr="006E2CF4" w14:paraId="1C3801E0"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4E8D0CF9"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14379DAD" w14:textId="77777777" w:rsidR="00585371" w:rsidRPr="006E2CF4" w:rsidRDefault="00585371" w:rsidP="0070473F">
            <w:pPr>
              <w:rPr>
                <w:sz w:val="20"/>
                <w:szCs w:val="20"/>
              </w:rPr>
            </w:pPr>
            <w:r w:rsidRPr="006E2CF4">
              <w:rPr>
                <w:sz w:val="20"/>
                <w:szCs w:val="20"/>
              </w:rPr>
              <w:t xml:space="preserve"> 01 05 02 01 10 0000 610</w:t>
            </w:r>
          </w:p>
        </w:tc>
        <w:tc>
          <w:tcPr>
            <w:tcW w:w="4819" w:type="dxa"/>
            <w:tcBorders>
              <w:top w:val="nil"/>
              <w:left w:val="nil"/>
              <w:bottom w:val="single" w:sz="4" w:space="0" w:color="auto"/>
              <w:right w:val="single" w:sz="4" w:space="0" w:color="auto"/>
            </w:tcBorders>
            <w:shd w:val="clear" w:color="auto" w:fill="auto"/>
            <w:vAlign w:val="bottom"/>
            <w:hideMark/>
          </w:tcPr>
          <w:p w14:paraId="34A8BAEF" w14:textId="77777777" w:rsidR="00585371" w:rsidRPr="006E2CF4" w:rsidRDefault="00585371" w:rsidP="0070473F">
            <w:pPr>
              <w:rPr>
                <w:sz w:val="20"/>
                <w:szCs w:val="20"/>
              </w:rPr>
            </w:pPr>
            <w:r w:rsidRPr="006E2CF4">
              <w:rPr>
                <w:sz w:val="20"/>
                <w:szCs w:val="20"/>
              </w:rPr>
              <w:t>Уменьшение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shd w:val="clear" w:color="auto" w:fill="auto"/>
            <w:vAlign w:val="bottom"/>
            <w:hideMark/>
          </w:tcPr>
          <w:p w14:paraId="4818286F" w14:textId="77777777" w:rsidR="00585371" w:rsidRPr="006E2CF4" w:rsidRDefault="00585371" w:rsidP="0070473F">
            <w:pPr>
              <w:rPr>
                <w:sz w:val="20"/>
                <w:szCs w:val="20"/>
              </w:rPr>
            </w:pPr>
            <w:r>
              <w:rPr>
                <w:sz w:val="20"/>
                <w:szCs w:val="20"/>
              </w:rPr>
              <w:t>12 127,547</w:t>
            </w:r>
          </w:p>
        </w:tc>
        <w:tc>
          <w:tcPr>
            <w:tcW w:w="1134" w:type="dxa"/>
            <w:tcBorders>
              <w:top w:val="nil"/>
              <w:left w:val="nil"/>
              <w:bottom w:val="single" w:sz="4" w:space="0" w:color="000000"/>
              <w:right w:val="single" w:sz="4" w:space="0" w:color="000000"/>
            </w:tcBorders>
            <w:shd w:val="clear" w:color="auto" w:fill="auto"/>
            <w:vAlign w:val="bottom"/>
            <w:hideMark/>
          </w:tcPr>
          <w:p w14:paraId="61D3FA59" w14:textId="77777777" w:rsidR="00585371" w:rsidRPr="006E2CF4" w:rsidRDefault="00585371" w:rsidP="0070473F">
            <w:pPr>
              <w:rPr>
                <w:sz w:val="20"/>
                <w:szCs w:val="20"/>
              </w:rPr>
            </w:pPr>
            <w:r>
              <w:rPr>
                <w:sz w:val="20"/>
                <w:szCs w:val="20"/>
              </w:rPr>
              <w:t>3 862,367</w:t>
            </w:r>
          </w:p>
        </w:tc>
      </w:tr>
      <w:tr w:rsidR="00585371" w:rsidRPr="006E2CF4" w14:paraId="339ADDCC" w14:textId="77777777" w:rsidTr="00113B35">
        <w:trPr>
          <w:trHeight w:val="57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2BACA42D"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192315DC" w14:textId="77777777" w:rsidR="00585371" w:rsidRPr="006E2CF4" w:rsidRDefault="00585371" w:rsidP="0070473F">
            <w:pPr>
              <w:rPr>
                <w:b/>
                <w:bCs/>
                <w:sz w:val="20"/>
                <w:szCs w:val="20"/>
              </w:rPr>
            </w:pPr>
            <w:r w:rsidRPr="006E2CF4">
              <w:rPr>
                <w:b/>
                <w:bCs/>
                <w:sz w:val="20"/>
                <w:szCs w:val="20"/>
              </w:rPr>
              <w:t>01 06 00 00 00 0000 000</w:t>
            </w:r>
          </w:p>
        </w:tc>
        <w:tc>
          <w:tcPr>
            <w:tcW w:w="4819" w:type="dxa"/>
            <w:tcBorders>
              <w:top w:val="nil"/>
              <w:left w:val="nil"/>
              <w:bottom w:val="single" w:sz="4" w:space="0" w:color="auto"/>
              <w:right w:val="single" w:sz="4" w:space="0" w:color="auto"/>
            </w:tcBorders>
            <w:shd w:val="clear" w:color="auto" w:fill="auto"/>
            <w:vAlign w:val="bottom"/>
            <w:hideMark/>
          </w:tcPr>
          <w:p w14:paraId="720A65A5" w14:textId="77777777" w:rsidR="00585371" w:rsidRPr="006E2CF4" w:rsidRDefault="00585371" w:rsidP="0070473F">
            <w:pPr>
              <w:rPr>
                <w:b/>
                <w:bCs/>
                <w:sz w:val="20"/>
                <w:szCs w:val="20"/>
              </w:rPr>
            </w:pPr>
            <w:r w:rsidRPr="006E2CF4">
              <w:rPr>
                <w:b/>
                <w:bCs/>
                <w:sz w:val="20"/>
                <w:szCs w:val="20"/>
              </w:rPr>
              <w:t>Иные 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shd w:val="clear" w:color="auto" w:fill="auto"/>
            <w:vAlign w:val="bottom"/>
            <w:hideMark/>
          </w:tcPr>
          <w:p w14:paraId="13EA6B26" w14:textId="77777777" w:rsidR="00585371" w:rsidRPr="006E2CF4" w:rsidRDefault="00585371" w:rsidP="0070473F">
            <w:pPr>
              <w:rPr>
                <w:b/>
                <w:bCs/>
                <w:sz w:val="20"/>
                <w:szCs w:val="20"/>
              </w:rPr>
            </w:pPr>
            <w:r w:rsidRPr="006E2CF4">
              <w:rPr>
                <w:b/>
                <w:bCs/>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14:paraId="231D3C31" w14:textId="77777777" w:rsidR="00585371" w:rsidRPr="006E2CF4" w:rsidRDefault="00585371" w:rsidP="0070473F">
            <w:pPr>
              <w:rPr>
                <w:b/>
                <w:bCs/>
                <w:sz w:val="20"/>
                <w:szCs w:val="20"/>
              </w:rPr>
            </w:pPr>
            <w:r w:rsidRPr="006E2CF4">
              <w:rPr>
                <w:b/>
                <w:bCs/>
                <w:sz w:val="20"/>
                <w:szCs w:val="20"/>
              </w:rPr>
              <w:t>0,000</w:t>
            </w:r>
          </w:p>
        </w:tc>
      </w:tr>
      <w:tr w:rsidR="00585371" w:rsidRPr="006E2CF4" w14:paraId="44CC0B9E"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573BA536"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263DFB1C" w14:textId="77777777" w:rsidR="00585371" w:rsidRPr="006E2CF4" w:rsidRDefault="00585371" w:rsidP="0070473F">
            <w:pPr>
              <w:rPr>
                <w:sz w:val="20"/>
                <w:szCs w:val="20"/>
              </w:rPr>
            </w:pPr>
            <w:r w:rsidRPr="006E2CF4">
              <w:rPr>
                <w:sz w:val="20"/>
                <w:szCs w:val="20"/>
              </w:rPr>
              <w:t xml:space="preserve"> 01 06 05 00 00 0000 000</w:t>
            </w:r>
          </w:p>
        </w:tc>
        <w:tc>
          <w:tcPr>
            <w:tcW w:w="4819" w:type="dxa"/>
            <w:tcBorders>
              <w:top w:val="nil"/>
              <w:left w:val="nil"/>
              <w:bottom w:val="single" w:sz="4" w:space="0" w:color="auto"/>
              <w:right w:val="single" w:sz="4" w:space="0" w:color="auto"/>
            </w:tcBorders>
            <w:shd w:val="clear" w:color="auto" w:fill="auto"/>
            <w:vAlign w:val="bottom"/>
            <w:hideMark/>
          </w:tcPr>
          <w:p w14:paraId="32D729A1" w14:textId="77777777" w:rsidR="00585371" w:rsidRPr="006E2CF4" w:rsidRDefault="00585371" w:rsidP="0070473F">
            <w:pPr>
              <w:rPr>
                <w:sz w:val="20"/>
                <w:szCs w:val="20"/>
              </w:rPr>
            </w:pPr>
            <w:r w:rsidRPr="006E2CF4">
              <w:rPr>
                <w:sz w:val="20"/>
                <w:szCs w:val="20"/>
              </w:rPr>
              <w:t>Бюджетные кредиты, предоставленные внутри страны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0364D1C5"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4DD02298" w14:textId="77777777" w:rsidR="00585371" w:rsidRPr="006E2CF4" w:rsidRDefault="00585371" w:rsidP="0070473F">
            <w:pPr>
              <w:jc w:val="right"/>
              <w:rPr>
                <w:sz w:val="20"/>
                <w:szCs w:val="20"/>
              </w:rPr>
            </w:pPr>
            <w:r w:rsidRPr="006E2CF4">
              <w:rPr>
                <w:sz w:val="20"/>
                <w:szCs w:val="20"/>
              </w:rPr>
              <w:t xml:space="preserve">0,000  </w:t>
            </w:r>
          </w:p>
        </w:tc>
      </w:tr>
      <w:tr w:rsidR="00585371" w:rsidRPr="006E2CF4" w14:paraId="436F9ED8"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62E6838A"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4051287D" w14:textId="77777777" w:rsidR="00585371" w:rsidRPr="006E2CF4" w:rsidRDefault="00585371" w:rsidP="0070473F">
            <w:pPr>
              <w:rPr>
                <w:sz w:val="20"/>
                <w:szCs w:val="20"/>
              </w:rPr>
            </w:pPr>
            <w:r w:rsidRPr="006E2CF4">
              <w:rPr>
                <w:sz w:val="20"/>
                <w:szCs w:val="20"/>
              </w:rPr>
              <w:t xml:space="preserve"> 01 06 05 00 00 0000 600</w:t>
            </w:r>
          </w:p>
        </w:tc>
        <w:tc>
          <w:tcPr>
            <w:tcW w:w="4819" w:type="dxa"/>
            <w:tcBorders>
              <w:top w:val="nil"/>
              <w:left w:val="nil"/>
              <w:bottom w:val="single" w:sz="4" w:space="0" w:color="auto"/>
              <w:right w:val="single" w:sz="4" w:space="0" w:color="auto"/>
            </w:tcBorders>
            <w:shd w:val="clear" w:color="auto" w:fill="auto"/>
            <w:vAlign w:val="bottom"/>
            <w:hideMark/>
          </w:tcPr>
          <w:p w14:paraId="048B17B5" w14:textId="77777777" w:rsidR="00585371" w:rsidRPr="006E2CF4" w:rsidRDefault="00585371" w:rsidP="0070473F">
            <w:pPr>
              <w:rPr>
                <w:sz w:val="20"/>
                <w:szCs w:val="20"/>
              </w:rPr>
            </w:pPr>
            <w:r w:rsidRPr="006E2CF4">
              <w:rPr>
                <w:sz w:val="20"/>
                <w:szCs w:val="20"/>
              </w:rPr>
              <w:t>Возврат бюджетных кредитов, предоставленных внутри страны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67193B7D"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4E0C2837" w14:textId="77777777" w:rsidR="00585371" w:rsidRPr="006E2CF4" w:rsidRDefault="00585371" w:rsidP="0070473F">
            <w:pPr>
              <w:jc w:val="right"/>
              <w:rPr>
                <w:sz w:val="20"/>
                <w:szCs w:val="20"/>
              </w:rPr>
            </w:pPr>
            <w:r w:rsidRPr="006E2CF4">
              <w:rPr>
                <w:sz w:val="20"/>
                <w:szCs w:val="20"/>
              </w:rPr>
              <w:t xml:space="preserve">0,000  </w:t>
            </w:r>
          </w:p>
        </w:tc>
      </w:tr>
      <w:tr w:rsidR="00585371" w:rsidRPr="006E2CF4" w14:paraId="01E6EBA4"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2C2DAEA5"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6F91B22D" w14:textId="77777777" w:rsidR="00585371" w:rsidRPr="006E2CF4" w:rsidRDefault="00585371" w:rsidP="0070473F">
            <w:pPr>
              <w:rPr>
                <w:sz w:val="20"/>
                <w:szCs w:val="20"/>
              </w:rPr>
            </w:pPr>
            <w:r w:rsidRPr="006E2CF4">
              <w:rPr>
                <w:sz w:val="20"/>
                <w:szCs w:val="20"/>
              </w:rPr>
              <w:t xml:space="preserve"> 01 06 05 01 00 0000 600</w:t>
            </w:r>
          </w:p>
        </w:tc>
        <w:tc>
          <w:tcPr>
            <w:tcW w:w="4819" w:type="dxa"/>
            <w:tcBorders>
              <w:top w:val="nil"/>
              <w:left w:val="nil"/>
              <w:bottom w:val="single" w:sz="4" w:space="0" w:color="auto"/>
              <w:right w:val="single" w:sz="4" w:space="0" w:color="auto"/>
            </w:tcBorders>
            <w:shd w:val="clear" w:color="auto" w:fill="auto"/>
            <w:vAlign w:val="bottom"/>
            <w:hideMark/>
          </w:tcPr>
          <w:p w14:paraId="436D5811" w14:textId="77777777" w:rsidR="00585371" w:rsidRPr="006E2CF4" w:rsidRDefault="00585371" w:rsidP="0070473F">
            <w:pPr>
              <w:rPr>
                <w:sz w:val="20"/>
                <w:szCs w:val="20"/>
              </w:rPr>
            </w:pPr>
            <w:r w:rsidRPr="006E2CF4">
              <w:rPr>
                <w:sz w:val="20"/>
                <w:szCs w:val="20"/>
              </w:rPr>
              <w:t xml:space="preserve">Возврат бюджетных кредитов, предоставленных юридическим </w:t>
            </w:r>
            <w:proofErr w:type="gramStart"/>
            <w:r w:rsidRPr="006E2CF4">
              <w:rPr>
                <w:sz w:val="20"/>
                <w:szCs w:val="20"/>
              </w:rPr>
              <w:t>лицам  в</w:t>
            </w:r>
            <w:proofErr w:type="gramEnd"/>
            <w:r w:rsidRPr="006E2CF4">
              <w:rPr>
                <w:sz w:val="20"/>
                <w:szCs w:val="20"/>
              </w:rPr>
              <w:t xml:space="preserve">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54D8576C"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0A9E9C82" w14:textId="77777777" w:rsidR="00585371" w:rsidRPr="006E2CF4" w:rsidRDefault="00585371" w:rsidP="0070473F">
            <w:pPr>
              <w:jc w:val="right"/>
              <w:rPr>
                <w:sz w:val="20"/>
                <w:szCs w:val="20"/>
              </w:rPr>
            </w:pPr>
            <w:r w:rsidRPr="006E2CF4">
              <w:rPr>
                <w:sz w:val="20"/>
                <w:szCs w:val="20"/>
              </w:rPr>
              <w:t xml:space="preserve">0,000  </w:t>
            </w:r>
          </w:p>
        </w:tc>
      </w:tr>
      <w:tr w:rsidR="00585371" w:rsidRPr="006E2CF4" w14:paraId="196A750F" w14:textId="77777777" w:rsidTr="00113B35">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12EA9FD7"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4E02A37E" w14:textId="77777777" w:rsidR="00585371" w:rsidRPr="006E2CF4" w:rsidRDefault="00585371" w:rsidP="0070473F">
            <w:pPr>
              <w:rPr>
                <w:sz w:val="20"/>
                <w:szCs w:val="20"/>
              </w:rPr>
            </w:pPr>
            <w:r w:rsidRPr="006E2CF4">
              <w:rPr>
                <w:sz w:val="20"/>
                <w:szCs w:val="20"/>
              </w:rPr>
              <w:t xml:space="preserve"> 01 06 05 01 10 0000 640</w:t>
            </w:r>
          </w:p>
        </w:tc>
        <w:tc>
          <w:tcPr>
            <w:tcW w:w="4819" w:type="dxa"/>
            <w:tcBorders>
              <w:top w:val="nil"/>
              <w:left w:val="nil"/>
              <w:bottom w:val="single" w:sz="4" w:space="0" w:color="auto"/>
              <w:right w:val="single" w:sz="4" w:space="0" w:color="auto"/>
            </w:tcBorders>
            <w:shd w:val="clear" w:color="auto" w:fill="auto"/>
            <w:vAlign w:val="bottom"/>
            <w:hideMark/>
          </w:tcPr>
          <w:p w14:paraId="564705F1" w14:textId="77777777" w:rsidR="00585371" w:rsidRPr="006E2CF4" w:rsidRDefault="00585371" w:rsidP="0070473F">
            <w:pPr>
              <w:rPr>
                <w:sz w:val="20"/>
                <w:szCs w:val="20"/>
              </w:rPr>
            </w:pPr>
            <w:r w:rsidRPr="006E2CF4">
              <w:rPr>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7DBBE156"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2BC0AAF0" w14:textId="77777777" w:rsidR="00585371" w:rsidRPr="006E2CF4" w:rsidRDefault="00585371" w:rsidP="0070473F">
            <w:pPr>
              <w:jc w:val="right"/>
              <w:rPr>
                <w:sz w:val="20"/>
                <w:szCs w:val="20"/>
              </w:rPr>
            </w:pPr>
            <w:r w:rsidRPr="006E2CF4">
              <w:rPr>
                <w:sz w:val="20"/>
                <w:szCs w:val="20"/>
              </w:rPr>
              <w:t xml:space="preserve">0,000  </w:t>
            </w:r>
          </w:p>
        </w:tc>
      </w:tr>
      <w:tr w:rsidR="00585371" w:rsidRPr="006E2CF4" w14:paraId="67129D42"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241978F2"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0041B41C" w14:textId="77777777" w:rsidR="00585371" w:rsidRPr="006E2CF4" w:rsidRDefault="00585371" w:rsidP="0070473F">
            <w:pPr>
              <w:rPr>
                <w:sz w:val="20"/>
                <w:szCs w:val="20"/>
              </w:rPr>
            </w:pPr>
            <w:r w:rsidRPr="006E2CF4">
              <w:rPr>
                <w:sz w:val="20"/>
                <w:szCs w:val="20"/>
              </w:rPr>
              <w:t xml:space="preserve"> 01 06 05 00 00 0000 500</w:t>
            </w:r>
          </w:p>
        </w:tc>
        <w:tc>
          <w:tcPr>
            <w:tcW w:w="4819" w:type="dxa"/>
            <w:tcBorders>
              <w:top w:val="nil"/>
              <w:left w:val="nil"/>
              <w:bottom w:val="single" w:sz="4" w:space="0" w:color="auto"/>
              <w:right w:val="single" w:sz="4" w:space="0" w:color="auto"/>
            </w:tcBorders>
            <w:shd w:val="clear" w:color="auto" w:fill="auto"/>
            <w:vAlign w:val="bottom"/>
            <w:hideMark/>
          </w:tcPr>
          <w:p w14:paraId="73A741A1" w14:textId="77777777" w:rsidR="00585371" w:rsidRPr="006E2CF4" w:rsidRDefault="00585371" w:rsidP="0070473F">
            <w:pPr>
              <w:rPr>
                <w:sz w:val="20"/>
                <w:szCs w:val="20"/>
              </w:rPr>
            </w:pPr>
            <w:r w:rsidRPr="006E2CF4">
              <w:rPr>
                <w:sz w:val="20"/>
                <w:szCs w:val="20"/>
              </w:rPr>
              <w:t>Предоставление бюджетных кредитов внутри страны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728DA4D0"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3EF8BA5F" w14:textId="77777777" w:rsidR="00585371" w:rsidRPr="006E2CF4" w:rsidRDefault="00585371" w:rsidP="0070473F">
            <w:pPr>
              <w:jc w:val="right"/>
              <w:rPr>
                <w:sz w:val="20"/>
                <w:szCs w:val="20"/>
              </w:rPr>
            </w:pPr>
            <w:r w:rsidRPr="006E2CF4">
              <w:rPr>
                <w:sz w:val="20"/>
                <w:szCs w:val="20"/>
              </w:rPr>
              <w:t xml:space="preserve">0,000  </w:t>
            </w:r>
          </w:p>
        </w:tc>
      </w:tr>
      <w:tr w:rsidR="00585371" w:rsidRPr="006E2CF4" w14:paraId="6C34620B"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5027E982"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2635F5B9" w14:textId="77777777" w:rsidR="00585371" w:rsidRPr="006E2CF4" w:rsidRDefault="00585371" w:rsidP="0070473F">
            <w:pPr>
              <w:rPr>
                <w:sz w:val="20"/>
                <w:szCs w:val="20"/>
              </w:rPr>
            </w:pPr>
            <w:r w:rsidRPr="006E2CF4">
              <w:rPr>
                <w:sz w:val="20"/>
                <w:szCs w:val="20"/>
              </w:rPr>
              <w:t>01 06 05 01 00 0000 500</w:t>
            </w:r>
          </w:p>
        </w:tc>
        <w:tc>
          <w:tcPr>
            <w:tcW w:w="4819" w:type="dxa"/>
            <w:tcBorders>
              <w:top w:val="nil"/>
              <w:left w:val="nil"/>
              <w:bottom w:val="single" w:sz="4" w:space="0" w:color="auto"/>
              <w:right w:val="single" w:sz="4" w:space="0" w:color="auto"/>
            </w:tcBorders>
            <w:shd w:val="clear" w:color="auto" w:fill="auto"/>
            <w:vAlign w:val="bottom"/>
            <w:hideMark/>
          </w:tcPr>
          <w:p w14:paraId="7F207758" w14:textId="77777777" w:rsidR="00585371" w:rsidRPr="006E2CF4" w:rsidRDefault="00585371" w:rsidP="0070473F">
            <w:pPr>
              <w:rPr>
                <w:sz w:val="20"/>
                <w:szCs w:val="20"/>
              </w:rPr>
            </w:pPr>
            <w:r w:rsidRPr="006E2CF4">
              <w:rPr>
                <w:sz w:val="20"/>
                <w:szCs w:val="20"/>
              </w:rPr>
              <w:t xml:space="preserve">Предоставление бюджетных кредитов </w:t>
            </w:r>
            <w:r>
              <w:rPr>
                <w:sz w:val="20"/>
                <w:szCs w:val="20"/>
              </w:rPr>
              <w:t xml:space="preserve">внутри юридическим лицам </w:t>
            </w:r>
            <w:r w:rsidRPr="006E2CF4">
              <w:rPr>
                <w:sz w:val="20"/>
                <w:szCs w:val="20"/>
              </w:rPr>
              <w:t>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1B8F7391"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69513A3F" w14:textId="77777777" w:rsidR="00585371" w:rsidRPr="006E2CF4" w:rsidRDefault="00585371" w:rsidP="0070473F">
            <w:pPr>
              <w:jc w:val="right"/>
              <w:rPr>
                <w:sz w:val="20"/>
                <w:szCs w:val="20"/>
              </w:rPr>
            </w:pPr>
            <w:r w:rsidRPr="006E2CF4">
              <w:rPr>
                <w:sz w:val="20"/>
                <w:szCs w:val="20"/>
              </w:rPr>
              <w:t xml:space="preserve">0,000  </w:t>
            </w:r>
          </w:p>
        </w:tc>
      </w:tr>
      <w:tr w:rsidR="00585371" w:rsidRPr="006E2CF4" w14:paraId="564E389D" w14:textId="77777777" w:rsidTr="00113B35">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14:paraId="30A23410" w14:textId="77777777" w:rsidR="00585371" w:rsidRPr="006E2CF4" w:rsidRDefault="00585371" w:rsidP="0070473F">
            <w:pPr>
              <w:jc w:val="right"/>
              <w:rPr>
                <w:b/>
                <w:bCs/>
                <w:sz w:val="20"/>
                <w:szCs w:val="20"/>
              </w:rPr>
            </w:pPr>
            <w:r w:rsidRPr="006E2CF4">
              <w:rPr>
                <w:b/>
                <w:bCs/>
                <w:sz w:val="20"/>
                <w:szCs w:val="20"/>
              </w:rPr>
              <w:t>332</w:t>
            </w:r>
          </w:p>
        </w:tc>
        <w:tc>
          <w:tcPr>
            <w:tcW w:w="2410" w:type="dxa"/>
            <w:tcBorders>
              <w:top w:val="nil"/>
              <w:left w:val="nil"/>
              <w:bottom w:val="single" w:sz="4" w:space="0" w:color="auto"/>
              <w:right w:val="single" w:sz="4" w:space="0" w:color="auto"/>
            </w:tcBorders>
            <w:shd w:val="clear" w:color="auto" w:fill="auto"/>
            <w:vAlign w:val="bottom"/>
            <w:hideMark/>
          </w:tcPr>
          <w:p w14:paraId="59B40B39" w14:textId="77777777" w:rsidR="00585371" w:rsidRPr="006E2CF4" w:rsidRDefault="00585371" w:rsidP="0070473F">
            <w:pPr>
              <w:rPr>
                <w:sz w:val="20"/>
                <w:szCs w:val="20"/>
              </w:rPr>
            </w:pPr>
            <w:r w:rsidRPr="006E2CF4">
              <w:rPr>
                <w:sz w:val="20"/>
                <w:szCs w:val="20"/>
              </w:rPr>
              <w:t xml:space="preserve"> 01 06 05 01 10 0000 540</w:t>
            </w:r>
          </w:p>
        </w:tc>
        <w:tc>
          <w:tcPr>
            <w:tcW w:w="4819" w:type="dxa"/>
            <w:tcBorders>
              <w:top w:val="nil"/>
              <w:left w:val="nil"/>
              <w:bottom w:val="single" w:sz="4" w:space="0" w:color="auto"/>
              <w:right w:val="single" w:sz="4" w:space="0" w:color="auto"/>
            </w:tcBorders>
            <w:shd w:val="clear" w:color="auto" w:fill="auto"/>
            <w:vAlign w:val="bottom"/>
            <w:hideMark/>
          </w:tcPr>
          <w:p w14:paraId="6B1F797F" w14:textId="77777777" w:rsidR="00585371" w:rsidRPr="006E2CF4" w:rsidRDefault="00585371" w:rsidP="0070473F">
            <w:pPr>
              <w:rPr>
                <w:sz w:val="20"/>
                <w:szCs w:val="20"/>
              </w:rPr>
            </w:pPr>
            <w:r w:rsidRPr="006E2CF4">
              <w:rPr>
                <w:sz w:val="20"/>
                <w:szCs w:val="20"/>
              </w:rPr>
              <w:t>Возврат бюджетных кредитов юридическим лицам из бюджетов сельских поселений в валюте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14:paraId="3184FDA4" w14:textId="77777777" w:rsidR="00585371" w:rsidRPr="006E2CF4" w:rsidRDefault="00585371" w:rsidP="0070473F">
            <w:pPr>
              <w:jc w:val="right"/>
              <w:rPr>
                <w:sz w:val="20"/>
                <w:szCs w:val="20"/>
              </w:rPr>
            </w:pPr>
            <w:r w:rsidRPr="006E2CF4">
              <w:rPr>
                <w:sz w:val="20"/>
                <w:szCs w:val="20"/>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14:paraId="560343D5" w14:textId="77777777" w:rsidR="00585371" w:rsidRPr="006E2CF4" w:rsidRDefault="00585371" w:rsidP="0070473F">
            <w:pPr>
              <w:jc w:val="right"/>
              <w:rPr>
                <w:sz w:val="20"/>
                <w:szCs w:val="20"/>
              </w:rPr>
            </w:pPr>
            <w:r w:rsidRPr="006E2CF4">
              <w:rPr>
                <w:sz w:val="20"/>
                <w:szCs w:val="20"/>
              </w:rPr>
              <w:t xml:space="preserve">0,000  </w:t>
            </w:r>
          </w:p>
        </w:tc>
      </w:tr>
    </w:tbl>
    <w:p w14:paraId="55A84EFF" w14:textId="77777777" w:rsidR="00585371" w:rsidRDefault="00585371" w:rsidP="00585371">
      <w:pPr>
        <w:rPr>
          <w:sz w:val="20"/>
          <w:szCs w:val="20"/>
        </w:rPr>
      </w:pPr>
    </w:p>
    <w:p w14:paraId="34EB710B" w14:textId="77777777" w:rsidR="00585371" w:rsidRDefault="00585371" w:rsidP="00585371">
      <w:pPr>
        <w:rPr>
          <w:sz w:val="20"/>
          <w:szCs w:val="20"/>
        </w:rPr>
      </w:pPr>
    </w:p>
    <w:p w14:paraId="475C75C2" w14:textId="77777777" w:rsidR="00585371" w:rsidRPr="006E2CF4" w:rsidRDefault="00585371" w:rsidP="00585371">
      <w:pPr>
        <w:jc w:val="right"/>
        <w:rPr>
          <w:sz w:val="20"/>
          <w:szCs w:val="20"/>
        </w:rPr>
      </w:pPr>
      <w:r>
        <w:rPr>
          <w:sz w:val="20"/>
          <w:szCs w:val="20"/>
        </w:rPr>
        <w:t xml:space="preserve">  Приложение №6</w:t>
      </w:r>
    </w:p>
    <w:tbl>
      <w:tblPr>
        <w:tblW w:w="10490" w:type="dxa"/>
        <w:tblInd w:w="-851" w:type="dxa"/>
        <w:tblLayout w:type="fixed"/>
        <w:tblCellMar>
          <w:left w:w="0" w:type="dxa"/>
          <w:right w:w="0" w:type="dxa"/>
        </w:tblCellMar>
        <w:tblLook w:val="04A0" w:firstRow="1" w:lastRow="0" w:firstColumn="1" w:lastColumn="0" w:noHBand="0" w:noVBand="1"/>
      </w:tblPr>
      <w:tblGrid>
        <w:gridCol w:w="10490"/>
      </w:tblGrid>
      <w:tr w:rsidR="00585371" w:rsidRPr="006E2CF4" w14:paraId="466BB893" w14:textId="77777777" w:rsidTr="0070473F">
        <w:trPr>
          <w:trHeight w:val="255"/>
        </w:trPr>
        <w:tc>
          <w:tcPr>
            <w:tcW w:w="10490" w:type="dxa"/>
            <w:tcBorders>
              <w:top w:val="nil"/>
              <w:left w:val="nil"/>
              <w:bottom w:val="nil"/>
              <w:right w:val="nil"/>
            </w:tcBorders>
            <w:shd w:val="clear" w:color="auto" w:fill="auto"/>
            <w:vAlign w:val="bottom"/>
            <w:hideMark/>
          </w:tcPr>
          <w:p w14:paraId="411E673F" w14:textId="77777777" w:rsidR="00585371" w:rsidRPr="006E2CF4" w:rsidRDefault="00585371" w:rsidP="0070473F">
            <w:pPr>
              <w:jc w:val="right"/>
              <w:rPr>
                <w:sz w:val="20"/>
                <w:szCs w:val="20"/>
              </w:rPr>
            </w:pPr>
            <w:r w:rsidRPr="006E2CF4">
              <w:rPr>
                <w:sz w:val="20"/>
                <w:szCs w:val="20"/>
              </w:rPr>
              <w:t>к Постановлению</w:t>
            </w:r>
            <w:r>
              <w:rPr>
                <w:sz w:val="20"/>
                <w:szCs w:val="20"/>
              </w:rPr>
              <w:t xml:space="preserve"> от 15.04.2022г. №21 </w:t>
            </w:r>
          </w:p>
        </w:tc>
      </w:tr>
      <w:tr w:rsidR="00585371" w:rsidRPr="006E2CF4" w14:paraId="2621B8A6" w14:textId="77777777" w:rsidTr="0070473F">
        <w:trPr>
          <w:trHeight w:val="255"/>
        </w:trPr>
        <w:tc>
          <w:tcPr>
            <w:tcW w:w="10490" w:type="dxa"/>
            <w:tcBorders>
              <w:top w:val="nil"/>
              <w:left w:val="nil"/>
              <w:bottom w:val="nil"/>
              <w:right w:val="nil"/>
            </w:tcBorders>
            <w:shd w:val="clear" w:color="auto" w:fill="auto"/>
            <w:vAlign w:val="bottom"/>
            <w:hideMark/>
          </w:tcPr>
          <w:p w14:paraId="2D94AD54" w14:textId="77777777" w:rsidR="00585371" w:rsidRPr="006E2CF4" w:rsidRDefault="00585371" w:rsidP="0070473F">
            <w:pPr>
              <w:jc w:val="right"/>
              <w:rPr>
                <w:sz w:val="20"/>
                <w:szCs w:val="20"/>
              </w:rPr>
            </w:pPr>
            <w:r w:rsidRPr="006E2CF4">
              <w:rPr>
                <w:sz w:val="20"/>
                <w:szCs w:val="20"/>
              </w:rPr>
              <w:t xml:space="preserve">«Об утверждении отчета об исполнении бюджета сельского </w:t>
            </w:r>
          </w:p>
          <w:p w14:paraId="3BCA45C2" w14:textId="77777777" w:rsidR="00585371" w:rsidRDefault="00585371" w:rsidP="0070473F">
            <w:pPr>
              <w:jc w:val="right"/>
              <w:rPr>
                <w:sz w:val="20"/>
                <w:szCs w:val="20"/>
              </w:rPr>
            </w:pPr>
            <w:r w:rsidRPr="006E2CF4">
              <w:rPr>
                <w:sz w:val="20"/>
                <w:szCs w:val="20"/>
              </w:rPr>
              <w:t>поселения Черный Ключ</w:t>
            </w:r>
            <w:r>
              <w:rPr>
                <w:sz w:val="20"/>
                <w:szCs w:val="20"/>
              </w:rPr>
              <w:t xml:space="preserve"> муниципального района Клявлинский </w:t>
            </w:r>
          </w:p>
          <w:p w14:paraId="59E2FFF0" w14:textId="77777777" w:rsidR="00585371" w:rsidRPr="006E2CF4" w:rsidRDefault="00585371" w:rsidP="0070473F">
            <w:pPr>
              <w:jc w:val="right"/>
              <w:rPr>
                <w:sz w:val="20"/>
                <w:szCs w:val="20"/>
              </w:rPr>
            </w:pPr>
            <w:r>
              <w:rPr>
                <w:sz w:val="20"/>
                <w:szCs w:val="20"/>
              </w:rPr>
              <w:t xml:space="preserve">Самарской области за 1квартал 2022 </w:t>
            </w:r>
            <w:r w:rsidRPr="006E2CF4">
              <w:rPr>
                <w:sz w:val="20"/>
                <w:szCs w:val="20"/>
              </w:rPr>
              <w:t>года</w:t>
            </w:r>
            <w:r>
              <w:rPr>
                <w:sz w:val="20"/>
                <w:szCs w:val="20"/>
              </w:rPr>
              <w:t xml:space="preserve">» </w:t>
            </w:r>
          </w:p>
          <w:p w14:paraId="74817991" w14:textId="77777777" w:rsidR="00585371" w:rsidRPr="006E2CF4" w:rsidRDefault="00585371" w:rsidP="0070473F">
            <w:pPr>
              <w:jc w:val="right"/>
              <w:rPr>
                <w:sz w:val="20"/>
                <w:szCs w:val="20"/>
              </w:rPr>
            </w:pPr>
          </w:p>
        </w:tc>
      </w:tr>
    </w:tbl>
    <w:p w14:paraId="76B56D47" w14:textId="77777777" w:rsidR="00585371" w:rsidRPr="006E2CF4" w:rsidRDefault="00585371" w:rsidP="00585371">
      <w:pPr>
        <w:jc w:val="center"/>
        <w:rPr>
          <w:sz w:val="20"/>
          <w:szCs w:val="20"/>
        </w:rPr>
      </w:pPr>
    </w:p>
    <w:p w14:paraId="292E26BE" w14:textId="77777777" w:rsidR="00585371" w:rsidRPr="006E2CF4" w:rsidRDefault="00585371" w:rsidP="00585371">
      <w:pPr>
        <w:rPr>
          <w:sz w:val="20"/>
          <w:szCs w:val="20"/>
        </w:rPr>
      </w:pPr>
    </w:p>
    <w:p w14:paraId="6A911ADE" w14:textId="77777777" w:rsidR="00585371" w:rsidRPr="006E2CF4" w:rsidRDefault="00585371" w:rsidP="00585371">
      <w:pPr>
        <w:jc w:val="center"/>
        <w:rPr>
          <w:b/>
          <w:sz w:val="20"/>
          <w:szCs w:val="20"/>
        </w:rPr>
      </w:pPr>
      <w:r w:rsidRPr="006E2CF4">
        <w:rPr>
          <w:b/>
          <w:sz w:val="20"/>
          <w:szCs w:val="20"/>
        </w:rPr>
        <w:t xml:space="preserve">Информация о численности муниципальных служащих, работников органов местного самоуправления сельского поселения, расходах на их денежное содержание за </w:t>
      </w:r>
      <w:r>
        <w:rPr>
          <w:b/>
          <w:sz w:val="20"/>
          <w:szCs w:val="20"/>
        </w:rPr>
        <w:t>1квартал 2022</w:t>
      </w:r>
      <w:r w:rsidRPr="006E2CF4">
        <w:rPr>
          <w:b/>
          <w:sz w:val="20"/>
          <w:szCs w:val="20"/>
        </w:rPr>
        <w:t xml:space="preserve"> года                   </w:t>
      </w:r>
    </w:p>
    <w:p w14:paraId="5BC09A4D" w14:textId="77777777" w:rsidR="00585371" w:rsidRPr="006E2CF4" w:rsidRDefault="00585371" w:rsidP="00585371">
      <w:pPr>
        <w:jc w:val="right"/>
        <w:rPr>
          <w:sz w:val="20"/>
          <w:szCs w:val="20"/>
        </w:rPr>
      </w:pPr>
      <w:r w:rsidRPr="006E2CF4">
        <w:rPr>
          <w:sz w:val="20"/>
          <w:szCs w:val="20"/>
        </w:rPr>
        <w:t xml:space="preserve">                                           тыс.</w:t>
      </w:r>
      <w:r>
        <w:rPr>
          <w:sz w:val="20"/>
          <w:szCs w:val="20"/>
        </w:rPr>
        <w:t xml:space="preserve"> </w:t>
      </w:r>
      <w:r w:rsidRPr="006E2CF4">
        <w:rPr>
          <w:sz w:val="20"/>
          <w:szCs w:val="20"/>
        </w:rPr>
        <w:t>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574"/>
        <w:gridCol w:w="1895"/>
        <w:gridCol w:w="1418"/>
      </w:tblGrid>
      <w:tr w:rsidR="00585371" w:rsidRPr="006E2CF4" w14:paraId="3707C179" w14:textId="77777777" w:rsidTr="00113B35">
        <w:tc>
          <w:tcPr>
            <w:tcW w:w="4036" w:type="dxa"/>
            <w:tcBorders>
              <w:top w:val="single" w:sz="4" w:space="0" w:color="auto"/>
              <w:left w:val="single" w:sz="4" w:space="0" w:color="auto"/>
              <w:bottom w:val="single" w:sz="4" w:space="0" w:color="auto"/>
              <w:right w:val="single" w:sz="4" w:space="0" w:color="auto"/>
            </w:tcBorders>
            <w:hideMark/>
          </w:tcPr>
          <w:p w14:paraId="06EC6C25" w14:textId="77777777" w:rsidR="00585371" w:rsidRPr="006E2CF4" w:rsidRDefault="00585371" w:rsidP="0070473F">
            <w:pPr>
              <w:widowControl w:val="0"/>
              <w:autoSpaceDE w:val="0"/>
              <w:autoSpaceDN w:val="0"/>
              <w:adjustRightInd w:val="0"/>
              <w:rPr>
                <w:sz w:val="20"/>
                <w:szCs w:val="20"/>
              </w:rPr>
            </w:pPr>
            <w:r w:rsidRPr="006E2CF4">
              <w:rPr>
                <w:sz w:val="20"/>
                <w:szCs w:val="20"/>
              </w:rPr>
              <w:t>Наименование показателя</w:t>
            </w:r>
          </w:p>
        </w:tc>
        <w:tc>
          <w:tcPr>
            <w:tcW w:w="2574" w:type="dxa"/>
            <w:tcBorders>
              <w:top w:val="single" w:sz="4" w:space="0" w:color="auto"/>
              <w:left w:val="single" w:sz="4" w:space="0" w:color="auto"/>
              <w:bottom w:val="single" w:sz="4" w:space="0" w:color="auto"/>
              <w:right w:val="single" w:sz="4" w:space="0" w:color="auto"/>
            </w:tcBorders>
            <w:hideMark/>
          </w:tcPr>
          <w:p w14:paraId="36FD77B2" w14:textId="77777777" w:rsidR="00585371" w:rsidRPr="006E2CF4" w:rsidRDefault="00585371" w:rsidP="0070473F">
            <w:pPr>
              <w:widowControl w:val="0"/>
              <w:autoSpaceDE w:val="0"/>
              <w:autoSpaceDN w:val="0"/>
              <w:adjustRightInd w:val="0"/>
              <w:rPr>
                <w:sz w:val="20"/>
                <w:szCs w:val="20"/>
              </w:rPr>
            </w:pPr>
            <w:r w:rsidRPr="006E2CF4">
              <w:rPr>
                <w:sz w:val="20"/>
                <w:szCs w:val="20"/>
              </w:rPr>
              <w:t>Утверждено должностей в штатном расписании на конец отчетного периода</w:t>
            </w:r>
          </w:p>
        </w:tc>
        <w:tc>
          <w:tcPr>
            <w:tcW w:w="1895" w:type="dxa"/>
            <w:tcBorders>
              <w:top w:val="single" w:sz="4" w:space="0" w:color="auto"/>
              <w:left w:val="single" w:sz="4" w:space="0" w:color="auto"/>
              <w:bottom w:val="single" w:sz="4" w:space="0" w:color="auto"/>
              <w:right w:val="single" w:sz="4" w:space="0" w:color="auto"/>
            </w:tcBorders>
            <w:hideMark/>
          </w:tcPr>
          <w:p w14:paraId="34E5C09B" w14:textId="77777777" w:rsidR="00585371" w:rsidRPr="006E2CF4" w:rsidRDefault="00585371" w:rsidP="0070473F">
            <w:pPr>
              <w:widowControl w:val="0"/>
              <w:autoSpaceDE w:val="0"/>
              <w:autoSpaceDN w:val="0"/>
              <w:adjustRightInd w:val="0"/>
              <w:rPr>
                <w:sz w:val="20"/>
                <w:szCs w:val="20"/>
              </w:rPr>
            </w:pPr>
            <w:r w:rsidRPr="006E2CF4">
              <w:rPr>
                <w:sz w:val="20"/>
                <w:szCs w:val="20"/>
              </w:rPr>
              <w:t>Фактически замещено должностей на конец отчетного периода</w:t>
            </w:r>
          </w:p>
        </w:tc>
        <w:tc>
          <w:tcPr>
            <w:tcW w:w="1418" w:type="dxa"/>
            <w:tcBorders>
              <w:top w:val="single" w:sz="4" w:space="0" w:color="auto"/>
              <w:left w:val="single" w:sz="4" w:space="0" w:color="auto"/>
              <w:bottom w:val="single" w:sz="4" w:space="0" w:color="auto"/>
              <w:right w:val="single" w:sz="4" w:space="0" w:color="auto"/>
            </w:tcBorders>
            <w:hideMark/>
          </w:tcPr>
          <w:p w14:paraId="6D1AC516" w14:textId="77777777" w:rsidR="00585371" w:rsidRPr="006E2CF4" w:rsidRDefault="00585371" w:rsidP="0070473F">
            <w:pPr>
              <w:widowControl w:val="0"/>
              <w:autoSpaceDE w:val="0"/>
              <w:autoSpaceDN w:val="0"/>
              <w:adjustRightInd w:val="0"/>
              <w:rPr>
                <w:sz w:val="20"/>
                <w:szCs w:val="20"/>
              </w:rPr>
            </w:pPr>
            <w:r w:rsidRPr="006E2CF4">
              <w:rPr>
                <w:sz w:val="20"/>
                <w:szCs w:val="20"/>
              </w:rPr>
              <w:t>Денежное содержание</w:t>
            </w:r>
          </w:p>
        </w:tc>
      </w:tr>
      <w:tr w:rsidR="00585371" w:rsidRPr="006E2CF4" w14:paraId="02E77828" w14:textId="77777777" w:rsidTr="00113B35">
        <w:tc>
          <w:tcPr>
            <w:tcW w:w="4036" w:type="dxa"/>
            <w:tcBorders>
              <w:top w:val="single" w:sz="4" w:space="0" w:color="auto"/>
              <w:left w:val="single" w:sz="4" w:space="0" w:color="auto"/>
              <w:bottom w:val="single" w:sz="4" w:space="0" w:color="auto"/>
              <w:right w:val="single" w:sz="4" w:space="0" w:color="auto"/>
            </w:tcBorders>
            <w:hideMark/>
          </w:tcPr>
          <w:p w14:paraId="3F9608C3" w14:textId="77777777" w:rsidR="00585371" w:rsidRPr="006E2CF4" w:rsidRDefault="00585371" w:rsidP="0070473F">
            <w:pPr>
              <w:widowControl w:val="0"/>
              <w:autoSpaceDE w:val="0"/>
              <w:autoSpaceDN w:val="0"/>
              <w:adjustRightInd w:val="0"/>
              <w:rPr>
                <w:sz w:val="20"/>
                <w:szCs w:val="20"/>
              </w:rPr>
            </w:pPr>
            <w:r w:rsidRPr="006E2CF4">
              <w:rPr>
                <w:sz w:val="20"/>
                <w:szCs w:val="20"/>
              </w:rPr>
              <w:t>Глава администрации сельского поселения</w:t>
            </w:r>
          </w:p>
        </w:tc>
        <w:tc>
          <w:tcPr>
            <w:tcW w:w="2574" w:type="dxa"/>
            <w:tcBorders>
              <w:top w:val="single" w:sz="4" w:space="0" w:color="auto"/>
              <w:left w:val="single" w:sz="4" w:space="0" w:color="auto"/>
              <w:bottom w:val="single" w:sz="4" w:space="0" w:color="auto"/>
              <w:right w:val="single" w:sz="4" w:space="0" w:color="auto"/>
            </w:tcBorders>
            <w:hideMark/>
          </w:tcPr>
          <w:p w14:paraId="79DAF774" w14:textId="77777777" w:rsidR="00585371" w:rsidRPr="006E2CF4" w:rsidRDefault="00585371" w:rsidP="0070473F">
            <w:pPr>
              <w:widowControl w:val="0"/>
              <w:autoSpaceDE w:val="0"/>
              <w:autoSpaceDN w:val="0"/>
              <w:adjustRightInd w:val="0"/>
              <w:rPr>
                <w:sz w:val="20"/>
                <w:szCs w:val="20"/>
              </w:rPr>
            </w:pPr>
            <w:r w:rsidRPr="006E2CF4">
              <w:rPr>
                <w:sz w:val="20"/>
                <w:szCs w:val="20"/>
              </w:rPr>
              <w:t>1</w:t>
            </w:r>
          </w:p>
        </w:tc>
        <w:tc>
          <w:tcPr>
            <w:tcW w:w="1895" w:type="dxa"/>
            <w:tcBorders>
              <w:top w:val="single" w:sz="4" w:space="0" w:color="auto"/>
              <w:left w:val="single" w:sz="4" w:space="0" w:color="auto"/>
              <w:bottom w:val="single" w:sz="4" w:space="0" w:color="auto"/>
              <w:right w:val="single" w:sz="4" w:space="0" w:color="auto"/>
            </w:tcBorders>
            <w:hideMark/>
          </w:tcPr>
          <w:p w14:paraId="60541C71" w14:textId="77777777" w:rsidR="00585371" w:rsidRPr="006E2CF4" w:rsidRDefault="00585371" w:rsidP="0070473F">
            <w:pPr>
              <w:widowControl w:val="0"/>
              <w:autoSpaceDE w:val="0"/>
              <w:autoSpaceDN w:val="0"/>
              <w:adjustRightInd w:val="0"/>
              <w:rPr>
                <w:sz w:val="20"/>
                <w:szCs w:val="20"/>
              </w:rPr>
            </w:pPr>
            <w:r w:rsidRPr="006E2CF4">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15D40C45" w14:textId="77777777" w:rsidR="00585371" w:rsidRPr="006E2CF4" w:rsidRDefault="00585371" w:rsidP="0070473F">
            <w:pPr>
              <w:widowControl w:val="0"/>
              <w:autoSpaceDE w:val="0"/>
              <w:autoSpaceDN w:val="0"/>
              <w:adjustRightInd w:val="0"/>
              <w:rPr>
                <w:sz w:val="20"/>
                <w:szCs w:val="20"/>
              </w:rPr>
            </w:pPr>
            <w:r>
              <w:rPr>
                <w:sz w:val="20"/>
                <w:szCs w:val="20"/>
              </w:rPr>
              <w:t>136 ,042</w:t>
            </w:r>
          </w:p>
        </w:tc>
      </w:tr>
      <w:tr w:rsidR="00585371" w:rsidRPr="006E2CF4" w14:paraId="20E47DF3" w14:textId="77777777" w:rsidTr="00113B35">
        <w:tc>
          <w:tcPr>
            <w:tcW w:w="4036" w:type="dxa"/>
            <w:tcBorders>
              <w:top w:val="single" w:sz="4" w:space="0" w:color="auto"/>
              <w:left w:val="single" w:sz="4" w:space="0" w:color="auto"/>
              <w:bottom w:val="single" w:sz="4" w:space="0" w:color="auto"/>
              <w:right w:val="single" w:sz="4" w:space="0" w:color="auto"/>
            </w:tcBorders>
            <w:hideMark/>
          </w:tcPr>
          <w:p w14:paraId="04F935C8" w14:textId="77777777" w:rsidR="00585371" w:rsidRPr="006E2CF4" w:rsidRDefault="00585371" w:rsidP="0070473F">
            <w:pPr>
              <w:widowControl w:val="0"/>
              <w:autoSpaceDE w:val="0"/>
              <w:autoSpaceDN w:val="0"/>
              <w:adjustRightInd w:val="0"/>
              <w:rPr>
                <w:sz w:val="20"/>
                <w:szCs w:val="20"/>
              </w:rPr>
            </w:pPr>
            <w:r w:rsidRPr="006E2CF4">
              <w:rPr>
                <w:sz w:val="20"/>
                <w:szCs w:val="20"/>
              </w:rPr>
              <w:t>Лица, замещающие должности муниципальной службы</w:t>
            </w:r>
          </w:p>
        </w:tc>
        <w:tc>
          <w:tcPr>
            <w:tcW w:w="2574" w:type="dxa"/>
            <w:tcBorders>
              <w:top w:val="single" w:sz="4" w:space="0" w:color="auto"/>
              <w:left w:val="single" w:sz="4" w:space="0" w:color="auto"/>
              <w:bottom w:val="single" w:sz="4" w:space="0" w:color="auto"/>
              <w:right w:val="single" w:sz="4" w:space="0" w:color="auto"/>
            </w:tcBorders>
            <w:hideMark/>
          </w:tcPr>
          <w:p w14:paraId="6790E351" w14:textId="77777777" w:rsidR="00585371" w:rsidRPr="006E2CF4" w:rsidRDefault="00585371" w:rsidP="0070473F">
            <w:pPr>
              <w:widowControl w:val="0"/>
              <w:autoSpaceDE w:val="0"/>
              <w:autoSpaceDN w:val="0"/>
              <w:adjustRightInd w:val="0"/>
              <w:rPr>
                <w:sz w:val="20"/>
                <w:szCs w:val="20"/>
              </w:rPr>
            </w:pPr>
            <w:r w:rsidRPr="006E2CF4">
              <w:rPr>
                <w:sz w:val="20"/>
                <w:szCs w:val="20"/>
              </w:rPr>
              <w:t>2</w:t>
            </w:r>
          </w:p>
        </w:tc>
        <w:tc>
          <w:tcPr>
            <w:tcW w:w="1895" w:type="dxa"/>
            <w:tcBorders>
              <w:top w:val="single" w:sz="4" w:space="0" w:color="auto"/>
              <w:left w:val="single" w:sz="4" w:space="0" w:color="auto"/>
              <w:bottom w:val="single" w:sz="4" w:space="0" w:color="auto"/>
              <w:right w:val="single" w:sz="4" w:space="0" w:color="auto"/>
            </w:tcBorders>
            <w:hideMark/>
          </w:tcPr>
          <w:p w14:paraId="3C6D8AF6" w14:textId="77777777" w:rsidR="00585371" w:rsidRPr="006E2CF4" w:rsidRDefault="00585371" w:rsidP="0070473F">
            <w:pPr>
              <w:widowControl w:val="0"/>
              <w:autoSpaceDE w:val="0"/>
              <w:autoSpaceDN w:val="0"/>
              <w:adjustRightInd w:val="0"/>
              <w:rPr>
                <w:sz w:val="20"/>
                <w:szCs w:val="20"/>
              </w:rPr>
            </w:pPr>
            <w:r w:rsidRPr="006E2CF4">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14:paraId="5178C32D" w14:textId="77777777" w:rsidR="00585371" w:rsidRPr="006E2CF4" w:rsidRDefault="00585371" w:rsidP="0070473F">
            <w:pPr>
              <w:widowControl w:val="0"/>
              <w:autoSpaceDE w:val="0"/>
              <w:autoSpaceDN w:val="0"/>
              <w:adjustRightInd w:val="0"/>
              <w:rPr>
                <w:sz w:val="20"/>
                <w:szCs w:val="20"/>
              </w:rPr>
            </w:pPr>
            <w:r>
              <w:rPr>
                <w:sz w:val="20"/>
                <w:szCs w:val="20"/>
              </w:rPr>
              <w:t>109,528</w:t>
            </w:r>
          </w:p>
        </w:tc>
      </w:tr>
      <w:tr w:rsidR="00585371" w:rsidRPr="006E2CF4" w14:paraId="685C74CA" w14:textId="77777777" w:rsidTr="00113B35">
        <w:tc>
          <w:tcPr>
            <w:tcW w:w="4036" w:type="dxa"/>
            <w:tcBorders>
              <w:top w:val="single" w:sz="4" w:space="0" w:color="auto"/>
              <w:left w:val="single" w:sz="4" w:space="0" w:color="auto"/>
              <w:bottom w:val="single" w:sz="4" w:space="0" w:color="auto"/>
              <w:right w:val="single" w:sz="4" w:space="0" w:color="auto"/>
            </w:tcBorders>
            <w:hideMark/>
          </w:tcPr>
          <w:p w14:paraId="78C09CA1" w14:textId="77777777" w:rsidR="00585371" w:rsidRPr="006E2CF4" w:rsidRDefault="00585371" w:rsidP="0070473F">
            <w:pPr>
              <w:widowControl w:val="0"/>
              <w:autoSpaceDE w:val="0"/>
              <w:autoSpaceDN w:val="0"/>
              <w:adjustRightInd w:val="0"/>
              <w:rPr>
                <w:sz w:val="20"/>
                <w:szCs w:val="20"/>
              </w:rPr>
            </w:pPr>
            <w:r w:rsidRPr="006E2CF4">
              <w:rPr>
                <w:sz w:val="20"/>
                <w:szCs w:val="20"/>
              </w:rPr>
              <w:t>Работники органа местного самоуправления, замещающие должности, не являющиеся должностями муниципальной службы</w:t>
            </w:r>
          </w:p>
        </w:tc>
        <w:tc>
          <w:tcPr>
            <w:tcW w:w="2574" w:type="dxa"/>
            <w:tcBorders>
              <w:top w:val="single" w:sz="4" w:space="0" w:color="auto"/>
              <w:left w:val="single" w:sz="4" w:space="0" w:color="auto"/>
              <w:bottom w:val="single" w:sz="4" w:space="0" w:color="auto"/>
              <w:right w:val="single" w:sz="4" w:space="0" w:color="auto"/>
            </w:tcBorders>
          </w:tcPr>
          <w:p w14:paraId="1045C606" w14:textId="77777777" w:rsidR="00585371" w:rsidRPr="006E2CF4" w:rsidRDefault="00585371" w:rsidP="0070473F">
            <w:pPr>
              <w:widowControl w:val="0"/>
              <w:autoSpaceDE w:val="0"/>
              <w:autoSpaceDN w:val="0"/>
              <w:adjustRightInd w:val="0"/>
              <w:rPr>
                <w:sz w:val="20"/>
                <w:szCs w:val="20"/>
              </w:rPr>
            </w:pPr>
            <w:r w:rsidRPr="006E2CF4">
              <w:rPr>
                <w:sz w:val="20"/>
                <w:szCs w:val="20"/>
              </w:rPr>
              <w:t>1</w:t>
            </w:r>
          </w:p>
        </w:tc>
        <w:tc>
          <w:tcPr>
            <w:tcW w:w="1895" w:type="dxa"/>
            <w:tcBorders>
              <w:top w:val="single" w:sz="4" w:space="0" w:color="auto"/>
              <w:left w:val="single" w:sz="4" w:space="0" w:color="auto"/>
              <w:bottom w:val="single" w:sz="4" w:space="0" w:color="auto"/>
              <w:right w:val="single" w:sz="4" w:space="0" w:color="auto"/>
            </w:tcBorders>
          </w:tcPr>
          <w:p w14:paraId="5FCA9FA2" w14:textId="77777777" w:rsidR="00585371" w:rsidRPr="006E2CF4" w:rsidRDefault="00585371" w:rsidP="0070473F">
            <w:pPr>
              <w:widowControl w:val="0"/>
              <w:autoSpaceDE w:val="0"/>
              <w:autoSpaceDN w:val="0"/>
              <w:adjustRightInd w:val="0"/>
              <w:rPr>
                <w:sz w:val="20"/>
                <w:szCs w:val="20"/>
              </w:rPr>
            </w:pPr>
            <w:r w:rsidRPr="006E2CF4">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7B5AE051" w14:textId="77777777" w:rsidR="00585371" w:rsidRPr="006E2CF4" w:rsidRDefault="00585371" w:rsidP="0070473F">
            <w:pPr>
              <w:widowControl w:val="0"/>
              <w:autoSpaceDE w:val="0"/>
              <w:autoSpaceDN w:val="0"/>
              <w:adjustRightInd w:val="0"/>
              <w:rPr>
                <w:sz w:val="20"/>
                <w:szCs w:val="20"/>
              </w:rPr>
            </w:pPr>
            <w:r>
              <w:rPr>
                <w:sz w:val="20"/>
                <w:szCs w:val="20"/>
              </w:rPr>
              <w:t>29,165</w:t>
            </w:r>
          </w:p>
        </w:tc>
      </w:tr>
      <w:tr w:rsidR="00585371" w:rsidRPr="006E2CF4" w14:paraId="4BA324F3" w14:textId="77777777" w:rsidTr="00113B35">
        <w:tc>
          <w:tcPr>
            <w:tcW w:w="4036" w:type="dxa"/>
            <w:tcBorders>
              <w:top w:val="single" w:sz="4" w:space="0" w:color="auto"/>
              <w:left w:val="single" w:sz="4" w:space="0" w:color="auto"/>
              <w:bottom w:val="single" w:sz="4" w:space="0" w:color="auto"/>
              <w:right w:val="single" w:sz="4" w:space="0" w:color="auto"/>
            </w:tcBorders>
            <w:hideMark/>
          </w:tcPr>
          <w:p w14:paraId="3DF962D8" w14:textId="77777777" w:rsidR="00585371" w:rsidRPr="006E2CF4" w:rsidRDefault="00585371" w:rsidP="0070473F">
            <w:pPr>
              <w:widowControl w:val="0"/>
              <w:autoSpaceDE w:val="0"/>
              <w:autoSpaceDN w:val="0"/>
              <w:adjustRightInd w:val="0"/>
              <w:rPr>
                <w:b/>
                <w:sz w:val="20"/>
                <w:szCs w:val="20"/>
              </w:rPr>
            </w:pPr>
            <w:r w:rsidRPr="006E2CF4">
              <w:rPr>
                <w:b/>
                <w:sz w:val="20"/>
                <w:szCs w:val="20"/>
              </w:rPr>
              <w:t>ВСЕГО</w:t>
            </w:r>
          </w:p>
        </w:tc>
        <w:tc>
          <w:tcPr>
            <w:tcW w:w="2574" w:type="dxa"/>
            <w:tcBorders>
              <w:top w:val="single" w:sz="4" w:space="0" w:color="auto"/>
              <w:left w:val="single" w:sz="4" w:space="0" w:color="auto"/>
              <w:bottom w:val="single" w:sz="4" w:space="0" w:color="auto"/>
              <w:right w:val="single" w:sz="4" w:space="0" w:color="auto"/>
            </w:tcBorders>
            <w:hideMark/>
          </w:tcPr>
          <w:p w14:paraId="2351BCCE" w14:textId="77777777" w:rsidR="00585371" w:rsidRPr="006E2CF4" w:rsidRDefault="00585371" w:rsidP="0070473F">
            <w:pPr>
              <w:widowControl w:val="0"/>
              <w:autoSpaceDE w:val="0"/>
              <w:autoSpaceDN w:val="0"/>
              <w:adjustRightInd w:val="0"/>
              <w:rPr>
                <w:sz w:val="20"/>
                <w:szCs w:val="20"/>
              </w:rPr>
            </w:pPr>
            <w:r w:rsidRPr="006E2CF4">
              <w:rPr>
                <w:sz w:val="20"/>
                <w:szCs w:val="20"/>
              </w:rPr>
              <w:t>4</w:t>
            </w:r>
          </w:p>
        </w:tc>
        <w:tc>
          <w:tcPr>
            <w:tcW w:w="1895" w:type="dxa"/>
            <w:tcBorders>
              <w:top w:val="single" w:sz="4" w:space="0" w:color="auto"/>
              <w:left w:val="single" w:sz="4" w:space="0" w:color="auto"/>
              <w:bottom w:val="single" w:sz="4" w:space="0" w:color="auto"/>
              <w:right w:val="single" w:sz="4" w:space="0" w:color="auto"/>
            </w:tcBorders>
            <w:hideMark/>
          </w:tcPr>
          <w:p w14:paraId="11C4F77E" w14:textId="77777777" w:rsidR="00585371" w:rsidRPr="006E2CF4" w:rsidRDefault="00585371" w:rsidP="0070473F">
            <w:pPr>
              <w:widowControl w:val="0"/>
              <w:autoSpaceDE w:val="0"/>
              <w:autoSpaceDN w:val="0"/>
              <w:adjustRightInd w:val="0"/>
              <w:rPr>
                <w:sz w:val="20"/>
                <w:szCs w:val="20"/>
              </w:rPr>
            </w:pPr>
            <w:r w:rsidRPr="006E2CF4">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14:paraId="4C574948" w14:textId="77777777" w:rsidR="00585371" w:rsidRPr="006E2CF4" w:rsidRDefault="00585371" w:rsidP="0070473F">
            <w:pPr>
              <w:widowControl w:val="0"/>
              <w:autoSpaceDE w:val="0"/>
              <w:autoSpaceDN w:val="0"/>
              <w:adjustRightInd w:val="0"/>
              <w:rPr>
                <w:sz w:val="20"/>
                <w:szCs w:val="20"/>
              </w:rPr>
            </w:pPr>
            <w:r>
              <w:rPr>
                <w:sz w:val="20"/>
                <w:szCs w:val="20"/>
              </w:rPr>
              <w:t>274,735</w:t>
            </w:r>
          </w:p>
        </w:tc>
      </w:tr>
    </w:tbl>
    <w:p w14:paraId="4CCD574B" w14:textId="77777777" w:rsidR="00585371" w:rsidRPr="006E2CF4" w:rsidRDefault="00585371" w:rsidP="00585371">
      <w:pPr>
        <w:rPr>
          <w:sz w:val="20"/>
          <w:szCs w:val="20"/>
        </w:rPr>
      </w:pPr>
    </w:p>
    <w:p w14:paraId="6EEC212A" w14:textId="77777777" w:rsidR="00585371" w:rsidRPr="00260DB6" w:rsidRDefault="00585371" w:rsidP="00585371">
      <w:pPr>
        <w:shd w:val="clear" w:color="auto" w:fill="FFFFFF"/>
        <w:spacing w:after="150"/>
        <w:jc w:val="center"/>
        <w:rPr>
          <w:color w:val="333333"/>
        </w:rPr>
      </w:pPr>
    </w:p>
    <w:p w14:paraId="73C146E2" w14:textId="77777777" w:rsidR="00585371" w:rsidRPr="00260DB6" w:rsidRDefault="00585371" w:rsidP="00585371">
      <w:pPr>
        <w:shd w:val="clear" w:color="auto" w:fill="FFFFFF"/>
        <w:spacing w:after="150"/>
        <w:jc w:val="center"/>
        <w:rPr>
          <w:color w:val="333333"/>
        </w:rPr>
      </w:pPr>
    </w:p>
    <w:p w14:paraId="58C94B67" w14:textId="77777777" w:rsidR="00585371" w:rsidRPr="00260DB6" w:rsidRDefault="00585371" w:rsidP="00585371">
      <w:pPr>
        <w:shd w:val="clear" w:color="auto" w:fill="FFFFFF"/>
        <w:spacing w:after="150"/>
        <w:jc w:val="center"/>
        <w:rPr>
          <w:color w:val="333333"/>
        </w:rPr>
      </w:pPr>
    </w:p>
    <w:p w14:paraId="3D5E9FA3" w14:textId="77777777" w:rsidR="00585371" w:rsidRPr="00260DB6" w:rsidRDefault="00585371" w:rsidP="00585371">
      <w:pPr>
        <w:shd w:val="clear" w:color="auto" w:fill="FFFFFF"/>
        <w:spacing w:after="150"/>
        <w:jc w:val="center"/>
        <w:rPr>
          <w:color w:val="333333"/>
        </w:rPr>
      </w:pPr>
    </w:p>
    <w:p w14:paraId="721EF54C" w14:textId="77777777" w:rsidR="00585371" w:rsidRPr="00260DB6" w:rsidRDefault="00585371" w:rsidP="00585371">
      <w:pPr>
        <w:shd w:val="clear" w:color="auto" w:fill="FFFFFF"/>
        <w:spacing w:after="150"/>
        <w:jc w:val="center"/>
        <w:rPr>
          <w:color w:val="333333"/>
        </w:rPr>
      </w:pPr>
    </w:p>
    <w:p w14:paraId="28B55095" w14:textId="77777777" w:rsidR="00585371" w:rsidRPr="00260DB6" w:rsidRDefault="00585371" w:rsidP="00585371">
      <w:pPr>
        <w:shd w:val="clear" w:color="auto" w:fill="FFFFFF"/>
        <w:spacing w:after="150"/>
        <w:jc w:val="center"/>
        <w:rPr>
          <w:color w:val="333333"/>
        </w:rPr>
      </w:pPr>
    </w:p>
    <w:p w14:paraId="4EE1343A" w14:textId="77777777" w:rsidR="00585371" w:rsidRPr="00260DB6" w:rsidRDefault="00585371" w:rsidP="00585371">
      <w:pPr>
        <w:shd w:val="clear" w:color="auto" w:fill="FFFFFF"/>
        <w:spacing w:after="150"/>
        <w:jc w:val="center"/>
        <w:rPr>
          <w:color w:val="333333"/>
        </w:rPr>
      </w:pPr>
    </w:p>
    <w:p w14:paraId="4A074BAD" w14:textId="77777777" w:rsidR="00585371" w:rsidRDefault="00585371" w:rsidP="00113B35">
      <w:pPr>
        <w:shd w:val="clear" w:color="auto" w:fill="FFFFFF"/>
        <w:spacing w:after="150"/>
        <w:rPr>
          <w:color w:val="333333"/>
        </w:rPr>
      </w:pPr>
    </w:p>
    <w:p w14:paraId="19DD49EF" w14:textId="6E388737" w:rsidR="00A363F9" w:rsidRDefault="00A363F9" w:rsidP="00A363F9">
      <w:pPr>
        <w:spacing w:line="276" w:lineRule="auto"/>
        <w:jc w:val="both"/>
      </w:pPr>
    </w:p>
    <w:p w14:paraId="09A82F43" w14:textId="77777777" w:rsidR="00D540C2" w:rsidRDefault="00D540C2" w:rsidP="00A363F9">
      <w:pPr>
        <w:spacing w:line="276" w:lineRule="auto"/>
        <w:jc w:val="both"/>
      </w:pPr>
    </w:p>
    <w:p w14:paraId="596A0FD1" w14:textId="6171719D" w:rsidR="00A363F9" w:rsidRDefault="00A363F9" w:rsidP="00A363F9">
      <w:pPr>
        <w:pBdr>
          <w:bottom w:val="double" w:sz="6" w:space="0" w:color="auto"/>
        </w:pBdr>
        <w:rPr>
          <w:b/>
        </w:rPr>
      </w:pPr>
      <w:r>
        <w:rPr>
          <w:b/>
        </w:rPr>
        <w:t xml:space="preserve">ВЕСТИ    сельского поселения Черный Ключ                                      </w:t>
      </w:r>
      <w:r w:rsidR="009313F2">
        <w:rPr>
          <w:b/>
        </w:rPr>
        <w:t>15</w:t>
      </w:r>
      <w:r w:rsidR="00063D15">
        <w:rPr>
          <w:b/>
        </w:rPr>
        <w:t xml:space="preserve"> апреля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10"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01B97883"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9313F2">
              <w:rPr>
                <w:sz w:val="16"/>
                <w:szCs w:val="16"/>
                <w:lang w:eastAsia="en-US"/>
              </w:rPr>
              <w:t>15</w:t>
            </w:r>
            <w:r w:rsidR="00063D15">
              <w:rPr>
                <w:sz w:val="16"/>
                <w:szCs w:val="16"/>
                <w:lang w:eastAsia="en-US"/>
              </w:rPr>
              <w:t>.04.</w:t>
            </w:r>
            <w:r>
              <w:rPr>
                <w:sz w:val="16"/>
                <w:szCs w:val="16"/>
                <w:lang w:eastAsia="en-US"/>
              </w:rPr>
              <w:t xml:space="preserve">2022 в 15.00, по графику </w:t>
            </w:r>
            <w:r w:rsidR="009313F2">
              <w:rPr>
                <w:sz w:val="16"/>
                <w:szCs w:val="16"/>
                <w:lang w:eastAsia="en-US"/>
              </w:rPr>
              <w:t>15</w:t>
            </w:r>
            <w:r w:rsidR="00063D15">
              <w:rPr>
                <w:sz w:val="16"/>
                <w:szCs w:val="16"/>
                <w:lang w:eastAsia="en-US"/>
              </w:rPr>
              <w:t>.04.</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113B35">
      <w:headerReference w:type="even" r:id="rId11"/>
      <w:headerReference w:type="default" r:id="rId12"/>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94C9" w14:textId="77777777" w:rsidR="00FE3D0C" w:rsidRDefault="00FE3D0C" w:rsidP="00313BA5">
      <w:r>
        <w:separator/>
      </w:r>
    </w:p>
  </w:endnote>
  <w:endnote w:type="continuationSeparator" w:id="0">
    <w:p w14:paraId="4DB08249" w14:textId="77777777" w:rsidR="00FE3D0C" w:rsidRDefault="00FE3D0C"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9AA0" w14:textId="77777777" w:rsidR="00FE3D0C" w:rsidRDefault="00FE3D0C" w:rsidP="00313BA5">
      <w:r>
        <w:separator/>
      </w:r>
    </w:p>
  </w:footnote>
  <w:footnote w:type="continuationSeparator" w:id="0">
    <w:p w14:paraId="6D9D8FE6" w14:textId="77777777" w:rsidR="00FE3D0C" w:rsidRDefault="00FE3D0C"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70473F" w:rsidRDefault="0070473F"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70473F" w:rsidRDefault="007047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70473F" w:rsidRDefault="0070473F" w:rsidP="00B7312C">
    <w:pPr>
      <w:pStyle w:val="a7"/>
      <w:framePr w:wrap="around" w:vAnchor="text" w:hAnchor="margin" w:xAlign="center" w:y="1"/>
      <w:rPr>
        <w:rStyle w:val="a9"/>
      </w:rPr>
    </w:pPr>
    <w:r>
      <w:rPr>
        <w:rStyle w:val="a9"/>
      </w:rPr>
      <w:t xml:space="preserve"> </w:t>
    </w:r>
  </w:p>
  <w:p w14:paraId="0FEA18BE" w14:textId="77777777" w:rsidR="0070473F" w:rsidRDefault="007047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5F1488"/>
    <w:multiLevelType w:val="hybridMultilevel"/>
    <w:tmpl w:val="0832D25E"/>
    <w:lvl w:ilvl="0" w:tplc="02E0B3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900967"/>
    <w:multiLevelType w:val="multilevel"/>
    <w:tmpl w:val="C2C2FF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87101C"/>
    <w:multiLevelType w:val="hybridMultilevel"/>
    <w:tmpl w:val="BE4E56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7707F"/>
    <w:multiLevelType w:val="hybridMultilevel"/>
    <w:tmpl w:val="E3FE1814"/>
    <w:lvl w:ilvl="0" w:tplc="E604CFB4">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AD12462"/>
    <w:multiLevelType w:val="multilevel"/>
    <w:tmpl w:val="F168E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8" w15:restartNumberingAfterBreak="0">
    <w:nsid w:val="484011C7"/>
    <w:multiLevelType w:val="hybridMultilevel"/>
    <w:tmpl w:val="03A6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9944245"/>
    <w:multiLevelType w:val="hybridMultilevel"/>
    <w:tmpl w:val="160AC5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737029A"/>
    <w:multiLevelType w:val="multilevel"/>
    <w:tmpl w:val="F5C8BAF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8"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2"/>
  </w:num>
  <w:num w:numId="23">
    <w:abstractNumId w:val="0"/>
  </w:num>
  <w:num w:numId="24">
    <w:abstractNumId w:val="25"/>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7"/>
  </w:num>
  <w:num w:numId="32">
    <w:abstractNumId w:val="26"/>
  </w:num>
  <w:num w:numId="33">
    <w:abstractNumId w:val="23"/>
  </w:num>
  <w:num w:numId="34">
    <w:abstractNumId w:val="33"/>
  </w:num>
  <w:num w:numId="35">
    <w:abstractNumId w:val="28"/>
  </w:num>
  <w:num w:numId="36">
    <w:abstractNumId w:val="21"/>
  </w:num>
  <w:num w:numId="37">
    <w:abstractNumId w:val="20"/>
  </w:num>
  <w:num w:numId="38">
    <w:abstractNumId w:val="4"/>
  </w:num>
  <w:num w:numId="39">
    <w:abstractNumId w:val="1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3D15"/>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7662"/>
    <w:rsid w:val="000F7870"/>
    <w:rsid w:val="000F7A33"/>
    <w:rsid w:val="00101F49"/>
    <w:rsid w:val="00113B35"/>
    <w:rsid w:val="00115C2F"/>
    <w:rsid w:val="00120840"/>
    <w:rsid w:val="001330C5"/>
    <w:rsid w:val="00135657"/>
    <w:rsid w:val="001356B8"/>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2B3A"/>
    <w:rsid w:val="00333C8C"/>
    <w:rsid w:val="00341798"/>
    <w:rsid w:val="00343CEE"/>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405C"/>
    <w:rsid w:val="00424083"/>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3505"/>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1418"/>
    <w:rsid w:val="00574AAF"/>
    <w:rsid w:val="0057796D"/>
    <w:rsid w:val="00585371"/>
    <w:rsid w:val="00585AE8"/>
    <w:rsid w:val="00590FD7"/>
    <w:rsid w:val="00592668"/>
    <w:rsid w:val="00597436"/>
    <w:rsid w:val="005A228A"/>
    <w:rsid w:val="005A4E51"/>
    <w:rsid w:val="005A7E4F"/>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226AD"/>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9EE"/>
    <w:rsid w:val="00703EE2"/>
    <w:rsid w:val="007044CB"/>
    <w:rsid w:val="0070473F"/>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69EF"/>
    <w:rsid w:val="00C2150D"/>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324AE"/>
    <w:rsid w:val="00E33095"/>
    <w:rsid w:val="00E33E09"/>
    <w:rsid w:val="00E34D70"/>
    <w:rsid w:val="00E37566"/>
    <w:rsid w:val="00E406A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3D0C"/>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af9">
    <w:basedOn w:val="a"/>
    <w:next w:val="aa"/>
    <w:uiPriority w:val="99"/>
    <w:unhideWhenUsed/>
    <w:rsid w:val="00585371"/>
    <w:pPr>
      <w:spacing w:before="100" w:beforeAutospacing="1" w:after="100" w:afterAutospacing="1"/>
    </w:pPr>
  </w:style>
  <w:style w:type="character" w:customStyle="1" w:styleId="6">
    <w:name w:val="Основной текст (6)"/>
    <w:rsid w:val="0058537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kl4@yandex.ru" TargetMode="Externa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5D37-01DC-4132-B432-C52EE8C8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23</Pages>
  <Words>7615</Words>
  <Characters>43412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343</cp:revision>
  <cp:lastPrinted>2019-06-14T06:43:00Z</cp:lastPrinted>
  <dcterms:created xsi:type="dcterms:W3CDTF">2016-10-12T11:05:00Z</dcterms:created>
  <dcterms:modified xsi:type="dcterms:W3CDTF">2022-04-18T05:17:00Z</dcterms:modified>
</cp:coreProperties>
</file>