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2B" w:rsidRPr="007B6589" w:rsidRDefault="0046352B"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Старое </w:t>
      </w:r>
      <w:proofErr w:type="spellStart"/>
      <w:r w:rsidRPr="007B6589">
        <w:rPr>
          <w:sz w:val="28"/>
          <w:szCs w:val="28"/>
        </w:rPr>
        <w:t>Семенкино</w:t>
      </w:r>
      <w:proofErr w:type="spellEnd"/>
      <w:r w:rsidRPr="007B6589">
        <w:rPr>
          <w:sz w:val="28"/>
          <w:szCs w:val="28"/>
        </w:rPr>
        <w:t xml:space="preserve"> муниципального района Клявлинский </w:t>
      </w:r>
    </w:p>
    <w:p w:rsidR="0046352B" w:rsidRPr="007B6589" w:rsidRDefault="0046352B" w:rsidP="007B6589">
      <w:pPr>
        <w:jc w:val="center"/>
        <w:rPr>
          <w:sz w:val="28"/>
          <w:szCs w:val="28"/>
        </w:rPr>
      </w:pPr>
      <w:r w:rsidRPr="007B6589">
        <w:rPr>
          <w:sz w:val="28"/>
          <w:szCs w:val="28"/>
        </w:rPr>
        <w:t>Самарской области за 202</w:t>
      </w:r>
      <w:r w:rsidR="00271682">
        <w:rPr>
          <w:sz w:val="28"/>
          <w:szCs w:val="28"/>
        </w:rPr>
        <w:t>3</w:t>
      </w:r>
      <w:r w:rsidRPr="007B6589">
        <w:rPr>
          <w:sz w:val="28"/>
          <w:szCs w:val="28"/>
        </w:rPr>
        <w:t xml:space="preserve"> год</w:t>
      </w:r>
    </w:p>
    <w:p w:rsidR="0046352B" w:rsidRPr="007B6589" w:rsidRDefault="0046352B" w:rsidP="007B6589">
      <w:pPr>
        <w:ind w:firstLine="709"/>
        <w:jc w:val="center"/>
        <w:rPr>
          <w:b/>
          <w:sz w:val="28"/>
          <w:szCs w:val="28"/>
        </w:rPr>
      </w:pPr>
    </w:p>
    <w:p w:rsidR="0046352B" w:rsidRPr="007B6589" w:rsidRDefault="0046352B"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решением Собрания представителей сельского поселения Старое </w:t>
      </w:r>
      <w:proofErr w:type="spellStart"/>
      <w:r w:rsidRPr="007B6589">
        <w:rPr>
          <w:sz w:val="28"/>
          <w:szCs w:val="28"/>
        </w:rPr>
        <w:t>Семенкино</w:t>
      </w:r>
      <w:proofErr w:type="spellEnd"/>
      <w:r w:rsidRPr="007B6589">
        <w:rPr>
          <w:sz w:val="28"/>
          <w:szCs w:val="28"/>
        </w:rPr>
        <w:t xml:space="preserve"> муниципального района Клявлинский Самарской области от 31.08.2021 г. № 20 «Об утверждении Положения о муниципальном контроле на</w:t>
      </w:r>
      <w:proofErr w:type="gramEnd"/>
      <w:r w:rsidRPr="007B6589">
        <w:rPr>
          <w:sz w:val="28"/>
          <w:szCs w:val="28"/>
        </w:rPr>
        <w:t xml:space="preserve"> автомобильном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Старое </w:t>
      </w:r>
      <w:proofErr w:type="spellStart"/>
      <w:r w:rsidRPr="007B6589">
        <w:rPr>
          <w:sz w:val="28"/>
          <w:szCs w:val="28"/>
        </w:rPr>
        <w:t>Семенкино</w:t>
      </w:r>
      <w:proofErr w:type="spellEnd"/>
      <w:r w:rsidRPr="007B6589">
        <w:rPr>
          <w:sz w:val="28"/>
          <w:szCs w:val="28"/>
        </w:rPr>
        <w:t xml:space="preserve"> муниципального района Клявлинский Самарской области»</w:t>
      </w:r>
      <w:r w:rsidRPr="007B6589">
        <w:rPr>
          <w:color w:val="000000"/>
          <w:sz w:val="28"/>
          <w:szCs w:val="28"/>
          <w:lang w:bidi="ru-RU"/>
        </w:rPr>
        <w:t>.</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Муниципальный контроль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(далее – администрация).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46352B" w:rsidRPr="007B6589" w:rsidRDefault="00271682" w:rsidP="007B6589">
      <w:pPr>
        <w:ind w:firstLine="851"/>
        <w:jc w:val="both"/>
        <w:rPr>
          <w:color w:val="000000"/>
          <w:sz w:val="28"/>
          <w:szCs w:val="28"/>
          <w:lang w:bidi="ru-RU"/>
        </w:rPr>
      </w:pPr>
      <w:proofErr w:type="gramStart"/>
      <w:r>
        <w:rPr>
          <w:color w:val="000000"/>
          <w:sz w:val="28"/>
          <w:szCs w:val="28"/>
          <w:lang w:bidi="ru-RU"/>
        </w:rPr>
        <w:t>В 2023</w:t>
      </w:r>
      <w:r w:rsidR="0046352B"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Старое </w:t>
      </w:r>
      <w:proofErr w:type="spellStart"/>
      <w:r w:rsidR="0046352B" w:rsidRPr="007B6589">
        <w:rPr>
          <w:color w:val="000000"/>
          <w:sz w:val="28"/>
          <w:szCs w:val="28"/>
          <w:lang w:bidi="ru-RU"/>
        </w:rPr>
        <w:t>Семенкино</w:t>
      </w:r>
      <w:proofErr w:type="spellEnd"/>
      <w:r w:rsidR="0046352B" w:rsidRPr="007B6589">
        <w:rPr>
          <w:color w:val="000000"/>
          <w:sz w:val="28"/>
          <w:szCs w:val="28"/>
          <w:lang w:bidi="ru-RU"/>
        </w:rPr>
        <w:t xml:space="preserve">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0046352B" w:rsidRPr="007B6589">
        <w:rPr>
          <w:color w:val="000000"/>
          <w:sz w:val="28"/>
          <w:szCs w:val="28"/>
          <w:lang w:bidi="ru-RU"/>
        </w:rPr>
        <w:t xml:space="preserve"> оснований для проведения контрольных (надзорных) мероприятий. </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 xml:space="preserve">Положением о муниципальном контроле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20 «Об утверждении Положения о муниципальном контроле на автомобильном транспорте и в дорожном хозяйстве в границах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1) информирование;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4) консультирование;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46352B" w:rsidRPr="007B6589" w:rsidRDefault="00271682" w:rsidP="007B6589">
      <w:pPr>
        <w:ind w:firstLine="851"/>
        <w:jc w:val="both"/>
        <w:rPr>
          <w:color w:val="000000"/>
          <w:sz w:val="28"/>
          <w:szCs w:val="28"/>
          <w:lang w:bidi="ru-RU"/>
        </w:rPr>
      </w:pPr>
      <w:r>
        <w:rPr>
          <w:color w:val="000000"/>
          <w:sz w:val="28"/>
          <w:szCs w:val="28"/>
          <w:lang w:bidi="ru-RU"/>
        </w:rPr>
        <w:t>В 2023</w:t>
      </w:r>
      <w:r w:rsidR="0046352B" w:rsidRPr="007B6589">
        <w:rPr>
          <w:color w:val="000000"/>
          <w:sz w:val="28"/>
          <w:szCs w:val="28"/>
          <w:lang w:bidi="ru-RU"/>
        </w:rPr>
        <w:t xml:space="preserve"> году проводились профилактические мероприятия в виде информирования в количестве </w:t>
      </w:r>
      <w:r>
        <w:rPr>
          <w:color w:val="000000"/>
          <w:sz w:val="28"/>
          <w:szCs w:val="28"/>
          <w:lang w:bidi="ru-RU"/>
        </w:rPr>
        <w:t>4</w:t>
      </w:r>
      <w:r w:rsidR="0046352B" w:rsidRPr="007B6589">
        <w:rPr>
          <w:color w:val="000000"/>
          <w:sz w:val="28"/>
          <w:szCs w:val="28"/>
          <w:lang w:bidi="ru-RU"/>
        </w:rPr>
        <w:t>.</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6352B" w:rsidRPr="007B6589" w:rsidRDefault="0046352B"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Старое </w:t>
      </w:r>
      <w:proofErr w:type="spellStart"/>
      <w:r w:rsidRPr="007B6589">
        <w:rPr>
          <w:color w:val="000000"/>
          <w:sz w:val="28"/>
          <w:szCs w:val="28"/>
          <w:lang w:bidi="ru-RU"/>
        </w:rPr>
        <w:t>Семенкино</w:t>
      </w:r>
      <w:proofErr w:type="spellEnd"/>
      <w:r w:rsidRPr="007B6589">
        <w:rPr>
          <w:color w:val="000000"/>
          <w:sz w:val="28"/>
          <w:szCs w:val="28"/>
          <w:lang w:bidi="ru-RU"/>
        </w:rPr>
        <w:t xml:space="preserve">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6352B" w:rsidRPr="007B6589" w:rsidRDefault="0046352B"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6352B" w:rsidRPr="007B6589" w:rsidRDefault="0046352B"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p w:rsidR="005E180B" w:rsidRPr="007B6589" w:rsidRDefault="005E180B" w:rsidP="007B6589">
      <w:pPr>
        <w:ind w:firstLine="851"/>
        <w:jc w:val="both"/>
        <w:rPr>
          <w:color w:val="000000"/>
          <w:sz w:val="28"/>
          <w:szCs w:val="28"/>
          <w:lang w:bidi="ru-RU"/>
        </w:rPr>
      </w:pPr>
    </w:p>
    <w:sectPr w:rsidR="005E180B"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271682">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1682"/>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67F36"/>
    <w:rsid w:val="00C72661"/>
    <w:rsid w:val="00CA7271"/>
    <w:rsid w:val="00CB0CF6"/>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3780-C2D5-44B8-8667-A15D6DE2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1774</Words>
  <Characters>10114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58</cp:revision>
  <cp:lastPrinted>2022-12-20T09:04:00Z</cp:lastPrinted>
  <dcterms:created xsi:type="dcterms:W3CDTF">2022-12-20T09:15:00Z</dcterms:created>
  <dcterms:modified xsi:type="dcterms:W3CDTF">2024-01-22T09:58:00Z</dcterms:modified>
</cp:coreProperties>
</file>